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A9718D" w14:textId="77777777" w:rsidR="00571D04" w:rsidRDefault="00571D04" w:rsidP="00571D04">
      <w:pPr>
        <w:ind w:firstLine="708"/>
        <w:jc w:val="center"/>
        <w:rPr>
          <w:b/>
        </w:rPr>
      </w:pPr>
      <w:bookmarkStart w:id="0" w:name="_GoBack"/>
      <w:bookmarkEnd w:id="0"/>
      <w:r>
        <w:rPr>
          <w:b/>
        </w:rPr>
        <w:t>СОДЕРЖАНИЕ</w:t>
      </w:r>
    </w:p>
    <w:p w14:paraId="6E7605D0" w14:textId="77777777" w:rsidR="00571D04" w:rsidRDefault="00571D04" w:rsidP="00571D04">
      <w:pPr>
        <w:jc w:val="center"/>
        <w:rPr>
          <w:b/>
        </w:rPr>
      </w:pPr>
    </w:p>
    <w:p w14:paraId="40C9E35D" w14:textId="30CFDB82" w:rsidR="00571D04" w:rsidRDefault="00571D04" w:rsidP="00571D04">
      <w:pPr>
        <w:jc w:val="center"/>
        <w:rPr>
          <w:b/>
        </w:rPr>
      </w:pPr>
      <w:r>
        <w:rPr>
          <w:b/>
        </w:rPr>
        <w:t xml:space="preserve">Вестник № </w:t>
      </w:r>
      <w:r w:rsidR="009F777E">
        <w:rPr>
          <w:b/>
        </w:rPr>
        <w:t>7</w:t>
      </w:r>
      <w:r>
        <w:rPr>
          <w:b/>
        </w:rPr>
        <w:t xml:space="preserve"> от </w:t>
      </w:r>
      <w:r w:rsidR="00AE4A96">
        <w:rPr>
          <w:b/>
        </w:rPr>
        <w:t>10</w:t>
      </w:r>
      <w:r w:rsidR="009F777E">
        <w:rPr>
          <w:b/>
        </w:rPr>
        <w:t>.03.2025</w:t>
      </w:r>
      <w:r>
        <w:rPr>
          <w:b/>
        </w:rPr>
        <w:t xml:space="preserve">  </w:t>
      </w:r>
    </w:p>
    <w:p w14:paraId="1C2448B8" w14:textId="77777777" w:rsidR="00571D04" w:rsidRDefault="00571D04" w:rsidP="00571D04">
      <w:pPr>
        <w:jc w:val="center"/>
        <w:rPr>
          <w:b/>
        </w:rPr>
      </w:pPr>
      <w:r>
        <w:rPr>
          <w:b/>
        </w:rPr>
        <w:t>Муниципальные нормативные правовые акты  городского округа</w:t>
      </w:r>
    </w:p>
    <w:p w14:paraId="37067DD5" w14:textId="77777777" w:rsidR="00571D04" w:rsidRDefault="00571D04" w:rsidP="00571D04">
      <w:pPr>
        <w:jc w:val="center"/>
        <w:rPr>
          <w:b/>
        </w:rPr>
      </w:pPr>
      <w:r>
        <w:rPr>
          <w:b/>
        </w:rPr>
        <w:t xml:space="preserve"> Тейково Ивановской области и другая информация</w:t>
      </w:r>
    </w:p>
    <w:p w14:paraId="0F1616B2" w14:textId="77777777" w:rsidR="00571D04" w:rsidRDefault="00571D04" w:rsidP="00571D04">
      <w:pPr>
        <w:jc w:val="center"/>
        <w:rPr>
          <w:b/>
        </w:rPr>
      </w:pPr>
    </w:p>
    <w:tbl>
      <w:tblPr>
        <w:tblW w:w="0" w:type="auto"/>
        <w:jc w:val="center"/>
        <w:tblLook w:val="04A0" w:firstRow="1" w:lastRow="0" w:firstColumn="1" w:lastColumn="0" w:noHBand="0" w:noVBand="1"/>
      </w:tblPr>
      <w:tblGrid>
        <w:gridCol w:w="3524"/>
        <w:gridCol w:w="5317"/>
        <w:gridCol w:w="1296"/>
      </w:tblGrid>
      <w:tr w:rsidR="00571D04" w14:paraId="562F5B37" w14:textId="77777777" w:rsidTr="00601BC8">
        <w:trPr>
          <w:jc w:val="center"/>
        </w:trPr>
        <w:tc>
          <w:tcPr>
            <w:tcW w:w="3544" w:type="dxa"/>
            <w:hideMark/>
          </w:tcPr>
          <w:p w14:paraId="5D71549F" w14:textId="77777777" w:rsidR="00571D04" w:rsidRDefault="00571D04">
            <w:pPr>
              <w:spacing w:line="252" w:lineRule="auto"/>
              <w:jc w:val="center"/>
              <w:rPr>
                <w:b/>
                <w:lang w:eastAsia="en-US"/>
              </w:rPr>
            </w:pPr>
            <w:r>
              <w:rPr>
                <w:b/>
                <w:lang w:eastAsia="en-US"/>
              </w:rPr>
              <w:t>Номер, дата муниципального нормативного правового акта</w:t>
            </w:r>
          </w:p>
        </w:tc>
        <w:tc>
          <w:tcPr>
            <w:tcW w:w="5364" w:type="dxa"/>
            <w:hideMark/>
          </w:tcPr>
          <w:p w14:paraId="5FC84D2C" w14:textId="77777777" w:rsidR="00571D04" w:rsidRDefault="00571D04">
            <w:pPr>
              <w:spacing w:line="252" w:lineRule="auto"/>
              <w:jc w:val="center"/>
              <w:rPr>
                <w:b/>
                <w:lang w:eastAsia="en-US"/>
              </w:rPr>
            </w:pPr>
            <w:r>
              <w:rPr>
                <w:b/>
                <w:lang w:eastAsia="en-US"/>
              </w:rPr>
              <w:t xml:space="preserve">Наименование </w:t>
            </w:r>
          </w:p>
          <w:p w14:paraId="22458307" w14:textId="77777777" w:rsidR="00571D04" w:rsidRDefault="00571D04">
            <w:pPr>
              <w:spacing w:line="252" w:lineRule="auto"/>
              <w:jc w:val="center"/>
              <w:rPr>
                <w:b/>
                <w:lang w:eastAsia="en-US"/>
              </w:rPr>
            </w:pPr>
            <w:r>
              <w:rPr>
                <w:b/>
                <w:lang w:eastAsia="en-US"/>
              </w:rPr>
              <w:t>муниципального нормативного</w:t>
            </w:r>
          </w:p>
          <w:p w14:paraId="5FC0688D" w14:textId="77777777" w:rsidR="00571D04" w:rsidRDefault="00571D04">
            <w:pPr>
              <w:spacing w:line="252" w:lineRule="auto"/>
              <w:jc w:val="center"/>
              <w:rPr>
                <w:b/>
                <w:lang w:eastAsia="en-US"/>
              </w:rPr>
            </w:pPr>
            <w:r>
              <w:rPr>
                <w:b/>
                <w:lang w:eastAsia="en-US"/>
              </w:rPr>
              <w:t xml:space="preserve"> правового акта</w:t>
            </w:r>
          </w:p>
        </w:tc>
        <w:tc>
          <w:tcPr>
            <w:tcW w:w="1296" w:type="dxa"/>
            <w:hideMark/>
          </w:tcPr>
          <w:p w14:paraId="7377CE39" w14:textId="77777777" w:rsidR="00571D04" w:rsidRDefault="00571D04">
            <w:pPr>
              <w:spacing w:line="252" w:lineRule="auto"/>
              <w:jc w:val="center"/>
              <w:rPr>
                <w:b/>
                <w:lang w:eastAsia="en-US"/>
              </w:rPr>
            </w:pPr>
            <w:r>
              <w:rPr>
                <w:b/>
                <w:lang w:eastAsia="en-US"/>
              </w:rPr>
              <w:t xml:space="preserve">Страница </w:t>
            </w:r>
          </w:p>
        </w:tc>
      </w:tr>
      <w:tr w:rsidR="00571D04" w14:paraId="02324BD3" w14:textId="77777777" w:rsidTr="00601BC8">
        <w:trPr>
          <w:jc w:val="center"/>
        </w:trPr>
        <w:tc>
          <w:tcPr>
            <w:tcW w:w="3544" w:type="dxa"/>
            <w:hideMark/>
          </w:tcPr>
          <w:p w14:paraId="71CB2638" w14:textId="77777777" w:rsidR="00571D04" w:rsidRDefault="00571D04">
            <w:pPr>
              <w:rPr>
                <w:b/>
                <w:lang w:eastAsia="en-US"/>
              </w:rPr>
            </w:pPr>
          </w:p>
        </w:tc>
        <w:tc>
          <w:tcPr>
            <w:tcW w:w="5364" w:type="dxa"/>
          </w:tcPr>
          <w:p w14:paraId="19861900" w14:textId="77777777" w:rsidR="00571D04" w:rsidRDefault="00571D04">
            <w:pPr>
              <w:spacing w:line="252" w:lineRule="auto"/>
              <w:rPr>
                <w:rFonts w:eastAsiaTheme="minorHAnsi"/>
                <w:sz w:val="20"/>
                <w:szCs w:val="20"/>
                <w:lang w:eastAsia="en-US"/>
              </w:rPr>
            </w:pPr>
          </w:p>
        </w:tc>
        <w:tc>
          <w:tcPr>
            <w:tcW w:w="1296" w:type="dxa"/>
          </w:tcPr>
          <w:p w14:paraId="4879C2C8" w14:textId="77777777" w:rsidR="00571D04" w:rsidRDefault="00571D04">
            <w:pPr>
              <w:spacing w:line="252" w:lineRule="auto"/>
              <w:jc w:val="center"/>
              <w:rPr>
                <w:sz w:val="10"/>
                <w:szCs w:val="10"/>
                <w:lang w:eastAsia="en-US"/>
              </w:rPr>
            </w:pPr>
          </w:p>
        </w:tc>
      </w:tr>
      <w:tr w:rsidR="00571D04" w14:paraId="2756C15C" w14:textId="77777777" w:rsidTr="00601BC8">
        <w:trPr>
          <w:jc w:val="center"/>
        </w:trPr>
        <w:tc>
          <w:tcPr>
            <w:tcW w:w="3544" w:type="dxa"/>
            <w:hideMark/>
          </w:tcPr>
          <w:p w14:paraId="5E9396F9" w14:textId="77777777" w:rsidR="00571D04" w:rsidRDefault="00571D04">
            <w:pPr>
              <w:rPr>
                <w:sz w:val="10"/>
                <w:szCs w:val="10"/>
                <w:lang w:eastAsia="en-US"/>
              </w:rPr>
            </w:pPr>
          </w:p>
        </w:tc>
        <w:tc>
          <w:tcPr>
            <w:tcW w:w="5364" w:type="dxa"/>
            <w:hideMark/>
          </w:tcPr>
          <w:p w14:paraId="5F13A693" w14:textId="77777777" w:rsidR="00571D04" w:rsidRDefault="00571D04">
            <w:pPr>
              <w:spacing w:line="256" w:lineRule="auto"/>
              <w:rPr>
                <w:rFonts w:asciiTheme="minorHAnsi" w:eastAsiaTheme="minorHAnsi" w:hAnsiTheme="minorHAnsi" w:cstheme="minorBidi"/>
                <w:sz w:val="20"/>
                <w:szCs w:val="20"/>
              </w:rPr>
            </w:pPr>
          </w:p>
        </w:tc>
        <w:tc>
          <w:tcPr>
            <w:tcW w:w="1296" w:type="dxa"/>
          </w:tcPr>
          <w:p w14:paraId="0FEA3743" w14:textId="77777777" w:rsidR="00571D04" w:rsidRDefault="00571D04">
            <w:pPr>
              <w:spacing w:line="252" w:lineRule="auto"/>
              <w:jc w:val="center"/>
              <w:rPr>
                <w:sz w:val="10"/>
                <w:szCs w:val="10"/>
                <w:lang w:eastAsia="en-US"/>
              </w:rPr>
            </w:pPr>
          </w:p>
        </w:tc>
      </w:tr>
      <w:tr w:rsidR="00571D04" w14:paraId="13D740AE" w14:textId="77777777" w:rsidTr="00601BC8">
        <w:trPr>
          <w:trHeight w:val="1513"/>
          <w:jc w:val="center"/>
        </w:trPr>
        <w:tc>
          <w:tcPr>
            <w:tcW w:w="3544" w:type="dxa"/>
            <w:hideMark/>
          </w:tcPr>
          <w:p w14:paraId="4644ACDB" w14:textId="77777777" w:rsidR="00571D04" w:rsidRDefault="00DA478B">
            <w:pPr>
              <w:spacing w:line="252" w:lineRule="auto"/>
              <w:rPr>
                <w:lang w:eastAsia="en-US"/>
              </w:rPr>
            </w:pPr>
            <w:r>
              <w:rPr>
                <w:lang w:eastAsia="en-US"/>
              </w:rPr>
              <w:t>ПОСТАНОВЛЕНИЕ</w:t>
            </w:r>
          </w:p>
          <w:p w14:paraId="53A81D82" w14:textId="7C91D9BD" w:rsidR="00571D04" w:rsidRDefault="009F777E">
            <w:pPr>
              <w:spacing w:line="252" w:lineRule="auto"/>
              <w:rPr>
                <w:lang w:eastAsia="en-US"/>
              </w:rPr>
            </w:pPr>
            <w:r>
              <w:rPr>
                <w:lang w:eastAsia="en-US"/>
              </w:rPr>
              <w:t>администрации</w:t>
            </w:r>
            <w:r w:rsidR="00DA478B">
              <w:rPr>
                <w:lang w:eastAsia="en-US"/>
              </w:rPr>
              <w:t xml:space="preserve"> городского округа Тейково Ивановской области</w:t>
            </w:r>
          </w:p>
          <w:p w14:paraId="7380D6CB" w14:textId="78C99211" w:rsidR="00571D04" w:rsidRDefault="00571D04" w:rsidP="00DA478B">
            <w:pPr>
              <w:spacing w:line="252" w:lineRule="auto"/>
              <w:rPr>
                <w:lang w:eastAsia="en-US"/>
              </w:rPr>
            </w:pPr>
            <w:r>
              <w:rPr>
                <w:lang w:eastAsia="en-US"/>
              </w:rPr>
              <w:t xml:space="preserve">от </w:t>
            </w:r>
            <w:r w:rsidR="00DA478B">
              <w:rPr>
                <w:lang w:eastAsia="en-US"/>
              </w:rPr>
              <w:t>2</w:t>
            </w:r>
            <w:r w:rsidR="009F777E">
              <w:rPr>
                <w:lang w:eastAsia="en-US"/>
              </w:rPr>
              <w:t>4.02.2025</w:t>
            </w:r>
            <w:r>
              <w:rPr>
                <w:lang w:eastAsia="en-US"/>
              </w:rPr>
              <w:t xml:space="preserve"> № </w:t>
            </w:r>
            <w:r w:rsidR="009F777E">
              <w:rPr>
                <w:lang w:eastAsia="en-US"/>
              </w:rPr>
              <w:t>81</w:t>
            </w:r>
          </w:p>
        </w:tc>
        <w:tc>
          <w:tcPr>
            <w:tcW w:w="5364" w:type="dxa"/>
          </w:tcPr>
          <w:p w14:paraId="64F655E6" w14:textId="6D0E057A" w:rsidR="00196C04" w:rsidRPr="009F777E" w:rsidRDefault="009F777E" w:rsidP="009F777E">
            <w:pPr>
              <w:jc w:val="both"/>
            </w:pPr>
            <w:r w:rsidRPr="009F777E">
              <w:t>О мерах по предупреждению чрезвычайных ситуаций, связанных с весенним паводком и обеспечению безопасности людей на водных объектах городского округа Тейково Ивановской области в паводковый период 2025 года</w:t>
            </w:r>
          </w:p>
        </w:tc>
        <w:tc>
          <w:tcPr>
            <w:tcW w:w="1296" w:type="dxa"/>
          </w:tcPr>
          <w:p w14:paraId="594A5622" w14:textId="5334E854" w:rsidR="00571D04" w:rsidRDefault="00BC1192">
            <w:pPr>
              <w:spacing w:line="252" w:lineRule="auto"/>
              <w:jc w:val="center"/>
              <w:rPr>
                <w:sz w:val="26"/>
                <w:szCs w:val="26"/>
                <w:lang w:eastAsia="en-US"/>
              </w:rPr>
            </w:pPr>
            <w:r>
              <w:rPr>
                <w:sz w:val="26"/>
                <w:szCs w:val="26"/>
                <w:lang w:eastAsia="en-US"/>
              </w:rPr>
              <w:t>3</w:t>
            </w:r>
          </w:p>
        </w:tc>
      </w:tr>
      <w:tr w:rsidR="009F777E" w14:paraId="158CBEBE" w14:textId="77777777" w:rsidTr="00601BC8">
        <w:trPr>
          <w:trHeight w:val="1513"/>
          <w:jc w:val="center"/>
        </w:trPr>
        <w:tc>
          <w:tcPr>
            <w:tcW w:w="3544" w:type="dxa"/>
          </w:tcPr>
          <w:p w14:paraId="147365D7" w14:textId="77777777" w:rsidR="009F777E" w:rsidRDefault="009F777E" w:rsidP="009F777E">
            <w:pPr>
              <w:spacing w:line="252" w:lineRule="auto"/>
              <w:rPr>
                <w:lang w:eastAsia="en-US"/>
              </w:rPr>
            </w:pPr>
            <w:r>
              <w:rPr>
                <w:lang w:eastAsia="en-US"/>
              </w:rPr>
              <w:t>ПОСТАНОВЛЕНИЕ</w:t>
            </w:r>
          </w:p>
          <w:p w14:paraId="2A16A6EC" w14:textId="77777777" w:rsidR="009F777E" w:rsidRDefault="009F777E" w:rsidP="009F777E">
            <w:pPr>
              <w:spacing w:line="252" w:lineRule="auto"/>
              <w:rPr>
                <w:lang w:eastAsia="en-US"/>
              </w:rPr>
            </w:pPr>
            <w:r>
              <w:rPr>
                <w:lang w:eastAsia="en-US"/>
              </w:rPr>
              <w:t>администрации городского округа Тейково Ивановской области</w:t>
            </w:r>
          </w:p>
          <w:p w14:paraId="51BE94BB" w14:textId="24E4EE7E" w:rsidR="009F777E" w:rsidRDefault="009F777E" w:rsidP="009F777E">
            <w:pPr>
              <w:spacing w:line="252" w:lineRule="auto"/>
              <w:rPr>
                <w:lang w:eastAsia="en-US"/>
              </w:rPr>
            </w:pPr>
            <w:r>
              <w:rPr>
                <w:lang w:eastAsia="en-US"/>
              </w:rPr>
              <w:t>от 24.02.2025 № 82</w:t>
            </w:r>
          </w:p>
        </w:tc>
        <w:tc>
          <w:tcPr>
            <w:tcW w:w="5364" w:type="dxa"/>
          </w:tcPr>
          <w:p w14:paraId="175C9D55" w14:textId="22F151DC" w:rsidR="009F777E" w:rsidRPr="009F777E" w:rsidRDefault="009F777E" w:rsidP="009F777E">
            <w:pPr>
              <w:jc w:val="both"/>
            </w:pPr>
            <w:r w:rsidRPr="009F777E">
              <w:t>О внесении изменений в постановление администрации городского округа Тейково Ивановской области от 18.11.2022 № 568                                           «Об утверждении муниципальной программы городского округа Тейково Ивановской области «Культура городского округа Тейково Ивановской области»</w:t>
            </w:r>
          </w:p>
        </w:tc>
        <w:tc>
          <w:tcPr>
            <w:tcW w:w="1296" w:type="dxa"/>
          </w:tcPr>
          <w:p w14:paraId="570C7FB9" w14:textId="2FC1BDD3" w:rsidR="009F777E" w:rsidRDefault="00BC1192">
            <w:pPr>
              <w:spacing w:line="252" w:lineRule="auto"/>
              <w:jc w:val="center"/>
              <w:rPr>
                <w:sz w:val="26"/>
                <w:szCs w:val="26"/>
                <w:lang w:eastAsia="en-US"/>
              </w:rPr>
            </w:pPr>
            <w:r>
              <w:rPr>
                <w:sz w:val="26"/>
                <w:szCs w:val="26"/>
                <w:lang w:eastAsia="en-US"/>
              </w:rPr>
              <w:t>8</w:t>
            </w:r>
          </w:p>
        </w:tc>
      </w:tr>
      <w:tr w:rsidR="009F777E" w14:paraId="7FC32B77" w14:textId="77777777" w:rsidTr="00601BC8">
        <w:trPr>
          <w:trHeight w:val="1513"/>
          <w:jc w:val="center"/>
        </w:trPr>
        <w:tc>
          <w:tcPr>
            <w:tcW w:w="3544" w:type="dxa"/>
          </w:tcPr>
          <w:p w14:paraId="5BF5E7CF" w14:textId="77777777" w:rsidR="009F777E" w:rsidRDefault="009F777E" w:rsidP="009F777E">
            <w:pPr>
              <w:spacing w:line="252" w:lineRule="auto"/>
              <w:rPr>
                <w:lang w:eastAsia="en-US"/>
              </w:rPr>
            </w:pPr>
            <w:r>
              <w:rPr>
                <w:lang w:eastAsia="en-US"/>
              </w:rPr>
              <w:t>ПОСТАНОВЛЕНИЕ</w:t>
            </w:r>
          </w:p>
          <w:p w14:paraId="03CACE2A" w14:textId="77777777" w:rsidR="009F777E" w:rsidRDefault="009F777E" w:rsidP="009F777E">
            <w:pPr>
              <w:spacing w:line="252" w:lineRule="auto"/>
              <w:rPr>
                <w:lang w:eastAsia="en-US"/>
              </w:rPr>
            </w:pPr>
            <w:r>
              <w:rPr>
                <w:lang w:eastAsia="en-US"/>
              </w:rPr>
              <w:t>администрации городского округа Тейково Ивановской области</w:t>
            </w:r>
          </w:p>
          <w:p w14:paraId="3DD5594C" w14:textId="0A9E38F4" w:rsidR="009F777E" w:rsidRDefault="009F777E" w:rsidP="009F777E">
            <w:pPr>
              <w:spacing w:line="252" w:lineRule="auto"/>
              <w:rPr>
                <w:lang w:eastAsia="en-US"/>
              </w:rPr>
            </w:pPr>
            <w:r>
              <w:rPr>
                <w:lang w:eastAsia="en-US"/>
              </w:rPr>
              <w:t>от 24.02.2025 № 83</w:t>
            </w:r>
          </w:p>
        </w:tc>
        <w:tc>
          <w:tcPr>
            <w:tcW w:w="5364" w:type="dxa"/>
          </w:tcPr>
          <w:p w14:paraId="3CCF9F43" w14:textId="7E81B3D9" w:rsidR="009F777E" w:rsidRPr="009F777E" w:rsidRDefault="009F777E" w:rsidP="009F777E">
            <w:pPr>
              <w:jc w:val="both"/>
            </w:pPr>
            <w:r w:rsidRPr="009F777E">
              <w:t>О внесении изменения в постановление администрации городского округа Тейково от 21.09.2011 № 572 «Об утверждении Порядка определения объема и условия предоставления из бюджета города Тейково муниципальным бюджетным и автономным учреждениям городского округа Тейково Ивановской области субсидий на иные цели»</w:t>
            </w:r>
          </w:p>
        </w:tc>
        <w:tc>
          <w:tcPr>
            <w:tcW w:w="1296" w:type="dxa"/>
          </w:tcPr>
          <w:p w14:paraId="041DA157" w14:textId="1F02AD58" w:rsidR="009F777E" w:rsidRDefault="00BC1192">
            <w:pPr>
              <w:spacing w:line="252" w:lineRule="auto"/>
              <w:jc w:val="center"/>
              <w:rPr>
                <w:sz w:val="26"/>
                <w:szCs w:val="26"/>
                <w:lang w:eastAsia="en-US"/>
              </w:rPr>
            </w:pPr>
            <w:r>
              <w:rPr>
                <w:sz w:val="26"/>
                <w:szCs w:val="26"/>
                <w:lang w:eastAsia="en-US"/>
              </w:rPr>
              <w:t>25</w:t>
            </w:r>
          </w:p>
        </w:tc>
      </w:tr>
      <w:tr w:rsidR="009F777E" w14:paraId="1D76CE67" w14:textId="77777777" w:rsidTr="00601BC8">
        <w:trPr>
          <w:trHeight w:val="1513"/>
          <w:jc w:val="center"/>
        </w:trPr>
        <w:tc>
          <w:tcPr>
            <w:tcW w:w="3544" w:type="dxa"/>
          </w:tcPr>
          <w:p w14:paraId="19489C52" w14:textId="77777777" w:rsidR="009F777E" w:rsidRDefault="009F777E" w:rsidP="009F777E">
            <w:pPr>
              <w:spacing w:line="252" w:lineRule="auto"/>
              <w:rPr>
                <w:lang w:eastAsia="en-US"/>
              </w:rPr>
            </w:pPr>
            <w:r>
              <w:rPr>
                <w:lang w:eastAsia="en-US"/>
              </w:rPr>
              <w:t>ПОСТАНОВЛЕНИЕ</w:t>
            </w:r>
          </w:p>
          <w:p w14:paraId="11A1C1C5" w14:textId="77777777" w:rsidR="009F777E" w:rsidRDefault="009F777E" w:rsidP="009F777E">
            <w:pPr>
              <w:spacing w:line="252" w:lineRule="auto"/>
              <w:rPr>
                <w:lang w:eastAsia="en-US"/>
              </w:rPr>
            </w:pPr>
            <w:r>
              <w:rPr>
                <w:lang w:eastAsia="en-US"/>
              </w:rPr>
              <w:t>администрации городского округа Тейково Ивановской области</w:t>
            </w:r>
          </w:p>
          <w:p w14:paraId="21FA69A7" w14:textId="64191C3B" w:rsidR="009F777E" w:rsidRDefault="009F777E" w:rsidP="009F777E">
            <w:pPr>
              <w:spacing w:line="252" w:lineRule="auto"/>
              <w:rPr>
                <w:lang w:eastAsia="en-US"/>
              </w:rPr>
            </w:pPr>
            <w:r>
              <w:rPr>
                <w:lang w:eastAsia="en-US"/>
              </w:rPr>
              <w:t>от 24.02.2025 № 84</w:t>
            </w:r>
          </w:p>
        </w:tc>
        <w:tc>
          <w:tcPr>
            <w:tcW w:w="5364" w:type="dxa"/>
          </w:tcPr>
          <w:p w14:paraId="1EB3E9C9" w14:textId="05D7288E" w:rsidR="009F777E" w:rsidRPr="009F777E" w:rsidRDefault="009F777E" w:rsidP="009F777E">
            <w:pPr>
              <w:jc w:val="both"/>
            </w:pPr>
            <w:r>
              <w:t>Об усилении мер пожарной безопасности на территории и объектах городского округа Тейково Ивановской области в весеннее-летний пожароопасный период 2025 года</w:t>
            </w:r>
          </w:p>
        </w:tc>
        <w:tc>
          <w:tcPr>
            <w:tcW w:w="1296" w:type="dxa"/>
          </w:tcPr>
          <w:p w14:paraId="771C8DBF" w14:textId="3365D7EE" w:rsidR="009F777E" w:rsidRDefault="00BC1192">
            <w:pPr>
              <w:spacing w:line="252" w:lineRule="auto"/>
              <w:jc w:val="center"/>
              <w:rPr>
                <w:sz w:val="26"/>
                <w:szCs w:val="26"/>
                <w:lang w:eastAsia="en-US"/>
              </w:rPr>
            </w:pPr>
            <w:r>
              <w:rPr>
                <w:sz w:val="26"/>
                <w:szCs w:val="26"/>
                <w:lang w:eastAsia="en-US"/>
              </w:rPr>
              <w:t>27</w:t>
            </w:r>
          </w:p>
        </w:tc>
      </w:tr>
      <w:tr w:rsidR="009F777E" w14:paraId="14091C25" w14:textId="77777777" w:rsidTr="00601BC8">
        <w:trPr>
          <w:trHeight w:val="1513"/>
          <w:jc w:val="center"/>
        </w:trPr>
        <w:tc>
          <w:tcPr>
            <w:tcW w:w="3544" w:type="dxa"/>
          </w:tcPr>
          <w:p w14:paraId="32F5749D" w14:textId="77777777" w:rsidR="009F777E" w:rsidRDefault="009F777E" w:rsidP="009F777E">
            <w:pPr>
              <w:spacing w:line="252" w:lineRule="auto"/>
              <w:rPr>
                <w:lang w:eastAsia="en-US"/>
              </w:rPr>
            </w:pPr>
            <w:r>
              <w:rPr>
                <w:lang w:eastAsia="en-US"/>
              </w:rPr>
              <w:t>ПОСТАНОВЛЕНИЕ</w:t>
            </w:r>
          </w:p>
          <w:p w14:paraId="0D8770A6" w14:textId="77777777" w:rsidR="009F777E" w:rsidRDefault="009F777E" w:rsidP="009F777E">
            <w:pPr>
              <w:spacing w:line="252" w:lineRule="auto"/>
              <w:rPr>
                <w:lang w:eastAsia="en-US"/>
              </w:rPr>
            </w:pPr>
            <w:r>
              <w:rPr>
                <w:lang w:eastAsia="en-US"/>
              </w:rPr>
              <w:t>администрации городского округа Тейково Ивановской области</w:t>
            </w:r>
          </w:p>
          <w:p w14:paraId="03BF88BD" w14:textId="03C53D3B" w:rsidR="009F777E" w:rsidRDefault="009F777E" w:rsidP="009F777E">
            <w:pPr>
              <w:spacing w:line="252" w:lineRule="auto"/>
              <w:rPr>
                <w:lang w:eastAsia="en-US"/>
              </w:rPr>
            </w:pPr>
            <w:r>
              <w:rPr>
                <w:lang w:eastAsia="en-US"/>
              </w:rPr>
              <w:t>от 24.02.2025 № 85</w:t>
            </w:r>
          </w:p>
        </w:tc>
        <w:tc>
          <w:tcPr>
            <w:tcW w:w="5364" w:type="dxa"/>
          </w:tcPr>
          <w:p w14:paraId="65ED7CAC" w14:textId="4BA8CBB1" w:rsidR="009F777E" w:rsidRPr="009F777E" w:rsidRDefault="00EB55FA" w:rsidP="00EB55FA">
            <w:pPr>
              <w:jc w:val="both"/>
            </w:pPr>
            <w:r w:rsidRPr="00EB55FA">
              <w:t>О внесении изменений в постановление администрации городского округа Тейково Ивановской области от 14.06.2017 № 303 «Об утверждении требований к закупаемым муниципальными органами городского округа Тейково н подведомственными им казенными учреждениями н бюджетными учреждениями, муниципальными унитарными предприятиями отдельным видам товаров, работ, услуг (в том числе предельных цен товаров, работ, услуг)»</w:t>
            </w:r>
          </w:p>
        </w:tc>
        <w:tc>
          <w:tcPr>
            <w:tcW w:w="1296" w:type="dxa"/>
          </w:tcPr>
          <w:p w14:paraId="62D4AD4C" w14:textId="4E8271AE" w:rsidR="009F777E" w:rsidRDefault="00EB55FA">
            <w:pPr>
              <w:spacing w:line="252" w:lineRule="auto"/>
              <w:jc w:val="center"/>
              <w:rPr>
                <w:sz w:val="26"/>
                <w:szCs w:val="26"/>
                <w:lang w:eastAsia="en-US"/>
              </w:rPr>
            </w:pPr>
            <w:r>
              <w:rPr>
                <w:sz w:val="26"/>
                <w:szCs w:val="26"/>
                <w:lang w:eastAsia="en-US"/>
              </w:rPr>
              <w:t>32</w:t>
            </w:r>
          </w:p>
        </w:tc>
      </w:tr>
      <w:tr w:rsidR="009F777E" w14:paraId="7837B44C" w14:textId="77777777" w:rsidTr="00601BC8">
        <w:trPr>
          <w:trHeight w:val="1513"/>
          <w:jc w:val="center"/>
        </w:trPr>
        <w:tc>
          <w:tcPr>
            <w:tcW w:w="3544" w:type="dxa"/>
          </w:tcPr>
          <w:p w14:paraId="4730C914" w14:textId="77777777" w:rsidR="009F777E" w:rsidRDefault="009F777E" w:rsidP="009F777E">
            <w:pPr>
              <w:spacing w:line="252" w:lineRule="auto"/>
              <w:rPr>
                <w:lang w:eastAsia="en-US"/>
              </w:rPr>
            </w:pPr>
            <w:r>
              <w:rPr>
                <w:lang w:eastAsia="en-US"/>
              </w:rPr>
              <w:t>ПОСТАНОВЛЕНИЕ</w:t>
            </w:r>
          </w:p>
          <w:p w14:paraId="359ECCA6" w14:textId="77777777" w:rsidR="009F777E" w:rsidRDefault="009F777E" w:rsidP="009F777E">
            <w:pPr>
              <w:spacing w:line="252" w:lineRule="auto"/>
              <w:rPr>
                <w:lang w:eastAsia="en-US"/>
              </w:rPr>
            </w:pPr>
            <w:r>
              <w:rPr>
                <w:lang w:eastAsia="en-US"/>
              </w:rPr>
              <w:t>администрации городского округа Тейково Ивановской области</w:t>
            </w:r>
          </w:p>
          <w:p w14:paraId="6B67D7A1" w14:textId="6B53CAF4" w:rsidR="009F777E" w:rsidRDefault="009F777E" w:rsidP="009F777E">
            <w:pPr>
              <w:spacing w:line="252" w:lineRule="auto"/>
              <w:rPr>
                <w:lang w:eastAsia="en-US"/>
              </w:rPr>
            </w:pPr>
            <w:r>
              <w:rPr>
                <w:lang w:eastAsia="en-US"/>
              </w:rPr>
              <w:t>от 06.03.2025 № 98</w:t>
            </w:r>
          </w:p>
        </w:tc>
        <w:tc>
          <w:tcPr>
            <w:tcW w:w="5364" w:type="dxa"/>
          </w:tcPr>
          <w:p w14:paraId="09C8255E" w14:textId="4C936E99" w:rsidR="009F777E" w:rsidRPr="009F777E" w:rsidRDefault="009F777E" w:rsidP="009F777E">
            <w:pPr>
              <w:jc w:val="both"/>
            </w:pPr>
            <w:r w:rsidRPr="009F777E">
              <w:t>О внесении изменений в постановление администрации городского округа Тейково Ивановской области от 25.07.2024 № 407 «Об утверждении Порядка ведения реестра расходных обязательств городского округа Тейково Ивановской области»</w:t>
            </w:r>
          </w:p>
        </w:tc>
        <w:tc>
          <w:tcPr>
            <w:tcW w:w="1296" w:type="dxa"/>
          </w:tcPr>
          <w:p w14:paraId="5E4E2D96" w14:textId="02CAD8C8" w:rsidR="009F777E" w:rsidRDefault="00EB55FA">
            <w:pPr>
              <w:spacing w:line="252" w:lineRule="auto"/>
              <w:jc w:val="center"/>
              <w:rPr>
                <w:sz w:val="26"/>
                <w:szCs w:val="26"/>
                <w:lang w:eastAsia="en-US"/>
              </w:rPr>
            </w:pPr>
            <w:r>
              <w:rPr>
                <w:sz w:val="26"/>
                <w:szCs w:val="26"/>
                <w:lang w:eastAsia="en-US"/>
              </w:rPr>
              <w:t>59</w:t>
            </w:r>
          </w:p>
        </w:tc>
      </w:tr>
      <w:tr w:rsidR="009F777E" w14:paraId="3996B522" w14:textId="77777777" w:rsidTr="00EB55FA">
        <w:trPr>
          <w:trHeight w:val="438"/>
          <w:jc w:val="center"/>
        </w:trPr>
        <w:tc>
          <w:tcPr>
            <w:tcW w:w="3544" w:type="dxa"/>
          </w:tcPr>
          <w:p w14:paraId="645EF78E" w14:textId="77777777" w:rsidR="00F54F1D" w:rsidRDefault="00F54F1D" w:rsidP="00F54F1D">
            <w:pPr>
              <w:spacing w:line="252" w:lineRule="auto"/>
              <w:rPr>
                <w:lang w:eastAsia="en-US"/>
              </w:rPr>
            </w:pPr>
            <w:r>
              <w:rPr>
                <w:lang w:eastAsia="en-US"/>
              </w:rPr>
              <w:lastRenderedPageBreak/>
              <w:t>ПОСТАНОВЛЕНИЕ</w:t>
            </w:r>
          </w:p>
          <w:p w14:paraId="2A4BFF6B" w14:textId="77777777" w:rsidR="00F54F1D" w:rsidRDefault="00F54F1D" w:rsidP="00F54F1D">
            <w:pPr>
              <w:spacing w:line="252" w:lineRule="auto"/>
              <w:rPr>
                <w:lang w:eastAsia="en-US"/>
              </w:rPr>
            </w:pPr>
            <w:r>
              <w:rPr>
                <w:lang w:eastAsia="en-US"/>
              </w:rPr>
              <w:t>администрации городского округа Тейково Ивановской области</w:t>
            </w:r>
          </w:p>
          <w:p w14:paraId="505AAB4D" w14:textId="5018908F" w:rsidR="009F777E" w:rsidRDefault="00F54F1D" w:rsidP="00F54F1D">
            <w:pPr>
              <w:spacing w:line="252" w:lineRule="auto"/>
              <w:rPr>
                <w:lang w:eastAsia="en-US"/>
              </w:rPr>
            </w:pPr>
            <w:r>
              <w:rPr>
                <w:lang w:eastAsia="en-US"/>
              </w:rPr>
              <w:t>от 07.03.2025 № 101</w:t>
            </w:r>
          </w:p>
        </w:tc>
        <w:tc>
          <w:tcPr>
            <w:tcW w:w="5364" w:type="dxa"/>
          </w:tcPr>
          <w:p w14:paraId="416A7733" w14:textId="5CEB8BA8" w:rsidR="009F777E" w:rsidRPr="009F777E" w:rsidRDefault="00F54F1D" w:rsidP="00F54F1D">
            <w:pPr>
              <w:jc w:val="both"/>
            </w:pPr>
            <w:r w:rsidRPr="00F54F1D">
              <w:t>Об утверждении плана основных мероприятий городского округа Тейково Ивановской области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2025 год</w:t>
            </w:r>
          </w:p>
        </w:tc>
        <w:tc>
          <w:tcPr>
            <w:tcW w:w="1296" w:type="dxa"/>
          </w:tcPr>
          <w:p w14:paraId="2C6BAB48" w14:textId="6C14E429" w:rsidR="009F777E" w:rsidRDefault="00EB55FA">
            <w:pPr>
              <w:spacing w:line="252" w:lineRule="auto"/>
              <w:jc w:val="center"/>
              <w:rPr>
                <w:sz w:val="26"/>
                <w:szCs w:val="26"/>
                <w:lang w:eastAsia="en-US"/>
              </w:rPr>
            </w:pPr>
            <w:r>
              <w:rPr>
                <w:sz w:val="26"/>
                <w:szCs w:val="26"/>
                <w:lang w:eastAsia="en-US"/>
              </w:rPr>
              <w:t>61</w:t>
            </w:r>
          </w:p>
        </w:tc>
      </w:tr>
      <w:tr w:rsidR="009F777E" w14:paraId="31A6E68D" w14:textId="77777777" w:rsidTr="00601BC8">
        <w:trPr>
          <w:trHeight w:val="1513"/>
          <w:jc w:val="center"/>
        </w:trPr>
        <w:tc>
          <w:tcPr>
            <w:tcW w:w="3544" w:type="dxa"/>
          </w:tcPr>
          <w:p w14:paraId="034927DF" w14:textId="77777777" w:rsidR="00F54F1D" w:rsidRDefault="00F54F1D" w:rsidP="00F54F1D">
            <w:pPr>
              <w:spacing w:line="252" w:lineRule="auto"/>
              <w:rPr>
                <w:lang w:eastAsia="en-US"/>
              </w:rPr>
            </w:pPr>
            <w:r>
              <w:rPr>
                <w:lang w:eastAsia="en-US"/>
              </w:rPr>
              <w:t>ПОСТАНОВЛЕНИЕ</w:t>
            </w:r>
          </w:p>
          <w:p w14:paraId="288B3E8D" w14:textId="77777777" w:rsidR="00F54F1D" w:rsidRDefault="00F54F1D" w:rsidP="00F54F1D">
            <w:pPr>
              <w:spacing w:line="252" w:lineRule="auto"/>
              <w:rPr>
                <w:lang w:eastAsia="en-US"/>
              </w:rPr>
            </w:pPr>
            <w:r>
              <w:rPr>
                <w:lang w:eastAsia="en-US"/>
              </w:rPr>
              <w:t>администрации городского округа Тейково Ивановской области</w:t>
            </w:r>
          </w:p>
          <w:p w14:paraId="4A02769E" w14:textId="6C4ACC7B" w:rsidR="009F777E" w:rsidRDefault="00F54F1D" w:rsidP="00F54F1D">
            <w:pPr>
              <w:spacing w:line="252" w:lineRule="auto"/>
              <w:rPr>
                <w:lang w:eastAsia="en-US"/>
              </w:rPr>
            </w:pPr>
            <w:r>
              <w:rPr>
                <w:lang w:eastAsia="en-US"/>
              </w:rPr>
              <w:t>от 10.03.2025 № 104</w:t>
            </w:r>
          </w:p>
        </w:tc>
        <w:tc>
          <w:tcPr>
            <w:tcW w:w="5364" w:type="dxa"/>
          </w:tcPr>
          <w:p w14:paraId="5B8D6563" w14:textId="2C652F2D" w:rsidR="009F777E" w:rsidRPr="009F777E" w:rsidRDefault="00F54F1D" w:rsidP="00F54F1D">
            <w:pPr>
              <w:jc w:val="both"/>
            </w:pPr>
            <w:r>
              <w:t>О внесении изменений в постановление администрации городского округа Тейково Ивановской области от 18.11.2024 № 721  «Об утверждении Порядка освобождения от платы членов семей участников специальной военной операции за посещение детьми участников специальной военной операции занятий по дополнительным общеобразовательным программам в муниципальных организациях (кружки, секции и иные подобные занятия) (в том числе в случае гибели (смерти) участника специальной военной операции) на территории городского округа Тейково Ивановской области»</w:t>
            </w:r>
          </w:p>
        </w:tc>
        <w:tc>
          <w:tcPr>
            <w:tcW w:w="1296" w:type="dxa"/>
          </w:tcPr>
          <w:p w14:paraId="5A776692" w14:textId="2816A11E" w:rsidR="009F777E" w:rsidRDefault="00EB55FA">
            <w:pPr>
              <w:spacing w:line="252" w:lineRule="auto"/>
              <w:jc w:val="center"/>
              <w:rPr>
                <w:sz w:val="26"/>
                <w:szCs w:val="26"/>
                <w:lang w:eastAsia="en-US"/>
              </w:rPr>
            </w:pPr>
            <w:r>
              <w:rPr>
                <w:sz w:val="26"/>
                <w:szCs w:val="26"/>
                <w:lang w:eastAsia="en-US"/>
              </w:rPr>
              <w:t>64</w:t>
            </w:r>
          </w:p>
        </w:tc>
      </w:tr>
      <w:tr w:rsidR="009F777E" w14:paraId="00FC6BC9" w14:textId="77777777" w:rsidTr="00601BC8">
        <w:trPr>
          <w:trHeight w:val="1513"/>
          <w:jc w:val="center"/>
        </w:trPr>
        <w:tc>
          <w:tcPr>
            <w:tcW w:w="3544" w:type="dxa"/>
          </w:tcPr>
          <w:p w14:paraId="43E63B98" w14:textId="77777777" w:rsidR="00F54F1D" w:rsidRDefault="00F54F1D" w:rsidP="00F54F1D">
            <w:pPr>
              <w:spacing w:line="252" w:lineRule="auto"/>
              <w:rPr>
                <w:lang w:eastAsia="en-US"/>
              </w:rPr>
            </w:pPr>
            <w:r>
              <w:rPr>
                <w:lang w:eastAsia="en-US"/>
              </w:rPr>
              <w:t>ПОСТАНОВЛЕНИЕ</w:t>
            </w:r>
          </w:p>
          <w:p w14:paraId="728908F0" w14:textId="77777777" w:rsidR="00F54F1D" w:rsidRDefault="00F54F1D" w:rsidP="00F54F1D">
            <w:pPr>
              <w:spacing w:line="252" w:lineRule="auto"/>
              <w:rPr>
                <w:lang w:eastAsia="en-US"/>
              </w:rPr>
            </w:pPr>
            <w:r>
              <w:rPr>
                <w:lang w:eastAsia="en-US"/>
              </w:rPr>
              <w:t>администрации городского округа Тейково Ивановской области</w:t>
            </w:r>
          </w:p>
          <w:p w14:paraId="29C0DB62" w14:textId="673836EC" w:rsidR="009F777E" w:rsidRDefault="00F54F1D" w:rsidP="00F54F1D">
            <w:pPr>
              <w:spacing w:line="252" w:lineRule="auto"/>
              <w:rPr>
                <w:lang w:eastAsia="en-US"/>
              </w:rPr>
            </w:pPr>
            <w:r>
              <w:rPr>
                <w:lang w:eastAsia="en-US"/>
              </w:rPr>
              <w:t>от 10.03.2025 № 105</w:t>
            </w:r>
          </w:p>
        </w:tc>
        <w:tc>
          <w:tcPr>
            <w:tcW w:w="5364" w:type="dxa"/>
          </w:tcPr>
          <w:p w14:paraId="66AD1225" w14:textId="42C3AD58" w:rsidR="009F777E" w:rsidRPr="009F777E" w:rsidRDefault="00F54F1D" w:rsidP="00F54F1D">
            <w:pPr>
              <w:jc w:val="both"/>
            </w:pPr>
            <w:r w:rsidRPr="00F54F1D">
              <w:t>Об утверждении сводного годового отчета о реализации муниципальных программ городского округа Тейково Ивановской области за 2024 год</w:t>
            </w:r>
          </w:p>
        </w:tc>
        <w:tc>
          <w:tcPr>
            <w:tcW w:w="1296" w:type="dxa"/>
          </w:tcPr>
          <w:p w14:paraId="189E0397" w14:textId="4D1CB3E4" w:rsidR="009F777E" w:rsidRDefault="00EB55FA">
            <w:pPr>
              <w:spacing w:line="252" w:lineRule="auto"/>
              <w:jc w:val="center"/>
              <w:rPr>
                <w:sz w:val="26"/>
                <w:szCs w:val="26"/>
                <w:lang w:eastAsia="en-US"/>
              </w:rPr>
            </w:pPr>
            <w:r>
              <w:rPr>
                <w:sz w:val="26"/>
                <w:szCs w:val="26"/>
                <w:lang w:eastAsia="en-US"/>
              </w:rPr>
              <w:t>68</w:t>
            </w:r>
          </w:p>
        </w:tc>
      </w:tr>
    </w:tbl>
    <w:p w14:paraId="1F175056" w14:textId="77777777" w:rsidR="00571D04" w:rsidRDefault="00571D04"/>
    <w:p w14:paraId="5C71B10E" w14:textId="77777777" w:rsidR="00571D04" w:rsidRDefault="00571D04">
      <w:pPr>
        <w:spacing w:after="160" w:line="259" w:lineRule="auto"/>
      </w:pPr>
      <w:r>
        <w:br w:type="page"/>
      </w:r>
    </w:p>
    <w:p w14:paraId="35338A48" w14:textId="0C207023" w:rsidR="009F777E" w:rsidRPr="009F777E" w:rsidRDefault="009F777E" w:rsidP="009F777E">
      <w:pPr>
        <w:jc w:val="center"/>
        <w:rPr>
          <w:b/>
          <w:sz w:val="32"/>
          <w:szCs w:val="32"/>
        </w:rPr>
      </w:pPr>
      <w:r w:rsidRPr="009F777E">
        <w:rPr>
          <w:b/>
          <w:noProof/>
          <w:sz w:val="32"/>
          <w:szCs w:val="32"/>
        </w:rPr>
        <w:lastRenderedPageBreak/>
        <w:drawing>
          <wp:inline distT="0" distB="0" distL="0" distR="0" wp14:anchorId="18A2B62D" wp14:editId="3C07A3B7">
            <wp:extent cx="693420" cy="906780"/>
            <wp:effectExtent l="0" t="0" r="0" b="0"/>
            <wp:docPr id="782699135" name="Рисунок 2"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3420" cy="906780"/>
                    </a:xfrm>
                    <a:prstGeom prst="rect">
                      <a:avLst/>
                    </a:prstGeom>
                    <a:noFill/>
                    <a:ln>
                      <a:noFill/>
                    </a:ln>
                  </pic:spPr>
                </pic:pic>
              </a:graphicData>
            </a:graphic>
          </wp:inline>
        </w:drawing>
      </w:r>
    </w:p>
    <w:p w14:paraId="154CACE6" w14:textId="77777777" w:rsidR="009F777E" w:rsidRPr="009F777E" w:rsidRDefault="009F777E" w:rsidP="009F777E">
      <w:pPr>
        <w:jc w:val="center"/>
        <w:rPr>
          <w:b/>
          <w:sz w:val="36"/>
          <w:szCs w:val="36"/>
        </w:rPr>
      </w:pPr>
      <w:r w:rsidRPr="009F777E">
        <w:rPr>
          <w:b/>
          <w:sz w:val="36"/>
          <w:szCs w:val="36"/>
        </w:rPr>
        <w:t>АДМИНИСТРАЦИЯ ГОРОДСКОГО ОКРУГА ТЕЙКОВО</w:t>
      </w:r>
    </w:p>
    <w:p w14:paraId="3991A4A2" w14:textId="77777777" w:rsidR="009F777E" w:rsidRPr="009F777E" w:rsidRDefault="009F777E" w:rsidP="009F777E">
      <w:pPr>
        <w:jc w:val="center"/>
        <w:rPr>
          <w:b/>
          <w:sz w:val="36"/>
          <w:szCs w:val="36"/>
        </w:rPr>
      </w:pPr>
      <w:r w:rsidRPr="009F777E">
        <w:rPr>
          <w:b/>
          <w:sz w:val="36"/>
          <w:szCs w:val="36"/>
        </w:rPr>
        <w:t>ИВАНОВСКОЙ ОБЛАСТИ</w:t>
      </w:r>
    </w:p>
    <w:p w14:paraId="2365B3B8" w14:textId="77777777" w:rsidR="009F777E" w:rsidRPr="009F777E" w:rsidRDefault="009F777E" w:rsidP="009F777E">
      <w:pPr>
        <w:jc w:val="center"/>
        <w:rPr>
          <w:b/>
          <w:sz w:val="32"/>
          <w:szCs w:val="32"/>
        </w:rPr>
      </w:pPr>
      <w:r w:rsidRPr="009F777E">
        <w:rPr>
          <w:b/>
          <w:sz w:val="32"/>
          <w:szCs w:val="32"/>
        </w:rPr>
        <w:t>________________________________________________________</w:t>
      </w:r>
    </w:p>
    <w:p w14:paraId="0FAC5DA8" w14:textId="77777777" w:rsidR="009F777E" w:rsidRPr="009F777E" w:rsidRDefault="009F777E" w:rsidP="009F777E">
      <w:pPr>
        <w:jc w:val="center"/>
        <w:rPr>
          <w:b/>
          <w:sz w:val="32"/>
          <w:szCs w:val="32"/>
        </w:rPr>
      </w:pPr>
    </w:p>
    <w:p w14:paraId="6291B844" w14:textId="77777777" w:rsidR="009F777E" w:rsidRPr="009F777E" w:rsidRDefault="009F777E" w:rsidP="009F777E">
      <w:pPr>
        <w:jc w:val="center"/>
        <w:rPr>
          <w:b/>
          <w:sz w:val="32"/>
          <w:szCs w:val="32"/>
        </w:rPr>
      </w:pPr>
    </w:p>
    <w:p w14:paraId="0B56F86D" w14:textId="77777777" w:rsidR="009F777E" w:rsidRPr="009F777E" w:rsidRDefault="009F777E" w:rsidP="009F777E">
      <w:pPr>
        <w:jc w:val="center"/>
        <w:rPr>
          <w:b/>
          <w:sz w:val="40"/>
          <w:szCs w:val="40"/>
        </w:rPr>
      </w:pPr>
      <w:r w:rsidRPr="009F777E">
        <w:rPr>
          <w:b/>
          <w:sz w:val="40"/>
          <w:szCs w:val="40"/>
        </w:rPr>
        <w:t>П О С Т А Н О В Л Е Н И Е</w:t>
      </w:r>
    </w:p>
    <w:p w14:paraId="22851A68" w14:textId="77777777" w:rsidR="009F777E" w:rsidRPr="009F777E" w:rsidRDefault="009F777E" w:rsidP="009F777E">
      <w:pPr>
        <w:jc w:val="center"/>
        <w:rPr>
          <w:b/>
          <w:sz w:val="28"/>
          <w:szCs w:val="28"/>
        </w:rPr>
      </w:pPr>
    </w:p>
    <w:p w14:paraId="6752D315" w14:textId="77777777" w:rsidR="009F777E" w:rsidRPr="009F777E" w:rsidRDefault="009F777E" w:rsidP="009F777E">
      <w:pPr>
        <w:jc w:val="center"/>
        <w:rPr>
          <w:b/>
          <w:sz w:val="28"/>
          <w:szCs w:val="28"/>
        </w:rPr>
      </w:pPr>
    </w:p>
    <w:p w14:paraId="6F78BB85" w14:textId="77777777" w:rsidR="009F777E" w:rsidRPr="009F777E" w:rsidRDefault="009F777E" w:rsidP="009F777E">
      <w:pPr>
        <w:jc w:val="center"/>
        <w:rPr>
          <w:b/>
          <w:sz w:val="28"/>
          <w:szCs w:val="28"/>
        </w:rPr>
      </w:pPr>
      <w:r w:rsidRPr="009F777E">
        <w:rPr>
          <w:b/>
          <w:sz w:val="28"/>
          <w:szCs w:val="28"/>
        </w:rPr>
        <w:t>от 24.02.2025 № 81</w:t>
      </w:r>
    </w:p>
    <w:p w14:paraId="05BED6EE" w14:textId="77777777" w:rsidR="009F777E" w:rsidRPr="009F777E" w:rsidRDefault="009F777E" w:rsidP="009F777E">
      <w:pPr>
        <w:jc w:val="center"/>
        <w:rPr>
          <w:b/>
          <w:sz w:val="28"/>
          <w:szCs w:val="28"/>
        </w:rPr>
      </w:pPr>
    </w:p>
    <w:p w14:paraId="05481473" w14:textId="77777777" w:rsidR="009F777E" w:rsidRPr="009F777E" w:rsidRDefault="009F777E" w:rsidP="009F777E">
      <w:pPr>
        <w:jc w:val="center"/>
        <w:rPr>
          <w:sz w:val="28"/>
          <w:szCs w:val="28"/>
        </w:rPr>
      </w:pPr>
      <w:r w:rsidRPr="009F777E">
        <w:rPr>
          <w:sz w:val="28"/>
          <w:szCs w:val="28"/>
        </w:rPr>
        <w:t>г. Тейково</w:t>
      </w:r>
    </w:p>
    <w:p w14:paraId="394524CB" w14:textId="77777777" w:rsidR="009F777E" w:rsidRPr="009F777E" w:rsidRDefault="009F777E" w:rsidP="009F777E">
      <w:pPr>
        <w:jc w:val="center"/>
        <w:rPr>
          <w:b/>
          <w:sz w:val="28"/>
          <w:szCs w:val="28"/>
        </w:rPr>
      </w:pPr>
    </w:p>
    <w:p w14:paraId="2CA14F3F" w14:textId="77777777" w:rsidR="009F777E" w:rsidRPr="009F777E" w:rsidRDefault="009F777E" w:rsidP="009F777E">
      <w:pPr>
        <w:jc w:val="center"/>
        <w:rPr>
          <w:b/>
          <w:sz w:val="28"/>
          <w:szCs w:val="28"/>
        </w:rPr>
      </w:pPr>
      <w:r w:rsidRPr="009F777E">
        <w:rPr>
          <w:b/>
          <w:color w:val="000000"/>
          <w:sz w:val="28"/>
          <w:szCs w:val="28"/>
        </w:rPr>
        <w:t>О мерах по предупреждению чрезвычайных ситуаций, связанных с весенним паводком</w:t>
      </w:r>
      <w:r w:rsidRPr="009F777E">
        <w:rPr>
          <w:b/>
          <w:sz w:val="28"/>
          <w:szCs w:val="28"/>
        </w:rPr>
        <w:t xml:space="preserve"> и обеспечению безопасности людей на водных объектах городского округа Тейково Ивановской области в паводковый период  2025  года</w:t>
      </w:r>
    </w:p>
    <w:p w14:paraId="4369F303" w14:textId="77777777" w:rsidR="009F777E" w:rsidRPr="009F777E" w:rsidRDefault="009F777E" w:rsidP="009F777E">
      <w:pPr>
        <w:jc w:val="center"/>
        <w:rPr>
          <w:b/>
          <w:sz w:val="28"/>
          <w:szCs w:val="28"/>
        </w:rPr>
      </w:pPr>
    </w:p>
    <w:p w14:paraId="529C8CBC" w14:textId="77777777" w:rsidR="009F777E" w:rsidRPr="009F777E" w:rsidRDefault="009F777E" w:rsidP="009F777E">
      <w:pPr>
        <w:jc w:val="center"/>
        <w:rPr>
          <w:b/>
          <w:sz w:val="28"/>
          <w:szCs w:val="28"/>
        </w:rPr>
      </w:pPr>
    </w:p>
    <w:p w14:paraId="5ACFEF8C" w14:textId="77777777" w:rsidR="009F777E" w:rsidRPr="009F777E" w:rsidRDefault="009F777E" w:rsidP="009F777E">
      <w:pPr>
        <w:ind w:firstLine="709"/>
        <w:jc w:val="both"/>
        <w:rPr>
          <w:sz w:val="28"/>
          <w:szCs w:val="28"/>
          <w:lang w:val="x-none"/>
        </w:rPr>
      </w:pPr>
      <w:r w:rsidRPr="009F777E">
        <w:rPr>
          <w:sz w:val="28"/>
          <w:szCs w:val="28"/>
          <w:lang w:val="x-none"/>
        </w:rPr>
        <w:t xml:space="preserve">Во исполнение Федерального закона от 06.10.2003 № 131-ФЗ «Об общих принципах организации местного самоуправления в Российской Федерации» и решения комиссии по предупреждению и ликвидации чрезвычайных ситуаций и обеспечению пожарной безопасности городского округа Тейково Ивановской области от </w:t>
      </w:r>
      <w:r w:rsidRPr="009F777E">
        <w:rPr>
          <w:sz w:val="28"/>
          <w:szCs w:val="28"/>
        </w:rPr>
        <w:t>21</w:t>
      </w:r>
      <w:r w:rsidRPr="009F777E">
        <w:rPr>
          <w:sz w:val="28"/>
          <w:szCs w:val="28"/>
          <w:lang w:val="x-none"/>
        </w:rPr>
        <w:t>.0</w:t>
      </w:r>
      <w:r w:rsidRPr="009F777E">
        <w:rPr>
          <w:sz w:val="28"/>
          <w:szCs w:val="28"/>
        </w:rPr>
        <w:t>2</w:t>
      </w:r>
      <w:r w:rsidRPr="009F777E">
        <w:rPr>
          <w:sz w:val="28"/>
          <w:szCs w:val="28"/>
          <w:lang w:val="x-none"/>
        </w:rPr>
        <w:t>.202</w:t>
      </w:r>
      <w:r w:rsidRPr="009F777E">
        <w:rPr>
          <w:sz w:val="28"/>
          <w:szCs w:val="28"/>
        </w:rPr>
        <w:t xml:space="preserve">5 </w:t>
      </w:r>
      <w:r w:rsidRPr="009F777E">
        <w:rPr>
          <w:sz w:val="28"/>
          <w:szCs w:val="28"/>
          <w:lang w:val="x-none"/>
        </w:rPr>
        <w:t xml:space="preserve"> № </w:t>
      </w:r>
      <w:r w:rsidRPr="009F777E">
        <w:rPr>
          <w:sz w:val="28"/>
          <w:szCs w:val="28"/>
        </w:rPr>
        <w:t>1</w:t>
      </w:r>
      <w:r w:rsidRPr="009F777E">
        <w:rPr>
          <w:sz w:val="28"/>
          <w:szCs w:val="28"/>
          <w:lang w:val="x-none"/>
        </w:rPr>
        <w:t>,</w:t>
      </w:r>
      <w:r w:rsidRPr="009F777E">
        <w:rPr>
          <w:sz w:val="28"/>
          <w:szCs w:val="28"/>
        </w:rPr>
        <w:t xml:space="preserve"> </w:t>
      </w:r>
      <w:r w:rsidRPr="009F777E">
        <w:rPr>
          <w:sz w:val="28"/>
          <w:szCs w:val="28"/>
          <w:lang w:val="x-none"/>
        </w:rPr>
        <w:t xml:space="preserve"> в целях обеспечения безопасности населения городского округа Тейково Ивановской области в паводковый период 202</w:t>
      </w:r>
      <w:r w:rsidRPr="009F777E">
        <w:rPr>
          <w:sz w:val="28"/>
          <w:szCs w:val="28"/>
        </w:rPr>
        <w:t>5</w:t>
      </w:r>
      <w:r w:rsidRPr="009F777E">
        <w:rPr>
          <w:sz w:val="28"/>
          <w:szCs w:val="28"/>
          <w:lang w:val="x-none"/>
        </w:rPr>
        <w:t xml:space="preserve"> года, администрация городского округа Тейково Ивановской области</w:t>
      </w:r>
    </w:p>
    <w:p w14:paraId="7625B33C" w14:textId="77777777" w:rsidR="009F777E" w:rsidRPr="009F777E" w:rsidRDefault="009F777E" w:rsidP="009F777E">
      <w:pPr>
        <w:jc w:val="both"/>
        <w:rPr>
          <w:sz w:val="28"/>
          <w:szCs w:val="28"/>
          <w:lang w:val="x-none"/>
        </w:rPr>
      </w:pPr>
    </w:p>
    <w:p w14:paraId="1F59FBC9" w14:textId="77777777" w:rsidR="009F777E" w:rsidRPr="009F777E" w:rsidRDefault="009F777E" w:rsidP="009F777E">
      <w:pPr>
        <w:jc w:val="center"/>
        <w:rPr>
          <w:b/>
          <w:sz w:val="28"/>
          <w:szCs w:val="28"/>
          <w:lang w:val="x-none"/>
        </w:rPr>
      </w:pPr>
      <w:r w:rsidRPr="009F777E">
        <w:rPr>
          <w:b/>
          <w:sz w:val="28"/>
          <w:szCs w:val="28"/>
          <w:lang w:val="x-none"/>
        </w:rPr>
        <w:t>П О С Т А Н О В Л Я Е Т:</w:t>
      </w:r>
    </w:p>
    <w:p w14:paraId="5A1D1294" w14:textId="77777777" w:rsidR="009F777E" w:rsidRPr="009F777E" w:rsidRDefault="009F777E" w:rsidP="009F777E">
      <w:pPr>
        <w:jc w:val="center"/>
        <w:rPr>
          <w:b/>
          <w:sz w:val="28"/>
          <w:szCs w:val="28"/>
          <w:lang w:val="x-none"/>
        </w:rPr>
      </w:pPr>
    </w:p>
    <w:p w14:paraId="285E9953" w14:textId="77777777" w:rsidR="009F777E" w:rsidRPr="009F777E" w:rsidRDefault="009F777E" w:rsidP="009F777E">
      <w:pPr>
        <w:suppressAutoHyphens/>
        <w:ind w:firstLine="709"/>
        <w:jc w:val="both"/>
        <w:rPr>
          <w:sz w:val="28"/>
          <w:szCs w:val="28"/>
        </w:rPr>
      </w:pPr>
      <w:r w:rsidRPr="009F777E">
        <w:rPr>
          <w:sz w:val="28"/>
          <w:szCs w:val="28"/>
        </w:rPr>
        <w:t>1. Рекомендовать руководителям предприятий (организаций, учреждений) городского округа Тейково Ивановской области независимо от ведомственной принадлежности и формы собственности:</w:t>
      </w:r>
    </w:p>
    <w:p w14:paraId="502CCBA9" w14:textId="77777777" w:rsidR="009F777E" w:rsidRPr="009F777E" w:rsidRDefault="009F777E" w:rsidP="009F777E">
      <w:pPr>
        <w:ind w:firstLine="709"/>
        <w:jc w:val="both"/>
        <w:rPr>
          <w:sz w:val="28"/>
          <w:szCs w:val="28"/>
        </w:rPr>
      </w:pPr>
      <w:r w:rsidRPr="009F777E">
        <w:rPr>
          <w:sz w:val="28"/>
          <w:szCs w:val="28"/>
        </w:rPr>
        <w:t xml:space="preserve">1.1. в срок до 13.02.2025 организовать рассмотрение на заседаниях объектовых комиссий по ЧС и ОПБ комплекса организационных, оперативных и практических мероприятий, направленных на снижение риска возникновения чрезвычайных ситуаций, возможного ущерба, обеспечения безопасности населения и устойчивого функционирования объектов экономики в период весеннего паводка; </w:t>
      </w:r>
    </w:p>
    <w:p w14:paraId="618DE94F" w14:textId="77777777" w:rsidR="009F777E" w:rsidRPr="009F777E" w:rsidRDefault="009F777E" w:rsidP="009F777E">
      <w:pPr>
        <w:ind w:firstLine="709"/>
        <w:jc w:val="both"/>
        <w:rPr>
          <w:sz w:val="28"/>
          <w:szCs w:val="28"/>
        </w:rPr>
      </w:pPr>
      <w:r w:rsidRPr="009F777E">
        <w:rPr>
          <w:sz w:val="28"/>
          <w:szCs w:val="28"/>
        </w:rPr>
        <w:t xml:space="preserve">1.2. в срок до 23.03.2025  представить в отдел по делам гражданской обороны, чрезвычайных ситуаций и мобилизационной подготовки администрации </w:t>
      </w:r>
      <w:r w:rsidRPr="009F777E">
        <w:rPr>
          <w:sz w:val="28"/>
          <w:szCs w:val="28"/>
        </w:rPr>
        <w:lastRenderedPageBreak/>
        <w:t>городского округа Тейково Ивановской области данные о составе сил и средств, привлекаемых для проведения аварийно-спасательных мероприятий, всестороннем обеспечении этих формирований и планы работ по выполнению противопаводковых мероприятий, уделив внимание следующим вопросам:</w:t>
      </w:r>
    </w:p>
    <w:p w14:paraId="1C3C7084" w14:textId="77777777" w:rsidR="009F777E" w:rsidRPr="009F777E" w:rsidRDefault="009F777E" w:rsidP="009F777E">
      <w:pPr>
        <w:ind w:firstLine="709"/>
        <w:jc w:val="both"/>
        <w:rPr>
          <w:sz w:val="28"/>
          <w:szCs w:val="28"/>
        </w:rPr>
      </w:pPr>
      <w:r w:rsidRPr="009F777E">
        <w:rPr>
          <w:sz w:val="28"/>
          <w:szCs w:val="28"/>
        </w:rPr>
        <w:t>- подготовки комиссий по ЧС и ОПБ организаций к действиям по организации и обеспечению реагирования на чрезвычайные ситуации, связанные с паводком;</w:t>
      </w:r>
    </w:p>
    <w:p w14:paraId="55B5323F" w14:textId="77777777" w:rsidR="009F777E" w:rsidRPr="009F777E" w:rsidRDefault="009F777E" w:rsidP="009F777E">
      <w:pPr>
        <w:ind w:firstLine="709"/>
        <w:jc w:val="both"/>
        <w:rPr>
          <w:sz w:val="28"/>
          <w:szCs w:val="28"/>
        </w:rPr>
      </w:pPr>
      <w:r w:rsidRPr="009F777E">
        <w:rPr>
          <w:sz w:val="28"/>
          <w:szCs w:val="28"/>
        </w:rPr>
        <w:t>- организации контроля уровня паводковых вод водомерными постами, особенно - реки Вязьма;</w:t>
      </w:r>
    </w:p>
    <w:p w14:paraId="235580DE" w14:textId="77777777" w:rsidR="009F777E" w:rsidRPr="009F777E" w:rsidRDefault="009F777E" w:rsidP="009F777E">
      <w:pPr>
        <w:ind w:firstLine="709"/>
        <w:jc w:val="both"/>
        <w:rPr>
          <w:sz w:val="28"/>
          <w:szCs w:val="28"/>
        </w:rPr>
      </w:pPr>
      <w:r w:rsidRPr="009F777E">
        <w:rPr>
          <w:sz w:val="28"/>
          <w:szCs w:val="28"/>
        </w:rPr>
        <w:t>- проверки и корректировки планов действий по предупреждению и ликвидации последствий чрезвычайных ситуаций и планов жизнеобеспечения пострадавшего населения;</w:t>
      </w:r>
    </w:p>
    <w:p w14:paraId="223D804B" w14:textId="77777777" w:rsidR="009F777E" w:rsidRPr="009F777E" w:rsidRDefault="009F777E" w:rsidP="009F777E">
      <w:pPr>
        <w:ind w:firstLine="709"/>
        <w:jc w:val="both"/>
        <w:rPr>
          <w:sz w:val="28"/>
          <w:szCs w:val="28"/>
        </w:rPr>
      </w:pPr>
      <w:r w:rsidRPr="009F777E">
        <w:rPr>
          <w:sz w:val="28"/>
          <w:szCs w:val="28"/>
        </w:rPr>
        <w:t>- обследования и организации защиты гидротехнических сооружений, линий электроснабжения и связи, дорог, мостов, закрытых (искусственных) водоёмов, водопропускных труб, попадающих в зону возможного затопления (подтопления), и принятия мер по их очистке, ремонту, дополнительному укреплению, обеспечению надежности;</w:t>
      </w:r>
    </w:p>
    <w:p w14:paraId="2C6F8734" w14:textId="77777777" w:rsidR="009F777E" w:rsidRPr="009F777E" w:rsidRDefault="009F777E" w:rsidP="009F777E">
      <w:pPr>
        <w:ind w:firstLine="709"/>
        <w:jc w:val="both"/>
        <w:rPr>
          <w:sz w:val="28"/>
          <w:szCs w:val="28"/>
        </w:rPr>
      </w:pPr>
      <w:r w:rsidRPr="009F777E">
        <w:rPr>
          <w:sz w:val="28"/>
          <w:szCs w:val="28"/>
        </w:rPr>
        <w:t>- проверки готовности системы оповещения к выполнению задач по предназначению при затоплении (подтоплении);</w:t>
      </w:r>
    </w:p>
    <w:p w14:paraId="4DA29415" w14:textId="77777777" w:rsidR="009F777E" w:rsidRPr="009F777E" w:rsidRDefault="009F777E" w:rsidP="009F777E">
      <w:pPr>
        <w:ind w:firstLine="709"/>
        <w:jc w:val="both"/>
        <w:rPr>
          <w:sz w:val="28"/>
          <w:szCs w:val="28"/>
        </w:rPr>
      </w:pPr>
      <w:r w:rsidRPr="009F777E">
        <w:rPr>
          <w:sz w:val="28"/>
          <w:szCs w:val="28"/>
        </w:rPr>
        <w:t>- определения состава сил и средств, привлекаемых на выполнение противопаводковых мероприятий и приведения их в готовность к действиям;</w:t>
      </w:r>
    </w:p>
    <w:p w14:paraId="7117BA53" w14:textId="77777777" w:rsidR="009F777E" w:rsidRPr="009F777E" w:rsidRDefault="009F777E" w:rsidP="009F777E">
      <w:pPr>
        <w:ind w:firstLine="709"/>
        <w:jc w:val="both"/>
        <w:rPr>
          <w:sz w:val="28"/>
          <w:szCs w:val="28"/>
        </w:rPr>
      </w:pPr>
      <w:r w:rsidRPr="009F777E">
        <w:rPr>
          <w:sz w:val="28"/>
          <w:szCs w:val="28"/>
        </w:rPr>
        <w:t>- соблюдения мер безопасности при проведении работ;</w:t>
      </w:r>
    </w:p>
    <w:p w14:paraId="3653F40B" w14:textId="77777777" w:rsidR="009F777E" w:rsidRPr="009F777E" w:rsidRDefault="009F777E" w:rsidP="009F777E">
      <w:pPr>
        <w:ind w:firstLine="709"/>
        <w:jc w:val="both"/>
        <w:rPr>
          <w:sz w:val="28"/>
          <w:szCs w:val="28"/>
        </w:rPr>
      </w:pPr>
      <w:r w:rsidRPr="009F777E">
        <w:rPr>
          <w:sz w:val="28"/>
          <w:szCs w:val="28"/>
        </w:rPr>
        <w:t>- создания резерва ГСМ, источников аварийного энергоснабжения, продовольствия, медикаментов, предметов первой необходимости и материалов для ликвидации последствий паводковых явлений;</w:t>
      </w:r>
    </w:p>
    <w:p w14:paraId="4DC6276E" w14:textId="77777777" w:rsidR="009F777E" w:rsidRPr="009F777E" w:rsidRDefault="009F777E" w:rsidP="009F777E">
      <w:pPr>
        <w:ind w:firstLine="709"/>
        <w:jc w:val="both"/>
        <w:rPr>
          <w:sz w:val="28"/>
          <w:szCs w:val="28"/>
        </w:rPr>
      </w:pPr>
      <w:r w:rsidRPr="009F777E">
        <w:rPr>
          <w:sz w:val="28"/>
          <w:szCs w:val="28"/>
        </w:rPr>
        <w:t>- обеспечения безопасной эксплуатации опасных производственных объектов в период паводковых явлений;</w:t>
      </w:r>
    </w:p>
    <w:p w14:paraId="45E39435" w14:textId="77777777" w:rsidR="009F777E" w:rsidRPr="009F777E" w:rsidRDefault="009F777E" w:rsidP="009F777E">
      <w:pPr>
        <w:ind w:firstLine="709"/>
        <w:jc w:val="both"/>
        <w:rPr>
          <w:sz w:val="28"/>
          <w:szCs w:val="28"/>
        </w:rPr>
      </w:pPr>
      <w:r w:rsidRPr="009F777E">
        <w:rPr>
          <w:sz w:val="28"/>
          <w:szCs w:val="28"/>
        </w:rPr>
        <w:t>- проведения комплекса санитарно - гигиенических и противоэпидемиологических мероприятий, направленных на предупреждение заболевания населения, попавшего в зоны затопления, острыми кишечными инфекциями;</w:t>
      </w:r>
    </w:p>
    <w:p w14:paraId="46B988A6" w14:textId="77777777" w:rsidR="009F777E" w:rsidRPr="009F777E" w:rsidRDefault="009F777E" w:rsidP="009F777E">
      <w:pPr>
        <w:ind w:firstLine="709"/>
        <w:jc w:val="both"/>
        <w:rPr>
          <w:sz w:val="28"/>
          <w:szCs w:val="28"/>
        </w:rPr>
      </w:pPr>
      <w:r w:rsidRPr="009F777E">
        <w:rPr>
          <w:sz w:val="28"/>
          <w:szCs w:val="28"/>
        </w:rPr>
        <w:t>- создания запасов хлорсодержащих веществ для проведения хлорирования питьевой воды;</w:t>
      </w:r>
    </w:p>
    <w:p w14:paraId="56BC2883" w14:textId="77777777" w:rsidR="009F777E" w:rsidRPr="009F777E" w:rsidRDefault="009F777E" w:rsidP="009F777E">
      <w:pPr>
        <w:ind w:firstLine="709"/>
        <w:jc w:val="both"/>
        <w:rPr>
          <w:sz w:val="28"/>
          <w:szCs w:val="28"/>
        </w:rPr>
      </w:pPr>
      <w:r w:rsidRPr="009F777E">
        <w:rPr>
          <w:sz w:val="28"/>
          <w:szCs w:val="28"/>
        </w:rPr>
        <w:t>- организации тесного взаимодействия с руководителями различных организаций по вопросам предупреждения и ликвидации последствий наводнения;</w:t>
      </w:r>
    </w:p>
    <w:p w14:paraId="0B6B0C20" w14:textId="77777777" w:rsidR="009F777E" w:rsidRPr="009F777E" w:rsidRDefault="009F777E" w:rsidP="009F777E">
      <w:pPr>
        <w:ind w:firstLine="709"/>
        <w:jc w:val="both"/>
        <w:rPr>
          <w:sz w:val="28"/>
          <w:szCs w:val="28"/>
        </w:rPr>
      </w:pPr>
      <w:r w:rsidRPr="009F777E">
        <w:rPr>
          <w:sz w:val="28"/>
          <w:szCs w:val="28"/>
        </w:rPr>
        <w:t>- повышения экологического контроля в целях обеспечения экологической безопасности земельных ресурсов и водного фонда, принятия мер по предотвращению смыва в реки и водоёмы ГСМ, удобрений и недопущению других загрязнений акваторий;</w:t>
      </w:r>
    </w:p>
    <w:p w14:paraId="24BCD5A2" w14:textId="77777777" w:rsidR="009F777E" w:rsidRPr="009F777E" w:rsidRDefault="009F777E" w:rsidP="009F777E">
      <w:pPr>
        <w:ind w:firstLine="709"/>
        <w:jc w:val="both"/>
        <w:rPr>
          <w:sz w:val="28"/>
          <w:szCs w:val="28"/>
        </w:rPr>
      </w:pPr>
      <w:r w:rsidRPr="009F777E">
        <w:rPr>
          <w:sz w:val="28"/>
          <w:szCs w:val="28"/>
        </w:rPr>
        <w:t>- обеспечение регулярного информирования населения о развитии весеннего паводка и своевременного его оповещения при угрозе затопления (подтопления) определенных районов (зон, секторов);</w:t>
      </w:r>
    </w:p>
    <w:p w14:paraId="24309446" w14:textId="5905ABCB" w:rsidR="009F777E" w:rsidRPr="009F777E" w:rsidRDefault="009F777E" w:rsidP="00EB55FA">
      <w:pPr>
        <w:ind w:firstLine="709"/>
        <w:jc w:val="both"/>
        <w:rPr>
          <w:sz w:val="28"/>
          <w:szCs w:val="28"/>
        </w:rPr>
      </w:pPr>
      <w:r w:rsidRPr="009F777E">
        <w:rPr>
          <w:sz w:val="28"/>
          <w:szCs w:val="28"/>
        </w:rPr>
        <w:lastRenderedPageBreak/>
        <w:t>1.3. предусмотреть создание аварийно-восстановительных бригад, обеспечение их необходимым снаряжением, имуществом и техникой. Организацию круглосуточного дежурства этих формирований (при необходимости) определить решениями руководителей соответствующих предприятий, организаций и учреждений.</w:t>
      </w:r>
    </w:p>
    <w:p w14:paraId="76B4F44E" w14:textId="77777777" w:rsidR="009F777E" w:rsidRPr="009F777E" w:rsidRDefault="009F777E" w:rsidP="009F777E">
      <w:pPr>
        <w:ind w:firstLine="709"/>
        <w:jc w:val="both"/>
        <w:rPr>
          <w:sz w:val="28"/>
          <w:szCs w:val="28"/>
        </w:rPr>
      </w:pPr>
      <w:r w:rsidRPr="009F777E">
        <w:rPr>
          <w:sz w:val="28"/>
          <w:szCs w:val="28"/>
        </w:rPr>
        <w:t>2. Начальникам смен водомерных постов, диспетчерским службам организаций городского округа Тейково Ивановской области до окончания весеннего паводкового периода доклады о паводковой обстановке представлять в  ЕДДС (МУ «Аварийно-диспетчерская служба»)  к 08.00 и  к  20.00 часам ежедневно по телефону 8 (49343) 4-00-80.</w:t>
      </w:r>
    </w:p>
    <w:p w14:paraId="170D3AFE" w14:textId="77777777" w:rsidR="009F777E" w:rsidRPr="009F777E" w:rsidRDefault="009F777E" w:rsidP="009F777E">
      <w:pPr>
        <w:ind w:firstLine="709"/>
        <w:jc w:val="both"/>
        <w:rPr>
          <w:sz w:val="28"/>
          <w:szCs w:val="28"/>
        </w:rPr>
      </w:pPr>
      <w:r w:rsidRPr="009F777E">
        <w:rPr>
          <w:sz w:val="28"/>
          <w:szCs w:val="28"/>
        </w:rPr>
        <w:t xml:space="preserve">МУ «Аварийно-диспетчерская служба» (Краснов А.В.) организовать сбор информации о паводковой обстановке на территории городского округа Тейково Ивановской области, её анализ. </w:t>
      </w:r>
    </w:p>
    <w:p w14:paraId="719CD00D" w14:textId="77777777" w:rsidR="009F777E" w:rsidRPr="009F777E" w:rsidRDefault="009F777E" w:rsidP="009F777E">
      <w:pPr>
        <w:ind w:firstLine="709"/>
        <w:jc w:val="both"/>
        <w:rPr>
          <w:sz w:val="28"/>
          <w:szCs w:val="28"/>
        </w:rPr>
      </w:pPr>
      <w:r w:rsidRPr="009F777E">
        <w:rPr>
          <w:sz w:val="28"/>
          <w:szCs w:val="28"/>
        </w:rPr>
        <w:t>В случае выявления фактов критического подъема уровня паводковых вод, дежурному диспетчеру МУ «Аварийно-диспетчерская служба» городского округа Тейково Ивановской области  осуществлять информирование главы городского округа Тейково Ивановской области,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начальника отдела по делам гражданской обороны, чрезвычайных ситуаций и мобилизационной подготовки администрации городского округа Тейково Ивановской области,  дежурного по МО МВД России «Тейковский» - 8 (49343) 2-22-02.</w:t>
      </w:r>
    </w:p>
    <w:p w14:paraId="27E68241" w14:textId="77777777" w:rsidR="009F777E" w:rsidRPr="009F777E" w:rsidRDefault="009F777E" w:rsidP="009F777E">
      <w:pPr>
        <w:ind w:firstLine="709"/>
        <w:jc w:val="both"/>
        <w:rPr>
          <w:sz w:val="28"/>
          <w:szCs w:val="28"/>
        </w:rPr>
      </w:pPr>
      <w:r w:rsidRPr="009F777E">
        <w:rPr>
          <w:sz w:val="28"/>
          <w:szCs w:val="28"/>
        </w:rPr>
        <w:t>3. Рекомендовать генеральному директору ООО «Антуриум» Щукину А.А.:</w:t>
      </w:r>
    </w:p>
    <w:p w14:paraId="511FB115" w14:textId="77777777" w:rsidR="009F777E" w:rsidRPr="009F777E" w:rsidRDefault="009F777E" w:rsidP="009F777E">
      <w:pPr>
        <w:ind w:firstLine="709"/>
        <w:jc w:val="both"/>
        <w:rPr>
          <w:sz w:val="28"/>
          <w:szCs w:val="28"/>
        </w:rPr>
      </w:pPr>
      <w:r w:rsidRPr="009F777E">
        <w:rPr>
          <w:sz w:val="28"/>
          <w:szCs w:val="28"/>
        </w:rPr>
        <w:t>3.1. до 13.03.2025 провести проверку готовности гидротехнического сооружения на р. Вязьма к  пропуску паводковых вод с составлением акта проверки. Копию (второй экземпляр) акта до 18.03.2025  представить главе городского округа Тейково Ивановской области;</w:t>
      </w:r>
    </w:p>
    <w:p w14:paraId="47D958AE" w14:textId="77777777" w:rsidR="009F777E" w:rsidRPr="009F777E" w:rsidRDefault="009F777E" w:rsidP="009F777E">
      <w:pPr>
        <w:ind w:firstLine="709"/>
        <w:jc w:val="both"/>
        <w:rPr>
          <w:sz w:val="28"/>
          <w:szCs w:val="28"/>
        </w:rPr>
      </w:pPr>
      <w:r w:rsidRPr="009F777E">
        <w:rPr>
          <w:sz w:val="28"/>
          <w:szCs w:val="28"/>
        </w:rPr>
        <w:t xml:space="preserve">3.2. на главной плотине провести регламентное обслуживание и необходимый текущий ремонт механической и электрической части (тросового механизма, редуктора, эл. двигателя, освещения территории плотины и насосной станции l подъема, проверку сигнализации); </w:t>
      </w:r>
    </w:p>
    <w:p w14:paraId="782BF42F" w14:textId="77777777" w:rsidR="009F777E" w:rsidRPr="009F777E" w:rsidRDefault="009F777E" w:rsidP="009F777E">
      <w:pPr>
        <w:ind w:firstLine="709"/>
        <w:jc w:val="both"/>
        <w:rPr>
          <w:sz w:val="28"/>
          <w:szCs w:val="28"/>
        </w:rPr>
      </w:pPr>
      <w:r w:rsidRPr="009F777E">
        <w:rPr>
          <w:sz w:val="28"/>
          <w:szCs w:val="28"/>
        </w:rPr>
        <w:t>3.3. обеспечить запас необходимых материальных ресурсов для тампонирования плотины в случае прорыва;</w:t>
      </w:r>
    </w:p>
    <w:p w14:paraId="49439B45" w14:textId="77777777" w:rsidR="009F777E" w:rsidRPr="009F777E" w:rsidRDefault="009F777E" w:rsidP="009F777E">
      <w:pPr>
        <w:ind w:firstLine="709"/>
        <w:jc w:val="both"/>
        <w:rPr>
          <w:sz w:val="28"/>
          <w:szCs w:val="28"/>
        </w:rPr>
      </w:pPr>
      <w:r w:rsidRPr="009F777E">
        <w:rPr>
          <w:sz w:val="28"/>
          <w:szCs w:val="28"/>
        </w:rPr>
        <w:t>3.4. до окончания весеннего паводкового периода осуществлять контроль за уровнем воды в р. Вязьма с ежедневным представлением доклада в МУ «Аварийно-диспетчерская служба» городского округа Тейково Ивановской области в 08.00 и 20.00;</w:t>
      </w:r>
    </w:p>
    <w:p w14:paraId="41A88AFF" w14:textId="77777777" w:rsidR="009F777E" w:rsidRPr="009F777E" w:rsidRDefault="009F777E" w:rsidP="009F777E">
      <w:pPr>
        <w:ind w:firstLine="709"/>
        <w:jc w:val="both"/>
        <w:rPr>
          <w:sz w:val="28"/>
          <w:szCs w:val="28"/>
        </w:rPr>
      </w:pPr>
      <w:r w:rsidRPr="009F777E">
        <w:rPr>
          <w:sz w:val="28"/>
          <w:szCs w:val="28"/>
        </w:rPr>
        <w:t>3.5. назначить приказом по предприятию, ответственного за проведение противопаводковых мероприятий, на которого возложить обязанность по организации взаимодействия с МУ «Аварийно-диспетчерская служба»;</w:t>
      </w:r>
    </w:p>
    <w:p w14:paraId="79E925CF" w14:textId="77777777" w:rsidR="009F777E" w:rsidRPr="009F777E" w:rsidRDefault="009F777E" w:rsidP="009F777E">
      <w:pPr>
        <w:ind w:firstLine="709"/>
        <w:jc w:val="both"/>
        <w:rPr>
          <w:sz w:val="28"/>
          <w:szCs w:val="28"/>
        </w:rPr>
      </w:pPr>
      <w:r w:rsidRPr="009F777E">
        <w:rPr>
          <w:sz w:val="28"/>
          <w:szCs w:val="28"/>
        </w:rPr>
        <w:t>3.6. подготовить и провести ревизию насосного оборудования канализационной станции и коллекторов в границах предприятия;</w:t>
      </w:r>
    </w:p>
    <w:p w14:paraId="005C79DA" w14:textId="77777777" w:rsidR="009F777E" w:rsidRPr="009F777E" w:rsidRDefault="009F777E" w:rsidP="009F777E">
      <w:pPr>
        <w:ind w:firstLine="709"/>
        <w:jc w:val="both"/>
        <w:rPr>
          <w:sz w:val="28"/>
          <w:szCs w:val="28"/>
        </w:rPr>
      </w:pPr>
      <w:r w:rsidRPr="009F777E">
        <w:rPr>
          <w:sz w:val="28"/>
          <w:szCs w:val="28"/>
        </w:rPr>
        <w:lastRenderedPageBreak/>
        <w:t>3.7. в русле р. Вязьма от гидротехнического сооружения (плотины) до КНС, а также в санитарной зоне, провести чистку от деревьев и мусора, обеспечить пропуск воды в полном объеме.</w:t>
      </w:r>
    </w:p>
    <w:p w14:paraId="76BB5936" w14:textId="77777777" w:rsidR="009F777E" w:rsidRPr="009F777E" w:rsidRDefault="009F777E" w:rsidP="009F777E">
      <w:pPr>
        <w:ind w:firstLine="709"/>
        <w:jc w:val="both"/>
        <w:rPr>
          <w:sz w:val="28"/>
          <w:szCs w:val="28"/>
        </w:rPr>
      </w:pPr>
      <w:r w:rsidRPr="009F777E">
        <w:rPr>
          <w:sz w:val="28"/>
          <w:szCs w:val="28"/>
        </w:rPr>
        <w:t>4. Первому заместителю главы администрации  (по вопросам городского хозяйства), начальнику отдела городской инфраструктуры администрации городского округа Тейково Ивановской области Ермолаеву С.Н. в течение весеннего паводкового периода:</w:t>
      </w:r>
    </w:p>
    <w:p w14:paraId="0C5A7597" w14:textId="77777777" w:rsidR="009F777E" w:rsidRPr="009F777E" w:rsidRDefault="009F777E" w:rsidP="009F777E">
      <w:pPr>
        <w:ind w:firstLine="709"/>
        <w:jc w:val="both"/>
        <w:rPr>
          <w:sz w:val="28"/>
          <w:szCs w:val="28"/>
        </w:rPr>
      </w:pPr>
      <w:r w:rsidRPr="009F777E">
        <w:rPr>
          <w:sz w:val="28"/>
          <w:szCs w:val="28"/>
        </w:rPr>
        <w:t xml:space="preserve">4.1. организовать и обеспечить постоянный контроль за состоянием автомобильных дорог общего пользования и искусственных дорожных сооружений. Для проведения планово - предупредительных, первоочередных и аварийно - восстановительных работ иметь запас дорожных строительных материалов; </w:t>
      </w:r>
    </w:p>
    <w:p w14:paraId="055DE538" w14:textId="77777777" w:rsidR="009F777E" w:rsidRPr="009F777E" w:rsidRDefault="009F777E" w:rsidP="009F777E">
      <w:pPr>
        <w:ind w:firstLine="709"/>
        <w:jc w:val="both"/>
        <w:rPr>
          <w:sz w:val="28"/>
          <w:szCs w:val="28"/>
        </w:rPr>
      </w:pPr>
      <w:r w:rsidRPr="009F777E">
        <w:rPr>
          <w:sz w:val="28"/>
          <w:szCs w:val="28"/>
        </w:rPr>
        <w:t>4.2. предусмотреть мероприятия по бесперебойному электроснабжению городского округа Тейково Ивановской области в условиях весеннего паводка;</w:t>
      </w:r>
    </w:p>
    <w:p w14:paraId="7E2F5421" w14:textId="77777777" w:rsidR="009F777E" w:rsidRPr="009F777E" w:rsidRDefault="009F777E" w:rsidP="009F777E">
      <w:pPr>
        <w:ind w:firstLine="709"/>
        <w:jc w:val="both"/>
        <w:rPr>
          <w:sz w:val="28"/>
          <w:szCs w:val="28"/>
        </w:rPr>
      </w:pPr>
      <w:r w:rsidRPr="009F777E">
        <w:rPr>
          <w:sz w:val="28"/>
          <w:szCs w:val="28"/>
        </w:rPr>
        <w:t>4.3. организовать и обеспечить постоянный контроль за проведением работ по очистке автомобильных дорог и ливневой канализации от снежных заносов.</w:t>
      </w:r>
    </w:p>
    <w:p w14:paraId="78BB7E6E" w14:textId="77777777" w:rsidR="009F777E" w:rsidRPr="009F777E" w:rsidRDefault="009F777E" w:rsidP="009F777E">
      <w:pPr>
        <w:ind w:firstLine="709"/>
        <w:jc w:val="both"/>
        <w:rPr>
          <w:sz w:val="28"/>
          <w:szCs w:val="28"/>
        </w:rPr>
      </w:pPr>
      <w:r w:rsidRPr="009F777E">
        <w:rPr>
          <w:sz w:val="28"/>
          <w:szCs w:val="28"/>
        </w:rPr>
        <w:t>5. Руководителям ООО «Тейковское сетевое предприятие» (Бобачев С.В.), ООО «Тейковская котельная» (Кленков М.В.), АО «Тейковское предприятие тепловых сетей» (Шишков А.А.), ООО «Тепловик», ООО «Коммунальные энергетические системы-Тейково» (Зимин А.П.), МУП «МПО ЖКХ», ТНВ «ООО «Агромаркет» и компания» (Беликов Д.А.), управляющих компаний:</w:t>
      </w:r>
    </w:p>
    <w:p w14:paraId="4BEE3952" w14:textId="77777777" w:rsidR="009F777E" w:rsidRPr="009F777E" w:rsidRDefault="009F777E" w:rsidP="009F777E">
      <w:pPr>
        <w:ind w:firstLine="709"/>
        <w:jc w:val="both"/>
        <w:rPr>
          <w:sz w:val="28"/>
          <w:szCs w:val="28"/>
        </w:rPr>
      </w:pPr>
      <w:r w:rsidRPr="009F777E">
        <w:rPr>
          <w:sz w:val="28"/>
          <w:szCs w:val="28"/>
        </w:rPr>
        <w:t>5.1. в течение марта 2025 года провести комплекс мероприятий, направленных на недопущение попадания паводковых вод в водозаборные сооружения питьевого водопровода, шахтные колодцы, тепловые и канализационные сети;</w:t>
      </w:r>
    </w:p>
    <w:p w14:paraId="0D19E645" w14:textId="77777777" w:rsidR="009F777E" w:rsidRPr="009F777E" w:rsidRDefault="009F777E" w:rsidP="009F777E">
      <w:pPr>
        <w:ind w:firstLine="709"/>
        <w:jc w:val="both"/>
        <w:rPr>
          <w:sz w:val="28"/>
          <w:szCs w:val="28"/>
        </w:rPr>
      </w:pPr>
      <w:r w:rsidRPr="009F777E">
        <w:rPr>
          <w:sz w:val="28"/>
          <w:szCs w:val="28"/>
        </w:rPr>
        <w:t>5.2. до окончания весеннего паводкового периода увеличить кратность проведения производственного контроля качества воды в водопроводных сетях и водозаборных сооружениях (артезианские скважины, шахтные колодцы, разводящие водопроводные сети). Незамедлительно выводить из системы водоснабжения артезианские скважины и шахтные колодцы при получении неудовлетворительных результатов лабораторного контроля.</w:t>
      </w:r>
    </w:p>
    <w:p w14:paraId="35A392A0" w14:textId="77777777" w:rsidR="009F777E" w:rsidRPr="009F777E" w:rsidRDefault="009F777E" w:rsidP="009F777E">
      <w:pPr>
        <w:ind w:firstLine="709"/>
        <w:jc w:val="both"/>
        <w:rPr>
          <w:sz w:val="28"/>
          <w:szCs w:val="28"/>
        </w:rPr>
      </w:pPr>
      <w:r w:rsidRPr="009F777E">
        <w:rPr>
          <w:sz w:val="28"/>
          <w:szCs w:val="28"/>
        </w:rPr>
        <w:t>6. Директору МБУ «Служба благоустройства» городского округа Тейково Ивановской области (Кондратьев  А.М.), руководителям управляющих компаний организовать и провести работы по очистке ливневой канализации от снега, льда, мусора для   подготовки к пропуску талых вод. При необходимости, провести работы по откопке водоотводных каналов для отвода поверхностных талых вод с придомовых территорий.</w:t>
      </w:r>
    </w:p>
    <w:p w14:paraId="5F3CC862" w14:textId="77777777" w:rsidR="009F777E" w:rsidRPr="009F777E" w:rsidRDefault="009F777E" w:rsidP="009F777E">
      <w:pPr>
        <w:ind w:firstLine="709"/>
        <w:jc w:val="both"/>
        <w:rPr>
          <w:sz w:val="28"/>
          <w:szCs w:val="28"/>
        </w:rPr>
      </w:pPr>
      <w:r w:rsidRPr="009F777E">
        <w:rPr>
          <w:sz w:val="28"/>
          <w:szCs w:val="28"/>
        </w:rPr>
        <w:t>7. Рекомендовать начальнику МО МВД России «Тейковский» Кабешову А.Ю. до окончания весеннего паводкового периода организовать периодическое патрулирование в местах возможного выхода людей на лед на водных объектах городского округа Тейково Ивановской области с целью пресечения указанных действий.</w:t>
      </w:r>
    </w:p>
    <w:p w14:paraId="39E043A6" w14:textId="77777777" w:rsidR="009F777E" w:rsidRPr="009F777E" w:rsidRDefault="009F777E" w:rsidP="009F777E">
      <w:pPr>
        <w:ind w:firstLine="709"/>
        <w:jc w:val="both"/>
        <w:rPr>
          <w:sz w:val="28"/>
          <w:szCs w:val="28"/>
        </w:rPr>
      </w:pPr>
      <w:r w:rsidRPr="009F777E">
        <w:rPr>
          <w:sz w:val="28"/>
          <w:szCs w:val="28"/>
        </w:rPr>
        <w:t xml:space="preserve">8. Отделу образования администрации г. Тейково (Касьянова М.А.) спланировать и до 22.03.2025  провести комплекс профилактических мероприятий </w:t>
      </w:r>
      <w:r w:rsidRPr="009F777E">
        <w:rPr>
          <w:sz w:val="28"/>
          <w:szCs w:val="28"/>
        </w:rPr>
        <w:lastRenderedPageBreak/>
        <w:t>(бесед, информирований, открытых уроков по ОБЖ) по недопущению несчастных случаев с учащимися на льду водоемов и рек в период весеннего половодья.</w:t>
      </w:r>
    </w:p>
    <w:p w14:paraId="6B900E4B" w14:textId="77777777" w:rsidR="009F777E" w:rsidRPr="009F777E" w:rsidRDefault="009F777E" w:rsidP="009F777E">
      <w:pPr>
        <w:ind w:firstLine="709"/>
        <w:jc w:val="both"/>
        <w:rPr>
          <w:sz w:val="28"/>
          <w:szCs w:val="28"/>
        </w:rPr>
      </w:pPr>
      <w:r w:rsidRPr="009F777E">
        <w:rPr>
          <w:sz w:val="28"/>
          <w:szCs w:val="28"/>
        </w:rPr>
        <w:t>9. Отделу по делам гражданской обороны, чрезвычайных ситуаций и мобилизационной подготовке администрации городского округа Тейково Ивановской области (Лачин С.Г.):</w:t>
      </w:r>
    </w:p>
    <w:p w14:paraId="10814F08" w14:textId="77777777" w:rsidR="009F777E" w:rsidRPr="009F777E" w:rsidRDefault="009F777E" w:rsidP="009F777E">
      <w:pPr>
        <w:ind w:firstLine="709"/>
        <w:jc w:val="both"/>
        <w:rPr>
          <w:sz w:val="28"/>
          <w:szCs w:val="28"/>
        </w:rPr>
      </w:pPr>
      <w:r w:rsidRPr="009F777E">
        <w:rPr>
          <w:sz w:val="28"/>
          <w:szCs w:val="28"/>
        </w:rPr>
        <w:t>9.1. до 18.03.2025 проверить наличие и состояние знаков безопасности (запрещающих плакатов, аншлагов) в местах несанкционированных ледовых переходов и местах неорганизованного подледного лова рыбы на реке Вязьма;</w:t>
      </w:r>
    </w:p>
    <w:p w14:paraId="4BC19C14" w14:textId="77777777" w:rsidR="009F777E" w:rsidRPr="009F777E" w:rsidRDefault="009F777E" w:rsidP="009F777E">
      <w:pPr>
        <w:ind w:firstLine="709"/>
        <w:jc w:val="both"/>
        <w:rPr>
          <w:sz w:val="28"/>
          <w:szCs w:val="28"/>
        </w:rPr>
      </w:pPr>
      <w:r w:rsidRPr="009F777E">
        <w:rPr>
          <w:sz w:val="28"/>
          <w:szCs w:val="28"/>
        </w:rPr>
        <w:t>9.2. до 15.03.2025 подготовить информацию по опасностям выхода на лед в период весеннего снеготаяния для опубликования в газете «Наше время» (интернет версии издания) и размещения на официальном сайте администрации городского округа Тейково Ивановской области в сети Интернет.</w:t>
      </w:r>
    </w:p>
    <w:p w14:paraId="5D8D919E" w14:textId="77777777" w:rsidR="009F777E" w:rsidRPr="009F777E" w:rsidRDefault="009F777E" w:rsidP="009F777E">
      <w:pPr>
        <w:ind w:firstLine="709"/>
        <w:jc w:val="both"/>
        <w:rPr>
          <w:sz w:val="28"/>
          <w:szCs w:val="28"/>
        </w:rPr>
      </w:pPr>
      <w:r w:rsidRPr="009F777E">
        <w:rPr>
          <w:sz w:val="28"/>
          <w:szCs w:val="28"/>
        </w:rPr>
        <w:t>10.</w:t>
      </w:r>
      <w:r w:rsidRPr="009F777E">
        <w:rPr>
          <w:sz w:val="20"/>
          <w:szCs w:val="28"/>
        </w:rPr>
        <w:t xml:space="preserve"> </w:t>
      </w:r>
      <w:r w:rsidRPr="009F777E">
        <w:rPr>
          <w:sz w:val="28"/>
          <w:szCs w:val="28"/>
        </w:rPr>
        <w:t>Директору МБУ «Служба благоустройства» городского округа Тейково Ивановской области Кондратьеву А.М. обеспечить изготовление и установку необходимого количества запрещающих аншлагов «Выход на лед запрещен» в местах выхода на лед граждан.</w:t>
      </w:r>
    </w:p>
    <w:p w14:paraId="1B1838E3" w14:textId="77777777" w:rsidR="009F777E" w:rsidRPr="009F777E" w:rsidRDefault="009F777E" w:rsidP="009F777E">
      <w:pPr>
        <w:ind w:firstLine="709"/>
        <w:jc w:val="both"/>
        <w:rPr>
          <w:sz w:val="28"/>
          <w:szCs w:val="28"/>
        </w:rPr>
      </w:pPr>
      <w:r w:rsidRPr="009F777E">
        <w:rPr>
          <w:sz w:val="28"/>
          <w:szCs w:val="28"/>
        </w:rPr>
        <w:t>11.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0B4B11D1" w14:textId="77777777" w:rsidR="009F777E" w:rsidRPr="009F777E" w:rsidRDefault="009F777E" w:rsidP="009F777E">
      <w:pPr>
        <w:jc w:val="both"/>
        <w:rPr>
          <w:color w:val="FF0000"/>
          <w:sz w:val="28"/>
          <w:szCs w:val="28"/>
          <w:lang w:val="x-none"/>
        </w:rPr>
      </w:pPr>
      <w:r w:rsidRPr="009F777E">
        <w:rPr>
          <w:sz w:val="28"/>
          <w:szCs w:val="28"/>
          <w:lang w:val="x-none"/>
        </w:rPr>
        <w:tab/>
        <w:t>1</w:t>
      </w:r>
      <w:r w:rsidRPr="009F777E">
        <w:rPr>
          <w:sz w:val="28"/>
          <w:szCs w:val="28"/>
        </w:rPr>
        <w:t>2</w:t>
      </w:r>
      <w:r w:rsidRPr="009F777E">
        <w:rPr>
          <w:sz w:val="28"/>
          <w:szCs w:val="28"/>
          <w:lang w:val="x-none"/>
        </w:rPr>
        <w:t>. Контроль исполнения настоящего постановления оставляю за собой.</w:t>
      </w:r>
    </w:p>
    <w:p w14:paraId="59F73EFD" w14:textId="77777777" w:rsidR="009F777E" w:rsidRPr="009F777E" w:rsidRDefault="009F777E" w:rsidP="009F777E">
      <w:pPr>
        <w:keepNext/>
        <w:outlineLvl w:val="2"/>
        <w:rPr>
          <w:i/>
          <w:color w:val="FF0000"/>
          <w:sz w:val="28"/>
          <w:szCs w:val="28"/>
          <w:lang w:val="x-none"/>
        </w:rPr>
      </w:pPr>
    </w:p>
    <w:p w14:paraId="7D38555C" w14:textId="77777777" w:rsidR="009F777E" w:rsidRPr="009F777E" w:rsidRDefault="009F777E" w:rsidP="009F777E">
      <w:pPr>
        <w:ind w:right="141"/>
        <w:jc w:val="center"/>
        <w:rPr>
          <w:b/>
          <w:sz w:val="28"/>
          <w:szCs w:val="28"/>
        </w:rPr>
      </w:pPr>
    </w:p>
    <w:p w14:paraId="752FA860" w14:textId="77777777" w:rsidR="009F777E" w:rsidRPr="009F777E" w:rsidRDefault="009F777E" w:rsidP="009F777E">
      <w:pPr>
        <w:ind w:right="141"/>
        <w:jc w:val="center"/>
        <w:rPr>
          <w:b/>
          <w:sz w:val="28"/>
          <w:szCs w:val="28"/>
        </w:rPr>
      </w:pPr>
    </w:p>
    <w:p w14:paraId="405B51C0" w14:textId="77777777" w:rsidR="009F777E" w:rsidRPr="009F777E" w:rsidRDefault="009F777E" w:rsidP="009F777E">
      <w:pPr>
        <w:ind w:right="141"/>
        <w:rPr>
          <w:b/>
          <w:sz w:val="28"/>
          <w:szCs w:val="28"/>
        </w:rPr>
      </w:pPr>
      <w:r w:rsidRPr="009F777E">
        <w:rPr>
          <w:b/>
          <w:sz w:val="28"/>
          <w:szCs w:val="28"/>
        </w:rPr>
        <w:t xml:space="preserve">Глава городского округа Тейково  </w:t>
      </w:r>
    </w:p>
    <w:p w14:paraId="0A5C1BBA" w14:textId="4A0FE0E8" w:rsidR="009F777E" w:rsidRPr="009F777E" w:rsidRDefault="009F777E" w:rsidP="009F777E">
      <w:pPr>
        <w:ind w:right="141"/>
        <w:rPr>
          <w:b/>
          <w:sz w:val="28"/>
          <w:szCs w:val="28"/>
        </w:rPr>
      </w:pPr>
      <w:r w:rsidRPr="009F777E">
        <w:rPr>
          <w:b/>
          <w:sz w:val="28"/>
          <w:szCs w:val="28"/>
        </w:rPr>
        <w:t>Ивановской области                                                                           С.А. Семенова</w:t>
      </w:r>
    </w:p>
    <w:p w14:paraId="0AA07468" w14:textId="77777777" w:rsidR="009F777E" w:rsidRPr="009F777E" w:rsidRDefault="009F777E" w:rsidP="009F777E">
      <w:pPr>
        <w:widowControl w:val="0"/>
        <w:autoSpaceDE w:val="0"/>
        <w:autoSpaceDN w:val="0"/>
        <w:adjustRightInd w:val="0"/>
        <w:jc w:val="right"/>
        <w:outlineLvl w:val="0"/>
        <w:rPr>
          <w:sz w:val="20"/>
          <w:szCs w:val="20"/>
        </w:rPr>
      </w:pPr>
    </w:p>
    <w:p w14:paraId="489E7859" w14:textId="77777777" w:rsidR="009F777E" w:rsidRPr="009F777E" w:rsidRDefault="009F777E" w:rsidP="009F777E">
      <w:pPr>
        <w:rPr>
          <w:color w:val="FF0000"/>
          <w:sz w:val="28"/>
          <w:szCs w:val="28"/>
        </w:rPr>
      </w:pPr>
    </w:p>
    <w:p w14:paraId="027BBB83" w14:textId="77777777" w:rsidR="009F777E" w:rsidRPr="009F777E" w:rsidRDefault="009F777E" w:rsidP="009F777E">
      <w:pPr>
        <w:keepNext/>
        <w:jc w:val="right"/>
        <w:outlineLvl w:val="1"/>
        <w:rPr>
          <w:color w:val="FF0000"/>
          <w:lang w:val="x-none"/>
        </w:rPr>
      </w:pPr>
    </w:p>
    <w:p w14:paraId="5FD54783" w14:textId="77777777" w:rsidR="009F777E" w:rsidRDefault="009F777E" w:rsidP="009F777E">
      <w:pPr>
        <w:rPr>
          <w:color w:val="FF0000"/>
          <w:sz w:val="20"/>
          <w:szCs w:val="20"/>
        </w:rPr>
      </w:pPr>
    </w:p>
    <w:p w14:paraId="21A1AF81" w14:textId="77777777" w:rsidR="009F777E" w:rsidRDefault="009F777E" w:rsidP="009F777E">
      <w:pPr>
        <w:rPr>
          <w:color w:val="FF0000"/>
          <w:sz w:val="20"/>
          <w:szCs w:val="20"/>
        </w:rPr>
      </w:pPr>
    </w:p>
    <w:p w14:paraId="0DF28BB4" w14:textId="77777777" w:rsidR="009F777E" w:rsidRDefault="009F777E" w:rsidP="009F777E">
      <w:pPr>
        <w:rPr>
          <w:color w:val="FF0000"/>
          <w:sz w:val="20"/>
          <w:szCs w:val="20"/>
        </w:rPr>
      </w:pPr>
    </w:p>
    <w:p w14:paraId="1627CA12" w14:textId="77777777" w:rsidR="009F777E" w:rsidRDefault="009F777E" w:rsidP="009F777E">
      <w:pPr>
        <w:rPr>
          <w:color w:val="FF0000"/>
          <w:sz w:val="20"/>
          <w:szCs w:val="20"/>
        </w:rPr>
      </w:pPr>
    </w:p>
    <w:p w14:paraId="37DAC894" w14:textId="77777777" w:rsidR="009F777E" w:rsidRDefault="009F777E" w:rsidP="009F777E">
      <w:pPr>
        <w:rPr>
          <w:color w:val="FF0000"/>
          <w:sz w:val="20"/>
          <w:szCs w:val="20"/>
        </w:rPr>
      </w:pPr>
    </w:p>
    <w:p w14:paraId="404E5664" w14:textId="77777777" w:rsidR="009F777E" w:rsidRDefault="009F777E" w:rsidP="009F777E">
      <w:pPr>
        <w:rPr>
          <w:color w:val="FF0000"/>
          <w:sz w:val="20"/>
          <w:szCs w:val="20"/>
        </w:rPr>
      </w:pPr>
    </w:p>
    <w:p w14:paraId="0FAF0CEE" w14:textId="77777777" w:rsidR="009F777E" w:rsidRDefault="009F777E" w:rsidP="009F777E">
      <w:pPr>
        <w:rPr>
          <w:color w:val="FF0000"/>
          <w:sz w:val="20"/>
          <w:szCs w:val="20"/>
        </w:rPr>
      </w:pPr>
    </w:p>
    <w:p w14:paraId="2B4A0D70" w14:textId="77777777" w:rsidR="009F777E" w:rsidRDefault="009F777E" w:rsidP="009F777E">
      <w:pPr>
        <w:rPr>
          <w:color w:val="FF0000"/>
          <w:sz w:val="20"/>
          <w:szCs w:val="20"/>
        </w:rPr>
      </w:pPr>
    </w:p>
    <w:p w14:paraId="32EB270A" w14:textId="77777777" w:rsidR="009F777E" w:rsidRDefault="009F777E" w:rsidP="009F777E">
      <w:pPr>
        <w:rPr>
          <w:color w:val="FF0000"/>
          <w:sz w:val="20"/>
          <w:szCs w:val="20"/>
        </w:rPr>
      </w:pPr>
    </w:p>
    <w:p w14:paraId="3FD2894F" w14:textId="77777777" w:rsidR="009F777E" w:rsidRDefault="009F777E" w:rsidP="009F777E">
      <w:pPr>
        <w:rPr>
          <w:color w:val="FF0000"/>
          <w:sz w:val="20"/>
          <w:szCs w:val="20"/>
        </w:rPr>
      </w:pPr>
    </w:p>
    <w:p w14:paraId="61E25E54" w14:textId="77777777" w:rsidR="009F777E" w:rsidRDefault="009F777E" w:rsidP="009F777E">
      <w:pPr>
        <w:rPr>
          <w:color w:val="FF0000"/>
          <w:sz w:val="20"/>
          <w:szCs w:val="20"/>
        </w:rPr>
      </w:pPr>
    </w:p>
    <w:p w14:paraId="597E0BAC" w14:textId="77777777" w:rsidR="009F777E" w:rsidRDefault="009F777E" w:rsidP="009F777E">
      <w:pPr>
        <w:rPr>
          <w:color w:val="FF0000"/>
          <w:sz w:val="20"/>
          <w:szCs w:val="20"/>
        </w:rPr>
      </w:pPr>
    </w:p>
    <w:p w14:paraId="3E1BE09D" w14:textId="77777777" w:rsidR="009F777E" w:rsidRDefault="009F777E" w:rsidP="009F777E">
      <w:pPr>
        <w:rPr>
          <w:color w:val="FF0000"/>
          <w:sz w:val="20"/>
          <w:szCs w:val="20"/>
        </w:rPr>
      </w:pPr>
    </w:p>
    <w:p w14:paraId="5563E8FF" w14:textId="77777777" w:rsidR="009F777E" w:rsidRDefault="009F777E" w:rsidP="009F777E">
      <w:pPr>
        <w:rPr>
          <w:color w:val="FF0000"/>
          <w:sz w:val="20"/>
          <w:szCs w:val="20"/>
        </w:rPr>
      </w:pPr>
    </w:p>
    <w:p w14:paraId="765D96A5" w14:textId="77777777" w:rsidR="009F777E" w:rsidRDefault="009F777E" w:rsidP="009F777E">
      <w:pPr>
        <w:rPr>
          <w:color w:val="FF0000"/>
          <w:sz w:val="20"/>
          <w:szCs w:val="20"/>
        </w:rPr>
      </w:pPr>
    </w:p>
    <w:p w14:paraId="01CCBE81" w14:textId="77777777" w:rsidR="009F777E" w:rsidRDefault="009F777E" w:rsidP="009F777E">
      <w:pPr>
        <w:rPr>
          <w:color w:val="FF0000"/>
          <w:sz w:val="20"/>
          <w:szCs w:val="20"/>
        </w:rPr>
      </w:pPr>
    </w:p>
    <w:p w14:paraId="0A69F77E" w14:textId="77777777" w:rsidR="009F777E" w:rsidRDefault="009F777E" w:rsidP="009F777E">
      <w:pPr>
        <w:rPr>
          <w:color w:val="FF0000"/>
          <w:sz w:val="20"/>
          <w:szCs w:val="20"/>
        </w:rPr>
      </w:pPr>
    </w:p>
    <w:p w14:paraId="55C2E9DD" w14:textId="77777777" w:rsidR="009F777E" w:rsidRDefault="009F777E" w:rsidP="009F777E">
      <w:pPr>
        <w:rPr>
          <w:color w:val="FF0000"/>
          <w:sz w:val="20"/>
          <w:szCs w:val="20"/>
        </w:rPr>
      </w:pPr>
    </w:p>
    <w:p w14:paraId="60FBC249" w14:textId="77777777" w:rsidR="009F777E" w:rsidRDefault="009F777E" w:rsidP="009F777E">
      <w:pPr>
        <w:rPr>
          <w:color w:val="FF0000"/>
          <w:sz w:val="20"/>
          <w:szCs w:val="20"/>
        </w:rPr>
      </w:pPr>
    </w:p>
    <w:p w14:paraId="40690383" w14:textId="77777777" w:rsidR="009F777E" w:rsidRDefault="009F777E" w:rsidP="009F777E">
      <w:pPr>
        <w:rPr>
          <w:color w:val="FF0000"/>
          <w:sz w:val="20"/>
          <w:szCs w:val="20"/>
        </w:rPr>
      </w:pPr>
    </w:p>
    <w:p w14:paraId="78328C2C" w14:textId="77777777" w:rsidR="009F777E" w:rsidRPr="009F777E" w:rsidRDefault="009F777E" w:rsidP="009F777E">
      <w:pPr>
        <w:rPr>
          <w:color w:val="FF0000"/>
          <w:sz w:val="20"/>
          <w:szCs w:val="20"/>
        </w:rPr>
      </w:pPr>
    </w:p>
    <w:p w14:paraId="14254BE7" w14:textId="77777777" w:rsidR="009F777E" w:rsidRPr="009F777E" w:rsidRDefault="009F777E" w:rsidP="009F777E">
      <w:pPr>
        <w:rPr>
          <w:sz w:val="20"/>
          <w:szCs w:val="20"/>
        </w:rPr>
      </w:pPr>
    </w:p>
    <w:p w14:paraId="652B3338" w14:textId="77777777" w:rsidR="009F777E" w:rsidRDefault="009F777E" w:rsidP="009F777E">
      <w:pPr>
        <w:jc w:val="center"/>
      </w:pPr>
      <w:r>
        <w:rPr>
          <w:b/>
          <w:noProof/>
          <w:sz w:val="32"/>
          <w:szCs w:val="32"/>
        </w:rPr>
        <w:lastRenderedPageBreak/>
        <w:drawing>
          <wp:inline distT="0" distB="0" distL="0" distR="0" wp14:anchorId="3B4966F1" wp14:editId="09FEF06A">
            <wp:extent cx="695325" cy="904875"/>
            <wp:effectExtent l="0" t="0" r="9525" b="9525"/>
            <wp:docPr id="2" name="Рисунок 2"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14:paraId="4558E2E4" w14:textId="77777777" w:rsidR="009F777E" w:rsidRPr="003A06B2" w:rsidRDefault="009F777E" w:rsidP="009F777E">
      <w:pPr>
        <w:jc w:val="center"/>
      </w:pPr>
      <w:r>
        <w:rPr>
          <w:b/>
          <w:sz w:val="36"/>
          <w:szCs w:val="36"/>
        </w:rPr>
        <w:t xml:space="preserve">АДМИНИСТРАЦИЯ ГОРОДСКОГО ОКРУГА </w:t>
      </w:r>
      <w:r w:rsidRPr="00C95019">
        <w:rPr>
          <w:b/>
          <w:sz w:val="36"/>
          <w:szCs w:val="36"/>
        </w:rPr>
        <w:t>ТЕЙКОВО ИВАНОВСКОЙ ОБЛАСТИ</w:t>
      </w:r>
    </w:p>
    <w:p w14:paraId="7E052A6D" w14:textId="77777777" w:rsidR="009F777E" w:rsidRPr="00C95019" w:rsidRDefault="009F777E" w:rsidP="009F777E">
      <w:pPr>
        <w:jc w:val="center"/>
        <w:rPr>
          <w:b/>
          <w:sz w:val="28"/>
          <w:szCs w:val="32"/>
        </w:rPr>
      </w:pPr>
      <w:r w:rsidRPr="00C95019">
        <w:rPr>
          <w:b/>
          <w:sz w:val="32"/>
          <w:szCs w:val="32"/>
        </w:rPr>
        <w:t>________________________________________________________</w:t>
      </w:r>
    </w:p>
    <w:p w14:paraId="2739A37E" w14:textId="77777777" w:rsidR="009F777E" w:rsidRPr="00C95019" w:rsidRDefault="009F777E" w:rsidP="009F777E">
      <w:pPr>
        <w:jc w:val="center"/>
        <w:rPr>
          <w:sz w:val="28"/>
          <w:szCs w:val="28"/>
        </w:rPr>
      </w:pPr>
    </w:p>
    <w:p w14:paraId="6941D10B" w14:textId="77777777" w:rsidR="009F777E" w:rsidRPr="00C95019" w:rsidRDefault="009F777E" w:rsidP="009F777E">
      <w:pPr>
        <w:jc w:val="center"/>
        <w:rPr>
          <w:b/>
          <w:sz w:val="28"/>
          <w:szCs w:val="28"/>
        </w:rPr>
      </w:pPr>
      <w:r w:rsidRPr="00C95019">
        <w:rPr>
          <w:b/>
          <w:sz w:val="40"/>
          <w:szCs w:val="40"/>
        </w:rPr>
        <w:t xml:space="preserve">П О С Т А Н О В Л Е Н И Е </w:t>
      </w:r>
    </w:p>
    <w:p w14:paraId="1CFD7CA6" w14:textId="77777777" w:rsidR="009F777E" w:rsidRDefault="009F777E" w:rsidP="009F777E">
      <w:pPr>
        <w:suppressAutoHyphens/>
        <w:jc w:val="center"/>
        <w:rPr>
          <w:b/>
          <w:sz w:val="28"/>
          <w:szCs w:val="28"/>
        </w:rPr>
      </w:pPr>
    </w:p>
    <w:p w14:paraId="43A3A420" w14:textId="77777777" w:rsidR="009F777E" w:rsidRDefault="009F777E" w:rsidP="009F777E">
      <w:pPr>
        <w:suppressAutoHyphens/>
        <w:jc w:val="center"/>
        <w:rPr>
          <w:b/>
          <w:sz w:val="28"/>
          <w:szCs w:val="28"/>
        </w:rPr>
      </w:pPr>
      <w:r>
        <w:rPr>
          <w:b/>
          <w:sz w:val="28"/>
          <w:szCs w:val="28"/>
        </w:rPr>
        <w:t xml:space="preserve">от 24.02.2025 </w:t>
      </w:r>
      <w:r w:rsidRPr="00A54960">
        <w:rPr>
          <w:b/>
          <w:sz w:val="28"/>
          <w:szCs w:val="28"/>
        </w:rPr>
        <w:t>№</w:t>
      </w:r>
      <w:r>
        <w:rPr>
          <w:b/>
          <w:sz w:val="28"/>
          <w:szCs w:val="28"/>
        </w:rPr>
        <w:t xml:space="preserve"> 82</w:t>
      </w:r>
    </w:p>
    <w:p w14:paraId="77DC45D3" w14:textId="77777777" w:rsidR="009F777E" w:rsidRPr="00EE247C" w:rsidRDefault="009F777E" w:rsidP="009F777E">
      <w:pPr>
        <w:jc w:val="center"/>
        <w:rPr>
          <w:sz w:val="20"/>
          <w:szCs w:val="20"/>
        </w:rPr>
      </w:pPr>
    </w:p>
    <w:p w14:paraId="586FA690" w14:textId="77777777" w:rsidR="009F777E" w:rsidRPr="00C95019" w:rsidRDefault="009F777E" w:rsidP="009F777E">
      <w:pPr>
        <w:jc w:val="center"/>
        <w:rPr>
          <w:sz w:val="28"/>
          <w:szCs w:val="28"/>
        </w:rPr>
      </w:pPr>
      <w:r w:rsidRPr="00C95019">
        <w:rPr>
          <w:sz w:val="28"/>
          <w:szCs w:val="28"/>
        </w:rPr>
        <w:t>г. Тейково</w:t>
      </w:r>
    </w:p>
    <w:p w14:paraId="4E55C657" w14:textId="77777777" w:rsidR="009F777E" w:rsidRDefault="009F777E" w:rsidP="009F777E">
      <w:pPr>
        <w:suppressAutoHyphens/>
        <w:ind w:right="141"/>
        <w:rPr>
          <w:b/>
          <w:sz w:val="32"/>
          <w:szCs w:val="32"/>
        </w:rPr>
      </w:pPr>
    </w:p>
    <w:p w14:paraId="4BA6E440" w14:textId="1F515054" w:rsidR="009F777E" w:rsidRPr="00373F41" w:rsidRDefault="009F777E" w:rsidP="009F777E">
      <w:pPr>
        <w:pStyle w:val="a5"/>
        <w:suppressAutoHyphens/>
        <w:jc w:val="center"/>
        <w:rPr>
          <w:b/>
          <w:sz w:val="28"/>
          <w:szCs w:val="28"/>
        </w:rPr>
      </w:pPr>
      <w:r w:rsidRPr="00373F41">
        <w:rPr>
          <w:b/>
          <w:sz w:val="28"/>
          <w:szCs w:val="28"/>
        </w:rPr>
        <w:t>О внесении изменений в постановление администрации городского округа Тейково Ивановской области от 18.11.2022 № 568</w:t>
      </w:r>
      <w:r>
        <w:rPr>
          <w:b/>
          <w:sz w:val="28"/>
          <w:szCs w:val="28"/>
        </w:rPr>
        <w:t xml:space="preserve"> «</w:t>
      </w:r>
      <w:r w:rsidRPr="00373F41">
        <w:rPr>
          <w:b/>
          <w:sz w:val="28"/>
          <w:szCs w:val="28"/>
        </w:rPr>
        <w:t>Об утверждении муниципальной программы городского округа Тейково Ивановской области</w:t>
      </w:r>
      <w:r>
        <w:rPr>
          <w:b/>
          <w:sz w:val="28"/>
          <w:szCs w:val="28"/>
        </w:rPr>
        <w:t xml:space="preserve"> </w:t>
      </w:r>
      <w:r w:rsidRPr="00373F41">
        <w:rPr>
          <w:b/>
          <w:sz w:val="28"/>
          <w:szCs w:val="28"/>
        </w:rPr>
        <w:t>«</w:t>
      </w:r>
      <w:r w:rsidRPr="00373F41">
        <w:rPr>
          <w:b/>
          <w:bCs/>
          <w:sz w:val="28"/>
          <w:szCs w:val="28"/>
        </w:rPr>
        <w:t>Культура городского округа Тейково Ивановской области</w:t>
      </w:r>
      <w:r w:rsidRPr="00373F41">
        <w:rPr>
          <w:b/>
          <w:sz w:val="28"/>
          <w:szCs w:val="28"/>
        </w:rPr>
        <w:t>»</w:t>
      </w:r>
    </w:p>
    <w:p w14:paraId="5C8F53A0" w14:textId="77777777" w:rsidR="009F777E" w:rsidRPr="00C95019" w:rsidRDefault="009F777E" w:rsidP="009F777E">
      <w:pPr>
        <w:suppressAutoHyphens/>
        <w:ind w:firstLine="709"/>
        <w:jc w:val="center"/>
        <w:rPr>
          <w:b/>
          <w:noProof/>
          <w:sz w:val="28"/>
          <w:szCs w:val="32"/>
        </w:rPr>
      </w:pPr>
    </w:p>
    <w:p w14:paraId="0187FBF1" w14:textId="77777777" w:rsidR="009F777E" w:rsidRPr="00D30F6E" w:rsidRDefault="009F777E" w:rsidP="009F777E">
      <w:pPr>
        <w:autoSpaceDE w:val="0"/>
        <w:autoSpaceDN w:val="0"/>
        <w:adjustRightInd w:val="0"/>
        <w:ind w:firstLine="709"/>
        <w:jc w:val="both"/>
        <w:rPr>
          <w:sz w:val="28"/>
          <w:szCs w:val="28"/>
        </w:rPr>
      </w:pPr>
      <w:r>
        <w:rPr>
          <w:sz w:val="28"/>
          <w:szCs w:val="28"/>
        </w:rPr>
        <w:t xml:space="preserve">В соответствии с </w:t>
      </w:r>
      <w:r w:rsidRPr="00053309">
        <w:rPr>
          <w:sz w:val="28"/>
          <w:szCs w:val="28"/>
        </w:rPr>
        <w:t>решени</w:t>
      </w:r>
      <w:r>
        <w:rPr>
          <w:sz w:val="28"/>
          <w:szCs w:val="28"/>
        </w:rPr>
        <w:t>ем</w:t>
      </w:r>
      <w:r w:rsidRPr="00053309">
        <w:rPr>
          <w:sz w:val="28"/>
          <w:szCs w:val="28"/>
        </w:rPr>
        <w:t xml:space="preserve"> городской Думы городского округа Тейково Ивановской области </w:t>
      </w:r>
      <w:r>
        <w:rPr>
          <w:sz w:val="28"/>
          <w:szCs w:val="28"/>
        </w:rPr>
        <w:t>от 24.01.2025 № 3 «О внесении изменений в решение городской Думы городского округа Тейково Ивановской области от 16.12.2024 № 114 «О бюджете города Тейково на 2025 год и на плановый период 2026 и 2027 годов», постановлением администрации городского округа Тейково Ивановской области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администрация городского округа Тейково Ивановской области</w:t>
      </w:r>
    </w:p>
    <w:p w14:paraId="58D905B8" w14:textId="77777777" w:rsidR="009F777E" w:rsidRDefault="009F777E" w:rsidP="009F777E">
      <w:pPr>
        <w:suppressAutoHyphens/>
        <w:ind w:right="141"/>
        <w:rPr>
          <w:b/>
          <w:sz w:val="28"/>
          <w:szCs w:val="28"/>
        </w:rPr>
      </w:pPr>
    </w:p>
    <w:p w14:paraId="18BD5464" w14:textId="77777777" w:rsidR="009F777E" w:rsidRDefault="009F777E" w:rsidP="009F777E">
      <w:pPr>
        <w:suppressAutoHyphens/>
        <w:ind w:right="141" w:firstLine="708"/>
        <w:jc w:val="center"/>
        <w:rPr>
          <w:b/>
          <w:sz w:val="28"/>
          <w:szCs w:val="28"/>
        </w:rPr>
      </w:pPr>
      <w:r w:rsidRPr="00682DA2">
        <w:rPr>
          <w:b/>
          <w:sz w:val="28"/>
          <w:szCs w:val="28"/>
        </w:rPr>
        <w:t xml:space="preserve">П О С Т А Н О В Л Я </w:t>
      </w:r>
      <w:r>
        <w:rPr>
          <w:b/>
          <w:sz w:val="28"/>
          <w:szCs w:val="28"/>
        </w:rPr>
        <w:t>ЕТ</w:t>
      </w:r>
      <w:r w:rsidRPr="00682DA2">
        <w:rPr>
          <w:b/>
          <w:sz w:val="28"/>
          <w:szCs w:val="28"/>
        </w:rPr>
        <w:t>:</w:t>
      </w:r>
    </w:p>
    <w:p w14:paraId="325B3887" w14:textId="77777777" w:rsidR="009F777E" w:rsidRDefault="009F777E" w:rsidP="009F777E">
      <w:pPr>
        <w:suppressAutoHyphens/>
        <w:ind w:right="141" w:firstLine="708"/>
        <w:jc w:val="center"/>
        <w:rPr>
          <w:b/>
          <w:sz w:val="28"/>
          <w:szCs w:val="28"/>
        </w:rPr>
      </w:pPr>
    </w:p>
    <w:p w14:paraId="70944F5C" w14:textId="77777777" w:rsidR="009F777E" w:rsidRPr="00B14532" w:rsidRDefault="009F777E" w:rsidP="009F777E">
      <w:pPr>
        <w:ind w:firstLine="709"/>
        <w:jc w:val="both"/>
        <w:rPr>
          <w:sz w:val="28"/>
          <w:szCs w:val="28"/>
        </w:rPr>
      </w:pPr>
      <w:r w:rsidRPr="00B14532">
        <w:rPr>
          <w:sz w:val="28"/>
          <w:szCs w:val="28"/>
        </w:rPr>
        <w:t>1. Внести в постановление администрации городского округа Тейково</w:t>
      </w:r>
      <w:r>
        <w:rPr>
          <w:sz w:val="28"/>
          <w:szCs w:val="28"/>
        </w:rPr>
        <w:t xml:space="preserve"> Ивановской области</w:t>
      </w:r>
      <w:r w:rsidRPr="00B14532">
        <w:rPr>
          <w:sz w:val="28"/>
          <w:szCs w:val="28"/>
        </w:rPr>
        <w:t xml:space="preserve"> от 1</w:t>
      </w:r>
      <w:r>
        <w:rPr>
          <w:sz w:val="28"/>
          <w:szCs w:val="28"/>
        </w:rPr>
        <w:t>8</w:t>
      </w:r>
      <w:r w:rsidRPr="00B14532">
        <w:rPr>
          <w:sz w:val="28"/>
          <w:szCs w:val="28"/>
        </w:rPr>
        <w:t>.11.20</w:t>
      </w:r>
      <w:r>
        <w:rPr>
          <w:sz w:val="28"/>
          <w:szCs w:val="28"/>
        </w:rPr>
        <w:t>22</w:t>
      </w:r>
      <w:r w:rsidRPr="00B14532">
        <w:rPr>
          <w:sz w:val="28"/>
          <w:szCs w:val="28"/>
        </w:rPr>
        <w:t xml:space="preserve"> № </w:t>
      </w:r>
      <w:r>
        <w:rPr>
          <w:sz w:val="28"/>
          <w:szCs w:val="28"/>
        </w:rPr>
        <w:t>568</w:t>
      </w:r>
      <w:r w:rsidRPr="00B14532">
        <w:rPr>
          <w:sz w:val="28"/>
          <w:szCs w:val="28"/>
        </w:rPr>
        <w:t xml:space="preserve"> «Об утверждении муниципальной программы городского округа Тейково</w:t>
      </w:r>
      <w:r>
        <w:rPr>
          <w:sz w:val="28"/>
          <w:szCs w:val="28"/>
        </w:rPr>
        <w:t xml:space="preserve"> Ивановской области</w:t>
      </w:r>
      <w:r w:rsidRPr="00B14532">
        <w:rPr>
          <w:sz w:val="28"/>
          <w:szCs w:val="28"/>
        </w:rPr>
        <w:t xml:space="preserve"> «Культура городского округа Тейково</w:t>
      </w:r>
      <w:r>
        <w:rPr>
          <w:sz w:val="28"/>
          <w:szCs w:val="28"/>
        </w:rPr>
        <w:t xml:space="preserve"> Ивановской области</w:t>
      </w:r>
      <w:r w:rsidRPr="00B14532">
        <w:rPr>
          <w:sz w:val="28"/>
          <w:szCs w:val="28"/>
        </w:rPr>
        <w:t>» следующие изменения:</w:t>
      </w:r>
    </w:p>
    <w:p w14:paraId="04B55EBB" w14:textId="77777777" w:rsidR="009F777E" w:rsidRPr="00B14532" w:rsidRDefault="009F777E" w:rsidP="009F777E">
      <w:pPr>
        <w:ind w:firstLine="709"/>
        <w:jc w:val="both"/>
        <w:rPr>
          <w:sz w:val="28"/>
          <w:szCs w:val="28"/>
        </w:rPr>
      </w:pPr>
      <w:r w:rsidRPr="00B14532">
        <w:rPr>
          <w:sz w:val="28"/>
          <w:szCs w:val="28"/>
        </w:rPr>
        <w:t>в приложении к постановлению:</w:t>
      </w:r>
    </w:p>
    <w:p w14:paraId="3CFFEB66" w14:textId="77777777" w:rsidR="009F777E" w:rsidRDefault="009F777E" w:rsidP="009F777E">
      <w:pPr>
        <w:ind w:right="-1" w:firstLine="708"/>
        <w:jc w:val="both"/>
        <w:rPr>
          <w:sz w:val="28"/>
          <w:szCs w:val="28"/>
        </w:rPr>
      </w:pPr>
      <w:r w:rsidRPr="006301AA">
        <w:rPr>
          <w:sz w:val="28"/>
          <w:szCs w:val="28"/>
        </w:rPr>
        <w:t>1.1. Раздел 1 «Паспорт муниципальной программы городского округа Тейково</w:t>
      </w:r>
      <w:r>
        <w:rPr>
          <w:sz w:val="28"/>
          <w:szCs w:val="28"/>
        </w:rPr>
        <w:t xml:space="preserve"> Ивановской области </w:t>
      </w:r>
      <w:r w:rsidRPr="00C95019">
        <w:rPr>
          <w:bCs/>
          <w:sz w:val="28"/>
          <w:szCs w:val="28"/>
        </w:rPr>
        <w:t>«Культура городского округа Тейково</w:t>
      </w:r>
      <w:r>
        <w:rPr>
          <w:bCs/>
          <w:sz w:val="28"/>
          <w:szCs w:val="28"/>
        </w:rPr>
        <w:t xml:space="preserve"> Ивановской области</w:t>
      </w:r>
      <w:r w:rsidRPr="00C95019">
        <w:rPr>
          <w:bCs/>
          <w:sz w:val="28"/>
          <w:szCs w:val="28"/>
        </w:rPr>
        <w:t xml:space="preserve">» </w:t>
      </w:r>
      <w:r w:rsidRPr="006301AA">
        <w:rPr>
          <w:sz w:val="28"/>
          <w:szCs w:val="28"/>
        </w:rPr>
        <w:t xml:space="preserve"> изложить в новой редакции соглас</w:t>
      </w:r>
      <w:r>
        <w:rPr>
          <w:sz w:val="28"/>
          <w:szCs w:val="28"/>
        </w:rPr>
        <w:t>но приложению 1 к постановлению;</w:t>
      </w:r>
    </w:p>
    <w:p w14:paraId="40F67C20" w14:textId="77777777" w:rsidR="009F777E" w:rsidRDefault="009F777E" w:rsidP="009F777E">
      <w:pPr>
        <w:widowControl w:val="0"/>
        <w:autoSpaceDE w:val="0"/>
        <w:autoSpaceDN w:val="0"/>
        <w:adjustRightInd w:val="0"/>
        <w:ind w:firstLine="709"/>
        <w:jc w:val="both"/>
        <w:rPr>
          <w:sz w:val="28"/>
          <w:szCs w:val="28"/>
        </w:rPr>
      </w:pPr>
      <w:r w:rsidRPr="00B14532">
        <w:rPr>
          <w:sz w:val="28"/>
          <w:szCs w:val="28"/>
        </w:rPr>
        <w:t>1.</w:t>
      </w:r>
      <w:r>
        <w:rPr>
          <w:sz w:val="28"/>
          <w:szCs w:val="28"/>
        </w:rPr>
        <w:t>2</w:t>
      </w:r>
      <w:r w:rsidRPr="00B14532">
        <w:rPr>
          <w:sz w:val="28"/>
          <w:szCs w:val="28"/>
        </w:rPr>
        <w:t>.</w:t>
      </w:r>
      <w:r>
        <w:rPr>
          <w:sz w:val="28"/>
          <w:szCs w:val="28"/>
        </w:rPr>
        <w:t xml:space="preserve"> </w:t>
      </w:r>
      <w:r w:rsidRPr="00B14532">
        <w:rPr>
          <w:sz w:val="28"/>
          <w:szCs w:val="28"/>
        </w:rPr>
        <w:t xml:space="preserve">Раздел 4 «Ресурсное обеспечение муниципальной программы» изложить в новой редакции согласно приложению </w:t>
      </w:r>
      <w:r>
        <w:rPr>
          <w:sz w:val="28"/>
          <w:szCs w:val="28"/>
        </w:rPr>
        <w:t xml:space="preserve">2 к настоящему </w:t>
      </w:r>
      <w:r>
        <w:rPr>
          <w:sz w:val="28"/>
          <w:szCs w:val="28"/>
        </w:rPr>
        <w:lastRenderedPageBreak/>
        <w:t>постановлению;</w:t>
      </w:r>
    </w:p>
    <w:p w14:paraId="4B04A9D2" w14:textId="77777777" w:rsidR="009F777E" w:rsidRDefault="009F777E" w:rsidP="009F777E">
      <w:pPr>
        <w:suppressAutoHyphens/>
        <w:ind w:firstLine="709"/>
        <w:jc w:val="both"/>
        <w:rPr>
          <w:sz w:val="28"/>
          <w:szCs w:val="28"/>
        </w:rPr>
      </w:pPr>
      <w:r w:rsidRPr="00C95019">
        <w:rPr>
          <w:sz w:val="28"/>
          <w:szCs w:val="28"/>
        </w:rPr>
        <w:t>1.</w:t>
      </w:r>
      <w:r>
        <w:rPr>
          <w:sz w:val="28"/>
          <w:szCs w:val="28"/>
        </w:rPr>
        <w:t>3</w:t>
      </w:r>
      <w:r w:rsidRPr="00C95019">
        <w:rPr>
          <w:bCs/>
          <w:sz w:val="28"/>
          <w:szCs w:val="28"/>
        </w:rPr>
        <w:t>.</w:t>
      </w:r>
      <w:r>
        <w:rPr>
          <w:bCs/>
          <w:sz w:val="28"/>
          <w:szCs w:val="28"/>
        </w:rPr>
        <w:t xml:space="preserve"> </w:t>
      </w:r>
      <w:r>
        <w:rPr>
          <w:rFonts w:eastAsia="Calibri"/>
          <w:sz w:val="28"/>
          <w:szCs w:val="28"/>
        </w:rPr>
        <w:t>В П</w:t>
      </w:r>
      <w:r w:rsidRPr="00AB2450">
        <w:rPr>
          <w:rFonts w:eastAsia="Calibri"/>
          <w:sz w:val="28"/>
          <w:szCs w:val="28"/>
        </w:rPr>
        <w:t xml:space="preserve">риложении № </w:t>
      </w:r>
      <w:r>
        <w:rPr>
          <w:rFonts w:eastAsia="Calibri"/>
          <w:sz w:val="28"/>
          <w:szCs w:val="28"/>
        </w:rPr>
        <w:t>1</w:t>
      </w:r>
      <w:r w:rsidRPr="00AB2450">
        <w:rPr>
          <w:rFonts w:eastAsia="Calibri"/>
          <w:sz w:val="28"/>
          <w:szCs w:val="28"/>
        </w:rPr>
        <w:t xml:space="preserve"> к муниципальной программе Подпрограмма </w:t>
      </w:r>
      <w:r w:rsidRPr="00E16C61">
        <w:rPr>
          <w:b/>
          <w:sz w:val="28"/>
          <w:szCs w:val="28"/>
        </w:rPr>
        <w:t>«</w:t>
      </w:r>
      <w:r w:rsidRPr="00AB2450">
        <w:rPr>
          <w:sz w:val="28"/>
          <w:szCs w:val="28"/>
        </w:rPr>
        <w:t>Организация культурного досуга в коллективах</w:t>
      </w:r>
      <w:r>
        <w:rPr>
          <w:sz w:val="28"/>
          <w:szCs w:val="28"/>
        </w:rPr>
        <w:t xml:space="preserve"> </w:t>
      </w:r>
      <w:r w:rsidRPr="00AB2450">
        <w:rPr>
          <w:sz w:val="28"/>
          <w:szCs w:val="28"/>
        </w:rPr>
        <w:t>самодеятельного народного творчества»</w:t>
      </w:r>
      <w:r>
        <w:rPr>
          <w:sz w:val="28"/>
          <w:szCs w:val="28"/>
        </w:rPr>
        <w:t xml:space="preserve">: </w:t>
      </w:r>
    </w:p>
    <w:p w14:paraId="0CF3C119" w14:textId="77777777" w:rsidR="009F777E" w:rsidRDefault="009F777E" w:rsidP="009F777E">
      <w:pPr>
        <w:keepNext/>
        <w:ind w:firstLine="709"/>
        <w:jc w:val="both"/>
        <w:rPr>
          <w:rFonts w:eastAsia="Calibri"/>
        </w:rPr>
      </w:pPr>
      <w:r>
        <w:rPr>
          <w:sz w:val="28"/>
          <w:szCs w:val="28"/>
        </w:rPr>
        <w:t xml:space="preserve">1.3.1. </w:t>
      </w:r>
      <w:r w:rsidRPr="00AB2450">
        <w:rPr>
          <w:rFonts w:eastAsia="Calibri"/>
          <w:sz w:val="28"/>
          <w:szCs w:val="28"/>
        </w:rPr>
        <w:t xml:space="preserve">Раздел 1 «Паспорт подпрограммы» изложить в новой редакции согласно приложению  </w:t>
      </w:r>
      <w:r>
        <w:rPr>
          <w:rFonts w:eastAsia="Calibri"/>
          <w:sz w:val="28"/>
          <w:szCs w:val="28"/>
        </w:rPr>
        <w:t>3</w:t>
      </w:r>
      <w:r w:rsidRPr="00AB2450">
        <w:rPr>
          <w:rFonts w:eastAsia="Calibri"/>
          <w:sz w:val="28"/>
          <w:szCs w:val="28"/>
        </w:rPr>
        <w:t xml:space="preserve"> к постановлению</w:t>
      </w:r>
      <w:r>
        <w:rPr>
          <w:rFonts w:eastAsia="Calibri"/>
          <w:sz w:val="28"/>
          <w:szCs w:val="28"/>
        </w:rPr>
        <w:t>;</w:t>
      </w:r>
    </w:p>
    <w:p w14:paraId="7E438D75" w14:textId="77777777" w:rsidR="009F777E" w:rsidRPr="00E8576A" w:rsidRDefault="009F777E" w:rsidP="009F777E">
      <w:pPr>
        <w:ind w:firstLine="709"/>
        <w:contextualSpacing/>
        <w:jc w:val="both"/>
        <w:rPr>
          <w:rFonts w:eastAsia="Calibri"/>
          <w:highlight w:val="yellow"/>
        </w:rPr>
      </w:pPr>
      <w:r>
        <w:rPr>
          <w:rFonts w:eastAsia="Calibri"/>
          <w:sz w:val="28"/>
          <w:szCs w:val="28"/>
        </w:rPr>
        <w:t xml:space="preserve">1.3.2. </w:t>
      </w:r>
      <w:r w:rsidRPr="00AB2450">
        <w:rPr>
          <w:rFonts w:eastAsia="Calibri"/>
          <w:sz w:val="28"/>
          <w:szCs w:val="28"/>
        </w:rPr>
        <w:t>Раздел 5</w:t>
      </w:r>
      <w:r w:rsidRPr="00AB2450">
        <w:rPr>
          <w:rFonts w:eastAsia="Calibri"/>
          <w:color w:val="000000"/>
          <w:sz w:val="28"/>
          <w:szCs w:val="28"/>
        </w:rPr>
        <w:t xml:space="preserve"> «Ресурсное обеспечение мероприятий подпрограммы» </w:t>
      </w:r>
      <w:r w:rsidRPr="00AB2450">
        <w:rPr>
          <w:rFonts w:eastAsia="Calibri"/>
          <w:sz w:val="28"/>
          <w:szCs w:val="28"/>
        </w:rPr>
        <w:t xml:space="preserve">изложить в новой редакции согласно приложению </w:t>
      </w:r>
      <w:r>
        <w:rPr>
          <w:rFonts w:eastAsia="Calibri"/>
          <w:sz w:val="28"/>
          <w:szCs w:val="28"/>
        </w:rPr>
        <w:t>4</w:t>
      </w:r>
      <w:r w:rsidRPr="00AB2450">
        <w:rPr>
          <w:rFonts w:eastAsia="Calibri"/>
          <w:sz w:val="28"/>
          <w:szCs w:val="28"/>
        </w:rPr>
        <w:t xml:space="preserve"> к постановлению;</w:t>
      </w:r>
    </w:p>
    <w:p w14:paraId="0096B63F" w14:textId="77777777" w:rsidR="009F777E" w:rsidRDefault="009F777E" w:rsidP="009F777E">
      <w:pPr>
        <w:suppressAutoHyphens/>
        <w:ind w:firstLine="709"/>
        <w:jc w:val="both"/>
        <w:rPr>
          <w:sz w:val="28"/>
          <w:szCs w:val="28"/>
        </w:rPr>
      </w:pPr>
      <w:r>
        <w:rPr>
          <w:sz w:val="28"/>
          <w:szCs w:val="28"/>
        </w:rPr>
        <w:t xml:space="preserve">1.4. </w:t>
      </w:r>
      <w:r>
        <w:rPr>
          <w:rFonts w:eastAsia="Calibri"/>
          <w:sz w:val="28"/>
          <w:szCs w:val="28"/>
        </w:rPr>
        <w:t>В П</w:t>
      </w:r>
      <w:r w:rsidRPr="00AB2450">
        <w:rPr>
          <w:rFonts w:eastAsia="Calibri"/>
          <w:sz w:val="28"/>
          <w:szCs w:val="28"/>
        </w:rPr>
        <w:t xml:space="preserve">риложении № </w:t>
      </w:r>
      <w:r>
        <w:rPr>
          <w:rFonts w:eastAsia="Calibri"/>
          <w:sz w:val="28"/>
          <w:szCs w:val="28"/>
        </w:rPr>
        <w:t>3</w:t>
      </w:r>
      <w:r w:rsidRPr="00AB2450">
        <w:rPr>
          <w:rFonts w:eastAsia="Calibri"/>
          <w:sz w:val="28"/>
          <w:szCs w:val="28"/>
        </w:rPr>
        <w:t xml:space="preserve"> к муниципальной программе Подпрограмма</w:t>
      </w:r>
      <w:r>
        <w:rPr>
          <w:rFonts w:eastAsia="Calibri"/>
          <w:sz w:val="28"/>
          <w:szCs w:val="28"/>
        </w:rPr>
        <w:t xml:space="preserve"> </w:t>
      </w:r>
      <w:r w:rsidRPr="00AC34A4">
        <w:rPr>
          <w:sz w:val="28"/>
          <w:szCs w:val="28"/>
        </w:rPr>
        <w:t>«Библиотечно-информационное обслуживание населения»</w:t>
      </w:r>
      <w:r>
        <w:rPr>
          <w:sz w:val="28"/>
          <w:szCs w:val="28"/>
        </w:rPr>
        <w:t>:</w:t>
      </w:r>
    </w:p>
    <w:p w14:paraId="30DA425D" w14:textId="77777777" w:rsidR="009F777E" w:rsidRDefault="009F777E" w:rsidP="009F777E">
      <w:pPr>
        <w:suppressAutoHyphens/>
        <w:autoSpaceDE w:val="0"/>
        <w:autoSpaceDN w:val="0"/>
        <w:adjustRightInd w:val="0"/>
        <w:ind w:firstLine="709"/>
        <w:jc w:val="both"/>
        <w:rPr>
          <w:sz w:val="28"/>
          <w:szCs w:val="28"/>
        </w:rPr>
      </w:pPr>
      <w:r>
        <w:rPr>
          <w:sz w:val="28"/>
          <w:szCs w:val="28"/>
        </w:rPr>
        <w:t xml:space="preserve">1.4.1. </w:t>
      </w:r>
      <w:r w:rsidRPr="00AB2450">
        <w:rPr>
          <w:rFonts w:eastAsia="Calibri"/>
          <w:sz w:val="28"/>
          <w:szCs w:val="28"/>
        </w:rPr>
        <w:t xml:space="preserve">Раздел 1 «Паспорт подпрограммы» изложить в новой редакции согласно приложению  </w:t>
      </w:r>
      <w:r>
        <w:rPr>
          <w:rFonts w:eastAsia="Calibri"/>
          <w:sz w:val="28"/>
          <w:szCs w:val="28"/>
        </w:rPr>
        <w:t>5</w:t>
      </w:r>
      <w:r w:rsidRPr="00AB2450">
        <w:rPr>
          <w:rFonts w:eastAsia="Calibri"/>
          <w:sz w:val="28"/>
          <w:szCs w:val="28"/>
        </w:rPr>
        <w:t xml:space="preserve"> к постановлению</w:t>
      </w:r>
      <w:r>
        <w:rPr>
          <w:rFonts w:eastAsia="Calibri"/>
          <w:sz w:val="28"/>
          <w:szCs w:val="28"/>
        </w:rPr>
        <w:t>;</w:t>
      </w:r>
    </w:p>
    <w:p w14:paraId="4030BB75" w14:textId="77777777" w:rsidR="009F777E" w:rsidRPr="00324C78" w:rsidRDefault="009F777E" w:rsidP="009F777E">
      <w:pPr>
        <w:suppressAutoHyphens/>
        <w:ind w:firstLine="709"/>
        <w:jc w:val="both"/>
        <w:rPr>
          <w:rFonts w:eastAsia="Calibri"/>
          <w:sz w:val="28"/>
          <w:szCs w:val="28"/>
        </w:rPr>
      </w:pPr>
      <w:r>
        <w:rPr>
          <w:rFonts w:eastAsia="Calibri"/>
          <w:sz w:val="28"/>
          <w:szCs w:val="28"/>
        </w:rPr>
        <w:t xml:space="preserve">1.4.2. Раздел 4 «Мероприятия подпрограммы» </w:t>
      </w:r>
      <w:r w:rsidRPr="00AB2450">
        <w:rPr>
          <w:rFonts w:eastAsia="Calibri"/>
          <w:sz w:val="28"/>
          <w:szCs w:val="28"/>
        </w:rPr>
        <w:t xml:space="preserve">изложить в новой редакции согласно приложению </w:t>
      </w:r>
      <w:r>
        <w:rPr>
          <w:rFonts w:eastAsia="Calibri"/>
          <w:sz w:val="28"/>
          <w:szCs w:val="28"/>
        </w:rPr>
        <w:t>6</w:t>
      </w:r>
      <w:r w:rsidRPr="00AB2450">
        <w:rPr>
          <w:rFonts w:eastAsia="Calibri"/>
          <w:sz w:val="28"/>
          <w:szCs w:val="28"/>
        </w:rPr>
        <w:t xml:space="preserve"> к постановлению</w:t>
      </w:r>
      <w:r>
        <w:rPr>
          <w:rFonts w:eastAsia="Calibri"/>
          <w:sz w:val="28"/>
          <w:szCs w:val="28"/>
        </w:rPr>
        <w:t>;</w:t>
      </w:r>
    </w:p>
    <w:p w14:paraId="28945C66" w14:textId="77777777" w:rsidR="009F777E" w:rsidRDefault="009F777E" w:rsidP="009F777E">
      <w:pPr>
        <w:suppressAutoHyphens/>
        <w:autoSpaceDE w:val="0"/>
        <w:autoSpaceDN w:val="0"/>
        <w:adjustRightInd w:val="0"/>
        <w:ind w:firstLine="709"/>
        <w:jc w:val="both"/>
        <w:rPr>
          <w:rFonts w:eastAsia="Calibri"/>
          <w:sz w:val="28"/>
          <w:szCs w:val="28"/>
        </w:rPr>
      </w:pPr>
      <w:r>
        <w:rPr>
          <w:rFonts w:eastAsia="Calibri"/>
          <w:sz w:val="28"/>
          <w:szCs w:val="28"/>
        </w:rPr>
        <w:t xml:space="preserve">1.4.3. </w:t>
      </w:r>
      <w:r w:rsidRPr="00AB2450">
        <w:rPr>
          <w:rFonts w:eastAsia="Calibri"/>
          <w:sz w:val="28"/>
          <w:szCs w:val="28"/>
        </w:rPr>
        <w:t>Раздел 5</w:t>
      </w:r>
      <w:r w:rsidRPr="00AB2450">
        <w:rPr>
          <w:rFonts w:eastAsia="Calibri"/>
          <w:color w:val="000000"/>
          <w:sz w:val="28"/>
          <w:szCs w:val="28"/>
        </w:rPr>
        <w:t xml:space="preserve"> «Ресурсное обеспечение мероприятий подпрограммы» </w:t>
      </w:r>
      <w:r w:rsidRPr="00AB2450">
        <w:rPr>
          <w:rFonts w:eastAsia="Calibri"/>
          <w:sz w:val="28"/>
          <w:szCs w:val="28"/>
        </w:rPr>
        <w:t xml:space="preserve">изложить в новой редакции согласно приложению </w:t>
      </w:r>
      <w:r>
        <w:rPr>
          <w:rFonts w:eastAsia="Calibri"/>
          <w:sz w:val="28"/>
          <w:szCs w:val="28"/>
        </w:rPr>
        <w:t xml:space="preserve">7 </w:t>
      </w:r>
      <w:r w:rsidRPr="00AB2450">
        <w:rPr>
          <w:rFonts w:eastAsia="Calibri"/>
          <w:sz w:val="28"/>
          <w:szCs w:val="28"/>
        </w:rPr>
        <w:t>к постановлению;</w:t>
      </w:r>
    </w:p>
    <w:p w14:paraId="5EA96B9A" w14:textId="77777777" w:rsidR="009F777E" w:rsidRDefault="009F777E" w:rsidP="009F777E">
      <w:pPr>
        <w:widowControl w:val="0"/>
        <w:autoSpaceDE w:val="0"/>
        <w:autoSpaceDN w:val="0"/>
        <w:adjustRightInd w:val="0"/>
        <w:ind w:firstLine="709"/>
        <w:jc w:val="both"/>
        <w:rPr>
          <w:sz w:val="28"/>
          <w:szCs w:val="28"/>
        </w:rPr>
      </w:pPr>
      <w:r>
        <w:rPr>
          <w:rFonts w:eastAsia="Calibri"/>
          <w:sz w:val="28"/>
          <w:szCs w:val="28"/>
        </w:rPr>
        <w:t>1.5. В П</w:t>
      </w:r>
      <w:r w:rsidRPr="00AB2450">
        <w:rPr>
          <w:rFonts w:eastAsia="Calibri"/>
          <w:sz w:val="28"/>
          <w:szCs w:val="28"/>
        </w:rPr>
        <w:t>риложении №</w:t>
      </w:r>
      <w:r>
        <w:rPr>
          <w:rFonts w:eastAsia="Calibri"/>
          <w:sz w:val="28"/>
          <w:szCs w:val="28"/>
        </w:rPr>
        <w:t xml:space="preserve"> 7</w:t>
      </w:r>
      <w:r w:rsidRPr="00AB2450">
        <w:rPr>
          <w:rFonts w:eastAsia="Calibri"/>
          <w:sz w:val="28"/>
          <w:szCs w:val="28"/>
        </w:rPr>
        <w:t xml:space="preserve"> к муниципальной программе Подпрограмма</w:t>
      </w:r>
      <w:r w:rsidRPr="00707DDA">
        <w:rPr>
          <w:sz w:val="28"/>
          <w:szCs w:val="28"/>
        </w:rPr>
        <w:t xml:space="preserve"> </w:t>
      </w:r>
      <w:r>
        <w:rPr>
          <w:sz w:val="28"/>
          <w:szCs w:val="28"/>
        </w:rPr>
        <w:t>«Реализация мероприятий по профилактики терроризма и экстремизма»:</w:t>
      </w:r>
    </w:p>
    <w:p w14:paraId="2491D5C7" w14:textId="77777777" w:rsidR="009F777E" w:rsidRDefault="009F777E" w:rsidP="009F777E">
      <w:pPr>
        <w:widowControl w:val="0"/>
        <w:autoSpaceDE w:val="0"/>
        <w:autoSpaceDN w:val="0"/>
        <w:adjustRightInd w:val="0"/>
        <w:ind w:firstLine="709"/>
        <w:jc w:val="both"/>
        <w:rPr>
          <w:rFonts w:eastAsia="Calibri"/>
          <w:sz w:val="28"/>
          <w:szCs w:val="28"/>
        </w:rPr>
      </w:pPr>
      <w:r>
        <w:rPr>
          <w:sz w:val="28"/>
          <w:szCs w:val="28"/>
        </w:rPr>
        <w:t xml:space="preserve">1.5.1. </w:t>
      </w:r>
      <w:r w:rsidRPr="00AB2450">
        <w:rPr>
          <w:rFonts w:eastAsia="Calibri"/>
          <w:sz w:val="28"/>
          <w:szCs w:val="28"/>
        </w:rPr>
        <w:t>Раздел 1 «Паспорт подпрограммы» изложить в нов</w:t>
      </w:r>
      <w:r>
        <w:rPr>
          <w:rFonts w:eastAsia="Calibri"/>
          <w:sz w:val="28"/>
          <w:szCs w:val="28"/>
        </w:rPr>
        <w:t xml:space="preserve">ой редакции согласно приложению 8 </w:t>
      </w:r>
      <w:r w:rsidRPr="00AB2450">
        <w:rPr>
          <w:rFonts w:eastAsia="Calibri"/>
          <w:sz w:val="28"/>
          <w:szCs w:val="28"/>
        </w:rPr>
        <w:t>к постановлению</w:t>
      </w:r>
      <w:r>
        <w:rPr>
          <w:rFonts w:eastAsia="Calibri"/>
          <w:sz w:val="28"/>
          <w:szCs w:val="28"/>
        </w:rPr>
        <w:t>;</w:t>
      </w:r>
    </w:p>
    <w:p w14:paraId="09C2FD2D" w14:textId="77777777" w:rsidR="009F777E" w:rsidRDefault="009F777E" w:rsidP="009F777E">
      <w:pPr>
        <w:widowControl w:val="0"/>
        <w:autoSpaceDE w:val="0"/>
        <w:autoSpaceDN w:val="0"/>
        <w:adjustRightInd w:val="0"/>
        <w:ind w:firstLine="709"/>
        <w:jc w:val="both"/>
        <w:rPr>
          <w:sz w:val="28"/>
          <w:szCs w:val="28"/>
        </w:rPr>
      </w:pPr>
      <w:r>
        <w:rPr>
          <w:rFonts w:eastAsia="Calibri"/>
          <w:sz w:val="28"/>
          <w:szCs w:val="28"/>
        </w:rPr>
        <w:t>1.5.2.</w:t>
      </w:r>
      <w:r w:rsidRPr="00707DDA">
        <w:rPr>
          <w:rFonts w:eastAsia="Calibri"/>
          <w:sz w:val="28"/>
          <w:szCs w:val="28"/>
        </w:rPr>
        <w:t xml:space="preserve"> </w:t>
      </w:r>
      <w:r w:rsidRPr="00AB2450">
        <w:rPr>
          <w:rFonts w:eastAsia="Calibri"/>
          <w:sz w:val="28"/>
          <w:szCs w:val="28"/>
        </w:rPr>
        <w:t>Раздел 5</w:t>
      </w:r>
      <w:r w:rsidRPr="00AB2450">
        <w:rPr>
          <w:rFonts w:eastAsia="Calibri"/>
          <w:color w:val="000000"/>
          <w:sz w:val="28"/>
          <w:szCs w:val="28"/>
        </w:rPr>
        <w:t xml:space="preserve"> «Ресурсное обеспечение мероприятий подпрограммы» </w:t>
      </w:r>
      <w:r w:rsidRPr="00AB2450">
        <w:rPr>
          <w:rFonts w:eastAsia="Calibri"/>
          <w:sz w:val="28"/>
          <w:szCs w:val="28"/>
        </w:rPr>
        <w:t>изложить в новой редакции согласно приложению</w:t>
      </w:r>
      <w:r>
        <w:rPr>
          <w:rFonts w:eastAsia="Calibri"/>
          <w:sz w:val="28"/>
          <w:szCs w:val="28"/>
        </w:rPr>
        <w:t xml:space="preserve"> 9</w:t>
      </w:r>
      <w:r w:rsidRPr="00AB2450">
        <w:rPr>
          <w:rFonts w:eastAsia="Calibri"/>
          <w:sz w:val="28"/>
          <w:szCs w:val="28"/>
        </w:rPr>
        <w:t xml:space="preserve"> к постановлению</w:t>
      </w:r>
      <w:r>
        <w:rPr>
          <w:sz w:val="28"/>
          <w:szCs w:val="28"/>
        </w:rPr>
        <w:t>.</w:t>
      </w:r>
    </w:p>
    <w:p w14:paraId="18775E93" w14:textId="77777777" w:rsidR="009F777E" w:rsidRPr="00C95019" w:rsidRDefault="009F777E" w:rsidP="009F777E">
      <w:pPr>
        <w:suppressAutoHyphens/>
        <w:ind w:firstLine="709"/>
        <w:jc w:val="both"/>
        <w:rPr>
          <w:bCs/>
          <w:sz w:val="28"/>
          <w:szCs w:val="28"/>
        </w:rPr>
      </w:pPr>
      <w:r w:rsidRPr="00C95019">
        <w:rPr>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w:t>
      </w:r>
    </w:p>
    <w:p w14:paraId="3673DBDC" w14:textId="77777777" w:rsidR="009F777E" w:rsidRPr="00C95019" w:rsidRDefault="009F777E" w:rsidP="009F777E">
      <w:pPr>
        <w:ind w:firstLine="709"/>
        <w:jc w:val="both"/>
        <w:rPr>
          <w:sz w:val="28"/>
          <w:szCs w:val="28"/>
        </w:rPr>
      </w:pPr>
      <w:r w:rsidRPr="00C95019">
        <w:rPr>
          <w:sz w:val="28"/>
          <w:szCs w:val="28"/>
        </w:rPr>
        <w:t>3. Настоящее постановление вступает в силу после его официального опубликования.</w:t>
      </w:r>
    </w:p>
    <w:p w14:paraId="15C65214" w14:textId="77777777" w:rsidR="009F777E" w:rsidRDefault="009F777E" w:rsidP="009F777E"/>
    <w:p w14:paraId="744783DB" w14:textId="77777777" w:rsidR="009F777E" w:rsidRDefault="009F777E" w:rsidP="009F777E"/>
    <w:p w14:paraId="769A6A68" w14:textId="77777777" w:rsidR="009F777E" w:rsidRDefault="009F777E" w:rsidP="009F777E"/>
    <w:p w14:paraId="1CF10FBE" w14:textId="77777777" w:rsidR="009F777E" w:rsidRDefault="009F777E" w:rsidP="009F777E">
      <w:pPr>
        <w:jc w:val="both"/>
        <w:rPr>
          <w:b/>
          <w:bCs/>
          <w:sz w:val="28"/>
          <w:szCs w:val="28"/>
        </w:rPr>
      </w:pPr>
      <w:r>
        <w:rPr>
          <w:b/>
          <w:bCs/>
          <w:sz w:val="28"/>
          <w:szCs w:val="28"/>
        </w:rPr>
        <w:t>Глава</w:t>
      </w:r>
      <w:r w:rsidRPr="00C95019">
        <w:rPr>
          <w:b/>
          <w:bCs/>
          <w:sz w:val="28"/>
          <w:szCs w:val="28"/>
        </w:rPr>
        <w:t xml:space="preserve"> городского округа Тейково                  </w:t>
      </w:r>
      <w:r>
        <w:rPr>
          <w:b/>
          <w:bCs/>
          <w:sz w:val="28"/>
          <w:szCs w:val="28"/>
        </w:rPr>
        <w:t xml:space="preserve">                        </w:t>
      </w:r>
      <w:r w:rsidRPr="00C95019">
        <w:rPr>
          <w:b/>
          <w:bCs/>
          <w:sz w:val="28"/>
          <w:szCs w:val="28"/>
        </w:rPr>
        <w:t xml:space="preserve">   </w:t>
      </w:r>
      <w:r>
        <w:rPr>
          <w:b/>
          <w:bCs/>
          <w:sz w:val="28"/>
          <w:szCs w:val="28"/>
        </w:rPr>
        <w:t>С.А. Семенова</w:t>
      </w:r>
    </w:p>
    <w:p w14:paraId="66F5BE84" w14:textId="77777777" w:rsidR="009F777E" w:rsidRPr="00C13A37" w:rsidRDefault="009F777E" w:rsidP="009F777E">
      <w:pPr>
        <w:jc w:val="both"/>
        <w:rPr>
          <w:b/>
          <w:bCs/>
          <w:sz w:val="28"/>
          <w:szCs w:val="28"/>
        </w:rPr>
      </w:pPr>
      <w:r>
        <w:rPr>
          <w:b/>
          <w:bCs/>
          <w:sz w:val="28"/>
          <w:szCs w:val="28"/>
        </w:rPr>
        <w:t xml:space="preserve">Ивановской области                                    </w:t>
      </w:r>
    </w:p>
    <w:p w14:paraId="7C9ACDA1" w14:textId="77777777" w:rsidR="009F777E" w:rsidRDefault="009F777E" w:rsidP="009F777E">
      <w:pPr>
        <w:widowControl w:val="0"/>
        <w:autoSpaceDE w:val="0"/>
        <w:autoSpaceDN w:val="0"/>
        <w:adjustRightInd w:val="0"/>
        <w:ind w:right="-1"/>
        <w:jc w:val="right"/>
        <w:rPr>
          <w:szCs w:val="20"/>
        </w:rPr>
      </w:pPr>
    </w:p>
    <w:p w14:paraId="59CF871B" w14:textId="77777777" w:rsidR="009F777E" w:rsidRDefault="009F777E" w:rsidP="009F777E">
      <w:pPr>
        <w:widowControl w:val="0"/>
        <w:autoSpaceDE w:val="0"/>
        <w:autoSpaceDN w:val="0"/>
        <w:adjustRightInd w:val="0"/>
        <w:ind w:right="-1"/>
        <w:jc w:val="right"/>
        <w:rPr>
          <w:szCs w:val="20"/>
        </w:rPr>
      </w:pPr>
    </w:p>
    <w:p w14:paraId="097F0D20" w14:textId="77777777" w:rsidR="009F777E" w:rsidRDefault="009F777E" w:rsidP="009F777E">
      <w:pPr>
        <w:widowControl w:val="0"/>
        <w:autoSpaceDE w:val="0"/>
        <w:autoSpaceDN w:val="0"/>
        <w:adjustRightInd w:val="0"/>
        <w:ind w:right="-1"/>
        <w:jc w:val="right"/>
        <w:rPr>
          <w:szCs w:val="20"/>
        </w:rPr>
      </w:pPr>
    </w:p>
    <w:p w14:paraId="6A2730D5" w14:textId="77777777" w:rsidR="009F777E" w:rsidRDefault="009F777E" w:rsidP="009F777E">
      <w:pPr>
        <w:widowControl w:val="0"/>
        <w:autoSpaceDE w:val="0"/>
        <w:autoSpaceDN w:val="0"/>
        <w:adjustRightInd w:val="0"/>
        <w:ind w:right="-1"/>
        <w:jc w:val="right"/>
        <w:rPr>
          <w:szCs w:val="20"/>
        </w:rPr>
      </w:pPr>
    </w:p>
    <w:p w14:paraId="7C893BA9" w14:textId="77777777" w:rsidR="009F777E" w:rsidRDefault="009F777E" w:rsidP="009F777E">
      <w:pPr>
        <w:widowControl w:val="0"/>
        <w:autoSpaceDE w:val="0"/>
        <w:autoSpaceDN w:val="0"/>
        <w:adjustRightInd w:val="0"/>
        <w:ind w:right="-1"/>
        <w:jc w:val="right"/>
        <w:rPr>
          <w:szCs w:val="20"/>
        </w:rPr>
      </w:pPr>
    </w:p>
    <w:p w14:paraId="37C2ABE5" w14:textId="77777777" w:rsidR="009F777E" w:rsidRDefault="009F777E" w:rsidP="009F777E">
      <w:pPr>
        <w:widowControl w:val="0"/>
        <w:autoSpaceDE w:val="0"/>
        <w:autoSpaceDN w:val="0"/>
        <w:adjustRightInd w:val="0"/>
        <w:ind w:right="-1"/>
        <w:jc w:val="right"/>
        <w:rPr>
          <w:szCs w:val="20"/>
        </w:rPr>
      </w:pPr>
    </w:p>
    <w:p w14:paraId="42494071" w14:textId="77777777" w:rsidR="009F777E" w:rsidRDefault="009F777E" w:rsidP="009F777E">
      <w:pPr>
        <w:widowControl w:val="0"/>
        <w:autoSpaceDE w:val="0"/>
        <w:autoSpaceDN w:val="0"/>
        <w:adjustRightInd w:val="0"/>
        <w:ind w:right="-1"/>
        <w:jc w:val="right"/>
        <w:rPr>
          <w:szCs w:val="20"/>
        </w:rPr>
      </w:pPr>
    </w:p>
    <w:p w14:paraId="0F39F723" w14:textId="77777777" w:rsidR="009F777E" w:rsidRPr="00EB55FA" w:rsidRDefault="009F777E" w:rsidP="009F777E">
      <w:pPr>
        <w:widowControl w:val="0"/>
        <w:autoSpaceDE w:val="0"/>
        <w:autoSpaceDN w:val="0"/>
        <w:adjustRightInd w:val="0"/>
        <w:ind w:right="-1"/>
        <w:jc w:val="right"/>
      </w:pPr>
    </w:p>
    <w:p w14:paraId="3DCAA327" w14:textId="77777777" w:rsidR="009F777E" w:rsidRPr="00EB55FA" w:rsidRDefault="009F777E" w:rsidP="009F777E">
      <w:pPr>
        <w:widowControl w:val="0"/>
        <w:autoSpaceDE w:val="0"/>
        <w:autoSpaceDN w:val="0"/>
        <w:adjustRightInd w:val="0"/>
        <w:ind w:right="-1"/>
        <w:jc w:val="right"/>
      </w:pPr>
    </w:p>
    <w:p w14:paraId="21E1D3CE" w14:textId="77777777" w:rsidR="009F777E" w:rsidRPr="00EB55FA" w:rsidRDefault="009F777E" w:rsidP="009F777E">
      <w:pPr>
        <w:widowControl w:val="0"/>
        <w:autoSpaceDE w:val="0"/>
        <w:autoSpaceDN w:val="0"/>
        <w:adjustRightInd w:val="0"/>
        <w:ind w:right="-1"/>
        <w:jc w:val="right"/>
      </w:pPr>
    </w:p>
    <w:p w14:paraId="6F8747FF" w14:textId="77777777" w:rsidR="009F777E" w:rsidRPr="00EB55FA" w:rsidRDefault="009F777E" w:rsidP="009F777E">
      <w:pPr>
        <w:widowControl w:val="0"/>
        <w:autoSpaceDE w:val="0"/>
        <w:autoSpaceDN w:val="0"/>
        <w:adjustRightInd w:val="0"/>
        <w:ind w:right="-1"/>
        <w:jc w:val="right"/>
      </w:pPr>
    </w:p>
    <w:p w14:paraId="33E1EA63" w14:textId="77777777" w:rsidR="009F777E" w:rsidRPr="00EB55FA" w:rsidRDefault="009F777E" w:rsidP="009F777E">
      <w:pPr>
        <w:widowControl w:val="0"/>
        <w:autoSpaceDE w:val="0"/>
        <w:autoSpaceDN w:val="0"/>
        <w:adjustRightInd w:val="0"/>
        <w:ind w:right="-1"/>
        <w:jc w:val="right"/>
      </w:pPr>
    </w:p>
    <w:p w14:paraId="7F04CF17" w14:textId="77777777" w:rsidR="009F777E" w:rsidRPr="00EB55FA" w:rsidRDefault="009F777E" w:rsidP="009F777E">
      <w:pPr>
        <w:widowControl w:val="0"/>
        <w:autoSpaceDE w:val="0"/>
        <w:autoSpaceDN w:val="0"/>
        <w:adjustRightInd w:val="0"/>
        <w:ind w:right="-1"/>
        <w:jc w:val="right"/>
      </w:pPr>
    </w:p>
    <w:p w14:paraId="7BA29DE2" w14:textId="77777777" w:rsidR="009F777E" w:rsidRPr="00EB55FA" w:rsidRDefault="009F777E" w:rsidP="00EB55FA">
      <w:pPr>
        <w:widowControl w:val="0"/>
        <w:autoSpaceDE w:val="0"/>
        <w:autoSpaceDN w:val="0"/>
        <w:adjustRightInd w:val="0"/>
        <w:ind w:right="-1"/>
      </w:pPr>
    </w:p>
    <w:p w14:paraId="7CE9AF67" w14:textId="77777777" w:rsidR="009F777E" w:rsidRPr="00EB55FA" w:rsidRDefault="009F777E" w:rsidP="009F777E">
      <w:pPr>
        <w:widowControl w:val="0"/>
        <w:autoSpaceDE w:val="0"/>
        <w:autoSpaceDN w:val="0"/>
        <w:adjustRightInd w:val="0"/>
        <w:ind w:right="-1"/>
        <w:jc w:val="right"/>
      </w:pPr>
      <w:r w:rsidRPr="00EB55FA">
        <w:lastRenderedPageBreak/>
        <w:t>Приложение 1</w:t>
      </w:r>
    </w:p>
    <w:p w14:paraId="2BFB01A6" w14:textId="77777777" w:rsidR="009F777E" w:rsidRPr="00EB55FA" w:rsidRDefault="009F777E" w:rsidP="009F777E">
      <w:pPr>
        <w:widowControl w:val="0"/>
        <w:autoSpaceDE w:val="0"/>
        <w:autoSpaceDN w:val="0"/>
        <w:adjustRightInd w:val="0"/>
        <w:ind w:right="-1"/>
        <w:jc w:val="right"/>
      </w:pPr>
      <w:r w:rsidRPr="00EB55FA">
        <w:t xml:space="preserve">                                                                                        к постановлению администрации</w:t>
      </w:r>
    </w:p>
    <w:p w14:paraId="577B0143" w14:textId="77777777" w:rsidR="009F777E" w:rsidRPr="00EB55FA" w:rsidRDefault="009F777E" w:rsidP="009F777E">
      <w:pPr>
        <w:widowControl w:val="0"/>
        <w:autoSpaceDE w:val="0"/>
        <w:autoSpaceDN w:val="0"/>
        <w:adjustRightInd w:val="0"/>
        <w:ind w:right="-1"/>
        <w:jc w:val="right"/>
      </w:pPr>
      <w:r w:rsidRPr="00EB55FA">
        <w:t xml:space="preserve">городского округа Тейково </w:t>
      </w:r>
    </w:p>
    <w:p w14:paraId="24EC5DE1" w14:textId="77777777" w:rsidR="009F777E" w:rsidRPr="00EB55FA" w:rsidRDefault="009F777E" w:rsidP="009F777E">
      <w:pPr>
        <w:widowControl w:val="0"/>
        <w:autoSpaceDE w:val="0"/>
        <w:autoSpaceDN w:val="0"/>
        <w:adjustRightInd w:val="0"/>
        <w:ind w:right="-1"/>
        <w:jc w:val="right"/>
      </w:pPr>
      <w:r w:rsidRPr="00EB55FA">
        <w:t xml:space="preserve">Ивановской области                                                                                      </w:t>
      </w:r>
    </w:p>
    <w:p w14:paraId="1ADA41DB" w14:textId="77777777" w:rsidR="009F777E" w:rsidRPr="00EB55FA" w:rsidRDefault="009F777E" w:rsidP="009F777E">
      <w:pPr>
        <w:suppressAutoHyphens/>
        <w:jc w:val="right"/>
      </w:pPr>
      <w:r w:rsidRPr="00EB55FA">
        <w:t xml:space="preserve">                                                                                                           от 24.02.2025 № 82</w:t>
      </w:r>
    </w:p>
    <w:p w14:paraId="421D1C1D" w14:textId="77777777" w:rsidR="009F777E" w:rsidRPr="00EB55FA" w:rsidRDefault="009F777E" w:rsidP="009F777E"/>
    <w:p w14:paraId="71CC6F28" w14:textId="77777777" w:rsidR="009F777E" w:rsidRPr="00EB55FA" w:rsidRDefault="009F777E" w:rsidP="009F777E">
      <w:pPr>
        <w:suppressAutoHyphens/>
        <w:ind w:left="720"/>
        <w:jc w:val="center"/>
        <w:rPr>
          <w:b/>
        </w:rPr>
      </w:pPr>
    </w:p>
    <w:p w14:paraId="4AD13D94" w14:textId="77777777" w:rsidR="009F777E" w:rsidRPr="00EB55FA" w:rsidRDefault="009F777E" w:rsidP="009F777E">
      <w:pPr>
        <w:numPr>
          <w:ilvl w:val="0"/>
          <w:numId w:val="23"/>
        </w:numPr>
        <w:suppressAutoHyphens/>
        <w:jc w:val="center"/>
        <w:rPr>
          <w:b/>
        </w:rPr>
      </w:pPr>
      <w:bookmarkStart w:id="1" w:name="_Hlk193093520"/>
      <w:r w:rsidRPr="00EB55FA">
        <w:rPr>
          <w:b/>
        </w:rPr>
        <w:t>Паспорт муниципальной программы городского округа Тейково Ивановской области</w:t>
      </w:r>
    </w:p>
    <w:p w14:paraId="58342DE8" w14:textId="77777777" w:rsidR="009F777E" w:rsidRPr="00EB55FA" w:rsidRDefault="009F777E" w:rsidP="009F777E">
      <w:pPr>
        <w:suppressAutoHyphens/>
        <w:jc w:val="center"/>
        <w:rPr>
          <w:b/>
        </w:rPr>
      </w:pPr>
      <w:r w:rsidRPr="00EB55FA">
        <w:rPr>
          <w:b/>
        </w:rPr>
        <w:t>«Культура городского округа Тейково Ивановской области»</w:t>
      </w:r>
    </w:p>
    <w:p w14:paraId="64D200A2" w14:textId="77777777" w:rsidR="009F777E" w:rsidRPr="00EB55FA" w:rsidRDefault="009F777E" w:rsidP="009F777E">
      <w:pPr>
        <w:suppressAutoHyphens/>
        <w:ind w:left="360"/>
        <w:jc w:val="center"/>
        <w:rPr>
          <w:b/>
        </w:rPr>
      </w:pPr>
    </w:p>
    <w:tbl>
      <w:tblPr>
        <w:tblStyle w:val="ad"/>
        <w:tblW w:w="0" w:type="auto"/>
        <w:tblLook w:val="01E0" w:firstRow="1" w:lastRow="1" w:firstColumn="1" w:lastColumn="1" w:noHBand="0" w:noVBand="0"/>
      </w:tblPr>
      <w:tblGrid>
        <w:gridCol w:w="2331"/>
        <w:gridCol w:w="7522"/>
      </w:tblGrid>
      <w:tr w:rsidR="009F777E" w:rsidRPr="00EB55FA" w14:paraId="1CC010F6" w14:textId="77777777" w:rsidTr="00E406B5">
        <w:trPr>
          <w:trHeight w:val="970"/>
        </w:trPr>
        <w:tc>
          <w:tcPr>
            <w:tcW w:w="2331" w:type="dxa"/>
          </w:tcPr>
          <w:p w14:paraId="676F4182" w14:textId="77777777" w:rsidR="009F777E" w:rsidRPr="00EB55FA" w:rsidRDefault="009F777E" w:rsidP="00E406B5">
            <w:pPr>
              <w:suppressAutoHyphens/>
            </w:pPr>
            <w:r w:rsidRPr="00EB55FA">
              <w:t>Наименование муниципальной программы</w:t>
            </w:r>
          </w:p>
        </w:tc>
        <w:tc>
          <w:tcPr>
            <w:tcW w:w="7522" w:type="dxa"/>
          </w:tcPr>
          <w:p w14:paraId="3230FF54" w14:textId="77777777" w:rsidR="009F777E" w:rsidRPr="00EB55FA" w:rsidRDefault="009F777E" w:rsidP="00E406B5">
            <w:pPr>
              <w:suppressAutoHyphens/>
            </w:pPr>
            <w:r w:rsidRPr="00EB55FA">
              <w:t>Культура городского округа Тейково Ивановской области</w:t>
            </w:r>
          </w:p>
        </w:tc>
      </w:tr>
      <w:tr w:rsidR="009F777E" w:rsidRPr="00EB55FA" w14:paraId="6C2DF971" w14:textId="77777777" w:rsidTr="00E406B5">
        <w:tc>
          <w:tcPr>
            <w:tcW w:w="2331" w:type="dxa"/>
          </w:tcPr>
          <w:p w14:paraId="0F575FDF" w14:textId="77777777" w:rsidR="009F777E" w:rsidRPr="00EB55FA" w:rsidRDefault="009F777E" w:rsidP="00E406B5">
            <w:pPr>
              <w:suppressAutoHyphens/>
            </w:pPr>
            <w:r w:rsidRPr="00EB55FA">
              <w:t>Подпрограммы муниципальной программы</w:t>
            </w:r>
          </w:p>
        </w:tc>
        <w:tc>
          <w:tcPr>
            <w:tcW w:w="7522" w:type="dxa"/>
          </w:tcPr>
          <w:p w14:paraId="2605B1D3" w14:textId="77777777" w:rsidR="009F777E" w:rsidRPr="00EB55FA" w:rsidRDefault="009F777E" w:rsidP="009F777E">
            <w:pPr>
              <w:numPr>
                <w:ilvl w:val="0"/>
                <w:numId w:val="21"/>
              </w:numPr>
              <w:suppressAutoHyphens/>
            </w:pPr>
            <w:r w:rsidRPr="00EB55FA">
              <w:t xml:space="preserve">Организация культурного досуга в коллективах самодеятельного народного творчества </w:t>
            </w:r>
          </w:p>
          <w:p w14:paraId="4383ADE4" w14:textId="77777777" w:rsidR="009F777E" w:rsidRPr="00EB55FA" w:rsidRDefault="009F777E" w:rsidP="00E406B5">
            <w:pPr>
              <w:suppressAutoHyphens/>
              <w:ind w:left="360"/>
            </w:pPr>
            <w:r w:rsidRPr="00EB55FA">
              <w:t>(приложение № 1)</w:t>
            </w:r>
          </w:p>
          <w:p w14:paraId="2DB2CD2F" w14:textId="77777777" w:rsidR="009F777E" w:rsidRPr="00EB55FA" w:rsidRDefault="009F777E" w:rsidP="009F777E">
            <w:pPr>
              <w:numPr>
                <w:ilvl w:val="0"/>
                <w:numId w:val="21"/>
              </w:numPr>
              <w:suppressAutoHyphens/>
            </w:pPr>
            <w:r w:rsidRPr="00EB55FA">
              <w:t>Музейно-выставочная деятельность (приложение № 2)</w:t>
            </w:r>
          </w:p>
          <w:p w14:paraId="3F76573F" w14:textId="77777777" w:rsidR="009F777E" w:rsidRPr="00EB55FA" w:rsidRDefault="009F777E" w:rsidP="009F777E">
            <w:pPr>
              <w:numPr>
                <w:ilvl w:val="0"/>
                <w:numId w:val="21"/>
              </w:numPr>
              <w:suppressAutoHyphens/>
            </w:pPr>
            <w:r w:rsidRPr="00EB55FA">
              <w:t>Библиотечно-информационное обслуживание населения (приложение № 3)</w:t>
            </w:r>
          </w:p>
          <w:p w14:paraId="39FDD731" w14:textId="77777777" w:rsidR="009F777E" w:rsidRPr="00EB55FA" w:rsidRDefault="009F777E" w:rsidP="009F777E">
            <w:pPr>
              <w:numPr>
                <w:ilvl w:val="0"/>
                <w:numId w:val="21"/>
              </w:numPr>
              <w:suppressAutoHyphens/>
            </w:pPr>
            <w:r w:rsidRPr="00EB55FA">
              <w:t>Организация культурно-массовых мероприятий в городском округе Тейково Ивановской области (приложение № 4)</w:t>
            </w:r>
          </w:p>
          <w:p w14:paraId="5A353B55" w14:textId="77777777" w:rsidR="009F777E" w:rsidRPr="00EB55FA" w:rsidRDefault="009F777E" w:rsidP="009F777E">
            <w:pPr>
              <w:numPr>
                <w:ilvl w:val="0"/>
                <w:numId w:val="21"/>
              </w:numPr>
              <w:suppressAutoHyphens/>
            </w:pPr>
            <w:r w:rsidRPr="00EB55FA">
              <w:t>Информационная открытость органов местного самоуправления городского округа Тейково  Ивановской области (приложение № 5)</w:t>
            </w:r>
          </w:p>
          <w:p w14:paraId="4731FF20" w14:textId="77777777" w:rsidR="009F777E" w:rsidRPr="00EB55FA" w:rsidRDefault="009F777E" w:rsidP="009F777E">
            <w:pPr>
              <w:numPr>
                <w:ilvl w:val="0"/>
                <w:numId w:val="21"/>
              </w:numPr>
              <w:suppressAutoHyphens/>
            </w:pPr>
            <w:r w:rsidRPr="00EB55FA">
              <w:t>Дополнительное образование детей в сфере культуры и искусства (приложение № 6)</w:t>
            </w:r>
          </w:p>
          <w:p w14:paraId="641540E5" w14:textId="77777777" w:rsidR="009F777E" w:rsidRPr="00EB55FA" w:rsidRDefault="009F777E" w:rsidP="009F777E">
            <w:pPr>
              <w:numPr>
                <w:ilvl w:val="0"/>
                <w:numId w:val="21"/>
              </w:numPr>
              <w:suppressAutoHyphens/>
            </w:pPr>
            <w:r w:rsidRPr="00EB55FA">
              <w:t>Реализация мероприятий по профилактики терроризма и экстремизма (приложение № 7)</w:t>
            </w:r>
          </w:p>
          <w:p w14:paraId="1E677BF7" w14:textId="77777777" w:rsidR="009F777E" w:rsidRPr="00EB55FA" w:rsidRDefault="009F777E" w:rsidP="009F777E">
            <w:pPr>
              <w:numPr>
                <w:ilvl w:val="0"/>
                <w:numId w:val="21"/>
              </w:numPr>
              <w:suppressAutoHyphens/>
            </w:pPr>
            <w:r w:rsidRPr="00EB55FA">
              <w:t>Центр культурного развития (приложение № 8)</w:t>
            </w:r>
          </w:p>
          <w:p w14:paraId="030B865B" w14:textId="77777777" w:rsidR="009F777E" w:rsidRPr="00EB55FA" w:rsidRDefault="009F777E" w:rsidP="009F777E">
            <w:pPr>
              <w:numPr>
                <w:ilvl w:val="0"/>
                <w:numId w:val="21"/>
              </w:numPr>
              <w:suppressAutoHyphens/>
            </w:pPr>
            <w:r w:rsidRPr="00EB55FA">
              <w:t>Предоставление мер социальной поддержки в сфере культуры (приложение № 9)</w:t>
            </w:r>
          </w:p>
        </w:tc>
      </w:tr>
      <w:tr w:rsidR="009F777E" w:rsidRPr="00EB55FA" w14:paraId="2AE05470" w14:textId="77777777" w:rsidTr="00E406B5">
        <w:tc>
          <w:tcPr>
            <w:tcW w:w="2331" w:type="dxa"/>
          </w:tcPr>
          <w:p w14:paraId="3AC76096" w14:textId="77777777" w:rsidR="009F777E" w:rsidRPr="00EB55FA" w:rsidRDefault="009F777E" w:rsidP="00E406B5">
            <w:pPr>
              <w:suppressAutoHyphens/>
            </w:pPr>
            <w:r w:rsidRPr="00EB55FA">
              <w:t>Ответственный исполнитель (разработчик) муниципальной программы</w:t>
            </w:r>
          </w:p>
        </w:tc>
        <w:tc>
          <w:tcPr>
            <w:tcW w:w="7522" w:type="dxa"/>
          </w:tcPr>
          <w:p w14:paraId="0DD120B4" w14:textId="77777777" w:rsidR="009F777E" w:rsidRPr="00EB55FA" w:rsidRDefault="009F777E" w:rsidP="00E406B5">
            <w:pPr>
              <w:suppressAutoHyphens/>
            </w:pPr>
            <w:r w:rsidRPr="00EB55FA">
              <w:t>Отдел социальной сферы администрации городского округа Тейково Ивановской области (далее Отдел социальной сферы)</w:t>
            </w:r>
          </w:p>
        </w:tc>
      </w:tr>
      <w:tr w:rsidR="009F777E" w:rsidRPr="00EB55FA" w14:paraId="56748823" w14:textId="77777777" w:rsidTr="00E406B5">
        <w:tc>
          <w:tcPr>
            <w:tcW w:w="2331" w:type="dxa"/>
          </w:tcPr>
          <w:p w14:paraId="7B140541" w14:textId="77777777" w:rsidR="009F777E" w:rsidRPr="00EB55FA" w:rsidRDefault="009F777E" w:rsidP="00E406B5">
            <w:pPr>
              <w:suppressAutoHyphens/>
            </w:pPr>
            <w:r w:rsidRPr="00EB55FA">
              <w:t>Исполнители муниципальной программы</w:t>
            </w:r>
          </w:p>
        </w:tc>
        <w:tc>
          <w:tcPr>
            <w:tcW w:w="7522" w:type="dxa"/>
          </w:tcPr>
          <w:p w14:paraId="4A1A9423" w14:textId="77777777" w:rsidR="009F777E" w:rsidRPr="00EB55FA" w:rsidRDefault="009F777E" w:rsidP="00E406B5">
            <w:pPr>
              <w:suppressAutoHyphens/>
            </w:pPr>
            <w:r w:rsidRPr="00EB55FA">
              <w:t xml:space="preserve">Отдел социальной сферы </w:t>
            </w:r>
          </w:p>
          <w:p w14:paraId="78B1D090" w14:textId="77777777" w:rsidR="009F777E" w:rsidRPr="00EB55FA" w:rsidRDefault="009F777E" w:rsidP="00E406B5">
            <w:pPr>
              <w:suppressAutoHyphens/>
            </w:pPr>
            <w:r w:rsidRPr="00EB55FA">
              <w:t>Администрация городского округа Тейково Ивановской области</w:t>
            </w:r>
          </w:p>
          <w:p w14:paraId="589B19F3" w14:textId="77777777" w:rsidR="009F777E" w:rsidRPr="00EB55FA" w:rsidRDefault="009F777E" w:rsidP="00E406B5">
            <w:pPr>
              <w:suppressAutoHyphens/>
            </w:pPr>
            <w:r w:rsidRPr="00EB55FA">
              <w:t xml:space="preserve">Муниципальное учреждение г. Тейково «Дворец культуры им. В.И. Ленина» </w:t>
            </w:r>
          </w:p>
          <w:p w14:paraId="513F6002" w14:textId="77777777" w:rsidR="009F777E" w:rsidRPr="00EB55FA" w:rsidRDefault="009F777E" w:rsidP="00E406B5">
            <w:pPr>
              <w:suppressAutoHyphens/>
            </w:pPr>
            <w:r w:rsidRPr="00EB55FA">
              <w:t>Муниципальное бюджетное учреждение «Музей истории города Тейково»</w:t>
            </w:r>
          </w:p>
          <w:p w14:paraId="075319AD" w14:textId="77777777" w:rsidR="009F777E" w:rsidRPr="00EB55FA" w:rsidRDefault="009F777E" w:rsidP="00E406B5">
            <w:pPr>
              <w:suppressAutoHyphens/>
            </w:pPr>
            <w:r w:rsidRPr="00EB55FA">
              <w:t>Муниципальное учреждение «Тейковская городская библиотека»</w:t>
            </w:r>
          </w:p>
          <w:p w14:paraId="1A0CB95F" w14:textId="77777777" w:rsidR="009F777E" w:rsidRPr="00EB55FA" w:rsidRDefault="009F777E" w:rsidP="00E406B5">
            <w:pPr>
              <w:suppressAutoHyphens/>
            </w:pPr>
            <w:r w:rsidRPr="00EB55FA">
              <w:t xml:space="preserve">Муниципальное учреждение г. Тейково Редакция Радио-Тейково </w:t>
            </w:r>
          </w:p>
          <w:p w14:paraId="75303BD6" w14:textId="77777777" w:rsidR="009F777E" w:rsidRPr="00EB55FA" w:rsidRDefault="009F777E" w:rsidP="00E406B5">
            <w:pPr>
              <w:suppressAutoHyphens/>
            </w:pPr>
            <w:r w:rsidRPr="00EB55FA">
              <w:t>Муниципальное учреждение дополнительного образования «Детская музыкальная школа» г. Тейково</w:t>
            </w:r>
          </w:p>
        </w:tc>
      </w:tr>
      <w:tr w:rsidR="009F777E" w:rsidRPr="00EB55FA" w14:paraId="558B4DAF" w14:textId="77777777" w:rsidTr="00E406B5">
        <w:tc>
          <w:tcPr>
            <w:tcW w:w="2331" w:type="dxa"/>
          </w:tcPr>
          <w:p w14:paraId="4F97893F" w14:textId="77777777" w:rsidR="009F777E" w:rsidRPr="00EB55FA" w:rsidRDefault="009F777E" w:rsidP="00E406B5">
            <w:r w:rsidRPr="00EB55FA">
              <w:t>Срок реализации муниципальной программы</w:t>
            </w:r>
          </w:p>
        </w:tc>
        <w:tc>
          <w:tcPr>
            <w:tcW w:w="7522" w:type="dxa"/>
          </w:tcPr>
          <w:p w14:paraId="03790A43" w14:textId="77777777" w:rsidR="009F777E" w:rsidRPr="00EB55FA" w:rsidRDefault="009F777E" w:rsidP="00E406B5">
            <w:pPr>
              <w:suppressAutoHyphens/>
            </w:pPr>
            <w:r w:rsidRPr="00EB55FA">
              <w:t>2023 -2028 гг.</w:t>
            </w:r>
          </w:p>
        </w:tc>
      </w:tr>
      <w:tr w:rsidR="009F777E" w:rsidRPr="00EB55FA" w14:paraId="41935104" w14:textId="77777777" w:rsidTr="00E406B5">
        <w:tc>
          <w:tcPr>
            <w:tcW w:w="2331" w:type="dxa"/>
          </w:tcPr>
          <w:p w14:paraId="5C3005E5" w14:textId="77777777" w:rsidR="009F777E" w:rsidRPr="00EB55FA" w:rsidRDefault="009F777E" w:rsidP="00E406B5">
            <w:r w:rsidRPr="00EB55FA">
              <w:lastRenderedPageBreak/>
              <w:t xml:space="preserve">Цели муниципальной   </w:t>
            </w:r>
          </w:p>
          <w:p w14:paraId="395EFB6F" w14:textId="77777777" w:rsidR="009F777E" w:rsidRPr="00EB55FA" w:rsidRDefault="009F777E" w:rsidP="00E406B5">
            <w:pPr>
              <w:suppressAutoHyphens/>
            </w:pPr>
            <w:r w:rsidRPr="00EB55FA">
              <w:t xml:space="preserve">программы         </w:t>
            </w:r>
          </w:p>
        </w:tc>
        <w:tc>
          <w:tcPr>
            <w:tcW w:w="7522" w:type="dxa"/>
          </w:tcPr>
          <w:p w14:paraId="0BE0919E" w14:textId="77777777" w:rsidR="009F777E" w:rsidRPr="00EB55FA" w:rsidRDefault="009F777E" w:rsidP="009F777E">
            <w:pPr>
              <w:numPr>
                <w:ilvl w:val="0"/>
                <w:numId w:val="24"/>
              </w:numPr>
              <w:suppressAutoHyphens/>
              <w:ind w:left="377"/>
              <w:rPr>
                <w:color w:val="000000"/>
              </w:rPr>
            </w:pPr>
            <w:r w:rsidRPr="00EB55FA">
              <w:tab/>
            </w:r>
            <w:r w:rsidRPr="00EB55FA">
              <w:rPr>
                <w:color w:val="000000"/>
              </w:rPr>
              <w:t>Создание условий для организации досуга и обеспечения жителей города услугами муниципальных учреждений культуры.</w:t>
            </w:r>
          </w:p>
          <w:p w14:paraId="413F0808" w14:textId="77777777" w:rsidR="009F777E" w:rsidRPr="00EB55FA" w:rsidRDefault="009F777E" w:rsidP="009F777E">
            <w:pPr>
              <w:numPr>
                <w:ilvl w:val="0"/>
                <w:numId w:val="24"/>
              </w:numPr>
              <w:suppressAutoHyphens/>
              <w:ind w:left="377"/>
            </w:pPr>
            <w:r w:rsidRPr="00EB55FA">
              <w:t>Обеспечение права граждан на доступ к культурным ценностям.</w:t>
            </w:r>
          </w:p>
          <w:p w14:paraId="2A23E623" w14:textId="77777777" w:rsidR="009F777E" w:rsidRPr="00EB55FA" w:rsidRDefault="009F777E" w:rsidP="009F777E">
            <w:pPr>
              <w:numPr>
                <w:ilvl w:val="0"/>
                <w:numId w:val="24"/>
              </w:numPr>
              <w:suppressAutoHyphens/>
              <w:ind w:left="377"/>
              <w:rPr>
                <w:color w:val="000000"/>
              </w:rPr>
            </w:pPr>
            <w:r w:rsidRPr="00EB55FA">
              <w:t>Создание условий для улучшения доступа населения городского округа к культурным ценностям, информации и знаниям.</w:t>
            </w:r>
          </w:p>
          <w:p w14:paraId="3E408E47" w14:textId="77777777" w:rsidR="009F777E" w:rsidRPr="00EB55FA" w:rsidRDefault="009F777E" w:rsidP="009F777E">
            <w:pPr>
              <w:numPr>
                <w:ilvl w:val="0"/>
                <w:numId w:val="24"/>
              </w:numPr>
              <w:suppressAutoHyphens/>
              <w:ind w:left="377"/>
              <w:rPr>
                <w:color w:val="000000"/>
              </w:rPr>
            </w:pPr>
            <w:r w:rsidRPr="00EB55FA">
              <w:t>Развитие творческого потенциала жителей городского округа.</w:t>
            </w:r>
          </w:p>
          <w:p w14:paraId="4D9F1129" w14:textId="77777777" w:rsidR="009F777E" w:rsidRPr="00EB55FA" w:rsidRDefault="009F777E" w:rsidP="009F777E">
            <w:pPr>
              <w:numPr>
                <w:ilvl w:val="0"/>
                <w:numId w:val="24"/>
              </w:numPr>
              <w:suppressAutoHyphens/>
              <w:ind w:left="377"/>
            </w:pPr>
            <w:r w:rsidRPr="00EB55FA">
              <w:t>Укрепление материально-технической базы муниципальных учреждений культуры и учреждений дополнительного образования детей в сфере культуры и искусства.</w:t>
            </w:r>
          </w:p>
          <w:p w14:paraId="6A6223CA" w14:textId="77777777" w:rsidR="009F777E" w:rsidRPr="00EB55FA" w:rsidRDefault="009F777E" w:rsidP="009F777E">
            <w:pPr>
              <w:numPr>
                <w:ilvl w:val="0"/>
                <w:numId w:val="24"/>
              </w:numPr>
              <w:suppressAutoHyphens/>
              <w:ind w:left="377"/>
            </w:pPr>
            <w:r w:rsidRPr="00EB55FA">
              <w:t>Повышение качества информационного обслуживания населения и информационной открытости городского округа Тейково Ивановской области.</w:t>
            </w:r>
          </w:p>
          <w:p w14:paraId="5203EAAD" w14:textId="77777777" w:rsidR="009F777E" w:rsidRPr="00EB55FA" w:rsidRDefault="009F777E" w:rsidP="009F777E">
            <w:pPr>
              <w:numPr>
                <w:ilvl w:val="0"/>
                <w:numId w:val="24"/>
              </w:numPr>
              <w:suppressAutoHyphens/>
              <w:ind w:left="377"/>
            </w:pPr>
            <w:r w:rsidRPr="00EB55FA">
              <w:t>Создание условий</w:t>
            </w:r>
            <w:r w:rsidRPr="00EB55FA">
              <w:rPr>
                <w:color w:val="000000"/>
              </w:rPr>
              <w:t xml:space="preserve"> для организации</w:t>
            </w:r>
            <w:r w:rsidRPr="00EB55FA">
              <w:t xml:space="preserve"> дополнительного образования детей в сфере культуры и искусства</w:t>
            </w:r>
            <w:r w:rsidRPr="00EB55FA">
              <w:rPr>
                <w:bCs/>
              </w:rPr>
              <w:t xml:space="preserve"> на территории городского округа Тейково</w:t>
            </w:r>
            <w:r w:rsidRPr="00EB55FA">
              <w:t>.</w:t>
            </w:r>
          </w:p>
          <w:p w14:paraId="7B4ED712" w14:textId="77777777" w:rsidR="009F777E" w:rsidRPr="00EB55FA" w:rsidRDefault="009F777E" w:rsidP="009F777E">
            <w:pPr>
              <w:pStyle w:val="1"/>
              <w:numPr>
                <w:ilvl w:val="0"/>
                <w:numId w:val="24"/>
              </w:numPr>
              <w:tabs>
                <w:tab w:val="left" w:pos="-720"/>
                <w:tab w:val="left" w:pos="-540"/>
              </w:tabs>
            </w:pPr>
            <w:r w:rsidRPr="00EB55FA">
              <w:t>Предупреждение террористических актов на территории городского округа  Тейково Ивановской области.</w:t>
            </w:r>
          </w:p>
          <w:p w14:paraId="1A9DC0C8" w14:textId="77777777" w:rsidR="009F777E" w:rsidRPr="00EB55FA" w:rsidRDefault="009F777E" w:rsidP="009F777E">
            <w:pPr>
              <w:numPr>
                <w:ilvl w:val="0"/>
                <w:numId w:val="24"/>
              </w:numPr>
              <w:suppressAutoHyphens/>
            </w:pPr>
            <w:r w:rsidRPr="00EB55FA">
              <w:t xml:space="preserve"> Обеспечение инженерно-технического укрепления зданий (строений, сооружений) объектов (территорий), их категорирования, контроля за выполнением установленных требований и разработки паспортов безопасности объектов (территорий).</w:t>
            </w:r>
          </w:p>
          <w:p w14:paraId="30F97A38" w14:textId="77777777" w:rsidR="009F777E" w:rsidRPr="00EB55FA" w:rsidRDefault="009F777E" w:rsidP="009F777E">
            <w:pPr>
              <w:numPr>
                <w:ilvl w:val="0"/>
                <w:numId w:val="24"/>
              </w:numPr>
              <w:suppressAutoHyphens/>
            </w:pPr>
            <w:r w:rsidRPr="00EB55FA">
              <w:t>Создание Центра культурного развития.</w:t>
            </w:r>
          </w:p>
          <w:p w14:paraId="6DD28DB5" w14:textId="77777777" w:rsidR="009F777E" w:rsidRPr="00EB55FA" w:rsidRDefault="009F777E" w:rsidP="009F777E">
            <w:pPr>
              <w:numPr>
                <w:ilvl w:val="0"/>
                <w:numId w:val="24"/>
              </w:numPr>
              <w:suppressAutoHyphens/>
            </w:pPr>
            <w:r w:rsidRPr="00EB55FA">
              <w:t xml:space="preserve"> Предоставление мер социальной поддержки в сфере культуры.</w:t>
            </w:r>
          </w:p>
        </w:tc>
      </w:tr>
      <w:tr w:rsidR="009F777E" w:rsidRPr="00EB55FA" w14:paraId="4C70A058" w14:textId="77777777" w:rsidTr="00E406B5">
        <w:tc>
          <w:tcPr>
            <w:tcW w:w="2331" w:type="dxa"/>
          </w:tcPr>
          <w:p w14:paraId="4B97CE75" w14:textId="77777777" w:rsidR="009F777E" w:rsidRPr="00EB55FA" w:rsidRDefault="009F777E" w:rsidP="00E406B5">
            <w:pPr>
              <w:suppressAutoHyphens/>
            </w:pPr>
            <w:r w:rsidRPr="00EB55FA">
              <w:t>Объемы бюджетных ассигнований муниципальной программы</w:t>
            </w:r>
          </w:p>
        </w:tc>
        <w:tc>
          <w:tcPr>
            <w:tcW w:w="7522" w:type="dxa"/>
          </w:tcPr>
          <w:p w14:paraId="19D84DB3" w14:textId="77777777" w:rsidR="009F777E" w:rsidRPr="00EB55FA" w:rsidRDefault="009F777E" w:rsidP="00E406B5">
            <w:pPr>
              <w:suppressAutoHyphens/>
              <w:rPr>
                <w:color w:val="000000"/>
              </w:rPr>
            </w:pPr>
            <w:r w:rsidRPr="00EB55FA">
              <w:rPr>
                <w:color w:val="000000"/>
              </w:rPr>
              <w:t xml:space="preserve">Общий объём бюджетных ассигнований - </w:t>
            </w:r>
          </w:p>
          <w:p w14:paraId="1A2994C9" w14:textId="77777777" w:rsidR="009F777E" w:rsidRPr="00EB55FA" w:rsidRDefault="009F777E" w:rsidP="00E406B5">
            <w:pPr>
              <w:suppressAutoHyphens/>
              <w:rPr>
                <w:color w:val="000000"/>
              </w:rPr>
            </w:pPr>
            <w:r w:rsidRPr="00EB55FA">
              <w:rPr>
                <w:color w:val="000000"/>
              </w:rPr>
              <w:t>2023 год – 72 292,09530 тыс. руб.</w:t>
            </w:r>
          </w:p>
          <w:p w14:paraId="483DA4CE" w14:textId="77777777" w:rsidR="009F777E" w:rsidRPr="00EB55FA" w:rsidRDefault="009F777E" w:rsidP="00E406B5">
            <w:pPr>
              <w:suppressAutoHyphens/>
              <w:rPr>
                <w:color w:val="000000"/>
              </w:rPr>
            </w:pPr>
            <w:r w:rsidRPr="00EB55FA">
              <w:rPr>
                <w:color w:val="000000"/>
              </w:rPr>
              <w:t>2024 год –</w:t>
            </w:r>
            <w:r w:rsidRPr="00EB55FA">
              <w:t xml:space="preserve">221 272,88705 </w:t>
            </w:r>
            <w:r w:rsidRPr="00EB55FA">
              <w:rPr>
                <w:color w:val="000000"/>
              </w:rPr>
              <w:t>тыс. руб.</w:t>
            </w:r>
          </w:p>
          <w:p w14:paraId="7FE85F1B" w14:textId="77777777" w:rsidR="009F777E" w:rsidRPr="00EB55FA" w:rsidRDefault="009F777E" w:rsidP="00E406B5">
            <w:pPr>
              <w:suppressAutoHyphens/>
              <w:rPr>
                <w:color w:val="000000"/>
              </w:rPr>
            </w:pPr>
            <w:r w:rsidRPr="00EB55FA">
              <w:rPr>
                <w:color w:val="000000"/>
              </w:rPr>
              <w:t>2025 год – 50 572,22450 тыс. руб.</w:t>
            </w:r>
          </w:p>
          <w:p w14:paraId="10957AB5" w14:textId="77777777" w:rsidR="009F777E" w:rsidRPr="00EB55FA" w:rsidRDefault="009F777E" w:rsidP="00E406B5">
            <w:pPr>
              <w:suppressAutoHyphens/>
              <w:rPr>
                <w:color w:val="000000"/>
              </w:rPr>
            </w:pPr>
            <w:r w:rsidRPr="00EB55FA">
              <w:rPr>
                <w:color w:val="000000"/>
              </w:rPr>
              <w:t>2026 год – 44 614,61186 тыс. руб.</w:t>
            </w:r>
          </w:p>
          <w:p w14:paraId="51913ACF" w14:textId="77777777" w:rsidR="009F777E" w:rsidRPr="00EB55FA" w:rsidRDefault="009F777E" w:rsidP="00E406B5">
            <w:pPr>
              <w:suppressAutoHyphens/>
              <w:rPr>
                <w:color w:val="000000"/>
              </w:rPr>
            </w:pPr>
            <w:r w:rsidRPr="00EB55FA">
              <w:rPr>
                <w:color w:val="000000"/>
              </w:rPr>
              <w:t>2027 год – 79 549,86889 тыс. руб.</w:t>
            </w:r>
          </w:p>
          <w:p w14:paraId="4B89F4DC" w14:textId="77777777" w:rsidR="009F777E" w:rsidRPr="00EB55FA" w:rsidRDefault="009F777E" w:rsidP="00E406B5">
            <w:pPr>
              <w:suppressAutoHyphens/>
              <w:rPr>
                <w:color w:val="000000"/>
              </w:rPr>
            </w:pPr>
            <w:r w:rsidRPr="00EB55FA">
              <w:rPr>
                <w:color w:val="000000"/>
              </w:rPr>
              <w:t>2028 год – 17 969,51308 тыс. руб.</w:t>
            </w:r>
          </w:p>
          <w:p w14:paraId="068377B6" w14:textId="77777777" w:rsidR="009F777E" w:rsidRPr="00EB55FA" w:rsidRDefault="009F777E" w:rsidP="00E406B5">
            <w:pPr>
              <w:suppressAutoHyphens/>
            </w:pPr>
            <w:r w:rsidRPr="00EB55FA">
              <w:t>в том числе:</w:t>
            </w:r>
          </w:p>
          <w:p w14:paraId="7C944825" w14:textId="77777777" w:rsidR="009F777E" w:rsidRPr="00EB55FA" w:rsidRDefault="009F777E" w:rsidP="00E406B5">
            <w:pPr>
              <w:suppressAutoHyphens/>
            </w:pPr>
            <w:r w:rsidRPr="00EB55FA">
              <w:t xml:space="preserve">бюджет города Тейково: </w:t>
            </w:r>
          </w:p>
          <w:p w14:paraId="5FA0BB23" w14:textId="77777777" w:rsidR="009F777E" w:rsidRPr="00EB55FA" w:rsidRDefault="009F777E" w:rsidP="00E406B5">
            <w:pPr>
              <w:suppressAutoHyphens/>
              <w:rPr>
                <w:color w:val="000000"/>
              </w:rPr>
            </w:pPr>
            <w:r w:rsidRPr="00EB55FA">
              <w:rPr>
                <w:color w:val="000000"/>
              </w:rPr>
              <w:t xml:space="preserve">2023 год – </w:t>
            </w:r>
            <w:r w:rsidRPr="00EB55FA">
              <w:t>34 064,79597</w:t>
            </w:r>
            <w:r w:rsidRPr="00EB55FA">
              <w:rPr>
                <w:color w:val="000000"/>
              </w:rPr>
              <w:t>тыс. руб.</w:t>
            </w:r>
          </w:p>
          <w:p w14:paraId="343805C2" w14:textId="77777777" w:rsidR="009F777E" w:rsidRPr="00EB55FA" w:rsidRDefault="009F777E" w:rsidP="00E406B5">
            <w:pPr>
              <w:suppressAutoHyphens/>
              <w:rPr>
                <w:color w:val="000000"/>
              </w:rPr>
            </w:pPr>
            <w:r w:rsidRPr="00EB55FA">
              <w:rPr>
                <w:color w:val="000000"/>
              </w:rPr>
              <w:t xml:space="preserve">2024 год – </w:t>
            </w:r>
            <w:r w:rsidRPr="00EB55FA">
              <w:t>50 953,07725</w:t>
            </w:r>
            <w:r w:rsidRPr="00EB55FA">
              <w:rPr>
                <w:color w:val="000000"/>
              </w:rPr>
              <w:t>тыс. руб.</w:t>
            </w:r>
          </w:p>
          <w:p w14:paraId="6441A75C" w14:textId="77777777" w:rsidR="009F777E" w:rsidRPr="00EB55FA" w:rsidRDefault="009F777E" w:rsidP="00E406B5">
            <w:pPr>
              <w:suppressAutoHyphens/>
              <w:rPr>
                <w:color w:val="000000"/>
              </w:rPr>
            </w:pPr>
            <w:r w:rsidRPr="00EB55FA">
              <w:rPr>
                <w:color w:val="000000"/>
              </w:rPr>
              <w:t xml:space="preserve">2025 год – </w:t>
            </w:r>
            <w:r w:rsidRPr="00EB55FA">
              <w:rPr>
                <w:color w:val="000000" w:themeColor="text1"/>
              </w:rPr>
              <w:t>50 343,19162</w:t>
            </w:r>
            <w:r w:rsidRPr="00EB55FA">
              <w:rPr>
                <w:color w:val="000000"/>
              </w:rPr>
              <w:t xml:space="preserve"> тыс. руб.</w:t>
            </w:r>
          </w:p>
          <w:p w14:paraId="45BE63FD" w14:textId="77777777" w:rsidR="009F777E" w:rsidRPr="00EB55FA" w:rsidRDefault="009F777E" w:rsidP="00E406B5">
            <w:pPr>
              <w:suppressAutoHyphens/>
              <w:rPr>
                <w:color w:val="000000"/>
              </w:rPr>
            </w:pPr>
            <w:r w:rsidRPr="00EB55FA">
              <w:rPr>
                <w:color w:val="000000"/>
              </w:rPr>
              <w:t>2026 год – 41 557,91351тыс. руб.</w:t>
            </w:r>
          </w:p>
          <w:p w14:paraId="340ECC82" w14:textId="77777777" w:rsidR="009F777E" w:rsidRPr="00EB55FA" w:rsidRDefault="009F777E" w:rsidP="00E406B5">
            <w:pPr>
              <w:suppressAutoHyphens/>
              <w:rPr>
                <w:color w:val="000000"/>
              </w:rPr>
            </w:pPr>
            <w:r w:rsidRPr="00EB55FA">
              <w:rPr>
                <w:color w:val="000000"/>
              </w:rPr>
              <w:t>2027 год – 43 297,91999тыс. руб.</w:t>
            </w:r>
          </w:p>
          <w:p w14:paraId="36C86AC6" w14:textId="77777777" w:rsidR="009F777E" w:rsidRPr="00EB55FA" w:rsidRDefault="009F777E" w:rsidP="00E406B5">
            <w:pPr>
              <w:suppressAutoHyphens/>
              <w:rPr>
                <w:color w:val="000000"/>
              </w:rPr>
            </w:pPr>
            <w:r w:rsidRPr="00EB55FA">
              <w:rPr>
                <w:color w:val="000000"/>
              </w:rPr>
              <w:t>2028 год – 17 969,51308тыс. руб.</w:t>
            </w:r>
          </w:p>
          <w:p w14:paraId="41B4F5B6" w14:textId="77777777" w:rsidR="009F777E" w:rsidRPr="00EB55FA" w:rsidRDefault="009F777E" w:rsidP="00E406B5">
            <w:pPr>
              <w:suppressAutoHyphens/>
            </w:pPr>
            <w:r w:rsidRPr="00EB55FA">
              <w:t xml:space="preserve">в том числе: </w:t>
            </w:r>
          </w:p>
          <w:p w14:paraId="56432168" w14:textId="77777777" w:rsidR="009F777E" w:rsidRPr="00EB55FA" w:rsidRDefault="009F777E" w:rsidP="00E406B5">
            <w:pPr>
              <w:suppressAutoHyphens/>
            </w:pPr>
            <w:r w:rsidRPr="00EB55FA">
              <w:t>федеральный бюджет:</w:t>
            </w:r>
          </w:p>
          <w:p w14:paraId="686567E6" w14:textId="77777777" w:rsidR="009F777E" w:rsidRPr="00EB55FA" w:rsidRDefault="009F777E" w:rsidP="00E406B5">
            <w:pPr>
              <w:suppressAutoHyphens/>
              <w:rPr>
                <w:color w:val="000000"/>
              </w:rPr>
            </w:pPr>
            <w:r w:rsidRPr="00EB55FA">
              <w:rPr>
                <w:color w:val="000000"/>
              </w:rPr>
              <w:t>2023 год – 30 437,61495 тыс. руб.</w:t>
            </w:r>
          </w:p>
          <w:p w14:paraId="154FC996" w14:textId="77777777" w:rsidR="009F777E" w:rsidRPr="00EB55FA" w:rsidRDefault="009F777E" w:rsidP="00E406B5">
            <w:pPr>
              <w:suppressAutoHyphens/>
              <w:rPr>
                <w:color w:val="000000"/>
              </w:rPr>
            </w:pPr>
            <w:r w:rsidRPr="00EB55FA">
              <w:rPr>
                <w:color w:val="000000"/>
              </w:rPr>
              <w:t xml:space="preserve">2024 год – </w:t>
            </w:r>
            <w:r w:rsidRPr="00EB55FA">
              <w:t xml:space="preserve">85 589,4413 </w:t>
            </w:r>
            <w:r w:rsidRPr="00EB55FA">
              <w:rPr>
                <w:color w:val="000000"/>
              </w:rPr>
              <w:t xml:space="preserve">тыс. руб. </w:t>
            </w:r>
          </w:p>
          <w:p w14:paraId="30F5299A" w14:textId="77777777" w:rsidR="009F777E" w:rsidRPr="00EB55FA" w:rsidRDefault="009F777E" w:rsidP="00E406B5">
            <w:pPr>
              <w:suppressAutoHyphens/>
              <w:rPr>
                <w:color w:val="000000"/>
              </w:rPr>
            </w:pPr>
            <w:r w:rsidRPr="00EB55FA">
              <w:rPr>
                <w:color w:val="000000"/>
              </w:rPr>
              <w:t>2025 год – 92,10057 тыс. руб.</w:t>
            </w:r>
          </w:p>
          <w:p w14:paraId="4849D5EE" w14:textId="77777777" w:rsidR="009F777E" w:rsidRPr="00EB55FA" w:rsidRDefault="009F777E" w:rsidP="00E406B5">
            <w:pPr>
              <w:suppressAutoHyphens/>
              <w:rPr>
                <w:color w:val="000000"/>
              </w:rPr>
            </w:pPr>
            <w:r w:rsidRPr="00EB55FA">
              <w:rPr>
                <w:color w:val="000000"/>
              </w:rPr>
              <w:t>2026 год – 2891,52643 тыс. руб.</w:t>
            </w:r>
          </w:p>
          <w:p w14:paraId="53A0F542" w14:textId="77777777" w:rsidR="009F777E" w:rsidRPr="00EB55FA" w:rsidRDefault="009F777E" w:rsidP="00E406B5">
            <w:pPr>
              <w:suppressAutoHyphens/>
              <w:rPr>
                <w:color w:val="000000"/>
              </w:rPr>
            </w:pPr>
            <w:r w:rsidRPr="00EB55FA">
              <w:rPr>
                <w:color w:val="000000"/>
              </w:rPr>
              <w:t>2027 год – 35 394,4328 тыс. руб.</w:t>
            </w:r>
          </w:p>
          <w:p w14:paraId="60EDD119" w14:textId="77777777" w:rsidR="009F777E" w:rsidRPr="00EB55FA" w:rsidRDefault="009F777E" w:rsidP="00E406B5">
            <w:pPr>
              <w:suppressAutoHyphens/>
              <w:rPr>
                <w:color w:val="000000"/>
              </w:rPr>
            </w:pPr>
            <w:r w:rsidRPr="00EB55FA">
              <w:rPr>
                <w:color w:val="000000"/>
              </w:rPr>
              <w:t>областной бюджет:</w:t>
            </w:r>
          </w:p>
          <w:p w14:paraId="1E7B8A0B" w14:textId="77777777" w:rsidR="009F777E" w:rsidRPr="00EB55FA" w:rsidRDefault="009F777E" w:rsidP="00E406B5">
            <w:pPr>
              <w:suppressAutoHyphens/>
              <w:rPr>
                <w:color w:val="000000"/>
              </w:rPr>
            </w:pPr>
            <w:r w:rsidRPr="00EB55FA">
              <w:rPr>
                <w:color w:val="000000"/>
              </w:rPr>
              <w:t>2023 год – 7 789,68443 тыс. руб.</w:t>
            </w:r>
          </w:p>
          <w:p w14:paraId="046B994C" w14:textId="77777777" w:rsidR="009F777E" w:rsidRPr="00EB55FA" w:rsidRDefault="009F777E" w:rsidP="00E406B5">
            <w:pPr>
              <w:suppressAutoHyphens/>
              <w:rPr>
                <w:color w:val="000000"/>
              </w:rPr>
            </w:pPr>
            <w:r w:rsidRPr="00EB55FA">
              <w:rPr>
                <w:color w:val="000000"/>
              </w:rPr>
              <w:t xml:space="preserve">2024 год – </w:t>
            </w:r>
            <w:r w:rsidRPr="00EB55FA">
              <w:t>84 730,3685</w:t>
            </w:r>
            <w:r w:rsidRPr="00EB55FA">
              <w:rPr>
                <w:color w:val="000000"/>
              </w:rPr>
              <w:t>тыс. руб.</w:t>
            </w:r>
          </w:p>
          <w:p w14:paraId="2EE4AF29" w14:textId="77777777" w:rsidR="009F777E" w:rsidRPr="00EB55FA" w:rsidRDefault="009F777E" w:rsidP="00E406B5">
            <w:pPr>
              <w:suppressAutoHyphens/>
              <w:rPr>
                <w:color w:val="000000"/>
              </w:rPr>
            </w:pPr>
            <w:r w:rsidRPr="00EB55FA">
              <w:rPr>
                <w:color w:val="000000"/>
              </w:rPr>
              <w:t>2025 год –136,93231 тыс. руб.</w:t>
            </w:r>
          </w:p>
          <w:p w14:paraId="1620745D" w14:textId="77777777" w:rsidR="009F777E" w:rsidRPr="00EB55FA" w:rsidRDefault="009F777E" w:rsidP="00E406B5">
            <w:pPr>
              <w:suppressAutoHyphens/>
              <w:rPr>
                <w:color w:val="000000"/>
              </w:rPr>
            </w:pPr>
            <w:r w:rsidRPr="00EB55FA">
              <w:rPr>
                <w:color w:val="000000"/>
              </w:rPr>
              <w:t>2026 год –165,17192 тыс. руб.</w:t>
            </w:r>
          </w:p>
          <w:p w14:paraId="761CDDA9" w14:textId="77777777" w:rsidR="009F777E" w:rsidRPr="00EB55FA" w:rsidRDefault="009F777E" w:rsidP="00E406B5">
            <w:pPr>
              <w:suppressAutoHyphens/>
              <w:rPr>
                <w:color w:val="000000"/>
              </w:rPr>
            </w:pPr>
            <w:r w:rsidRPr="00EB55FA">
              <w:rPr>
                <w:color w:val="000000"/>
              </w:rPr>
              <w:lastRenderedPageBreak/>
              <w:t>2027 год – 857,51601 тыс. руб.</w:t>
            </w:r>
          </w:p>
        </w:tc>
      </w:tr>
      <w:bookmarkEnd w:id="1"/>
    </w:tbl>
    <w:p w14:paraId="499B748D" w14:textId="77777777" w:rsidR="009F777E" w:rsidRPr="00EB55FA" w:rsidRDefault="009F777E" w:rsidP="009F777E">
      <w:pPr>
        <w:widowControl w:val="0"/>
        <w:autoSpaceDE w:val="0"/>
        <w:autoSpaceDN w:val="0"/>
        <w:adjustRightInd w:val="0"/>
        <w:ind w:right="-1"/>
      </w:pPr>
    </w:p>
    <w:p w14:paraId="6BD31312" w14:textId="77777777" w:rsidR="009F777E" w:rsidRPr="00EB55FA" w:rsidRDefault="009F777E" w:rsidP="009F777E">
      <w:pPr>
        <w:widowControl w:val="0"/>
        <w:autoSpaceDE w:val="0"/>
        <w:autoSpaceDN w:val="0"/>
        <w:adjustRightInd w:val="0"/>
        <w:ind w:right="-1"/>
        <w:jc w:val="right"/>
      </w:pPr>
      <w:r w:rsidRPr="00EB55FA">
        <w:t>Приложение 2</w:t>
      </w:r>
    </w:p>
    <w:p w14:paraId="1B8F8F2E" w14:textId="77777777" w:rsidR="009F777E" w:rsidRPr="00EB55FA" w:rsidRDefault="009F777E" w:rsidP="009F777E">
      <w:pPr>
        <w:widowControl w:val="0"/>
        <w:autoSpaceDE w:val="0"/>
        <w:autoSpaceDN w:val="0"/>
        <w:adjustRightInd w:val="0"/>
        <w:ind w:right="-1"/>
        <w:jc w:val="right"/>
      </w:pPr>
      <w:r w:rsidRPr="00EB55FA">
        <w:t xml:space="preserve">                                                                                        к постановлению администрации</w:t>
      </w:r>
    </w:p>
    <w:p w14:paraId="6D749214" w14:textId="77777777" w:rsidR="009F777E" w:rsidRPr="00EB55FA" w:rsidRDefault="009F777E" w:rsidP="009F777E">
      <w:pPr>
        <w:widowControl w:val="0"/>
        <w:autoSpaceDE w:val="0"/>
        <w:autoSpaceDN w:val="0"/>
        <w:adjustRightInd w:val="0"/>
        <w:ind w:right="-1"/>
        <w:jc w:val="right"/>
      </w:pPr>
      <w:r w:rsidRPr="00EB55FA">
        <w:t xml:space="preserve">городского округа Тейково </w:t>
      </w:r>
    </w:p>
    <w:p w14:paraId="2C14F637" w14:textId="77777777" w:rsidR="009F777E" w:rsidRPr="00EB55FA" w:rsidRDefault="009F777E" w:rsidP="009F777E">
      <w:pPr>
        <w:widowControl w:val="0"/>
        <w:autoSpaceDE w:val="0"/>
        <w:autoSpaceDN w:val="0"/>
        <w:adjustRightInd w:val="0"/>
        <w:ind w:right="-1"/>
        <w:jc w:val="right"/>
      </w:pPr>
      <w:r w:rsidRPr="00EB55FA">
        <w:t xml:space="preserve">Ивановской области                                                                                      </w:t>
      </w:r>
    </w:p>
    <w:p w14:paraId="3B3653A7" w14:textId="77777777" w:rsidR="009F777E" w:rsidRPr="00EB55FA" w:rsidRDefault="009F777E" w:rsidP="009F777E">
      <w:pPr>
        <w:suppressAutoHyphens/>
        <w:jc w:val="right"/>
      </w:pPr>
      <w:r w:rsidRPr="00EB55FA">
        <w:t xml:space="preserve">                                                                                                             от 24.02.2025 № 82</w:t>
      </w:r>
    </w:p>
    <w:p w14:paraId="2E3405EF" w14:textId="77777777" w:rsidR="009F777E" w:rsidRPr="00EB55FA" w:rsidRDefault="009F777E" w:rsidP="009F777E">
      <w:pPr>
        <w:suppressAutoHyphens/>
      </w:pPr>
    </w:p>
    <w:p w14:paraId="1CD47A9E" w14:textId="77777777" w:rsidR="009F777E" w:rsidRPr="00EB55FA" w:rsidRDefault="009F777E" w:rsidP="009F777E">
      <w:pPr>
        <w:suppressAutoHyphens/>
        <w:jc w:val="center"/>
        <w:rPr>
          <w:b/>
        </w:rPr>
      </w:pPr>
      <w:bookmarkStart w:id="2" w:name="_Hlk193093596"/>
      <w:r w:rsidRPr="00EB55FA">
        <w:rPr>
          <w:b/>
        </w:rPr>
        <w:t>4. Ресурсное обеспечение муниципальной программы</w:t>
      </w:r>
    </w:p>
    <w:p w14:paraId="1E70BC3E" w14:textId="77777777" w:rsidR="009F777E" w:rsidRPr="00EB55FA" w:rsidRDefault="009F777E" w:rsidP="009F777E">
      <w:pPr>
        <w:suppressAutoHyphens/>
        <w:jc w:val="center"/>
        <w:rPr>
          <w:b/>
        </w:rPr>
      </w:pPr>
    </w:p>
    <w:p w14:paraId="65F25CE1" w14:textId="77777777" w:rsidR="009F777E" w:rsidRPr="00EB55FA" w:rsidRDefault="009F777E" w:rsidP="009F777E">
      <w:pPr>
        <w:jc w:val="right"/>
        <w:rPr>
          <w:b/>
        </w:rPr>
      </w:pPr>
      <w:r w:rsidRPr="00EB55FA">
        <w:t>Таблица 3</w:t>
      </w:r>
    </w:p>
    <w:tbl>
      <w:tblPr>
        <w:tblW w:w="907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2835"/>
        <w:gridCol w:w="993"/>
        <w:gridCol w:w="992"/>
        <w:gridCol w:w="850"/>
        <w:gridCol w:w="993"/>
        <w:gridCol w:w="992"/>
        <w:gridCol w:w="850"/>
      </w:tblGrid>
      <w:tr w:rsidR="009F777E" w:rsidRPr="00EB55FA" w14:paraId="2FCD4263" w14:textId="77777777" w:rsidTr="00E406B5">
        <w:trPr>
          <w:trHeight w:val="590"/>
          <w:tblHeader/>
        </w:trPr>
        <w:tc>
          <w:tcPr>
            <w:tcW w:w="567" w:type="dxa"/>
            <w:tcBorders>
              <w:top w:val="single" w:sz="4" w:space="0" w:color="auto"/>
              <w:left w:val="single" w:sz="4" w:space="0" w:color="auto"/>
              <w:bottom w:val="single" w:sz="4" w:space="0" w:color="auto"/>
              <w:right w:val="single" w:sz="4" w:space="0" w:color="auto"/>
            </w:tcBorders>
            <w:vAlign w:val="center"/>
          </w:tcPr>
          <w:p w14:paraId="1DE21316" w14:textId="77777777" w:rsidR="009F777E" w:rsidRPr="00EB55FA" w:rsidRDefault="009F777E" w:rsidP="00E406B5">
            <w:pPr>
              <w:widowControl w:val="0"/>
              <w:autoSpaceDE w:val="0"/>
              <w:autoSpaceDN w:val="0"/>
              <w:adjustRightInd w:val="0"/>
              <w:jc w:val="center"/>
              <w:rPr>
                <w:b/>
              </w:rPr>
            </w:pPr>
            <w:r w:rsidRPr="00EB55FA">
              <w:rPr>
                <w:b/>
              </w:rPr>
              <w:t>№</w:t>
            </w:r>
          </w:p>
          <w:p w14:paraId="0502E353" w14:textId="77777777" w:rsidR="009F777E" w:rsidRPr="00EB55FA" w:rsidRDefault="009F777E" w:rsidP="00E406B5">
            <w:pPr>
              <w:widowControl w:val="0"/>
              <w:autoSpaceDE w:val="0"/>
              <w:autoSpaceDN w:val="0"/>
              <w:adjustRightInd w:val="0"/>
              <w:jc w:val="center"/>
            </w:pPr>
            <w:r w:rsidRPr="00EB55FA">
              <w:rPr>
                <w:b/>
              </w:rPr>
              <w:t>п/п</w:t>
            </w:r>
          </w:p>
        </w:tc>
        <w:tc>
          <w:tcPr>
            <w:tcW w:w="2835" w:type="dxa"/>
            <w:tcBorders>
              <w:top w:val="single" w:sz="4" w:space="0" w:color="auto"/>
              <w:left w:val="single" w:sz="4" w:space="0" w:color="auto"/>
              <w:bottom w:val="single" w:sz="4" w:space="0" w:color="auto"/>
              <w:right w:val="single" w:sz="4" w:space="0" w:color="auto"/>
            </w:tcBorders>
            <w:vAlign w:val="center"/>
          </w:tcPr>
          <w:p w14:paraId="5AD7A0B2" w14:textId="77777777" w:rsidR="009F777E" w:rsidRPr="00EB55FA" w:rsidRDefault="009F777E" w:rsidP="00E406B5">
            <w:pPr>
              <w:widowControl w:val="0"/>
              <w:autoSpaceDE w:val="0"/>
              <w:autoSpaceDN w:val="0"/>
              <w:adjustRightInd w:val="0"/>
              <w:jc w:val="center"/>
              <w:rPr>
                <w:b/>
              </w:rPr>
            </w:pPr>
            <w:r w:rsidRPr="00EB55FA">
              <w:rPr>
                <w:b/>
              </w:rPr>
              <w:t>Источники финансирования</w:t>
            </w:r>
          </w:p>
        </w:tc>
        <w:tc>
          <w:tcPr>
            <w:tcW w:w="993" w:type="dxa"/>
            <w:tcBorders>
              <w:top w:val="single" w:sz="4" w:space="0" w:color="auto"/>
              <w:left w:val="single" w:sz="4" w:space="0" w:color="auto"/>
              <w:bottom w:val="single" w:sz="4" w:space="0" w:color="auto"/>
              <w:right w:val="single" w:sz="4" w:space="0" w:color="auto"/>
            </w:tcBorders>
            <w:vAlign w:val="center"/>
          </w:tcPr>
          <w:p w14:paraId="1D3CB9B0" w14:textId="77777777" w:rsidR="009F777E" w:rsidRPr="00EB55FA" w:rsidRDefault="009F777E" w:rsidP="00E406B5">
            <w:pPr>
              <w:widowControl w:val="0"/>
              <w:autoSpaceDE w:val="0"/>
              <w:autoSpaceDN w:val="0"/>
              <w:adjustRightInd w:val="0"/>
              <w:jc w:val="center"/>
              <w:rPr>
                <w:b/>
              </w:rPr>
            </w:pPr>
            <w:r w:rsidRPr="00EB55FA">
              <w:rPr>
                <w:b/>
              </w:rPr>
              <w:t>2023</w:t>
            </w:r>
            <w:r w:rsidRPr="00EB55FA">
              <w:rPr>
                <w:b/>
                <w:vertAlign w:val="superscript"/>
              </w:rPr>
              <w:t>**</w:t>
            </w:r>
          </w:p>
        </w:tc>
        <w:tc>
          <w:tcPr>
            <w:tcW w:w="992" w:type="dxa"/>
            <w:tcBorders>
              <w:top w:val="single" w:sz="4" w:space="0" w:color="auto"/>
              <w:left w:val="single" w:sz="4" w:space="0" w:color="auto"/>
              <w:bottom w:val="single" w:sz="4" w:space="0" w:color="auto"/>
              <w:right w:val="single" w:sz="4" w:space="0" w:color="auto"/>
            </w:tcBorders>
            <w:vAlign w:val="center"/>
          </w:tcPr>
          <w:p w14:paraId="3DAC536E" w14:textId="77777777" w:rsidR="009F777E" w:rsidRPr="00EB55FA" w:rsidRDefault="009F777E" w:rsidP="00E406B5">
            <w:pPr>
              <w:widowControl w:val="0"/>
              <w:autoSpaceDE w:val="0"/>
              <w:autoSpaceDN w:val="0"/>
              <w:adjustRightInd w:val="0"/>
              <w:jc w:val="center"/>
              <w:rPr>
                <w:b/>
              </w:rPr>
            </w:pPr>
            <w:r w:rsidRPr="00EB55FA">
              <w:rPr>
                <w:b/>
              </w:rPr>
              <w:t>2024</w:t>
            </w:r>
            <w:r w:rsidRPr="00EB55FA">
              <w:rPr>
                <w:b/>
                <w:vertAlign w:val="superscript"/>
              </w:rPr>
              <w:t>**</w:t>
            </w:r>
          </w:p>
        </w:tc>
        <w:tc>
          <w:tcPr>
            <w:tcW w:w="850" w:type="dxa"/>
            <w:tcBorders>
              <w:top w:val="single" w:sz="4" w:space="0" w:color="auto"/>
              <w:left w:val="single" w:sz="4" w:space="0" w:color="auto"/>
              <w:bottom w:val="single" w:sz="4" w:space="0" w:color="auto"/>
              <w:right w:val="single" w:sz="4" w:space="0" w:color="auto"/>
            </w:tcBorders>
            <w:vAlign w:val="center"/>
          </w:tcPr>
          <w:p w14:paraId="1709692C" w14:textId="77777777" w:rsidR="009F777E" w:rsidRPr="00EB55FA" w:rsidRDefault="009F777E" w:rsidP="00E406B5">
            <w:pPr>
              <w:widowControl w:val="0"/>
              <w:autoSpaceDE w:val="0"/>
              <w:autoSpaceDN w:val="0"/>
              <w:adjustRightInd w:val="0"/>
              <w:jc w:val="center"/>
              <w:rPr>
                <w:b/>
              </w:rPr>
            </w:pPr>
            <w:r w:rsidRPr="00EB55FA">
              <w:rPr>
                <w:b/>
              </w:rPr>
              <w:t>2025</w:t>
            </w:r>
            <w:r w:rsidRPr="00EB55FA">
              <w:rPr>
                <w:b/>
                <w:vertAlign w:val="superscript"/>
              </w:rPr>
              <w:t>**</w:t>
            </w:r>
          </w:p>
        </w:tc>
        <w:tc>
          <w:tcPr>
            <w:tcW w:w="993" w:type="dxa"/>
            <w:tcBorders>
              <w:top w:val="single" w:sz="4" w:space="0" w:color="auto"/>
              <w:left w:val="single" w:sz="4" w:space="0" w:color="auto"/>
              <w:bottom w:val="single" w:sz="4" w:space="0" w:color="auto"/>
              <w:right w:val="single" w:sz="4" w:space="0" w:color="auto"/>
            </w:tcBorders>
            <w:vAlign w:val="center"/>
          </w:tcPr>
          <w:p w14:paraId="5F147807" w14:textId="77777777" w:rsidR="009F777E" w:rsidRPr="00EB55FA" w:rsidRDefault="009F777E" w:rsidP="00E406B5">
            <w:pPr>
              <w:widowControl w:val="0"/>
              <w:autoSpaceDE w:val="0"/>
              <w:autoSpaceDN w:val="0"/>
              <w:adjustRightInd w:val="0"/>
              <w:jc w:val="center"/>
              <w:rPr>
                <w:b/>
              </w:rPr>
            </w:pPr>
            <w:r w:rsidRPr="00EB55FA">
              <w:rPr>
                <w:b/>
              </w:rPr>
              <w:t>2026</w:t>
            </w:r>
            <w:r w:rsidRPr="00EB55FA">
              <w:rPr>
                <w:b/>
                <w:vertAlign w:val="superscript"/>
              </w:rPr>
              <w:t>**</w:t>
            </w:r>
          </w:p>
        </w:tc>
        <w:tc>
          <w:tcPr>
            <w:tcW w:w="992" w:type="dxa"/>
            <w:tcBorders>
              <w:top w:val="single" w:sz="4" w:space="0" w:color="auto"/>
              <w:left w:val="single" w:sz="4" w:space="0" w:color="auto"/>
              <w:bottom w:val="single" w:sz="4" w:space="0" w:color="auto"/>
              <w:right w:val="single" w:sz="4" w:space="0" w:color="auto"/>
            </w:tcBorders>
            <w:vAlign w:val="center"/>
          </w:tcPr>
          <w:p w14:paraId="2F4D837A" w14:textId="77777777" w:rsidR="009F777E" w:rsidRPr="00EB55FA" w:rsidRDefault="009F777E" w:rsidP="00E406B5">
            <w:pPr>
              <w:widowControl w:val="0"/>
              <w:autoSpaceDE w:val="0"/>
              <w:autoSpaceDN w:val="0"/>
              <w:adjustRightInd w:val="0"/>
              <w:jc w:val="center"/>
              <w:rPr>
                <w:b/>
              </w:rPr>
            </w:pPr>
            <w:r w:rsidRPr="00EB55FA">
              <w:rPr>
                <w:b/>
              </w:rPr>
              <w:t>2027</w:t>
            </w:r>
            <w:r w:rsidRPr="00EB55FA">
              <w:rPr>
                <w:b/>
                <w:vertAlign w:val="superscript"/>
              </w:rPr>
              <w:t>**</w:t>
            </w:r>
          </w:p>
        </w:tc>
        <w:tc>
          <w:tcPr>
            <w:tcW w:w="850" w:type="dxa"/>
            <w:tcBorders>
              <w:top w:val="single" w:sz="4" w:space="0" w:color="auto"/>
              <w:left w:val="single" w:sz="4" w:space="0" w:color="auto"/>
              <w:bottom w:val="single" w:sz="4" w:space="0" w:color="auto"/>
              <w:right w:val="single" w:sz="4" w:space="0" w:color="auto"/>
            </w:tcBorders>
            <w:vAlign w:val="center"/>
          </w:tcPr>
          <w:p w14:paraId="4BB9BE7B" w14:textId="77777777" w:rsidR="009F777E" w:rsidRPr="00EB55FA" w:rsidRDefault="009F777E" w:rsidP="00E406B5">
            <w:pPr>
              <w:widowControl w:val="0"/>
              <w:autoSpaceDE w:val="0"/>
              <w:autoSpaceDN w:val="0"/>
              <w:adjustRightInd w:val="0"/>
              <w:jc w:val="center"/>
              <w:rPr>
                <w:b/>
              </w:rPr>
            </w:pPr>
            <w:r w:rsidRPr="00EB55FA">
              <w:rPr>
                <w:b/>
              </w:rPr>
              <w:t>2028</w:t>
            </w:r>
            <w:r w:rsidRPr="00EB55FA">
              <w:rPr>
                <w:b/>
                <w:vertAlign w:val="superscript"/>
              </w:rPr>
              <w:t>**</w:t>
            </w:r>
          </w:p>
        </w:tc>
      </w:tr>
      <w:tr w:rsidR="009F777E" w:rsidRPr="00EB55FA" w14:paraId="503C973E" w14:textId="77777777" w:rsidTr="00E406B5">
        <w:trPr>
          <w:trHeight w:val="875"/>
        </w:trPr>
        <w:tc>
          <w:tcPr>
            <w:tcW w:w="567" w:type="dxa"/>
            <w:tcBorders>
              <w:top w:val="single" w:sz="4" w:space="0" w:color="auto"/>
              <w:left w:val="single" w:sz="4" w:space="0" w:color="auto"/>
              <w:bottom w:val="single" w:sz="4" w:space="0" w:color="auto"/>
              <w:right w:val="single" w:sz="4" w:space="0" w:color="auto"/>
            </w:tcBorders>
          </w:tcPr>
          <w:p w14:paraId="7078914D" w14:textId="77777777" w:rsidR="009F777E" w:rsidRPr="00EB55FA" w:rsidRDefault="009F777E" w:rsidP="00E406B5">
            <w:pPr>
              <w:widowControl w:val="0"/>
              <w:autoSpaceDE w:val="0"/>
              <w:autoSpaceDN w:val="0"/>
              <w:adjustRightInd w:val="0"/>
              <w:jc w:val="center"/>
              <w:rPr>
                <w:b/>
              </w:rPr>
            </w:pPr>
            <w:r w:rsidRPr="00EB55FA">
              <w:rPr>
                <w:b/>
              </w:rPr>
              <w:t>1.</w:t>
            </w:r>
          </w:p>
        </w:tc>
        <w:tc>
          <w:tcPr>
            <w:tcW w:w="2835" w:type="dxa"/>
            <w:tcBorders>
              <w:top w:val="single" w:sz="4" w:space="0" w:color="auto"/>
              <w:left w:val="single" w:sz="4" w:space="0" w:color="auto"/>
              <w:bottom w:val="single" w:sz="4" w:space="0" w:color="auto"/>
              <w:right w:val="single" w:sz="4" w:space="0" w:color="auto"/>
            </w:tcBorders>
          </w:tcPr>
          <w:p w14:paraId="5C6B1FCC" w14:textId="77777777" w:rsidR="009F777E" w:rsidRPr="00EB55FA" w:rsidRDefault="009F777E" w:rsidP="00E406B5">
            <w:pPr>
              <w:widowControl w:val="0"/>
              <w:suppressAutoHyphens/>
              <w:autoSpaceDE w:val="0"/>
              <w:autoSpaceDN w:val="0"/>
              <w:adjustRightInd w:val="0"/>
              <w:jc w:val="center"/>
              <w:rPr>
                <w:b/>
              </w:rPr>
            </w:pPr>
            <w:r w:rsidRPr="00EB55FA">
              <w:rPr>
                <w:b/>
              </w:rPr>
              <w:t>Объем бюджетных   ассигнований   на   реализацию</w:t>
            </w:r>
            <w:r w:rsidRPr="00EB55FA">
              <w:rPr>
                <w:b/>
              </w:rPr>
              <w:br/>
              <w:t>муниципальной программы*</w:t>
            </w:r>
          </w:p>
        </w:tc>
        <w:tc>
          <w:tcPr>
            <w:tcW w:w="993" w:type="dxa"/>
            <w:tcBorders>
              <w:top w:val="single" w:sz="4" w:space="0" w:color="auto"/>
              <w:left w:val="single" w:sz="4" w:space="0" w:color="auto"/>
              <w:bottom w:val="single" w:sz="4" w:space="0" w:color="auto"/>
              <w:right w:val="single" w:sz="4" w:space="0" w:color="auto"/>
            </w:tcBorders>
          </w:tcPr>
          <w:p w14:paraId="14AFB372" w14:textId="77777777" w:rsidR="009F777E" w:rsidRPr="00EB55FA" w:rsidRDefault="009F777E" w:rsidP="00E406B5">
            <w:pPr>
              <w:jc w:val="center"/>
              <w:rPr>
                <w:b/>
              </w:rPr>
            </w:pPr>
            <w:r w:rsidRPr="00EB55FA">
              <w:rPr>
                <w:b/>
              </w:rPr>
              <w:t>72292,09530</w:t>
            </w:r>
          </w:p>
        </w:tc>
        <w:tc>
          <w:tcPr>
            <w:tcW w:w="992" w:type="dxa"/>
            <w:tcBorders>
              <w:top w:val="single" w:sz="4" w:space="0" w:color="auto"/>
              <w:left w:val="single" w:sz="4" w:space="0" w:color="auto"/>
              <w:bottom w:val="single" w:sz="4" w:space="0" w:color="auto"/>
              <w:right w:val="single" w:sz="4" w:space="0" w:color="auto"/>
            </w:tcBorders>
          </w:tcPr>
          <w:p w14:paraId="3383EA31" w14:textId="77777777" w:rsidR="009F777E" w:rsidRPr="00EB55FA" w:rsidRDefault="009F777E" w:rsidP="00E406B5">
            <w:pPr>
              <w:jc w:val="center"/>
              <w:rPr>
                <w:b/>
              </w:rPr>
            </w:pPr>
            <w:r w:rsidRPr="00EB55FA">
              <w:rPr>
                <w:b/>
              </w:rPr>
              <w:t>221272,88705</w:t>
            </w:r>
          </w:p>
        </w:tc>
        <w:tc>
          <w:tcPr>
            <w:tcW w:w="850" w:type="dxa"/>
            <w:tcBorders>
              <w:top w:val="single" w:sz="4" w:space="0" w:color="auto"/>
              <w:left w:val="single" w:sz="4" w:space="0" w:color="auto"/>
              <w:bottom w:val="single" w:sz="4" w:space="0" w:color="auto"/>
              <w:right w:val="single" w:sz="4" w:space="0" w:color="auto"/>
            </w:tcBorders>
          </w:tcPr>
          <w:p w14:paraId="66BC221B" w14:textId="77777777" w:rsidR="009F777E" w:rsidRPr="00EB55FA" w:rsidRDefault="009F777E" w:rsidP="00E406B5">
            <w:pPr>
              <w:jc w:val="center"/>
            </w:pPr>
            <w:r w:rsidRPr="00EB55FA">
              <w:rPr>
                <w:b/>
              </w:rPr>
              <w:t>50572,22450</w:t>
            </w:r>
          </w:p>
        </w:tc>
        <w:tc>
          <w:tcPr>
            <w:tcW w:w="993" w:type="dxa"/>
            <w:tcBorders>
              <w:top w:val="single" w:sz="4" w:space="0" w:color="auto"/>
              <w:left w:val="single" w:sz="4" w:space="0" w:color="auto"/>
              <w:bottom w:val="single" w:sz="4" w:space="0" w:color="auto"/>
              <w:right w:val="single" w:sz="4" w:space="0" w:color="auto"/>
            </w:tcBorders>
          </w:tcPr>
          <w:p w14:paraId="5A754A83" w14:textId="77777777" w:rsidR="009F777E" w:rsidRPr="00EB55FA" w:rsidRDefault="009F777E" w:rsidP="00E406B5">
            <w:pPr>
              <w:jc w:val="center"/>
            </w:pPr>
            <w:r w:rsidRPr="00EB55FA">
              <w:rPr>
                <w:b/>
              </w:rPr>
              <w:t>44614,61186</w:t>
            </w:r>
          </w:p>
        </w:tc>
        <w:tc>
          <w:tcPr>
            <w:tcW w:w="992" w:type="dxa"/>
            <w:tcBorders>
              <w:top w:val="single" w:sz="4" w:space="0" w:color="auto"/>
              <w:left w:val="single" w:sz="4" w:space="0" w:color="auto"/>
              <w:bottom w:val="single" w:sz="4" w:space="0" w:color="auto"/>
              <w:right w:val="single" w:sz="4" w:space="0" w:color="auto"/>
            </w:tcBorders>
          </w:tcPr>
          <w:p w14:paraId="60B86239" w14:textId="77777777" w:rsidR="009F777E" w:rsidRPr="00EB55FA" w:rsidRDefault="009F777E" w:rsidP="00E406B5">
            <w:pPr>
              <w:jc w:val="center"/>
            </w:pPr>
            <w:r w:rsidRPr="00EB55FA">
              <w:rPr>
                <w:b/>
              </w:rPr>
              <w:t>79549,86889</w:t>
            </w:r>
          </w:p>
        </w:tc>
        <w:tc>
          <w:tcPr>
            <w:tcW w:w="850" w:type="dxa"/>
            <w:tcBorders>
              <w:top w:val="single" w:sz="4" w:space="0" w:color="auto"/>
              <w:left w:val="single" w:sz="4" w:space="0" w:color="auto"/>
              <w:bottom w:val="single" w:sz="4" w:space="0" w:color="auto"/>
              <w:right w:val="single" w:sz="4" w:space="0" w:color="auto"/>
            </w:tcBorders>
          </w:tcPr>
          <w:p w14:paraId="1C9D0E5C" w14:textId="77777777" w:rsidR="009F777E" w:rsidRPr="00EB55FA" w:rsidRDefault="009F777E" w:rsidP="00E406B5">
            <w:pPr>
              <w:jc w:val="center"/>
            </w:pPr>
            <w:r w:rsidRPr="00EB55FA">
              <w:rPr>
                <w:b/>
              </w:rPr>
              <w:t>17969,51308</w:t>
            </w:r>
          </w:p>
        </w:tc>
      </w:tr>
      <w:tr w:rsidR="009F777E" w:rsidRPr="00EB55FA" w14:paraId="2518F2A2" w14:textId="77777777" w:rsidTr="00E406B5">
        <w:trPr>
          <w:trHeight w:val="573"/>
        </w:trPr>
        <w:tc>
          <w:tcPr>
            <w:tcW w:w="567" w:type="dxa"/>
            <w:tcBorders>
              <w:top w:val="single" w:sz="4" w:space="0" w:color="auto"/>
              <w:left w:val="single" w:sz="4" w:space="0" w:color="auto"/>
              <w:bottom w:val="single" w:sz="4" w:space="0" w:color="auto"/>
              <w:right w:val="single" w:sz="4" w:space="0" w:color="auto"/>
            </w:tcBorders>
          </w:tcPr>
          <w:p w14:paraId="3F830BBA" w14:textId="77777777" w:rsidR="009F777E" w:rsidRPr="00EB55FA" w:rsidRDefault="009F777E" w:rsidP="00E406B5">
            <w:pPr>
              <w:widowControl w:val="0"/>
              <w:autoSpaceDE w:val="0"/>
              <w:autoSpaceDN w:val="0"/>
              <w:adjustRightInd w:val="0"/>
              <w:jc w:val="center"/>
              <w:rPr>
                <w:b/>
              </w:rPr>
            </w:pPr>
          </w:p>
        </w:tc>
        <w:tc>
          <w:tcPr>
            <w:tcW w:w="2835" w:type="dxa"/>
            <w:tcBorders>
              <w:top w:val="single" w:sz="4" w:space="0" w:color="auto"/>
              <w:left w:val="single" w:sz="4" w:space="0" w:color="auto"/>
              <w:bottom w:val="single" w:sz="4" w:space="0" w:color="auto"/>
              <w:right w:val="single" w:sz="4" w:space="0" w:color="auto"/>
            </w:tcBorders>
          </w:tcPr>
          <w:p w14:paraId="2165AF1F" w14:textId="77777777" w:rsidR="009F777E" w:rsidRPr="00EB55FA" w:rsidRDefault="009F777E" w:rsidP="00E406B5">
            <w:pPr>
              <w:widowControl w:val="0"/>
              <w:suppressAutoHyphens/>
              <w:autoSpaceDE w:val="0"/>
              <w:autoSpaceDN w:val="0"/>
              <w:adjustRightInd w:val="0"/>
              <w:jc w:val="center"/>
              <w:rPr>
                <w:b/>
              </w:rPr>
            </w:pPr>
            <w:r w:rsidRPr="00EB55FA">
              <w:rPr>
                <w:b/>
              </w:rPr>
              <w:t>в т.ч.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54FBF5DA" w14:textId="77777777" w:rsidR="009F777E" w:rsidRPr="00EB55FA" w:rsidRDefault="009F777E" w:rsidP="00E406B5">
            <w:pPr>
              <w:jc w:val="center"/>
              <w:rPr>
                <w:b/>
              </w:rPr>
            </w:pPr>
            <w:r w:rsidRPr="00EB55FA">
              <w:rPr>
                <w:b/>
              </w:rPr>
              <w:t>34064,79592</w:t>
            </w:r>
          </w:p>
        </w:tc>
        <w:tc>
          <w:tcPr>
            <w:tcW w:w="992" w:type="dxa"/>
            <w:tcBorders>
              <w:top w:val="single" w:sz="4" w:space="0" w:color="auto"/>
              <w:left w:val="single" w:sz="4" w:space="0" w:color="auto"/>
              <w:bottom w:val="single" w:sz="4" w:space="0" w:color="auto"/>
              <w:right w:val="single" w:sz="4" w:space="0" w:color="auto"/>
            </w:tcBorders>
          </w:tcPr>
          <w:p w14:paraId="611391DF" w14:textId="77777777" w:rsidR="009F777E" w:rsidRPr="00EB55FA" w:rsidRDefault="009F777E" w:rsidP="00E406B5">
            <w:pPr>
              <w:jc w:val="center"/>
              <w:rPr>
                <w:b/>
              </w:rPr>
            </w:pPr>
            <w:r w:rsidRPr="00EB55FA">
              <w:rPr>
                <w:b/>
              </w:rPr>
              <w:t>50953,07725</w:t>
            </w:r>
          </w:p>
        </w:tc>
        <w:tc>
          <w:tcPr>
            <w:tcW w:w="850" w:type="dxa"/>
            <w:tcBorders>
              <w:top w:val="single" w:sz="4" w:space="0" w:color="auto"/>
              <w:left w:val="single" w:sz="4" w:space="0" w:color="auto"/>
              <w:bottom w:val="single" w:sz="4" w:space="0" w:color="auto"/>
              <w:right w:val="single" w:sz="4" w:space="0" w:color="auto"/>
            </w:tcBorders>
          </w:tcPr>
          <w:p w14:paraId="46D00482" w14:textId="77777777" w:rsidR="009F777E" w:rsidRPr="00EB55FA" w:rsidRDefault="009F777E" w:rsidP="00E406B5">
            <w:pPr>
              <w:jc w:val="center"/>
            </w:pPr>
            <w:r w:rsidRPr="00EB55FA">
              <w:rPr>
                <w:b/>
              </w:rPr>
              <w:t>50343,19162</w:t>
            </w:r>
          </w:p>
        </w:tc>
        <w:tc>
          <w:tcPr>
            <w:tcW w:w="993" w:type="dxa"/>
            <w:tcBorders>
              <w:top w:val="single" w:sz="4" w:space="0" w:color="auto"/>
              <w:left w:val="single" w:sz="4" w:space="0" w:color="auto"/>
              <w:bottom w:val="single" w:sz="4" w:space="0" w:color="auto"/>
              <w:right w:val="single" w:sz="4" w:space="0" w:color="auto"/>
            </w:tcBorders>
          </w:tcPr>
          <w:p w14:paraId="3549C9AA" w14:textId="77777777" w:rsidR="009F777E" w:rsidRPr="00EB55FA" w:rsidRDefault="009F777E" w:rsidP="00E406B5">
            <w:pPr>
              <w:jc w:val="center"/>
              <w:rPr>
                <w:b/>
              </w:rPr>
            </w:pPr>
            <w:r w:rsidRPr="00EB55FA">
              <w:rPr>
                <w:b/>
                <w:color w:val="000000"/>
              </w:rPr>
              <w:t>41557,91351</w:t>
            </w:r>
          </w:p>
        </w:tc>
        <w:tc>
          <w:tcPr>
            <w:tcW w:w="992" w:type="dxa"/>
            <w:tcBorders>
              <w:top w:val="single" w:sz="4" w:space="0" w:color="auto"/>
              <w:left w:val="single" w:sz="4" w:space="0" w:color="auto"/>
              <w:bottom w:val="single" w:sz="4" w:space="0" w:color="auto"/>
              <w:right w:val="single" w:sz="4" w:space="0" w:color="auto"/>
            </w:tcBorders>
          </w:tcPr>
          <w:p w14:paraId="6ACA61D0" w14:textId="77777777" w:rsidR="009F777E" w:rsidRPr="00EB55FA" w:rsidRDefault="009F777E" w:rsidP="00E406B5">
            <w:pPr>
              <w:jc w:val="center"/>
            </w:pPr>
            <w:r w:rsidRPr="00EB55FA">
              <w:rPr>
                <w:b/>
              </w:rPr>
              <w:t>43297,91999</w:t>
            </w:r>
          </w:p>
        </w:tc>
        <w:tc>
          <w:tcPr>
            <w:tcW w:w="850" w:type="dxa"/>
            <w:tcBorders>
              <w:top w:val="single" w:sz="4" w:space="0" w:color="auto"/>
              <w:left w:val="single" w:sz="4" w:space="0" w:color="auto"/>
              <w:bottom w:val="single" w:sz="4" w:space="0" w:color="auto"/>
              <w:right w:val="single" w:sz="4" w:space="0" w:color="auto"/>
            </w:tcBorders>
          </w:tcPr>
          <w:p w14:paraId="71174758" w14:textId="77777777" w:rsidR="009F777E" w:rsidRPr="00EB55FA" w:rsidRDefault="009F777E" w:rsidP="00E406B5">
            <w:pPr>
              <w:jc w:val="center"/>
            </w:pPr>
            <w:r w:rsidRPr="00EB55FA">
              <w:rPr>
                <w:b/>
              </w:rPr>
              <w:t>17969,51308</w:t>
            </w:r>
          </w:p>
        </w:tc>
      </w:tr>
      <w:tr w:rsidR="009F777E" w:rsidRPr="00EB55FA" w14:paraId="0F6B3DBD" w14:textId="77777777" w:rsidTr="00E406B5">
        <w:trPr>
          <w:trHeight w:val="355"/>
        </w:trPr>
        <w:tc>
          <w:tcPr>
            <w:tcW w:w="567" w:type="dxa"/>
            <w:tcBorders>
              <w:top w:val="single" w:sz="4" w:space="0" w:color="auto"/>
              <w:left w:val="single" w:sz="4" w:space="0" w:color="auto"/>
              <w:bottom w:val="single" w:sz="4" w:space="0" w:color="auto"/>
              <w:right w:val="single" w:sz="4" w:space="0" w:color="auto"/>
            </w:tcBorders>
          </w:tcPr>
          <w:p w14:paraId="4920E779" w14:textId="77777777" w:rsidR="009F777E" w:rsidRPr="00EB55FA" w:rsidRDefault="009F777E" w:rsidP="00E406B5">
            <w:pPr>
              <w:widowControl w:val="0"/>
              <w:autoSpaceDE w:val="0"/>
              <w:autoSpaceDN w:val="0"/>
              <w:adjustRightInd w:val="0"/>
              <w:jc w:val="center"/>
              <w:rPr>
                <w:b/>
              </w:rPr>
            </w:pPr>
          </w:p>
        </w:tc>
        <w:tc>
          <w:tcPr>
            <w:tcW w:w="2835" w:type="dxa"/>
            <w:tcBorders>
              <w:top w:val="single" w:sz="4" w:space="0" w:color="auto"/>
              <w:left w:val="single" w:sz="4" w:space="0" w:color="auto"/>
              <w:bottom w:val="single" w:sz="4" w:space="0" w:color="auto"/>
              <w:right w:val="single" w:sz="4" w:space="0" w:color="auto"/>
            </w:tcBorders>
          </w:tcPr>
          <w:p w14:paraId="0E5CF6C2" w14:textId="77777777" w:rsidR="009F777E" w:rsidRPr="00EB55FA" w:rsidRDefault="009F777E" w:rsidP="00E406B5">
            <w:pPr>
              <w:suppressAutoHyphens/>
              <w:jc w:val="center"/>
              <w:rPr>
                <w:b/>
              </w:rPr>
            </w:pPr>
            <w:r w:rsidRPr="00EB55FA">
              <w:rPr>
                <w:b/>
              </w:rPr>
              <w:t>в т.ч.</w:t>
            </w:r>
          </w:p>
          <w:p w14:paraId="1F73363D" w14:textId="77777777" w:rsidR="009F777E" w:rsidRPr="00EB55FA" w:rsidRDefault="009F777E" w:rsidP="00E406B5">
            <w:pPr>
              <w:suppressAutoHyphens/>
              <w:jc w:val="center"/>
              <w:rPr>
                <w:b/>
              </w:rPr>
            </w:pPr>
            <w:r w:rsidRPr="00EB55FA">
              <w:rPr>
                <w:b/>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21F479C2" w14:textId="77777777" w:rsidR="009F777E" w:rsidRPr="00EB55FA" w:rsidRDefault="009F777E" w:rsidP="00E406B5">
            <w:pPr>
              <w:jc w:val="center"/>
              <w:rPr>
                <w:b/>
              </w:rPr>
            </w:pPr>
            <w:r w:rsidRPr="00EB55FA">
              <w:rPr>
                <w:b/>
              </w:rPr>
              <w:t>30437,61495</w:t>
            </w:r>
          </w:p>
        </w:tc>
        <w:tc>
          <w:tcPr>
            <w:tcW w:w="992" w:type="dxa"/>
            <w:tcBorders>
              <w:top w:val="single" w:sz="4" w:space="0" w:color="auto"/>
              <w:left w:val="single" w:sz="4" w:space="0" w:color="auto"/>
              <w:bottom w:val="single" w:sz="4" w:space="0" w:color="auto"/>
              <w:right w:val="single" w:sz="4" w:space="0" w:color="auto"/>
            </w:tcBorders>
          </w:tcPr>
          <w:p w14:paraId="3AEFD8C6" w14:textId="77777777" w:rsidR="009F777E" w:rsidRPr="00EB55FA" w:rsidRDefault="009F777E" w:rsidP="00E406B5">
            <w:pPr>
              <w:jc w:val="center"/>
              <w:rPr>
                <w:b/>
              </w:rPr>
            </w:pPr>
            <w:r w:rsidRPr="00EB55FA">
              <w:rPr>
                <w:b/>
              </w:rPr>
              <w:t>85589,4413</w:t>
            </w:r>
          </w:p>
        </w:tc>
        <w:tc>
          <w:tcPr>
            <w:tcW w:w="850" w:type="dxa"/>
            <w:tcBorders>
              <w:top w:val="single" w:sz="4" w:space="0" w:color="auto"/>
              <w:left w:val="single" w:sz="4" w:space="0" w:color="auto"/>
              <w:bottom w:val="single" w:sz="4" w:space="0" w:color="auto"/>
              <w:right w:val="single" w:sz="4" w:space="0" w:color="auto"/>
            </w:tcBorders>
          </w:tcPr>
          <w:p w14:paraId="1E5C00D8" w14:textId="77777777" w:rsidR="009F777E" w:rsidRPr="00EB55FA" w:rsidRDefault="009F777E" w:rsidP="00E406B5">
            <w:pPr>
              <w:jc w:val="center"/>
              <w:rPr>
                <w:b/>
              </w:rPr>
            </w:pPr>
            <w:r w:rsidRPr="00EB55FA">
              <w:rPr>
                <w:b/>
              </w:rPr>
              <w:t>92,10057</w:t>
            </w:r>
          </w:p>
        </w:tc>
        <w:tc>
          <w:tcPr>
            <w:tcW w:w="993" w:type="dxa"/>
            <w:tcBorders>
              <w:top w:val="single" w:sz="4" w:space="0" w:color="auto"/>
              <w:left w:val="single" w:sz="4" w:space="0" w:color="auto"/>
              <w:bottom w:val="single" w:sz="4" w:space="0" w:color="auto"/>
              <w:right w:val="single" w:sz="4" w:space="0" w:color="auto"/>
            </w:tcBorders>
          </w:tcPr>
          <w:p w14:paraId="4A991AF0" w14:textId="77777777" w:rsidR="009F777E" w:rsidRPr="00EB55FA" w:rsidRDefault="009F777E" w:rsidP="00E406B5">
            <w:pPr>
              <w:jc w:val="center"/>
              <w:rPr>
                <w:b/>
              </w:rPr>
            </w:pPr>
            <w:r w:rsidRPr="00EB55FA">
              <w:rPr>
                <w:b/>
              </w:rPr>
              <w:t>2891,52643</w:t>
            </w:r>
          </w:p>
        </w:tc>
        <w:tc>
          <w:tcPr>
            <w:tcW w:w="992" w:type="dxa"/>
            <w:tcBorders>
              <w:top w:val="single" w:sz="4" w:space="0" w:color="auto"/>
              <w:left w:val="single" w:sz="4" w:space="0" w:color="auto"/>
              <w:bottom w:val="single" w:sz="4" w:space="0" w:color="auto"/>
              <w:right w:val="single" w:sz="4" w:space="0" w:color="auto"/>
            </w:tcBorders>
          </w:tcPr>
          <w:p w14:paraId="6EAB3310" w14:textId="77777777" w:rsidR="009F777E" w:rsidRPr="00EB55FA" w:rsidRDefault="009F777E" w:rsidP="00E406B5">
            <w:pPr>
              <w:jc w:val="center"/>
              <w:rPr>
                <w:b/>
              </w:rPr>
            </w:pPr>
            <w:r w:rsidRPr="00EB55FA">
              <w:rPr>
                <w:b/>
              </w:rPr>
              <w:t>35394,4328</w:t>
            </w:r>
          </w:p>
        </w:tc>
        <w:tc>
          <w:tcPr>
            <w:tcW w:w="850" w:type="dxa"/>
            <w:tcBorders>
              <w:top w:val="single" w:sz="4" w:space="0" w:color="auto"/>
              <w:left w:val="single" w:sz="4" w:space="0" w:color="auto"/>
              <w:bottom w:val="single" w:sz="4" w:space="0" w:color="auto"/>
              <w:right w:val="single" w:sz="4" w:space="0" w:color="auto"/>
            </w:tcBorders>
          </w:tcPr>
          <w:p w14:paraId="38D2F0C3" w14:textId="77777777" w:rsidR="009F777E" w:rsidRPr="00EB55FA" w:rsidRDefault="009F777E" w:rsidP="00E406B5">
            <w:pPr>
              <w:jc w:val="center"/>
              <w:rPr>
                <w:b/>
              </w:rPr>
            </w:pPr>
            <w:r w:rsidRPr="00EB55FA">
              <w:rPr>
                <w:b/>
              </w:rPr>
              <w:t>0,000</w:t>
            </w:r>
          </w:p>
        </w:tc>
      </w:tr>
      <w:tr w:rsidR="009F777E" w:rsidRPr="00EB55FA" w14:paraId="5DFFDBCC" w14:textId="77777777" w:rsidTr="00E406B5">
        <w:trPr>
          <w:trHeight w:val="355"/>
        </w:trPr>
        <w:tc>
          <w:tcPr>
            <w:tcW w:w="567" w:type="dxa"/>
            <w:tcBorders>
              <w:top w:val="single" w:sz="4" w:space="0" w:color="auto"/>
              <w:left w:val="single" w:sz="4" w:space="0" w:color="auto"/>
              <w:bottom w:val="single" w:sz="4" w:space="0" w:color="auto"/>
              <w:right w:val="single" w:sz="4" w:space="0" w:color="auto"/>
            </w:tcBorders>
          </w:tcPr>
          <w:p w14:paraId="202C276C" w14:textId="77777777" w:rsidR="009F777E" w:rsidRPr="00EB55FA" w:rsidRDefault="009F777E" w:rsidP="00E406B5">
            <w:pPr>
              <w:widowControl w:val="0"/>
              <w:autoSpaceDE w:val="0"/>
              <w:autoSpaceDN w:val="0"/>
              <w:adjustRightInd w:val="0"/>
              <w:jc w:val="center"/>
              <w:rPr>
                <w:b/>
              </w:rPr>
            </w:pPr>
          </w:p>
        </w:tc>
        <w:tc>
          <w:tcPr>
            <w:tcW w:w="2835" w:type="dxa"/>
            <w:tcBorders>
              <w:top w:val="single" w:sz="4" w:space="0" w:color="auto"/>
              <w:left w:val="single" w:sz="4" w:space="0" w:color="auto"/>
              <w:bottom w:val="single" w:sz="4" w:space="0" w:color="auto"/>
              <w:right w:val="single" w:sz="4" w:space="0" w:color="auto"/>
            </w:tcBorders>
          </w:tcPr>
          <w:p w14:paraId="58F110B5" w14:textId="77777777" w:rsidR="009F777E" w:rsidRPr="00EB55FA" w:rsidRDefault="009F777E" w:rsidP="00E406B5">
            <w:pPr>
              <w:suppressAutoHyphens/>
              <w:jc w:val="center"/>
              <w:rPr>
                <w:b/>
              </w:rPr>
            </w:pPr>
            <w:r w:rsidRPr="00EB55FA">
              <w:rPr>
                <w:b/>
              </w:rPr>
              <w:t>в т.ч.</w:t>
            </w:r>
          </w:p>
          <w:p w14:paraId="331ACB9E" w14:textId="77777777" w:rsidR="009F777E" w:rsidRPr="00EB55FA" w:rsidRDefault="009F777E" w:rsidP="00E406B5">
            <w:pPr>
              <w:suppressAutoHyphens/>
              <w:jc w:val="center"/>
              <w:rPr>
                <w:b/>
              </w:rPr>
            </w:pPr>
            <w:r w:rsidRPr="00EB55FA">
              <w:rPr>
                <w:b/>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26023A67" w14:textId="77777777" w:rsidR="009F777E" w:rsidRPr="00EB55FA" w:rsidRDefault="009F777E" w:rsidP="00E406B5">
            <w:pPr>
              <w:jc w:val="center"/>
              <w:rPr>
                <w:b/>
              </w:rPr>
            </w:pPr>
            <w:r w:rsidRPr="00EB55FA">
              <w:rPr>
                <w:b/>
              </w:rPr>
              <w:t>7789,68443</w:t>
            </w:r>
          </w:p>
        </w:tc>
        <w:tc>
          <w:tcPr>
            <w:tcW w:w="992" w:type="dxa"/>
            <w:tcBorders>
              <w:top w:val="single" w:sz="4" w:space="0" w:color="auto"/>
              <w:left w:val="single" w:sz="4" w:space="0" w:color="auto"/>
              <w:bottom w:val="single" w:sz="4" w:space="0" w:color="auto"/>
              <w:right w:val="single" w:sz="4" w:space="0" w:color="auto"/>
            </w:tcBorders>
          </w:tcPr>
          <w:p w14:paraId="3E873844" w14:textId="77777777" w:rsidR="009F777E" w:rsidRPr="00EB55FA" w:rsidRDefault="009F777E" w:rsidP="00E406B5">
            <w:pPr>
              <w:jc w:val="center"/>
              <w:rPr>
                <w:b/>
              </w:rPr>
            </w:pPr>
            <w:r w:rsidRPr="00EB55FA">
              <w:rPr>
                <w:b/>
              </w:rPr>
              <w:t>84730,3685</w:t>
            </w:r>
          </w:p>
        </w:tc>
        <w:tc>
          <w:tcPr>
            <w:tcW w:w="850" w:type="dxa"/>
            <w:tcBorders>
              <w:top w:val="single" w:sz="4" w:space="0" w:color="auto"/>
              <w:left w:val="single" w:sz="4" w:space="0" w:color="auto"/>
              <w:bottom w:val="single" w:sz="4" w:space="0" w:color="auto"/>
              <w:right w:val="single" w:sz="4" w:space="0" w:color="auto"/>
            </w:tcBorders>
          </w:tcPr>
          <w:p w14:paraId="6486610B" w14:textId="77777777" w:rsidR="009F777E" w:rsidRPr="00EB55FA" w:rsidRDefault="009F777E" w:rsidP="00E406B5">
            <w:pPr>
              <w:jc w:val="center"/>
              <w:rPr>
                <w:b/>
              </w:rPr>
            </w:pPr>
            <w:r w:rsidRPr="00EB55FA">
              <w:rPr>
                <w:b/>
              </w:rPr>
              <w:t>136,93231</w:t>
            </w:r>
          </w:p>
        </w:tc>
        <w:tc>
          <w:tcPr>
            <w:tcW w:w="993" w:type="dxa"/>
            <w:tcBorders>
              <w:top w:val="single" w:sz="4" w:space="0" w:color="auto"/>
              <w:left w:val="single" w:sz="4" w:space="0" w:color="auto"/>
              <w:bottom w:val="single" w:sz="4" w:space="0" w:color="auto"/>
              <w:right w:val="single" w:sz="4" w:space="0" w:color="auto"/>
            </w:tcBorders>
          </w:tcPr>
          <w:p w14:paraId="1245C2C2" w14:textId="77777777" w:rsidR="009F777E" w:rsidRPr="00EB55FA" w:rsidRDefault="009F777E" w:rsidP="00E406B5">
            <w:pPr>
              <w:jc w:val="center"/>
              <w:rPr>
                <w:b/>
              </w:rPr>
            </w:pPr>
            <w:r w:rsidRPr="00EB55FA">
              <w:rPr>
                <w:b/>
              </w:rPr>
              <w:t>165,17192</w:t>
            </w:r>
          </w:p>
        </w:tc>
        <w:tc>
          <w:tcPr>
            <w:tcW w:w="992" w:type="dxa"/>
            <w:tcBorders>
              <w:top w:val="single" w:sz="4" w:space="0" w:color="auto"/>
              <w:left w:val="single" w:sz="4" w:space="0" w:color="auto"/>
              <w:bottom w:val="single" w:sz="4" w:space="0" w:color="auto"/>
              <w:right w:val="single" w:sz="4" w:space="0" w:color="auto"/>
            </w:tcBorders>
          </w:tcPr>
          <w:p w14:paraId="194D4533" w14:textId="77777777" w:rsidR="009F777E" w:rsidRPr="00EB55FA" w:rsidRDefault="009F777E" w:rsidP="00E406B5">
            <w:pPr>
              <w:jc w:val="center"/>
              <w:rPr>
                <w:b/>
              </w:rPr>
            </w:pPr>
            <w:r w:rsidRPr="00EB55FA">
              <w:rPr>
                <w:b/>
              </w:rPr>
              <w:t>857,51601</w:t>
            </w:r>
          </w:p>
        </w:tc>
        <w:tc>
          <w:tcPr>
            <w:tcW w:w="850" w:type="dxa"/>
            <w:tcBorders>
              <w:top w:val="single" w:sz="4" w:space="0" w:color="auto"/>
              <w:left w:val="single" w:sz="4" w:space="0" w:color="auto"/>
              <w:bottom w:val="single" w:sz="4" w:space="0" w:color="auto"/>
              <w:right w:val="single" w:sz="4" w:space="0" w:color="auto"/>
            </w:tcBorders>
          </w:tcPr>
          <w:p w14:paraId="44647C42" w14:textId="77777777" w:rsidR="009F777E" w:rsidRPr="00EB55FA" w:rsidRDefault="009F777E" w:rsidP="00E406B5">
            <w:pPr>
              <w:jc w:val="center"/>
              <w:rPr>
                <w:b/>
              </w:rPr>
            </w:pPr>
            <w:r w:rsidRPr="00EB55FA">
              <w:rPr>
                <w:b/>
              </w:rPr>
              <w:t>0,000</w:t>
            </w:r>
          </w:p>
        </w:tc>
      </w:tr>
      <w:tr w:rsidR="009F777E" w:rsidRPr="00EB55FA" w14:paraId="23A2A9D4" w14:textId="77777777" w:rsidTr="00E406B5">
        <w:trPr>
          <w:trHeight w:val="355"/>
        </w:trPr>
        <w:tc>
          <w:tcPr>
            <w:tcW w:w="567" w:type="dxa"/>
            <w:tcBorders>
              <w:top w:val="single" w:sz="4" w:space="0" w:color="auto"/>
              <w:left w:val="single" w:sz="4" w:space="0" w:color="auto"/>
              <w:bottom w:val="single" w:sz="4" w:space="0" w:color="auto"/>
              <w:right w:val="single" w:sz="4" w:space="0" w:color="auto"/>
            </w:tcBorders>
          </w:tcPr>
          <w:p w14:paraId="3BA0098F" w14:textId="77777777" w:rsidR="009F777E" w:rsidRPr="00EB55FA" w:rsidRDefault="009F777E" w:rsidP="00E406B5">
            <w:pPr>
              <w:widowControl w:val="0"/>
              <w:autoSpaceDE w:val="0"/>
              <w:autoSpaceDN w:val="0"/>
              <w:adjustRightInd w:val="0"/>
              <w:jc w:val="center"/>
              <w:rPr>
                <w:color w:val="000000" w:themeColor="text1"/>
              </w:rPr>
            </w:pPr>
            <w:r w:rsidRPr="00EB55FA">
              <w:rPr>
                <w:color w:val="000000" w:themeColor="text1"/>
              </w:rPr>
              <w:t>1.1.</w:t>
            </w:r>
          </w:p>
        </w:tc>
        <w:tc>
          <w:tcPr>
            <w:tcW w:w="2835" w:type="dxa"/>
            <w:tcBorders>
              <w:top w:val="single" w:sz="4" w:space="0" w:color="auto"/>
              <w:left w:val="single" w:sz="4" w:space="0" w:color="auto"/>
              <w:bottom w:val="single" w:sz="4" w:space="0" w:color="auto"/>
              <w:right w:val="single" w:sz="4" w:space="0" w:color="auto"/>
            </w:tcBorders>
          </w:tcPr>
          <w:p w14:paraId="059B94BC" w14:textId="77777777" w:rsidR="009F777E" w:rsidRPr="00EB55FA" w:rsidRDefault="009F777E" w:rsidP="00E406B5">
            <w:pPr>
              <w:widowControl w:val="0"/>
              <w:suppressAutoHyphens/>
              <w:autoSpaceDE w:val="0"/>
              <w:autoSpaceDN w:val="0"/>
              <w:adjustRightInd w:val="0"/>
              <w:rPr>
                <w:color w:val="000000" w:themeColor="text1"/>
              </w:rPr>
            </w:pPr>
            <w:r w:rsidRPr="00EB55FA">
              <w:rPr>
                <w:color w:val="000000" w:themeColor="text1"/>
              </w:rPr>
              <w:t>Подпрограмма: «Организация культурного досуга в коллективах самодеятельного народного творчества»</w:t>
            </w:r>
          </w:p>
        </w:tc>
        <w:tc>
          <w:tcPr>
            <w:tcW w:w="993" w:type="dxa"/>
            <w:tcBorders>
              <w:top w:val="single" w:sz="4" w:space="0" w:color="auto"/>
              <w:left w:val="single" w:sz="4" w:space="0" w:color="auto"/>
              <w:bottom w:val="single" w:sz="4" w:space="0" w:color="auto"/>
              <w:right w:val="single" w:sz="4" w:space="0" w:color="auto"/>
            </w:tcBorders>
          </w:tcPr>
          <w:p w14:paraId="3CA5A559" w14:textId="77777777" w:rsidR="009F777E" w:rsidRPr="00EB55FA" w:rsidRDefault="009F777E" w:rsidP="00E406B5">
            <w:pPr>
              <w:suppressAutoHyphens/>
              <w:autoSpaceDE w:val="0"/>
              <w:autoSpaceDN w:val="0"/>
              <w:adjustRightInd w:val="0"/>
              <w:jc w:val="center"/>
              <w:rPr>
                <w:color w:val="000000" w:themeColor="text1"/>
              </w:rPr>
            </w:pPr>
            <w:r w:rsidRPr="00EB55FA">
              <w:rPr>
                <w:color w:val="000000" w:themeColor="text1"/>
              </w:rPr>
              <w:t>14877,88029</w:t>
            </w:r>
          </w:p>
        </w:tc>
        <w:tc>
          <w:tcPr>
            <w:tcW w:w="992" w:type="dxa"/>
            <w:tcBorders>
              <w:top w:val="single" w:sz="4" w:space="0" w:color="auto"/>
              <w:left w:val="single" w:sz="4" w:space="0" w:color="auto"/>
              <w:bottom w:val="single" w:sz="4" w:space="0" w:color="auto"/>
              <w:right w:val="single" w:sz="4" w:space="0" w:color="auto"/>
            </w:tcBorders>
          </w:tcPr>
          <w:p w14:paraId="39C511E3" w14:textId="77777777" w:rsidR="009F777E" w:rsidRPr="00EB55FA" w:rsidRDefault="009F777E" w:rsidP="00E406B5">
            <w:pPr>
              <w:suppressAutoHyphens/>
              <w:autoSpaceDE w:val="0"/>
              <w:autoSpaceDN w:val="0"/>
              <w:adjustRightInd w:val="0"/>
              <w:jc w:val="center"/>
              <w:rPr>
                <w:color w:val="000000" w:themeColor="text1"/>
              </w:rPr>
            </w:pPr>
            <w:r w:rsidRPr="00EB55FA">
              <w:rPr>
                <w:color w:val="000000" w:themeColor="text1"/>
              </w:rPr>
              <w:t>17069,84634</w:t>
            </w:r>
          </w:p>
        </w:tc>
        <w:tc>
          <w:tcPr>
            <w:tcW w:w="850" w:type="dxa"/>
            <w:tcBorders>
              <w:top w:val="single" w:sz="4" w:space="0" w:color="auto"/>
              <w:left w:val="single" w:sz="4" w:space="0" w:color="auto"/>
              <w:bottom w:val="single" w:sz="4" w:space="0" w:color="auto"/>
              <w:right w:val="single" w:sz="4" w:space="0" w:color="auto"/>
            </w:tcBorders>
          </w:tcPr>
          <w:p w14:paraId="584C010A" w14:textId="77777777" w:rsidR="009F777E" w:rsidRPr="00EB55FA" w:rsidRDefault="009F777E" w:rsidP="00E406B5">
            <w:pPr>
              <w:jc w:val="center"/>
              <w:rPr>
                <w:color w:val="000000" w:themeColor="text1"/>
              </w:rPr>
            </w:pPr>
            <w:r w:rsidRPr="00EB55FA">
              <w:rPr>
                <w:color w:val="000000" w:themeColor="text1"/>
              </w:rPr>
              <w:t>17623,70594</w:t>
            </w:r>
          </w:p>
        </w:tc>
        <w:tc>
          <w:tcPr>
            <w:tcW w:w="993" w:type="dxa"/>
            <w:tcBorders>
              <w:top w:val="single" w:sz="4" w:space="0" w:color="auto"/>
              <w:left w:val="single" w:sz="4" w:space="0" w:color="auto"/>
              <w:bottom w:val="single" w:sz="4" w:space="0" w:color="auto"/>
              <w:right w:val="single" w:sz="4" w:space="0" w:color="auto"/>
            </w:tcBorders>
          </w:tcPr>
          <w:p w14:paraId="76D0B2B9" w14:textId="77777777" w:rsidR="009F777E" w:rsidRPr="00EB55FA" w:rsidRDefault="009F777E" w:rsidP="00E406B5">
            <w:pPr>
              <w:jc w:val="center"/>
              <w:rPr>
                <w:color w:val="000000" w:themeColor="text1"/>
              </w:rPr>
            </w:pPr>
            <w:r w:rsidRPr="00EB55FA">
              <w:rPr>
                <w:color w:val="000000" w:themeColor="text1"/>
              </w:rPr>
              <w:t>17292,22871</w:t>
            </w:r>
          </w:p>
        </w:tc>
        <w:tc>
          <w:tcPr>
            <w:tcW w:w="992" w:type="dxa"/>
            <w:tcBorders>
              <w:top w:val="single" w:sz="4" w:space="0" w:color="auto"/>
              <w:left w:val="single" w:sz="4" w:space="0" w:color="auto"/>
              <w:bottom w:val="single" w:sz="4" w:space="0" w:color="auto"/>
              <w:right w:val="single" w:sz="4" w:space="0" w:color="auto"/>
            </w:tcBorders>
          </w:tcPr>
          <w:p w14:paraId="3F655818" w14:textId="77777777" w:rsidR="009F777E" w:rsidRPr="00EB55FA" w:rsidRDefault="009F777E" w:rsidP="00E406B5">
            <w:pPr>
              <w:jc w:val="center"/>
            </w:pPr>
            <w:r w:rsidRPr="00EB55FA">
              <w:rPr>
                <w:color w:val="000000" w:themeColor="text1"/>
              </w:rPr>
              <w:t>55208,44783</w:t>
            </w:r>
          </w:p>
        </w:tc>
        <w:tc>
          <w:tcPr>
            <w:tcW w:w="850" w:type="dxa"/>
            <w:tcBorders>
              <w:top w:val="single" w:sz="4" w:space="0" w:color="auto"/>
              <w:left w:val="single" w:sz="4" w:space="0" w:color="auto"/>
              <w:bottom w:val="single" w:sz="4" w:space="0" w:color="auto"/>
              <w:right w:val="single" w:sz="4" w:space="0" w:color="auto"/>
            </w:tcBorders>
          </w:tcPr>
          <w:p w14:paraId="2DF17859" w14:textId="77777777" w:rsidR="009F777E" w:rsidRPr="00EB55FA" w:rsidRDefault="009F777E" w:rsidP="00E406B5">
            <w:pPr>
              <w:jc w:val="center"/>
            </w:pPr>
            <w:r w:rsidRPr="00EB55FA">
              <w:rPr>
                <w:color w:val="000000" w:themeColor="text1"/>
              </w:rPr>
              <w:t>7739,47278</w:t>
            </w:r>
          </w:p>
        </w:tc>
      </w:tr>
      <w:tr w:rsidR="009F777E" w:rsidRPr="00EB55FA" w14:paraId="0AEA05D3" w14:textId="77777777" w:rsidTr="00E406B5">
        <w:trPr>
          <w:trHeight w:val="285"/>
        </w:trPr>
        <w:tc>
          <w:tcPr>
            <w:tcW w:w="567" w:type="dxa"/>
            <w:tcBorders>
              <w:top w:val="single" w:sz="4" w:space="0" w:color="auto"/>
              <w:left w:val="single" w:sz="4" w:space="0" w:color="auto"/>
              <w:bottom w:val="single" w:sz="4" w:space="0" w:color="auto"/>
              <w:right w:val="single" w:sz="4" w:space="0" w:color="auto"/>
            </w:tcBorders>
          </w:tcPr>
          <w:p w14:paraId="3259E609" w14:textId="77777777" w:rsidR="009F777E" w:rsidRPr="00EB55FA" w:rsidRDefault="009F777E" w:rsidP="00E406B5">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3DDAADB4" w14:textId="77777777" w:rsidR="009F777E" w:rsidRPr="00EB55FA" w:rsidRDefault="009F777E" w:rsidP="00E406B5">
            <w:pPr>
              <w:widowControl w:val="0"/>
              <w:suppressAutoHyphens/>
              <w:autoSpaceDE w:val="0"/>
              <w:autoSpaceDN w:val="0"/>
              <w:adjustRightInd w:val="0"/>
              <w:rPr>
                <w:color w:val="000000" w:themeColor="text1"/>
              </w:rPr>
            </w:pPr>
            <w:r w:rsidRPr="00EB55FA">
              <w:rPr>
                <w:color w:val="000000" w:themeColor="text1"/>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0946A258" w14:textId="77777777" w:rsidR="009F777E" w:rsidRPr="00EB55FA" w:rsidRDefault="009F777E" w:rsidP="00E406B5">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75CEB62C" w14:textId="77777777" w:rsidR="009F777E" w:rsidRPr="00EB55FA" w:rsidRDefault="009F777E" w:rsidP="00E406B5">
            <w:pPr>
              <w:jc w:val="center"/>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162FBCA2" w14:textId="77777777" w:rsidR="009F777E" w:rsidRPr="00EB55FA" w:rsidRDefault="009F777E" w:rsidP="00E406B5">
            <w:pPr>
              <w:jc w:val="center"/>
              <w:rPr>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40645610" w14:textId="77777777" w:rsidR="009F777E" w:rsidRPr="00EB55FA" w:rsidRDefault="009F777E" w:rsidP="00E406B5">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64467B07" w14:textId="77777777" w:rsidR="009F777E" w:rsidRPr="00EB55FA" w:rsidRDefault="009F777E" w:rsidP="00E406B5">
            <w:pPr>
              <w:jc w:val="center"/>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7EEAA5DD" w14:textId="77777777" w:rsidR="009F777E" w:rsidRPr="00EB55FA" w:rsidRDefault="009F777E" w:rsidP="00E406B5">
            <w:pPr>
              <w:jc w:val="center"/>
              <w:rPr>
                <w:color w:val="000000" w:themeColor="text1"/>
              </w:rPr>
            </w:pPr>
          </w:p>
        </w:tc>
      </w:tr>
      <w:tr w:rsidR="009F777E" w:rsidRPr="00EB55FA" w14:paraId="37B0DEFB" w14:textId="77777777" w:rsidTr="00E406B5">
        <w:trPr>
          <w:trHeight w:val="636"/>
        </w:trPr>
        <w:tc>
          <w:tcPr>
            <w:tcW w:w="567" w:type="dxa"/>
            <w:tcBorders>
              <w:top w:val="single" w:sz="4" w:space="0" w:color="auto"/>
              <w:left w:val="single" w:sz="4" w:space="0" w:color="auto"/>
              <w:bottom w:val="single" w:sz="4" w:space="0" w:color="auto"/>
              <w:right w:val="single" w:sz="4" w:space="0" w:color="auto"/>
            </w:tcBorders>
          </w:tcPr>
          <w:p w14:paraId="4EEE30EA" w14:textId="77777777" w:rsidR="009F777E" w:rsidRPr="00EB55FA" w:rsidRDefault="009F777E" w:rsidP="00E406B5">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22D762DE" w14:textId="77777777" w:rsidR="009F777E" w:rsidRPr="00EB55FA" w:rsidRDefault="009F777E" w:rsidP="00E406B5">
            <w:pPr>
              <w:suppressAutoHyphens/>
              <w:rPr>
                <w:color w:val="000000" w:themeColor="text1"/>
              </w:rPr>
            </w:pPr>
            <w:r w:rsidRPr="00EB55FA">
              <w:rPr>
                <w:color w:val="000000" w:themeColor="text1"/>
              </w:rPr>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3BF89AAB" w14:textId="77777777" w:rsidR="009F777E" w:rsidRPr="00EB55FA" w:rsidRDefault="009F777E" w:rsidP="00E406B5">
            <w:pPr>
              <w:suppressAutoHyphens/>
              <w:autoSpaceDE w:val="0"/>
              <w:autoSpaceDN w:val="0"/>
              <w:adjustRightInd w:val="0"/>
              <w:jc w:val="center"/>
              <w:rPr>
                <w:color w:val="000000" w:themeColor="text1"/>
              </w:rPr>
            </w:pPr>
            <w:r w:rsidRPr="00EB55FA">
              <w:rPr>
                <w:color w:val="000000" w:themeColor="text1"/>
              </w:rPr>
              <w:t>12089,33572</w:t>
            </w:r>
          </w:p>
        </w:tc>
        <w:tc>
          <w:tcPr>
            <w:tcW w:w="992" w:type="dxa"/>
            <w:tcBorders>
              <w:top w:val="single" w:sz="4" w:space="0" w:color="auto"/>
              <w:left w:val="single" w:sz="4" w:space="0" w:color="auto"/>
              <w:bottom w:val="single" w:sz="4" w:space="0" w:color="auto"/>
              <w:right w:val="single" w:sz="4" w:space="0" w:color="auto"/>
            </w:tcBorders>
          </w:tcPr>
          <w:p w14:paraId="4B52588E" w14:textId="77777777" w:rsidR="009F777E" w:rsidRPr="00EB55FA" w:rsidRDefault="009F777E" w:rsidP="00E406B5">
            <w:pPr>
              <w:suppressAutoHyphens/>
              <w:autoSpaceDE w:val="0"/>
              <w:autoSpaceDN w:val="0"/>
              <w:adjustRightInd w:val="0"/>
              <w:jc w:val="center"/>
              <w:rPr>
                <w:color w:val="000000" w:themeColor="text1"/>
              </w:rPr>
            </w:pPr>
            <w:r w:rsidRPr="00EB55FA">
              <w:rPr>
                <w:color w:val="000000" w:themeColor="text1"/>
              </w:rPr>
              <w:t>17069,84634</w:t>
            </w:r>
          </w:p>
        </w:tc>
        <w:tc>
          <w:tcPr>
            <w:tcW w:w="850" w:type="dxa"/>
            <w:tcBorders>
              <w:top w:val="single" w:sz="4" w:space="0" w:color="auto"/>
              <w:left w:val="single" w:sz="4" w:space="0" w:color="auto"/>
              <w:bottom w:val="single" w:sz="4" w:space="0" w:color="auto"/>
              <w:right w:val="single" w:sz="4" w:space="0" w:color="auto"/>
            </w:tcBorders>
          </w:tcPr>
          <w:p w14:paraId="311C0F89" w14:textId="77777777" w:rsidR="009F777E" w:rsidRPr="00EB55FA" w:rsidRDefault="009F777E" w:rsidP="00E406B5">
            <w:pPr>
              <w:jc w:val="center"/>
              <w:rPr>
                <w:color w:val="000000" w:themeColor="text1"/>
              </w:rPr>
            </w:pPr>
            <w:r w:rsidRPr="00EB55FA">
              <w:rPr>
                <w:color w:val="000000" w:themeColor="text1"/>
              </w:rPr>
              <w:t>17623,70594</w:t>
            </w:r>
          </w:p>
        </w:tc>
        <w:tc>
          <w:tcPr>
            <w:tcW w:w="993" w:type="dxa"/>
            <w:tcBorders>
              <w:top w:val="single" w:sz="4" w:space="0" w:color="auto"/>
              <w:left w:val="single" w:sz="4" w:space="0" w:color="auto"/>
              <w:bottom w:val="single" w:sz="4" w:space="0" w:color="auto"/>
              <w:right w:val="single" w:sz="4" w:space="0" w:color="auto"/>
            </w:tcBorders>
          </w:tcPr>
          <w:p w14:paraId="1C8CCD58" w14:textId="77777777" w:rsidR="009F777E" w:rsidRPr="00EB55FA" w:rsidRDefault="009F777E" w:rsidP="00E406B5">
            <w:pPr>
              <w:jc w:val="center"/>
              <w:rPr>
                <w:color w:val="000000" w:themeColor="text1"/>
              </w:rPr>
            </w:pPr>
            <w:r w:rsidRPr="00EB55FA">
              <w:rPr>
                <w:color w:val="000000" w:themeColor="text1"/>
              </w:rPr>
              <w:t>17292,22871</w:t>
            </w:r>
          </w:p>
        </w:tc>
        <w:tc>
          <w:tcPr>
            <w:tcW w:w="992" w:type="dxa"/>
            <w:tcBorders>
              <w:top w:val="single" w:sz="4" w:space="0" w:color="auto"/>
              <w:left w:val="single" w:sz="4" w:space="0" w:color="auto"/>
              <w:bottom w:val="single" w:sz="4" w:space="0" w:color="auto"/>
              <w:right w:val="single" w:sz="4" w:space="0" w:color="auto"/>
            </w:tcBorders>
          </w:tcPr>
          <w:p w14:paraId="60AE62E3" w14:textId="77777777" w:rsidR="009F777E" w:rsidRPr="00EB55FA" w:rsidRDefault="009F777E" w:rsidP="00E406B5">
            <w:pPr>
              <w:jc w:val="center"/>
            </w:pPr>
            <w:r w:rsidRPr="00EB55FA">
              <w:rPr>
                <w:color w:val="000000" w:themeColor="text1"/>
              </w:rPr>
              <w:t>19188,03967</w:t>
            </w:r>
          </w:p>
        </w:tc>
        <w:tc>
          <w:tcPr>
            <w:tcW w:w="850" w:type="dxa"/>
            <w:tcBorders>
              <w:top w:val="single" w:sz="4" w:space="0" w:color="auto"/>
              <w:left w:val="single" w:sz="4" w:space="0" w:color="auto"/>
              <w:bottom w:val="single" w:sz="4" w:space="0" w:color="auto"/>
              <w:right w:val="single" w:sz="4" w:space="0" w:color="auto"/>
            </w:tcBorders>
          </w:tcPr>
          <w:p w14:paraId="1D1487F7" w14:textId="77777777" w:rsidR="009F777E" w:rsidRPr="00EB55FA" w:rsidRDefault="009F777E" w:rsidP="00E406B5">
            <w:pPr>
              <w:jc w:val="center"/>
            </w:pPr>
            <w:r w:rsidRPr="00EB55FA">
              <w:rPr>
                <w:color w:val="000000" w:themeColor="text1"/>
              </w:rPr>
              <w:t>7739,47278</w:t>
            </w:r>
          </w:p>
        </w:tc>
      </w:tr>
      <w:tr w:rsidR="009F777E" w:rsidRPr="00EB55FA" w14:paraId="1E45C21F" w14:textId="77777777" w:rsidTr="00E406B5">
        <w:trPr>
          <w:trHeight w:val="636"/>
        </w:trPr>
        <w:tc>
          <w:tcPr>
            <w:tcW w:w="567" w:type="dxa"/>
            <w:tcBorders>
              <w:top w:val="single" w:sz="4" w:space="0" w:color="auto"/>
              <w:left w:val="single" w:sz="4" w:space="0" w:color="auto"/>
              <w:bottom w:val="single" w:sz="4" w:space="0" w:color="auto"/>
              <w:right w:val="single" w:sz="4" w:space="0" w:color="auto"/>
            </w:tcBorders>
          </w:tcPr>
          <w:p w14:paraId="17670B44" w14:textId="77777777" w:rsidR="009F777E" w:rsidRPr="00EB55FA" w:rsidRDefault="009F777E" w:rsidP="00E406B5">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6727FF80" w14:textId="77777777" w:rsidR="009F777E" w:rsidRPr="00EB55FA" w:rsidRDefault="009F777E" w:rsidP="00E406B5">
            <w:pPr>
              <w:suppressAutoHyphens/>
              <w:rPr>
                <w:color w:val="000000" w:themeColor="text1"/>
              </w:rPr>
            </w:pPr>
            <w:r w:rsidRPr="00EB55FA">
              <w:rPr>
                <w:color w:val="000000" w:themeColor="text1"/>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0481BC80" w14:textId="77777777" w:rsidR="009F777E" w:rsidRPr="00EB55FA" w:rsidRDefault="009F777E" w:rsidP="00E406B5">
            <w:pPr>
              <w:suppressAutoHyphens/>
              <w:autoSpaceDE w:val="0"/>
              <w:autoSpaceDN w:val="0"/>
              <w:adjustRightInd w:val="0"/>
              <w:jc w:val="center"/>
              <w:rPr>
                <w:color w:val="000000" w:themeColor="text1"/>
              </w:rPr>
            </w:pPr>
            <w:r w:rsidRPr="00EB55FA">
              <w:rPr>
                <w:color w:val="000000" w:themeColor="text1"/>
              </w:rPr>
              <w:t>2788,54457</w:t>
            </w:r>
          </w:p>
        </w:tc>
        <w:tc>
          <w:tcPr>
            <w:tcW w:w="992" w:type="dxa"/>
            <w:tcBorders>
              <w:top w:val="single" w:sz="4" w:space="0" w:color="auto"/>
              <w:left w:val="single" w:sz="4" w:space="0" w:color="auto"/>
              <w:bottom w:val="single" w:sz="4" w:space="0" w:color="auto"/>
              <w:right w:val="single" w:sz="4" w:space="0" w:color="auto"/>
            </w:tcBorders>
          </w:tcPr>
          <w:p w14:paraId="00293CAA" w14:textId="77777777" w:rsidR="009F777E" w:rsidRPr="00EB55FA" w:rsidRDefault="009F777E" w:rsidP="00E406B5">
            <w:pPr>
              <w:suppressAutoHyphens/>
              <w:autoSpaceDE w:val="0"/>
              <w:autoSpaceDN w:val="0"/>
              <w:adjustRightInd w:val="0"/>
              <w:jc w:val="center"/>
              <w:rPr>
                <w:color w:val="000000" w:themeColor="text1"/>
              </w:rPr>
            </w:pPr>
            <w:r w:rsidRPr="00EB55FA">
              <w:rPr>
                <w:color w:val="000000" w:themeColor="text1"/>
              </w:rPr>
              <w:t>0,000</w:t>
            </w:r>
          </w:p>
        </w:tc>
        <w:tc>
          <w:tcPr>
            <w:tcW w:w="850" w:type="dxa"/>
            <w:tcBorders>
              <w:top w:val="single" w:sz="4" w:space="0" w:color="auto"/>
              <w:left w:val="single" w:sz="4" w:space="0" w:color="auto"/>
              <w:bottom w:val="single" w:sz="4" w:space="0" w:color="auto"/>
              <w:right w:val="single" w:sz="4" w:space="0" w:color="auto"/>
            </w:tcBorders>
          </w:tcPr>
          <w:p w14:paraId="49090825" w14:textId="77777777" w:rsidR="009F777E" w:rsidRPr="00EB55FA" w:rsidRDefault="009F777E" w:rsidP="00E406B5">
            <w:r w:rsidRPr="00EB55FA">
              <w:rPr>
                <w:color w:val="000000" w:themeColor="text1"/>
              </w:rPr>
              <w:t>0,000</w:t>
            </w:r>
          </w:p>
        </w:tc>
        <w:tc>
          <w:tcPr>
            <w:tcW w:w="993" w:type="dxa"/>
            <w:tcBorders>
              <w:top w:val="single" w:sz="4" w:space="0" w:color="auto"/>
              <w:left w:val="single" w:sz="4" w:space="0" w:color="auto"/>
              <w:bottom w:val="single" w:sz="4" w:space="0" w:color="auto"/>
              <w:right w:val="single" w:sz="4" w:space="0" w:color="auto"/>
            </w:tcBorders>
          </w:tcPr>
          <w:p w14:paraId="7A8A4ABB" w14:textId="77777777" w:rsidR="009F777E" w:rsidRPr="00EB55FA" w:rsidRDefault="009F777E" w:rsidP="00E406B5">
            <w:r w:rsidRPr="00EB55FA">
              <w:rPr>
                <w:color w:val="000000" w:themeColor="text1"/>
              </w:rPr>
              <w:t>0,000</w:t>
            </w:r>
          </w:p>
        </w:tc>
        <w:tc>
          <w:tcPr>
            <w:tcW w:w="992" w:type="dxa"/>
            <w:tcBorders>
              <w:top w:val="single" w:sz="4" w:space="0" w:color="auto"/>
              <w:left w:val="single" w:sz="4" w:space="0" w:color="auto"/>
              <w:bottom w:val="single" w:sz="4" w:space="0" w:color="auto"/>
              <w:right w:val="single" w:sz="4" w:space="0" w:color="auto"/>
            </w:tcBorders>
          </w:tcPr>
          <w:p w14:paraId="2661E79D" w14:textId="77777777" w:rsidR="009F777E" w:rsidRPr="00EB55FA" w:rsidRDefault="009F777E" w:rsidP="00E406B5">
            <w:pPr>
              <w:jc w:val="center"/>
            </w:pPr>
            <w:r w:rsidRPr="00EB55FA">
              <w:rPr>
                <w:color w:val="000000" w:themeColor="text1"/>
              </w:rPr>
              <w:t>720,40816</w:t>
            </w:r>
          </w:p>
        </w:tc>
        <w:tc>
          <w:tcPr>
            <w:tcW w:w="850" w:type="dxa"/>
            <w:tcBorders>
              <w:top w:val="single" w:sz="4" w:space="0" w:color="auto"/>
              <w:left w:val="single" w:sz="4" w:space="0" w:color="auto"/>
              <w:bottom w:val="single" w:sz="4" w:space="0" w:color="auto"/>
              <w:right w:val="single" w:sz="4" w:space="0" w:color="auto"/>
            </w:tcBorders>
          </w:tcPr>
          <w:p w14:paraId="14FF394B" w14:textId="77777777" w:rsidR="009F777E" w:rsidRPr="00EB55FA" w:rsidRDefault="009F777E" w:rsidP="00E406B5">
            <w:r w:rsidRPr="00EB55FA">
              <w:rPr>
                <w:color w:val="000000" w:themeColor="text1"/>
              </w:rPr>
              <w:t>0,000</w:t>
            </w:r>
          </w:p>
        </w:tc>
      </w:tr>
      <w:tr w:rsidR="009F777E" w:rsidRPr="00EB55FA" w14:paraId="0EE55ECD" w14:textId="77777777" w:rsidTr="00E406B5">
        <w:trPr>
          <w:trHeight w:val="636"/>
        </w:trPr>
        <w:tc>
          <w:tcPr>
            <w:tcW w:w="567" w:type="dxa"/>
            <w:tcBorders>
              <w:top w:val="single" w:sz="4" w:space="0" w:color="auto"/>
              <w:left w:val="single" w:sz="4" w:space="0" w:color="auto"/>
              <w:bottom w:val="single" w:sz="4" w:space="0" w:color="auto"/>
              <w:right w:val="single" w:sz="4" w:space="0" w:color="auto"/>
            </w:tcBorders>
          </w:tcPr>
          <w:p w14:paraId="7534EADD" w14:textId="77777777" w:rsidR="009F777E" w:rsidRPr="00EB55FA" w:rsidRDefault="009F777E" w:rsidP="00E406B5">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0A2304B1" w14:textId="77777777" w:rsidR="009F777E" w:rsidRPr="00EB55FA" w:rsidRDefault="009F777E" w:rsidP="00E406B5">
            <w:pPr>
              <w:suppressAutoHyphens/>
              <w:rPr>
                <w:color w:val="000000" w:themeColor="text1"/>
              </w:rPr>
            </w:pPr>
            <w:r w:rsidRPr="00EB55FA">
              <w:rPr>
                <w:color w:val="000000" w:themeColor="text1"/>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7C77BD0F" w14:textId="77777777" w:rsidR="009F777E" w:rsidRPr="00EB55FA" w:rsidRDefault="009F777E" w:rsidP="00E406B5">
            <w:pPr>
              <w:jc w:val="center"/>
            </w:pPr>
            <w:r w:rsidRPr="00EB55FA">
              <w:rPr>
                <w:color w:val="000000" w:themeColor="text1"/>
              </w:rPr>
              <w:t>0,000</w:t>
            </w:r>
          </w:p>
        </w:tc>
        <w:tc>
          <w:tcPr>
            <w:tcW w:w="992" w:type="dxa"/>
            <w:tcBorders>
              <w:top w:val="single" w:sz="4" w:space="0" w:color="auto"/>
              <w:left w:val="single" w:sz="4" w:space="0" w:color="auto"/>
              <w:bottom w:val="single" w:sz="4" w:space="0" w:color="auto"/>
              <w:right w:val="single" w:sz="4" w:space="0" w:color="auto"/>
            </w:tcBorders>
          </w:tcPr>
          <w:p w14:paraId="189CE296" w14:textId="77777777" w:rsidR="009F777E" w:rsidRPr="00EB55FA" w:rsidRDefault="009F777E" w:rsidP="00E406B5">
            <w:pPr>
              <w:jc w:val="center"/>
            </w:pPr>
            <w:r w:rsidRPr="00EB55FA">
              <w:rPr>
                <w:color w:val="000000" w:themeColor="text1"/>
              </w:rPr>
              <w:t>0,000</w:t>
            </w:r>
          </w:p>
        </w:tc>
        <w:tc>
          <w:tcPr>
            <w:tcW w:w="850" w:type="dxa"/>
            <w:tcBorders>
              <w:top w:val="single" w:sz="4" w:space="0" w:color="auto"/>
              <w:left w:val="single" w:sz="4" w:space="0" w:color="auto"/>
              <w:bottom w:val="single" w:sz="4" w:space="0" w:color="auto"/>
              <w:right w:val="single" w:sz="4" w:space="0" w:color="auto"/>
            </w:tcBorders>
          </w:tcPr>
          <w:p w14:paraId="55AD4AF7" w14:textId="77777777" w:rsidR="009F777E" w:rsidRPr="00EB55FA" w:rsidRDefault="009F777E" w:rsidP="00E406B5">
            <w:pPr>
              <w:jc w:val="center"/>
            </w:pPr>
            <w:r w:rsidRPr="00EB55FA">
              <w:rPr>
                <w:color w:val="000000" w:themeColor="text1"/>
              </w:rPr>
              <w:t>0,000</w:t>
            </w:r>
          </w:p>
        </w:tc>
        <w:tc>
          <w:tcPr>
            <w:tcW w:w="993" w:type="dxa"/>
            <w:tcBorders>
              <w:top w:val="single" w:sz="4" w:space="0" w:color="auto"/>
              <w:left w:val="single" w:sz="4" w:space="0" w:color="auto"/>
              <w:bottom w:val="single" w:sz="4" w:space="0" w:color="auto"/>
              <w:right w:val="single" w:sz="4" w:space="0" w:color="auto"/>
            </w:tcBorders>
          </w:tcPr>
          <w:p w14:paraId="7421C197" w14:textId="77777777" w:rsidR="009F777E" w:rsidRPr="00EB55FA" w:rsidRDefault="009F777E" w:rsidP="00E406B5">
            <w:pPr>
              <w:jc w:val="center"/>
            </w:pPr>
            <w:r w:rsidRPr="00EB55FA">
              <w:rPr>
                <w:color w:val="000000" w:themeColor="text1"/>
              </w:rPr>
              <w:t>0,000</w:t>
            </w:r>
          </w:p>
        </w:tc>
        <w:tc>
          <w:tcPr>
            <w:tcW w:w="992" w:type="dxa"/>
            <w:tcBorders>
              <w:top w:val="single" w:sz="4" w:space="0" w:color="auto"/>
              <w:left w:val="single" w:sz="4" w:space="0" w:color="auto"/>
              <w:bottom w:val="single" w:sz="4" w:space="0" w:color="auto"/>
              <w:right w:val="single" w:sz="4" w:space="0" w:color="auto"/>
            </w:tcBorders>
          </w:tcPr>
          <w:p w14:paraId="4E0CB238" w14:textId="77777777" w:rsidR="009F777E" w:rsidRPr="00EB55FA" w:rsidRDefault="009F777E" w:rsidP="00E406B5">
            <w:pPr>
              <w:jc w:val="center"/>
              <w:rPr>
                <w:color w:val="000000" w:themeColor="text1"/>
              </w:rPr>
            </w:pPr>
            <w:r w:rsidRPr="00EB55FA">
              <w:rPr>
                <w:color w:val="000000" w:themeColor="text1"/>
              </w:rPr>
              <w:t>35300,00</w:t>
            </w:r>
          </w:p>
        </w:tc>
        <w:tc>
          <w:tcPr>
            <w:tcW w:w="850" w:type="dxa"/>
            <w:tcBorders>
              <w:top w:val="single" w:sz="4" w:space="0" w:color="auto"/>
              <w:left w:val="single" w:sz="4" w:space="0" w:color="auto"/>
              <w:bottom w:val="single" w:sz="4" w:space="0" w:color="auto"/>
              <w:right w:val="single" w:sz="4" w:space="0" w:color="auto"/>
            </w:tcBorders>
          </w:tcPr>
          <w:p w14:paraId="581DEBA1" w14:textId="77777777" w:rsidR="009F777E" w:rsidRPr="00EB55FA" w:rsidRDefault="009F777E" w:rsidP="00E406B5">
            <w:pPr>
              <w:jc w:val="center"/>
              <w:rPr>
                <w:color w:val="000000" w:themeColor="text1"/>
              </w:rPr>
            </w:pPr>
            <w:r w:rsidRPr="00EB55FA">
              <w:rPr>
                <w:color w:val="000000" w:themeColor="text1"/>
              </w:rPr>
              <w:t>0,000</w:t>
            </w:r>
          </w:p>
        </w:tc>
      </w:tr>
      <w:tr w:rsidR="009F777E" w:rsidRPr="00EB55FA" w14:paraId="646E2165" w14:textId="77777777" w:rsidTr="00E406B5">
        <w:trPr>
          <w:trHeight w:val="590"/>
        </w:trPr>
        <w:tc>
          <w:tcPr>
            <w:tcW w:w="567" w:type="dxa"/>
            <w:tcBorders>
              <w:top w:val="single" w:sz="4" w:space="0" w:color="auto"/>
              <w:left w:val="single" w:sz="4" w:space="0" w:color="auto"/>
              <w:bottom w:val="single" w:sz="4" w:space="0" w:color="auto"/>
              <w:right w:val="single" w:sz="4" w:space="0" w:color="auto"/>
            </w:tcBorders>
          </w:tcPr>
          <w:p w14:paraId="107293C0" w14:textId="77777777" w:rsidR="009F777E" w:rsidRPr="00EB55FA" w:rsidRDefault="009F777E" w:rsidP="00E406B5">
            <w:pPr>
              <w:widowControl w:val="0"/>
              <w:autoSpaceDE w:val="0"/>
              <w:autoSpaceDN w:val="0"/>
              <w:adjustRightInd w:val="0"/>
              <w:jc w:val="center"/>
              <w:rPr>
                <w:color w:val="000000" w:themeColor="text1"/>
              </w:rPr>
            </w:pPr>
            <w:r w:rsidRPr="00EB55FA">
              <w:rPr>
                <w:color w:val="000000" w:themeColor="text1"/>
              </w:rPr>
              <w:t>1.2.</w:t>
            </w:r>
          </w:p>
        </w:tc>
        <w:tc>
          <w:tcPr>
            <w:tcW w:w="2835" w:type="dxa"/>
            <w:tcBorders>
              <w:top w:val="single" w:sz="4" w:space="0" w:color="auto"/>
              <w:left w:val="single" w:sz="4" w:space="0" w:color="auto"/>
              <w:bottom w:val="single" w:sz="4" w:space="0" w:color="auto"/>
              <w:right w:val="single" w:sz="4" w:space="0" w:color="auto"/>
            </w:tcBorders>
          </w:tcPr>
          <w:p w14:paraId="169AE5D9" w14:textId="77777777" w:rsidR="009F777E" w:rsidRPr="00EB55FA" w:rsidRDefault="009F777E" w:rsidP="00E406B5">
            <w:pPr>
              <w:widowControl w:val="0"/>
              <w:suppressAutoHyphens/>
              <w:autoSpaceDE w:val="0"/>
              <w:autoSpaceDN w:val="0"/>
              <w:adjustRightInd w:val="0"/>
              <w:rPr>
                <w:color w:val="000000" w:themeColor="text1"/>
              </w:rPr>
            </w:pPr>
            <w:r w:rsidRPr="00EB55FA">
              <w:rPr>
                <w:color w:val="000000" w:themeColor="text1"/>
              </w:rPr>
              <w:t>Подпрограмма: «Музейно-выставочная деятельность»</w:t>
            </w:r>
          </w:p>
        </w:tc>
        <w:tc>
          <w:tcPr>
            <w:tcW w:w="993" w:type="dxa"/>
            <w:tcBorders>
              <w:top w:val="single" w:sz="4" w:space="0" w:color="auto"/>
              <w:left w:val="single" w:sz="4" w:space="0" w:color="auto"/>
              <w:bottom w:val="single" w:sz="4" w:space="0" w:color="auto"/>
              <w:right w:val="single" w:sz="4" w:space="0" w:color="auto"/>
            </w:tcBorders>
          </w:tcPr>
          <w:p w14:paraId="4F70790B" w14:textId="77777777" w:rsidR="009F777E" w:rsidRPr="00EB55FA" w:rsidRDefault="009F777E" w:rsidP="00E406B5">
            <w:pPr>
              <w:jc w:val="center"/>
              <w:rPr>
                <w:color w:val="000000" w:themeColor="text1"/>
              </w:rPr>
            </w:pPr>
            <w:r w:rsidRPr="00EB55FA">
              <w:rPr>
                <w:color w:val="000000" w:themeColor="text1"/>
              </w:rPr>
              <w:t>2337,54195</w:t>
            </w:r>
          </w:p>
        </w:tc>
        <w:tc>
          <w:tcPr>
            <w:tcW w:w="992" w:type="dxa"/>
            <w:tcBorders>
              <w:top w:val="single" w:sz="4" w:space="0" w:color="auto"/>
              <w:left w:val="single" w:sz="4" w:space="0" w:color="auto"/>
              <w:bottom w:val="single" w:sz="4" w:space="0" w:color="auto"/>
              <w:right w:val="single" w:sz="4" w:space="0" w:color="auto"/>
            </w:tcBorders>
          </w:tcPr>
          <w:p w14:paraId="28E07237" w14:textId="77777777" w:rsidR="009F777E" w:rsidRPr="00EB55FA" w:rsidRDefault="009F777E" w:rsidP="00E406B5">
            <w:pPr>
              <w:jc w:val="center"/>
              <w:rPr>
                <w:color w:val="000000" w:themeColor="text1"/>
              </w:rPr>
            </w:pPr>
            <w:r w:rsidRPr="00EB55FA">
              <w:rPr>
                <w:color w:val="000000" w:themeColor="text1"/>
              </w:rPr>
              <w:t>2610,41209</w:t>
            </w:r>
          </w:p>
        </w:tc>
        <w:tc>
          <w:tcPr>
            <w:tcW w:w="850" w:type="dxa"/>
            <w:tcBorders>
              <w:top w:val="single" w:sz="4" w:space="0" w:color="auto"/>
              <w:left w:val="single" w:sz="4" w:space="0" w:color="auto"/>
              <w:bottom w:val="single" w:sz="4" w:space="0" w:color="auto"/>
              <w:right w:val="single" w:sz="4" w:space="0" w:color="auto"/>
            </w:tcBorders>
          </w:tcPr>
          <w:p w14:paraId="458A6BF1" w14:textId="77777777" w:rsidR="009F777E" w:rsidRPr="00EB55FA" w:rsidRDefault="009F777E" w:rsidP="00E406B5">
            <w:pPr>
              <w:jc w:val="center"/>
            </w:pPr>
            <w:r w:rsidRPr="00EB55FA">
              <w:rPr>
                <w:color w:val="000000" w:themeColor="text1"/>
              </w:rPr>
              <w:t>2820,40168</w:t>
            </w:r>
          </w:p>
        </w:tc>
        <w:tc>
          <w:tcPr>
            <w:tcW w:w="993" w:type="dxa"/>
            <w:tcBorders>
              <w:top w:val="single" w:sz="4" w:space="0" w:color="auto"/>
              <w:left w:val="single" w:sz="4" w:space="0" w:color="auto"/>
              <w:bottom w:val="single" w:sz="4" w:space="0" w:color="auto"/>
              <w:right w:val="single" w:sz="4" w:space="0" w:color="auto"/>
            </w:tcBorders>
          </w:tcPr>
          <w:p w14:paraId="6A5BCCB9" w14:textId="77777777" w:rsidR="009F777E" w:rsidRPr="00EB55FA" w:rsidRDefault="009F777E" w:rsidP="00E406B5">
            <w:pPr>
              <w:jc w:val="center"/>
            </w:pPr>
            <w:r w:rsidRPr="00EB55FA">
              <w:rPr>
                <w:color w:val="000000" w:themeColor="text1"/>
              </w:rPr>
              <w:t>5693,11949</w:t>
            </w:r>
          </w:p>
        </w:tc>
        <w:tc>
          <w:tcPr>
            <w:tcW w:w="992" w:type="dxa"/>
            <w:tcBorders>
              <w:top w:val="single" w:sz="4" w:space="0" w:color="auto"/>
              <w:left w:val="single" w:sz="4" w:space="0" w:color="auto"/>
              <w:bottom w:val="single" w:sz="4" w:space="0" w:color="auto"/>
              <w:right w:val="single" w:sz="4" w:space="0" w:color="auto"/>
            </w:tcBorders>
          </w:tcPr>
          <w:p w14:paraId="5EC9BCAE" w14:textId="77777777" w:rsidR="009F777E" w:rsidRPr="00EB55FA" w:rsidRDefault="009F777E" w:rsidP="00E406B5">
            <w:pPr>
              <w:jc w:val="center"/>
            </w:pPr>
            <w:r w:rsidRPr="00EB55FA">
              <w:rPr>
                <w:color w:val="000000" w:themeColor="text1"/>
              </w:rPr>
              <w:t>2715,97966</w:t>
            </w:r>
          </w:p>
        </w:tc>
        <w:tc>
          <w:tcPr>
            <w:tcW w:w="850" w:type="dxa"/>
            <w:tcBorders>
              <w:top w:val="single" w:sz="4" w:space="0" w:color="auto"/>
              <w:left w:val="single" w:sz="4" w:space="0" w:color="auto"/>
              <w:bottom w:val="single" w:sz="4" w:space="0" w:color="auto"/>
              <w:right w:val="single" w:sz="4" w:space="0" w:color="auto"/>
            </w:tcBorders>
          </w:tcPr>
          <w:p w14:paraId="7C58597E" w14:textId="77777777" w:rsidR="009F777E" w:rsidRPr="00EB55FA" w:rsidRDefault="009F777E" w:rsidP="00E406B5">
            <w:pPr>
              <w:jc w:val="center"/>
            </w:pPr>
            <w:r w:rsidRPr="00EB55FA">
              <w:rPr>
                <w:color w:val="000000" w:themeColor="text1"/>
              </w:rPr>
              <w:t>1721,17536</w:t>
            </w:r>
          </w:p>
        </w:tc>
      </w:tr>
      <w:tr w:rsidR="009F777E" w:rsidRPr="00EB55FA" w14:paraId="2211F9F0" w14:textId="77777777" w:rsidTr="00E406B5">
        <w:trPr>
          <w:trHeight w:val="285"/>
        </w:trPr>
        <w:tc>
          <w:tcPr>
            <w:tcW w:w="567" w:type="dxa"/>
            <w:tcBorders>
              <w:top w:val="single" w:sz="4" w:space="0" w:color="auto"/>
              <w:left w:val="single" w:sz="4" w:space="0" w:color="auto"/>
              <w:bottom w:val="single" w:sz="4" w:space="0" w:color="auto"/>
              <w:right w:val="single" w:sz="4" w:space="0" w:color="auto"/>
            </w:tcBorders>
          </w:tcPr>
          <w:p w14:paraId="70040BCF" w14:textId="77777777" w:rsidR="009F777E" w:rsidRPr="00EB55FA" w:rsidRDefault="009F777E" w:rsidP="00E406B5">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66460885" w14:textId="77777777" w:rsidR="009F777E" w:rsidRPr="00EB55FA" w:rsidRDefault="009F777E" w:rsidP="00E406B5">
            <w:pPr>
              <w:widowControl w:val="0"/>
              <w:suppressAutoHyphens/>
              <w:autoSpaceDE w:val="0"/>
              <w:autoSpaceDN w:val="0"/>
              <w:adjustRightInd w:val="0"/>
              <w:rPr>
                <w:color w:val="000000" w:themeColor="text1"/>
              </w:rPr>
            </w:pPr>
            <w:r w:rsidRPr="00EB55FA">
              <w:rPr>
                <w:color w:val="000000" w:themeColor="text1"/>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27C1CE21" w14:textId="77777777" w:rsidR="009F777E" w:rsidRPr="00EB55FA" w:rsidRDefault="009F777E" w:rsidP="00E406B5">
            <w:pPr>
              <w:suppressAutoHyphens/>
              <w:autoSpaceDE w:val="0"/>
              <w:autoSpaceDN w:val="0"/>
              <w:adjustRightInd w:val="0"/>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510D8C79" w14:textId="77777777" w:rsidR="009F777E" w:rsidRPr="00EB55FA" w:rsidRDefault="009F777E" w:rsidP="00E406B5">
            <w:pPr>
              <w:jc w:val="center"/>
            </w:pPr>
          </w:p>
        </w:tc>
        <w:tc>
          <w:tcPr>
            <w:tcW w:w="850" w:type="dxa"/>
            <w:tcBorders>
              <w:top w:val="single" w:sz="4" w:space="0" w:color="auto"/>
              <w:left w:val="single" w:sz="4" w:space="0" w:color="auto"/>
              <w:bottom w:val="single" w:sz="4" w:space="0" w:color="auto"/>
              <w:right w:val="single" w:sz="4" w:space="0" w:color="auto"/>
            </w:tcBorders>
          </w:tcPr>
          <w:p w14:paraId="0FD2D88C" w14:textId="77777777" w:rsidR="009F777E" w:rsidRPr="00EB55FA" w:rsidRDefault="009F777E" w:rsidP="00E406B5">
            <w:pPr>
              <w:jc w:val="center"/>
            </w:pPr>
          </w:p>
        </w:tc>
        <w:tc>
          <w:tcPr>
            <w:tcW w:w="993" w:type="dxa"/>
            <w:tcBorders>
              <w:top w:val="single" w:sz="4" w:space="0" w:color="auto"/>
              <w:left w:val="single" w:sz="4" w:space="0" w:color="auto"/>
              <w:bottom w:val="single" w:sz="4" w:space="0" w:color="auto"/>
              <w:right w:val="single" w:sz="4" w:space="0" w:color="auto"/>
            </w:tcBorders>
          </w:tcPr>
          <w:p w14:paraId="26CA3D7D" w14:textId="77777777" w:rsidR="009F777E" w:rsidRPr="00EB55FA" w:rsidRDefault="009F777E" w:rsidP="00E406B5">
            <w:pPr>
              <w:jc w:val="center"/>
            </w:pPr>
          </w:p>
        </w:tc>
        <w:tc>
          <w:tcPr>
            <w:tcW w:w="992" w:type="dxa"/>
            <w:tcBorders>
              <w:top w:val="single" w:sz="4" w:space="0" w:color="auto"/>
              <w:left w:val="single" w:sz="4" w:space="0" w:color="auto"/>
              <w:bottom w:val="single" w:sz="4" w:space="0" w:color="auto"/>
              <w:right w:val="single" w:sz="4" w:space="0" w:color="auto"/>
            </w:tcBorders>
          </w:tcPr>
          <w:p w14:paraId="37A5BAF4" w14:textId="77777777" w:rsidR="009F777E" w:rsidRPr="00EB55FA" w:rsidRDefault="009F777E" w:rsidP="00E406B5">
            <w:pPr>
              <w:jc w:val="center"/>
            </w:pPr>
          </w:p>
        </w:tc>
        <w:tc>
          <w:tcPr>
            <w:tcW w:w="850" w:type="dxa"/>
            <w:tcBorders>
              <w:top w:val="single" w:sz="4" w:space="0" w:color="auto"/>
              <w:left w:val="single" w:sz="4" w:space="0" w:color="auto"/>
              <w:bottom w:val="single" w:sz="4" w:space="0" w:color="auto"/>
              <w:right w:val="single" w:sz="4" w:space="0" w:color="auto"/>
            </w:tcBorders>
          </w:tcPr>
          <w:p w14:paraId="6C01F49C" w14:textId="77777777" w:rsidR="009F777E" w:rsidRPr="00EB55FA" w:rsidRDefault="009F777E" w:rsidP="00E406B5">
            <w:pPr>
              <w:jc w:val="center"/>
            </w:pPr>
          </w:p>
        </w:tc>
      </w:tr>
      <w:tr w:rsidR="009F777E" w:rsidRPr="00EB55FA" w14:paraId="595444CB" w14:textId="77777777" w:rsidTr="00E406B5">
        <w:trPr>
          <w:trHeight w:val="285"/>
        </w:trPr>
        <w:tc>
          <w:tcPr>
            <w:tcW w:w="567" w:type="dxa"/>
            <w:tcBorders>
              <w:top w:val="single" w:sz="4" w:space="0" w:color="auto"/>
              <w:left w:val="single" w:sz="4" w:space="0" w:color="auto"/>
              <w:bottom w:val="single" w:sz="4" w:space="0" w:color="auto"/>
              <w:right w:val="single" w:sz="4" w:space="0" w:color="auto"/>
            </w:tcBorders>
          </w:tcPr>
          <w:p w14:paraId="26AE2A01" w14:textId="77777777" w:rsidR="009F777E" w:rsidRPr="00EB55FA" w:rsidRDefault="009F777E" w:rsidP="00E406B5">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028E3C96" w14:textId="77777777" w:rsidR="009F777E" w:rsidRPr="00EB55FA" w:rsidRDefault="009F777E" w:rsidP="00E406B5">
            <w:pPr>
              <w:suppressAutoHyphens/>
              <w:rPr>
                <w:color w:val="000000" w:themeColor="text1"/>
              </w:rPr>
            </w:pPr>
            <w:r w:rsidRPr="00EB55FA">
              <w:rPr>
                <w:color w:val="000000" w:themeColor="text1"/>
              </w:rPr>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25B70044" w14:textId="77777777" w:rsidR="009F777E" w:rsidRPr="00EB55FA" w:rsidRDefault="009F777E" w:rsidP="00E406B5">
            <w:pPr>
              <w:jc w:val="center"/>
              <w:rPr>
                <w:color w:val="000000" w:themeColor="text1"/>
              </w:rPr>
            </w:pPr>
            <w:r w:rsidRPr="00EB55FA">
              <w:rPr>
                <w:color w:val="000000" w:themeColor="text1"/>
              </w:rPr>
              <w:t>2017,35037</w:t>
            </w:r>
          </w:p>
        </w:tc>
        <w:tc>
          <w:tcPr>
            <w:tcW w:w="992" w:type="dxa"/>
            <w:tcBorders>
              <w:top w:val="single" w:sz="4" w:space="0" w:color="auto"/>
              <w:left w:val="single" w:sz="4" w:space="0" w:color="auto"/>
              <w:bottom w:val="single" w:sz="4" w:space="0" w:color="auto"/>
              <w:right w:val="single" w:sz="4" w:space="0" w:color="auto"/>
            </w:tcBorders>
          </w:tcPr>
          <w:p w14:paraId="7891E5E7" w14:textId="77777777" w:rsidR="009F777E" w:rsidRPr="00EB55FA" w:rsidRDefault="009F777E" w:rsidP="00E406B5">
            <w:pPr>
              <w:jc w:val="center"/>
            </w:pPr>
            <w:r w:rsidRPr="00EB55FA">
              <w:rPr>
                <w:color w:val="000000" w:themeColor="text1"/>
              </w:rPr>
              <w:t>2610,41209</w:t>
            </w:r>
          </w:p>
        </w:tc>
        <w:tc>
          <w:tcPr>
            <w:tcW w:w="850" w:type="dxa"/>
            <w:tcBorders>
              <w:top w:val="single" w:sz="4" w:space="0" w:color="auto"/>
              <w:left w:val="single" w:sz="4" w:space="0" w:color="auto"/>
              <w:bottom w:val="single" w:sz="4" w:space="0" w:color="auto"/>
              <w:right w:val="single" w:sz="4" w:space="0" w:color="auto"/>
            </w:tcBorders>
          </w:tcPr>
          <w:p w14:paraId="102DBE6A" w14:textId="77777777" w:rsidR="009F777E" w:rsidRPr="00EB55FA" w:rsidRDefault="009F777E" w:rsidP="00E406B5">
            <w:pPr>
              <w:jc w:val="center"/>
            </w:pPr>
            <w:r w:rsidRPr="00EB55FA">
              <w:rPr>
                <w:color w:val="000000" w:themeColor="text1"/>
              </w:rPr>
              <w:t>2820,40168</w:t>
            </w:r>
          </w:p>
        </w:tc>
        <w:tc>
          <w:tcPr>
            <w:tcW w:w="993" w:type="dxa"/>
            <w:tcBorders>
              <w:top w:val="single" w:sz="4" w:space="0" w:color="auto"/>
              <w:left w:val="single" w:sz="4" w:space="0" w:color="auto"/>
              <w:bottom w:val="single" w:sz="4" w:space="0" w:color="auto"/>
              <w:right w:val="single" w:sz="4" w:space="0" w:color="auto"/>
            </w:tcBorders>
          </w:tcPr>
          <w:p w14:paraId="45EEA6C6" w14:textId="77777777" w:rsidR="009F777E" w:rsidRPr="00EB55FA" w:rsidRDefault="009F777E" w:rsidP="00E406B5">
            <w:pPr>
              <w:jc w:val="center"/>
            </w:pPr>
            <w:r w:rsidRPr="00EB55FA">
              <w:t>2864,83666</w:t>
            </w:r>
          </w:p>
        </w:tc>
        <w:tc>
          <w:tcPr>
            <w:tcW w:w="992" w:type="dxa"/>
            <w:tcBorders>
              <w:top w:val="single" w:sz="4" w:space="0" w:color="auto"/>
              <w:left w:val="single" w:sz="4" w:space="0" w:color="auto"/>
              <w:bottom w:val="single" w:sz="4" w:space="0" w:color="auto"/>
              <w:right w:val="single" w:sz="4" w:space="0" w:color="auto"/>
            </w:tcBorders>
          </w:tcPr>
          <w:p w14:paraId="6F80D198" w14:textId="77777777" w:rsidR="009F777E" w:rsidRPr="00EB55FA" w:rsidRDefault="009F777E" w:rsidP="00E406B5">
            <w:pPr>
              <w:jc w:val="center"/>
            </w:pPr>
            <w:r w:rsidRPr="00EB55FA">
              <w:rPr>
                <w:color w:val="000000" w:themeColor="text1"/>
              </w:rPr>
              <w:t>2715,97966</w:t>
            </w:r>
          </w:p>
        </w:tc>
        <w:tc>
          <w:tcPr>
            <w:tcW w:w="850" w:type="dxa"/>
            <w:tcBorders>
              <w:top w:val="single" w:sz="4" w:space="0" w:color="auto"/>
              <w:left w:val="single" w:sz="4" w:space="0" w:color="auto"/>
              <w:bottom w:val="single" w:sz="4" w:space="0" w:color="auto"/>
              <w:right w:val="single" w:sz="4" w:space="0" w:color="auto"/>
            </w:tcBorders>
          </w:tcPr>
          <w:p w14:paraId="3BF5A1FD" w14:textId="77777777" w:rsidR="009F777E" w:rsidRPr="00EB55FA" w:rsidRDefault="009F777E" w:rsidP="00E406B5">
            <w:pPr>
              <w:jc w:val="center"/>
            </w:pPr>
            <w:r w:rsidRPr="00EB55FA">
              <w:rPr>
                <w:color w:val="000000" w:themeColor="text1"/>
              </w:rPr>
              <w:t>1721,17536</w:t>
            </w:r>
          </w:p>
        </w:tc>
      </w:tr>
      <w:tr w:rsidR="009F777E" w:rsidRPr="00EB55FA" w14:paraId="6F4B450F" w14:textId="77777777" w:rsidTr="00E406B5">
        <w:trPr>
          <w:trHeight w:val="285"/>
        </w:trPr>
        <w:tc>
          <w:tcPr>
            <w:tcW w:w="567" w:type="dxa"/>
            <w:tcBorders>
              <w:top w:val="single" w:sz="4" w:space="0" w:color="auto"/>
              <w:left w:val="single" w:sz="4" w:space="0" w:color="auto"/>
              <w:bottom w:val="single" w:sz="4" w:space="0" w:color="auto"/>
              <w:right w:val="single" w:sz="4" w:space="0" w:color="auto"/>
            </w:tcBorders>
          </w:tcPr>
          <w:p w14:paraId="10E01071" w14:textId="77777777" w:rsidR="009F777E" w:rsidRPr="00EB55FA" w:rsidRDefault="009F777E" w:rsidP="00E406B5">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7EE379B7" w14:textId="77777777" w:rsidR="009F777E" w:rsidRPr="00EB55FA" w:rsidRDefault="009F777E" w:rsidP="00E406B5">
            <w:pPr>
              <w:suppressAutoHyphens/>
              <w:rPr>
                <w:color w:val="000000" w:themeColor="text1"/>
              </w:rPr>
            </w:pPr>
            <w:r w:rsidRPr="00EB55FA">
              <w:rPr>
                <w:color w:val="000000" w:themeColor="text1"/>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77C16A4C" w14:textId="77777777" w:rsidR="009F777E" w:rsidRPr="00EB55FA" w:rsidRDefault="009F777E" w:rsidP="00E406B5">
            <w:pPr>
              <w:suppressAutoHyphens/>
              <w:autoSpaceDE w:val="0"/>
              <w:autoSpaceDN w:val="0"/>
              <w:adjustRightInd w:val="0"/>
              <w:jc w:val="center"/>
              <w:rPr>
                <w:color w:val="000000" w:themeColor="text1"/>
              </w:rPr>
            </w:pPr>
            <w:r w:rsidRPr="00EB55FA">
              <w:rPr>
                <w:color w:val="000000" w:themeColor="text1"/>
              </w:rPr>
              <w:t>320,19158</w:t>
            </w:r>
          </w:p>
        </w:tc>
        <w:tc>
          <w:tcPr>
            <w:tcW w:w="992" w:type="dxa"/>
            <w:tcBorders>
              <w:top w:val="single" w:sz="4" w:space="0" w:color="auto"/>
              <w:left w:val="single" w:sz="4" w:space="0" w:color="auto"/>
              <w:bottom w:val="single" w:sz="4" w:space="0" w:color="auto"/>
              <w:right w:val="single" w:sz="4" w:space="0" w:color="auto"/>
            </w:tcBorders>
          </w:tcPr>
          <w:p w14:paraId="5217D986" w14:textId="77777777" w:rsidR="009F777E" w:rsidRPr="00EB55FA" w:rsidRDefault="009F777E" w:rsidP="00E406B5">
            <w:pPr>
              <w:jc w:val="center"/>
            </w:pPr>
            <w:r w:rsidRPr="00EB55FA">
              <w:rPr>
                <w:color w:val="000000" w:themeColor="text1"/>
              </w:rPr>
              <w:t>0,000</w:t>
            </w:r>
          </w:p>
        </w:tc>
        <w:tc>
          <w:tcPr>
            <w:tcW w:w="850" w:type="dxa"/>
            <w:tcBorders>
              <w:top w:val="single" w:sz="4" w:space="0" w:color="auto"/>
              <w:left w:val="single" w:sz="4" w:space="0" w:color="auto"/>
              <w:bottom w:val="single" w:sz="4" w:space="0" w:color="auto"/>
              <w:right w:val="single" w:sz="4" w:space="0" w:color="auto"/>
            </w:tcBorders>
          </w:tcPr>
          <w:p w14:paraId="7800C384" w14:textId="77777777" w:rsidR="009F777E" w:rsidRPr="00EB55FA" w:rsidRDefault="009F777E" w:rsidP="00E406B5">
            <w:pPr>
              <w:jc w:val="center"/>
            </w:pPr>
            <w:r w:rsidRPr="00EB55FA">
              <w:rPr>
                <w:color w:val="000000" w:themeColor="text1"/>
              </w:rPr>
              <w:t>0,000</w:t>
            </w:r>
          </w:p>
        </w:tc>
        <w:tc>
          <w:tcPr>
            <w:tcW w:w="993" w:type="dxa"/>
            <w:tcBorders>
              <w:top w:val="single" w:sz="4" w:space="0" w:color="auto"/>
              <w:left w:val="single" w:sz="4" w:space="0" w:color="auto"/>
              <w:bottom w:val="single" w:sz="4" w:space="0" w:color="auto"/>
              <w:right w:val="single" w:sz="4" w:space="0" w:color="auto"/>
            </w:tcBorders>
          </w:tcPr>
          <w:p w14:paraId="505996FD" w14:textId="77777777" w:rsidR="009F777E" w:rsidRPr="00EB55FA" w:rsidRDefault="009F777E" w:rsidP="00E406B5">
            <w:pPr>
              <w:jc w:val="center"/>
            </w:pPr>
            <w:r w:rsidRPr="00EB55FA">
              <w:rPr>
                <w:color w:val="000000" w:themeColor="text1"/>
              </w:rPr>
              <w:t>28,28283</w:t>
            </w:r>
          </w:p>
        </w:tc>
        <w:tc>
          <w:tcPr>
            <w:tcW w:w="992" w:type="dxa"/>
            <w:tcBorders>
              <w:top w:val="single" w:sz="4" w:space="0" w:color="auto"/>
              <w:left w:val="single" w:sz="4" w:space="0" w:color="auto"/>
              <w:bottom w:val="single" w:sz="4" w:space="0" w:color="auto"/>
              <w:right w:val="single" w:sz="4" w:space="0" w:color="auto"/>
            </w:tcBorders>
          </w:tcPr>
          <w:p w14:paraId="18024174" w14:textId="77777777" w:rsidR="009F777E" w:rsidRPr="00EB55FA" w:rsidRDefault="009F777E" w:rsidP="00E406B5">
            <w:pPr>
              <w:jc w:val="center"/>
            </w:pPr>
            <w:r w:rsidRPr="00EB55FA">
              <w:rPr>
                <w:color w:val="000000" w:themeColor="text1"/>
              </w:rPr>
              <w:t>0,000</w:t>
            </w:r>
          </w:p>
        </w:tc>
        <w:tc>
          <w:tcPr>
            <w:tcW w:w="850" w:type="dxa"/>
            <w:tcBorders>
              <w:top w:val="single" w:sz="4" w:space="0" w:color="auto"/>
              <w:left w:val="single" w:sz="4" w:space="0" w:color="auto"/>
              <w:bottom w:val="single" w:sz="4" w:space="0" w:color="auto"/>
              <w:right w:val="single" w:sz="4" w:space="0" w:color="auto"/>
            </w:tcBorders>
          </w:tcPr>
          <w:p w14:paraId="2995B4F1" w14:textId="77777777" w:rsidR="009F777E" w:rsidRPr="00EB55FA" w:rsidRDefault="009F777E" w:rsidP="00E406B5">
            <w:pPr>
              <w:jc w:val="center"/>
            </w:pPr>
            <w:r w:rsidRPr="00EB55FA">
              <w:rPr>
                <w:color w:val="000000" w:themeColor="text1"/>
              </w:rPr>
              <w:t>0,000</w:t>
            </w:r>
          </w:p>
        </w:tc>
      </w:tr>
      <w:tr w:rsidR="009F777E" w:rsidRPr="00EB55FA" w14:paraId="30E3B8B9" w14:textId="77777777" w:rsidTr="00E406B5">
        <w:trPr>
          <w:trHeight w:val="285"/>
        </w:trPr>
        <w:tc>
          <w:tcPr>
            <w:tcW w:w="567" w:type="dxa"/>
            <w:tcBorders>
              <w:top w:val="single" w:sz="4" w:space="0" w:color="auto"/>
              <w:left w:val="single" w:sz="4" w:space="0" w:color="auto"/>
              <w:bottom w:val="single" w:sz="4" w:space="0" w:color="auto"/>
              <w:right w:val="single" w:sz="4" w:space="0" w:color="auto"/>
            </w:tcBorders>
          </w:tcPr>
          <w:p w14:paraId="35A5438A" w14:textId="77777777" w:rsidR="009F777E" w:rsidRPr="00EB55FA" w:rsidRDefault="009F777E" w:rsidP="00E406B5">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201CDEF9" w14:textId="77777777" w:rsidR="009F777E" w:rsidRPr="00EB55FA" w:rsidRDefault="009F777E" w:rsidP="00E406B5">
            <w:pPr>
              <w:suppressAutoHyphens/>
              <w:rPr>
                <w:color w:val="000000" w:themeColor="text1"/>
              </w:rPr>
            </w:pPr>
            <w:r w:rsidRPr="00EB55FA">
              <w:rPr>
                <w:color w:val="000000" w:themeColor="text1"/>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0EA2C822" w14:textId="77777777" w:rsidR="009F777E" w:rsidRPr="00EB55FA" w:rsidRDefault="009F777E" w:rsidP="00E406B5">
            <w:pPr>
              <w:jc w:val="center"/>
            </w:pPr>
            <w:r w:rsidRPr="00EB55FA">
              <w:rPr>
                <w:color w:val="000000" w:themeColor="text1"/>
              </w:rPr>
              <w:t>0,000</w:t>
            </w:r>
          </w:p>
        </w:tc>
        <w:tc>
          <w:tcPr>
            <w:tcW w:w="992" w:type="dxa"/>
            <w:tcBorders>
              <w:top w:val="single" w:sz="4" w:space="0" w:color="auto"/>
              <w:left w:val="single" w:sz="4" w:space="0" w:color="auto"/>
              <w:bottom w:val="single" w:sz="4" w:space="0" w:color="auto"/>
              <w:right w:val="single" w:sz="4" w:space="0" w:color="auto"/>
            </w:tcBorders>
          </w:tcPr>
          <w:p w14:paraId="15E47361" w14:textId="77777777" w:rsidR="009F777E" w:rsidRPr="00EB55FA" w:rsidRDefault="009F777E" w:rsidP="00E406B5">
            <w:pPr>
              <w:jc w:val="center"/>
            </w:pPr>
            <w:r w:rsidRPr="00EB55FA">
              <w:rPr>
                <w:color w:val="000000" w:themeColor="text1"/>
              </w:rPr>
              <w:t>0,000</w:t>
            </w:r>
          </w:p>
        </w:tc>
        <w:tc>
          <w:tcPr>
            <w:tcW w:w="850" w:type="dxa"/>
            <w:tcBorders>
              <w:top w:val="single" w:sz="4" w:space="0" w:color="auto"/>
              <w:left w:val="single" w:sz="4" w:space="0" w:color="auto"/>
              <w:bottom w:val="single" w:sz="4" w:space="0" w:color="auto"/>
              <w:right w:val="single" w:sz="4" w:space="0" w:color="auto"/>
            </w:tcBorders>
          </w:tcPr>
          <w:p w14:paraId="782B1E76" w14:textId="77777777" w:rsidR="009F777E" w:rsidRPr="00EB55FA" w:rsidRDefault="009F777E" w:rsidP="00E406B5">
            <w:pPr>
              <w:jc w:val="center"/>
            </w:pPr>
            <w:r w:rsidRPr="00EB55FA">
              <w:rPr>
                <w:color w:val="000000" w:themeColor="text1"/>
              </w:rPr>
              <w:t>0,000</w:t>
            </w:r>
          </w:p>
        </w:tc>
        <w:tc>
          <w:tcPr>
            <w:tcW w:w="993" w:type="dxa"/>
            <w:tcBorders>
              <w:top w:val="single" w:sz="4" w:space="0" w:color="auto"/>
              <w:left w:val="single" w:sz="4" w:space="0" w:color="auto"/>
              <w:bottom w:val="single" w:sz="4" w:space="0" w:color="auto"/>
              <w:right w:val="single" w:sz="4" w:space="0" w:color="auto"/>
            </w:tcBorders>
          </w:tcPr>
          <w:p w14:paraId="293C86FC" w14:textId="77777777" w:rsidR="009F777E" w:rsidRPr="00EB55FA" w:rsidRDefault="009F777E" w:rsidP="00E406B5">
            <w:pPr>
              <w:jc w:val="center"/>
              <w:rPr>
                <w:color w:val="000000" w:themeColor="text1"/>
              </w:rPr>
            </w:pPr>
            <w:r w:rsidRPr="00EB55FA">
              <w:rPr>
                <w:color w:val="000000" w:themeColor="text1"/>
              </w:rPr>
              <w:t>2800,00</w:t>
            </w:r>
          </w:p>
        </w:tc>
        <w:tc>
          <w:tcPr>
            <w:tcW w:w="992" w:type="dxa"/>
            <w:tcBorders>
              <w:top w:val="single" w:sz="4" w:space="0" w:color="auto"/>
              <w:left w:val="single" w:sz="4" w:space="0" w:color="auto"/>
              <w:bottom w:val="single" w:sz="4" w:space="0" w:color="auto"/>
              <w:right w:val="single" w:sz="4" w:space="0" w:color="auto"/>
            </w:tcBorders>
          </w:tcPr>
          <w:p w14:paraId="12133D9A" w14:textId="77777777" w:rsidR="009F777E" w:rsidRPr="00EB55FA" w:rsidRDefault="009F777E" w:rsidP="00E406B5">
            <w:pPr>
              <w:jc w:val="center"/>
            </w:pPr>
            <w:r w:rsidRPr="00EB55FA">
              <w:rPr>
                <w:color w:val="000000" w:themeColor="text1"/>
              </w:rPr>
              <w:t>0,000</w:t>
            </w:r>
          </w:p>
        </w:tc>
        <w:tc>
          <w:tcPr>
            <w:tcW w:w="850" w:type="dxa"/>
            <w:tcBorders>
              <w:top w:val="single" w:sz="4" w:space="0" w:color="auto"/>
              <w:left w:val="single" w:sz="4" w:space="0" w:color="auto"/>
              <w:bottom w:val="single" w:sz="4" w:space="0" w:color="auto"/>
              <w:right w:val="single" w:sz="4" w:space="0" w:color="auto"/>
            </w:tcBorders>
          </w:tcPr>
          <w:p w14:paraId="072EFE70" w14:textId="77777777" w:rsidR="009F777E" w:rsidRPr="00EB55FA" w:rsidRDefault="009F777E" w:rsidP="00E406B5">
            <w:pPr>
              <w:jc w:val="center"/>
            </w:pPr>
            <w:r w:rsidRPr="00EB55FA">
              <w:rPr>
                <w:color w:val="000000" w:themeColor="text1"/>
              </w:rPr>
              <w:t>0,000</w:t>
            </w:r>
          </w:p>
        </w:tc>
      </w:tr>
      <w:tr w:rsidR="009F777E" w:rsidRPr="00EB55FA" w14:paraId="73BC6F48" w14:textId="77777777" w:rsidTr="00E406B5">
        <w:trPr>
          <w:trHeight w:val="522"/>
        </w:trPr>
        <w:tc>
          <w:tcPr>
            <w:tcW w:w="567" w:type="dxa"/>
            <w:tcBorders>
              <w:top w:val="single" w:sz="4" w:space="0" w:color="auto"/>
              <w:left w:val="single" w:sz="4" w:space="0" w:color="auto"/>
              <w:bottom w:val="single" w:sz="4" w:space="0" w:color="auto"/>
              <w:right w:val="single" w:sz="4" w:space="0" w:color="auto"/>
            </w:tcBorders>
          </w:tcPr>
          <w:p w14:paraId="2B32673A" w14:textId="77777777" w:rsidR="009F777E" w:rsidRPr="00EB55FA" w:rsidRDefault="009F777E" w:rsidP="00E406B5">
            <w:pPr>
              <w:widowControl w:val="0"/>
              <w:autoSpaceDE w:val="0"/>
              <w:autoSpaceDN w:val="0"/>
              <w:adjustRightInd w:val="0"/>
              <w:rPr>
                <w:color w:val="000000" w:themeColor="text1"/>
              </w:rPr>
            </w:pPr>
            <w:r w:rsidRPr="00EB55FA">
              <w:rPr>
                <w:color w:val="000000" w:themeColor="text1"/>
              </w:rPr>
              <w:lastRenderedPageBreak/>
              <w:t>1.3.</w:t>
            </w:r>
          </w:p>
        </w:tc>
        <w:tc>
          <w:tcPr>
            <w:tcW w:w="2835" w:type="dxa"/>
            <w:tcBorders>
              <w:top w:val="single" w:sz="4" w:space="0" w:color="auto"/>
              <w:left w:val="single" w:sz="4" w:space="0" w:color="auto"/>
              <w:bottom w:val="single" w:sz="4" w:space="0" w:color="auto"/>
              <w:right w:val="single" w:sz="4" w:space="0" w:color="auto"/>
            </w:tcBorders>
          </w:tcPr>
          <w:p w14:paraId="47AEE3A0" w14:textId="77777777" w:rsidR="009F777E" w:rsidRPr="00EB55FA" w:rsidRDefault="009F777E" w:rsidP="00E406B5">
            <w:pPr>
              <w:widowControl w:val="0"/>
              <w:suppressAutoHyphens/>
              <w:autoSpaceDE w:val="0"/>
              <w:autoSpaceDN w:val="0"/>
              <w:adjustRightInd w:val="0"/>
              <w:rPr>
                <w:color w:val="000000" w:themeColor="text1"/>
              </w:rPr>
            </w:pPr>
            <w:r w:rsidRPr="00EB55FA">
              <w:rPr>
                <w:color w:val="000000" w:themeColor="text1"/>
              </w:rPr>
              <w:t>Подпрограмма: «Библиотечно-информационное обслуживание населения»</w:t>
            </w:r>
          </w:p>
        </w:tc>
        <w:tc>
          <w:tcPr>
            <w:tcW w:w="993" w:type="dxa"/>
            <w:tcBorders>
              <w:top w:val="single" w:sz="4" w:space="0" w:color="auto"/>
              <w:left w:val="single" w:sz="4" w:space="0" w:color="auto"/>
              <w:bottom w:val="single" w:sz="4" w:space="0" w:color="auto"/>
              <w:right w:val="single" w:sz="4" w:space="0" w:color="auto"/>
            </w:tcBorders>
          </w:tcPr>
          <w:p w14:paraId="1B5F5CE0" w14:textId="77777777" w:rsidR="009F777E" w:rsidRPr="00EB55FA" w:rsidRDefault="009F777E" w:rsidP="00E406B5">
            <w:pPr>
              <w:suppressAutoHyphens/>
              <w:autoSpaceDE w:val="0"/>
              <w:autoSpaceDN w:val="0"/>
              <w:adjustRightInd w:val="0"/>
              <w:jc w:val="center"/>
              <w:rPr>
                <w:color w:val="000000" w:themeColor="text1"/>
              </w:rPr>
            </w:pPr>
            <w:r w:rsidRPr="00EB55FA">
              <w:rPr>
                <w:color w:val="000000" w:themeColor="text1"/>
              </w:rPr>
              <w:t>6285,19985</w:t>
            </w:r>
          </w:p>
        </w:tc>
        <w:tc>
          <w:tcPr>
            <w:tcW w:w="992" w:type="dxa"/>
            <w:tcBorders>
              <w:top w:val="single" w:sz="4" w:space="0" w:color="auto"/>
              <w:left w:val="single" w:sz="4" w:space="0" w:color="auto"/>
              <w:bottom w:val="single" w:sz="4" w:space="0" w:color="auto"/>
              <w:right w:val="single" w:sz="4" w:space="0" w:color="auto"/>
            </w:tcBorders>
          </w:tcPr>
          <w:p w14:paraId="347AB87F" w14:textId="77777777" w:rsidR="009F777E" w:rsidRPr="00EB55FA" w:rsidRDefault="009F777E" w:rsidP="00E406B5">
            <w:pPr>
              <w:suppressAutoHyphens/>
              <w:autoSpaceDE w:val="0"/>
              <w:autoSpaceDN w:val="0"/>
              <w:adjustRightInd w:val="0"/>
              <w:jc w:val="center"/>
              <w:rPr>
                <w:color w:val="000000" w:themeColor="text1"/>
              </w:rPr>
            </w:pPr>
            <w:r w:rsidRPr="00EB55FA">
              <w:rPr>
                <w:color w:val="000000" w:themeColor="text1"/>
              </w:rPr>
              <w:t>6666,52617</w:t>
            </w:r>
          </w:p>
        </w:tc>
        <w:tc>
          <w:tcPr>
            <w:tcW w:w="850" w:type="dxa"/>
            <w:tcBorders>
              <w:top w:val="single" w:sz="4" w:space="0" w:color="auto"/>
              <w:left w:val="single" w:sz="4" w:space="0" w:color="auto"/>
              <w:bottom w:val="single" w:sz="4" w:space="0" w:color="auto"/>
              <w:right w:val="single" w:sz="4" w:space="0" w:color="auto"/>
            </w:tcBorders>
          </w:tcPr>
          <w:p w14:paraId="63049FAD" w14:textId="77777777" w:rsidR="009F777E" w:rsidRPr="00EB55FA" w:rsidRDefault="009F777E" w:rsidP="00E406B5">
            <w:pPr>
              <w:jc w:val="center"/>
              <w:rPr>
                <w:color w:val="000000" w:themeColor="text1"/>
              </w:rPr>
            </w:pPr>
            <w:r w:rsidRPr="00EB55FA">
              <w:rPr>
                <w:color w:val="000000" w:themeColor="text1"/>
              </w:rPr>
              <w:t>7507,38951</w:t>
            </w:r>
          </w:p>
        </w:tc>
        <w:tc>
          <w:tcPr>
            <w:tcW w:w="993" w:type="dxa"/>
            <w:tcBorders>
              <w:top w:val="single" w:sz="4" w:space="0" w:color="auto"/>
              <w:left w:val="single" w:sz="4" w:space="0" w:color="auto"/>
              <w:bottom w:val="single" w:sz="4" w:space="0" w:color="auto"/>
              <w:right w:val="single" w:sz="4" w:space="0" w:color="auto"/>
            </w:tcBorders>
          </w:tcPr>
          <w:p w14:paraId="436E8AE3" w14:textId="77777777" w:rsidR="009F777E" w:rsidRPr="00EB55FA" w:rsidRDefault="009F777E" w:rsidP="00E406B5">
            <w:pPr>
              <w:jc w:val="center"/>
            </w:pPr>
            <w:r w:rsidRPr="00EB55FA">
              <w:rPr>
                <w:color w:val="000000" w:themeColor="text1"/>
              </w:rPr>
              <w:t>7017,19015</w:t>
            </w:r>
          </w:p>
        </w:tc>
        <w:tc>
          <w:tcPr>
            <w:tcW w:w="992" w:type="dxa"/>
            <w:tcBorders>
              <w:top w:val="single" w:sz="4" w:space="0" w:color="auto"/>
              <w:left w:val="single" w:sz="4" w:space="0" w:color="auto"/>
              <w:bottom w:val="single" w:sz="4" w:space="0" w:color="auto"/>
              <w:right w:val="single" w:sz="4" w:space="0" w:color="auto"/>
            </w:tcBorders>
          </w:tcPr>
          <w:p w14:paraId="02D2F48B" w14:textId="77777777" w:rsidR="009F777E" w:rsidRPr="00EB55FA" w:rsidRDefault="009F777E" w:rsidP="00E406B5">
            <w:pPr>
              <w:jc w:val="center"/>
            </w:pPr>
            <w:r w:rsidRPr="00EB55FA">
              <w:rPr>
                <w:color w:val="000000" w:themeColor="text1"/>
              </w:rPr>
              <w:t>7013,36789</w:t>
            </w:r>
          </w:p>
        </w:tc>
        <w:tc>
          <w:tcPr>
            <w:tcW w:w="850" w:type="dxa"/>
            <w:tcBorders>
              <w:top w:val="single" w:sz="4" w:space="0" w:color="auto"/>
              <w:left w:val="single" w:sz="4" w:space="0" w:color="auto"/>
              <w:bottom w:val="single" w:sz="4" w:space="0" w:color="auto"/>
              <w:right w:val="single" w:sz="4" w:space="0" w:color="auto"/>
            </w:tcBorders>
          </w:tcPr>
          <w:p w14:paraId="71FC364F" w14:textId="77777777" w:rsidR="009F777E" w:rsidRPr="00EB55FA" w:rsidRDefault="009F777E" w:rsidP="00E406B5">
            <w:r w:rsidRPr="00EB55FA">
              <w:rPr>
                <w:color w:val="000000" w:themeColor="text1"/>
              </w:rPr>
              <w:t>2686,63069</w:t>
            </w:r>
          </w:p>
        </w:tc>
      </w:tr>
      <w:tr w:rsidR="009F777E" w:rsidRPr="00EB55FA" w14:paraId="522E9035" w14:textId="77777777" w:rsidTr="00E406B5">
        <w:trPr>
          <w:trHeight w:val="285"/>
        </w:trPr>
        <w:tc>
          <w:tcPr>
            <w:tcW w:w="567" w:type="dxa"/>
            <w:tcBorders>
              <w:top w:val="single" w:sz="4" w:space="0" w:color="auto"/>
              <w:left w:val="single" w:sz="4" w:space="0" w:color="auto"/>
              <w:bottom w:val="single" w:sz="4" w:space="0" w:color="auto"/>
              <w:right w:val="single" w:sz="4" w:space="0" w:color="auto"/>
            </w:tcBorders>
          </w:tcPr>
          <w:p w14:paraId="1F06145F" w14:textId="77777777" w:rsidR="009F777E" w:rsidRPr="00EB55FA" w:rsidRDefault="009F777E" w:rsidP="00E406B5">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474833B0" w14:textId="77777777" w:rsidR="009F777E" w:rsidRPr="00EB55FA" w:rsidRDefault="009F777E" w:rsidP="00E406B5">
            <w:pPr>
              <w:widowControl w:val="0"/>
              <w:suppressAutoHyphens/>
              <w:autoSpaceDE w:val="0"/>
              <w:autoSpaceDN w:val="0"/>
              <w:adjustRightInd w:val="0"/>
              <w:rPr>
                <w:color w:val="000000" w:themeColor="text1"/>
              </w:rPr>
            </w:pPr>
            <w:r w:rsidRPr="00EB55FA">
              <w:rPr>
                <w:color w:val="000000" w:themeColor="text1"/>
              </w:rPr>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37F3C31A" w14:textId="77777777" w:rsidR="009F777E" w:rsidRPr="00EB55FA" w:rsidRDefault="009F777E" w:rsidP="00E406B5">
            <w:pPr>
              <w:suppressAutoHyphens/>
              <w:autoSpaceDE w:val="0"/>
              <w:autoSpaceDN w:val="0"/>
              <w:adjustRightInd w:val="0"/>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1D907FF5" w14:textId="77777777" w:rsidR="009F777E" w:rsidRPr="00EB55FA" w:rsidRDefault="009F777E" w:rsidP="00E406B5">
            <w:pPr>
              <w:suppressAutoHyphens/>
              <w:autoSpaceDE w:val="0"/>
              <w:autoSpaceDN w:val="0"/>
              <w:adjustRightInd w:val="0"/>
              <w:jc w:val="center"/>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4B89A6BB" w14:textId="77777777" w:rsidR="009F777E" w:rsidRPr="00EB55FA" w:rsidRDefault="009F777E" w:rsidP="00E406B5">
            <w:pPr>
              <w:suppressAutoHyphens/>
              <w:autoSpaceDE w:val="0"/>
              <w:autoSpaceDN w:val="0"/>
              <w:adjustRightInd w:val="0"/>
              <w:jc w:val="center"/>
              <w:rPr>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7ACE2DC5" w14:textId="77777777" w:rsidR="009F777E" w:rsidRPr="00EB55FA" w:rsidRDefault="009F777E" w:rsidP="00E406B5">
            <w:pPr>
              <w:suppressAutoHyphens/>
              <w:autoSpaceDE w:val="0"/>
              <w:autoSpaceDN w:val="0"/>
              <w:adjustRightInd w:val="0"/>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52BED69A" w14:textId="77777777" w:rsidR="009F777E" w:rsidRPr="00EB55FA" w:rsidRDefault="009F777E" w:rsidP="00E406B5">
            <w:pPr>
              <w:suppressAutoHyphens/>
              <w:autoSpaceDE w:val="0"/>
              <w:autoSpaceDN w:val="0"/>
              <w:adjustRightInd w:val="0"/>
              <w:jc w:val="center"/>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14:paraId="7E3BAB7B" w14:textId="77777777" w:rsidR="009F777E" w:rsidRPr="00EB55FA" w:rsidRDefault="009F777E" w:rsidP="00E406B5">
            <w:pPr>
              <w:suppressAutoHyphens/>
              <w:autoSpaceDE w:val="0"/>
              <w:autoSpaceDN w:val="0"/>
              <w:adjustRightInd w:val="0"/>
              <w:jc w:val="center"/>
              <w:rPr>
                <w:color w:val="000000" w:themeColor="text1"/>
              </w:rPr>
            </w:pPr>
          </w:p>
        </w:tc>
      </w:tr>
      <w:tr w:rsidR="009F777E" w:rsidRPr="00EB55FA" w14:paraId="0970F2DA" w14:textId="77777777" w:rsidTr="00E406B5">
        <w:trPr>
          <w:trHeight w:val="304"/>
        </w:trPr>
        <w:tc>
          <w:tcPr>
            <w:tcW w:w="567" w:type="dxa"/>
            <w:tcBorders>
              <w:top w:val="single" w:sz="4" w:space="0" w:color="auto"/>
              <w:left w:val="single" w:sz="4" w:space="0" w:color="auto"/>
              <w:bottom w:val="single" w:sz="4" w:space="0" w:color="auto"/>
              <w:right w:val="single" w:sz="4" w:space="0" w:color="auto"/>
            </w:tcBorders>
          </w:tcPr>
          <w:p w14:paraId="5F5F2B47" w14:textId="77777777" w:rsidR="009F777E" w:rsidRPr="00EB55FA" w:rsidRDefault="009F777E" w:rsidP="00E406B5">
            <w:pPr>
              <w:widowControl w:val="0"/>
              <w:autoSpaceDE w:val="0"/>
              <w:autoSpaceDN w:val="0"/>
              <w:adjustRightInd w:val="0"/>
              <w:jc w:val="center"/>
              <w:rPr>
                <w:color w:val="000000" w:themeColor="text1"/>
              </w:rPr>
            </w:pPr>
          </w:p>
        </w:tc>
        <w:tc>
          <w:tcPr>
            <w:tcW w:w="2835" w:type="dxa"/>
            <w:tcBorders>
              <w:top w:val="single" w:sz="4" w:space="0" w:color="auto"/>
              <w:left w:val="single" w:sz="4" w:space="0" w:color="auto"/>
              <w:bottom w:val="single" w:sz="4" w:space="0" w:color="auto"/>
              <w:right w:val="single" w:sz="4" w:space="0" w:color="auto"/>
            </w:tcBorders>
          </w:tcPr>
          <w:p w14:paraId="610C1D74" w14:textId="77777777" w:rsidR="009F777E" w:rsidRPr="00EB55FA" w:rsidRDefault="009F777E" w:rsidP="00E406B5">
            <w:pPr>
              <w:suppressAutoHyphens/>
              <w:rPr>
                <w:color w:val="000000" w:themeColor="text1"/>
              </w:rPr>
            </w:pPr>
            <w:r w:rsidRPr="00EB55FA">
              <w:rPr>
                <w:color w:val="000000" w:themeColor="text1"/>
              </w:rPr>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28D2E31A" w14:textId="77777777" w:rsidR="009F777E" w:rsidRPr="00EB55FA" w:rsidRDefault="009F777E" w:rsidP="00E406B5">
            <w:pPr>
              <w:suppressAutoHyphens/>
              <w:autoSpaceDE w:val="0"/>
              <w:autoSpaceDN w:val="0"/>
              <w:adjustRightInd w:val="0"/>
              <w:jc w:val="center"/>
              <w:rPr>
                <w:color w:val="000000" w:themeColor="text1"/>
              </w:rPr>
            </w:pPr>
            <w:r w:rsidRPr="00EB55FA">
              <w:rPr>
                <w:color w:val="000000" w:themeColor="text1"/>
              </w:rPr>
              <w:t>4718,52694</w:t>
            </w:r>
          </w:p>
        </w:tc>
        <w:tc>
          <w:tcPr>
            <w:tcW w:w="992" w:type="dxa"/>
            <w:tcBorders>
              <w:top w:val="single" w:sz="4" w:space="0" w:color="auto"/>
              <w:left w:val="single" w:sz="4" w:space="0" w:color="auto"/>
              <w:bottom w:val="single" w:sz="4" w:space="0" w:color="auto"/>
              <w:right w:val="single" w:sz="4" w:space="0" w:color="auto"/>
            </w:tcBorders>
          </w:tcPr>
          <w:p w14:paraId="3D5F2EDE" w14:textId="77777777" w:rsidR="009F777E" w:rsidRPr="00EB55FA" w:rsidRDefault="009F777E" w:rsidP="00E406B5">
            <w:pPr>
              <w:suppressAutoHyphens/>
              <w:autoSpaceDE w:val="0"/>
              <w:autoSpaceDN w:val="0"/>
              <w:adjustRightInd w:val="0"/>
              <w:jc w:val="center"/>
              <w:rPr>
                <w:color w:val="000000" w:themeColor="text1"/>
              </w:rPr>
            </w:pPr>
            <w:r w:rsidRPr="00EB55FA">
              <w:rPr>
                <w:color w:val="000000" w:themeColor="text1"/>
              </w:rPr>
              <w:t>6570,35273</w:t>
            </w:r>
          </w:p>
        </w:tc>
        <w:tc>
          <w:tcPr>
            <w:tcW w:w="850" w:type="dxa"/>
            <w:tcBorders>
              <w:top w:val="single" w:sz="4" w:space="0" w:color="auto"/>
              <w:left w:val="single" w:sz="4" w:space="0" w:color="auto"/>
              <w:bottom w:val="single" w:sz="4" w:space="0" w:color="auto"/>
              <w:right w:val="single" w:sz="4" w:space="0" w:color="auto"/>
            </w:tcBorders>
          </w:tcPr>
          <w:p w14:paraId="0795CD00" w14:textId="77777777" w:rsidR="009F777E" w:rsidRPr="00EB55FA" w:rsidRDefault="009F777E" w:rsidP="00E406B5">
            <w:pPr>
              <w:jc w:val="center"/>
            </w:pPr>
            <w:r w:rsidRPr="00EB55FA">
              <w:rPr>
                <w:color w:val="000000" w:themeColor="text1"/>
              </w:rPr>
              <w:t>7408,35663</w:t>
            </w:r>
          </w:p>
        </w:tc>
        <w:tc>
          <w:tcPr>
            <w:tcW w:w="993" w:type="dxa"/>
            <w:tcBorders>
              <w:top w:val="single" w:sz="4" w:space="0" w:color="auto"/>
              <w:left w:val="single" w:sz="4" w:space="0" w:color="auto"/>
              <w:bottom w:val="single" w:sz="4" w:space="0" w:color="auto"/>
              <w:right w:val="single" w:sz="4" w:space="0" w:color="auto"/>
            </w:tcBorders>
          </w:tcPr>
          <w:p w14:paraId="18E61E04" w14:textId="77777777" w:rsidR="009F777E" w:rsidRPr="00EB55FA" w:rsidRDefault="009F777E" w:rsidP="00E406B5">
            <w:pPr>
              <w:jc w:val="center"/>
            </w:pPr>
            <w:r w:rsidRPr="00EB55FA">
              <w:rPr>
                <w:color w:val="000000" w:themeColor="text1"/>
              </w:rPr>
              <w:t>6918,77463</w:t>
            </w:r>
          </w:p>
        </w:tc>
        <w:tc>
          <w:tcPr>
            <w:tcW w:w="992" w:type="dxa"/>
            <w:tcBorders>
              <w:top w:val="single" w:sz="4" w:space="0" w:color="auto"/>
              <w:left w:val="single" w:sz="4" w:space="0" w:color="auto"/>
              <w:bottom w:val="single" w:sz="4" w:space="0" w:color="auto"/>
              <w:right w:val="single" w:sz="4" w:space="0" w:color="auto"/>
            </w:tcBorders>
          </w:tcPr>
          <w:p w14:paraId="4F1A4EF4" w14:textId="77777777" w:rsidR="009F777E" w:rsidRPr="00EB55FA" w:rsidRDefault="009F777E" w:rsidP="00E406B5">
            <w:pPr>
              <w:jc w:val="center"/>
            </w:pPr>
            <w:r w:rsidRPr="00EB55FA">
              <w:rPr>
                <w:color w:val="000000" w:themeColor="text1"/>
              </w:rPr>
              <w:t>6911,82715</w:t>
            </w:r>
          </w:p>
        </w:tc>
        <w:tc>
          <w:tcPr>
            <w:tcW w:w="850" w:type="dxa"/>
            <w:tcBorders>
              <w:top w:val="single" w:sz="4" w:space="0" w:color="auto"/>
              <w:left w:val="single" w:sz="4" w:space="0" w:color="auto"/>
              <w:bottom w:val="single" w:sz="4" w:space="0" w:color="auto"/>
              <w:right w:val="single" w:sz="4" w:space="0" w:color="auto"/>
            </w:tcBorders>
          </w:tcPr>
          <w:p w14:paraId="3F53B5C4" w14:textId="77777777" w:rsidR="009F777E" w:rsidRPr="00EB55FA" w:rsidRDefault="009F777E" w:rsidP="00E406B5">
            <w:pPr>
              <w:jc w:val="center"/>
            </w:pPr>
            <w:r w:rsidRPr="00EB55FA">
              <w:rPr>
                <w:color w:val="000000" w:themeColor="text1"/>
              </w:rPr>
              <w:t>2686,63069</w:t>
            </w:r>
          </w:p>
        </w:tc>
      </w:tr>
      <w:tr w:rsidR="009F777E" w:rsidRPr="00EB55FA" w14:paraId="260B4669" w14:textId="77777777" w:rsidTr="00E406B5">
        <w:trPr>
          <w:trHeight w:val="304"/>
        </w:trPr>
        <w:tc>
          <w:tcPr>
            <w:tcW w:w="567" w:type="dxa"/>
            <w:tcBorders>
              <w:top w:val="single" w:sz="4" w:space="0" w:color="auto"/>
              <w:left w:val="single" w:sz="4" w:space="0" w:color="auto"/>
              <w:bottom w:val="single" w:sz="4" w:space="0" w:color="auto"/>
              <w:right w:val="single" w:sz="4" w:space="0" w:color="auto"/>
            </w:tcBorders>
          </w:tcPr>
          <w:p w14:paraId="4D215615" w14:textId="77777777" w:rsidR="009F777E" w:rsidRPr="00EB55FA" w:rsidRDefault="009F777E" w:rsidP="00E406B5">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12F04903" w14:textId="77777777" w:rsidR="009F777E" w:rsidRPr="00EB55FA" w:rsidRDefault="009F777E" w:rsidP="00E406B5">
            <w:pPr>
              <w:suppressAutoHyphens/>
            </w:pPr>
            <w:r w:rsidRPr="00EB55FA">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272DA25A" w14:textId="77777777" w:rsidR="009F777E" w:rsidRPr="00EB55FA" w:rsidRDefault="009F777E" w:rsidP="00E406B5">
            <w:pPr>
              <w:shd w:val="clear" w:color="auto" w:fill="FFFFFF"/>
              <w:jc w:val="center"/>
            </w:pPr>
            <w:r w:rsidRPr="00EB55FA">
              <w:t>107,61495</w:t>
            </w:r>
          </w:p>
        </w:tc>
        <w:tc>
          <w:tcPr>
            <w:tcW w:w="992" w:type="dxa"/>
            <w:tcBorders>
              <w:top w:val="single" w:sz="4" w:space="0" w:color="auto"/>
              <w:left w:val="single" w:sz="4" w:space="0" w:color="auto"/>
              <w:bottom w:val="single" w:sz="4" w:space="0" w:color="auto"/>
              <w:right w:val="single" w:sz="4" w:space="0" w:color="auto"/>
            </w:tcBorders>
          </w:tcPr>
          <w:p w14:paraId="1CBA1B42" w14:textId="77777777" w:rsidR="009F777E" w:rsidRPr="00EB55FA" w:rsidRDefault="009F777E" w:rsidP="00E406B5">
            <w:pPr>
              <w:shd w:val="clear" w:color="auto" w:fill="FFFFFF"/>
              <w:jc w:val="center"/>
            </w:pPr>
            <w:r w:rsidRPr="00EB55FA">
              <w:t>89,44130</w:t>
            </w:r>
          </w:p>
        </w:tc>
        <w:tc>
          <w:tcPr>
            <w:tcW w:w="850" w:type="dxa"/>
            <w:tcBorders>
              <w:top w:val="single" w:sz="4" w:space="0" w:color="auto"/>
              <w:left w:val="single" w:sz="4" w:space="0" w:color="auto"/>
              <w:bottom w:val="single" w:sz="4" w:space="0" w:color="auto"/>
              <w:right w:val="single" w:sz="4" w:space="0" w:color="auto"/>
            </w:tcBorders>
          </w:tcPr>
          <w:p w14:paraId="2AB46E2C" w14:textId="77777777" w:rsidR="009F777E" w:rsidRPr="00EB55FA" w:rsidRDefault="009F777E" w:rsidP="00E406B5">
            <w:pPr>
              <w:shd w:val="clear" w:color="auto" w:fill="FFFFFF"/>
              <w:jc w:val="center"/>
            </w:pPr>
            <w:r w:rsidRPr="00EB55FA">
              <w:t>92,10057</w:t>
            </w:r>
          </w:p>
        </w:tc>
        <w:tc>
          <w:tcPr>
            <w:tcW w:w="993" w:type="dxa"/>
            <w:tcBorders>
              <w:top w:val="single" w:sz="4" w:space="0" w:color="auto"/>
              <w:left w:val="single" w:sz="4" w:space="0" w:color="auto"/>
              <w:bottom w:val="single" w:sz="4" w:space="0" w:color="auto"/>
              <w:right w:val="single" w:sz="4" w:space="0" w:color="auto"/>
            </w:tcBorders>
          </w:tcPr>
          <w:p w14:paraId="66F3547D" w14:textId="77777777" w:rsidR="009F777E" w:rsidRPr="00EB55FA" w:rsidRDefault="009F777E" w:rsidP="00E406B5">
            <w:pPr>
              <w:jc w:val="center"/>
            </w:pPr>
            <w:r w:rsidRPr="00EB55FA">
              <w:t>91,52643</w:t>
            </w:r>
          </w:p>
        </w:tc>
        <w:tc>
          <w:tcPr>
            <w:tcW w:w="992" w:type="dxa"/>
            <w:tcBorders>
              <w:top w:val="single" w:sz="4" w:space="0" w:color="auto"/>
              <w:left w:val="single" w:sz="4" w:space="0" w:color="auto"/>
              <w:bottom w:val="single" w:sz="4" w:space="0" w:color="auto"/>
              <w:right w:val="single" w:sz="4" w:space="0" w:color="auto"/>
            </w:tcBorders>
          </w:tcPr>
          <w:p w14:paraId="1FFD3CB1" w14:textId="77777777" w:rsidR="009F777E" w:rsidRPr="00EB55FA" w:rsidRDefault="009F777E" w:rsidP="00E406B5">
            <w:r w:rsidRPr="00EB55FA">
              <w:t>94,43289</w:t>
            </w:r>
          </w:p>
        </w:tc>
        <w:tc>
          <w:tcPr>
            <w:tcW w:w="850" w:type="dxa"/>
            <w:tcBorders>
              <w:top w:val="single" w:sz="4" w:space="0" w:color="auto"/>
              <w:left w:val="single" w:sz="4" w:space="0" w:color="auto"/>
              <w:bottom w:val="single" w:sz="4" w:space="0" w:color="auto"/>
              <w:right w:val="single" w:sz="4" w:space="0" w:color="auto"/>
            </w:tcBorders>
          </w:tcPr>
          <w:p w14:paraId="510E20C0" w14:textId="77777777" w:rsidR="009F777E" w:rsidRPr="00EB55FA" w:rsidRDefault="009F777E" w:rsidP="00E406B5">
            <w:r w:rsidRPr="00EB55FA">
              <w:t>0,000</w:t>
            </w:r>
          </w:p>
        </w:tc>
      </w:tr>
      <w:tr w:rsidR="009F777E" w:rsidRPr="00EB55FA" w14:paraId="3D8908DF" w14:textId="77777777" w:rsidTr="00E406B5">
        <w:trPr>
          <w:trHeight w:val="304"/>
        </w:trPr>
        <w:tc>
          <w:tcPr>
            <w:tcW w:w="567" w:type="dxa"/>
            <w:tcBorders>
              <w:top w:val="single" w:sz="4" w:space="0" w:color="auto"/>
              <w:left w:val="single" w:sz="4" w:space="0" w:color="auto"/>
              <w:bottom w:val="single" w:sz="4" w:space="0" w:color="auto"/>
              <w:right w:val="single" w:sz="4" w:space="0" w:color="auto"/>
            </w:tcBorders>
          </w:tcPr>
          <w:p w14:paraId="1998E9C3" w14:textId="77777777" w:rsidR="009F777E" w:rsidRPr="00EB55FA" w:rsidRDefault="009F777E" w:rsidP="00E406B5">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1A4C997C" w14:textId="77777777" w:rsidR="009F777E" w:rsidRPr="00EB55FA" w:rsidRDefault="009F777E" w:rsidP="00E406B5">
            <w:pPr>
              <w:suppressAutoHyphens/>
            </w:pPr>
            <w:r w:rsidRPr="00EB55FA">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07A8F401" w14:textId="77777777" w:rsidR="009F777E" w:rsidRPr="00EB55FA" w:rsidRDefault="009F777E" w:rsidP="00E406B5">
            <w:pPr>
              <w:shd w:val="clear" w:color="auto" w:fill="FFFFFF"/>
              <w:jc w:val="center"/>
            </w:pPr>
            <w:r w:rsidRPr="00EB55FA">
              <w:t>1459,05796</w:t>
            </w:r>
          </w:p>
        </w:tc>
        <w:tc>
          <w:tcPr>
            <w:tcW w:w="992" w:type="dxa"/>
            <w:tcBorders>
              <w:top w:val="single" w:sz="4" w:space="0" w:color="auto"/>
              <w:left w:val="single" w:sz="4" w:space="0" w:color="auto"/>
              <w:bottom w:val="single" w:sz="4" w:space="0" w:color="auto"/>
              <w:right w:val="single" w:sz="4" w:space="0" w:color="auto"/>
            </w:tcBorders>
          </w:tcPr>
          <w:p w14:paraId="77A5888D" w14:textId="77777777" w:rsidR="009F777E" w:rsidRPr="00EB55FA" w:rsidRDefault="009F777E" w:rsidP="00E406B5">
            <w:pPr>
              <w:shd w:val="clear" w:color="auto" w:fill="FFFFFF"/>
              <w:jc w:val="center"/>
            </w:pPr>
            <w:r w:rsidRPr="00EB55FA">
              <w:t>6,73214</w:t>
            </w:r>
          </w:p>
        </w:tc>
        <w:tc>
          <w:tcPr>
            <w:tcW w:w="850" w:type="dxa"/>
            <w:tcBorders>
              <w:top w:val="single" w:sz="4" w:space="0" w:color="auto"/>
              <w:left w:val="single" w:sz="4" w:space="0" w:color="auto"/>
              <w:bottom w:val="single" w:sz="4" w:space="0" w:color="auto"/>
              <w:right w:val="single" w:sz="4" w:space="0" w:color="auto"/>
            </w:tcBorders>
          </w:tcPr>
          <w:p w14:paraId="24748049" w14:textId="77777777" w:rsidR="009F777E" w:rsidRPr="00EB55FA" w:rsidRDefault="009F777E" w:rsidP="00E406B5">
            <w:pPr>
              <w:shd w:val="clear" w:color="auto" w:fill="FFFFFF"/>
              <w:jc w:val="center"/>
            </w:pPr>
            <w:r w:rsidRPr="00EB55FA">
              <w:t>6,93231</w:t>
            </w:r>
          </w:p>
        </w:tc>
        <w:tc>
          <w:tcPr>
            <w:tcW w:w="993" w:type="dxa"/>
            <w:tcBorders>
              <w:top w:val="single" w:sz="4" w:space="0" w:color="auto"/>
              <w:left w:val="single" w:sz="4" w:space="0" w:color="auto"/>
              <w:bottom w:val="single" w:sz="4" w:space="0" w:color="auto"/>
              <w:right w:val="single" w:sz="4" w:space="0" w:color="auto"/>
            </w:tcBorders>
          </w:tcPr>
          <w:p w14:paraId="246A3C20" w14:textId="77777777" w:rsidR="009F777E" w:rsidRPr="00EB55FA" w:rsidRDefault="009F777E" w:rsidP="00E406B5">
            <w:pPr>
              <w:jc w:val="center"/>
            </w:pPr>
            <w:r w:rsidRPr="00EB55FA">
              <w:rPr>
                <w:color w:val="000000" w:themeColor="text1"/>
              </w:rPr>
              <w:t>6,88909</w:t>
            </w:r>
          </w:p>
        </w:tc>
        <w:tc>
          <w:tcPr>
            <w:tcW w:w="992" w:type="dxa"/>
            <w:tcBorders>
              <w:top w:val="single" w:sz="4" w:space="0" w:color="auto"/>
              <w:left w:val="single" w:sz="4" w:space="0" w:color="auto"/>
              <w:bottom w:val="single" w:sz="4" w:space="0" w:color="auto"/>
              <w:right w:val="single" w:sz="4" w:space="0" w:color="auto"/>
            </w:tcBorders>
          </w:tcPr>
          <w:p w14:paraId="1A9155AB" w14:textId="77777777" w:rsidR="009F777E" w:rsidRPr="00EB55FA" w:rsidRDefault="009F777E" w:rsidP="00E406B5">
            <w:pPr>
              <w:jc w:val="center"/>
            </w:pPr>
            <w:r w:rsidRPr="00EB55FA">
              <w:rPr>
                <w:color w:val="000000" w:themeColor="text1"/>
              </w:rPr>
              <w:t>7,10785</w:t>
            </w:r>
          </w:p>
        </w:tc>
        <w:tc>
          <w:tcPr>
            <w:tcW w:w="850" w:type="dxa"/>
            <w:tcBorders>
              <w:top w:val="single" w:sz="4" w:space="0" w:color="auto"/>
              <w:left w:val="single" w:sz="4" w:space="0" w:color="auto"/>
              <w:bottom w:val="single" w:sz="4" w:space="0" w:color="auto"/>
              <w:right w:val="single" w:sz="4" w:space="0" w:color="auto"/>
            </w:tcBorders>
          </w:tcPr>
          <w:p w14:paraId="549043E2" w14:textId="77777777" w:rsidR="009F777E" w:rsidRPr="00EB55FA" w:rsidRDefault="009F777E" w:rsidP="00E406B5">
            <w:pPr>
              <w:jc w:val="center"/>
            </w:pPr>
            <w:r w:rsidRPr="00EB55FA">
              <w:rPr>
                <w:color w:val="000000" w:themeColor="text1"/>
              </w:rPr>
              <w:t>0,000</w:t>
            </w:r>
          </w:p>
        </w:tc>
      </w:tr>
      <w:tr w:rsidR="009F777E" w:rsidRPr="00EB55FA" w14:paraId="447905D9" w14:textId="77777777" w:rsidTr="00E406B5">
        <w:trPr>
          <w:trHeight w:val="1178"/>
        </w:trPr>
        <w:tc>
          <w:tcPr>
            <w:tcW w:w="567" w:type="dxa"/>
            <w:tcBorders>
              <w:top w:val="single" w:sz="4" w:space="0" w:color="auto"/>
              <w:left w:val="single" w:sz="4" w:space="0" w:color="auto"/>
              <w:bottom w:val="single" w:sz="4" w:space="0" w:color="auto"/>
              <w:right w:val="single" w:sz="4" w:space="0" w:color="auto"/>
            </w:tcBorders>
          </w:tcPr>
          <w:p w14:paraId="4D262FB3" w14:textId="77777777" w:rsidR="009F777E" w:rsidRPr="00EB55FA" w:rsidRDefault="009F777E" w:rsidP="00E406B5">
            <w:pPr>
              <w:widowControl w:val="0"/>
              <w:autoSpaceDE w:val="0"/>
              <w:autoSpaceDN w:val="0"/>
              <w:adjustRightInd w:val="0"/>
              <w:jc w:val="center"/>
            </w:pPr>
            <w:r w:rsidRPr="00EB55FA">
              <w:t>1.4.</w:t>
            </w:r>
          </w:p>
        </w:tc>
        <w:tc>
          <w:tcPr>
            <w:tcW w:w="2835" w:type="dxa"/>
            <w:tcBorders>
              <w:top w:val="single" w:sz="4" w:space="0" w:color="auto"/>
              <w:left w:val="single" w:sz="4" w:space="0" w:color="auto"/>
              <w:bottom w:val="single" w:sz="4" w:space="0" w:color="auto"/>
              <w:right w:val="single" w:sz="4" w:space="0" w:color="auto"/>
            </w:tcBorders>
          </w:tcPr>
          <w:p w14:paraId="4D00B3F4" w14:textId="77777777" w:rsidR="009F777E" w:rsidRPr="00EB55FA" w:rsidRDefault="009F777E" w:rsidP="00E406B5">
            <w:pPr>
              <w:widowControl w:val="0"/>
              <w:suppressAutoHyphens/>
              <w:autoSpaceDE w:val="0"/>
              <w:autoSpaceDN w:val="0"/>
              <w:adjustRightInd w:val="0"/>
            </w:pPr>
            <w:r w:rsidRPr="00EB55FA">
              <w:t>Подпрограмма: «Организация культурно-массовых мероприятий в городском округе Тейково Ивановской области»</w:t>
            </w:r>
          </w:p>
        </w:tc>
        <w:tc>
          <w:tcPr>
            <w:tcW w:w="993" w:type="dxa"/>
            <w:tcBorders>
              <w:top w:val="single" w:sz="4" w:space="0" w:color="auto"/>
              <w:left w:val="single" w:sz="4" w:space="0" w:color="auto"/>
              <w:bottom w:val="single" w:sz="4" w:space="0" w:color="auto"/>
              <w:right w:val="single" w:sz="4" w:space="0" w:color="auto"/>
            </w:tcBorders>
          </w:tcPr>
          <w:p w14:paraId="2F046DE2" w14:textId="77777777" w:rsidR="009F777E" w:rsidRPr="00EB55FA" w:rsidRDefault="009F777E" w:rsidP="00E406B5">
            <w:pPr>
              <w:suppressAutoHyphens/>
              <w:autoSpaceDE w:val="0"/>
              <w:autoSpaceDN w:val="0"/>
              <w:adjustRightInd w:val="0"/>
              <w:jc w:val="center"/>
            </w:pPr>
            <w:r w:rsidRPr="00EB55FA">
              <w:t>2095,20457</w:t>
            </w:r>
          </w:p>
        </w:tc>
        <w:tc>
          <w:tcPr>
            <w:tcW w:w="992" w:type="dxa"/>
            <w:tcBorders>
              <w:top w:val="single" w:sz="4" w:space="0" w:color="auto"/>
              <w:left w:val="single" w:sz="4" w:space="0" w:color="auto"/>
              <w:bottom w:val="single" w:sz="4" w:space="0" w:color="auto"/>
              <w:right w:val="single" w:sz="4" w:space="0" w:color="auto"/>
            </w:tcBorders>
          </w:tcPr>
          <w:p w14:paraId="57F85390" w14:textId="77777777" w:rsidR="009F777E" w:rsidRPr="00EB55FA" w:rsidRDefault="009F777E" w:rsidP="00E406B5">
            <w:pPr>
              <w:suppressAutoHyphens/>
              <w:autoSpaceDE w:val="0"/>
              <w:autoSpaceDN w:val="0"/>
              <w:adjustRightInd w:val="0"/>
              <w:jc w:val="center"/>
            </w:pPr>
            <w:r w:rsidRPr="00EB55FA">
              <w:t>1453,73120</w:t>
            </w:r>
          </w:p>
        </w:tc>
        <w:tc>
          <w:tcPr>
            <w:tcW w:w="850" w:type="dxa"/>
            <w:tcBorders>
              <w:top w:val="single" w:sz="4" w:space="0" w:color="auto"/>
              <w:left w:val="single" w:sz="4" w:space="0" w:color="auto"/>
              <w:bottom w:val="single" w:sz="4" w:space="0" w:color="auto"/>
              <w:right w:val="single" w:sz="4" w:space="0" w:color="auto"/>
            </w:tcBorders>
          </w:tcPr>
          <w:p w14:paraId="6CAA9AB2" w14:textId="77777777" w:rsidR="009F777E" w:rsidRPr="00EB55FA" w:rsidRDefault="009F777E" w:rsidP="00E406B5">
            <w:pPr>
              <w:jc w:val="center"/>
            </w:pPr>
            <w:r w:rsidRPr="00EB55FA">
              <w:t>345,56220</w:t>
            </w:r>
          </w:p>
        </w:tc>
        <w:tc>
          <w:tcPr>
            <w:tcW w:w="993" w:type="dxa"/>
            <w:tcBorders>
              <w:top w:val="single" w:sz="4" w:space="0" w:color="auto"/>
              <w:left w:val="single" w:sz="4" w:space="0" w:color="auto"/>
              <w:bottom w:val="single" w:sz="4" w:space="0" w:color="auto"/>
              <w:right w:val="single" w:sz="4" w:space="0" w:color="auto"/>
            </w:tcBorders>
          </w:tcPr>
          <w:p w14:paraId="67FD8145" w14:textId="77777777" w:rsidR="009F777E" w:rsidRPr="00EB55FA" w:rsidRDefault="009F777E" w:rsidP="00E406B5">
            <w:pPr>
              <w:jc w:val="center"/>
            </w:pPr>
            <w:r w:rsidRPr="00EB55FA">
              <w:t>345,56220</w:t>
            </w:r>
          </w:p>
        </w:tc>
        <w:tc>
          <w:tcPr>
            <w:tcW w:w="992" w:type="dxa"/>
            <w:tcBorders>
              <w:top w:val="single" w:sz="4" w:space="0" w:color="auto"/>
              <w:left w:val="single" w:sz="4" w:space="0" w:color="auto"/>
              <w:bottom w:val="single" w:sz="4" w:space="0" w:color="auto"/>
              <w:right w:val="single" w:sz="4" w:space="0" w:color="auto"/>
            </w:tcBorders>
          </w:tcPr>
          <w:p w14:paraId="03550F68" w14:textId="77777777" w:rsidR="009F777E" w:rsidRPr="00EB55FA" w:rsidRDefault="009F777E" w:rsidP="00E406B5">
            <w:pPr>
              <w:jc w:val="center"/>
            </w:pPr>
            <w:r w:rsidRPr="00EB55FA">
              <w:t>345,56220</w:t>
            </w:r>
          </w:p>
        </w:tc>
        <w:tc>
          <w:tcPr>
            <w:tcW w:w="850" w:type="dxa"/>
            <w:tcBorders>
              <w:top w:val="single" w:sz="4" w:space="0" w:color="auto"/>
              <w:left w:val="single" w:sz="4" w:space="0" w:color="auto"/>
              <w:bottom w:val="single" w:sz="4" w:space="0" w:color="auto"/>
              <w:right w:val="single" w:sz="4" w:space="0" w:color="auto"/>
            </w:tcBorders>
          </w:tcPr>
          <w:p w14:paraId="713CCC5D" w14:textId="77777777" w:rsidR="009F777E" w:rsidRPr="00EB55FA" w:rsidRDefault="009F777E" w:rsidP="00E406B5">
            <w:pPr>
              <w:jc w:val="center"/>
            </w:pPr>
            <w:r w:rsidRPr="00EB55FA">
              <w:t>345,56220</w:t>
            </w:r>
          </w:p>
        </w:tc>
      </w:tr>
      <w:tr w:rsidR="009F777E" w:rsidRPr="00EB55FA" w14:paraId="0422DC6B" w14:textId="77777777" w:rsidTr="00E406B5">
        <w:trPr>
          <w:trHeight w:val="285"/>
        </w:trPr>
        <w:tc>
          <w:tcPr>
            <w:tcW w:w="567" w:type="dxa"/>
            <w:tcBorders>
              <w:top w:val="single" w:sz="4" w:space="0" w:color="auto"/>
              <w:left w:val="single" w:sz="4" w:space="0" w:color="auto"/>
              <w:bottom w:val="single" w:sz="4" w:space="0" w:color="auto"/>
              <w:right w:val="single" w:sz="4" w:space="0" w:color="auto"/>
            </w:tcBorders>
          </w:tcPr>
          <w:p w14:paraId="71E21C30" w14:textId="77777777" w:rsidR="009F777E" w:rsidRPr="00EB55FA" w:rsidRDefault="009F777E" w:rsidP="00E406B5">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0A604CC9" w14:textId="77777777" w:rsidR="009F777E" w:rsidRPr="00EB55FA" w:rsidRDefault="009F777E" w:rsidP="00E406B5">
            <w:pPr>
              <w:widowControl w:val="0"/>
              <w:suppressAutoHyphens/>
              <w:autoSpaceDE w:val="0"/>
              <w:autoSpaceDN w:val="0"/>
              <w:adjustRightInd w:val="0"/>
            </w:pPr>
            <w:r w:rsidRPr="00EB55FA">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2B6E6B80" w14:textId="77777777" w:rsidR="009F777E" w:rsidRPr="00EB55FA" w:rsidRDefault="009F777E" w:rsidP="00E406B5">
            <w:pPr>
              <w:suppressAutoHyphens/>
              <w:autoSpaceDE w:val="0"/>
              <w:autoSpaceDN w:val="0"/>
              <w:adjustRightInd w:val="0"/>
              <w:jc w:val="center"/>
              <w:rPr>
                <w:b/>
              </w:rPr>
            </w:pPr>
          </w:p>
        </w:tc>
        <w:tc>
          <w:tcPr>
            <w:tcW w:w="992" w:type="dxa"/>
            <w:tcBorders>
              <w:top w:val="single" w:sz="4" w:space="0" w:color="auto"/>
              <w:left w:val="single" w:sz="4" w:space="0" w:color="auto"/>
              <w:bottom w:val="single" w:sz="4" w:space="0" w:color="auto"/>
              <w:right w:val="single" w:sz="4" w:space="0" w:color="auto"/>
            </w:tcBorders>
          </w:tcPr>
          <w:p w14:paraId="461ED4FB" w14:textId="77777777" w:rsidR="009F777E" w:rsidRPr="00EB55FA" w:rsidRDefault="009F777E" w:rsidP="00E406B5">
            <w:pPr>
              <w:suppressAutoHyphens/>
              <w:autoSpaceDE w:val="0"/>
              <w:autoSpaceDN w:val="0"/>
              <w:adjustRightInd w:val="0"/>
              <w:jc w:val="center"/>
              <w:rPr>
                <w:b/>
              </w:rPr>
            </w:pPr>
          </w:p>
        </w:tc>
        <w:tc>
          <w:tcPr>
            <w:tcW w:w="850" w:type="dxa"/>
            <w:tcBorders>
              <w:top w:val="single" w:sz="4" w:space="0" w:color="auto"/>
              <w:left w:val="single" w:sz="4" w:space="0" w:color="auto"/>
              <w:bottom w:val="single" w:sz="4" w:space="0" w:color="auto"/>
              <w:right w:val="single" w:sz="4" w:space="0" w:color="auto"/>
            </w:tcBorders>
          </w:tcPr>
          <w:p w14:paraId="27DD85F7" w14:textId="77777777" w:rsidR="009F777E" w:rsidRPr="00EB55FA" w:rsidRDefault="009F777E" w:rsidP="00E406B5">
            <w:pPr>
              <w:suppressAutoHyphens/>
              <w:autoSpaceDE w:val="0"/>
              <w:autoSpaceDN w:val="0"/>
              <w:adjustRightInd w:val="0"/>
              <w:jc w:val="center"/>
              <w:rPr>
                <w:b/>
              </w:rPr>
            </w:pPr>
          </w:p>
        </w:tc>
        <w:tc>
          <w:tcPr>
            <w:tcW w:w="993" w:type="dxa"/>
            <w:tcBorders>
              <w:top w:val="single" w:sz="4" w:space="0" w:color="auto"/>
              <w:left w:val="single" w:sz="4" w:space="0" w:color="auto"/>
              <w:bottom w:val="single" w:sz="4" w:space="0" w:color="auto"/>
              <w:right w:val="single" w:sz="4" w:space="0" w:color="auto"/>
            </w:tcBorders>
          </w:tcPr>
          <w:p w14:paraId="786913F8" w14:textId="77777777" w:rsidR="009F777E" w:rsidRPr="00EB55FA" w:rsidRDefault="009F777E" w:rsidP="00E406B5">
            <w:pPr>
              <w:suppressAutoHyphens/>
              <w:autoSpaceDE w:val="0"/>
              <w:autoSpaceDN w:val="0"/>
              <w:adjustRightInd w:val="0"/>
              <w:jc w:val="center"/>
              <w:rPr>
                <w:b/>
              </w:rPr>
            </w:pPr>
          </w:p>
        </w:tc>
        <w:tc>
          <w:tcPr>
            <w:tcW w:w="992" w:type="dxa"/>
            <w:tcBorders>
              <w:top w:val="single" w:sz="4" w:space="0" w:color="auto"/>
              <w:left w:val="single" w:sz="4" w:space="0" w:color="auto"/>
              <w:bottom w:val="single" w:sz="4" w:space="0" w:color="auto"/>
              <w:right w:val="single" w:sz="4" w:space="0" w:color="auto"/>
            </w:tcBorders>
          </w:tcPr>
          <w:p w14:paraId="722FF69E" w14:textId="77777777" w:rsidR="009F777E" w:rsidRPr="00EB55FA" w:rsidRDefault="009F777E" w:rsidP="00E406B5">
            <w:pPr>
              <w:suppressAutoHyphens/>
              <w:autoSpaceDE w:val="0"/>
              <w:autoSpaceDN w:val="0"/>
              <w:adjustRightInd w:val="0"/>
              <w:jc w:val="center"/>
              <w:rPr>
                <w:b/>
              </w:rPr>
            </w:pPr>
          </w:p>
        </w:tc>
        <w:tc>
          <w:tcPr>
            <w:tcW w:w="850" w:type="dxa"/>
            <w:tcBorders>
              <w:top w:val="single" w:sz="4" w:space="0" w:color="auto"/>
              <w:left w:val="single" w:sz="4" w:space="0" w:color="auto"/>
              <w:bottom w:val="single" w:sz="4" w:space="0" w:color="auto"/>
              <w:right w:val="single" w:sz="4" w:space="0" w:color="auto"/>
            </w:tcBorders>
          </w:tcPr>
          <w:p w14:paraId="35151066" w14:textId="77777777" w:rsidR="009F777E" w:rsidRPr="00EB55FA" w:rsidRDefault="009F777E" w:rsidP="00E406B5">
            <w:pPr>
              <w:suppressAutoHyphens/>
              <w:autoSpaceDE w:val="0"/>
              <w:autoSpaceDN w:val="0"/>
              <w:adjustRightInd w:val="0"/>
              <w:jc w:val="center"/>
              <w:rPr>
                <w:b/>
              </w:rPr>
            </w:pPr>
          </w:p>
        </w:tc>
      </w:tr>
      <w:tr w:rsidR="009F777E" w:rsidRPr="00EB55FA" w14:paraId="066A47DF" w14:textId="77777777" w:rsidTr="00E406B5">
        <w:trPr>
          <w:trHeight w:val="285"/>
        </w:trPr>
        <w:tc>
          <w:tcPr>
            <w:tcW w:w="567" w:type="dxa"/>
            <w:tcBorders>
              <w:top w:val="single" w:sz="4" w:space="0" w:color="auto"/>
              <w:left w:val="single" w:sz="4" w:space="0" w:color="auto"/>
              <w:bottom w:val="single" w:sz="4" w:space="0" w:color="auto"/>
              <w:right w:val="single" w:sz="4" w:space="0" w:color="auto"/>
            </w:tcBorders>
          </w:tcPr>
          <w:p w14:paraId="486EB3A9" w14:textId="77777777" w:rsidR="009F777E" w:rsidRPr="00EB55FA" w:rsidRDefault="009F777E" w:rsidP="00E406B5">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59EF3C79" w14:textId="77777777" w:rsidR="009F777E" w:rsidRPr="00EB55FA" w:rsidRDefault="009F777E" w:rsidP="00E406B5">
            <w:pPr>
              <w:suppressAutoHyphens/>
            </w:pPr>
            <w:r w:rsidRPr="00EB55FA">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49EFE53E" w14:textId="77777777" w:rsidR="009F777E" w:rsidRPr="00EB55FA" w:rsidRDefault="009F777E" w:rsidP="00E406B5">
            <w:pPr>
              <w:suppressAutoHyphens/>
              <w:autoSpaceDE w:val="0"/>
              <w:autoSpaceDN w:val="0"/>
              <w:adjustRightInd w:val="0"/>
              <w:jc w:val="center"/>
            </w:pPr>
            <w:r w:rsidRPr="00EB55FA">
              <w:t>2095,20457</w:t>
            </w:r>
          </w:p>
        </w:tc>
        <w:tc>
          <w:tcPr>
            <w:tcW w:w="992" w:type="dxa"/>
            <w:tcBorders>
              <w:top w:val="single" w:sz="4" w:space="0" w:color="auto"/>
              <w:left w:val="single" w:sz="4" w:space="0" w:color="auto"/>
              <w:bottom w:val="single" w:sz="4" w:space="0" w:color="auto"/>
              <w:right w:val="single" w:sz="4" w:space="0" w:color="auto"/>
            </w:tcBorders>
          </w:tcPr>
          <w:p w14:paraId="133A5BF6" w14:textId="77777777" w:rsidR="009F777E" w:rsidRPr="00EB55FA" w:rsidRDefault="009F777E" w:rsidP="00E406B5">
            <w:pPr>
              <w:suppressAutoHyphens/>
              <w:autoSpaceDE w:val="0"/>
              <w:autoSpaceDN w:val="0"/>
              <w:adjustRightInd w:val="0"/>
              <w:jc w:val="center"/>
            </w:pPr>
            <w:r w:rsidRPr="00EB55FA">
              <w:t>1453,73120</w:t>
            </w:r>
          </w:p>
        </w:tc>
        <w:tc>
          <w:tcPr>
            <w:tcW w:w="850" w:type="dxa"/>
            <w:tcBorders>
              <w:top w:val="single" w:sz="4" w:space="0" w:color="auto"/>
              <w:left w:val="single" w:sz="4" w:space="0" w:color="auto"/>
              <w:bottom w:val="single" w:sz="4" w:space="0" w:color="auto"/>
              <w:right w:val="single" w:sz="4" w:space="0" w:color="auto"/>
            </w:tcBorders>
          </w:tcPr>
          <w:p w14:paraId="40E69714" w14:textId="77777777" w:rsidR="009F777E" w:rsidRPr="00EB55FA" w:rsidRDefault="009F777E" w:rsidP="00E406B5">
            <w:pPr>
              <w:jc w:val="center"/>
            </w:pPr>
            <w:r w:rsidRPr="00EB55FA">
              <w:t>345,56220</w:t>
            </w:r>
          </w:p>
        </w:tc>
        <w:tc>
          <w:tcPr>
            <w:tcW w:w="993" w:type="dxa"/>
            <w:tcBorders>
              <w:top w:val="single" w:sz="4" w:space="0" w:color="auto"/>
              <w:left w:val="single" w:sz="4" w:space="0" w:color="auto"/>
              <w:bottom w:val="single" w:sz="4" w:space="0" w:color="auto"/>
              <w:right w:val="single" w:sz="4" w:space="0" w:color="auto"/>
            </w:tcBorders>
          </w:tcPr>
          <w:p w14:paraId="693EA245" w14:textId="77777777" w:rsidR="009F777E" w:rsidRPr="00EB55FA" w:rsidRDefault="009F777E" w:rsidP="00E406B5">
            <w:pPr>
              <w:jc w:val="center"/>
            </w:pPr>
            <w:r w:rsidRPr="00EB55FA">
              <w:t>345,56220</w:t>
            </w:r>
          </w:p>
        </w:tc>
        <w:tc>
          <w:tcPr>
            <w:tcW w:w="992" w:type="dxa"/>
            <w:tcBorders>
              <w:top w:val="single" w:sz="4" w:space="0" w:color="auto"/>
              <w:left w:val="single" w:sz="4" w:space="0" w:color="auto"/>
              <w:bottom w:val="single" w:sz="4" w:space="0" w:color="auto"/>
              <w:right w:val="single" w:sz="4" w:space="0" w:color="auto"/>
            </w:tcBorders>
          </w:tcPr>
          <w:p w14:paraId="22E42043" w14:textId="77777777" w:rsidR="009F777E" w:rsidRPr="00EB55FA" w:rsidRDefault="009F777E" w:rsidP="00E406B5">
            <w:pPr>
              <w:jc w:val="center"/>
            </w:pPr>
            <w:r w:rsidRPr="00EB55FA">
              <w:t>345,56220</w:t>
            </w:r>
          </w:p>
        </w:tc>
        <w:tc>
          <w:tcPr>
            <w:tcW w:w="850" w:type="dxa"/>
            <w:tcBorders>
              <w:top w:val="single" w:sz="4" w:space="0" w:color="auto"/>
              <w:left w:val="single" w:sz="4" w:space="0" w:color="auto"/>
              <w:bottom w:val="single" w:sz="4" w:space="0" w:color="auto"/>
              <w:right w:val="single" w:sz="4" w:space="0" w:color="auto"/>
            </w:tcBorders>
          </w:tcPr>
          <w:p w14:paraId="24B67319" w14:textId="77777777" w:rsidR="009F777E" w:rsidRPr="00EB55FA" w:rsidRDefault="009F777E" w:rsidP="00E406B5">
            <w:pPr>
              <w:jc w:val="center"/>
            </w:pPr>
            <w:r w:rsidRPr="00EB55FA">
              <w:t>345,56220</w:t>
            </w:r>
          </w:p>
        </w:tc>
      </w:tr>
      <w:tr w:rsidR="009F777E" w:rsidRPr="00EB55FA" w14:paraId="21D83682" w14:textId="77777777" w:rsidTr="00E406B5">
        <w:trPr>
          <w:trHeight w:val="1184"/>
        </w:trPr>
        <w:tc>
          <w:tcPr>
            <w:tcW w:w="567" w:type="dxa"/>
            <w:tcBorders>
              <w:top w:val="single" w:sz="4" w:space="0" w:color="auto"/>
              <w:left w:val="single" w:sz="4" w:space="0" w:color="auto"/>
              <w:bottom w:val="single" w:sz="4" w:space="0" w:color="auto"/>
              <w:right w:val="single" w:sz="4" w:space="0" w:color="auto"/>
            </w:tcBorders>
          </w:tcPr>
          <w:p w14:paraId="3653FBEC" w14:textId="77777777" w:rsidR="009F777E" w:rsidRPr="00EB55FA" w:rsidRDefault="009F777E" w:rsidP="00E406B5">
            <w:pPr>
              <w:widowControl w:val="0"/>
              <w:autoSpaceDE w:val="0"/>
              <w:autoSpaceDN w:val="0"/>
              <w:adjustRightInd w:val="0"/>
              <w:jc w:val="center"/>
            </w:pPr>
            <w:r w:rsidRPr="00EB55FA">
              <w:t>1.5.</w:t>
            </w:r>
          </w:p>
        </w:tc>
        <w:tc>
          <w:tcPr>
            <w:tcW w:w="2835" w:type="dxa"/>
            <w:tcBorders>
              <w:top w:val="single" w:sz="4" w:space="0" w:color="auto"/>
              <w:left w:val="single" w:sz="4" w:space="0" w:color="auto"/>
              <w:bottom w:val="single" w:sz="4" w:space="0" w:color="auto"/>
              <w:right w:val="single" w:sz="4" w:space="0" w:color="auto"/>
            </w:tcBorders>
          </w:tcPr>
          <w:p w14:paraId="4EF45244" w14:textId="77777777" w:rsidR="009F777E" w:rsidRPr="00EB55FA" w:rsidRDefault="009F777E" w:rsidP="00E406B5">
            <w:pPr>
              <w:widowControl w:val="0"/>
              <w:suppressAutoHyphens/>
              <w:autoSpaceDE w:val="0"/>
              <w:autoSpaceDN w:val="0"/>
              <w:adjustRightInd w:val="0"/>
            </w:pPr>
            <w:r w:rsidRPr="00EB55FA">
              <w:t>Подпрограмма: «Информационная открытость органов местного самоуправления городского округа Тейково Ивановской области»</w:t>
            </w:r>
          </w:p>
        </w:tc>
        <w:tc>
          <w:tcPr>
            <w:tcW w:w="993" w:type="dxa"/>
            <w:tcBorders>
              <w:top w:val="single" w:sz="4" w:space="0" w:color="auto"/>
              <w:left w:val="single" w:sz="4" w:space="0" w:color="auto"/>
              <w:bottom w:val="single" w:sz="4" w:space="0" w:color="auto"/>
              <w:right w:val="single" w:sz="4" w:space="0" w:color="auto"/>
            </w:tcBorders>
          </w:tcPr>
          <w:p w14:paraId="0E04EA20" w14:textId="77777777" w:rsidR="009F777E" w:rsidRPr="00EB55FA" w:rsidRDefault="009F777E" w:rsidP="00E406B5">
            <w:pPr>
              <w:suppressAutoHyphens/>
              <w:autoSpaceDE w:val="0"/>
              <w:autoSpaceDN w:val="0"/>
              <w:adjustRightInd w:val="0"/>
              <w:jc w:val="center"/>
            </w:pPr>
            <w:r w:rsidRPr="00EB55FA">
              <w:t>1947,87773</w:t>
            </w:r>
          </w:p>
        </w:tc>
        <w:tc>
          <w:tcPr>
            <w:tcW w:w="992" w:type="dxa"/>
            <w:tcBorders>
              <w:top w:val="single" w:sz="4" w:space="0" w:color="auto"/>
              <w:left w:val="single" w:sz="4" w:space="0" w:color="auto"/>
              <w:bottom w:val="single" w:sz="4" w:space="0" w:color="auto"/>
              <w:right w:val="single" w:sz="4" w:space="0" w:color="auto"/>
            </w:tcBorders>
          </w:tcPr>
          <w:p w14:paraId="6D9684EB" w14:textId="77777777" w:rsidR="009F777E" w:rsidRPr="00EB55FA" w:rsidRDefault="009F777E" w:rsidP="00E406B5">
            <w:pPr>
              <w:suppressAutoHyphens/>
              <w:autoSpaceDE w:val="0"/>
              <w:autoSpaceDN w:val="0"/>
              <w:adjustRightInd w:val="0"/>
              <w:jc w:val="center"/>
            </w:pPr>
            <w:r w:rsidRPr="00EB55FA">
              <w:t>2215,90559</w:t>
            </w:r>
          </w:p>
        </w:tc>
        <w:tc>
          <w:tcPr>
            <w:tcW w:w="850" w:type="dxa"/>
            <w:tcBorders>
              <w:top w:val="single" w:sz="4" w:space="0" w:color="auto"/>
              <w:left w:val="single" w:sz="4" w:space="0" w:color="auto"/>
              <w:bottom w:val="single" w:sz="4" w:space="0" w:color="auto"/>
              <w:right w:val="single" w:sz="4" w:space="0" w:color="auto"/>
            </w:tcBorders>
          </w:tcPr>
          <w:p w14:paraId="42762D86" w14:textId="77777777" w:rsidR="009F777E" w:rsidRPr="00EB55FA" w:rsidRDefault="009F777E" w:rsidP="00E406B5">
            <w:pPr>
              <w:jc w:val="center"/>
            </w:pPr>
            <w:r w:rsidRPr="00EB55FA">
              <w:t>2446,84956</w:t>
            </w:r>
          </w:p>
        </w:tc>
        <w:tc>
          <w:tcPr>
            <w:tcW w:w="993" w:type="dxa"/>
            <w:tcBorders>
              <w:top w:val="single" w:sz="4" w:space="0" w:color="auto"/>
              <w:left w:val="single" w:sz="4" w:space="0" w:color="auto"/>
              <w:bottom w:val="single" w:sz="4" w:space="0" w:color="auto"/>
              <w:right w:val="single" w:sz="4" w:space="0" w:color="auto"/>
            </w:tcBorders>
          </w:tcPr>
          <w:p w14:paraId="4ABD34C9" w14:textId="77777777" w:rsidR="009F777E" w:rsidRPr="00EB55FA" w:rsidRDefault="009F777E" w:rsidP="00E406B5">
            <w:pPr>
              <w:jc w:val="center"/>
            </w:pPr>
            <w:r w:rsidRPr="00EB55FA">
              <w:t>2243,33432</w:t>
            </w:r>
          </w:p>
        </w:tc>
        <w:tc>
          <w:tcPr>
            <w:tcW w:w="992" w:type="dxa"/>
            <w:tcBorders>
              <w:top w:val="single" w:sz="4" w:space="0" w:color="auto"/>
              <w:left w:val="single" w:sz="4" w:space="0" w:color="auto"/>
              <w:bottom w:val="single" w:sz="4" w:space="0" w:color="auto"/>
              <w:right w:val="single" w:sz="4" w:space="0" w:color="auto"/>
            </w:tcBorders>
          </w:tcPr>
          <w:p w14:paraId="579EEB52" w14:textId="77777777" w:rsidR="009F777E" w:rsidRPr="00EB55FA" w:rsidRDefault="009F777E" w:rsidP="00E406B5">
            <w:pPr>
              <w:jc w:val="center"/>
            </w:pPr>
            <w:r w:rsidRPr="00EB55FA">
              <w:t>2243,33432</w:t>
            </w:r>
          </w:p>
        </w:tc>
        <w:tc>
          <w:tcPr>
            <w:tcW w:w="850" w:type="dxa"/>
            <w:tcBorders>
              <w:top w:val="single" w:sz="4" w:space="0" w:color="auto"/>
              <w:left w:val="single" w:sz="4" w:space="0" w:color="auto"/>
              <w:bottom w:val="single" w:sz="4" w:space="0" w:color="auto"/>
              <w:right w:val="single" w:sz="4" w:space="0" w:color="auto"/>
            </w:tcBorders>
          </w:tcPr>
          <w:p w14:paraId="06B67CA3" w14:textId="77777777" w:rsidR="009F777E" w:rsidRPr="00EB55FA" w:rsidRDefault="009F777E" w:rsidP="00E406B5">
            <w:pPr>
              <w:jc w:val="center"/>
            </w:pPr>
            <w:r w:rsidRPr="00EB55FA">
              <w:t>1469,10221</w:t>
            </w:r>
          </w:p>
        </w:tc>
      </w:tr>
      <w:tr w:rsidR="009F777E" w:rsidRPr="00EB55FA" w14:paraId="4209E188" w14:textId="77777777" w:rsidTr="00E406B5">
        <w:trPr>
          <w:trHeight w:val="285"/>
        </w:trPr>
        <w:tc>
          <w:tcPr>
            <w:tcW w:w="567" w:type="dxa"/>
            <w:tcBorders>
              <w:top w:val="single" w:sz="4" w:space="0" w:color="auto"/>
              <w:left w:val="single" w:sz="4" w:space="0" w:color="auto"/>
              <w:bottom w:val="single" w:sz="4" w:space="0" w:color="auto"/>
              <w:right w:val="single" w:sz="4" w:space="0" w:color="auto"/>
            </w:tcBorders>
          </w:tcPr>
          <w:p w14:paraId="7EAFE307" w14:textId="77777777" w:rsidR="009F777E" w:rsidRPr="00EB55FA" w:rsidRDefault="009F777E" w:rsidP="00E406B5">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3CA58086" w14:textId="77777777" w:rsidR="009F777E" w:rsidRPr="00EB55FA" w:rsidRDefault="009F777E" w:rsidP="00E406B5">
            <w:pPr>
              <w:widowControl w:val="0"/>
              <w:suppressAutoHyphens/>
              <w:autoSpaceDE w:val="0"/>
              <w:autoSpaceDN w:val="0"/>
              <w:adjustRightInd w:val="0"/>
            </w:pPr>
            <w:r w:rsidRPr="00EB55FA">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34406D9F" w14:textId="77777777" w:rsidR="009F777E" w:rsidRPr="00EB55FA" w:rsidRDefault="009F777E" w:rsidP="00E406B5">
            <w:pPr>
              <w:jc w:val="center"/>
            </w:pPr>
          </w:p>
        </w:tc>
        <w:tc>
          <w:tcPr>
            <w:tcW w:w="992" w:type="dxa"/>
            <w:tcBorders>
              <w:top w:val="single" w:sz="4" w:space="0" w:color="auto"/>
              <w:left w:val="single" w:sz="4" w:space="0" w:color="auto"/>
              <w:bottom w:val="single" w:sz="4" w:space="0" w:color="auto"/>
              <w:right w:val="single" w:sz="4" w:space="0" w:color="auto"/>
            </w:tcBorders>
          </w:tcPr>
          <w:p w14:paraId="26BA378B" w14:textId="77777777" w:rsidR="009F777E" w:rsidRPr="00EB55FA" w:rsidRDefault="009F777E" w:rsidP="00E406B5">
            <w:pPr>
              <w:jc w:val="center"/>
            </w:pPr>
          </w:p>
        </w:tc>
        <w:tc>
          <w:tcPr>
            <w:tcW w:w="850" w:type="dxa"/>
            <w:tcBorders>
              <w:top w:val="single" w:sz="4" w:space="0" w:color="auto"/>
              <w:left w:val="single" w:sz="4" w:space="0" w:color="auto"/>
              <w:bottom w:val="single" w:sz="4" w:space="0" w:color="auto"/>
              <w:right w:val="single" w:sz="4" w:space="0" w:color="auto"/>
            </w:tcBorders>
          </w:tcPr>
          <w:p w14:paraId="50F18D9C" w14:textId="77777777" w:rsidR="009F777E" w:rsidRPr="00EB55FA" w:rsidRDefault="009F777E" w:rsidP="00E406B5">
            <w:pPr>
              <w:jc w:val="center"/>
            </w:pPr>
          </w:p>
        </w:tc>
        <w:tc>
          <w:tcPr>
            <w:tcW w:w="993" w:type="dxa"/>
            <w:tcBorders>
              <w:top w:val="single" w:sz="4" w:space="0" w:color="auto"/>
              <w:left w:val="single" w:sz="4" w:space="0" w:color="auto"/>
              <w:bottom w:val="single" w:sz="4" w:space="0" w:color="auto"/>
              <w:right w:val="single" w:sz="4" w:space="0" w:color="auto"/>
            </w:tcBorders>
          </w:tcPr>
          <w:p w14:paraId="5DD289C3" w14:textId="77777777" w:rsidR="009F777E" w:rsidRPr="00EB55FA" w:rsidRDefault="009F777E" w:rsidP="00E406B5">
            <w:pPr>
              <w:jc w:val="center"/>
            </w:pPr>
          </w:p>
        </w:tc>
        <w:tc>
          <w:tcPr>
            <w:tcW w:w="992" w:type="dxa"/>
            <w:tcBorders>
              <w:top w:val="single" w:sz="4" w:space="0" w:color="auto"/>
              <w:left w:val="single" w:sz="4" w:space="0" w:color="auto"/>
              <w:bottom w:val="single" w:sz="4" w:space="0" w:color="auto"/>
              <w:right w:val="single" w:sz="4" w:space="0" w:color="auto"/>
            </w:tcBorders>
          </w:tcPr>
          <w:p w14:paraId="70FBF3D9" w14:textId="77777777" w:rsidR="009F777E" w:rsidRPr="00EB55FA" w:rsidRDefault="009F777E" w:rsidP="00E406B5">
            <w:pPr>
              <w:jc w:val="center"/>
            </w:pPr>
          </w:p>
        </w:tc>
        <w:tc>
          <w:tcPr>
            <w:tcW w:w="850" w:type="dxa"/>
            <w:tcBorders>
              <w:top w:val="single" w:sz="4" w:space="0" w:color="auto"/>
              <w:left w:val="single" w:sz="4" w:space="0" w:color="auto"/>
              <w:bottom w:val="single" w:sz="4" w:space="0" w:color="auto"/>
              <w:right w:val="single" w:sz="4" w:space="0" w:color="auto"/>
            </w:tcBorders>
          </w:tcPr>
          <w:p w14:paraId="0CC6CF42" w14:textId="77777777" w:rsidR="009F777E" w:rsidRPr="00EB55FA" w:rsidRDefault="009F777E" w:rsidP="00E406B5">
            <w:pPr>
              <w:jc w:val="center"/>
            </w:pPr>
          </w:p>
        </w:tc>
      </w:tr>
      <w:tr w:rsidR="009F777E" w:rsidRPr="00EB55FA" w14:paraId="3F8911BE" w14:textId="77777777" w:rsidTr="00E406B5">
        <w:trPr>
          <w:trHeight w:val="304"/>
        </w:trPr>
        <w:tc>
          <w:tcPr>
            <w:tcW w:w="567" w:type="dxa"/>
            <w:tcBorders>
              <w:top w:val="single" w:sz="4" w:space="0" w:color="auto"/>
              <w:left w:val="single" w:sz="4" w:space="0" w:color="auto"/>
              <w:bottom w:val="single" w:sz="4" w:space="0" w:color="auto"/>
              <w:right w:val="single" w:sz="4" w:space="0" w:color="auto"/>
            </w:tcBorders>
          </w:tcPr>
          <w:p w14:paraId="101DEDFC" w14:textId="77777777" w:rsidR="009F777E" w:rsidRPr="00EB55FA" w:rsidRDefault="009F777E" w:rsidP="00E406B5">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673F8C46" w14:textId="77777777" w:rsidR="009F777E" w:rsidRPr="00EB55FA" w:rsidRDefault="009F777E" w:rsidP="00E406B5">
            <w:pPr>
              <w:suppressAutoHyphens/>
            </w:pPr>
            <w:r w:rsidRPr="00EB55FA">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0BF54E52" w14:textId="77777777" w:rsidR="009F777E" w:rsidRPr="00EB55FA" w:rsidRDefault="009F777E" w:rsidP="00E406B5">
            <w:pPr>
              <w:suppressAutoHyphens/>
              <w:autoSpaceDE w:val="0"/>
              <w:autoSpaceDN w:val="0"/>
              <w:adjustRightInd w:val="0"/>
              <w:jc w:val="center"/>
            </w:pPr>
            <w:r w:rsidRPr="00EB55FA">
              <w:t>1947,87773</w:t>
            </w:r>
          </w:p>
        </w:tc>
        <w:tc>
          <w:tcPr>
            <w:tcW w:w="992" w:type="dxa"/>
            <w:tcBorders>
              <w:top w:val="single" w:sz="4" w:space="0" w:color="auto"/>
              <w:left w:val="single" w:sz="4" w:space="0" w:color="auto"/>
              <w:bottom w:val="single" w:sz="4" w:space="0" w:color="auto"/>
              <w:right w:val="single" w:sz="4" w:space="0" w:color="auto"/>
            </w:tcBorders>
          </w:tcPr>
          <w:p w14:paraId="5CCA610D" w14:textId="77777777" w:rsidR="009F777E" w:rsidRPr="00EB55FA" w:rsidRDefault="009F777E" w:rsidP="00E406B5">
            <w:pPr>
              <w:jc w:val="center"/>
            </w:pPr>
            <w:r w:rsidRPr="00EB55FA">
              <w:t>2215,90559</w:t>
            </w:r>
          </w:p>
        </w:tc>
        <w:tc>
          <w:tcPr>
            <w:tcW w:w="850" w:type="dxa"/>
            <w:tcBorders>
              <w:top w:val="single" w:sz="4" w:space="0" w:color="auto"/>
              <w:left w:val="single" w:sz="4" w:space="0" w:color="auto"/>
              <w:bottom w:val="single" w:sz="4" w:space="0" w:color="auto"/>
              <w:right w:val="single" w:sz="4" w:space="0" w:color="auto"/>
            </w:tcBorders>
          </w:tcPr>
          <w:p w14:paraId="5AFA1194" w14:textId="77777777" w:rsidR="009F777E" w:rsidRPr="00EB55FA" w:rsidRDefault="009F777E" w:rsidP="00E406B5">
            <w:pPr>
              <w:jc w:val="center"/>
            </w:pPr>
            <w:r w:rsidRPr="00EB55FA">
              <w:t>2446,84956</w:t>
            </w:r>
          </w:p>
        </w:tc>
        <w:tc>
          <w:tcPr>
            <w:tcW w:w="993" w:type="dxa"/>
            <w:tcBorders>
              <w:top w:val="single" w:sz="4" w:space="0" w:color="auto"/>
              <w:left w:val="single" w:sz="4" w:space="0" w:color="auto"/>
              <w:bottom w:val="single" w:sz="4" w:space="0" w:color="auto"/>
              <w:right w:val="single" w:sz="4" w:space="0" w:color="auto"/>
            </w:tcBorders>
          </w:tcPr>
          <w:p w14:paraId="46813D25" w14:textId="77777777" w:rsidR="009F777E" w:rsidRPr="00EB55FA" w:rsidRDefault="009F777E" w:rsidP="00E406B5">
            <w:pPr>
              <w:jc w:val="center"/>
            </w:pPr>
            <w:r w:rsidRPr="00EB55FA">
              <w:t>2243,33432</w:t>
            </w:r>
          </w:p>
        </w:tc>
        <w:tc>
          <w:tcPr>
            <w:tcW w:w="992" w:type="dxa"/>
            <w:tcBorders>
              <w:top w:val="single" w:sz="4" w:space="0" w:color="auto"/>
              <w:left w:val="single" w:sz="4" w:space="0" w:color="auto"/>
              <w:bottom w:val="single" w:sz="4" w:space="0" w:color="auto"/>
              <w:right w:val="single" w:sz="4" w:space="0" w:color="auto"/>
            </w:tcBorders>
          </w:tcPr>
          <w:p w14:paraId="6713A13C" w14:textId="77777777" w:rsidR="009F777E" w:rsidRPr="00EB55FA" w:rsidRDefault="009F777E" w:rsidP="00E406B5">
            <w:pPr>
              <w:jc w:val="center"/>
            </w:pPr>
            <w:r w:rsidRPr="00EB55FA">
              <w:t>2243,33432</w:t>
            </w:r>
          </w:p>
        </w:tc>
        <w:tc>
          <w:tcPr>
            <w:tcW w:w="850" w:type="dxa"/>
            <w:tcBorders>
              <w:top w:val="single" w:sz="4" w:space="0" w:color="auto"/>
              <w:left w:val="single" w:sz="4" w:space="0" w:color="auto"/>
              <w:bottom w:val="single" w:sz="4" w:space="0" w:color="auto"/>
              <w:right w:val="single" w:sz="4" w:space="0" w:color="auto"/>
            </w:tcBorders>
          </w:tcPr>
          <w:p w14:paraId="771D711B" w14:textId="77777777" w:rsidR="009F777E" w:rsidRPr="00EB55FA" w:rsidRDefault="009F777E" w:rsidP="00E406B5">
            <w:pPr>
              <w:jc w:val="center"/>
            </w:pPr>
            <w:r w:rsidRPr="00EB55FA">
              <w:t>1469,10221</w:t>
            </w:r>
          </w:p>
        </w:tc>
      </w:tr>
      <w:tr w:rsidR="009F777E" w:rsidRPr="00EB55FA" w14:paraId="7AA7457E" w14:textId="77777777" w:rsidTr="00E406B5">
        <w:trPr>
          <w:trHeight w:val="304"/>
        </w:trPr>
        <w:tc>
          <w:tcPr>
            <w:tcW w:w="567" w:type="dxa"/>
            <w:tcBorders>
              <w:top w:val="single" w:sz="4" w:space="0" w:color="auto"/>
              <w:left w:val="single" w:sz="4" w:space="0" w:color="auto"/>
              <w:bottom w:val="single" w:sz="4" w:space="0" w:color="auto"/>
              <w:right w:val="single" w:sz="4" w:space="0" w:color="auto"/>
            </w:tcBorders>
          </w:tcPr>
          <w:p w14:paraId="087A8676" w14:textId="77777777" w:rsidR="009F777E" w:rsidRPr="00EB55FA" w:rsidRDefault="009F777E" w:rsidP="00E406B5">
            <w:pPr>
              <w:widowControl w:val="0"/>
              <w:autoSpaceDE w:val="0"/>
              <w:autoSpaceDN w:val="0"/>
              <w:adjustRightInd w:val="0"/>
              <w:jc w:val="center"/>
            </w:pPr>
            <w:r w:rsidRPr="00EB55FA">
              <w:t>1.6.</w:t>
            </w:r>
          </w:p>
        </w:tc>
        <w:tc>
          <w:tcPr>
            <w:tcW w:w="2835" w:type="dxa"/>
            <w:tcBorders>
              <w:top w:val="single" w:sz="4" w:space="0" w:color="auto"/>
              <w:left w:val="single" w:sz="4" w:space="0" w:color="auto"/>
              <w:bottom w:val="single" w:sz="4" w:space="0" w:color="auto"/>
              <w:right w:val="single" w:sz="4" w:space="0" w:color="auto"/>
            </w:tcBorders>
          </w:tcPr>
          <w:p w14:paraId="5F850793" w14:textId="77777777" w:rsidR="009F777E" w:rsidRPr="00EB55FA" w:rsidRDefault="009F777E" w:rsidP="00E406B5">
            <w:pPr>
              <w:suppressAutoHyphens/>
            </w:pPr>
            <w:r w:rsidRPr="00EB55FA">
              <w:t>Подпрограмма:</w:t>
            </w:r>
          </w:p>
          <w:p w14:paraId="0D8080C6" w14:textId="77777777" w:rsidR="009F777E" w:rsidRPr="00EB55FA" w:rsidRDefault="009F777E" w:rsidP="00E406B5">
            <w:pPr>
              <w:suppressAutoHyphens/>
            </w:pPr>
            <w:r w:rsidRPr="00EB55FA">
              <w:t>«Дополнительное образование детей в сфере культуры и искусства»</w:t>
            </w:r>
          </w:p>
        </w:tc>
        <w:tc>
          <w:tcPr>
            <w:tcW w:w="993" w:type="dxa"/>
            <w:tcBorders>
              <w:top w:val="single" w:sz="4" w:space="0" w:color="auto"/>
              <w:left w:val="single" w:sz="4" w:space="0" w:color="auto"/>
              <w:bottom w:val="single" w:sz="4" w:space="0" w:color="auto"/>
              <w:right w:val="single" w:sz="4" w:space="0" w:color="auto"/>
            </w:tcBorders>
          </w:tcPr>
          <w:p w14:paraId="15D8F4C3" w14:textId="77777777" w:rsidR="009F777E" w:rsidRPr="00EB55FA" w:rsidRDefault="009F777E" w:rsidP="00E406B5">
            <w:pPr>
              <w:jc w:val="center"/>
            </w:pPr>
            <w:r w:rsidRPr="00EB55FA">
              <w:t>9665,04994</w:t>
            </w:r>
          </w:p>
        </w:tc>
        <w:tc>
          <w:tcPr>
            <w:tcW w:w="992" w:type="dxa"/>
            <w:tcBorders>
              <w:top w:val="single" w:sz="4" w:space="0" w:color="auto"/>
              <w:left w:val="single" w:sz="4" w:space="0" w:color="auto"/>
              <w:bottom w:val="single" w:sz="4" w:space="0" w:color="auto"/>
              <w:right w:val="single" w:sz="4" w:space="0" w:color="auto"/>
            </w:tcBorders>
          </w:tcPr>
          <w:p w14:paraId="3F32A598" w14:textId="77777777" w:rsidR="009F777E" w:rsidRPr="00EB55FA" w:rsidRDefault="009F777E" w:rsidP="00E406B5">
            <w:pPr>
              <w:jc w:val="center"/>
            </w:pPr>
            <w:r w:rsidRPr="00EB55FA">
              <w:t>11421,34773</w:t>
            </w:r>
          </w:p>
        </w:tc>
        <w:tc>
          <w:tcPr>
            <w:tcW w:w="850" w:type="dxa"/>
            <w:tcBorders>
              <w:top w:val="single" w:sz="4" w:space="0" w:color="auto"/>
              <w:left w:val="single" w:sz="4" w:space="0" w:color="auto"/>
              <w:bottom w:val="single" w:sz="4" w:space="0" w:color="auto"/>
              <w:right w:val="single" w:sz="4" w:space="0" w:color="auto"/>
            </w:tcBorders>
          </w:tcPr>
          <w:p w14:paraId="1507A05F" w14:textId="77777777" w:rsidR="009F777E" w:rsidRPr="00EB55FA" w:rsidRDefault="009F777E" w:rsidP="00E406B5">
            <w:pPr>
              <w:jc w:val="center"/>
            </w:pPr>
            <w:r w:rsidRPr="00EB55FA">
              <w:t>11837,26230</w:t>
            </w:r>
          </w:p>
        </w:tc>
        <w:tc>
          <w:tcPr>
            <w:tcW w:w="993" w:type="dxa"/>
            <w:tcBorders>
              <w:top w:val="single" w:sz="4" w:space="0" w:color="auto"/>
              <w:left w:val="single" w:sz="4" w:space="0" w:color="auto"/>
              <w:bottom w:val="single" w:sz="4" w:space="0" w:color="auto"/>
              <w:right w:val="single" w:sz="4" w:space="0" w:color="auto"/>
            </w:tcBorders>
          </w:tcPr>
          <w:p w14:paraId="60A0226B" w14:textId="77777777" w:rsidR="009F777E" w:rsidRPr="00EB55FA" w:rsidRDefault="009F777E" w:rsidP="00E406B5">
            <w:pPr>
              <w:jc w:val="center"/>
            </w:pPr>
            <w:r w:rsidRPr="00EB55FA">
              <w:t>11046,09253</w:t>
            </w:r>
          </w:p>
        </w:tc>
        <w:tc>
          <w:tcPr>
            <w:tcW w:w="992" w:type="dxa"/>
            <w:tcBorders>
              <w:top w:val="single" w:sz="4" w:space="0" w:color="auto"/>
              <w:left w:val="single" w:sz="4" w:space="0" w:color="auto"/>
              <w:bottom w:val="single" w:sz="4" w:space="0" w:color="auto"/>
              <w:right w:val="single" w:sz="4" w:space="0" w:color="auto"/>
            </w:tcBorders>
          </w:tcPr>
          <w:p w14:paraId="7A554EC4" w14:textId="77777777" w:rsidR="009F777E" w:rsidRPr="00EB55FA" w:rsidRDefault="009F777E" w:rsidP="00E406B5">
            <w:pPr>
              <w:jc w:val="center"/>
            </w:pPr>
            <w:r w:rsidRPr="00EB55FA">
              <w:t>11046,09253</w:t>
            </w:r>
          </w:p>
        </w:tc>
        <w:tc>
          <w:tcPr>
            <w:tcW w:w="850" w:type="dxa"/>
            <w:tcBorders>
              <w:top w:val="single" w:sz="4" w:space="0" w:color="auto"/>
              <w:left w:val="single" w:sz="4" w:space="0" w:color="auto"/>
              <w:bottom w:val="single" w:sz="4" w:space="0" w:color="auto"/>
              <w:right w:val="single" w:sz="4" w:space="0" w:color="auto"/>
            </w:tcBorders>
          </w:tcPr>
          <w:p w14:paraId="35BBA49F" w14:textId="77777777" w:rsidR="009F777E" w:rsidRPr="00EB55FA" w:rsidRDefault="009F777E" w:rsidP="00E406B5">
            <w:pPr>
              <w:jc w:val="center"/>
            </w:pPr>
            <w:r w:rsidRPr="00EB55FA">
              <w:t>3917,56984</w:t>
            </w:r>
          </w:p>
        </w:tc>
      </w:tr>
      <w:tr w:rsidR="009F777E" w:rsidRPr="00EB55FA" w14:paraId="521AB280" w14:textId="77777777" w:rsidTr="00E406B5">
        <w:trPr>
          <w:trHeight w:val="304"/>
        </w:trPr>
        <w:tc>
          <w:tcPr>
            <w:tcW w:w="567" w:type="dxa"/>
            <w:tcBorders>
              <w:top w:val="single" w:sz="4" w:space="0" w:color="auto"/>
              <w:left w:val="single" w:sz="4" w:space="0" w:color="auto"/>
              <w:bottom w:val="single" w:sz="4" w:space="0" w:color="auto"/>
              <w:right w:val="single" w:sz="4" w:space="0" w:color="auto"/>
            </w:tcBorders>
          </w:tcPr>
          <w:p w14:paraId="7E21FBE4" w14:textId="77777777" w:rsidR="009F777E" w:rsidRPr="00EB55FA" w:rsidRDefault="009F777E" w:rsidP="00E406B5">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78C94340" w14:textId="77777777" w:rsidR="009F777E" w:rsidRPr="00EB55FA" w:rsidRDefault="009F777E" w:rsidP="00E406B5">
            <w:pPr>
              <w:widowControl w:val="0"/>
              <w:suppressAutoHyphens/>
              <w:autoSpaceDE w:val="0"/>
              <w:autoSpaceDN w:val="0"/>
              <w:adjustRightInd w:val="0"/>
            </w:pPr>
            <w:r w:rsidRPr="00EB55FA">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5C25DDF7" w14:textId="77777777" w:rsidR="009F777E" w:rsidRPr="00EB55FA" w:rsidRDefault="009F777E" w:rsidP="00E406B5">
            <w:pPr>
              <w:jc w:val="center"/>
            </w:pPr>
          </w:p>
        </w:tc>
        <w:tc>
          <w:tcPr>
            <w:tcW w:w="992" w:type="dxa"/>
            <w:tcBorders>
              <w:top w:val="single" w:sz="4" w:space="0" w:color="auto"/>
              <w:left w:val="single" w:sz="4" w:space="0" w:color="auto"/>
              <w:bottom w:val="single" w:sz="4" w:space="0" w:color="auto"/>
              <w:right w:val="single" w:sz="4" w:space="0" w:color="auto"/>
            </w:tcBorders>
          </w:tcPr>
          <w:p w14:paraId="33C14657" w14:textId="77777777" w:rsidR="009F777E" w:rsidRPr="00EB55FA" w:rsidRDefault="009F777E" w:rsidP="00E406B5">
            <w:pPr>
              <w:jc w:val="center"/>
            </w:pPr>
          </w:p>
        </w:tc>
        <w:tc>
          <w:tcPr>
            <w:tcW w:w="850" w:type="dxa"/>
            <w:tcBorders>
              <w:top w:val="single" w:sz="4" w:space="0" w:color="auto"/>
              <w:left w:val="single" w:sz="4" w:space="0" w:color="auto"/>
              <w:bottom w:val="single" w:sz="4" w:space="0" w:color="auto"/>
              <w:right w:val="single" w:sz="4" w:space="0" w:color="auto"/>
            </w:tcBorders>
          </w:tcPr>
          <w:p w14:paraId="18B449E1" w14:textId="77777777" w:rsidR="009F777E" w:rsidRPr="00EB55FA" w:rsidRDefault="009F777E" w:rsidP="00E406B5">
            <w:pPr>
              <w:jc w:val="center"/>
            </w:pPr>
          </w:p>
        </w:tc>
        <w:tc>
          <w:tcPr>
            <w:tcW w:w="993" w:type="dxa"/>
            <w:tcBorders>
              <w:top w:val="single" w:sz="4" w:space="0" w:color="auto"/>
              <w:left w:val="single" w:sz="4" w:space="0" w:color="auto"/>
              <w:bottom w:val="single" w:sz="4" w:space="0" w:color="auto"/>
              <w:right w:val="single" w:sz="4" w:space="0" w:color="auto"/>
            </w:tcBorders>
          </w:tcPr>
          <w:p w14:paraId="57830126" w14:textId="77777777" w:rsidR="009F777E" w:rsidRPr="00EB55FA" w:rsidRDefault="009F777E" w:rsidP="00E406B5">
            <w:pPr>
              <w:jc w:val="center"/>
            </w:pPr>
          </w:p>
        </w:tc>
        <w:tc>
          <w:tcPr>
            <w:tcW w:w="992" w:type="dxa"/>
            <w:tcBorders>
              <w:top w:val="single" w:sz="4" w:space="0" w:color="auto"/>
              <w:left w:val="single" w:sz="4" w:space="0" w:color="auto"/>
              <w:bottom w:val="single" w:sz="4" w:space="0" w:color="auto"/>
              <w:right w:val="single" w:sz="4" w:space="0" w:color="auto"/>
            </w:tcBorders>
          </w:tcPr>
          <w:p w14:paraId="57CFE26C" w14:textId="77777777" w:rsidR="009F777E" w:rsidRPr="00EB55FA" w:rsidRDefault="009F777E" w:rsidP="00E406B5">
            <w:pPr>
              <w:jc w:val="center"/>
            </w:pPr>
          </w:p>
        </w:tc>
        <w:tc>
          <w:tcPr>
            <w:tcW w:w="850" w:type="dxa"/>
            <w:tcBorders>
              <w:top w:val="single" w:sz="4" w:space="0" w:color="auto"/>
              <w:left w:val="single" w:sz="4" w:space="0" w:color="auto"/>
              <w:bottom w:val="single" w:sz="4" w:space="0" w:color="auto"/>
              <w:right w:val="single" w:sz="4" w:space="0" w:color="auto"/>
            </w:tcBorders>
          </w:tcPr>
          <w:p w14:paraId="5D2E3E59" w14:textId="77777777" w:rsidR="009F777E" w:rsidRPr="00EB55FA" w:rsidRDefault="009F777E" w:rsidP="00E406B5">
            <w:pPr>
              <w:jc w:val="center"/>
            </w:pPr>
          </w:p>
        </w:tc>
      </w:tr>
      <w:tr w:rsidR="009F777E" w:rsidRPr="00EB55FA" w14:paraId="052544DE" w14:textId="77777777" w:rsidTr="00E406B5">
        <w:trPr>
          <w:trHeight w:val="304"/>
        </w:trPr>
        <w:tc>
          <w:tcPr>
            <w:tcW w:w="567" w:type="dxa"/>
            <w:tcBorders>
              <w:top w:val="single" w:sz="4" w:space="0" w:color="auto"/>
              <w:left w:val="single" w:sz="4" w:space="0" w:color="auto"/>
              <w:bottom w:val="single" w:sz="4" w:space="0" w:color="auto"/>
              <w:right w:val="single" w:sz="4" w:space="0" w:color="auto"/>
            </w:tcBorders>
          </w:tcPr>
          <w:p w14:paraId="653EADFE" w14:textId="77777777" w:rsidR="009F777E" w:rsidRPr="00EB55FA" w:rsidRDefault="009F777E" w:rsidP="00E406B5">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30A5CCC8" w14:textId="77777777" w:rsidR="009F777E" w:rsidRPr="00EB55FA" w:rsidRDefault="009F777E" w:rsidP="00E406B5">
            <w:pPr>
              <w:suppressAutoHyphens/>
            </w:pPr>
            <w:r w:rsidRPr="00EB55FA">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63ADD086" w14:textId="77777777" w:rsidR="009F777E" w:rsidRPr="00EB55FA" w:rsidRDefault="009F777E" w:rsidP="00E406B5">
            <w:pPr>
              <w:jc w:val="center"/>
            </w:pPr>
            <w:r w:rsidRPr="00EB55FA">
              <w:t>6749,52326</w:t>
            </w:r>
          </w:p>
        </w:tc>
        <w:tc>
          <w:tcPr>
            <w:tcW w:w="992" w:type="dxa"/>
            <w:tcBorders>
              <w:top w:val="single" w:sz="4" w:space="0" w:color="auto"/>
              <w:left w:val="single" w:sz="4" w:space="0" w:color="auto"/>
              <w:bottom w:val="single" w:sz="4" w:space="0" w:color="auto"/>
              <w:right w:val="single" w:sz="4" w:space="0" w:color="auto"/>
            </w:tcBorders>
          </w:tcPr>
          <w:p w14:paraId="1E25838B" w14:textId="77777777" w:rsidR="009F777E" w:rsidRPr="00EB55FA" w:rsidRDefault="009F777E" w:rsidP="00E406B5">
            <w:pPr>
              <w:jc w:val="center"/>
            </w:pPr>
            <w:r w:rsidRPr="00EB55FA">
              <w:t>11421,34773</w:t>
            </w:r>
          </w:p>
        </w:tc>
        <w:tc>
          <w:tcPr>
            <w:tcW w:w="850" w:type="dxa"/>
            <w:tcBorders>
              <w:top w:val="single" w:sz="4" w:space="0" w:color="auto"/>
              <w:left w:val="single" w:sz="4" w:space="0" w:color="auto"/>
              <w:bottom w:val="single" w:sz="4" w:space="0" w:color="auto"/>
              <w:right w:val="single" w:sz="4" w:space="0" w:color="auto"/>
            </w:tcBorders>
          </w:tcPr>
          <w:p w14:paraId="20341D53" w14:textId="77777777" w:rsidR="009F777E" w:rsidRPr="00EB55FA" w:rsidRDefault="009F777E" w:rsidP="00E406B5">
            <w:pPr>
              <w:jc w:val="center"/>
            </w:pPr>
            <w:r w:rsidRPr="00EB55FA">
              <w:t>11837,26230</w:t>
            </w:r>
          </w:p>
        </w:tc>
        <w:tc>
          <w:tcPr>
            <w:tcW w:w="993" w:type="dxa"/>
            <w:tcBorders>
              <w:top w:val="single" w:sz="4" w:space="0" w:color="auto"/>
              <w:left w:val="single" w:sz="4" w:space="0" w:color="auto"/>
              <w:bottom w:val="single" w:sz="4" w:space="0" w:color="auto"/>
              <w:right w:val="single" w:sz="4" w:space="0" w:color="auto"/>
            </w:tcBorders>
          </w:tcPr>
          <w:p w14:paraId="0A55CAFA" w14:textId="77777777" w:rsidR="009F777E" w:rsidRPr="00EB55FA" w:rsidRDefault="009F777E" w:rsidP="00E406B5">
            <w:pPr>
              <w:jc w:val="center"/>
            </w:pPr>
            <w:r w:rsidRPr="00EB55FA">
              <w:t>11046,09253</w:t>
            </w:r>
          </w:p>
        </w:tc>
        <w:tc>
          <w:tcPr>
            <w:tcW w:w="992" w:type="dxa"/>
            <w:tcBorders>
              <w:top w:val="single" w:sz="4" w:space="0" w:color="auto"/>
              <w:left w:val="single" w:sz="4" w:space="0" w:color="auto"/>
              <w:bottom w:val="single" w:sz="4" w:space="0" w:color="auto"/>
              <w:right w:val="single" w:sz="4" w:space="0" w:color="auto"/>
            </w:tcBorders>
          </w:tcPr>
          <w:p w14:paraId="185899C9" w14:textId="77777777" w:rsidR="009F777E" w:rsidRPr="00EB55FA" w:rsidRDefault="009F777E" w:rsidP="00E406B5">
            <w:pPr>
              <w:jc w:val="center"/>
            </w:pPr>
            <w:r w:rsidRPr="00EB55FA">
              <w:t>11046,09253</w:t>
            </w:r>
          </w:p>
        </w:tc>
        <w:tc>
          <w:tcPr>
            <w:tcW w:w="850" w:type="dxa"/>
            <w:tcBorders>
              <w:top w:val="single" w:sz="4" w:space="0" w:color="auto"/>
              <w:left w:val="single" w:sz="4" w:space="0" w:color="auto"/>
              <w:bottom w:val="single" w:sz="4" w:space="0" w:color="auto"/>
              <w:right w:val="single" w:sz="4" w:space="0" w:color="auto"/>
            </w:tcBorders>
          </w:tcPr>
          <w:p w14:paraId="1A107A01" w14:textId="77777777" w:rsidR="009F777E" w:rsidRPr="00EB55FA" w:rsidRDefault="009F777E" w:rsidP="00E406B5">
            <w:pPr>
              <w:jc w:val="center"/>
            </w:pPr>
            <w:r w:rsidRPr="00EB55FA">
              <w:t>3917,56984</w:t>
            </w:r>
          </w:p>
        </w:tc>
      </w:tr>
      <w:tr w:rsidR="009F777E" w:rsidRPr="00EB55FA" w14:paraId="047CB801" w14:textId="77777777" w:rsidTr="00E406B5">
        <w:trPr>
          <w:trHeight w:val="304"/>
        </w:trPr>
        <w:tc>
          <w:tcPr>
            <w:tcW w:w="567" w:type="dxa"/>
            <w:tcBorders>
              <w:top w:val="single" w:sz="4" w:space="0" w:color="auto"/>
              <w:left w:val="single" w:sz="4" w:space="0" w:color="auto"/>
              <w:bottom w:val="single" w:sz="4" w:space="0" w:color="auto"/>
              <w:right w:val="single" w:sz="4" w:space="0" w:color="auto"/>
            </w:tcBorders>
          </w:tcPr>
          <w:p w14:paraId="01CFBD96" w14:textId="77777777" w:rsidR="009F777E" w:rsidRPr="00EB55FA" w:rsidRDefault="009F777E" w:rsidP="00E406B5">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19A8DB2B" w14:textId="77777777" w:rsidR="009F777E" w:rsidRPr="00EB55FA" w:rsidRDefault="009F777E" w:rsidP="00E406B5">
            <w:pPr>
              <w:suppressAutoHyphens/>
            </w:pPr>
            <w:r w:rsidRPr="00EB55FA">
              <w:t>-областной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7DECB286" w14:textId="77777777" w:rsidR="009F777E" w:rsidRPr="00EB55FA" w:rsidRDefault="009F777E" w:rsidP="00E406B5">
            <w:pPr>
              <w:jc w:val="center"/>
            </w:pPr>
            <w:r w:rsidRPr="00EB55FA">
              <w:t>2915,52668</w:t>
            </w:r>
          </w:p>
        </w:tc>
        <w:tc>
          <w:tcPr>
            <w:tcW w:w="992" w:type="dxa"/>
            <w:tcBorders>
              <w:top w:val="single" w:sz="4" w:space="0" w:color="auto"/>
              <w:left w:val="single" w:sz="4" w:space="0" w:color="auto"/>
              <w:bottom w:val="single" w:sz="4" w:space="0" w:color="auto"/>
              <w:right w:val="single" w:sz="4" w:space="0" w:color="auto"/>
            </w:tcBorders>
          </w:tcPr>
          <w:p w14:paraId="7C89AE78" w14:textId="77777777" w:rsidR="009F777E" w:rsidRPr="00EB55FA" w:rsidRDefault="009F777E" w:rsidP="00E406B5">
            <w:pPr>
              <w:jc w:val="center"/>
            </w:pPr>
            <w:r w:rsidRPr="00EB55FA">
              <w:t>0,000</w:t>
            </w:r>
          </w:p>
        </w:tc>
        <w:tc>
          <w:tcPr>
            <w:tcW w:w="850" w:type="dxa"/>
            <w:tcBorders>
              <w:top w:val="single" w:sz="4" w:space="0" w:color="auto"/>
              <w:left w:val="single" w:sz="4" w:space="0" w:color="auto"/>
              <w:bottom w:val="single" w:sz="4" w:space="0" w:color="auto"/>
              <w:right w:val="single" w:sz="4" w:space="0" w:color="auto"/>
            </w:tcBorders>
          </w:tcPr>
          <w:p w14:paraId="48F73218" w14:textId="77777777" w:rsidR="009F777E" w:rsidRPr="00EB55FA" w:rsidRDefault="009F777E" w:rsidP="00E406B5">
            <w:r w:rsidRPr="00EB55FA">
              <w:t>0,000</w:t>
            </w:r>
          </w:p>
        </w:tc>
        <w:tc>
          <w:tcPr>
            <w:tcW w:w="993" w:type="dxa"/>
            <w:tcBorders>
              <w:top w:val="single" w:sz="4" w:space="0" w:color="auto"/>
              <w:left w:val="single" w:sz="4" w:space="0" w:color="auto"/>
              <w:bottom w:val="single" w:sz="4" w:space="0" w:color="auto"/>
              <w:right w:val="single" w:sz="4" w:space="0" w:color="auto"/>
            </w:tcBorders>
          </w:tcPr>
          <w:p w14:paraId="4E49B057" w14:textId="77777777" w:rsidR="009F777E" w:rsidRPr="00EB55FA" w:rsidRDefault="009F777E" w:rsidP="00E406B5">
            <w:r w:rsidRPr="00EB55FA">
              <w:t>0,000</w:t>
            </w:r>
          </w:p>
        </w:tc>
        <w:tc>
          <w:tcPr>
            <w:tcW w:w="992" w:type="dxa"/>
            <w:tcBorders>
              <w:top w:val="single" w:sz="4" w:space="0" w:color="auto"/>
              <w:left w:val="single" w:sz="4" w:space="0" w:color="auto"/>
              <w:bottom w:val="single" w:sz="4" w:space="0" w:color="auto"/>
              <w:right w:val="single" w:sz="4" w:space="0" w:color="auto"/>
            </w:tcBorders>
          </w:tcPr>
          <w:p w14:paraId="7BFEC97A" w14:textId="77777777" w:rsidR="009F777E" w:rsidRPr="00EB55FA" w:rsidRDefault="009F777E" w:rsidP="00E406B5">
            <w:r w:rsidRPr="00EB55FA">
              <w:t>0,000</w:t>
            </w:r>
          </w:p>
        </w:tc>
        <w:tc>
          <w:tcPr>
            <w:tcW w:w="850" w:type="dxa"/>
            <w:tcBorders>
              <w:top w:val="single" w:sz="4" w:space="0" w:color="auto"/>
              <w:left w:val="single" w:sz="4" w:space="0" w:color="auto"/>
              <w:bottom w:val="single" w:sz="4" w:space="0" w:color="auto"/>
              <w:right w:val="single" w:sz="4" w:space="0" w:color="auto"/>
            </w:tcBorders>
          </w:tcPr>
          <w:p w14:paraId="78843F48" w14:textId="77777777" w:rsidR="009F777E" w:rsidRPr="00EB55FA" w:rsidRDefault="009F777E" w:rsidP="00E406B5">
            <w:r w:rsidRPr="00EB55FA">
              <w:t>0,000</w:t>
            </w:r>
          </w:p>
        </w:tc>
      </w:tr>
      <w:tr w:rsidR="009F777E" w:rsidRPr="00EB55FA" w14:paraId="5629EBE7" w14:textId="77777777" w:rsidTr="00E406B5">
        <w:trPr>
          <w:trHeight w:val="304"/>
        </w:trPr>
        <w:tc>
          <w:tcPr>
            <w:tcW w:w="567" w:type="dxa"/>
            <w:tcBorders>
              <w:top w:val="single" w:sz="4" w:space="0" w:color="auto"/>
              <w:left w:val="single" w:sz="4" w:space="0" w:color="auto"/>
              <w:bottom w:val="single" w:sz="4" w:space="0" w:color="auto"/>
              <w:right w:val="single" w:sz="4" w:space="0" w:color="auto"/>
            </w:tcBorders>
          </w:tcPr>
          <w:p w14:paraId="3FABA1CE" w14:textId="77777777" w:rsidR="009F777E" w:rsidRPr="00EB55FA" w:rsidRDefault="009F777E" w:rsidP="00E406B5">
            <w:pPr>
              <w:widowControl w:val="0"/>
              <w:autoSpaceDE w:val="0"/>
              <w:autoSpaceDN w:val="0"/>
              <w:adjustRightInd w:val="0"/>
              <w:jc w:val="center"/>
            </w:pPr>
            <w:r w:rsidRPr="00EB55FA">
              <w:t>1.7.</w:t>
            </w:r>
          </w:p>
        </w:tc>
        <w:tc>
          <w:tcPr>
            <w:tcW w:w="2835" w:type="dxa"/>
            <w:tcBorders>
              <w:top w:val="single" w:sz="4" w:space="0" w:color="auto"/>
              <w:left w:val="single" w:sz="4" w:space="0" w:color="auto"/>
              <w:bottom w:val="single" w:sz="4" w:space="0" w:color="auto"/>
              <w:right w:val="single" w:sz="4" w:space="0" w:color="auto"/>
            </w:tcBorders>
          </w:tcPr>
          <w:p w14:paraId="366B3274" w14:textId="77777777" w:rsidR="009F777E" w:rsidRPr="00EB55FA" w:rsidRDefault="009F777E" w:rsidP="00E406B5">
            <w:pPr>
              <w:widowControl w:val="0"/>
              <w:suppressAutoHyphens/>
              <w:autoSpaceDE w:val="0"/>
              <w:autoSpaceDN w:val="0"/>
              <w:adjustRightInd w:val="0"/>
            </w:pPr>
            <w:r w:rsidRPr="00EB55FA">
              <w:t xml:space="preserve">Подпрограмма: «Реализация мероприятий по </w:t>
            </w:r>
            <w:r w:rsidRPr="00EB55FA">
              <w:lastRenderedPageBreak/>
              <w:t>профилактике терроризма и экстремизма»</w:t>
            </w:r>
          </w:p>
        </w:tc>
        <w:tc>
          <w:tcPr>
            <w:tcW w:w="993" w:type="dxa"/>
            <w:tcBorders>
              <w:top w:val="single" w:sz="4" w:space="0" w:color="auto"/>
              <w:left w:val="single" w:sz="4" w:space="0" w:color="auto"/>
              <w:bottom w:val="single" w:sz="4" w:space="0" w:color="auto"/>
              <w:right w:val="single" w:sz="4" w:space="0" w:color="auto"/>
            </w:tcBorders>
          </w:tcPr>
          <w:p w14:paraId="497B6515" w14:textId="77777777" w:rsidR="009F777E" w:rsidRPr="00EB55FA" w:rsidRDefault="009F777E" w:rsidP="00E406B5">
            <w:pPr>
              <w:jc w:val="center"/>
            </w:pPr>
            <w:r w:rsidRPr="00EB55FA">
              <w:lastRenderedPageBreak/>
              <w:t>156,988</w:t>
            </w:r>
          </w:p>
        </w:tc>
        <w:tc>
          <w:tcPr>
            <w:tcW w:w="992" w:type="dxa"/>
            <w:tcBorders>
              <w:top w:val="single" w:sz="4" w:space="0" w:color="auto"/>
              <w:left w:val="single" w:sz="4" w:space="0" w:color="auto"/>
              <w:bottom w:val="single" w:sz="4" w:space="0" w:color="auto"/>
              <w:right w:val="single" w:sz="4" w:space="0" w:color="auto"/>
            </w:tcBorders>
          </w:tcPr>
          <w:p w14:paraId="1DE1A169" w14:textId="77777777" w:rsidR="009F777E" w:rsidRPr="00EB55FA" w:rsidRDefault="009F777E" w:rsidP="00E406B5">
            <w:pPr>
              <w:jc w:val="center"/>
            </w:pPr>
            <w:r w:rsidRPr="00EB55FA">
              <w:t>165,23200</w:t>
            </w:r>
          </w:p>
        </w:tc>
        <w:tc>
          <w:tcPr>
            <w:tcW w:w="850" w:type="dxa"/>
            <w:tcBorders>
              <w:top w:val="single" w:sz="4" w:space="0" w:color="auto"/>
              <w:left w:val="single" w:sz="4" w:space="0" w:color="auto"/>
              <w:bottom w:val="single" w:sz="4" w:space="0" w:color="auto"/>
              <w:right w:val="single" w:sz="4" w:space="0" w:color="auto"/>
            </w:tcBorders>
          </w:tcPr>
          <w:p w14:paraId="73F9F742" w14:textId="77777777" w:rsidR="009F777E" w:rsidRPr="00EB55FA" w:rsidRDefault="009F777E" w:rsidP="00E406B5">
            <w:pPr>
              <w:jc w:val="center"/>
            </w:pPr>
            <w:r w:rsidRPr="00EB55FA">
              <w:t>3418,41828</w:t>
            </w:r>
          </w:p>
        </w:tc>
        <w:tc>
          <w:tcPr>
            <w:tcW w:w="993" w:type="dxa"/>
            <w:tcBorders>
              <w:top w:val="single" w:sz="4" w:space="0" w:color="auto"/>
              <w:left w:val="single" w:sz="4" w:space="0" w:color="auto"/>
              <w:bottom w:val="single" w:sz="4" w:space="0" w:color="auto"/>
              <w:right w:val="single" w:sz="4" w:space="0" w:color="auto"/>
            </w:tcBorders>
          </w:tcPr>
          <w:p w14:paraId="578F8F11" w14:textId="77777777" w:rsidR="009F777E" w:rsidRPr="00EB55FA" w:rsidRDefault="009F777E" w:rsidP="00E406B5">
            <w:pPr>
              <w:jc w:val="center"/>
            </w:pPr>
            <w:r w:rsidRPr="00EB55FA">
              <w:t>90,00000</w:t>
            </w:r>
          </w:p>
        </w:tc>
        <w:tc>
          <w:tcPr>
            <w:tcW w:w="992" w:type="dxa"/>
            <w:tcBorders>
              <w:top w:val="single" w:sz="4" w:space="0" w:color="auto"/>
              <w:left w:val="single" w:sz="4" w:space="0" w:color="auto"/>
              <w:bottom w:val="single" w:sz="4" w:space="0" w:color="auto"/>
              <w:right w:val="single" w:sz="4" w:space="0" w:color="auto"/>
            </w:tcBorders>
          </w:tcPr>
          <w:p w14:paraId="39707530" w14:textId="77777777" w:rsidR="009F777E" w:rsidRPr="00EB55FA" w:rsidRDefault="009F777E" w:rsidP="00E406B5">
            <w:pPr>
              <w:jc w:val="center"/>
            </w:pPr>
            <w:r w:rsidRPr="00EB55FA">
              <w:t>90,00000</w:t>
            </w:r>
          </w:p>
        </w:tc>
        <w:tc>
          <w:tcPr>
            <w:tcW w:w="850" w:type="dxa"/>
            <w:tcBorders>
              <w:top w:val="single" w:sz="4" w:space="0" w:color="auto"/>
              <w:left w:val="single" w:sz="4" w:space="0" w:color="auto"/>
              <w:bottom w:val="single" w:sz="4" w:space="0" w:color="auto"/>
              <w:right w:val="single" w:sz="4" w:space="0" w:color="auto"/>
            </w:tcBorders>
          </w:tcPr>
          <w:p w14:paraId="2A4C8F80" w14:textId="77777777" w:rsidR="009F777E" w:rsidRPr="00EB55FA" w:rsidRDefault="009F777E" w:rsidP="00E406B5">
            <w:pPr>
              <w:jc w:val="center"/>
            </w:pPr>
            <w:r w:rsidRPr="00EB55FA">
              <w:t>90,00000</w:t>
            </w:r>
          </w:p>
        </w:tc>
      </w:tr>
      <w:tr w:rsidR="009F777E" w:rsidRPr="00EB55FA" w14:paraId="10C4B20A" w14:textId="77777777" w:rsidTr="00E406B5">
        <w:trPr>
          <w:trHeight w:val="304"/>
        </w:trPr>
        <w:tc>
          <w:tcPr>
            <w:tcW w:w="567" w:type="dxa"/>
            <w:tcBorders>
              <w:top w:val="single" w:sz="4" w:space="0" w:color="auto"/>
              <w:left w:val="single" w:sz="4" w:space="0" w:color="auto"/>
              <w:bottom w:val="single" w:sz="4" w:space="0" w:color="auto"/>
              <w:right w:val="single" w:sz="4" w:space="0" w:color="auto"/>
            </w:tcBorders>
          </w:tcPr>
          <w:p w14:paraId="214BE4EC" w14:textId="77777777" w:rsidR="009F777E" w:rsidRPr="00EB55FA" w:rsidRDefault="009F777E" w:rsidP="00E406B5">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7799E9B4" w14:textId="77777777" w:rsidR="009F777E" w:rsidRPr="00EB55FA" w:rsidRDefault="009F777E" w:rsidP="00E406B5">
            <w:pPr>
              <w:widowControl w:val="0"/>
              <w:suppressAutoHyphens/>
              <w:autoSpaceDE w:val="0"/>
              <w:autoSpaceDN w:val="0"/>
              <w:adjustRightInd w:val="0"/>
            </w:pPr>
            <w:r w:rsidRPr="00EB55FA">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66A79287" w14:textId="77777777" w:rsidR="009F777E" w:rsidRPr="00EB55FA" w:rsidRDefault="009F777E" w:rsidP="00E406B5"/>
        </w:tc>
        <w:tc>
          <w:tcPr>
            <w:tcW w:w="992" w:type="dxa"/>
            <w:tcBorders>
              <w:top w:val="single" w:sz="4" w:space="0" w:color="auto"/>
              <w:left w:val="single" w:sz="4" w:space="0" w:color="auto"/>
              <w:bottom w:val="single" w:sz="4" w:space="0" w:color="auto"/>
              <w:right w:val="single" w:sz="4" w:space="0" w:color="auto"/>
            </w:tcBorders>
          </w:tcPr>
          <w:p w14:paraId="45AD33DD" w14:textId="77777777" w:rsidR="009F777E" w:rsidRPr="00EB55FA" w:rsidRDefault="009F777E" w:rsidP="00E406B5"/>
        </w:tc>
        <w:tc>
          <w:tcPr>
            <w:tcW w:w="850" w:type="dxa"/>
            <w:tcBorders>
              <w:top w:val="single" w:sz="4" w:space="0" w:color="auto"/>
              <w:left w:val="single" w:sz="4" w:space="0" w:color="auto"/>
              <w:bottom w:val="single" w:sz="4" w:space="0" w:color="auto"/>
              <w:right w:val="single" w:sz="4" w:space="0" w:color="auto"/>
            </w:tcBorders>
          </w:tcPr>
          <w:p w14:paraId="20AB7190" w14:textId="77777777" w:rsidR="009F777E" w:rsidRPr="00EB55FA" w:rsidRDefault="009F777E" w:rsidP="00E406B5"/>
        </w:tc>
        <w:tc>
          <w:tcPr>
            <w:tcW w:w="993" w:type="dxa"/>
            <w:tcBorders>
              <w:top w:val="single" w:sz="4" w:space="0" w:color="auto"/>
              <w:left w:val="single" w:sz="4" w:space="0" w:color="auto"/>
              <w:bottom w:val="single" w:sz="4" w:space="0" w:color="auto"/>
              <w:right w:val="single" w:sz="4" w:space="0" w:color="auto"/>
            </w:tcBorders>
          </w:tcPr>
          <w:p w14:paraId="6C3077B4" w14:textId="77777777" w:rsidR="009F777E" w:rsidRPr="00EB55FA" w:rsidRDefault="009F777E" w:rsidP="00E406B5"/>
        </w:tc>
        <w:tc>
          <w:tcPr>
            <w:tcW w:w="992" w:type="dxa"/>
            <w:tcBorders>
              <w:top w:val="single" w:sz="4" w:space="0" w:color="auto"/>
              <w:left w:val="single" w:sz="4" w:space="0" w:color="auto"/>
              <w:bottom w:val="single" w:sz="4" w:space="0" w:color="auto"/>
              <w:right w:val="single" w:sz="4" w:space="0" w:color="auto"/>
            </w:tcBorders>
          </w:tcPr>
          <w:p w14:paraId="1A6D1ECB" w14:textId="77777777" w:rsidR="009F777E" w:rsidRPr="00EB55FA" w:rsidRDefault="009F777E" w:rsidP="00E406B5"/>
        </w:tc>
        <w:tc>
          <w:tcPr>
            <w:tcW w:w="850" w:type="dxa"/>
            <w:tcBorders>
              <w:top w:val="single" w:sz="4" w:space="0" w:color="auto"/>
              <w:left w:val="single" w:sz="4" w:space="0" w:color="auto"/>
              <w:bottom w:val="single" w:sz="4" w:space="0" w:color="auto"/>
              <w:right w:val="single" w:sz="4" w:space="0" w:color="auto"/>
            </w:tcBorders>
          </w:tcPr>
          <w:p w14:paraId="67430286" w14:textId="77777777" w:rsidR="009F777E" w:rsidRPr="00EB55FA" w:rsidRDefault="009F777E" w:rsidP="00E406B5"/>
        </w:tc>
      </w:tr>
      <w:tr w:rsidR="009F777E" w:rsidRPr="00EB55FA" w14:paraId="2AB505FF" w14:textId="77777777" w:rsidTr="00E406B5">
        <w:trPr>
          <w:trHeight w:val="304"/>
        </w:trPr>
        <w:tc>
          <w:tcPr>
            <w:tcW w:w="567" w:type="dxa"/>
            <w:tcBorders>
              <w:top w:val="single" w:sz="4" w:space="0" w:color="auto"/>
              <w:left w:val="single" w:sz="4" w:space="0" w:color="auto"/>
              <w:bottom w:val="single" w:sz="4" w:space="0" w:color="auto"/>
              <w:right w:val="single" w:sz="4" w:space="0" w:color="auto"/>
            </w:tcBorders>
          </w:tcPr>
          <w:p w14:paraId="64EED790" w14:textId="77777777" w:rsidR="009F777E" w:rsidRPr="00EB55FA" w:rsidRDefault="009F777E" w:rsidP="00E406B5">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39D0966A" w14:textId="77777777" w:rsidR="009F777E" w:rsidRPr="00EB55FA" w:rsidRDefault="009F777E" w:rsidP="00E406B5">
            <w:pPr>
              <w:suppressAutoHyphens/>
            </w:pPr>
            <w:r w:rsidRPr="00EB55FA">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122737F4" w14:textId="77777777" w:rsidR="009F777E" w:rsidRPr="00EB55FA" w:rsidRDefault="009F777E" w:rsidP="00E406B5">
            <w:pPr>
              <w:jc w:val="center"/>
            </w:pPr>
            <w:r w:rsidRPr="00EB55FA">
              <w:t>156,988</w:t>
            </w:r>
          </w:p>
        </w:tc>
        <w:tc>
          <w:tcPr>
            <w:tcW w:w="992" w:type="dxa"/>
            <w:tcBorders>
              <w:top w:val="single" w:sz="4" w:space="0" w:color="auto"/>
              <w:left w:val="single" w:sz="4" w:space="0" w:color="auto"/>
              <w:bottom w:val="single" w:sz="4" w:space="0" w:color="auto"/>
              <w:right w:val="single" w:sz="4" w:space="0" w:color="auto"/>
            </w:tcBorders>
          </w:tcPr>
          <w:p w14:paraId="059A3E25" w14:textId="77777777" w:rsidR="009F777E" w:rsidRPr="00EB55FA" w:rsidRDefault="009F777E" w:rsidP="00E406B5">
            <w:pPr>
              <w:jc w:val="center"/>
            </w:pPr>
            <w:r w:rsidRPr="00EB55FA">
              <w:t>165,23200</w:t>
            </w:r>
          </w:p>
        </w:tc>
        <w:tc>
          <w:tcPr>
            <w:tcW w:w="850" w:type="dxa"/>
            <w:tcBorders>
              <w:top w:val="single" w:sz="4" w:space="0" w:color="auto"/>
              <w:left w:val="single" w:sz="4" w:space="0" w:color="auto"/>
              <w:bottom w:val="single" w:sz="4" w:space="0" w:color="auto"/>
              <w:right w:val="single" w:sz="4" w:space="0" w:color="auto"/>
            </w:tcBorders>
          </w:tcPr>
          <w:p w14:paraId="094ED541" w14:textId="77777777" w:rsidR="009F777E" w:rsidRPr="00EB55FA" w:rsidRDefault="009F777E" w:rsidP="00E406B5">
            <w:pPr>
              <w:jc w:val="center"/>
            </w:pPr>
            <w:r w:rsidRPr="00EB55FA">
              <w:t>3418,41828</w:t>
            </w:r>
          </w:p>
        </w:tc>
        <w:tc>
          <w:tcPr>
            <w:tcW w:w="993" w:type="dxa"/>
            <w:tcBorders>
              <w:top w:val="single" w:sz="4" w:space="0" w:color="auto"/>
              <w:left w:val="single" w:sz="4" w:space="0" w:color="auto"/>
              <w:bottom w:val="single" w:sz="4" w:space="0" w:color="auto"/>
              <w:right w:val="single" w:sz="4" w:space="0" w:color="auto"/>
            </w:tcBorders>
          </w:tcPr>
          <w:p w14:paraId="3057E0DA" w14:textId="77777777" w:rsidR="009F777E" w:rsidRPr="00EB55FA" w:rsidRDefault="009F777E" w:rsidP="00E406B5">
            <w:pPr>
              <w:jc w:val="center"/>
            </w:pPr>
            <w:r w:rsidRPr="00EB55FA">
              <w:t>90,00000</w:t>
            </w:r>
          </w:p>
        </w:tc>
        <w:tc>
          <w:tcPr>
            <w:tcW w:w="992" w:type="dxa"/>
            <w:tcBorders>
              <w:top w:val="single" w:sz="4" w:space="0" w:color="auto"/>
              <w:left w:val="single" w:sz="4" w:space="0" w:color="auto"/>
              <w:bottom w:val="single" w:sz="4" w:space="0" w:color="auto"/>
              <w:right w:val="single" w:sz="4" w:space="0" w:color="auto"/>
            </w:tcBorders>
          </w:tcPr>
          <w:p w14:paraId="3659D48D" w14:textId="77777777" w:rsidR="009F777E" w:rsidRPr="00EB55FA" w:rsidRDefault="009F777E" w:rsidP="00E406B5">
            <w:pPr>
              <w:jc w:val="center"/>
            </w:pPr>
            <w:r w:rsidRPr="00EB55FA">
              <w:t>90,00000</w:t>
            </w:r>
          </w:p>
        </w:tc>
        <w:tc>
          <w:tcPr>
            <w:tcW w:w="850" w:type="dxa"/>
            <w:tcBorders>
              <w:top w:val="single" w:sz="4" w:space="0" w:color="auto"/>
              <w:left w:val="single" w:sz="4" w:space="0" w:color="auto"/>
              <w:bottom w:val="single" w:sz="4" w:space="0" w:color="auto"/>
              <w:right w:val="single" w:sz="4" w:space="0" w:color="auto"/>
            </w:tcBorders>
          </w:tcPr>
          <w:p w14:paraId="2F3BF865" w14:textId="77777777" w:rsidR="009F777E" w:rsidRPr="00EB55FA" w:rsidRDefault="009F777E" w:rsidP="00E406B5">
            <w:pPr>
              <w:jc w:val="center"/>
            </w:pPr>
            <w:r w:rsidRPr="00EB55FA">
              <w:t>90,00000</w:t>
            </w:r>
          </w:p>
        </w:tc>
      </w:tr>
      <w:tr w:rsidR="009F777E" w:rsidRPr="00EB55FA" w14:paraId="0C5FABD2" w14:textId="77777777" w:rsidTr="00E406B5">
        <w:trPr>
          <w:trHeight w:val="304"/>
        </w:trPr>
        <w:tc>
          <w:tcPr>
            <w:tcW w:w="567" w:type="dxa"/>
            <w:tcBorders>
              <w:top w:val="single" w:sz="4" w:space="0" w:color="auto"/>
              <w:left w:val="single" w:sz="4" w:space="0" w:color="auto"/>
              <w:bottom w:val="single" w:sz="4" w:space="0" w:color="auto"/>
              <w:right w:val="single" w:sz="4" w:space="0" w:color="auto"/>
            </w:tcBorders>
          </w:tcPr>
          <w:p w14:paraId="7DB3D02A" w14:textId="77777777" w:rsidR="009F777E" w:rsidRPr="00EB55FA" w:rsidRDefault="009F777E" w:rsidP="00E406B5">
            <w:pPr>
              <w:widowControl w:val="0"/>
              <w:autoSpaceDE w:val="0"/>
              <w:autoSpaceDN w:val="0"/>
              <w:adjustRightInd w:val="0"/>
              <w:jc w:val="center"/>
            </w:pPr>
            <w:r w:rsidRPr="00EB55FA">
              <w:t>1.8.</w:t>
            </w:r>
          </w:p>
        </w:tc>
        <w:tc>
          <w:tcPr>
            <w:tcW w:w="2835" w:type="dxa"/>
            <w:tcBorders>
              <w:top w:val="single" w:sz="4" w:space="0" w:color="auto"/>
              <w:left w:val="single" w:sz="4" w:space="0" w:color="auto"/>
              <w:bottom w:val="single" w:sz="4" w:space="0" w:color="auto"/>
              <w:right w:val="single" w:sz="4" w:space="0" w:color="auto"/>
            </w:tcBorders>
          </w:tcPr>
          <w:p w14:paraId="7645D4DD" w14:textId="77777777" w:rsidR="009F777E" w:rsidRPr="00EB55FA" w:rsidRDefault="009F777E" w:rsidP="00E406B5">
            <w:pPr>
              <w:widowControl w:val="0"/>
              <w:suppressAutoHyphens/>
              <w:autoSpaceDE w:val="0"/>
              <w:autoSpaceDN w:val="0"/>
              <w:adjustRightInd w:val="0"/>
            </w:pPr>
            <w:r w:rsidRPr="00EB55FA">
              <w:t xml:space="preserve">Подпрограмма: </w:t>
            </w:r>
          </w:p>
          <w:p w14:paraId="70041AFE" w14:textId="77777777" w:rsidR="009F777E" w:rsidRPr="00EB55FA" w:rsidRDefault="009F777E" w:rsidP="00E406B5">
            <w:pPr>
              <w:widowControl w:val="0"/>
              <w:suppressAutoHyphens/>
              <w:autoSpaceDE w:val="0"/>
              <w:autoSpaceDN w:val="0"/>
              <w:adjustRightInd w:val="0"/>
            </w:pPr>
            <w:r w:rsidRPr="00EB55FA">
              <w:t xml:space="preserve"> "Центр культурного развития"»</w:t>
            </w:r>
          </w:p>
        </w:tc>
        <w:tc>
          <w:tcPr>
            <w:tcW w:w="993" w:type="dxa"/>
            <w:tcBorders>
              <w:top w:val="single" w:sz="4" w:space="0" w:color="auto"/>
              <w:left w:val="single" w:sz="4" w:space="0" w:color="auto"/>
              <w:bottom w:val="single" w:sz="4" w:space="0" w:color="auto"/>
              <w:right w:val="single" w:sz="4" w:space="0" w:color="auto"/>
            </w:tcBorders>
          </w:tcPr>
          <w:p w14:paraId="688C7416" w14:textId="77777777" w:rsidR="009F777E" w:rsidRPr="00EB55FA" w:rsidRDefault="009F777E" w:rsidP="00E406B5">
            <w:pPr>
              <w:jc w:val="center"/>
            </w:pPr>
            <w:r w:rsidRPr="00EB55FA">
              <w:t>34926,35297</w:t>
            </w:r>
          </w:p>
        </w:tc>
        <w:tc>
          <w:tcPr>
            <w:tcW w:w="992" w:type="dxa"/>
            <w:tcBorders>
              <w:top w:val="single" w:sz="4" w:space="0" w:color="auto"/>
              <w:left w:val="single" w:sz="4" w:space="0" w:color="auto"/>
              <w:bottom w:val="single" w:sz="4" w:space="0" w:color="auto"/>
              <w:right w:val="single" w:sz="4" w:space="0" w:color="auto"/>
            </w:tcBorders>
          </w:tcPr>
          <w:p w14:paraId="6F4E6CE5" w14:textId="77777777" w:rsidR="009F777E" w:rsidRPr="00EB55FA" w:rsidRDefault="009F777E" w:rsidP="00E406B5">
            <w:pPr>
              <w:jc w:val="center"/>
            </w:pPr>
            <w:r w:rsidRPr="00EB55FA">
              <w:t>179539,88593</w:t>
            </w:r>
          </w:p>
        </w:tc>
        <w:tc>
          <w:tcPr>
            <w:tcW w:w="850" w:type="dxa"/>
            <w:tcBorders>
              <w:top w:val="single" w:sz="4" w:space="0" w:color="auto"/>
              <w:left w:val="single" w:sz="4" w:space="0" w:color="auto"/>
              <w:bottom w:val="single" w:sz="4" w:space="0" w:color="auto"/>
              <w:right w:val="single" w:sz="4" w:space="0" w:color="auto"/>
            </w:tcBorders>
          </w:tcPr>
          <w:p w14:paraId="2EB48587" w14:textId="77777777" w:rsidR="009F777E" w:rsidRPr="00EB55FA" w:rsidRDefault="009F777E" w:rsidP="00E406B5">
            <w:pPr>
              <w:jc w:val="center"/>
            </w:pPr>
            <w:r w:rsidRPr="00EB55FA">
              <w:t>4442,63503</w:t>
            </w:r>
          </w:p>
        </w:tc>
        <w:tc>
          <w:tcPr>
            <w:tcW w:w="993" w:type="dxa"/>
            <w:tcBorders>
              <w:top w:val="single" w:sz="4" w:space="0" w:color="auto"/>
              <w:left w:val="single" w:sz="4" w:space="0" w:color="auto"/>
              <w:bottom w:val="single" w:sz="4" w:space="0" w:color="auto"/>
              <w:right w:val="single" w:sz="4" w:space="0" w:color="auto"/>
            </w:tcBorders>
          </w:tcPr>
          <w:p w14:paraId="5E735B17" w14:textId="77777777" w:rsidR="009F777E" w:rsidRPr="00EB55FA" w:rsidRDefault="009F777E" w:rsidP="00E406B5">
            <w:pPr>
              <w:jc w:val="center"/>
            </w:pPr>
            <w:r w:rsidRPr="00EB55FA">
              <w:t>757,08446</w:t>
            </w:r>
          </w:p>
        </w:tc>
        <w:tc>
          <w:tcPr>
            <w:tcW w:w="992" w:type="dxa"/>
            <w:tcBorders>
              <w:top w:val="single" w:sz="4" w:space="0" w:color="auto"/>
              <w:left w:val="single" w:sz="4" w:space="0" w:color="auto"/>
              <w:bottom w:val="single" w:sz="4" w:space="0" w:color="auto"/>
              <w:right w:val="single" w:sz="4" w:space="0" w:color="auto"/>
            </w:tcBorders>
          </w:tcPr>
          <w:p w14:paraId="0A7A7366" w14:textId="77777777" w:rsidR="009F777E" w:rsidRPr="00EB55FA" w:rsidRDefault="009F777E" w:rsidP="00E406B5">
            <w:pPr>
              <w:jc w:val="center"/>
            </w:pPr>
            <w:r w:rsidRPr="00EB55FA">
              <w:t>757,08446</w:t>
            </w:r>
          </w:p>
        </w:tc>
        <w:tc>
          <w:tcPr>
            <w:tcW w:w="850" w:type="dxa"/>
            <w:tcBorders>
              <w:top w:val="single" w:sz="4" w:space="0" w:color="auto"/>
              <w:left w:val="single" w:sz="4" w:space="0" w:color="auto"/>
              <w:bottom w:val="single" w:sz="4" w:space="0" w:color="auto"/>
              <w:right w:val="single" w:sz="4" w:space="0" w:color="auto"/>
            </w:tcBorders>
          </w:tcPr>
          <w:p w14:paraId="16A9D511" w14:textId="77777777" w:rsidR="009F777E" w:rsidRPr="00EB55FA" w:rsidRDefault="009F777E" w:rsidP="00E406B5">
            <w:pPr>
              <w:jc w:val="center"/>
            </w:pPr>
            <w:r w:rsidRPr="00EB55FA">
              <w:t>0,000</w:t>
            </w:r>
          </w:p>
        </w:tc>
      </w:tr>
      <w:tr w:rsidR="009F777E" w:rsidRPr="00EB55FA" w14:paraId="41950B55" w14:textId="77777777" w:rsidTr="00E406B5">
        <w:trPr>
          <w:trHeight w:val="304"/>
        </w:trPr>
        <w:tc>
          <w:tcPr>
            <w:tcW w:w="567" w:type="dxa"/>
            <w:tcBorders>
              <w:top w:val="single" w:sz="4" w:space="0" w:color="auto"/>
              <w:left w:val="single" w:sz="4" w:space="0" w:color="auto"/>
              <w:bottom w:val="single" w:sz="4" w:space="0" w:color="auto"/>
              <w:right w:val="single" w:sz="4" w:space="0" w:color="auto"/>
            </w:tcBorders>
          </w:tcPr>
          <w:p w14:paraId="4D4F4512" w14:textId="77777777" w:rsidR="009F777E" w:rsidRPr="00EB55FA" w:rsidRDefault="009F777E" w:rsidP="00E406B5">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75199CB3" w14:textId="77777777" w:rsidR="009F777E" w:rsidRPr="00EB55FA" w:rsidRDefault="009F777E" w:rsidP="00E406B5">
            <w:pPr>
              <w:widowControl w:val="0"/>
              <w:suppressAutoHyphens/>
              <w:autoSpaceDE w:val="0"/>
              <w:autoSpaceDN w:val="0"/>
              <w:adjustRightInd w:val="0"/>
            </w:pPr>
            <w:r w:rsidRPr="00EB55FA">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729D8512" w14:textId="77777777" w:rsidR="009F777E" w:rsidRPr="00EB55FA" w:rsidRDefault="009F777E" w:rsidP="00E406B5"/>
        </w:tc>
        <w:tc>
          <w:tcPr>
            <w:tcW w:w="992" w:type="dxa"/>
            <w:tcBorders>
              <w:top w:val="single" w:sz="4" w:space="0" w:color="auto"/>
              <w:left w:val="single" w:sz="4" w:space="0" w:color="auto"/>
              <w:bottom w:val="single" w:sz="4" w:space="0" w:color="auto"/>
              <w:right w:val="single" w:sz="4" w:space="0" w:color="auto"/>
            </w:tcBorders>
          </w:tcPr>
          <w:p w14:paraId="20070218" w14:textId="77777777" w:rsidR="009F777E" w:rsidRPr="00EB55FA" w:rsidRDefault="009F777E" w:rsidP="00E406B5"/>
        </w:tc>
        <w:tc>
          <w:tcPr>
            <w:tcW w:w="850" w:type="dxa"/>
            <w:tcBorders>
              <w:top w:val="single" w:sz="4" w:space="0" w:color="auto"/>
              <w:left w:val="single" w:sz="4" w:space="0" w:color="auto"/>
              <w:bottom w:val="single" w:sz="4" w:space="0" w:color="auto"/>
              <w:right w:val="single" w:sz="4" w:space="0" w:color="auto"/>
            </w:tcBorders>
          </w:tcPr>
          <w:p w14:paraId="47E8249D" w14:textId="77777777" w:rsidR="009F777E" w:rsidRPr="00EB55FA" w:rsidRDefault="009F777E" w:rsidP="00E406B5"/>
        </w:tc>
        <w:tc>
          <w:tcPr>
            <w:tcW w:w="993" w:type="dxa"/>
            <w:tcBorders>
              <w:top w:val="single" w:sz="4" w:space="0" w:color="auto"/>
              <w:left w:val="single" w:sz="4" w:space="0" w:color="auto"/>
              <w:bottom w:val="single" w:sz="4" w:space="0" w:color="auto"/>
              <w:right w:val="single" w:sz="4" w:space="0" w:color="auto"/>
            </w:tcBorders>
          </w:tcPr>
          <w:p w14:paraId="2FD18955" w14:textId="77777777" w:rsidR="009F777E" w:rsidRPr="00EB55FA" w:rsidRDefault="009F777E" w:rsidP="00E406B5"/>
        </w:tc>
        <w:tc>
          <w:tcPr>
            <w:tcW w:w="992" w:type="dxa"/>
            <w:tcBorders>
              <w:top w:val="single" w:sz="4" w:space="0" w:color="auto"/>
              <w:left w:val="single" w:sz="4" w:space="0" w:color="auto"/>
              <w:bottom w:val="single" w:sz="4" w:space="0" w:color="auto"/>
              <w:right w:val="single" w:sz="4" w:space="0" w:color="auto"/>
            </w:tcBorders>
          </w:tcPr>
          <w:p w14:paraId="148E43BE" w14:textId="77777777" w:rsidR="009F777E" w:rsidRPr="00EB55FA" w:rsidRDefault="009F777E" w:rsidP="00E406B5"/>
        </w:tc>
        <w:tc>
          <w:tcPr>
            <w:tcW w:w="850" w:type="dxa"/>
            <w:tcBorders>
              <w:top w:val="single" w:sz="4" w:space="0" w:color="auto"/>
              <w:left w:val="single" w:sz="4" w:space="0" w:color="auto"/>
              <w:bottom w:val="single" w:sz="4" w:space="0" w:color="auto"/>
              <w:right w:val="single" w:sz="4" w:space="0" w:color="auto"/>
            </w:tcBorders>
          </w:tcPr>
          <w:p w14:paraId="30C99CE7" w14:textId="77777777" w:rsidR="009F777E" w:rsidRPr="00EB55FA" w:rsidRDefault="009F777E" w:rsidP="00E406B5"/>
        </w:tc>
      </w:tr>
      <w:tr w:rsidR="009F777E" w:rsidRPr="00EB55FA" w14:paraId="1815C862" w14:textId="77777777" w:rsidTr="00E406B5">
        <w:trPr>
          <w:trHeight w:val="304"/>
        </w:trPr>
        <w:tc>
          <w:tcPr>
            <w:tcW w:w="567" w:type="dxa"/>
            <w:tcBorders>
              <w:top w:val="single" w:sz="4" w:space="0" w:color="auto"/>
              <w:left w:val="single" w:sz="4" w:space="0" w:color="auto"/>
              <w:bottom w:val="single" w:sz="4" w:space="0" w:color="auto"/>
              <w:right w:val="single" w:sz="4" w:space="0" w:color="auto"/>
            </w:tcBorders>
          </w:tcPr>
          <w:p w14:paraId="0DE08550" w14:textId="77777777" w:rsidR="009F777E" w:rsidRPr="00EB55FA" w:rsidRDefault="009F777E" w:rsidP="00E406B5">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796701D6" w14:textId="77777777" w:rsidR="009F777E" w:rsidRPr="00EB55FA" w:rsidRDefault="009F777E" w:rsidP="00E406B5">
            <w:pPr>
              <w:widowControl w:val="0"/>
              <w:suppressAutoHyphens/>
              <w:autoSpaceDE w:val="0"/>
              <w:autoSpaceDN w:val="0"/>
              <w:adjustRightInd w:val="0"/>
            </w:pPr>
            <w:r w:rsidRPr="00EB55FA">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14:paraId="7FBE5C49" w14:textId="77777777" w:rsidR="009F777E" w:rsidRPr="00EB55FA" w:rsidRDefault="009F777E" w:rsidP="00E406B5">
            <w:pPr>
              <w:jc w:val="center"/>
            </w:pPr>
            <w:r w:rsidRPr="00EB55FA">
              <w:t>30330,00</w:t>
            </w:r>
          </w:p>
        </w:tc>
        <w:tc>
          <w:tcPr>
            <w:tcW w:w="992" w:type="dxa"/>
            <w:tcBorders>
              <w:top w:val="single" w:sz="4" w:space="0" w:color="auto"/>
              <w:left w:val="single" w:sz="4" w:space="0" w:color="auto"/>
              <w:bottom w:val="single" w:sz="4" w:space="0" w:color="auto"/>
              <w:right w:val="single" w:sz="4" w:space="0" w:color="auto"/>
            </w:tcBorders>
          </w:tcPr>
          <w:p w14:paraId="44E74BF0" w14:textId="77777777" w:rsidR="009F777E" w:rsidRPr="00EB55FA" w:rsidRDefault="009F777E" w:rsidP="00E406B5">
            <w:pPr>
              <w:jc w:val="center"/>
            </w:pPr>
            <w:r w:rsidRPr="00EB55FA">
              <w:t>85500,00</w:t>
            </w:r>
          </w:p>
        </w:tc>
        <w:tc>
          <w:tcPr>
            <w:tcW w:w="850" w:type="dxa"/>
            <w:tcBorders>
              <w:top w:val="single" w:sz="4" w:space="0" w:color="auto"/>
              <w:left w:val="single" w:sz="4" w:space="0" w:color="auto"/>
              <w:bottom w:val="single" w:sz="4" w:space="0" w:color="auto"/>
              <w:right w:val="single" w:sz="4" w:space="0" w:color="auto"/>
            </w:tcBorders>
          </w:tcPr>
          <w:p w14:paraId="785913EB" w14:textId="77777777" w:rsidR="009F777E" w:rsidRPr="00EB55FA" w:rsidRDefault="009F777E" w:rsidP="00E406B5">
            <w:r w:rsidRPr="00EB55FA">
              <w:t>0,000</w:t>
            </w:r>
          </w:p>
        </w:tc>
        <w:tc>
          <w:tcPr>
            <w:tcW w:w="993" w:type="dxa"/>
            <w:tcBorders>
              <w:top w:val="single" w:sz="4" w:space="0" w:color="auto"/>
              <w:left w:val="single" w:sz="4" w:space="0" w:color="auto"/>
              <w:bottom w:val="single" w:sz="4" w:space="0" w:color="auto"/>
              <w:right w:val="single" w:sz="4" w:space="0" w:color="auto"/>
            </w:tcBorders>
          </w:tcPr>
          <w:p w14:paraId="0C5E277E" w14:textId="77777777" w:rsidR="009F777E" w:rsidRPr="00EB55FA" w:rsidRDefault="009F777E" w:rsidP="00E406B5">
            <w:r w:rsidRPr="00EB55FA">
              <w:t>0,000</w:t>
            </w:r>
          </w:p>
        </w:tc>
        <w:tc>
          <w:tcPr>
            <w:tcW w:w="992" w:type="dxa"/>
            <w:tcBorders>
              <w:top w:val="single" w:sz="4" w:space="0" w:color="auto"/>
              <w:left w:val="single" w:sz="4" w:space="0" w:color="auto"/>
              <w:bottom w:val="single" w:sz="4" w:space="0" w:color="auto"/>
              <w:right w:val="single" w:sz="4" w:space="0" w:color="auto"/>
            </w:tcBorders>
          </w:tcPr>
          <w:p w14:paraId="131DCFD6" w14:textId="77777777" w:rsidR="009F777E" w:rsidRPr="00EB55FA" w:rsidRDefault="009F777E" w:rsidP="00E406B5">
            <w:r w:rsidRPr="00EB55FA">
              <w:t>0,000</w:t>
            </w:r>
          </w:p>
        </w:tc>
        <w:tc>
          <w:tcPr>
            <w:tcW w:w="850" w:type="dxa"/>
            <w:tcBorders>
              <w:top w:val="single" w:sz="4" w:space="0" w:color="auto"/>
              <w:left w:val="single" w:sz="4" w:space="0" w:color="auto"/>
              <w:bottom w:val="single" w:sz="4" w:space="0" w:color="auto"/>
              <w:right w:val="single" w:sz="4" w:space="0" w:color="auto"/>
            </w:tcBorders>
          </w:tcPr>
          <w:p w14:paraId="79BB0E05" w14:textId="77777777" w:rsidR="009F777E" w:rsidRPr="00EB55FA" w:rsidRDefault="009F777E" w:rsidP="00E406B5">
            <w:r w:rsidRPr="00EB55FA">
              <w:t>0,000</w:t>
            </w:r>
          </w:p>
        </w:tc>
      </w:tr>
      <w:tr w:rsidR="009F777E" w:rsidRPr="00EB55FA" w14:paraId="54EB548A" w14:textId="77777777" w:rsidTr="00E406B5">
        <w:trPr>
          <w:trHeight w:val="304"/>
        </w:trPr>
        <w:tc>
          <w:tcPr>
            <w:tcW w:w="567" w:type="dxa"/>
            <w:tcBorders>
              <w:top w:val="single" w:sz="4" w:space="0" w:color="auto"/>
              <w:left w:val="single" w:sz="4" w:space="0" w:color="auto"/>
              <w:bottom w:val="single" w:sz="4" w:space="0" w:color="auto"/>
              <w:right w:val="single" w:sz="4" w:space="0" w:color="auto"/>
            </w:tcBorders>
          </w:tcPr>
          <w:p w14:paraId="16B5271A" w14:textId="77777777" w:rsidR="009F777E" w:rsidRPr="00EB55FA" w:rsidRDefault="009F777E" w:rsidP="00E406B5">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3EA9DF92" w14:textId="77777777" w:rsidR="009F777E" w:rsidRPr="00EB55FA" w:rsidRDefault="009F777E" w:rsidP="00E406B5">
            <w:pPr>
              <w:widowControl w:val="0"/>
              <w:suppressAutoHyphens/>
              <w:autoSpaceDE w:val="0"/>
              <w:autoSpaceDN w:val="0"/>
              <w:adjustRightInd w:val="0"/>
            </w:pPr>
            <w:r w:rsidRPr="00EB55FA">
              <w:t>- 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15F2B6B0" w14:textId="77777777" w:rsidR="009F777E" w:rsidRPr="00EB55FA" w:rsidRDefault="009F777E" w:rsidP="00E406B5">
            <w:pPr>
              <w:jc w:val="center"/>
            </w:pPr>
            <w:r w:rsidRPr="00EB55FA">
              <w:t>306,36364</w:t>
            </w:r>
          </w:p>
        </w:tc>
        <w:tc>
          <w:tcPr>
            <w:tcW w:w="992" w:type="dxa"/>
            <w:tcBorders>
              <w:top w:val="single" w:sz="4" w:space="0" w:color="auto"/>
              <w:left w:val="single" w:sz="4" w:space="0" w:color="auto"/>
              <w:bottom w:val="single" w:sz="4" w:space="0" w:color="auto"/>
              <w:right w:val="single" w:sz="4" w:space="0" w:color="auto"/>
            </w:tcBorders>
          </w:tcPr>
          <w:p w14:paraId="1B573ED4" w14:textId="77777777" w:rsidR="009F777E" w:rsidRPr="00EB55FA" w:rsidRDefault="009F777E" w:rsidP="00E406B5">
            <w:pPr>
              <w:jc w:val="center"/>
            </w:pPr>
            <w:r w:rsidRPr="00EB55FA">
              <w:t>84593,63636</w:t>
            </w:r>
          </w:p>
        </w:tc>
        <w:tc>
          <w:tcPr>
            <w:tcW w:w="850" w:type="dxa"/>
            <w:tcBorders>
              <w:top w:val="single" w:sz="4" w:space="0" w:color="auto"/>
              <w:left w:val="single" w:sz="4" w:space="0" w:color="auto"/>
              <w:bottom w:val="single" w:sz="4" w:space="0" w:color="auto"/>
              <w:right w:val="single" w:sz="4" w:space="0" w:color="auto"/>
            </w:tcBorders>
          </w:tcPr>
          <w:p w14:paraId="7D120A07" w14:textId="77777777" w:rsidR="009F777E" w:rsidRPr="00EB55FA" w:rsidRDefault="009F777E" w:rsidP="00E406B5">
            <w:r w:rsidRPr="00EB55FA">
              <w:t>0,000</w:t>
            </w:r>
          </w:p>
        </w:tc>
        <w:tc>
          <w:tcPr>
            <w:tcW w:w="993" w:type="dxa"/>
            <w:tcBorders>
              <w:top w:val="single" w:sz="4" w:space="0" w:color="auto"/>
              <w:left w:val="single" w:sz="4" w:space="0" w:color="auto"/>
              <w:bottom w:val="single" w:sz="4" w:space="0" w:color="auto"/>
              <w:right w:val="single" w:sz="4" w:space="0" w:color="auto"/>
            </w:tcBorders>
          </w:tcPr>
          <w:p w14:paraId="3817A588" w14:textId="77777777" w:rsidR="009F777E" w:rsidRPr="00EB55FA" w:rsidRDefault="009F777E" w:rsidP="00E406B5">
            <w:r w:rsidRPr="00EB55FA">
              <w:t>0,000</w:t>
            </w:r>
          </w:p>
        </w:tc>
        <w:tc>
          <w:tcPr>
            <w:tcW w:w="992" w:type="dxa"/>
            <w:tcBorders>
              <w:top w:val="single" w:sz="4" w:space="0" w:color="auto"/>
              <w:left w:val="single" w:sz="4" w:space="0" w:color="auto"/>
              <w:bottom w:val="single" w:sz="4" w:space="0" w:color="auto"/>
              <w:right w:val="single" w:sz="4" w:space="0" w:color="auto"/>
            </w:tcBorders>
          </w:tcPr>
          <w:p w14:paraId="7E3616F6" w14:textId="77777777" w:rsidR="009F777E" w:rsidRPr="00EB55FA" w:rsidRDefault="009F777E" w:rsidP="00E406B5">
            <w:r w:rsidRPr="00EB55FA">
              <w:t>0,000</w:t>
            </w:r>
          </w:p>
        </w:tc>
        <w:tc>
          <w:tcPr>
            <w:tcW w:w="850" w:type="dxa"/>
            <w:tcBorders>
              <w:top w:val="single" w:sz="4" w:space="0" w:color="auto"/>
              <w:left w:val="single" w:sz="4" w:space="0" w:color="auto"/>
              <w:bottom w:val="single" w:sz="4" w:space="0" w:color="auto"/>
              <w:right w:val="single" w:sz="4" w:space="0" w:color="auto"/>
            </w:tcBorders>
          </w:tcPr>
          <w:p w14:paraId="7C1BE349" w14:textId="77777777" w:rsidR="009F777E" w:rsidRPr="00EB55FA" w:rsidRDefault="009F777E" w:rsidP="00E406B5">
            <w:r w:rsidRPr="00EB55FA">
              <w:t>0,000</w:t>
            </w:r>
          </w:p>
        </w:tc>
      </w:tr>
      <w:tr w:rsidR="009F777E" w:rsidRPr="00EB55FA" w14:paraId="747611E1" w14:textId="77777777" w:rsidTr="00E406B5">
        <w:trPr>
          <w:trHeight w:val="304"/>
        </w:trPr>
        <w:tc>
          <w:tcPr>
            <w:tcW w:w="567" w:type="dxa"/>
            <w:tcBorders>
              <w:top w:val="single" w:sz="4" w:space="0" w:color="auto"/>
              <w:left w:val="single" w:sz="4" w:space="0" w:color="auto"/>
              <w:bottom w:val="single" w:sz="4" w:space="0" w:color="auto"/>
              <w:right w:val="single" w:sz="4" w:space="0" w:color="auto"/>
            </w:tcBorders>
          </w:tcPr>
          <w:p w14:paraId="6317170F" w14:textId="77777777" w:rsidR="009F777E" w:rsidRPr="00EB55FA" w:rsidRDefault="009F777E" w:rsidP="00E406B5">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07DC8DFE" w14:textId="77777777" w:rsidR="009F777E" w:rsidRPr="00EB55FA" w:rsidRDefault="009F777E" w:rsidP="00E406B5">
            <w:pPr>
              <w:suppressAutoHyphens/>
            </w:pPr>
            <w:r w:rsidRPr="00EB55FA">
              <w:t>- 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33400032" w14:textId="77777777" w:rsidR="009F777E" w:rsidRPr="00EB55FA" w:rsidRDefault="009F777E" w:rsidP="00E406B5">
            <w:pPr>
              <w:jc w:val="center"/>
            </w:pPr>
            <w:r w:rsidRPr="00EB55FA">
              <w:t>4289,98933</w:t>
            </w:r>
          </w:p>
        </w:tc>
        <w:tc>
          <w:tcPr>
            <w:tcW w:w="992" w:type="dxa"/>
            <w:tcBorders>
              <w:top w:val="single" w:sz="4" w:space="0" w:color="auto"/>
              <w:left w:val="single" w:sz="4" w:space="0" w:color="auto"/>
              <w:bottom w:val="single" w:sz="4" w:space="0" w:color="auto"/>
              <w:right w:val="single" w:sz="4" w:space="0" w:color="auto"/>
            </w:tcBorders>
          </w:tcPr>
          <w:p w14:paraId="39545D79" w14:textId="77777777" w:rsidR="009F777E" w:rsidRPr="00EB55FA" w:rsidRDefault="009F777E" w:rsidP="00E406B5">
            <w:pPr>
              <w:jc w:val="center"/>
            </w:pPr>
            <w:r w:rsidRPr="00EB55FA">
              <w:t>9446,24957</w:t>
            </w:r>
          </w:p>
        </w:tc>
        <w:tc>
          <w:tcPr>
            <w:tcW w:w="850" w:type="dxa"/>
            <w:tcBorders>
              <w:top w:val="single" w:sz="4" w:space="0" w:color="auto"/>
              <w:left w:val="single" w:sz="4" w:space="0" w:color="auto"/>
              <w:bottom w:val="single" w:sz="4" w:space="0" w:color="auto"/>
              <w:right w:val="single" w:sz="4" w:space="0" w:color="auto"/>
            </w:tcBorders>
          </w:tcPr>
          <w:p w14:paraId="7492C697" w14:textId="77777777" w:rsidR="009F777E" w:rsidRPr="00EB55FA" w:rsidRDefault="009F777E" w:rsidP="00E406B5">
            <w:pPr>
              <w:jc w:val="center"/>
            </w:pPr>
            <w:r w:rsidRPr="00EB55FA">
              <w:t>4442,63503</w:t>
            </w:r>
          </w:p>
        </w:tc>
        <w:tc>
          <w:tcPr>
            <w:tcW w:w="993" w:type="dxa"/>
            <w:tcBorders>
              <w:top w:val="single" w:sz="4" w:space="0" w:color="auto"/>
              <w:left w:val="single" w:sz="4" w:space="0" w:color="auto"/>
              <w:bottom w:val="single" w:sz="4" w:space="0" w:color="auto"/>
              <w:right w:val="single" w:sz="4" w:space="0" w:color="auto"/>
            </w:tcBorders>
          </w:tcPr>
          <w:p w14:paraId="3DD994AE" w14:textId="77777777" w:rsidR="009F777E" w:rsidRPr="00EB55FA" w:rsidRDefault="009F777E" w:rsidP="00E406B5">
            <w:pPr>
              <w:jc w:val="center"/>
            </w:pPr>
            <w:r w:rsidRPr="00EB55FA">
              <w:t>757,08446</w:t>
            </w:r>
          </w:p>
        </w:tc>
        <w:tc>
          <w:tcPr>
            <w:tcW w:w="992" w:type="dxa"/>
            <w:tcBorders>
              <w:top w:val="single" w:sz="4" w:space="0" w:color="auto"/>
              <w:left w:val="single" w:sz="4" w:space="0" w:color="auto"/>
              <w:bottom w:val="single" w:sz="4" w:space="0" w:color="auto"/>
              <w:right w:val="single" w:sz="4" w:space="0" w:color="auto"/>
            </w:tcBorders>
          </w:tcPr>
          <w:p w14:paraId="5F299A92" w14:textId="77777777" w:rsidR="009F777E" w:rsidRPr="00EB55FA" w:rsidRDefault="009F777E" w:rsidP="00E406B5">
            <w:pPr>
              <w:jc w:val="center"/>
            </w:pPr>
            <w:r w:rsidRPr="00EB55FA">
              <w:t>757,08446</w:t>
            </w:r>
          </w:p>
        </w:tc>
        <w:tc>
          <w:tcPr>
            <w:tcW w:w="850" w:type="dxa"/>
            <w:tcBorders>
              <w:top w:val="single" w:sz="4" w:space="0" w:color="auto"/>
              <w:left w:val="single" w:sz="4" w:space="0" w:color="auto"/>
              <w:bottom w:val="single" w:sz="4" w:space="0" w:color="auto"/>
              <w:right w:val="single" w:sz="4" w:space="0" w:color="auto"/>
            </w:tcBorders>
          </w:tcPr>
          <w:p w14:paraId="5A1BB831" w14:textId="77777777" w:rsidR="009F777E" w:rsidRPr="00EB55FA" w:rsidRDefault="009F777E" w:rsidP="00E406B5">
            <w:pPr>
              <w:jc w:val="center"/>
            </w:pPr>
            <w:r w:rsidRPr="00EB55FA">
              <w:t>0,000</w:t>
            </w:r>
          </w:p>
        </w:tc>
      </w:tr>
      <w:tr w:rsidR="009F777E" w:rsidRPr="00EB55FA" w14:paraId="31595668" w14:textId="77777777" w:rsidTr="00E406B5">
        <w:trPr>
          <w:trHeight w:val="304"/>
        </w:trPr>
        <w:tc>
          <w:tcPr>
            <w:tcW w:w="567" w:type="dxa"/>
            <w:tcBorders>
              <w:top w:val="single" w:sz="4" w:space="0" w:color="auto"/>
              <w:left w:val="single" w:sz="4" w:space="0" w:color="auto"/>
              <w:bottom w:val="single" w:sz="4" w:space="0" w:color="auto"/>
              <w:right w:val="single" w:sz="4" w:space="0" w:color="auto"/>
            </w:tcBorders>
          </w:tcPr>
          <w:p w14:paraId="7098DC05" w14:textId="77777777" w:rsidR="009F777E" w:rsidRPr="00EB55FA" w:rsidRDefault="009F777E" w:rsidP="00E406B5">
            <w:pPr>
              <w:widowControl w:val="0"/>
              <w:autoSpaceDE w:val="0"/>
              <w:autoSpaceDN w:val="0"/>
              <w:adjustRightInd w:val="0"/>
              <w:jc w:val="center"/>
            </w:pPr>
            <w:r w:rsidRPr="00EB55FA">
              <w:t>1.9.</w:t>
            </w:r>
          </w:p>
        </w:tc>
        <w:tc>
          <w:tcPr>
            <w:tcW w:w="2835" w:type="dxa"/>
            <w:tcBorders>
              <w:top w:val="single" w:sz="4" w:space="0" w:color="auto"/>
              <w:left w:val="single" w:sz="4" w:space="0" w:color="auto"/>
              <w:bottom w:val="single" w:sz="4" w:space="0" w:color="auto"/>
              <w:right w:val="single" w:sz="4" w:space="0" w:color="auto"/>
            </w:tcBorders>
          </w:tcPr>
          <w:p w14:paraId="333DB29D" w14:textId="77777777" w:rsidR="009F777E" w:rsidRPr="00EB55FA" w:rsidRDefault="009F777E" w:rsidP="00E406B5">
            <w:pPr>
              <w:suppressAutoHyphens/>
            </w:pPr>
            <w:r w:rsidRPr="00EB55FA">
              <w:t>Подпрограмма: «Предоставление мер социальной поддержки в сфере культуры»</w:t>
            </w:r>
          </w:p>
        </w:tc>
        <w:tc>
          <w:tcPr>
            <w:tcW w:w="993" w:type="dxa"/>
            <w:tcBorders>
              <w:top w:val="single" w:sz="4" w:space="0" w:color="auto"/>
              <w:left w:val="single" w:sz="4" w:space="0" w:color="auto"/>
              <w:bottom w:val="single" w:sz="4" w:space="0" w:color="auto"/>
              <w:right w:val="single" w:sz="4" w:space="0" w:color="auto"/>
            </w:tcBorders>
          </w:tcPr>
          <w:p w14:paraId="60FA022E" w14:textId="77777777" w:rsidR="009F777E" w:rsidRPr="00EB55FA" w:rsidRDefault="009F777E" w:rsidP="00E406B5">
            <w:pPr>
              <w:jc w:val="center"/>
            </w:pPr>
            <w:r w:rsidRPr="00EB55FA">
              <w:t>0</w:t>
            </w:r>
          </w:p>
        </w:tc>
        <w:tc>
          <w:tcPr>
            <w:tcW w:w="992" w:type="dxa"/>
            <w:tcBorders>
              <w:top w:val="single" w:sz="4" w:space="0" w:color="auto"/>
              <w:left w:val="single" w:sz="4" w:space="0" w:color="auto"/>
              <w:bottom w:val="single" w:sz="4" w:space="0" w:color="auto"/>
              <w:right w:val="single" w:sz="4" w:space="0" w:color="auto"/>
            </w:tcBorders>
          </w:tcPr>
          <w:p w14:paraId="7232940C" w14:textId="77777777" w:rsidR="009F777E" w:rsidRPr="00EB55FA" w:rsidRDefault="009F777E" w:rsidP="00E406B5">
            <w:pPr>
              <w:jc w:val="center"/>
            </w:pPr>
            <w:r w:rsidRPr="00EB55FA">
              <w:t>130,00</w:t>
            </w:r>
          </w:p>
        </w:tc>
        <w:tc>
          <w:tcPr>
            <w:tcW w:w="850" w:type="dxa"/>
            <w:tcBorders>
              <w:top w:val="single" w:sz="4" w:space="0" w:color="auto"/>
              <w:left w:val="single" w:sz="4" w:space="0" w:color="auto"/>
              <w:bottom w:val="single" w:sz="4" w:space="0" w:color="auto"/>
              <w:right w:val="single" w:sz="4" w:space="0" w:color="auto"/>
            </w:tcBorders>
          </w:tcPr>
          <w:p w14:paraId="19667B6F" w14:textId="77777777" w:rsidR="009F777E" w:rsidRPr="00EB55FA" w:rsidRDefault="009F777E" w:rsidP="00E406B5">
            <w:pPr>
              <w:jc w:val="center"/>
            </w:pPr>
            <w:r w:rsidRPr="00EB55FA">
              <w:t>130,00</w:t>
            </w:r>
          </w:p>
        </w:tc>
        <w:tc>
          <w:tcPr>
            <w:tcW w:w="993" w:type="dxa"/>
            <w:tcBorders>
              <w:top w:val="single" w:sz="4" w:space="0" w:color="auto"/>
              <w:left w:val="single" w:sz="4" w:space="0" w:color="auto"/>
              <w:bottom w:val="single" w:sz="4" w:space="0" w:color="auto"/>
              <w:right w:val="single" w:sz="4" w:space="0" w:color="auto"/>
            </w:tcBorders>
          </w:tcPr>
          <w:p w14:paraId="0B9A1A88" w14:textId="77777777" w:rsidR="009F777E" w:rsidRPr="00EB55FA" w:rsidRDefault="009F777E" w:rsidP="00E406B5">
            <w:pPr>
              <w:jc w:val="center"/>
            </w:pPr>
            <w:r w:rsidRPr="00EB55FA">
              <w:t>130,00</w:t>
            </w:r>
          </w:p>
        </w:tc>
        <w:tc>
          <w:tcPr>
            <w:tcW w:w="992" w:type="dxa"/>
            <w:tcBorders>
              <w:top w:val="single" w:sz="4" w:space="0" w:color="auto"/>
              <w:left w:val="single" w:sz="4" w:space="0" w:color="auto"/>
              <w:bottom w:val="single" w:sz="4" w:space="0" w:color="auto"/>
              <w:right w:val="single" w:sz="4" w:space="0" w:color="auto"/>
            </w:tcBorders>
          </w:tcPr>
          <w:p w14:paraId="31F898A4" w14:textId="77777777" w:rsidR="009F777E" w:rsidRPr="00EB55FA" w:rsidRDefault="009F777E" w:rsidP="00E406B5">
            <w:pPr>
              <w:jc w:val="center"/>
            </w:pPr>
            <w:r w:rsidRPr="00EB55FA">
              <w:t>130,00</w:t>
            </w:r>
          </w:p>
        </w:tc>
        <w:tc>
          <w:tcPr>
            <w:tcW w:w="850" w:type="dxa"/>
            <w:tcBorders>
              <w:top w:val="single" w:sz="4" w:space="0" w:color="auto"/>
              <w:left w:val="single" w:sz="4" w:space="0" w:color="auto"/>
              <w:bottom w:val="single" w:sz="4" w:space="0" w:color="auto"/>
              <w:right w:val="single" w:sz="4" w:space="0" w:color="auto"/>
            </w:tcBorders>
          </w:tcPr>
          <w:p w14:paraId="29049F20" w14:textId="77777777" w:rsidR="009F777E" w:rsidRPr="00EB55FA" w:rsidRDefault="009F777E" w:rsidP="00E406B5">
            <w:pPr>
              <w:jc w:val="center"/>
            </w:pPr>
            <w:r w:rsidRPr="00EB55FA">
              <w:t>0,000</w:t>
            </w:r>
          </w:p>
        </w:tc>
      </w:tr>
      <w:tr w:rsidR="009F777E" w:rsidRPr="00EB55FA" w14:paraId="703E8034" w14:textId="77777777" w:rsidTr="00E406B5">
        <w:trPr>
          <w:trHeight w:val="304"/>
        </w:trPr>
        <w:tc>
          <w:tcPr>
            <w:tcW w:w="567" w:type="dxa"/>
            <w:tcBorders>
              <w:top w:val="single" w:sz="4" w:space="0" w:color="auto"/>
              <w:left w:val="single" w:sz="4" w:space="0" w:color="auto"/>
              <w:bottom w:val="single" w:sz="4" w:space="0" w:color="auto"/>
              <w:right w:val="single" w:sz="4" w:space="0" w:color="auto"/>
            </w:tcBorders>
          </w:tcPr>
          <w:p w14:paraId="4B54AE12" w14:textId="77777777" w:rsidR="009F777E" w:rsidRPr="00EB55FA" w:rsidRDefault="009F777E" w:rsidP="00E406B5">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0AA6BDA9" w14:textId="77777777" w:rsidR="009F777E" w:rsidRPr="00EB55FA" w:rsidRDefault="009F777E" w:rsidP="00E406B5">
            <w:pPr>
              <w:suppressAutoHyphens/>
            </w:pPr>
            <w:r w:rsidRPr="00EB55FA">
              <w:t>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14:paraId="39C6BD0F" w14:textId="77777777" w:rsidR="009F777E" w:rsidRPr="00EB55FA" w:rsidRDefault="009F777E" w:rsidP="00E406B5">
            <w:pPr>
              <w:jc w:val="center"/>
            </w:pPr>
          </w:p>
        </w:tc>
        <w:tc>
          <w:tcPr>
            <w:tcW w:w="992" w:type="dxa"/>
            <w:tcBorders>
              <w:top w:val="single" w:sz="4" w:space="0" w:color="auto"/>
              <w:left w:val="single" w:sz="4" w:space="0" w:color="auto"/>
              <w:bottom w:val="single" w:sz="4" w:space="0" w:color="auto"/>
              <w:right w:val="single" w:sz="4" w:space="0" w:color="auto"/>
            </w:tcBorders>
          </w:tcPr>
          <w:p w14:paraId="184FB8ED" w14:textId="77777777" w:rsidR="009F777E" w:rsidRPr="00EB55FA" w:rsidRDefault="009F777E" w:rsidP="00E406B5">
            <w:pPr>
              <w:jc w:val="center"/>
            </w:pPr>
          </w:p>
        </w:tc>
        <w:tc>
          <w:tcPr>
            <w:tcW w:w="850" w:type="dxa"/>
            <w:tcBorders>
              <w:top w:val="single" w:sz="4" w:space="0" w:color="auto"/>
              <w:left w:val="single" w:sz="4" w:space="0" w:color="auto"/>
              <w:bottom w:val="single" w:sz="4" w:space="0" w:color="auto"/>
              <w:right w:val="single" w:sz="4" w:space="0" w:color="auto"/>
            </w:tcBorders>
          </w:tcPr>
          <w:p w14:paraId="457612B8" w14:textId="77777777" w:rsidR="009F777E" w:rsidRPr="00EB55FA" w:rsidRDefault="009F777E" w:rsidP="00E406B5">
            <w:pPr>
              <w:jc w:val="center"/>
            </w:pPr>
          </w:p>
        </w:tc>
        <w:tc>
          <w:tcPr>
            <w:tcW w:w="993" w:type="dxa"/>
            <w:tcBorders>
              <w:top w:val="single" w:sz="4" w:space="0" w:color="auto"/>
              <w:left w:val="single" w:sz="4" w:space="0" w:color="auto"/>
              <w:bottom w:val="single" w:sz="4" w:space="0" w:color="auto"/>
              <w:right w:val="single" w:sz="4" w:space="0" w:color="auto"/>
            </w:tcBorders>
          </w:tcPr>
          <w:p w14:paraId="5DB906A4" w14:textId="77777777" w:rsidR="009F777E" w:rsidRPr="00EB55FA" w:rsidRDefault="009F777E" w:rsidP="00E406B5">
            <w:pPr>
              <w:jc w:val="center"/>
            </w:pPr>
          </w:p>
        </w:tc>
        <w:tc>
          <w:tcPr>
            <w:tcW w:w="992" w:type="dxa"/>
            <w:tcBorders>
              <w:top w:val="single" w:sz="4" w:space="0" w:color="auto"/>
              <w:left w:val="single" w:sz="4" w:space="0" w:color="auto"/>
              <w:bottom w:val="single" w:sz="4" w:space="0" w:color="auto"/>
              <w:right w:val="single" w:sz="4" w:space="0" w:color="auto"/>
            </w:tcBorders>
          </w:tcPr>
          <w:p w14:paraId="1E40ADB4" w14:textId="77777777" w:rsidR="009F777E" w:rsidRPr="00EB55FA" w:rsidRDefault="009F777E" w:rsidP="00E406B5">
            <w:pPr>
              <w:jc w:val="center"/>
            </w:pPr>
          </w:p>
        </w:tc>
        <w:tc>
          <w:tcPr>
            <w:tcW w:w="850" w:type="dxa"/>
            <w:tcBorders>
              <w:top w:val="single" w:sz="4" w:space="0" w:color="auto"/>
              <w:left w:val="single" w:sz="4" w:space="0" w:color="auto"/>
              <w:bottom w:val="single" w:sz="4" w:space="0" w:color="auto"/>
              <w:right w:val="single" w:sz="4" w:space="0" w:color="auto"/>
            </w:tcBorders>
          </w:tcPr>
          <w:p w14:paraId="325489FD" w14:textId="77777777" w:rsidR="009F777E" w:rsidRPr="00EB55FA" w:rsidRDefault="009F777E" w:rsidP="00E406B5">
            <w:pPr>
              <w:jc w:val="center"/>
            </w:pPr>
          </w:p>
        </w:tc>
      </w:tr>
      <w:tr w:rsidR="009F777E" w:rsidRPr="00EB55FA" w14:paraId="56380C3A" w14:textId="77777777" w:rsidTr="00E406B5">
        <w:trPr>
          <w:trHeight w:val="304"/>
        </w:trPr>
        <w:tc>
          <w:tcPr>
            <w:tcW w:w="567" w:type="dxa"/>
            <w:tcBorders>
              <w:top w:val="single" w:sz="4" w:space="0" w:color="auto"/>
              <w:left w:val="single" w:sz="4" w:space="0" w:color="auto"/>
              <w:bottom w:val="single" w:sz="4" w:space="0" w:color="auto"/>
              <w:right w:val="single" w:sz="4" w:space="0" w:color="auto"/>
            </w:tcBorders>
          </w:tcPr>
          <w:p w14:paraId="28C94E2B" w14:textId="77777777" w:rsidR="009F777E" w:rsidRPr="00EB55FA" w:rsidRDefault="009F777E" w:rsidP="00E406B5">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4DC88416" w14:textId="77777777" w:rsidR="009F777E" w:rsidRPr="00EB55FA" w:rsidRDefault="009F777E" w:rsidP="00E406B5">
            <w:pPr>
              <w:suppressAutoHyphens/>
            </w:pPr>
            <w:r w:rsidRPr="00EB55FA">
              <w:t>-областной бюджет</w:t>
            </w:r>
          </w:p>
        </w:tc>
        <w:tc>
          <w:tcPr>
            <w:tcW w:w="993" w:type="dxa"/>
            <w:tcBorders>
              <w:top w:val="single" w:sz="4" w:space="0" w:color="auto"/>
              <w:left w:val="single" w:sz="4" w:space="0" w:color="auto"/>
              <w:bottom w:val="single" w:sz="4" w:space="0" w:color="auto"/>
              <w:right w:val="single" w:sz="4" w:space="0" w:color="auto"/>
            </w:tcBorders>
          </w:tcPr>
          <w:p w14:paraId="2080303D" w14:textId="77777777" w:rsidR="009F777E" w:rsidRPr="00EB55FA" w:rsidRDefault="009F777E" w:rsidP="00E406B5">
            <w:pPr>
              <w:jc w:val="center"/>
            </w:pPr>
            <w:r w:rsidRPr="00EB55FA">
              <w:t>0,000</w:t>
            </w:r>
          </w:p>
        </w:tc>
        <w:tc>
          <w:tcPr>
            <w:tcW w:w="992" w:type="dxa"/>
            <w:tcBorders>
              <w:top w:val="single" w:sz="4" w:space="0" w:color="auto"/>
              <w:left w:val="single" w:sz="4" w:space="0" w:color="auto"/>
              <w:bottom w:val="single" w:sz="4" w:space="0" w:color="auto"/>
              <w:right w:val="single" w:sz="4" w:space="0" w:color="auto"/>
            </w:tcBorders>
          </w:tcPr>
          <w:p w14:paraId="70C74B61" w14:textId="77777777" w:rsidR="009F777E" w:rsidRPr="00EB55FA" w:rsidRDefault="009F777E" w:rsidP="00E406B5">
            <w:pPr>
              <w:jc w:val="center"/>
            </w:pPr>
            <w:r w:rsidRPr="00EB55FA">
              <w:t>130,00</w:t>
            </w:r>
          </w:p>
        </w:tc>
        <w:tc>
          <w:tcPr>
            <w:tcW w:w="850" w:type="dxa"/>
            <w:tcBorders>
              <w:top w:val="single" w:sz="4" w:space="0" w:color="auto"/>
              <w:left w:val="single" w:sz="4" w:space="0" w:color="auto"/>
              <w:bottom w:val="single" w:sz="4" w:space="0" w:color="auto"/>
              <w:right w:val="single" w:sz="4" w:space="0" w:color="auto"/>
            </w:tcBorders>
          </w:tcPr>
          <w:p w14:paraId="28A3C36C" w14:textId="77777777" w:rsidR="009F777E" w:rsidRPr="00EB55FA" w:rsidRDefault="009F777E" w:rsidP="00E406B5">
            <w:pPr>
              <w:jc w:val="center"/>
            </w:pPr>
            <w:r w:rsidRPr="00EB55FA">
              <w:t>130,00</w:t>
            </w:r>
          </w:p>
        </w:tc>
        <w:tc>
          <w:tcPr>
            <w:tcW w:w="993" w:type="dxa"/>
            <w:tcBorders>
              <w:top w:val="single" w:sz="4" w:space="0" w:color="auto"/>
              <w:left w:val="single" w:sz="4" w:space="0" w:color="auto"/>
              <w:bottom w:val="single" w:sz="4" w:space="0" w:color="auto"/>
              <w:right w:val="single" w:sz="4" w:space="0" w:color="auto"/>
            </w:tcBorders>
          </w:tcPr>
          <w:p w14:paraId="2D8CD164" w14:textId="77777777" w:rsidR="009F777E" w:rsidRPr="00EB55FA" w:rsidRDefault="009F777E" w:rsidP="00E406B5">
            <w:pPr>
              <w:jc w:val="center"/>
            </w:pPr>
            <w:r w:rsidRPr="00EB55FA">
              <w:t>130,00</w:t>
            </w:r>
          </w:p>
        </w:tc>
        <w:tc>
          <w:tcPr>
            <w:tcW w:w="992" w:type="dxa"/>
            <w:tcBorders>
              <w:top w:val="single" w:sz="4" w:space="0" w:color="auto"/>
              <w:left w:val="single" w:sz="4" w:space="0" w:color="auto"/>
              <w:bottom w:val="single" w:sz="4" w:space="0" w:color="auto"/>
              <w:right w:val="single" w:sz="4" w:space="0" w:color="auto"/>
            </w:tcBorders>
          </w:tcPr>
          <w:p w14:paraId="0E49A3ED" w14:textId="77777777" w:rsidR="009F777E" w:rsidRPr="00EB55FA" w:rsidRDefault="009F777E" w:rsidP="00E406B5">
            <w:pPr>
              <w:jc w:val="center"/>
            </w:pPr>
            <w:r w:rsidRPr="00EB55FA">
              <w:t>130,00</w:t>
            </w:r>
          </w:p>
        </w:tc>
        <w:tc>
          <w:tcPr>
            <w:tcW w:w="850" w:type="dxa"/>
            <w:tcBorders>
              <w:top w:val="single" w:sz="4" w:space="0" w:color="auto"/>
              <w:left w:val="single" w:sz="4" w:space="0" w:color="auto"/>
              <w:bottom w:val="single" w:sz="4" w:space="0" w:color="auto"/>
              <w:right w:val="single" w:sz="4" w:space="0" w:color="auto"/>
            </w:tcBorders>
          </w:tcPr>
          <w:p w14:paraId="3A227039" w14:textId="77777777" w:rsidR="009F777E" w:rsidRPr="00EB55FA" w:rsidRDefault="009F777E" w:rsidP="00E406B5">
            <w:pPr>
              <w:jc w:val="center"/>
            </w:pPr>
            <w:r w:rsidRPr="00EB55FA">
              <w:t>0,000</w:t>
            </w:r>
          </w:p>
        </w:tc>
      </w:tr>
      <w:tr w:rsidR="009F777E" w:rsidRPr="00EB55FA" w14:paraId="5AF6A80B" w14:textId="77777777" w:rsidTr="00E406B5">
        <w:trPr>
          <w:trHeight w:val="304"/>
        </w:trPr>
        <w:tc>
          <w:tcPr>
            <w:tcW w:w="567" w:type="dxa"/>
            <w:tcBorders>
              <w:top w:val="single" w:sz="4" w:space="0" w:color="auto"/>
              <w:left w:val="single" w:sz="4" w:space="0" w:color="auto"/>
              <w:bottom w:val="single" w:sz="4" w:space="0" w:color="auto"/>
              <w:right w:val="single" w:sz="4" w:space="0" w:color="auto"/>
            </w:tcBorders>
          </w:tcPr>
          <w:p w14:paraId="3F39FEE3" w14:textId="77777777" w:rsidR="009F777E" w:rsidRPr="00EB55FA" w:rsidRDefault="009F777E" w:rsidP="00E406B5">
            <w:pPr>
              <w:widowControl w:val="0"/>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14:paraId="2EF420EF" w14:textId="77777777" w:rsidR="009F777E" w:rsidRPr="00EB55FA" w:rsidRDefault="009F777E" w:rsidP="00E406B5">
            <w:pPr>
              <w:suppressAutoHyphens/>
            </w:pPr>
            <w:r w:rsidRPr="00EB55FA">
              <w:t>-бюджет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14:paraId="66A03BD3" w14:textId="77777777" w:rsidR="009F777E" w:rsidRPr="00EB55FA" w:rsidRDefault="009F777E" w:rsidP="00E406B5">
            <w:pPr>
              <w:jc w:val="center"/>
            </w:pPr>
            <w:r w:rsidRPr="00EB55FA">
              <w:t>0,000</w:t>
            </w:r>
          </w:p>
        </w:tc>
        <w:tc>
          <w:tcPr>
            <w:tcW w:w="992" w:type="dxa"/>
            <w:tcBorders>
              <w:top w:val="single" w:sz="4" w:space="0" w:color="auto"/>
              <w:left w:val="single" w:sz="4" w:space="0" w:color="auto"/>
              <w:bottom w:val="single" w:sz="4" w:space="0" w:color="auto"/>
              <w:right w:val="single" w:sz="4" w:space="0" w:color="auto"/>
            </w:tcBorders>
          </w:tcPr>
          <w:p w14:paraId="2C24070A" w14:textId="77777777" w:rsidR="009F777E" w:rsidRPr="00EB55FA" w:rsidRDefault="009F777E" w:rsidP="00E406B5">
            <w:pPr>
              <w:jc w:val="center"/>
            </w:pPr>
            <w:r w:rsidRPr="00EB55FA">
              <w:t>0,000</w:t>
            </w:r>
          </w:p>
        </w:tc>
        <w:tc>
          <w:tcPr>
            <w:tcW w:w="850" w:type="dxa"/>
            <w:tcBorders>
              <w:top w:val="single" w:sz="4" w:space="0" w:color="auto"/>
              <w:left w:val="single" w:sz="4" w:space="0" w:color="auto"/>
              <w:bottom w:val="single" w:sz="4" w:space="0" w:color="auto"/>
              <w:right w:val="single" w:sz="4" w:space="0" w:color="auto"/>
            </w:tcBorders>
          </w:tcPr>
          <w:p w14:paraId="7D2EC7FF" w14:textId="77777777" w:rsidR="009F777E" w:rsidRPr="00EB55FA" w:rsidRDefault="009F777E" w:rsidP="00E406B5">
            <w:pPr>
              <w:jc w:val="center"/>
            </w:pPr>
            <w:r w:rsidRPr="00EB55FA">
              <w:t>0,000</w:t>
            </w:r>
          </w:p>
        </w:tc>
        <w:tc>
          <w:tcPr>
            <w:tcW w:w="993" w:type="dxa"/>
            <w:tcBorders>
              <w:top w:val="single" w:sz="4" w:space="0" w:color="auto"/>
              <w:left w:val="single" w:sz="4" w:space="0" w:color="auto"/>
              <w:bottom w:val="single" w:sz="4" w:space="0" w:color="auto"/>
              <w:right w:val="single" w:sz="4" w:space="0" w:color="auto"/>
            </w:tcBorders>
          </w:tcPr>
          <w:p w14:paraId="06BB78C7" w14:textId="77777777" w:rsidR="009F777E" w:rsidRPr="00EB55FA" w:rsidRDefault="009F777E" w:rsidP="00E406B5">
            <w:pPr>
              <w:jc w:val="center"/>
            </w:pPr>
            <w:r w:rsidRPr="00EB55FA">
              <w:t>0,000</w:t>
            </w:r>
          </w:p>
        </w:tc>
        <w:tc>
          <w:tcPr>
            <w:tcW w:w="992" w:type="dxa"/>
            <w:tcBorders>
              <w:top w:val="single" w:sz="4" w:space="0" w:color="auto"/>
              <w:left w:val="single" w:sz="4" w:space="0" w:color="auto"/>
              <w:bottom w:val="single" w:sz="4" w:space="0" w:color="auto"/>
              <w:right w:val="single" w:sz="4" w:space="0" w:color="auto"/>
            </w:tcBorders>
          </w:tcPr>
          <w:p w14:paraId="61151693" w14:textId="77777777" w:rsidR="009F777E" w:rsidRPr="00EB55FA" w:rsidRDefault="009F777E" w:rsidP="00E406B5">
            <w:pPr>
              <w:jc w:val="center"/>
            </w:pPr>
            <w:r w:rsidRPr="00EB55FA">
              <w:t>0,000</w:t>
            </w:r>
          </w:p>
        </w:tc>
        <w:tc>
          <w:tcPr>
            <w:tcW w:w="850" w:type="dxa"/>
            <w:tcBorders>
              <w:top w:val="single" w:sz="4" w:space="0" w:color="auto"/>
              <w:left w:val="single" w:sz="4" w:space="0" w:color="auto"/>
              <w:bottom w:val="single" w:sz="4" w:space="0" w:color="auto"/>
              <w:right w:val="single" w:sz="4" w:space="0" w:color="auto"/>
            </w:tcBorders>
          </w:tcPr>
          <w:p w14:paraId="010FECA8" w14:textId="77777777" w:rsidR="009F777E" w:rsidRPr="00EB55FA" w:rsidRDefault="009F777E" w:rsidP="00E406B5">
            <w:pPr>
              <w:jc w:val="center"/>
            </w:pPr>
            <w:r w:rsidRPr="00EB55FA">
              <w:t>0,000</w:t>
            </w:r>
          </w:p>
        </w:tc>
      </w:tr>
    </w:tbl>
    <w:p w14:paraId="4399A4FC" w14:textId="77777777" w:rsidR="009F777E" w:rsidRPr="00EB55FA" w:rsidRDefault="009F777E" w:rsidP="009F777E">
      <w:pPr>
        <w:widowControl w:val="0"/>
        <w:autoSpaceDE w:val="0"/>
        <w:autoSpaceDN w:val="0"/>
        <w:adjustRightInd w:val="0"/>
        <w:ind w:right="-1"/>
        <w:jc w:val="right"/>
      </w:pPr>
    </w:p>
    <w:p w14:paraId="785B2791" w14:textId="77777777" w:rsidR="009F777E" w:rsidRPr="00EB55FA" w:rsidRDefault="009F777E" w:rsidP="009F777E">
      <w:pPr>
        <w:widowControl w:val="0"/>
        <w:autoSpaceDE w:val="0"/>
        <w:autoSpaceDN w:val="0"/>
        <w:adjustRightInd w:val="0"/>
        <w:ind w:firstLine="709"/>
        <w:jc w:val="both"/>
      </w:pPr>
      <w:r w:rsidRPr="00EB55FA">
        <w:t xml:space="preserve">Примечания к таблице: </w:t>
      </w:r>
    </w:p>
    <w:p w14:paraId="5C09E594" w14:textId="77777777" w:rsidR="009F777E" w:rsidRPr="00EB55FA" w:rsidRDefault="009F777E" w:rsidP="009F777E">
      <w:pPr>
        <w:widowControl w:val="0"/>
        <w:autoSpaceDE w:val="0"/>
        <w:autoSpaceDN w:val="0"/>
        <w:adjustRightInd w:val="0"/>
        <w:jc w:val="both"/>
      </w:pPr>
      <w:r w:rsidRPr="00EB55FA">
        <w:t>* главным распорядителем бюджетных средств является Отдел социальной сферы администрации городского округа Тейково Ивановской области;</w:t>
      </w:r>
    </w:p>
    <w:p w14:paraId="02B93B02" w14:textId="77777777" w:rsidR="009F777E" w:rsidRPr="00EB55FA" w:rsidRDefault="009F777E" w:rsidP="009F777E">
      <w:pPr>
        <w:widowControl w:val="0"/>
        <w:autoSpaceDE w:val="0"/>
        <w:autoSpaceDN w:val="0"/>
        <w:adjustRightInd w:val="0"/>
        <w:jc w:val="both"/>
      </w:pPr>
      <w:r w:rsidRPr="00EB55FA">
        <w:t>** информация по объемам финансирования муниципальной программы в 2023 - 2028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bookmarkEnd w:id="2"/>
    <w:p w14:paraId="59038F07" w14:textId="77777777" w:rsidR="009F777E" w:rsidRPr="00EB55FA" w:rsidRDefault="009F777E" w:rsidP="009F777E">
      <w:pPr>
        <w:suppressAutoHyphens/>
      </w:pPr>
    </w:p>
    <w:p w14:paraId="7892D602" w14:textId="77777777" w:rsidR="009F777E" w:rsidRPr="00EB55FA" w:rsidRDefault="009F777E" w:rsidP="009F777E">
      <w:pPr>
        <w:widowControl w:val="0"/>
        <w:autoSpaceDE w:val="0"/>
        <w:autoSpaceDN w:val="0"/>
        <w:adjustRightInd w:val="0"/>
        <w:ind w:right="-1"/>
        <w:jc w:val="right"/>
      </w:pPr>
      <w:r w:rsidRPr="00EB55FA">
        <w:t>Приложение 3</w:t>
      </w:r>
    </w:p>
    <w:p w14:paraId="3428FC18" w14:textId="77777777" w:rsidR="009F777E" w:rsidRPr="00EB55FA" w:rsidRDefault="009F777E" w:rsidP="009F777E">
      <w:pPr>
        <w:widowControl w:val="0"/>
        <w:autoSpaceDE w:val="0"/>
        <w:autoSpaceDN w:val="0"/>
        <w:adjustRightInd w:val="0"/>
        <w:ind w:right="-1"/>
        <w:jc w:val="right"/>
      </w:pPr>
      <w:r w:rsidRPr="00EB55FA">
        <w:t xml:space="preserve">                                                                                        к постановлению администрации</w:t>
      </w:r>
    </w:p>
    <w:p w14:paraId="235BF7D1" w14:textId="77777777" w:rsidR="009F777E" w:rsidRPr="00EB55FA" w:rsidRDefault="009F777E" w:rsidP="009F777E">
      <w:pPr>
        <w:widowControl w:val="0"/>
        <w:autoSpaceDE w:val="0"/>
        <w:autoSpaceDN w:val="0"/>
        <w:adjustRightInd w:val="0"/>
        <w:ind w:right="-1"/>
        <w:jc w:val="right"/>
      </w:pPr>
      <w:r w:rsidRPr="00EB55FA">
        <w:t xml:space="preserve">городского округа Тейково </w:t>
      </w:r>
    </w:p>
    <w:p w14:paraId="1A3ED143" w14:textId="77777777" w:rsidR="009F777E" w:rsidRPr="00EB55FA" w:rsidRDefault="009F777E" w:rsidP="009F777E">
      <w:pPr>
        <w:widowControl w:val="0"/>
        <w:autoSpaceDE w:val="0"/>
        <w:autoSpaceDN w:val="0"/>
        <w:adjustRightInd w:val="0"/>
        <w:ind w:right="-1"/>
        <w:jc w:val="right"/>
      </w:pPr>
      <w:r w:rsidRPr="00EB55FA">
        <w:t xml:space="preserve">Ивановской области                                                                                </w:t>
      </w:r>
    </w:p>
    <w:p w14:paraId="76EEC3FD" w14:textId="77777777" w:rsidR="009F777E" w:rsidRPr="00EB55FA" w:rsidRDefault="009F777E" w:rsidP="009F777E">
      <w:pPr>
        <w:suppressAutoHyphens/>
        <w:jc w:val="right"/>
      </w:pPr>
      <w:r w:rsidRPr="00EB55FA">
        <w:t xml:space="preserve">                                                                                                             от 24.02.2025 № 82</w:t>
      </w:r>
    </w:p>
    <w:p w14:paraId="40E1BA25" w14:textId="77777777" w:rsidR="009F777E" w:rsidRPr="00EB55FA" w:rsidRDefault="009F777E" w:rsidP="009F777E">
      <w:pPr>
        <w:suppressAutoHyphens/>
        <w:jc w:val="center"/>
        <w:rPr>
          <w:b/>
        </w:rPr>
      </w:pPr>
    </w:p>
    <w:p w14:paraId="2EAEF363" w14:textId="77777777" w:rsidR="009F777E" w:rsidRPr="00EB55FA" w:rsidRDefault="009F777E" w:rsidP="009F777E">
      <w:pPr>
        <w:suppressAutoHyphens/>
        <w:jc w:val="center"/>
        <w:rPr>
          <w:b/>
        </w:rPr>
      </w:pPr>
      <w:r w:rsidRPr="00EB55FA">
        <w:rPr>
          <w:b/>
        </w:rPr>
        <w:t>1. Паспорт подпрограммы</w:t>
      </w:r>
    </w:p>
    <w:p w14:paraId="08BBDD8F" w14:textId="77777777" w:rsidR="009F777E" w:rsidRPr="00EB55FA" w:rsidRDefault="009F777E" w:rsidP="009F777E">
      <w:pPr>
        <w:suppressAutoHyphens/>
        <w:jc w:val="center"/>
        <w:rPr>
          <w:b/>
        </w:rPr>
      </w:pPr>
    </w:p>
    <w:tbl>
      <w:tblPr>
        <w:tblW w:w="957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6"/>
        <w:gridCol w:w="4819"/>
      </w:tblGrid>
      <w:tr w:rsidR="009F777E" w:rsidRPr="00EB55FA" w14:paraId="16FE694B" w14:textId="77777777" w:rsidTr="00E406B5">
        <w:tc>
          <w:tcPr>
            <w:tcW w:w="4756" w:type="dxa"/>
            <w:shd w:val="clear" w:color="auto" w:fill="auto"/>
          </w:tcPr>
          <w:p w14:paraId="2A2F5A18" w14:textId="77777777" w:rsidR="009F777E" w:rsidRPr="00EB55FA" w:rsidRDefault="009F777E" w:rsidP="00E406B5">
            <w:pPr>
              <w:widowControl w:val="0"/>
              <w:suppressAutoHyphens/>
              <w:adjustRightInd w:val="0"/>
              <w:rPr>
                <w:b/>
              </w:rPr>
            </w:pPr>
            <w:r w:rsidRPr="00EB55FA">
              <w:rPr>
                <w:b/>
              </w:rPr>
              <w:t>Наименование подпрограммы</w:t>
            </w:r>
          </w:p>
        </w:tc>
        <w:tc>
          <w:tcPr>
            <w:tcW w:w="4819" w:type="dxa"/>
            <w:shd w:val="clear" w:color="auto" w:fill="auto"/>
          </w:tcPr>
          <w:p w14:paraId="75A00576" w14:textId="77777777" w:rsidR="009F777E" w:rsidRPr="00EB55FA" w:rsidRDefault="009F777E" w:rsidP="00E406B5">
            <w:pPr>
              <w:widowControl w:val="0"/>
              <w:suppressAutoHyphens/>
              <w:adjustRightInd w:val="0"/>
            </w:pPr>
            <w:r w:rsidRPr="00EB55FA">
              <w:t>Организация культурного досуга в коллективах самодеятельного народного творчества (далее - подпрограмма)</w:t>
            </w:r>
          </w:p>
        </w:tc>
      </w:tr>
      <w:tr w:rsidR="009F777E" w:rsidRPr="00EB55FA" w14:paraId="07B0F835" w14:textId="77777777" w:rsidTr="00E406B5">
        <w:tc>
          <w:tcPr>
            <w:tcW w:w="4756" w:type="dxa"/>
            <w:shd w:val="clear" w:color="auto" w:fill="auto"/>
          </w:tcPr>
          <w:p w14:paraId="391A2B9A" w14:textId="77777777" w:rsidR="009F777E" w:rsidRPr="00EB55FA" w:rsidRDefault="009F777E" w:rsidP="00E406B5">
            <w:pPr>
              <w:widowControl w:val="0"/>
              <w:suppressAutoHyphens/>
              <w:adjustRightInd w:val="0"/>
              <w:rPr>
                <w:b/>
              </w:rPr>
            </w:pPr>
            <w:r w:rsidRPr="00EB55FA">
              <w:rPr>
                <w:b/>
              </w:rPr>
              <w:t>Срок реализации подпрограммы</w:t>
            </w:r>
          </w:p>
        </w:tc>
        <w:tc>
          <w:tcPr>
            <w:tcW w:w="4819" w:type="dxa"/>
            <w:shd w:val="clear" w:color="auto" w:fill="auto"/>
          </w:tcPr>
          <w:p w14:paraId="3C07861E" w14:textId="77777777" w:rsidR="009F777E" w:rsidRPr="00EB55FA" w:rsidRDefault="009F777E" w:rsidP="00E406B5">
            <w:pPr>
              <w:widowControl w:val="0"/>
              <w:suppressAutoHyphens/>
              <w:adjustRightInd w:val="0"/>
            </w:pPr>
            <w:r w:rsidRPr="00EB55FA">
              <w:t>2023 - 2028 годы</w:t>
            </w:r>
          </w:p>
        </w:tc>
      </w:tr>
      <w:tr w:rsidR="009F777E" w:rsidRPr="00EB55FA" w14:paraId="09CDA46B" w14:textId="77777777" w:rsidTr="00E406B5">
        <w:tc>
          <w:tcPr>
            <w:tcW w:w="4756" w:type="dxa"/>
            <w:shd w:val="clear" w:color="auto" w:fill="auto"/>
          </w:tcPr>
          <w:p w14:paraId="2B2EAB6C" w14:textId="77777777" w:rsidR="009F777E" w:rsidRPr="00EB55FA" w:rsidRDefault="009F777E" w:rsidP="00E406B5">
            <w:pPr>
              <w:widowControl w:val="0"/>
              <w:suppressAutoHyphens/>
              <w:adjustRightInd w:val="0"/>
              <w:rPr>
                <w:b/>
              </w:rPr>
            </w:pPr>
            <w:r w:rsidRPr="00EB55FA">
              <w:rPr>
                <w:b/>
              </w:rPr>
              <w:t>Исполнители подпрограммы</w:t>
            </w:r>
          </w:p>
        </w:tc>
        <w:tc>
          <w:tcPr>
            <w:tcW w:w="4819" w:type="dxa"/>
            <w:shd w:val="clear" w:color="auto" w:fill="auto"/>
          </w:tcPr>
          <w:p w14:paraId="3873217B" w14:textId="77777777" w:rsidR="009F777E" w:rsidRPr="00EB55FA" w:rsidRDefault="009F777E" w:rsidP="00E406B5">
            <w:pPr>
              <w:widowControl w:val="0"/>
              <w:suppressAutoHyphens/>
              <w:adjustRightInd w:val="0"/>
            </w:pPr>
            <w:r w:rsidRPr="00EB55FA">
              <w:t xml:space="preserve">Отдел социальной сферы администрации </w:t>
            </w:r>
            <w:r w:rsidRPr="00EB55FA">
              <w:lastRenderedPageBreak/>
              <w:t>городского округа Тейково Ивановской области</w:t>
            </w:r>
          </w:p>
          <w:p w14:paraId="33D83DF5" w14:textId="77777777" w:rsidR="009F777E" w:rsidRPr="00EB55FA" w:rsidRDefault="009F777E" w:rsidP="00E406B5">
            <w:pPr>
              <w:widowControl w:val="0"/>
              <w:suppressAutoHyphens/>
              <w:adjustRightInd w:val="0"/>
            </w:pPr>
            <w:r w:rsidRPr="00EB55FA">
              <w:t>Муниципальное учреждение г. Тейково «Дворец культуры им. В.И. Ленина»</w:t>
            </w:r>
          </w:p>
        </w:tc>
      </w:tr>
      <w:tr w:rsidR="009F777E" w:rsidRPr="00EB55FA" w14:paraId="5E2902D4" w14:textId="77777777" w:rsidTr="00E406B5">
        <w:tc>
          <w:tcPr>
            <w:tcW w:w="4756" w:type="dxa"/>
            <w:shd w:val="clear" w:color="auto" w:fill="auto"/>
          </w:tcPr>
          <w:p w14:paraId="31294A21" w14:textId="77777777" w:rsidR="009F777E" w:rsidRPr="00EB55FA" w:rsidRDefault="009F777E" w:rsidP="00E406B5">
            <w:pPr>
              <w:widowControl w:val="0"/>
              <w:suppressAutoHyphens/>
              <w:adjustRightInd w:val="0"/>
              <w:rPr>
                <w:b/>
              </w:rPr>
            </w:pPr>
            <w:r w:rsidRPr="00EB55FA">
              <w:rPr>
                <w:b/>
              </w:rPr>
              <w:lastRenderedPageBreak/>
              <w:t>Цель (цели) подпрограммы</w:t>
            </w:r>
          </w:p>
        </w:tc>
        <w:tc>
          <w:tcPr>
            <w:tcW w:w="4819" w:type="dxa"/>
            <w:shd w:val="clear" w:color="auto" w:fill="auto"/>
          </w:tcPr>
          <w:p w14:paraId="180DA2BE" w14:textId="77777777" w:rsidR="009F777E" w:rsidRPr="00EB55FA" w:rsidRDefault="009F777E" w:rsidP="00E406B5">
            <w:pPr>
              <w:widowControl w:val="0"/>
              <w:suppressAutoHyphens/>
              <w:adjustRightInd w:val="0"/>
            </w:pPr>
            <w:r w:rsidRPr="00EB55FA">
              <w:t>Сохранение достигнутых объемов в организации культурного досуга в коллективах самодеятельного народного творчества</w:t>
            </w:r>
          </w:p>
        </w:tc>
      </w:tr>
      <w:tr w:rsidR="009F777E" w:rsidRPr="00EB55FA" w14:paraId="14998BF4" w14:textId="77777777" w:rsidTr="00E406B5">
        <w:tc>
          <w:tcPr>
            <w:tcW w:w="4756" w:type="dxa"/>
            <w:shd w:val="clear" w:color="auto" w:fill="auto"/>
          </w:tcPr>
          <w:p w14:paraId="665E5482" w14:textId="77777777" w:rsidR="009F777E" w:rsidRPr="00EB55FA" w:rsidRDefault="009F777E" w:rsidP="00E406B5">
            <w:pPr>
              <w:widowControl w:val="0"/>
              <w:suppressAutoHyphens/>
              <w:adjustRightInd w:val="0"/>
              <w:rPr>
                <w:b/>
              </w:rPr>
            </w:pPr>
            <w:r w:rsidRPr="00EB55FA">
              <w:rPr>
                <w:b/>
              </w:rPr>
              <w:t>Объемы ресурсного обеспечения подпрограммы</w:t>
            </w:r>
          </w:p>
        </w:tc>
        <w:tc>
          <w:tcPr>
            <w:tcW w:w="4819" w:type="dxa"/>
            <w:shd w:val="clear" w:color="auto" w:fill="auto"/>
          </w:tcPr>
          <w:p w14:paraId="4BDCE2BB" w14:textId="77777777" w:rsidR="009F777E" w:rsidRPr="00EB55FA" w:rsidRDefault="009F777E" w:rsidP="00E406B5">
            <w:pPr>
              <w:suppressAutoHyphens/>
              <w:rPr>
                <w:color w:val="000000"/>
              </w:rPr>
            </w:pPr>
            <w:r w:rsidRPr="00EB55FA">
              <w:rPr>
                <w:color w:val="000000"/>
              </w:rPr>
              <w:t xml:space="preserve">Общий объём бюджетных ассигнований – </w:t>
            </w:r>
          </w:p>
          <w:p w14:paraId="73F30229" w14:textId="77777777" w:rsidR="009F777E" w:rsidRPr="00EB55FA" w:rsidRDefault="009F777E" w:rsidP="00E406B5">
            <w:pPr>
              <w:suppressAutoHyphens/>
            </w:pPr>
            <w:r w:rsidRPr="00EB55FA">
              <w:rPr>
                <w:color w:val="000000"/>
              </w:rPr>
              <w:t xml:space="preserve">2023 год – </w:t>
            </w:r>
            <w:r w:rsidRPr="00EB55FA">
              <w:t xml:space="preserve">14877,88029 </w:t>
            </w:r>
            <w:r w:rsidRPr="00EB55FA">
              <w:rPr>
                <w:color w:val="000000"/>
              </w:rPr>
              <w:t>тыс. руб.</w:t>
            </w:r>
          </w:p>
          <w:p w14:paraId="4CA6E41E" w14:textId="77777777" w:rsidR="009F777E" w:rsidRPr="00EB55FA" w:rsidRDefault="009F777E" w:rsidP="00E406B5">
            <w:pPr>
              <w:suppressAutoHyphens/>
              <w:rPr>
                <w:color w:val="000000"/>
              </w:rPr>
            </w:pPr>
            <w:r w:rsidRPr="00EB55FA">
              <w:rPr>
                <w:color w:val="000000"/>
              </w:rPr>
              <w:t xml:space="preserve">2024 год – </w:t>
            </w:r>
            <w:r w:rsidRPr="00EB55FA">
              <w:t xml:space="preserve"> 17 069,84634  </w:t>
            </w:r>
            <w:r w:rsidRPr="00EB55FA">
              <w:rPr>
                <w:color w:val="000000"/>
              </w:rPr>
              <w:t>тыс. руб.</w:t>
            </w:r>
          </w:p>
          <w:p w14:paraId="398A2B3D" w14:textId="77777777" w:rsidR="009F777E" w:rsidRPr="00EB55FA" w:rsidRDefault="009F777E" w:rsidP="00E406B5">
            <w:pPr>
              <w:suppressAutoHyphens/>
              <w:rPr>
                <w:color w:val="000000"/>
              </w:rPr>
            </w:pPr>
            <w:r w:rsidRPr="00EB55FA">
              <w:rPr>
                <w:color w:val="000000"/>
              </w:rPr>
              <w:t xml:space="preserve">2025 год – </w:t>
            </w:r>
            <w:r w:rsidRPr="00EB55FA">
              <w:t xml:space="preserve">17 623,70594 </w:t>
            </w:r>
            <w:r w:rsidRPr="00EB55FA">
              <w:rPr>
                <w:color w:val="000000"/>
              </w:rPr>
              <w:t>тыс. руб.</w:t>
            </w:r>
          </w:p>
          <w:p w14:paraId="04A9A2EC" w14:textId="77777777" w:rsidR="009F777E" w:rsidRPr="00EB55FA" w:rsidRDefault="009F777E" w:rsidP="00E406B5">
            <w:pPr>
              <w:suppressAutoHyphens/>
              <w:rPr>
                <w:color w:val="000000"/>
              </w:rPr>
            </w:pPr>
            <w:r w:rsidRPr="00EB55FA">
              <w:rPr>
                <w:color w:val="000000"/>
              </w:rPr>
              <w:t xml:space="preserve">2026 год – </w:t>
            </w:r>
            <w:r w:rsidRPr="00EB55FA">
              <w:t>17 292,22871</w:t>
            </w:r>
            <w:r w:rsidRPr="00EB55FA">
              <w:rPr>
                <w:color w:val="000000"/>
              </w:rPr>
              <w:t>тыс. руб.</w:t>
            </w:r>
          </w:p>
          <w:p w14:paraId="7ADBF074" w14:textId="77777777" w:rsidR="009F777E" w:rsidRPr="00EB55FA" w:rsidRDefault="009F777E" w:rsidP="00E406B5">
            <w:pPr>
              <w:suppressAutoHyphens/>
              <w:rPr>
                <w:color w:val="000000"/>
              </w:rPr>
            </w:pPr>
            <w:r w:rsidRPr="00EB55FA">
              <w:rPr>
                <w:color w:val="000000"/>
              </w:rPr>
              <w:t xml:space="preserve">2027 год – </w:t>
            </w:r>
            <w:r w:rsidRPr="00EB55FA">
              <w:t>55 208,44783</w:t>
            </w:r>
            <w:r w:rsidRPr="00EB55FA">
              <w:rPr>
                <w:color w:val="000000"/>
              </w:rPr>
              <w:t>тыс. руб.</w:t>
            </w:r>
          </w:p>
          <w:p w14:paraId="62A47F3C" w14:textId="77777777" w:rsidR="009F777E" w:rsidRPr="00EB55FA" w:rsidRDefault="009F777E" w:rsidP="00E406B5">
            <w:pPr>
              <w:suppressAutoHyphens/>
              <w:rPr>
                <w:color w:val="000000"/>
              </w:rPr>
            </w:pPr>
            <w:r w:rsidRPr="00EB55FA">
              <w:rPr>
                <w:color w:val="000000"/>
              </w:rPr>
              <w:t xml:space="preserve">2028 год – </w:t>
            </w:r>
            <w:r w:rsidRPr="00EB55FA">
              <w:t xml:space="preserve">7739,47278  </w:t>
            </w:r>
            <w:r w:rsidRPr="00EB55FA">
              <w:rPr>
                <w:color w:val="000000"/>
              </w:rPr>
              <w:t>тыс. руб.</w:t>
            </w:r>
          </w:p>
          <w:p w14:paraId="5BB20C9E" w14:textId="77777777" w:rsidR="009F777E" w:rsidRPr="00EB55FA" w:rsidRDefault="009F777E" w:rsidP="00E406B5">
            <w:pPr>
              <w:suppressAutoHyphens/>
            </w:pPr>
            <w:r w:rsidRPr="00EB55FA">
              <w:t>в том числе:</w:t>
            </w:r>
          </w:p>
          <w:p w14:paraId="589AF1D9" w14:textId="77777777" w:rsidR="009F777E" w:rsidRPr="00EB55FA" w:rsidRDefault="009F777E" w:rsidP="00E406B5">
            <w:pPr>
              <w:suppressAutoHyphens/>
            </w:pPr>
            <w:r w:rsidRPr="00EB55FA">
              <w:t xml:space="preserve">бюджет города Тейково: </w:t>
            </w:r>
          </w:p>
          <w:p w14:paraId="4B3CF39D" w14:textId="77777777" w:rsidR="009F777E" w:rsidRPr="00EB55FA" w:rsidRDefault="009F777E" w:rsidP="00E406B5">
            <w:pPr>
              <w:suppressAutoHyphens/>
              <w:rPr>
                <w:color w:val="000000"/>
              </w:rPr>
            </w:pPr>
            <w:r w:rsidRPr="00EB55FA">
              <w:rPr>
                <w:color w:val="000000"/>
              </w:rPr>
              <w:t xml:space="preserve">2023 год – </w:t>
            </w:r>
            <w:r w:rsidRPr="00EB55FA">
              <w:t xml:space="preserve"> 12 089,33572 </w:t>
            </w:r>
            <w:r w:rsidRPr="00EB55FA">
              <w:rPr>
                <w:color w:val="000000"/>
              </w:rPr>
              <w:t>тыс. руб.</w:t>
            </w:r>
          </w:p>
          <w:p w14:paraId="7C5AA972" w14:textId="77777777" w:rsidR="009F777E" w:rsidRPr="00EB55FA" w:rsidRDefault="009F777E" w:rsidP="00E406B5">
            <w:pPr>
              <w:suppressAutoHyphens/>
              <w:rPr>
                <w:color w:val="000000"/>
              </w:rPr>
            </w:pPr>
            <w:r w:rsidRPr="00EB55FA">
              <w:rPr>
                <w:color w:val="000000"/>
              </w:rPr>
              <w:t xml:space="preserve">2024 год – </w:t>
            </w:r>
            <w:r w:rsidRPr="00EB55FA">
              <w:t xml:space="preserve"> 17 069,84634  </w:t>
            </w:r>
            <w:r w:rsidRPr="00EB55FA">
              <w:rPr>
                <w:color w:val="000000"/>
              </w:rPr>
              <w:t>тыс. руб.</w:t>
            </w:r>
          </w:p>
          <w:p w14:paraId="3D236B55" w14:textId="77777777" w:rsidR="009F777E" w:rsidRPr="00EB55FA" w:rsidRDefault="009F777E" w:rsidP="00E406B5">
            <w:pPr>
              <w:suppressAutoHyphens/>
              <w:rPr>
                <w:color w:val="000000"/>
              </w:rPr>
            </w:pPr>
            <w:r w:rsidRPr="00EB55FA">
              <w:rPr>
                <w:color w:val="000000"/>
              </w:rPr>
              <w:t xml:space="preserve">2025 год – </w:t>
            </w:r>
            <w:r w:rsidRPr="00EB55FA">
              <w:t>17 623,70594 тыс</w:t>
            </w:r>
            <w:r w:rsidRPr="00EB55FA">
              <w:rPr>
                <w:color w:val="000000"/>
              </w:rPr>
              <w:t>. руб.</w:t>
            </w:r>
          </w:p>
          <w:p w14:paraId="12D96B88" w14:textId="77777777" w:rsidR="009F777E" w:rsidRPr="00EB55FA" w:rsidRDefault="009F777E" w:rsidP="00E406B5">
            <w:pPr>
              <w:suppressAutoHyphens/>
              <w:rPr>
                <w:color w:val="000000"/>
              </w:rPr>
            </w:pPr>
            <w:r w:rsidRPr="00EB55FA">
              <w:rPr>
                <w:color w:val="000000"/>
              </w:rPr>
              <w:t xml:space="preserve">2026 год – </w:t>
            </w:r>
            <w:r w:rsidRPr="00EB55FA">
              <w:t xml:space="preserve">17 292,22871 </w:t>
            </w:r>
            <w:r w:rsidRPr="00EB55FA">
              <w:rPr>
                <w:color w:val="000000"/>
              </w:rPr>
              <w:t>тыс. руб.</w:t>
            </w:r>
          </w:p>
          <w:p w14:paraId="39FEF71B" w14:textId="77777777" w:rsidR="009F777E" w:rsidRPr="00EB55FA" w:rsidRDefault="009F777E" w:rsidP="00E406B5">
            <w:pPr>
              <w:suppressAutoHyphens/>
              <w:rPr>
                <w:color w:val="000000"/>
              </w:rPr>
            </w:pPr>
            <w:r w:rsidRPr="00EB55FA">
              <w:rPr>
                <w:color w:val="000000"/>
              </w:rPr>
              <w:t xml:space="preserve">2027 год – </w:t>
            </w:r>
            <w:r w:rsidRPr="00EB55FA">
              <w:t xml:space="preserve">19 188,03967 </w:t>
            </w:r>
            <w:r w:rsidRPr="00EB55FA">
              <w:rPr>
                <w:color w:val="000000"/>
              </w:rPr>
              <w:t>тыс. руб.</w:t>
            </w:r>
          </w:p>
          <w:p w14:paraId="055A9137" w14:textId="77777777" w:rsidR="009F777E" w:rsidRPr="00EB55FA" w:rsidRDefault="009F777E" w:rsidP="00E406B5">
            <w:pPr>
              <w:suppressAutoHyphens/>
              <w:rPr>
                <w:color w:val="000000"/>
              </w:rPr>
            </w:pPr>
            <w:r w:rsidRPr="00EB55FA">
              <w:rPr>
                <w:color w:val="000000"/>
              </w:rPr>
              <w:t>2028 год –</w:t>
            </w:r>
            <w:r w:rsidRPr="00EB55FA">
              <w:t xml:space="preserve">7739,47278 </w:t>
            </w:r>
            <w:r w:rsidRPr="00EB55FA">
              <w:rPr>
                <w:color w:val="000000"/>
              </w:rPr>
              <w:t>тыс. руб.</w:t>
            </w:r>
          </w:p>
          <w:p w14:paraId="7E81AC9D" w14:textId="77777777" w:rsidR="009F777E" w:rsidRPr="00EB55FA" w:rsidRDefault="009F777E" w:rsidP="00E406B5">
            <w:pPr>
              <w:suppressAutoHyphens/>
              <w:rPr>
                <w:color w:val="000000"/>
              </w:rPr>
            </w:pPr>
            <w:r w:rsidRPr="00EB55FA">
              <w:rPr>
                <w:color w:val="000000"/>
              </w:rPr>
              <w:t>областной бюджет:</w:t>
            </w:r>
          </w:p>
          <w:p w14:paraId="4FC807BC" w14:textId="77777777" w:rsidR="009F777E" w:rsidRPr="00EB55FA" w:rsidRDefault="009F777E" w:rsidP="00E406B5">
            <w:pPr>
              <w:suppressAutoHyphens/>
              <w:rPr>
                <w:color w:val="000000"/>
              </w:rPr>
            </w:pPr>
            <w:r w:rsidRPr="00EB55FA">
              <w:rPr>
                <w:color w:val="000000"/>
              </w:rPr>
              <w:t>2023 год – 2788,54457 тыс. руб.</w:t>
            </w:r>
          </w:p>
          <w:p w14:paraId="47DD8526" w14:textId="77777777" w:rsidR="009F777E" w:rsidRPr="00EB55FA" w:rsidRDefault="009F777E" w:rsidP="00E406B5">
            <w:pPr>
              <w:suppressAutoHyphens/>
              <w:rPr>
                <w:color w:val="000000"/>
              </w:rPr>
            </w:pPr>
            <w:r w:rsidRPr="00EB55FA">
              <w:rPr>
                <w:color w:val="000000"/>
              </w:rPr>
              <w:t>2024 год – 0,000 тыс. руб.</w:t>
            </w:r>
          </w:p>
          <w:p w14:paraId="1849D215" w14:textId="77777777" w:rsidR="009F777E" w:rsidRPr="00EB55FA" w:rsidRDefault="009F777E" w:rsidP="00E406B5">
            <w:pPr>
              <w:suppressAutoHyphens/>
              <w:rPr>
                <w:color w:val="000000"/>
              </w:rPr>
            </w:pPr>
            <w:r w:rsidRPr="00EB55FA">
              <w:rPr>
                <w:color w:val="000000"/>
              </w:rPr>
              <w:t>2025 год – 0,000 тыс. руб.</w:t>
            </w:r>
          </w:p>
          <w:p w14:paraId="630D29D9" w14:textId="77777777" w:rsidR="009F777E" w:rsidRPr="00EB55FA" w:rsidRDefault="009F777E" w:rsidP="00E406B5">
            <w:pPr>
              <w:suppressAutoHyphens/>
              <w:rPr>
                <w:color w:val="000000"/>
              </w:rPr>
            </w:pPr>
            <w:r w:rsidRPr="00EB55FA">
              <w:rPr>
                <w:color w:val="000000"/>
              </w:rPr>
              <w:t>2026 год – 0,000 тыс. руб.</w:t>
            </w:r>
          </w:p>
          <w:p w14:paraId="0B0B48D8" w14:textId="77777777" w:rsidR="009F777E" w:rsidRPr="00EB55FA" w:rsidRDefault="009F777E" w:rsidP="00E406B5">
            <w:pPr>
              <w:suppressAutoHyphens/>
              <w:rPr>
                <w:color w:val="000000"/>
              </w:rPr>
            </w:pPr>
            <w:r w:rsidRPr="00EB55FA">
              <w:rPr>
                <w:color w:val="000000"/>
              </w:rPr>
              <w:t>2027 год – 720,40816 тыс. руб.</w:t>
            </w:r>
          </w:p>
          <w:p w14:paraId="4AF6463B" w14:textId="77777777" w:rsidR="009F777E" w:rsidRPr="00EB55FA" w:rsidRDefault="009F777E" w:rsidP="00E406B5">
            <w:pPr>
              <w:suppressAutoHyphens/>
              <w:rPr>
                <w:color w:val="000000"/>
              </w:rPr>
            </w:pPr>
            <w:r w:rsidRPr="00EB55FA">
              <w:rPr>
                <w:color w:val="000000"/>
              </w:rPr>
              <w:t>федеральный бюджет:</w:t>
            </w:r>
          </w:p>
          <w:p w14:paraId="64F13560" w14:textId="77777777" w:rsidR="009F777E" w:rsidRPr="00EB55FA" w:rsidRDefault="009F777E" w:rsidP="00E406B5">
            <w:pPr>
              <w:suppressAutoHyphens/>
              <w:rPr>
                <w:color w:val="000000"/>
              </w:rPr>
            </w:pPr>
            <w:r w:rsidRPr="00EB55FA">
              <w:rPr>
                <w:color w:val="000000"/>
              </w:rPr>
              <w:t>2027 год – 35 300,00 тыс. руб.</w:t>
            </w:r>
          </w:p>
        </w:tc>
      </w:tr>
    </w:tbl>
    <w:p w14:paraId="48754DCF" w14:textId="77777777" w:rsidR="009F777E" w:rsidRPr="00EB55FA" w:rsidRDefault="009F777E" w:rsidP="009F777E">
      <w:pPr>
        <w:widowControl w:val="0"/>
        <w:autoSpaceDE w:val="0"/>
        <w:autoSpaceDN w:val="0"/>
        <w:adjustRightInd w:val="0"/>
      </w:pPr>
    </w:p>
    <w:p w14:paraId="5736CA1A" w14:textId="77777777" w:rsidR="009F777E" w:rsidRPr="00EB55FA" w:rsidRDefault="009F777E" w:rsidP="009F777E">
      <w:pPr>
        <w:widowControl w:val="0"/>
        <w:autoSpaceDE w:val="0"/>
        <w:autoSpaceDN w:val="0"/>
        <w:adjustRightInd w:val="0"/>
        <w:ind w:right="-1"/>
        <w:jc w:val="right"/>
      </w:pPr>
      <w:r w:rsidRPr="00EB55FA">
        <w:t>Приложение 4</w:t>
      </w:r>
    </w:p>
    <w:p w14:paraId="6BF4215B" w14:textId="77777777" w:rsidR="009F777E" w:rsidRPr="00EB55FA" w:rsidRDefault="009F777E" w:rsidP="009F777E">
      <w:pPr>
        <w:widowControl w:val="0"/>
        <w:autoSpaceDE w:val="0"/>
        <w:autoSpaceDN w:val="0"/>
        <w:adjustRightInd w:val="0"/>
        <w:ind w:right="-1"/>
        <w:jc w:val="right"/>
      </w:pPr>
      <w:r w:rsidRPr="00EB55FA">
        <w:t xml:space="preserve">                                                                                        к постановлению администрации</w:t>
      </w:r>
    </w:p>
    <w:p w14:paraId="0FB09F11" w14:textId="77777777" w:rsidR="009F777E" w:rsidRPr="00EB55FA" w:rsidRDefault="009F777E" w:rsidP="009F777E">
      <w:pPr>
        <w:widowControl w:val="0"/>
        <w:autoSpaceDE w:val="0"/>
        <w:autoSpaceDN w:val="0"/>
        <w:adjustRightInd w:val="0"/>
        <w:ind w:right="-1"/>
        <w:jc w:val="right"/>
      </w:pPr>
      <w:r w:rsidRPr="00EB55FA">
        <w:t xml:space="preserve">городского округа Тейково </w:t>
      </w:r>
    </w:p>
    <w:p w14:paraId="05D2FE29" w14:textId="77777777" w:rsidR="009F777E" w:rsidRPr="00EB55FA" w:rsidRDefault="009F777E" w:rsidP="009F777E">
      <w:pPr>
        <w:widowControl w:val="0"/>
        <w:autoSpaceDE w:val="0"/>
        <w:autoSpaceDN w:val="0"/>
        <w:adjustRightInd w:val="0"/>
        <w:ind w:right="-1"/>
        <w:jc w:val="right"/>
      </w:pPr>
      <w:r w:rsidRPr="00EB55FA">
        <w:t xml:space="preserve">Ивановской области                                                                                      </w:t>
      </w:r>
    </w:p>
    <w:p w14:paraId="0A6D1A1A" w14:textId="77777777" w:rsidR="009F777E" w:rsidRPr="00EB55FA" w:rsidRDefault="009F777E" w:rsidP="009F777E">
      <w:pPr>
        <w:suppressAutoHyphens/>
        <w:jc w:val="right"/>
      </w:pPr>
      <w:r w:rsidRPr="00EB55FA">
        <w:t xml:space="preserve">                                                                                                             от 24.02.2025 № 82</w:t>
      </w:r>
    </w:p>
    <w:p w14:paraId="168F1B8F" w14:textId="77777777" w:rsidR="009F777E" w:rsidRPr="00EB55FA" w:rsidRDefault="009F777E" w:rsidP="009F777E">
      <w:pPr>
        <w:widowControl w:val="0"/>
        <w:autoSpaceDE w:val="0"/>
        <w:autoSpaceDN w:val="0"/>
        <w:adjustRightInd w:val="0"/>
        <w:rPr>
          <w:b/>
        </w:rPr>
      </w:pPr>
    </w:p>
    <w:p w14:paraId="0B20F4B3" w14:textId="77777777" w:rsidR="009F777E" w:rsidRPr="00EB55FA" w:rsidRDefault="009F777E" w:rsidP="009F777E">
      <w:pPr>
        <w:jc w:val="center"/>
        <w:rPr>
          <w:b/>
        </w:rPr>
      </w:pPr>
      <w:r w:rsidRPr="00EB55FA">
        <w:rPr>
          <w:b/>
        </w:rPr>
        <w:t>5. Ресурсное обеспечение мероприятий подпрограммы</w:t>
      </w:r>
    </w:p>
    <w:p w14:paraId="0A582FE7" w14:textId="77777777" w:rsidR="009F777E" w:rsidRPr="00EB55FA" w:rsidRDefault="009F777E" w:rsidP="009F777E">
      <w:pPr>
        <w:suppressAutoHyphens/>
        <w:jc w:val="center"/>
      </w:pPr>
    </w:p>
    <w:p w14:paraId="74325F39" w14:textId="77777777" w:rsidR="009F777E" w:rsidRPr="00EB55FA" w:rsidRDefault="009F777E" w:rsidP="009F777E">
      <w:pPr>
        <w:suppressAutoHyphens/>
        <w:ind w:firstLine="708"/>
        <w:jc w:val="both"/>
      </w:pPr>
      <w:bookmarkStart w:id="3" w:name="_Hlk193093766"/>
      <w:r w:rsidRPr="00EB55FA">
        <w:t xml:space="preserve">Финансовое обеспечение мероприятий подпрограммы осуществляется за счет средств областного бюджета и бюджета города Тейково. </w:t>
      </w:r>
    </w:p>
    <w:p w14:paraId="4B7BF149" w14:textId="77777777" w:rsidR="009F777E" w:rsidRPr="00EB55FA" w:rsidRDefault="009F777E" w:rsidP="009F777E">
      <w:pPr>
        <w:suppressAutoHyphens/>
        <w:ind w:firstLine="708"/>
        <w:jc w:val="both"/>
      </w:pPr>
      <w:r w:rsidRPr="00EB55FA">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tbl>
      <w:tblPr>
        <w:tblpPr w:leftFromText="180" w:rightFromText="180" w:vertAnchor="text" w:horzAnchor="margin" w:tblpY="41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126"/>
        <w:gridCol w:w="1417"/>
        <w:gridCol w:w="1134"/>
        <w:gridCol w:w="709"/>
        <w:gridCol w:w="709"/>
        <w:gridCol w:w="709"/>
        <w:gridCol w:w="708"/>
        <w:gridCol w:w="709"/>
        <w:gridCol w:w="709"/>
      </w:tblGrid>
      <w:tr w:rsidR="009F777E" w:rsidRPr="00EB55FA" w14:paraId="1EAFDCC3" w14:textId="77777777" w:rsidTr="00E406B5">
        <w:trPr>
          <w:trHeight w:val="983"/>
        </w:trPr>
        <w:tc>
          <w:tcPr>
            <w:tcW w:w="534" w:type="dxa"/>
            <w:tcBorders>
              <w:top w:val="single" w:sz="4" w:space="0" w:color="auto"/>
              <w:left w:val="single" w:sz="4" w:space="0" w:color="auto"/>
              <w:bottom w:val="single" w:sz="4" w:space="0" w:color="auto"/>
              <w:right w:val="single" w:sz="4" w:space="0" w:color="auto"/>
            </w:tcBorders>
          </w:tcPr>
          <w:p w14:paraId="6CE466CB" w14:textId="77777777" w:rsidR="009F777E" w:rsidRPr="00EB55FA" w:rsidRDefault="009F777E" w:rsidP="00E406B5">
            <w:pPr>
              <w:suppressAutoHyphens/>
              <w:autoSpaceDE w:val="0"/>
              <w:autoSpaceDN w:val="0"/>
              <w:adjustRightInd w:val="0"/>
              <w:jc w:val="center"/>
              <w:rPr>
                <w:b/>
              </w:rPr>
            </w:pPr>
            <w:r w:rsidRPr="00EB55FA">
              <w:rPr>
                <w:b/>
              </w:rPr>
              <w:lastRenderedPageBreak/>
              <w:t>№</w:t>
            </w:r>
          </w:p>
          <w:p w14:paraId="11485B75" w14:textId="77777777" w:rsidR="009F777E" w:rsidRPr="00EB55FA" w:rsidRDefault="009F777E" w:rsidP="00E406B5">
            <w:pPr>
              <w:suppressAutoHyphens/>
              <w:autoSpaceDE w:val="0"/>
              <w:autoSpaceDN w:val="0"/>
              <w:adjustRightInd w:val="0"/>
              <w:jc w:val="center"/>
              <w:rPr>
                <w:b/>
              </w:rPr>
            </w:pPr>
            <w:r w:rsidRPr="00EB55FA">
              <w:rPr>
                <w:b/>
              </w:rPr>
              <w:t>п/п</w:t>
            </w:r>
          </w:p>
        </w:tc>
        <w:tc>
          <w:tcPr>
            <w:tcW w:w="2126" w:type="dxa"/>
            <w:tcBorders>
              <w:top w:val="single" w:sz="4" w:space="0" w:color="auto"/>
              <w:left w:val="single" w:sz="4" w:space="0" w:color="auto"/>
              <w:bottom w:val="single" w:sz="4" w:space="0" w:color="auto"/>
              <w:right w:val="single" w:sz="4" w:space="0" w:color="auto"/>
            </w:tcBorders>
          </w:tcPr>
          <w:p w14:paraId="1FE94596" w14:textId="77777777" w:rsidR="009F777E" w:rsidRPr="00EB55FA" w:rsidRDefault="009F777E" w:rsidP="00E406B5">
            <w:pPr>
              <w:suppressAutoHyphens/>
              <w:autoSpaceDE w:val="0"/>
              <w:autoSpaceDN w:val="0"/>
              <w:adjustRightInd w:val="0"/>
              <w:jc w:val="center"/>
              <w:rPr>
                <w:b/>
              </w:rPr>
            </w:pPr>
            <w:r w:rsidRPr="00EB55FA">
              <w:rPr>
                <w:b/>
              </w:rPr>
              <w:t>Наименование программного мероприятия</w:t>
            </w:r>
          </w:p>
        </w:tc>
        <w:tc>
          <w:tcPr>
            <w:tcW w:w="1417" w:type="dxa"/>
            <w:tcBorders>
              <w:top w:val="single" w:sz="4" w:space="0" w:color="auto"/>
              <w:left w:val="single" w:sz="4" w:space="0" w:color="auto"/>
              <w:bottom w:val="single" w:sz="4" w:space="0" w:color="auto"/>
              <w:right w:val="single" w:sz="4" w:space="0" w:color="auto"/>
            </w:tcBorders>
          </w:tcPr>
          <w:p w14:paraId="531F5A2B" w14:textId="77777777" w:rsidR="009F777E" w:rsidRPr="00EB55FA" w:rsidRDefault="009F777E" w:rsidP="00E406B5">
            <w:pPr>
              <w:suppressAutoHyphens/>
              <w:autoSpaceDE w:val="0"/>
              <w:autoSpaceDN w:val="0"/>
              <w:adjustRightInd w:val="0"/>
              <w:jc w:val="center"/>
              <w:rPr>
                <w:b/>
              </w:rPr>
            </w:pPr>
            <w:r w:rsidRPr="00EB55FA">
              <w:rPr>
                <w:b/>
              </w:rPr>
              <w:t>Испол</w:t>
            </w:r>
          </w:p>
          <w:p w14:paraId="74D2F2D1" w14:textId="77777777" w:rsidR="009F777E" w:rsidRPr="00EB55FA" w:rsidRDefault="009F777E" w:rsidP="00E406B5">
            <w:pPr>
              <w:suppressAutoHyphens/>
              <w:autoSpaceDE w:val="0"/>
              <w:autoSpaceDN w:val="0"/>
              <w:adjustRightInd w:val="0"/>
              <w:jc w:val="center"/>
              <w:rPr>
                <w:b/>
              </w:rPr>
            </w:pPr>
            <w:r w:rsidRPr="00EB55FA">
              <w:rPr>
                <w:b/>
              </w:rPr>
              <w:t>нитель</w:t>
            </w:r>
          </w:p>
        </w:tc>
        <w:tc>
          <w:tcPr>
            <w:tcW w:w="1134" w:type="dxa"/>
            <w:tcBorders>
              <w:top w:val="single" w:sz="4" w:space="0" w:color="auto"/>
              <w:left w:val="single" w:sz="4" w:space="0" w:color="auto"/>
              <w:bottom w:val="single" w:sz="4" w:space="0" w:color="auto"/>
              <w:right w:val="single" w:sz="4" w:space="0" w:color="auto"/>
            </w:tcBorders>
          </w:tcPr>
          <w:p w14:paraId="5BBA3BE7" w14:textId="77777777" w:rsidR="009F777E" w:rsidRPr="00EB55FA" w:rsidRDefault="009F777E" w:rsidP="00E406B5">
            <w:pPr>
              <w:suppressAutoHyphens/>
              <w:autoSpaceDE w:val="0"/>
              <w:autoSpaceDN w:val="0"/>
              <w:adjustRightInd w:val="0"/>
              <w:jc w:val="center"/>
              <w:rPr>
                <w:b/>
              </w:rPr>
            </w:pPr>
            <w:r w:rsidRPr="00EB55FA">
              <w:rPr>
                <w:b/>
              </w:rPr>
              <w:t>Источ</w:t>
            </w:r>
          </w:p>
          <w:p w14:paraId="1298F00D" w14:textId="77777777" w:rsidR="009F777E" w:rsidRPr="00EB55FA" w:rsidRDefault="009F777E" w:rsidP="00E406B5">
            <w:pPr>
              <w:suppressAutoHyphens/>
              <w:autoSpaceDE w:val="0"/>
              <w:autoSpaceDN w:val="0"/>
              <w:adjustRightInd w:val="0"/>
              <w:jc w:val="center"/>
              <w:rPr>
                <w:b/>
              </w:rPr>
            </w:pPr>
            <w:r w:rsidRPr="00EB55FA">
              <w:rPr>
                <w:b/>
              </w:rPr>
              <w:t>ник</w:t>
            </w:r>
          </w:p>
          <w:p w14:paraId="103DE21E" w14:textId="77777777" w:rsidR="009F777E" w:rsidRPr="00EB55FA" w:rsidRDefault="009F777E" w:rsidP="00E406B5">
            <w:pPr>
              <w:suppressAutoHyphens/>
              <w:autoSpaceDE w:val="0"/>
              <w:autoSpaceDN w:val="0"/>
              <w:adjustRightInd w:val="0"/>
              <w:jc w:val="center"/>
              <w:rPr>
                <w:b/>
              </w:rPr>
            </w:pPr>
            <w:r w:rsidRPr="00EB55FA">
              <w:rPr>
                <w:b/>
              </w:rPr>
              <w:t>финанси</w:t>
            </w:r>
          </w:p>
          <w:p w14:paraId="31183FA3" w14:textId="77777777" w:rsidR="009F777E" w:rsidRPr="00EB55FA" w:rsidRDefault="009F777E" w:rsidP="00E406B5">
            <w:pPr>
              <w:suppressAutoHyphens/>
              <w:autoSpaceDE w:val="0"/>
              <w:autoSpaceDN w:val="0"/>
              <w:adjustRightInd w:val="0"/>
              <w:jc w:val="center"/>
              <w:rPr>
                <w:b/>
              </w:rPr>
            </w:pPr>
            <w:r w:rsidRPr="00EB55FA">
              <w:rPr>
                <w:b/>
              </w:rPr>
              <w:t>рования</w:t>
            </w:r>
          </w:p>
        </w:tc>
        <w:tc>
          <w:tcPr>
            <w:tcW w:w="709" w:type="dxa"/>
            <w:tcBorders>
              <w:top w:val="single" w:sz="4" w:space="0" w:color="auto"/>
              <w:left w:val="single" w:sz="4" w:space="0" w:color="auto"/>
              <w:bottom w:val="single" w:sz="4" w:space="0" w:color="auto"/>
              <w:right w:val="single" w:sz="4" w:space="0" w:color="auto"/>
            </w:tcBorders>
          </w:tcPr>
          <w:p w14:paraId="0A4E2689" w14:textId="77777777" w:rsidR="009F777E" w:rsidRPr="00EB55FA" w:rsidRDefault="009F777E" w:rsidP="00E406B5">
            <w:pPr>
              <w:suppressAutoHyphens/>
              <w:autoSpaceDE w:val="0"/>
              <w:autoSpaceDN w:val="0"/>
              <w:adjustRightInd w:val="0"/>
              <w:jc w:val="center"/>
              <w:rPr>
                <w:b/>
              </w:rPr>
            </w:pPr>
            <w:r w:rsidRPr="00EB55FA">
              <w:rPr>
                <w:b/>
              </w:rPr>
              <w:t>2023</w:t>
            </w:r>
          </w:p>
        </w:tc>
        <w:tc>
          <w:tcPr>
            <w:tcW w:w="709" w:type="dxa"/>
          </w:tcPr>
          <w:p w14:paraId="732912D5" w14:textId="77777777" w:rsidR="009F777E" w:rsidRPr="00EB55FA" w:rsidRDefault="009F777E" w:rsidP="00E406B5">
            <w:pPr>
              <w:suppressAutoHyphens/>
              <w:autoSpaceDE w:val="0"/>
              <w:autoSpaceDN w:val="0"/>
              <w:adjustRightInd w:val="0"/>
              <w:jc w:val="center"/>
              <w:rPr>
                <w:b/>
              </w:rPr>
            </w:pPr>
            <w:r w:rsidRPr="00EB55FA">
              <w:rPr>
                <w:b/>
              </w:rPr>
              <w:t>2024</w:t>
            </w:r>
          </w:p>
        </w:tc>
        <w:tc>
          <w:tcPr>
            <w:tcW w:w="709" w:type="dxa"/>
          </w:tcPr>
          <w:p w14:paraId="09C47702" w14:textId="77777777" w:rsidR="009F777E" w:rsidRPr="00EB55FA" w:rsidRDefault="009F777E" w:rsidP="00E406B5">
            <w:pPr>
              <w:suppressAutoHyphens/>
              <w:autoSpaceDE w:val="0"/>
              <w:autoSpaceDN w:val="0"/>
              <w:adjustRightInd w:val="0"/>
              <w:jc w:val="center"/>
              <w:rPr>
                <w:b/>
              </w:rPr>
            </w:pPr>
            <w:r w:rsidRPr="00EB55FA">
              <w:rPr>
                <w:b/>
              </w:rPr>
              <w:t>2025</w:t>
            </w:r>
          </w:p>
        </w:tc>
        <w:tc>
          <w:tcPr>
            <w:tcW w:w="708" w:type="dxa"/>
          </w:tcPr>
          <w:p w14:paraId="5116447E" w14:textId="77777777" w:rsidR="009F777E" w:rsidRPr="00EB55FA" w:rsidRDefault="009F777E" w:rsidP="00E406B5">
            <w:pPr>
              <w:suppressAutoHyphens/>
              <w:autoSpaceDE w:val="0"/>
              <w:autoSpaceDN w:val="0"/>
              <w:adjustRightInd w:val="0"/>
              <w:jc w:val="center"/>
              <w:rPr>
                <w:b/>
              </w:rPr>
            </w:pPr>
            <w:r w:rsidRPr="00EB55FA">
              <w:rPr>
                <w:b/>
              </w:rPr>
              <w:t>2026</w:t>
            </w:r>
          </w:p>
        </w:tc>
        <w:tc>
          <w:tcPr>
            <w:tcW w:w="709" w:type="dxa"/>
          </w:tcPr>
          <w:p w14:paraId="5E4E7B86" w14:textId="77777777" w:rsidR="009F777E" w:rsidRPr="00EB55FA" w:rsidRDefault="009F777E" w:rsidP="00E406B5">
            <w:pPr>
              <w:suppressAutoHyphens/>
              <w:autoSpaceDE w:val="0"/>
              <w:autoSpaceDN w:val="0"/>
              <w:adjustRightInd w:val="0"/>
              <w:jc w:val="center"/>
              <w:rPr>
                <w:b/>
              </w:rPr>
            </w:pPr>
            <w:r w:rsidRPr="00EB55FA">
              <w:rPr>
                <w:b/>
              </w:rPr>
              <w:t>2027</w:t>
            </w:r>
          </w:p>
        </w:tc>
        <w:tc>
          <w:tcPr>
            <w:tcW w:w="709" w:type="dxa"/>
          </w:tcPr>
          <w:p w14:paraId="03E5B726" w14:textId="77777777" w:rsidR="009F777E" w:rsidRPr="00EB55FA" w:rsidRDefault="009F777E" w:rsidP="00E406B5">
            <w:pPr>
              <w:suppressAutoHyphens/>
              <w:autoSpaceDE w:val="0"/>
              <w:autoSpaceDN w:val="0"/>
              <w:adjustRightInd w:val="0"/>
              <w:jc w:val="center"/>
              <w:rPr>
                <w:b/>
              </w:rPr>
            </w:pPr>
            <w:r w:rsidRPr="00EB55FA">
              <w:rPr>
                <w:b/>
              </w:rPr>
              <w:t>2028</w:t>
            </w:r>
          </w:p>
        </w:tc>
      </w:tr>
      <w:tr w:rsidR="009F777E" w:rsidRPr="00EB55FA" w14:paraId="7C41B2AA" w14:textId="77777777" w:rsidTr="00E406B5">
        <w:trPr>
          <w:trHeight w:val="564"/>
        </w:trPr>
        <w:tc>
          <w:tcPr>
            <w:tcW w:w="534" w:type="dxa"/>
            <w:tcBorders>
              <w:top w:val="single" w:sz="4" w:space="0" w:color="auto"/>
              <w:left w:val="single" w:sz="4" w:space="0" w:color="auto"/>
              <w:bottom w:val="single" w:sz="4" w:space="0" w:color="auto"/>
              <w:right w:val="single" w:sz="4" w:space="0" w:color="auto"/>
            </w:tcBorders>
          </w:tcPr>
          <w:p w14:paraId="5BB4E1E8" w14:textId="77777777" w:rsidR="009F777E" w:rsidRPr="00EB55FA" w:rsidRDefault="009F777E" w:rsidP="009F777E">
            <w:pPr>
              <w:numPr>
                <w:ilvl w:val="0"/>
                <w:numId w:val="29"/>
              </w:numPr>
              <w:suppressAutoHyphens/>
              <w:autoSpaceDE w:val="0"/>
              <w:autoSpaceDN w:val="0"/>
              <w:adjustRightInd w:val="0"/>
              <w:ind w:left="0" w:firstLine="0"/>
              <w:jc w:val="center"/>
              <w:rPr>
                <w:i/>
              </w:rPr>
            </w:pPr>
          </w:p>
        </w:tc>
        <w:tc>
          <w:tcPr>
            <w:tcW w:w="2126" w:type="dxa"/>
            <w:tcBorders>
              <w:top w:val="single" w:sz="4" w:space="0" w:color="auto"/>
              <w:left w:val="single" w:sz="4" w:space="0" w:color="auto"/>
              <w:bottom w:val="single" w:sz="4" w:space="0" w:color="auto"/>
              <w:right w:val="single" w:sz="4" w:space="0" w:color="auto"/>
            </w:tcBorders>
          </w:tcPr>
          <w:p w14:paraId="454B5C8B" w14:textId="77777777" w:rsidR="009F777E" w:rsidRPr="00EB55FA" w:rsidRDefault="009F777E" w:rsidP="00E406B5">
            <w:pPr>
              <w:suppressAutoHyphens/>
            </w:pPr>
            <w:r w:rsidRPr="00EB55FA">
              <w:t>Оказание муниципальной услуги «Организация культурного досуга в коллективах самодеятельного народного творчества»</w:t>
            </w:r>
          </w:p>
        </w:tc>
        <w:tc>
          <w:tcPr>
            <w:tcW w:w="1417" w:type="dxa"/>
            <w:tcBorders>
              <w:top w:val="single" w:sz="4" w:space="0" w:color="auto"/>
              <w:left w:val="single" w:sz="4" w:space="0" w:color="auto"/>
              <w:bottom w:val="single" w:sz="4" w:space="0" w:color="auto"/>
              <w:right w:val="single" w:sz="4" w:space="0" w:color="auto"/>
            </w:tcBorders>
          </w:tcPr>
          <w:p w14:paraId="772A2379" w14:textId="77777777" w:rsidR="009F777E" w:rsidRPr="00EB55FA" w:rsidRDefault="009F777E" w:rsidP="00E406B5">
            <w:pPr>
              <w:suppressAutoHyphens/>
              <w:autoSpaceDE w:val="0"/>
              <w:autoSpaceDN w:val="0"/>
              <w:adjustRightInd w:val="0"/>
              <w:jc w:val="center"/>
            </w:pPr>
            <w:r w:rsidRPr="00EB55FA">
              <w:t xml:space="preserve">Отдел </w:t>
            </w:r>
          </w:p>
          <w:p w14:paraId="269FD723" w14:textId="77777777" w:rsidR="009F777E" w:rsidRPr="00EB55FA" w:rsidRDefault="009F777E" w:rsidP="00E406B5">
            <w:pPr>
              <w:suppressAutoHyphens/>
              <w:autoSpaceDE w:val="0"/>
              <w:autoSpaceDN w:val="0"/>
              <w:adjustRightInd w:val="0"/>
              <w:jc w:val="center"/>
            </w:pPr>
            <w:r w:rsidRPr="00EB55FA">
              <w:t>социальной сферы</w:t>
            </w:r>
          </w:p>
        </w:tc>
        <w:tc>
          <w:tcPr>
            <w:tcW w:w="1134" w:type="dxa"/>
            <w:tcBorders>
              <w:top w:val="single" w:sz="4" w:space="0" w:color="auto"/>
              <w:left w:val="single" w:sz="4" w:space="0" w:color="auto"/>
              <w:bottom w:val="single" w:sz="4" w:space="0" w:color="auto"/>
              <w:right w:val="single" w:sz="4" w:space="0" w:color="auto"/>
            </w:tcBorders>
          </w:tcPr>
          <w:p w14:paraId="5D0D2F0F" w14:textId="77777777" w:rsidR="009F777E" w:rsidRPr="00EB55FA" w:rsidRDefault="009F777E" w:rsidP="00E406B5">
            <w:pPr>
              <w:suppressAutoHyphens/>
              <w:autoSpaceDE w:val="0"/>
              <w:autoSpaceDN w:val="0"/>
              <w:adjustRightInd w:val="0"/>
              <w:jc w:val="center"/>
            </w:pPr>
            <w:r w:rsidRPr="00EB55FA">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14:paraId="5DD32804" w14:textId="77777777" w:rsidR="009F777E" w:rsidRPr="00EB55FA" w:rsidRDefault="009F777E" w:rsidP="00E406B5">
            <w:pPr>
              <w:suppressAutoHyphens/>
              <w:autoSpaceDE w:val="0"/>
              <w:autoSpaceDN w:val="0"/>
              <w:adjustRightInd w:val="0"/>
              <w:jc w:val="center"/>
              <w:rPr>
                <w:b/>
              </w:rPr>
            </w:pPr>
            <w:r w:rsidRPr="00EB55FA">
              <w:t>11541,02228</w:t>
            </w:r>
          </w:p>
        </w:tc>
        <w:tc>
          <w:tcPr>
            <w:tcW w:w="709" w:type="dxa"/>
          </w:tcPr>
          <w:p w14:paraId="08B30BEE" w14:textId="77777777" w:rsidR="009F777E" w:rsidRPr="00EB55FA" w:rsidRDefault="009F777E" w:rsidP="00E406B5">
            <w:pPr>
              <w:suppressAutoHyphens/>
              <w:autoSpaceDE w:val="0"/>
              <w:autoSpaceDN w:val="0"/>
              <w:adjustRightInd w:val="0"/>
              <w:jc w:val="center"/>
              <w:rPr>
                <w:b/>
              </w:rPr>
            </w:pPr>
            <w:r w:rsidRPr="00EB55FA">
              <w:t>16737,84634</w:t>
            </w:r>
          </w:p>
        </w:tc>
        <w:tc>
          <w:tcPr>
            <w:tcW w:w="709" w:type="dxa"/>
          </w:tcPr>
          <w:p w14:paraId="57DD6135" w14:textId="77777777" w:rsidR="009F777E" w:rsidRPr="00EB55FA" w:rsidRDefault="009F777E" w:rsidP="00E406B5">
            <w:pPr>
              <w:jc w:val="center"/>
            </w:pPr>
            <w:r w:rsidRPr="00EB55FA">
              <w:t>17623,70594</w:t>
            </w:r>
          </w:p>
        </w:tc>
        <w:tc>
          <w:tcPr>
            <w:tcW w:w="708" w:type="dxa"/>
          </w:tcPr>
          <w:p w14:paraId="62E70D7C" w14:textId="77777777" w:rsidR="009F777E" w:rsidRPr="00EB55FA" w:rsidRDefault="009F777E" w:rsidP="00E406B5">
            <w:pPr>
              <w:jc w:val="center"/>
            </w:pPr>
            <w:r w:rsidRPr="00EB55FA">
              <w:t>17292,22871</w:t>
            </w:r>
          </w:p>
        </w:tc>
        <w:tc>
          <w:tcPr>
            <w:tcW w:w="709" w:type="dxa"/>
          </w:tcPr>
          <w:p w14:paraId="54FD4914" w14:textId="77777777" w:rsidR="009F777E" w:rsidRPr="00EB55FA" w:rsidRDefault="009F777E" w:rsidP="00E406B5">
            <w:pPr>
              <w:jc w:val="center"/>
            </w:pPr>
            <w:r w:rsidRPr="00EB55FA">
              <w:t>17292,22871</w:t>
            </w:r>
          </w:p>
        </w:tc>
        <w:tc>
          <w:tcPr>
            <w:tcW w:w="709" w:type="dxa"/>
          </w:tcPr>
          <w:p w14:paraId="13E967D9" w14:textId="77777777" w:rsidR="009F777E" w:rsidRPr="00EB55FA" w:rsidRDefault="009F777E" w:rsidP="00E406B5">
            <w:pPr>
              <w:jc w:val="center"/>
            </w:pPr>
            <w:r w:rsidRPr="00EB55FA">
              <w:t>7739,47278</w:t>
            </w:r>
          </w:p>
        </w:tc>
      </w:tr>
      <w:tr w:rsidR="009F777E" w:rsidRPr="00EB55FA" w14:paraId="509EEB8A" w14:textId="77777777" w:rsidTr="00E406B5">
        <w:trPr>
          <w:trHeight w:val="274"/>
        </w:trPr>
        <w:tc>
          <w:tcPr>
            <w:tcW w:w="534" w:type="dxa"/>
            <w:tcBorders>
              <w:top w:val="single" w:sz="4" w:space="0" w:color="auto"/>
              <w:left w:val="single" w:sz="4" w:space="0" w:color="auto"/>
              <w:bottom w:val="single" w:sz="4" w:space="0" w:color="auto"/>
              <w:right w:val="single" w:sz="4" w:space="0" w:color="auto"/>
            </w:tcBorders>
          </w:tcPr>
          <w:p w14:paraId="7F7024DB" w14:textId="77777777" w:rsidR="009F777E" w:rsidRPr="00EB55FA" w:rsidRDefault="009F777E" w:rsidP="009F777E">
            <w:pPr>
              <w:numPr>
                <w:ilvl w:val="0"/>
                <w:numId w:val="29"/>
              </w:numPr>
              <w:suppressAutoHyphens/>
              <w:autoSpaceDE w:val="0"/>
              <w:autoSpaceDN w:val="0"/>
              <w:adjustRightInd w:val="0"/>
              <w:ind w:left="0" w:firstLine="0"/>
              <w:jc w:val="center"/>
            </w:pPr>
          </w:p>
        </w:tc>
        <w:tc>
          <w:tcPr>
            <w:tcW w:w="2126" w:type="dxa"/>
            <w:tcBorders>
              <w:top w:val="single" w:sz="4" w:space="0" w:color="auto"/>
              <w:left w:val="single" w:sz="4" w:space="0" w:color="auto"/>
              <w:bottom w:val="single" w:sz="4" w:space="0" w:color="auto"/>
              <w:right w:val="single" w:sz="4" w:space="0" w:color="auto"/>
            </w:tcBorders>
          </w:tcPr>
          <w:p w14:paraId="0C42E491" w14:textId="77777777" w:rsidR="009F777E" w:rsidRPr="00EB55FA" w:rsidRDefault="009F777E" w:rsidP="00E406B5">
            <w:pPr>
              <w:suppressAutoHyphens/>
            </w:pPr>
            <w:r w:rsidRPr="00EB55FA">
              <w:t xml:space="preserve">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w:t>
            </w:r>
          </w:p>
        </w:tc>
        <w:tc>
          <w:tcPr>
            <w:tcW w:w="1417" w:type="dxa"/>
            <w:tcBorders>
              <w:top w:val="single" w:sz="4" w:space="0" w:color="auto"/>
              <w:left w:val="single" w:sz="4" w:space="0" w:color="auto"/>
              <w:bottom w:val="single" w:sz="4" w:space="0" w:color="auto"/>
              <w:right w:val="single" w:sz="4" w:space="0" w:color="auto"/>
            </w:tcBorders>
          </w:tcPr>
          <w:p w14:paraId="7D473DA7" w14:textId="77777777" w:rsidR="009F777E" w:rsidRPr="00EB55FA" w:rsidRDefault="009F777E" w:rsidP="00E406B5">
            <w:pPr>
              <w:suppressAutoHyphens/>
              <w:autoSpaceDE w:val="0"/>
              <w:autoSpaceDN w:val="0"/>
              <w:adjustRightInd w:val="0"/>
              <w:jc w:val="center"/>
            </w:pPr>
            <w:r w:rsidRPr="00EB55FA">
              <w:t xml:space="preserve">Отдел социальной сферы </w:t>
            </w:r>
          </w:p>
        </w:tc>
        <w:tc>
          <w:tcPr>
            <w:tcW w:w="1134" w:type="dxa"/>
            <w:tcBorders>
              <w:top w:val="single" w:sz="4" w:space="0" w:color="auto"/>
              <w:left w:val="single" w:sz="4" w:space="0" w:color="auto"/>
              <w:bottom w:val="single" w:sz="4" w:space="0" w:color="auto"/>
              <w:right w:val="single" w:sz="4" w:space="0" w:color="auto"/>
            </w:tcBorders>
          </w:tcPr>
          <w:p w14:paraId="31152B9A" w14:textId="77777777" w:rsidR="009F777E" w:rsidRPr="00EB55FA" w:rsidRDefault="009F777E" w:rsidP="00E406B5">
            <w:pPr>
              <w:suppressAutoHyphens/>
              <w:autoSpaceDE w:val="0"/>
              <w:autoSpaceDN w:val="0"/>
              <w:adjustRightInd w:val="0"/>
              <w:jc w:val="center"/>
            </w:pPr>
            <w:r w:rsidRPr="00EB55FA">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14:paraId="14367735" w14:textId="77777777" w:rsidR="009F777E" w:rsidRPr="00EB55FA" w:rsidRDefault="009F777E" w:rsidP="00E406B5">
            <w:pPr>
              <w:jc w:val="center"/>
              <w:rPr>
                <w:highlight w:val="yellow"/>
              </w:rPr>
            </w:pPr>
            <w:r w:rsidRPr="00EB55FA">
              <w:t>146,7666</w:t>
            </w:r>
          </w:p>
        </w:tc>
        <w:tc>
          <w:tcPr>
            <w:tcW w:w="709" w:type="dxa"/>
            <w:tcBorders>
              <w:top w:val="single" w:sz="4" w:space="0" w:color="auto"/>
              <w:left w:val="single" w:sz="4" w:space="0" w:color="auto"/>
              <w:bottom w:val="single" w:sz="4" w:space="0" w:color="auto"/>
              <w:right w:val="single" w:sz="4" w:space="0" w:color="auto"/>
            </w:tcBorders>
          </w:tcPr>
          <w:p w14:paraId="0887F1F1" w14:textId="77777777" w:rsidR="009F777E" w:rsidRPr="00EB55FA" w:rsidRDefault="009F777E" w:rsidP="00E406B5">
            <w:pPr>
              <w:jc w:val="center"/>
            </w:pPr>
            <w:r w:rsidRPr="00EB55FA">
              <w:t>0</w:t>
            </w:r>
          </w:p>
        </w:tc>
        <w:tc>
          <w:tcPr>
            <w:tcW w:w="709" w:type="dxa"/>
            <w:tcBorders>
              <w:top w:val="single" w:sz="4" w:space="0" w:color="auto"/>
              <w:left w:val="single" w:sz="4" w:space="0" w:color="auto"/>
              <w:bottom w:val="single" w:sz="4" w:space="0" w:color="auto"/>
              <w:right w:val="single" w:sz="4" w:space="0" w:color="auto"/>
            </w:tcBorders>
          </w:tcPr>
          <w:p w14:paraId="62595B2D" w14:textId="77777777" w:rsidR="009F777E" w:rsidRPr="00EB55FA" w:rsidRDefault="009F777E" w:rsidP="00E406B5">
            <w:pPr>
              <w:jc w:val="center"/>
            </w:pPr>
            <w:r w:rsidRPr="00EB55FA">
              <w:t>0</w:t>
            </w:r>
          </w:p>
        </w:tc>
        <w:tc>
          <w:tcPr>
            <w:tcW w:w="708" w:type="dxa"/>
            <w:tcBorders>
              <w:top w:val="single" w:sz="4" w:space="0" w:color="auto"/>
              <w:left w:val="single" w:sz="4" w:space="0" w:color="auto"/>
              <w:bottom w:val="single" w:sz="4" w:space="0" w:color="auto"/>
              <w:right w:val="single" w:sz="4" w:space="0" w:color="auto"/>
            </w:tcBorders>
          </w:tcPr>
          <w:p w14:paraId="190BC922" w14:textId="77777777" w:rsidR="009F777E" w:rsidRPr="00EB55FA" w:rsidRDefault="009F777E" w:rsidP="00E406B5">
            <w:pPr>
              <w:jc w:val="center"/>
            </w:pPr>
            <w:r w:rsidRPr="00EB55FA">
              <w:t>0</w:t>
            </w:r>
          </w:p>
        </w:tc>
        <w:tc>
          <w:tcPr>
            <w:tcW w:w="709" w:type="dxa"/>
            <w:tcBorders>
              <w:top w:val="single" w:sz="4" w:space="0" w:color="auto"/>
              <w:left w:val="single" w:sz="4" w:space="0" w:color="auto"/>
              <w:bottom w:val="single" w:sz="4" w:space="0" w:color="auto"/>
              <w:right w:val="single" w:sz="4" w:space="0" w:color="auto"/>
            </w:tcBorders>
          </w:tcPr>
          <w:p w14:paraId="742FD386" w14:textId="77777777" w:rsidR="009F777E" w:rsidRPr="00EB55FA" w:rsidRDefault="009F777E" w:rsidP="00E406B5">
            <w:pPr>
              <w:jc w:val="center"/>
            </w:pPr>
            <w:r w:rsidRPr="00EB55FA">
              <w:t>0</w:t>
            </w:r>
          </w:p>
        </w:tc>
        <w:tc>
          <w:tcPr>
            <w:tcW w:w="709" w:type="dxa"/>
            <w:tcBorders>
              <w:top w:val="single" w:sz="4" w:space="0" w:color="auto"/>
              <w:left w:val="single" w:sz="4" w:space="0" w:color="auto"/>
              <w:bottom w:val="single" w:sz="4" w:space="0" w:color="auto"/>
              <w:right w:val="single" w:sz="4" w:space="0" w:color="auto"/>
            </w:tcBorders>
          </w:tcPr>
          <w:p w14:paraId="69D2A208" w14:textId="77777777" w:rsidR="009F777E" w:rsidRPr="00EB55FA" w:rsidRDefault="009F777E" w:rsidP="00E406B5">
            <w:pPr>
              <w:jc w:val="center"/>
            </w:pPr>
            <w:r w:rsidRPr="00EB55FA">
              <w:t>0</w:t>
            </w:r>
          </w:p>
        </w:tc>
      </w:tr>
      <w:tr w:rsidR="009F777E" w:rsidRPr="00EB55FA" w14:paraId="5DB883EE" w14:textId="77777777" w:rsidTr="00E406B5">
        <w:trPr>
          <w:trHeight w:val="1408"/>
        </w:trPr>
        <w:tc>
          <w:tcPr>
            <w:tcW w:w="534" w:type="dxa"/>
            <w:tcBorders>
              <w:top w:val="single" w:sz="4" w:space="0" w:color="auto"/>
              <w:left w:val="single" w:sz="4" w:space="0" w:color="auto"/>
              <w:bottom w:val="single" w:sz="4" w:space="0" w:color="auto"/>
              <w:right w:val="single" w:sz="4" w:space="0" w:color="auto"/>
            </w:tcBorders>
          </w:tcPr>
          <w:p w14:paraId="7BBEF6C7" w14:textId="77777777" w:rsidR="009F777E" w:rsidRPr="00EB55FA" w:rsidRDefault="009F777E" w:rsidP="009F777E">
            <w:pPr>
              <w:numPr>
                <w:ilvl w:val="0"/>
                <w:numId w:val="29"/>
              </w:numPr>
              <w:suppressAutoHyphens/>
              <w:autoSpaceDE w:val="0"/>
              <w:autoSpaceDN w:val="0"/>
              <w:adjustRightInd w:val="0"/>
              <w:ind w:left="0" w:firstLine="0"/>
              <w:jc w:val="center"/>
            </w:pPr>
          </w:p>
        </w:tc>
        <w:tc>
          <w:tcPr>
            <w:tcW w:w="2126" w:type="dxa"/>
            <w:tcBorders>
              <w:top w:val="single" w:sz="4" w:space="0" w:color="auto"/>
              <w:left w:val="single" w:sz="4" w:space="0" w:color="auto"/>
              <w:bottom w:val="single" w:sz="4" w:space="0" w:color="auto"/>
              <w:right w:val="single" w:sz="4" w:space="0" w:color="auto"/>
            </w:tcBorders>
          </w:tcPr>
          <w:p w14:paraId="680E34D7" w14:textId="77777777" w:rsidR="009F777E" w:rsidRPr="00EB55FA" w:rsidRDefault="009F777E" w:rsidP="00E406B5">
            <w:pPr>
              <w:suppressAutoHyphens/>
            </w:pPr>
            <w:r w:rsidRPr="00EB55FA">
              <w:t>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417" w:type="dxa"/>
            <w:tcBorders>
              <w:top w:val="single" w:sz="4" w:space="0" w:color="auto"/>
              <w:left w:val="single" w:sz="4" w:space="0" w:color="auto"/>
              <w:bottom w:val="single" w:sz="4" w:space="0" w:color="auto"/>
              <w:right w:val="single" w:sz="4" w:space="0" w:color="auto"/>
            </w:tcBorders>
          </w:tcPr>
          <w:p w14:paraId="040E0263" w14:textId="77777777" w:rsidR="009F777E" w:rsidRPr="00EB55FA" w:rsidRDefault="009F777E" w:rsidP="00E406B5">
            <w:pPr>
              <w:suppressAutoHyphens/>
              <w:autoSpaceDE w:val="0"/>
              <w:autoSpaceDN w:val="0"/>
              <w:adjustRightInd w:val="0"/>
              <w:jc w:val="center"/>
            </w:pPr>
            <w:r w:rsidRPr="00EB55FA">
              <w:t xml:space="preserve">Отдел социальной сферы </w:t>
            </w:r>
          </w:p>
        </w:tc>
        <w:tc>
          <w:tcPr>
            <w:tcW w:w="1134" w:type="dxa"/>
            <w:tcBorders>
              <w:top w:val="single" w:sz="4" w:space="0" w:color="auto"/>
              <w:left w:val="single" w:sz="4" w:space="0" w:color="auto"/>
              <w:bottom w:val="single" w:sz="4" w:space="0" w:color="auto"/>
              <w:right w:val="single" w:sz="4" w:space="0" w:color="auto"/>
            </w:tcBorders>
          </w:tcPr>
          <w:p w14:paraId="287E411F" w14:textId="77777777" w:rsidR="009F777E" w:rsidRPr="00EB55FA" w:rsidRDefault="009F777E" w:rsidP="00E406B5">
            <w:pPr>
              <w:suppressAutoHyphens/>
              <w:autoSpaceDE w:val="0"/>
              <w:autoSpaceDN w:val="0"/>
              <w:adjustRightInd w:val="0"/>
              <w:jc w:val="center"/>
            </w:pPr>
            <w:r w:rsidRPr="00EB55FA">
              <w:t>Областной бюджет</w:t>
            </w:r>
          </w:p>
        </w:tc>
        <w:tc>
          <w:tcPr>
            <w:tcW w:w="709" w:type="dxa"/>
            <w:tcBorders>
              <w:top w:val="single" w:sz="4" w:space="0" w:color="auto"/>
              <w:left w:val="single" w:sz="4" w:space="0" w:color="auto"/>
              <w:bottom w:val="single" w:sz="4" w:space="0" w:color="auto"/>
              <w:right w:val="single" w:sz="4" w:space="0" w:color="auto"/>
            </w:tcBorders>
          </w:tcPr>
          <w:p w14:paraId="0E94FBBC" w14:textId="77777777" w:rsidR="009F777E" w:rsidRPr="00EB55FA" w:rsidRDefault="009F777E" w:rsidP="00E406B5">
            <w:pPr>
              <w:jc w:val="center"/>
            </w:pPr>
            <w:r w:rsidRPr="00EB55FA">
              <w:t>2788,54457</w:t>
            </w:r>
          </w:p>
        </w:tc>
        <w:tc>
          <w:tcPr>
            <w:tcW w:w="709" w:type="dxa"/>
            <w:tcBorders>
              <w:top w:val="single" w:sz="4" w:space="0" w:color="auto"/>
              <w:left w:val="single" w:sz="4" w:space="0" w:color="auto"/>
              <w:bottom w:val="single" w:sz="4" w:space="0" w:color="auto"/>
              <w:right w:val="single" w:sz="4" w:space="0" w:color="auto"/>
            </w:tcBorders>
          </w:tcPr>
          <w:p w14:paraId="048A1AFD" w14:textId="77777777" w:rsidR="009F777E" w:rsidRPr="00EB55FA" w:rsidRDefault="009F777E" w:rsidP="00E406B5">
            <w:pPr>
              <w:jc w:val="center"/>
            </w:pPr>
            <w:r w:rsidRPr="00EB55FA">
              <w:t>0,000</w:t>
            </w:r>
          </w:p>
        </w:tc>
        <w:tc>
          <w:tcPr>
            <w:tcW w:w="709" w:type="dxa"/>
            <w:tcBorders>
              <w:top w:val="single" w:sz="4" w:space="0" w:color="auto"/>
              <w:left w:val="single" w:sz="4" w:space="0" w:color="auto"/>
              <w:bottom w:val="single" w:sz="4" w:space="0" w:color="auto"/>
              <w:right w:val="single" w:sz="4" w:space="0" w:color="auto"/>
            </w:tcBorders>
          </w:tcPr>
          <w:p w14:paraId="413A1E86" w14:textId="77777777" w:rsidR="009F777E" w:rsidRPr="00EB55FA" w:rsidRDefault="009F777E" w:rsidP="00E406B5">
            <w:pPr>
              <w:jc w:val="center"/>
            </w:pPr>
            <w:r w:rsidRPr="00EB55FA">
              <w:t>0,000</w:t>
            </w:r>
          </w:p>
        </w:tc>
        <w:tc>
          <w:tcPr>
            <w:tcW w:w="708" w:type="dxa"/>
            <w:tcBorders>
              <w:top w:val="single" w:sz="4" w:space="0" w:color="auto"/>
              <w:left w:val="single" w:sz="4" w:space="0" w:color="auto"/>
              <w:bottom w:val="single" w:sz="4" w:space="0" w:color="auto"/>
              <w:right w:val="single" w:sz="4" w:space="0" w:color="auto"/>
            </w:tcBorders>
          </w:tcPr>
          <w:p w14:paraId="6DB1C083" w14:textId="77777777" w:rsidR="009F777E" w:rsidRPr="00EB55FA" w:rsidRDefault="009F777E" w:rsidP="00E406B5">
            <w:pPr>
              <w:jc w:val="center"/>
            </w:pPr>
            <w:r w:rsidRPr="00EB55FA">
              <w:t>0,000</w:t>
            </w:r>
          </w:p>
        </w:tc>
        <w:tc>
          <w:tcPr>
            <w:tcW w:w="709" w:type="dxa"/>
            <w:tcBorders>
              <w:top w:val="single" w:sz="4" w:space="0" w:color="auto"/>
              <w:left w:val="single" w:sz="4" w:space="0" w:color="auto"/>
              <w:bottom w:val="single" w:sz="4" w:space="0" w:color="auto"/>
              <w:right w:val="single" w:sz="4" w:space="0" w:color="auto"/>
            </w:tcBorders>
          </w:tcPr>
          <w:p w14:paraId="57334684" w14:textId="77777777" w:rsidR="009F777E" w:rsidRPr="00EB55FA" w:rsidRDefault="009F777E" w:rsidP="00E406B5">
            <w:pPr>
              <w:jc w:val="center"/>
            </w:pPr>
            <w:r w:rsidRPr="00EB55FA">
              <w:t>0,000</w:t>
            </w:r>
          </w:p>
        </w:tc>
        <w:tc>
          <w:tcPr>
            <w:tcW w:w="709" w:type="dxa"/>
            <w:tcBorders>
              <w:top w:val="single" w:sz="4" w:space="0" w:color="auto"/>
              <w:left w:val="single" w:sz="4" w:space="0" w:color="auto"/>
              <w:bottom w:val="single" w:sz="4" w:space="0" w:color="auto"/>
              <w:right w:val="single" w:sz="4" w:space="0" w:color="auto"/>
            </w:tcBorders>
          </w:tcPr>
          <w:p w14:paraId="65252991" w14:textId="77777777" w:rsidR="009F777E" w:rsidRPr="00EB55FA" w:rsidRDefault="009F777E" w:rsidP="00E406B5">
            <w:pPr>
              <w:jc w:val="center"/>
            </w:pPr>
            <w:r w:rsidRPr="00EB55FA">
              <w:t>0,000</w:t>
            </w:r>
          </w:p>
        </w:tc>
      </w:tr>
      <w:tr w:rsidR="009F777E" w:rsidRPr="00EB55FA" w14:paraId="51580A40" w14:textId="77777777" w:rsidTr="00E406B5">
        <w:trPr>
          <w:trHeight w:val="847"/>
        </w:trPr>
        <w:tc>
          <w:tcPr>
            <w:tcW w:w="534" w:type="dxa"/>
            <w:tcBorders>
              <w:top w:val="single" w:sz="4" w:space="0" w:color="auto"/>
              <w:left w:val="single" w:sz="4" w:space="0" w:color="auto"/>
              <w:bottom w:val="single" w:sz="4" w:space="0" w:color="auto"/>
              <w:right w:val="single" w:sz="4" w:space="0" w:color="auto"/>
            </w:tcBorders>
          </w:tcPr>
          <w:p w14:paraId="0AAA1CA7" w14:textId="77777777" w:rsidR="009F777E" w:rsidRPr="00EB55FA" w:rsidRDefault="009F777E" w:rsidP="009F777E">
            <w:pPr>
              <w:numPr>
                <w:ilvl w:val="0"/>
                <w:numId w:val="29"/>
              </w:numPr>
              <w:suppressAutoHyphens/>
              <w:autoSpaceDE w:val="0"/>
              <w:autoSpaceDN w:val="0"/>
              <w:adjustRightInd w:val="0"/>
              <w:ind w:left="0" w:firstLine="0"/>
              <w:jc w:val="center"/>
            </w:pPr>
          </w:p>
        </w:tc>
        <w:tc>
          <w:tcPr>
            <w:tcW w:w="2126" w:type="dxa"/>
            <w:tcBorders>
              <w:top w:val="single" w:sz="4" w:space="0" w:color="auto"/>
              <w:left w:val="single" w:sz="4" w:space="0" w:color="auto"/>
              <w:bottom w:val="single" w:sz="4" w:space="0" w:color="auto"/>
              <w:right w:val="single" w:sz="4" w:space="0" w:color="auto"/>
            </w:tcBorders>
          </w:tcPr>
          <w:p w14:paraId="3B19E851" w14:textId="77777777" w:rsidR="009F777E" w:rsidRPr="00EB55FA" w:rsidRDefault="009F777E" w:rsidP="00E406B5">
            <w:pPr>
              <w:suppressAutoHyphens/>
            </w:pPr>
            <w:r w:rsidRPr="00EB55FA">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417" w:type="dxa"/>
            <w:tcBorders>
              <w:top w:val="single" w:sz="4" w:space="0" w:color="auto"/>
              <w:left w:val="single" w:sz="4" w:space="0" w:color="auto"/>
              <w:bottom w:val="single" w:sz="4" w:space="0" w:color="auto"/>
              <w:right w:val="single" w:sz="4" w:space="0" w:color="auto"/>
            </w:tcBorders>
          </w:tcPr>
          <w:p w14:paraId="6BF2475C" w14:textId="77777777" w:rsidR="009F777E" w:rsidRPr="00EB55FA" w:rsidRDefault="009F777E" w:rsidP="00E406B5">
            <w:pPr>
              <w:suppressAutoHyphens/>
              <w:autoSpaceDE w:val="0"/>
              <w:autoSpaceDN w:val="0"/>
              <w:adjustRightInd w:val="0"/>
              <w:jc w:val="center"/>
            </w:pPr>
            <w:r w:rsidRPr="00EB55FA">
              <w:t>Отдел</w:t>
            </w:r>
          </w:p>
          <w:p w14:paraId="48A88FC1" w14:textId="77777777" w:rsidR="009F777E" w:rsidRPr="00EB55FA" w:rsidRDefault="009F777E" w:rsidP="00E406B5">
            <w:pPr>
              <w:suppressAutoHyphens/>
              <w:autoSpaceDE w:val="0"/>
              <w:autoSpaceDN w:val="0"/>
              <w:adjustRightInd w:val="0"/>
              <w:jc w:val="center"/>
            </w:pPr>
            <w:r w:rsidRPr="00EB55FA">
              <w:t>социальной сферы</w:t>
            </w:r>
          </w:p>
        </w:tc>
        <w:tc>
          <w:tcPr>
            <w:tcW w:w="1134" w:type="dxa"/>
            <w:tcBorders>
              <w:top w:val="single" w:sz="4" w:space="0" w:color="auto"/>
              <w:left w:val="single" w:sz="4" w:space="0" w:color="auto"/>
              <w:bottom w:val="single" w:sz="4" w:space="0" w:color="auto"/>
              <w:right w:val="single" w:sz="4" w:space="0" w:color="auto"/>
            </w:tcBorders>
          </w:tcPr>
          <w:p w14:paraId="059FB85B" w14:textId="77777777" w:rsidR="009F777E" w:rsidRPr="00EB55FA" w:rsidRDefault="009F777E" w:rsidP="00E406B5">
            <w:pPr>
              <w:suppressAutoHyphens/>
              <w:autoSpaceDE w:val="0"/>
              <w:autoSpaceDN w:val="0"/>
              <w:adjustRightInd w:val="0"/>
              <w:jc w:val="center"/>
            </w:pPr>
            <w:r w:rsidRPr="00EB55FA">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14:paraId="5B703B59" w14:textId="77777777" w:rsidR="009F777E" w:rsidRPr="00EB55FA" w:rsidRDefault="009F777E" w:rsidP="00E406B5">
            <w:pPr>
              <w:jc w:val="center"/>
            </w:pPr>
            <w:r w:rsidRPr="00EB55FA">
              <w:t>401,54684</w:t>
            </w:r>
          </w:p>
        </w:tc>
        <w:tc>
          <w:tcPr>
            <w:tcW w:w="709" w:type="dxa"/>
            <w:tcBorders>
              <w:top w:val="single" w:sz="4" w:space="0" w:color="auto"/>
              <w:left w:val="single" w:sz="4" w:space="0" w:color="auto"/>
              <w:bottom w:val="single" w:sz="4" w:space="0" w:color="auto"/>
              <w:right w:val="single" w:sz="4" w:space="0" w:color="auto"/>
            </w:tcBorders>
          </w:tcPr>
          <w:p w14:paraId="7BA19953" w14:textId="77777777" w:rsidR="009F777E" w:rsidRPr="00EB55FA" w:rsidRDefault="009F777E" w:rsidP="00E406B5">
            <w:pPr>
              <w:jc w:val="center"/>
            </w:pPr>
            <w:r w:rsidRPr="00EB55FA">
              <w:t>0,000</w:t>
            </w:r>
          </w:p>
        </w:tc>
        <w:tc>
          <w:tcPr>
            <w:tcW w:w="709" w:type="dxa"/>
            <w:tcBorders>
              <w:top w:val="single" w:sz="4" w:space="0" w:color="auto"/>
              <w:left w:val="single" w:sz="4" w:space="0" w:color="auto"/>
              <w:bottom w:val="single" w:sz="4" w:space="0" w:color="auto"/>
              <w:right w:val="single" w:sz="4" w:space="0" w:color="auto"/>
            </w:tcBorders>
          </w:tcPr>
          <w:p w14:paraId="0183F6BF" w14:textId="77777777" w:rsidR="009F777E" w:rsidRPr="00EB55FA" w:rsidRDefault="009F777E" w:rsidP="00E406B5">
            <w:pPr>
              <w:jc w:val="center"/>
            </w:pPr>
            <w:r w:rsidRPr="00EB55FA">
              <w:t>0,000</w:t>
            </w:r>
          </w:p>
        </w:tc>
        <w:tc>
          <w:tcPr>
            <w:tcW w:w="708" w:type="dxa"/>
            <w:tcBorders>
              <w:top w:val="single" w:sz="4" w:space="0" w:color="auto"/>
              <w:left w:val="single" w:sz="4" w:space="0" w:color="auto"/>
              <w:bottom w:val="single" w:sz="4" w:space="0" w:color="auto"/>
              <w:right w:val="single" w:sz="4" w:space="0" w:color="auto"/>
            </w:tcBorders>
          </w:tcPr>
          <w:p w14:paraId="3E9DBEF3" w14:textId="77777777" w:rsidR="009F777E" w:rsidRPr="00EB55FA" w:rsidRDefault="009F777E" w:rsidP="00E406B5">
            <w:pPr>
              <w:jc w:val="center"/>
            </w:pPr>
            <w:r w:rsidRPr="00EB55FA">
              <w:t>0,000</w:t>
            </w:r>
          </w:p>
        </w:tc>
        <w:tc>
          <w:tcPr>
            <w:tcW w:w="709" w:type="dxa"/>
            <w:tcBorders>
              <w:top w:val="single" w:sz="4" w:space="0" w:color="auto"/>
              <w:left w:val="single" w:sz="4" w:space="0" w:color="auto"/>
              <w:bottom w:val="single" w:sz="4" w:space="0" w:color="auto"/>
              <w:right w:val="single" w:sz="4" w:space="0" w:color="auto"/>
            </w:tcBorders>
          </w:tcPr>
          <w:p w14:paraId="44B347A5" w14:textId="77777777" w:rsidR="009F777E" w:rsidRPr="00EB55FA" w:rsidRDefault="009F777E" w:rsidP="00E406B5">
            <w:pPr>
              <w:jc w:val="center"/>
            </w:pPr>
            <w:r w:rsidRPr="00EB55FA">
              <w:t>0,000</w:t>
            </w:r>
          </w:p>
        </w:tc>
        <w:tc>
          <w:tcPr>
            <w:tcW w:w="709" w:type="dxa"/>
            <w:tcBorders>
              <w:top w:val="single" w:sz="4" w:space="0" w:color="auto"/>
              <w:left w:val="single" w:sz="4" w:space="0" w:color="auto"/>
              <w:bottom w:val="single" w:sz="4" w:space="0" w:color="auto"/>
              <w:right w:val="single" w:sz="4" w:space="0" w:color="auto"/>
            </w:tcBorders>
          </w:tcPr>
          <w:p w14:paraId="2CD0624E" w14:textId="77777777" w:rsidR="009F777E" w:rsidRPr="00EB55FA" w:rsidRDefault="009F777E" w:rsidP="00E406B5">
            <w:pPr>
              <w:jc w:val="center"/>
            </w:pPr>
            <w:r w:rsidRPr="00EB55FA">
              <w:t>0,000</w:t>
            </w:r>
          </w:p>
        </w:tc>
      </w:tr>
      <w:tr w:rsidR="009F777E" w:rsidRPr="00EB55FA" w14:paraId="2C6921B6" w14:textId="77777777" w:rsidTr="00E406B5">
        <w:trPr>
          <w:trHeight w:val="847"/>
        </w:trPr>
        <w:tc>
          <w:tcPr>
            <w:tcW w:w="534" w:type="dxa"/>
            <w:tcBorders>
              <w:top w:val="single" w:sz="4" w:space="0" w:color="auto"/>
              <w:left w:val="single" w:sz="4" w:space="0" w:color="auto"/>
              <w:bottom w:val="single" w:sz="4" w:space="0" w:color="auto"/>
              <w:right w:val="single" w:sz="4" w:space="0" w:color="auto"/>
            </w:tcBorders>
          </w:tcPr>
          <w:p w14:paraId="398E10C4" w14:textId="77777777" w:rsidR="009F777E" w:rsidRPr="00EB55FA" w:rsidRDefault="009F777E" w:rsidP="009F777E">
            <w:pPr>
              <w:numPr>
                <w:ilvl w:val="0"/>
                <w:numId w:val="29"/>
              </w:numPr>
              <w:suppressAutoHyphens/>
              <w:autoSpaceDE w:val="0"/>
              <w:autoSpaceDN w:val="0"/>
              <w:adjustRightInd w:val="0"/>
              <w:ind w:left="0" w:firstLine="0"/>
              <w:jc w:val="center"/>
            </w:pPr>
          </w:p>
        </w:tc>
        <w:tc>
          <w:tcPr>
            <w:tcW w:w="2126" w:type="dxa"/>
            <w:tcBorders>
              <w:top w:val="single" w:sz="4" w:space="0" w:color="auto"/>
              <w:left w:val="single" w:sz="4" w:space="0" w:color="auto"/>
              <w:bottom w:val="single" w:sz="4" w:space="0" w:color="auto"/>
              <w:right w:val="single" w:sz="4" w:space="0" w:color="auto"/>
            </w:tcBorders>
          </w:tcPr>
          <w:p w14:paraId="1A260F0A" w14:textId="77777777" w:rsidR="009F777E" w:rsidRPr="00EB55FA" w:rsidRDefault="009F777E" w:rsidP="00E406B5">
            <w:pPr>
              <w:suppressAutoHyphens/>
            </w:pPr>
            <w:r w:rsidRPr="00EB55FA">
              <w:t>Укрепление материально-технической базы учреждений культуры</w:t>
            </w:r>
          </w:p>
        </w:tc>
        <w:tc>
          <w:tcPr>
            <w:tcW w:w="1417" w:type="dxa"/>
            <w:tcBorders>
              <w:top w:val="single" w:sz="4" w:space="0" w:color="auto"/>
              <w:left w:val="single" w:sz="4" w:space="0" w:color="auto"/>
              <w:bottom w:val="single" w:sz="4" w:space="0" w:color="auto"/>
              <w:right w:val="single" w:sz="4" w:space="0" w:color="auto"/>
            </w:tcBorders>
          </w:tcPr>
          <w:p w14:paraId="411BB252" w14:textId="77777777" w:rsidR="009F777E" w:rsidRPr="00EB55FA" w:rsidRDefault="009F777E" w:rsidP="00E406B5">
            <w:pPr>
              <w:suppressAutoHyphens/>
              <w:autoSpaceDE w:val="0"/>
              <w:autoSpaceDN w:val="0"/>
              <w:adjustRightInd w:val="0"/>
              <w:jc w:val="center"/>
            </w:pPr>
            <w:r w:rsidRPr="00EB55FA">
              <w:t>Отдел</w:t>
            </w:r>
          </w:p>
          <w:p w14:paraId="5E94DCC3" w14:textId="77777777" w:rsidR="009F777E" w:rsidRPr="00EB55FA" w:rsidRDefault="009F777E" w:rsidP="00E406B5">
            <w:pPr>
              <w:suppressAutoHyphens/>
              <w:autoSpaceDE w:val="0"/>
              <w:autoSpaceDN w:val="0"/>
              <w:adjustRightInd w:val="0"/>
              <w:jc w:val="center"/>
            </w:pPr>
            <w:r w:rsidRPr="00EB55FA">
              <w:t>социальной сферы</w:t>
            </w:r>
          </w:p>
        </w:tc>
        <w:tc>
          <w:tcPr>
            <w:tcW w:w="1134" w:type="dxa"/>
            <w:tcBorders>
              <w:top w:val="single" w:sz="4" w:space="0" w:color="auto"/>
              <w:left w:val="single" w:sz="4" w:space="0" w:color="auto"/>
              <w:bottom w:val="single" w:sz="4" w:space="0" w:color="auto"/>
              <w:right w:val="single" w:sz="4" w:space="0" w:color="auto"/>
            </w:tcBorders>
          </w:tcPr>
          <w:p w14:paraId="0FE6110A" w14:textId="77777777" w:rsidR="009F777E" w:rsidRPr="00EB55FA" w:rsidRDefault="009F777E" w:rsidP="00E406B5">
            <w:pPr>
              <w:suppressAutoHyphens/>
              <w:autoSpaceDE w:val="0"/>
              <w:autoSpaceDN w:val="0"/>
              <w:adjustRightInd w:val="0"/>
              <w:jc w:val="center"/>
            </w:pPr>
            <w:r w:rsidRPr="00EB55FA">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14:paraId="08286B34" w14:textId="77777777" w:rsidR="009F777E" w:rsidRPr="00EB55FA" w:rsidRDefault="009F777E" w:rsidP="00E406B5">
            <w:pPr>
              <w:jc w:val="center"/>
            </w:pPr>
            <w:r w:rsidRPr="00EB55FA">
              <w:t>0</w:t>
            </w:r>
          </w:p>
        </w:tc>
        <w:tc>
          <w:tcPr>
            <w:tcW w:w="709" w:type="dxa"/>
            <w:tcBorders>
              <w:top w:val="single" w:sz="4" w:space="0" w:color="auto"/>
              <w:left w:val="single" w:sz="4" w:space="0" w:color="auto"/>
              <w:bottom w:val="single" w:sz="4" w:space="0" w:color="auto"/>
              <w:right w:val="single" w:sz="4" w:space="0" w:color="auto"/>
            </w:tcBorders>
          </w:tcPr>
          <w:p w14:paraId="11A550B5" w14:textId="77777777" w:rsidR="009F777E" w:rsidRPr="00EB55FA" w:rsidRDefault="009F777E" w:rsidP="00E406B5">
            <w:pPr>
              <w:jc w:val="center"/>
            </w:pPr>
            <w:r w:rsidRPr="00EB55FA">
              <w:t>332,00</w:t>
            </w:r>
          </w:p>
        </w:tc>
        <w:tc>
          <w:tcPr>
            <w:tcW w:w="709" w:type="dxa"/>
            <w:tcBorders>
              <w:top w:val="single" w:sz="4" w:space="0" w:color="auto"/>
              <w:left w:val="single" w:sz="4" w:space="0" w:color="auto"/>
              <w:bottom w:val="single" w:sz="4" w:space="0" w:color="auto"/>
              <w:right w:val="single" w:sz="4" w:space="0" w:color="auto"/>
            </w:tcBorders>
          </w:tcPr>
          <w:p w14:paraId="0E15E6AE" w14:textId="77777777" w:rsidR="009F777E" w:rsidRPr="00EB55FA" w:rsidRDefault="009F777E" w:rsidP="00E406B5">
            <w:pPr>
              <w:jc w:val="center"/>
            </w:pPr>
            <w:r w:rsidRPr="00EB55FA">
              <w:t>0,000</w:t>
            </w:r>
          </w:p>
        </w:tc>
        <w:tc>
          <w:tcPr>
            <w:tcW w:w="708" w:type="dxa"/>
            <w:tcBorders>
              <w:top w:val="single" w:sz="4" w:space="0" w:color="auto"/>
              <w:left w:val="single" w:sz="4" w:space="0" w:color="auto"/>
              <w:bottom w:val="single" w:sz="4" w:space="0" w:color="auto"/>
              <w:right w:val="single" w:sz="4" w:space="0" w:color="auto"/>
            </w:tcBorders>
          </w:tcPr>
          <w:p w14:paraId="793F5A27" w14:textId="77777777" w:rsidR="009F777E" w:rsidRPr="00EB55FA" w:rsidRDefault="009F777E" w:rsidP="00E406B5">
            <w:pPr>
              <w:jc w:val="center"/>
            </w:pPr>
            <w:r w:rsidRPr="00EB55FA">
              <w:t>0,000</w:t>
            </w:r>
          </w:p>
        </w:tc>
        <w:tc>
          <w:tcPr>
            <w:tcW w:w="709" w:type="dxa"/>
            <w:tcBorders>
              <w:top w:val="single" w:sz="4" w:space="0" w:color="auto"/>
              <w:left w:val="single" w:sz="4" w:space="0" w:color="auto"/>
              <w:bottom w:val="single" w:sz="4" w:space="0" w:color="auto"/>
              <w:right w:val="single" w:sz="4" w:space="0" w:color="auto"/>
            </w:tcBorders>
          </w:tcPr>
          <w:p w14:paraId="0E728C2C" w14:textId="77777777" w:rsidR="009F777E" w:rsidRPr="00EB55FA" w:rsidRDefault="009F777E" w:rsidP="00E406B5">
            <w:pPr>
              <w:jc w:val="center"/>
            </w:pPr>
            <w:r w:rsidRPr="00EB55FA">
              <w:t>0,000</w:t>
            </w:r>
          </w:p>
        </w:tc>
        <w:tc>
          <w:tcPr>
            <w:tcW w:w="709" w:type="dxa"/>
            <w:tcBorders>
              <w:top w:val="single" w:sz="4" w:space="0" w:color="auto"/>
              <w:left w:val="single" w:sz="4" w:space="0" w:color="auto"/>
              <w:bottom w:val="single" w:sz="4" w:space="0" w:color="auto"/>
              <w:right w:val="single" w:sz="4" w:space="0" w:color="auto"/>
            </w:tcBorders>
          </w:tcPr>
          <w:p w14:paraId="5B782D27" w14:textId="77777777" w:rsidR="009F777E" w:rsidRPr="00EB55FA" w:rsidRDefault="009F777E" w:rsidP="00E406B5">
            <w:pPr>
              <w:jc w:val="center"/>
            </w:pPr>
            <w:r w:rsidRPr="00EB55FA">
              <w:t>0,000</w:t>
            </w:r>
          </w:p>
        </w:tc>
      </w:tr>
      <w:tr w:rsidR="009F777E" w:rsidRPr="00EB55FA" w14:paraId="1865CB36" w14:textId="77777777" w:rsidTr="00E406B5">
        <w:trPr>
          <w:trHeight w:val="618"/>
        </w:trPr>
        <w:tc>
          <w:tcPr>
            <w:tcW w:w="534" w:type="dxa"/>
            <w:vMerge w:val="restart"/>
            <w:tcBorders>
              <w:top w:val="single" w:sz="4" w:space="0" w:color="auto"/>
              <w:left w:val="single" w:sz="4" w:space="0" w:color="auto"/>
              <w:right w:val="single" w:sz="4" w:space="0" w:color="auto"/>
            </w:tcBorders>
          </w:tcPr>
          <w:p w14:paraId="583F1636" w14:textId="77777777" w:rsidR="009F777E" w:rsidRPr="00EB55FA" w:rsidRDefault="009F777E" w:rsidP="009F777E">
            <w:pPr>
              <w:numPr>
                <w:ilvl w:val="0"/>
                <w:numId w:val="29"/>
              </w:numPr>
              <w:suppressAutoHyphens/>
              <w:autoSpaceDE w:val="0"/>
              <w:autoSpaceDN w:val="0"/>
              <w:adjustRightInd w:val="0"/>
              <w:ind w:left="0" w:firstLine="0"/>
              <w:jc w:val="center"/>
            </w:pPr>
            <w:r w:rsidRPr="00EB55FA">
              <w:t>6</w:t>
            </w:r>
          </w:p>
        </w:tc>
        <w:tc>
          <w:tcPr>
            <w:tcW w:w="2126" w:type="dxa"/>
            <w:vMerge w:val="restart"/>
            <w:tcBorders>
              <w:top w:val="single" w:sz="4" w:space="0" w:color="auto"/>
              <w:left w:val="single" w:sz="4" w:space="0" w:color="auto"/>
              <w:right w:val="single" w:sz="4" w:space="0" w:color="auto"/>
            </w:tcBorders>
          </w:tcPr>
          <w:p w14:paraId="07440052" w14:textId="77777777" w:rsidR="009F777E" w:rsidRPr="00EB55FA" w:rsidRDefault="009F777E" w:rsidP="00E406B5">
            <w:pPr>
              <w:suppressAutoHyphens/>
            </w:pPr>
            <w:r w:rsidRPr="00EB55FA">
              <w:t>Развитие сети учреждений культурно-досугового типа (модернизация учреждений культурно-досугового типа)</w:t>
            </w:r>
          </w:p>
        </w:tc>
        <w:tc>
          <w:tcPr>
            <w:tcW w:w="1417" w:type="dxa"/>
            <w:vMerge w:val="restart"/>
            <w:tcBorders>
              <w:top w:val="single" w:sz="4" w:space="0" w:color="auto"/>
              <w:left w:val="single" w:sz="4" w:space="0" w:color="auto"/>
              <w:right w:val="single" w:sz="4" w:space="0" w:color="auto"/>
            </w:tcBorders>
          </w:tcPr>
          <w:p w14:paraId="56CCF014" w14:textId="77777777" w:rsidR="009F777E" w:rsidRPr="00EB55FA" w:rsidRDefault="009F777E" w:rsidP="00E406B5">
            <w:pPr>
              <w:suppressAutoHyphens/>
              <w:autoSpaceDE w:val="0"/>
              <w:autoSpaceDN w:val="0"/>
              <w:adjustRightInd w:val="0"/>
              <w:jc w:val="center"/>
            </w:pPr>
            <w:r w:rsidRPr="00EB55FA">
              <w:t>Отдел</w:t>
            </w:r>
          </w:p>
          <w:p w14:paraId="0F230224" w14:textId="77777777" w:rsidR="009F777E" w:rsidRPr="00EB55FA" w:rsidRDefault="009F777E" w:rsidP="00E406B5">
            <w:pPr>
              <w:suppressAutoHyphens/>
              <w:autoSpaceDE w:val="0"/>
              <w:autoSpaceDN w:val="0"/>
              <w:adjustRightInd w:val="0"/>
              <w:jc w:val="center"/>
            </w:pPr>
            <w:r w:rsidRPr="00EB55FA">
              <w:t>социальной сферы</w:t>
            </w:r>
          </w:p>
        </w:tc>
        <w:tc>
          <w:tcPr>
            <w:tcW w:w="1134" w:type="dxa"/>
            <w:tcBorders>
              <w:top w:val="single" w:sz="4" w:space="0" w:color="auto"/>
              <w:left w:val="single" w:sz="4" w:space="0" w:color="auto"/>
              <w:bottom w:val="single" w:sz="4" w:space="0" w:color="auto"/>
              <w:right w:val="single" w:sz="4" w:space="0" w:color="auto"/>
            </w:tcBorders>
          </w:tcPr>
          <w:p w14:paraId="4D15CE82" w14:textId="77777777" w:rsidR="009F777E" w:rsidRPr="00EB55FA" w:rsidRDefault="009F777E" w:rsidP="00E406B5">
            <w:pPr>
              <w:suppressAutoHyphens/>
              <w:autoSpaceDE w:val="0"/>
              <w:autoSpaceDN w:val="0"/>
              <w:adjustRightInd w:val="0"/>
              <w:jc w:val="center"/>
            </w:pPr>
            <w:r w:rsidRPr="00EB55FA">
              <w:t>Федеральный бюджет</w:t>
            </w:r>
          </w:p>
        </w:tc>
        <w:tc>
          <w:tcPr>
            <w:tcW w:w="709" w:type="dxa"/>
            <w:tcBorders>
              <w:top w:val="single" w:sz="4" w:space="0" w:color="auto"/>
              <w:left w:val="single" w:sz="4" w:space="0" w:color="auto"/>
              <w:bottom w:val="single" w:sz="4" w:space="0" w:color="auto"/>
              <w:right w:val="single" w:sz="4" w:space="0" w:color="auto"/>
            </w:tcBorders>
          </w:tcPr>
          <w:p w14:paraId="58A02A3D" w14:textId="77777777" w:rsidR="009F777E" w:rsidRPr="00EB55FA" w:rsidRDefault="009F777E" w:rsidP="00E406B5">
            <w:pPr>
              <w:jc w:val="center"/>
            </w:pPr>
            <w:r w:rsidRPr="00EB55FA">
              <w:t>0,000</w:t>
            </w:r>
          </w:p>
        </w:tc>
        <w:tc>
          <w:tcPr>
            <w:tcW w:w="709" w:type="dxa"/>
            <w:tcBorders>
              <w:top w:val="single" w:sz="4" w:space="0" w:color="auto"/>
              <w:left w:val="single" w:sz="4" w:space="0" w:color="auto"/>
              <w:bottom w:val="single" w:sz="4" w:space="0" w:color="auto"/>
              <w:right w:val="single" w:sz="4" w:space="0" w:color="auto"/>
            </w:tcBorders>
          </w:tcPr>
          <w:p w14:paraId="13815E46" w14:textId="77777777" w:rsidR="009F777E" w:rsidRPr="00EB55FA" w:rsidRDefault="009F777E" w:rsidP="00E406B5">
            <w:pPr>
              <w:jc w:val="center"/>
            </w:pPr>
            <w:r w:rsidRPr="00EB55FA">
              <w:t>0,000</w:t>
            </w:r>
          </w:p>
        </w:tc>
        <w:tc>
          <w:tcPr>
            <w:tcW w:w="709" w:type="dxa"/>
            <w:tcBorders>
              <w:top w:val="single" w:sz="4" w:space="0" w:color="auto"/>
              <w:left w:val="single" w:sz="4" w:space="0" w:color="auto"/>
              <w:bottom w:val="single" w:sz="4" w:space="0" w:color="auto"/>
              <w:right w:val="single" w:sz="4" w:space="0" w:color="auto"/>
            </w:tcBorders>
          </w:tcPr>
          <w:p w14:paraId="650A5D6C" w14:textId="77777777" w:rsidR="009F777E" w:rsidRPr="00EB55FA" w:rsidRDefault="009F777E" w:rsidP="00E406B5">
            <w:pPr>
              <w:jc w:val="center"/>
            </w:pPr>
            <w:r w:rsidRPr="00EB55FA">
              <w:t>0,000</w:t>
            </w:r>
          </w:p>
        </w:tc>
        <w:tc>
          <w:tcPr>
            <w:tcW w:w="708" w:type="dxa"/>
            <w:tcBorders>
              <w:top w:val="single" w:sz="4" w:space="0" w:color="auto"/>
              <w:left w:val="single" w:sz="4" w:space="0" w:color="auto"/>
              <w:bottom w:val="single" w:sz="4" w:space="0" w:color="auto"/>
              <w:right w:val="single" w:sz="4" w:space="0" w:color="auto"/>
            </w:tcBorders>
          </w:tcPr>
          <w:p w14:paraId="59AEE8B3" w14:textId="77777777" w:rsidR="009F777E" w:rsidRPr="00EB55FA" w:rsidRDefault="009F777E" w:rsidP="00E406B5">
            <w:pPr>
              <w:jc w:val="center"/>
            </w:pPr>
            <w:r w:rsidRPr="00EB55FA">
              <w:t>0,000</w:t>
            </w:r>
          </w:p>
        </w:tc>
        <w:tc>
          <w:tcPr>
            <w:tcW w:w="709" w:type="dxa"/>
            <w:tcBorders>
              <w:top w:val="single" w:sz="4" w:space="0" w:color="auto"/>
              <w:left w:val="single" w:sz="4" w:space="0" w:color="auto"/>
              <w:bottom w:val="single" w:sz="4" w:space="0" w:color="auto"/>
              <w:right w:val="single" w:sz="4" w:space="0" w:color="auto"/>
            </w:tcBorders>
          </w:tcPr>
          <w:p w14:paraId="26220D85" w14:textId="77777777" w:rsidR="009F777E" w:rsidRPr="00EB55FA" w:rsidRDefault="009F777E" w:rsidP="00E406B5">
            <w:pPr>
              <w:jc w:val="center"/>
            </w:pPr>
            <w:r w:rsidRPr="00EB55FA">
              <w:t>35300,00</w:t>
            </w:r>
          </w:p>
        </w:tc>
        <w:tc>
          <w:tcPr>
            <w:tcW w:w="709" w:type="dxa"/>
            <w:tcBorders>
              <w:top w:val="single" w:sz="4" w:space="0" w:color="auto"/>
              <w:left w:val="single" w:sz="4" w:space="0" w:color="auto"/>
              <w:bottom w:val="single" w:sz="4" w:space="0" w:color="auto"/>
              <w:right w:val="single" w:sz="4" w:space="0" w:color="auto"/>
            </w:tcBorders>
          </w:tcPr>
          <w:p w14:paraId="036D6FC7" w14:textId="77777777" w:rsidR="009F777E" w:rsidRPr="00EB55FA" w:rsidRDefault="009F777E" w:rsidP="00E406B5">
            <w:pPr>
              <w:jc w:val="center"/>
            </w:pPr>
            <w:r w:rsidRPr="00EB55FA">
              <w:t>0,000</w:t>
            </w:r>
          </w:p>
        </w:tc>
      </w:tr>
      <w:tr w:rsidR="009F777E" w:rsidRPr="00EB55FA" w14:paraId="3FABB101" w14:textId="77777777" w:rsidTr="00E406B5">
        <w:trPr>
          <w:trHeight w:val="705"/>
        </w:trPr>
        <w:tc>
          <w:tcPr>
            <w:tcW w:w="534" w:type="dxa"/>
            <w:vMerge/>
            <w:tcBorders>
              <w:left w:val="single" w:sz="4" w:space="0" w:color="auto"/>
              <w:right w:val="single" w:sz="4" w:space="0" w:color="auto"/>
            </w:tcBorders>
          </w:tcPr>
          <w:p w14:paraId="143186A6" w14:textId="77777777" w:rsidR="009F777E" w:rsidRPr="00EB55FA" w:rsidRDefault="009F777E" w:rsidP="009F777E">
            <w:pPr>
              <w:numPr>
                <w:ilvl w:val="0"/>
                <w:numId w:val="29"/>
              </w:numPr>
              <w:suppressAutoHyphens/>
              <w:autoSpaceDE w:val="0"/>
              <w:autoSpaceDN w:val="0"/>
              <w:adjustRightInd w:val="0"/>
              <w:ind w:left="0" w:firstLine="0"/>
              <w:jc w:val="center"/>
            </w:pPr>
          </w:p>
        </w:tc>
        <w:tc>
          <w:tcPr>
            <w:tcW w:w="2126" w:type="dxa"/>
            <w:vMerge/>
            <w:tcBorders>
              <w:left w:val="single" w:sz="4" w:space="0" w:color="auto"/>
              <w:right w:val="single" w:sz="4" w:space="0" w:color="auto"/>
            </w:tcBorders>
          </w:tcPr>
          <w:p w14:paraId="4B075257" w14:textId="77777777" w:rsidR="009F777E" w:rsidRPr="00EB55FA" w:rsidRDefault="009F777E" w:rsidP="00E406B5">
            <w:pPr>
              <w:suppressAutoHyphens/>
            </w:pPr>
          </w:p>
        </w:tc>
        <w:tc>
          <w:tcPr>
            <w:tcW w:w="1417" w:type="dxa"/>
            <w:vMerge/>
            <w:tcBorders>
              <w:left w:val="single" w:sz="4" w:space="0" w:color="auto"/>
              <w:right w:val="single" w:sz="4" w:space="0" w:color="auto"/>
            </w:tcBorders>
          </w:tcPr>
          <w:p w14:paraId="72EEAABF" w14:textId="77777777" w:rsidR="009F777E" w:rsidRPr="00EB55FA" w:rsidRDefault="009F777E" w:rsidP="00E406B5">
            <w:pPr>
              <w:suppressAutoHyphens/>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14:paraId="491944BE" w14:textId="77777777" w:rsidR="009F777E" w:rsidRPr="00EB55FA" w:rsidRDefault="009F777E" w:rsidP="00E406B5">
            <w:pPr>
              <w:suppressAutoHyphens/>
              <w:autoSpaceDE w:val="0"/>
              <w:autoSpaceDN w:val="0"/>
              <w:adjustRightInd w:val="0"/>
              <w:jc w:val="center"/>
            </w:pPr>
            <w:r w:rsidRPr="00EB55FA">
              <w:t>Областной бюджет</w:t>
            </w:r>
          </w:p>
        </w:tc>
        <w:tc>
          <w:tcPr>
            <w:tcW w:w="709" w:type="dxa"/>
            <w:tcBorders>
              <w:top w:val="single" w:sz="4" w:space="0" w:color="auto"/>
              <w:left w:val="single" w:sz="4" w:space="0" w:color="auto"/>
              <w:bottom w:val="single" w:sz="4" w:space="0" w:color="auto"/>
              <w:right w:val="single" w:sz="4" w:space="0" w:color="auto"/>
            </w:tcBorders>
          </w:tcPr>
          <w:p w14:paraId="696F0177" w14:textId="77777777" w:rsidR="009F777E" w:rsidRPr="00EB55FA" w:rsidRDefault="009F777E" w:rsidP="00E406B5">
            <w:pPr>
              <w:jc w:val="center"/>
            </w:pPr>
            <w:r w:rsidRPr="00EB55FA">
              <w:t>0,000</w:t>
            </w:r>
          </w:p>
        </w:tc>
        <w:tc>
          <w:tcPr>
            <w:tcW w:w="709" w:type="dxa"/>
            <w:tcBorders>
              <w:top w:val="single" w:sz="4" w:space="0" w:color="auto"/>
              <w:left w:val="single" w:sz="4" w:space="0" w:color="auto"/>
              <w:bottom w:val="single" w:sz="4" w:space="0" w:color="auto"/>
              <w:right w:val="single" w:sz="4" w:space="0" w:color="auto"/>
            </w:tcBorders>
          </w:tcPr>
          <w:p w14:paraId="62982744" w14:textId="77777777" w:rsidR="009F777E" w:rsidRPr="00EB55FA" w:rsidRDefault="009F777E" w:rsidP="00E406B5">
            <w:pPr>
              <w:jc w:val="center"/>
            </w:pPr>
            <w:r w:rsidRPr="00EB55FA">
              <w:t>0,000</w:t>
            </w:r>
          </w:p>
        </w:tc>
        <w:tc>
          <w:tcPr>
            <w:tcW w:w="709" w:type="dxa"/>
            <w:tcBorders>
              <w:top w:val="single" w:sz="4" w:space="0" w:color="auto"/>
              <w:left w:val="single" w:sz="4" w:space="0" w:color="auto"/>
              <w:bottom w:val="single" w:sz="4" w:space="0" w:color="auto"/>
              <w:right w:val="single" w:sz="4" w:space="0" w:color="auto"/>
            </w:tcBorders>
          </w:tcPr>
          <w:p w14:paraId="02275145" w14:textId="77777777" w:rsidR="009F777E" w:rsidRPr="00EB55FA" w:rsidRDefault="009F777E" w:rsidP="00E406B5">
            <w:pPr>
              <w:jc w:val="center"/>
            </w:pPr>
            <w:r w:rsidRPr="00EB55FA">
              <w:t>0,000</w:t>
            </w:r>
          </w:p>
        </w:tc>
        <w:tc>
          <w:tcPr>
            <w:tcW w:w="708" w:type="dxa"/>
            <w:tcBorders>
              <w:top w:val="single" w:sz="4" w:space="0" w:color="auto"/>
              <w:left w:val="single" w:sz="4" w:space="0" w:color="auto"/>
              <w:bottom w:val="single" w:sz="4" w:space="0" w:color="auto"/>
              <w:right w:val="single" w:sz="4" w:space="0" w:color="auto"/>
            </w:tcBorders>
          </w:tcPr>
          <w:p w14:paraId="39657751" w14:textId="77777777" w:rsidR="009F777E" w:rsidRPr="00EB55FA" w:rsidRDefault="009F777E" w:rsidP="00E406B5">
            <w:pPr>
              <w:jc w:val="center"/>
            </w:pPr>
            <w:r w:rsidRPr="00EB55FA">
              <w:t>0,000</w:t>
            </w:r>
          </w:p>
        </w:tc>
        <w:tc>
          <w:tcPr>
            <w:tcW w:w="709" w:type="dxa"/>
            <w:tcBorders>
              <w:top w:val="single" w:sz="4" w:space="0" w:color="auto"/>
              <w:left w:val="single" w:sz="4" w:space="0" w:color="auto"/>
              <w:bottom w:val="single" w:sz="4" w:space="0" w:color="auto"/>
              <w:right w:val="single" w:sz="4" w:space="0" w:color="auto"/>
            </w:tcBorders>
          </w:tcPr>
          <w:p w14:paraId="049F4190" w14:textId="77777777" w:rsidR="009F777E" w:rsidRPr="00EB55FA" w:rsidRDefault="009F777E" w:rsidP="00E406B5">
            <w:pPr>
              <w:jc w:val="center"/>
            </w:pPr>
            <w:r w:rsidRPr="00EB55FA">
              <w:t>720,40816</w:t>
            </w:r>
          </w:p>
        </w:tc>
        <w:tc>
          <w:tcPr>
            <w:tcW w:w="709" w:type="dxa"/>
            <w:tcBorders>
              <w:top w:val="single" w:sz="4" w:space="0" w:color="auto"/>
              <w:left w:val="single" w:sz="4" w:space="0" w:color="auto"/>
              <w:bottom w:val="single" w:sz="4" w:space="0" w:color="auto"/>
              <w:right w:val="single" w:sz="4" w:space="0" w:color="auto"/>
            </w:tcBorders>
          </w:tcPr>
          <w:p w14:paraId="6CA2E157" w14:textId="77777777" w:rsidR="009F777E" w:rsidRPr="00EB55FA" w:rsidRDefault="009F777E" w:rsidP="00E406B5">
            <w:pPr>
              <w:jc w:val="center"/>
            </w:pPr>
            <w:r w:rsidRPr="00EB55FA">
              <w:t>0,000</w:t>
            </w:r>
          </w:p>
        </w:tc>
      </w:tr>
      <w:tr w:rsidR="009F777E" w:rsidRPr="00EB55FA" w14:paraId="5CB4CCF1" w14:textId="77777777" w:rsidTr="00E406B5">
        <w:trPr>
          <w:trHeight w:val="855"/>
        </w:trPr>
        <w:tc>
          <w:tcPr>
            <w:tcW w:w="534" w:type="dxa"/>
            <w:vMerge/>
            <w:tcBorders>
              <w:left w:val="single" w:sz="4" w:space="0" w:color="auto"/>
              <w:bottom w:val="single" w:sz="4" w:space="0" w:color="auto"/>
              <w:right w:val="single" w:sz="4" w:space="0" w:color="auto"/>
            </w:tcBorders>
          </w:tcPr>
          <w:p w14:paraId="38B24A81" w14:textId="77777777" w:rsidR="009F777E" w:rsidRPr="00EB55FA" w:rsidRDefault="009F777E" w:rsidP="009F777E">
            <w:pPr>
              <w:numPr>
                <w:ilvl w:val="0"/>
                <w:numId w:val="29"/>
              </w:numPr>
              <w:suppressAutoHyphens/>
              <w:autoSpaceDE w:val="0"/>
              <w:autoSpaceDN w:val="0"/>
              <w:adjustRightInd w:val="0"/>
              <w:ind w:left="0" w:firstLine="0"/>
              <w:jc w:val="center"/>
            </w:pPr>
          </w:p>
        </w:tc>
        <w:tc>
          <w:tcPr>
            <w:tcW w:w="2126" w:type="dxa"/>
            <w:vMerge/>
            <w:tcBorders>
              <w:left w:val="single" w:sz="4" w:space="0" w:color="auto"/>
              <w:bottom w:val="single" w:sz="4" w:space="0" w:color="auto"/>
              <w:right w:val="single" w:sz="4" w:space="0" w:color="auto"/>
            </w:tcBorders>
          </w:tcPr>
          <w:p w14:paraId="2AE11A38" w14:textId="77777777" w:rsidR="009F777E" w:rsidRPr="00EB55FA" w:rsidRDefault="009F777E" w:rsidP="00E406B5">
            <w:pPr>
              <w:suppressAutoHyphens/>
            </w:pPr>
          </w:p>
        </w:tc>
        <w:tc>
          <w:tcPr>
            <w:tcW w:w="1417" w:type="dxa"/>
            <w:vMerge/>
            <w:tcBorders>
              <w:left w:val="single" w:sz="4" w:space="0" w:color="auto"/>
              <w:bottom w:val="single" w:sz="4" w:space="0" w:color="auto"/>
              <w:right w:val="single" w:sz="4" w:space="0" w:color="auto"/>
            </w:tcBorders>
          </w:tcPr>
          <w:p w14:paraId="18B7AAA4" w14:textId="77777777" w:rsidR="009F777E" w:rsidRPr="00EB55FA" w:rsidRDefault="009F777E" w:rsidP="00E406B5">
            <w:pPr>
              <w:suppressAutoHyphens/>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14:paraId="591A1651" w14:textId="77777777" w:rsidR="009F777E" w:rsidRPr="00EB55FA" w:rsidRDefault="009F777E" w:rsidP="00E406B5">
            <w:pPr>
              <w:suppressAutoHyphens/>
              <w:autoSpaceDE w:val="0"/>
              <w:autoSpaceDN w:val="0"/>
              <w:adjustRightInd w:val="0"/>
              <w:jc w:val="center"/>
            </w:pPr>
            <w:r w:rsidRPr="00EB55FA">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14:paraId="58D6F8DE" w14:textId="77777777" w:rsidR="009F777E" w:rsidRPr="00EB55FA" w:rsidRDefault="009F777E" w:rsidP="00E406B5">
            <w:pPr>
              <w:jc w:val="center"/>
            </w:pPr>
            <w:r w:rsidRPr="00EB55FA">
              <w:t>0,000</w:t>
            </w:r>
          </w:p>
        </w:tc>
        <w:tc>
          <w:tcPr>
            <w:tcW w:w="709" w:type="dxa"/>
            <w:tcBorders>
              <w:top w:val="single" w:sz="4" w:space="0" w:color="auto"/>
              <w:left w:val="single" w:sz="4" w:space="0" w:color="auto"/>
              <w:bottom w:val="single" w:sz="4" w:space="0" w:color="auto"/>
              <w:right w:val="single" w:sz="4" w:space="0" w:color="auto"/>
            </w:tcBorders>
          </w:tcPr>
          <w:p w14:paraId="4A163583" w14:textId="77777777" w:rsidR="009F777E" w:rsidRPr="00EB55FA" w:rsidRDefault="009F777E" w:rsidP="00E406B5">
            <w:pPr>
              <w:jc w:val="center"/>
            </w:pPr>
            <w:r w:rsidRPr="00EB55FA">
              <w:t>0,000</w:t>
            </w:r>
          </w:p>
        </w:tc>
        <w:tc>
          <w:tcPr>
            <w:tcW w:w="709" w:type="dxa"/>
            <w:tcBorders>
              <w:top w:val="single" w:sz="4" w:space="0" w:color="auto"/>
              <w:left w:val="single" w:sz="4" w:space="0" w:color="auto"/>
              <w:bottom w:val="single" w:sz="4" w:space="0" w:color="auto"/>
              <w:right w:val="single" w:sz="4" w:space="0" w:color="auto"/>
            </w:tcBorders>
          </w:tcPr>
          <w:p w14:paraId="510FCCC3" w14:textId="77777777" w:rsidR="009F777E" w:rsidRPr="00EB55FA" w:rsidRDefault="009F777E" w:rsidP="00E406B5">
            <w:pPr>
              <w:jc w:val="center"/>
            </w:pPr>
            <w:r w:rsidRPr="00EB55FA">
              <w:t>0,000</w:t>
            </w:r>
          </w:p>
        </w:tc>
        <w:tc>
          <w:tcPr>
            <w:tcW w:w="708" w:type="dxa"/>
            <w:tcBorders>
              <w:top w:val="single" w:sz="4" w:space="0" w:color="auto"/>
              <w:left w:val="single" w:sz="4" w:space="0" w:color="auto"/>
              <w:bottom w:val="single" w:sz="4" w:space="0" w:color="auto"/>
              <w:right w:val="single" w:sz="4" w:space="0" w:color="auto"/>
            </w:tcBorders>
          </w:tcPr>
          <w:p w14:paraId="662F3D70" w14:textId="77777777" w:rsidR="009F777E" w:rsidRPr="00EB55FA" w:rsidRDefault="009F777E" w:rsidP="00E406B5">
            <w:pPr>
              <w:jc w:val="center"/>
            </w:pPr>
            <w:r w:rsidRPr="00EB55FA">
              <w:t>0,000</w:t>
            </w:r>
          </w:p>
        </w:tc>
        <w:tc>
          <w:tcPr>
            <w:tcW w:w="709" w:type="dxa"/>
            <w:tcBorders>
              <w:top w:val="single" w:sz="4" w:space="0" w:color="auto"/>
              <w:left w:val="single" w:sz="4" w:space="0" w:color="auto"/>
              <w:bottom w:val="single" w:sz="4" w:space="0" w:color="auto"/>
              <w:right w:val="single" w:sz="4" w:space="0" w:color="auto"/>
            </w:tcBorders>
          </w:tcPr>
          <w:p w14:paraId="3D54E168" w14:textId="77777777" w:rsidR="009F777E" w:rsidRPr="00EB55FA" w:rsidRDefault="009F777E" w:rsidP="00E406B5">
            <w:pPr>
              <w:jc w:val="center"/>
            </w:pPr>
            <w:r w:rsidRPr="00EB55FA">
              <w:t>1895,81096</w:t>
            </w:r>
          </w:p>
        </w:tc>
        <w:tc>
          <w:tcPr>
            <w:tcW w:w="709" w:type="dxa"/>
            <w:tcBorders>
              <w:top w:val="single" w:sz="4" w:space="0" w:color="auto"/>
              <w:left w:val="single" w:sz="4" w:space="0" w:color="auto"/>
              <w:bottom w:val="single" w:sz="4" w:space="0" w:color="auto"/>
              <w:right w:val="single" w:sz="4" w:space="0" w:color="auto"/>
            </w:tcBorders>
          </w:tcPr>
          <w:p w14:paraId="7C5825F3" w14:textId="77777777" w:rsidR="009F777E" w:rsidRPr="00EB55FA" w:rsidRDefault="009F777E" w:rsidP="00E406B5">
            <w:pPr>
              <w:jc w:val="center"/>
            </w:pPr>
            <w:r w:rsidRPr="00EB55FA">
              <w:t>0,000</w:t>
            </w:r>
          </w:p>
        </w:tc>
      </w:tr>
      <w:tr w:rsidR="009F777E" w:rsidRPr="00EB55FA" w14:paraId="14F4E047" w14:textId="77777777" w:rsidTr="00E406B5">
        <w:trPr>
          <w:trHeight w:val="544"/>
        </w:trPr>
        <w:tc>
          <w:tcPr>
            <w:tcW w:w="534" w:type="dxa"/>
            <w:tcBorders>
              <w:top w:val="single" w:sz="4" w:space="0" w:color="auto"/>
              <w:left w:val="single" w:sz="4" w:space="0" w:color="auto"/>
              <w:bottom w:val="single" w:sz="4" w:space="0" w:color="auto"/>
              <w:right w:val="single" w:sz="4" w:space="0" w:color="auto"/>
            </w:tcBorders>
          </w:tcPr>
          <w:p w14:paraId="1F272886" w14:textId="77777777" w:rsidR="009F777E" w:rsidRPr="00EB55FA" w:rsidRDefault="009F777E" w:rsidP="009F777E">
            <w:pPr>
              <w:numPr>
                <w:ilvl w:val="0"/>
                <w:numId w:val="29"/>
              </w:numPr>
              <w:suppressAutoHyphens/>
              <w:autoSpaceDE w:val="0"/>
              <w:autoSpaceDN w:val="0"/>
              <w:adjustRightInd w:val="0"/>
              <w:ind w:left="0" w:firstLine="0"/>
              <w:jc w:val="center"/>
              <w:rPr>
                <w:b/>
              </w:rPr>
            </w:pPr>
          </w:p>
        </w:tc>
        <w:tc>
          <w:tcPr>
            <w:tcW w:w="2126" w:type="dxa"/>
            <w:tcBorders>
              <w:top w:val="single" w:sz="4" w:space="0" w:color="auto"/>
              <w:left w:val="single" w:sz="4" w:space="0" w:color="auto"/>
              <w:bottom w:val="single" w:sz="4" w:space="0" w:color="auto"/>
              <w:right w:val="single" w:sz="4" w:space="0" w:color="auto"/>
            </w:tcBorders>
          </w:tcPr>
          <w:p w14:paraId="3C4A5088" w14:textId="77777777" w:rsidR="009F777E" w:rsidRPr="00EB55FA" w:rsidRDefault="009F777E" w:rsidP="00E406B5">
            <w:pPr>
              <w:suppressAutoHyphens/>
              <w:autoSpaceDE w:val="0"/>
              <w:autoSpaceDN w:val="0"/>
              <w:adjustRightInd w:val="0"/>
              <w:rPr>
                <w:b/>
              </w:rPr>
            </w:pPr>
            <w:r w:rsidRPr="00EB55FA">
              <w:rPr>
                <w:b/>
              </w:rPr>
              <w:t>Всего по подпрограмме</w:t>
            </w:r>
          </w:p>
        </w:tc>
        <w:tc>
          <w:tcPr>
            <w:tcW w:w="1417" w:type="dxa"/>
            <w:tcBorders>
              <w:top w:val="single" w:sz="4" w:space="0" w:color="auto"/>
              <w:left w:val="single" w:sz="4" w:space="0" w:color="auto"/>
              <w:bottom w:val="single" w:sz="4" w:space="0" w:color="auto"/>
              <w:right w:val="single" w:sz="4" w:space="0" w:color="auto"/>
            </w:tcBorders>
          </w:tcPr>
          <w:p w14:paraId="0A003F8F" w14:textId="77777777" w:rsidR="009F777E" w:rsidRPr="00EB55FA" w:rsidRDefault="009F777E" w:rsidP="00E406B5">
            <w:pPr>
              <w:suppressAutoHyphens/>
              <w:autoSpaceDE w:val="0"/>
              <w:autoSpaceDN w:val="0"/>
              <w:adjustRightInd w:val="0"/>
              <w:jc w:val="center"/>
              <w:rPr>
                <w:b/>
              </w:rPr>
            </w:pPr>
            <w:r w:rsidRPr="00EB55FA">
              <w:rPr>
                <w:b/>
              </w:rPr>
              <w:t>Отдел социальной сферы</w:t>
            </w:r>
          </w:p>
        </w:tc>
        <w:tc>
          <w:tcPr>
            <w:tcW w:w="1134" w:type="dxa"/>
            <w:tcBorders>
              <w:top w:val="single" w:sz="4" w:space="0" w:color="auto"/>
              <w:left w:val="single" w:sz="4" w:space="0" w:color="auto"/>
              <w:bottom w:val="single" w:sz="4" w:space="0" w:color="auto"/>
              <w:right w:val="single" w:sz="4" w:space="0" w:color="auto"/>
            </w:tcBorders>
          </w:tcPr>
          <w:p w14:paraId="469315BC" w14:textId="77777777" w:rsidR="009F777E" w:rsidRPr="00EB55FA" w:rsidRDefault="009F777E" w:rsidP="00E406B5">
            <w:pPr>
              <w:suppressAutoHyphens/>
              <w:autoSpaceDE w:val="0"/>
              <w:autoSpaceDN w:val="0"/>
              <w:adjustRightInd w:val="0"/>
              <w:jc w:val="center"/>
              <w:rPr>
                <w:b/>
              </w:rPr>
            </w:pPr>
            <w:r w:rsidRPr="00EB55FA">
              <w:rPr>
                <w:b/>
              </w:rPr>
              <w:t>Бюджет города Тейково</w:t>
            </w:r>
          </w:p>
          <w:p w14:paraId="13B59D66" w14:textId="77777777" w:rsidR="009F777E" w:rsidRPr="00EB55FA" w:rsidRDefault="009F777E" w:rsidP="00E406B5">
            <w:pPr>
              <w:suppressAutoHyphens/>
              <w:autoSpaceDE w:val="0"/>
              <w:autoSpaceDN w:val="0"/>
              <w:adjustRightInd w:val="0"/>
              <w:jc w:val="center"/>
              <w:rPr>
                <w:b/>
              </w:rPr>
            </w:pPr>
            <w:r w:rsidRPr="00EB55FA">
              <w:rPr>
                <w:b/>
              </w:rPr>
              <w:t>Областной бюджет</w:t>
            </w:r>
          </w:p>
        </w:tc>
        <w:tc>
          <w:tcPr>
            <w:tcW w:w="709" w:type="dxa"/>
            <w:tcBorders>
              <w:top w:val="single" w:sz="4" w:space="0" w:color="auto"/>
              <w:left w:val="single" w:sz="4" w:space="0" w:color="auto"/>
              <w:bottom w:val="single" w:sz="4" w:space="0" w:color="auto"/>
              <w:right w:val="single" w:sz="4" w:space="0" w:color="auto"/>
            </w:tcBorders>
          </w:tcPr>
          <w:p w14:paraId="39640C33" w14:textId="77777777" w:rsidR="009F777E" w:rsidRPr="00EB55FA" w:rsidRDefault="009F777E" w:rsidP="00E406B5">
            <w:pPr>
              <w:suppressAutoHyphens/>
              <w:autoSpaceDE w:val="0"/>
              <w:autoSpaceDN w:val="0"/>
              <w:adjustRightInd w:val="0"/>
              <w:jc w:val="center"/>
              <w:rPr>
                <w:b/>
              </w:rPr>
            </w:pPr>
            <w:r w:rsidRPr="00EB55FA">
              <w:rPr>
                <w:b/>
              </w:rPr>
              <w:t>14877,88029</w:t>
            </w:r>
          </w:p>
        </w:tc>
        <w:tc>
          <w:tcPr>
            <w:tcW w:w="709" w:type="dxa"/>
            <w:tcBorders>
              <w:top w:val="single" w:sz="4" w:space="0" w:color="auto"/>
              <w:left w:val="single" w:sz="4" w:space="0" w:color="auto"/>
              <w:bottom w:val="single" w:sz="4" w:space="0" w:color="auto"/>
              <w:right w:val="single" w:sz="4" w:space="0" w:color="auto"/>
            </w:tcBorders>
          </w:tcPr>
          <w:p w14:paraId="4E34D891" w14:textId="77777777" w:rsidR="009F777E" w:rsidRPr="00EB55FA" w:rsidRDefault="009F777E" w:rsidP="00E406B5">
            <w:pPr>
              <w:jc w:val="center"/>
            </w:pPr>
            <w:r w:rsidRPr="00EB55FA">
              <w:rPr>
                <w:b/>
              </w:rPr>
              <w:t>17069,84634</w:t>
            </w:r>
          </w:p>
        </w:tc>
        <w:tc>
          <w:tcPr>
            <w:tcW w:w="709" w:type="dxa"/>
            <w:tcBorders>
              <w:top w:val="single" w:sz="4" w:space="0" w:color="auto"/>
              <w:left w:val="single" w:sz="4" w:space="0" w:color="auto"/>
              <w:bottom w:val="single" w:sz="4" w:space="0" w:color="auto"/>
              <w:right w:val="single" w:sz="4" w:space="0" w:color="auto"/>
            </w:tcBorders>
          </w:tcPr>
          <w:p w14:paraId="5C651CEC" w14:textId="77777777" w:rsidR="009F777E" w:rsidRPr="00EB55FA" w:rsidRDefault="009F777E" w:rsidP="00E406B5">
            <w:pPr>
              <w:jc w:val="center"/>
            </w:pPr>
            <w:r w:rsidRPr="00EB55FA">
              <w:rPr>
                <w:b/>
              </w:rPr>
              <w:t>17623,70594</w:t>
            </w:r>
          </w:p>
        </w:tc>
        <w:tc>
          <w:tcPr>
            <w:tcW w:w="708" w:type="dxa"/>
            <w:tcBorders>
              <w:top w:val="single" w:sz="4" w:space="0" w:color="auto"/>
              <w:left w:val="single" w:sz="4" w:space="0" w:color="auto"/>
              <w:bottom w:val="single" w:sz="4" w:space="0" w:color="auto"/>
              <w:right w:val="single" w:sz="4" w:space="0" w:color="auto"/>
            </w:tcBorders>
          </w:tcPr>
          <w:p w14:paraId="2E13794E" w14:textId="77777777" w:rsidR="009F777E" w:rsidRPr="00EB55FA" w:rsidRDefault="009F777E" w:rsidP="00E406B5">
            <w:pPr>
              <w:jc w:val="center"/>
            </w:pPr>
            <w:r w:rsidRPr="00EB55FA">
              <w:rPr>
                <w:b/>
              </w:rPr>
              <w:t>17292,22871</w:t>
            </w:r>
          </w:p>
        </w:tc>
        <w:tc>
          <w:tcPr>
            <w:tcW w:w="709" w:type="dxa"/>
            <w:tcBorders>
              <w:top w:val="single" w:sz="4" w:space="0" w:color="auto"/>
              <w:left w:val="single" w:sz="4" w:space="0" w:color="auto"/>
              <w:bottom w:val="single" w:sz="4" w:space="0" w:color="auto"/>
              <w:right w:val="single" w:sz="4" w:space="0" w:color="auto"/>
            </w:tcBorders>
          </w:tcPr>
          <w:p w14:paraId="3C216A92" w14:textId="77777777" w:rsidR="009F777E" w:rsidRPr="00EB55FA" w:rsidRDefault="009F777E" w:rsidP="00E406B5">
            <w:pPr>
              <w:jc w:val="center"/>
            </w:pPr>
            <w:r w:rsidRPr="00EB55FA">
              <w:rPr>
                <w:b/>
              </w:rPr>
              <w:t>55208,44783</w:t>
            </w:r>
          </w:p>
        </w:tc>
        <w:tc>
          <w:tcPr>
            <w:tcW w:w="709" w:type="dxa"/>
            <w:tcBorders>
              <w:top w:val="single" w:sz="4" w:space="0" w:color="auto"/>
              <w:left w:val="single" w:sz="4" w:space="0" w:color="auto"/>
              <w:bottom w:val="single" w:sz="4" w:space="0" w:color="auto"/>
              <w:right w:val="single" w:sz="4" w:space="0" w:color="auto"/>
            </w:tcBorders>
          </w:tcPr>
          <w:p w14:paraId="69023695" w14:textId="77777777" w:rsidR="009F777E" w:rsidRPr="00EB55FA" w:rsidRDefault="009F777E" w:rsidP="00E406B5">
            <w:pPr>
              <w:jc w:val="center"/>
            </w:pPr>
            <w:r w:rsidRPr="00EB55FA">
              <w:rPr>
                <w:b/>
              </w:rPr>
              <w:t>7739,47278</w:t>
            </w:r>
          </w:p>
        </w:tc>
      </w:tr>
      <w:bookmarkEnd w:id="3"/>
    </w:tbl>
    <w:p w14:paraId="114CB7B9" w14:textId="77777777" w:rsidR="009F777E" w:rsidRPr="00EB55FA" w:rsidRDefault="009F777E" w:rsidP="009F777E">
      <w:pPr>
        <w:suppressAutoHyphens/>
        <w:rPr>
          <w:b/>
        </w:rPr>
      </w:pPr>
    </w:p>
    <w:p w14:paraId="4730E2F6" w14:textId="77777777" w:rsidR="009F777E" w:rsidRPr="00EB55FA" w:rsidRDefault="009F777E" w:rsidP="009F777E">
      <w:pPr>
        <w:suppressAutoHyphens/>
        <w:rPr>
          <w:b/>
        </w:rPr>
      </w:pPr>
    </w:p>
    <w:p w14:paraId="397FDE65" w14:textId="77777777" w:rsidR="009F777E" w:rsidRPr="00EB55FA" w:rsidRDefault="009F777E" w:rsidP="009F777E">
      <w:pPr>
        <w:suppressAutoHyphens/>
        <w:rPr>
          <w:b/>
        </w:rPr>
      </w:pPr>
    </w:p>
    <w:p w14:paraId="79839929" w14:textId="77777777" w:rsidR="009F777E" w:rsidRPr="00EB55FA" w:rsidRDefault="009F777E" w:rsidP="009F777E">
      <w:pPr>
        <w:suppressAutoHyphens/>
        <w:rPr>
          <w:b/>
        </w:rPr>
      </w:pPr>
    </w:p>
    <w:p w14:paraId="4897BD3E" w14:textId="77777777" w:rsidR="009F777E" w:rsidRPr="00EB55FA" w:rsidRDefault="009F777E" w:rsidP="009F777E">
      <w:pPr>
        <w:suppressAutoHyphens/>
        <w:rPr>
          <w:b/>
        </w:rPr>
      </w:pPr>
    </w:p>
    <w:p w14:paraId="0043DD67" w14:textId="77777777" w:rsidR="009F777E" w:rsidRPr="00EB55FA" w:rsidRDefault="009F777E" w:rsidP="009F777E">
      <w:pPr>
        <w:suppressAutoHyphens/>
        <w:rPr>
          <w:b/>
        </w:rPr>
      </w:pPr>
    </w:p>
    <w:p w14:paraId="46915EC8" w14:textId="77777777" w:rsidR="009F777E" w:rsidRPr="00EB55FA" w:rsidRDefault="009F777E" w:rsidP="009F777E">
      <w:pPr>
        <w:suppressAutoHyphens/>
        <w:rPr>
          <w:b/>
        </w:rPr>
      </w:pPr>
    </w:p>
    <w:p w14:paraId="51EDF87F" w14:textId="77777777" w:rsidR="009F777E" w:rsidRPr="00EB55FA" w:rsidRDefault="009F777E" w:rsidP="009F777E">
      <w:pPr>
        <w:suppressAutoHyphens/>
        <w:rPr>
          <w:b/>
        </w:rPr>
      </w:pPr>
    </w:p>
    <w:p w14:paraId="31630032" w14:textId="77777777" w:rsidR="009F777E" w:rsidRPr="00EB55FA" w:rsidRDefault="009F777E" w:rsidP="009F777E">
      <w:pPr>
        <w:suppressAutoHyphens/>
        <w:rPr>
          <w:b/>
        </w:rPr>
      </w:pPr>
    </w:p>
    <w:p w14:paraId="3E0B52C2" w14:textId="77777777" w:rsidR="009F777E" w:rsidRPr="00EB55FA" w:rsidRDefault="009F777E" w:rsidP="009F777E">
      <w:pPr>
        <w:suppressAutoHyphens/>
        <w:rPr>
          <w:b/>
        </w:rPr>
      </w:pPr>
    </w:p>
    <w:p w14:paraId="5372B916" w14:textId="77777777" w:rsidR="009F777E" w:rsidRPr="00EB55FA" w:rsidRDefault="009F777E" w:rsidP="009F777E">
      <w:pPr>
        <w:suppressAutoHyphens/>
        <w:rPr>
          <w:b/>
        </w:rPr>
      </w:pPr>
    </w:p>
    <w:p w14:paraId="73336E4F" w14:textId="77777777" w:rsidR="009F777E" w:rsidRPr="00EB55FA" w:rsidRDefault="009F777E" w:rsidP="009F777E">
      <w:pPr>
        <w:suppressAutoHyphens/>
        <w:rPr>
          <w:b/>
        </w:rPr>
      </w:pPr>
    </w:p>
    <w:p w14:paraId="171BCD6E" w14:textId="77777777" w:rsidR="009F777E" w:rsidRPr="00EB55FA" w:rsidRDefault="009F777E" w:rsidP="009F777E">
      <w:pPr>
        <w:suppressAutoHyphens/>
        <w:rPr>
          <w:b/>
        </w:rPr>
      </w:pPr>
    </w:p>
    <w:p w14:paraId="20A4AAD6" w14:textId="77777777" w:rsidR="009F777E" w:rsidRPr="00EB55FA" w:rsidRDefault="009F777E" w:rsidP="009F777E">
      <w:pPr>
        <w:suppressAutoHyphens/>
        <w:rPr>
          <w:b/>
        </w:rPr>
      </w:pPr>
    </w:p>
    <w:p w14:paraId="683A9E38" w14:textId="77777777" w:rsidR="009F777E" w:rsidRPr="00EB55FA" w:rsidRDefault="009F777E" w:rsidP="009F777E">
      <w:pPr>
        <w:suppressAutoHyphens/>
        <w:rPr>
          <w:b/>
        </w:rPr>
      </w:pPr>
    </w:p>
    <w:p w14:paraId="2BD4B950" w14:textId="77777777" w:rsidR="009F777E" w:rsidRPr="00EB55FA" w:rsidRDefault="009F777E" w:rsidP="009F777E">
      <w:pPr>
        <w:suppressAutoHyphens/>
        <w:rPr>
          <w:b/>
        </w:rPr>
      </w:pPr>
    </w:p>
    <w:p w14:paraId="1AD60C47" w14:textId="77777777" w:rsidR="009F777E" w:rsidRPr="00EB55FA" w:rsidRDefault="009F777E" w:rsidP="009F777E">
      <w:pPr>
        <w:suppressAutoHyphens/>
        <w:rPr>
          <w:b/>
        </w:rPr>
      </w:pPr>
    </w:p>
    <w:p w14:paraId="20A1CDF2" w14:textId="77777777" w:rsidR="009F777E" w:rsidRPr="00EB55FA" w:rsidRDefault="009F777E" w:rsidP="009F777E">
      <w:pPr>
        <w:suppressAutoHyphens/>
        <w:rPr>
          <w:b/>
        </w:rPr>
      </w:pPr>
    </w:p>
    <w:p w14:paraId="7A6681B2" w14:textId="77777777" w:rsidR="009F777E" w:rsidRPr="00EB55FA" w:rsidRDefault="009F777E" w:rsidP="009F777E">
      <w:pPr>
        <w:suppressAutoHyphens/>
        <w:rPr>
          <w:b/>
        </w:rPr>
      </w:pPr>
    </w:p>
    <w:p w14:paraId="498A8020" w14:textId="77777777" w:rsidR="009F777E" w:rsidRPr="00EB55FA" w:rsidRDefault="009F777E" w:rsidP="009F777E">
      <w:pPr>
        <w:suppressAutoHyphens/>
        <w:rPr>
          <w:b/>
        </w:rPr>
      </w:pPr>
    </w:p>
    <w:p w14:paraId="61622C35" w14:textId="77777777" w:rsidR="009F777E" w:rsidRPr="00EB55FA" w:rsidRDefault="009F777E" w:rsidP="009F777E">
      <w:pPr>
        <w:suppressAutoHyphens/>
        <w:rPr>
          <w:b/>
        </w:rPr>
      </w:pPr>
    </w:p>
    <w:p w14:paraId="0E46CC44" w14:textId="77777777" w:rsidR="009F777E" w:rsidRPr="00EB55FA" w:rsidRDefault="009F777E" w:rsidP="009F777E">
      <w:pPr>
        <w:suppressAutoHyphens/>
        <w:rPr>
          <w:b/>
        </w:rPr>
      </w:pPr>
    </w:p>
    <w:p w14:paraId="4D170C77" w14:textId="77777777" w:rsidR="009F777E" w:rsidRPr="00EB55FA" w:rsidRDefault="009F777E" w:rsidP="009F777E">
      <w:pPr>
        <w:suppressAutoHyphens/>
        <w:rPr>
          <w:b/>
        </w:rPr>
      </w:pPr>
    </w:p>
    <w:p w14:paraId="0846212D" w14:textId="77777777" w:rsidR="009F777E" w:rsidRPr="00EB55FA" w:rsidRDefault="009F777E" w:rsidP="009F777E">
      <w:pPr>
        <w:suppressAutoHyphens/>
        <w:rPr>
          <w:b/>
        </w:rPr>
      </w:pPr>
    </w:p>
    <w:p w14:paraId="05737D10" w14:textId="77777777" w:rsidR="009F777E" w:rsidRPr="00EB55FA" w:rsidRDefault="009F777E" w:rsidP="009F777E">
      <w:pPr>
        <w:suppressAutoHyphens/>
        <w:rPr>
          <w:b/>
        </w:rPr>
      </w:pPr>
    </w:p>
    <w:p w14:paraId="3A918DC1" w14:textId="77777777" w:rsidR="009F777E" w:rsidRPr="00EB55FA" w:rsidRDefault="009F777E" w:rsidP="009F777E">
      <w:pPr>
        <w:suppressAutoHyphens/>
        <w:rPr>
          <w:b/>
        </w:rPr>
      </w:pPr>
    </w:p>
    <w:p w14:paraId="7CF7EEC4" w14:textId="77777777" w:rsidR="009F777E" w:rsidRPr="00EB55FA" w:rsidRDefault="009F777E" w:rsidP="009F777E">
      <w:pPr>
        <w:suppressAutoHyphens/>
        <w:rPr>
          <w:b/>
        </w:rPr>
      </w:pPr>
    </w:p>
    <w:p w14:paraId="4E8FC43F" w14:textId="77777777" w:rsidR="009F777E" w:rsidRPr="00EB55FA" w:rsidRDefault="009F777E" w:rsidP="009F777E">
      <w:pPr>
        <w:suppressAutoHyphens/>
        <w:rPr>
          <w:b/>
        </w:rPr>
      </w:pPr>
    </w:p>
    <w:p w14:paraId="7C688637" w14:textId="77777777" w:rsidR="009F777E" w:rsidRPr="00EB55FA" w:rsidRDefault="009F777E" w:rsidP="009F777E">
      <w:pPr>
        <w:suppressAutoHyphens/>
        <w:rPr>
          <w:b/>
        </w:rPr>
      </w:pPr>
    </w:p>
    <w:p w14:paraId="50F1EA4F" w14:textId="77777777" w:rsidR="009F777E" w:rsidRPr="00EB55FA" w:rsidRDefault="009F777E" w:rsidP="009F777E">
      <w:pPr>
        <w:suppressAutoHyphens/>
        <w:rPr>
          <w:b/>
        </w:rPr>
      </w:pPr>
    </w:p>
    <w:p w14:paraId="6BB6BC20" w14:textId="77777777" w:rsidR="009F777E" w:rsidRPr="00EB55FA" w:rsidRDefault="009F777E" w:rsidP="009F777E">
      <w:pPr>
        <w:suppressAutoHyphens/>
        <w:rPr>
          <w:b/>
        </w:rPr>
      </w:pPr>
    </w:p>
    <w:p w14:paraId="5C5C1940" w14:textId="77777777" w:rsidR="009F777E" w:rsidRPr="00EB55FA" w:rsidRDefault="009F777E" w:rsidP="009F777E">
      <w:pPr>
        <w:suppressAutoHyphens/>
        <w:rPr>
          <w:b/>
        </w:rPr>
      </w:pPr>
    </w:p>
    <w:p w14:paraId="54418F61" w14:textId="77777777" w:rsidR="009F777E" w:rsidRPr="00EB55FA" w:rsidRDefault="009F777E" w:rsidP="009F777E">
      <w:pPr>
        <w:suppressAutoHyphens/>
        <w:rPr>
          <w:b/>
        </w:rPr>
      </w:pPr>
    </w:p>
    <w:p w14:paraId="722661FD" w14:textId="77777777" w:rsidR="009F777E" w:rsidRPr="00EB55FA" w:rsidRDefault="009F777E" w:rsidP="009F777E">
      <w:pPr>
        <w:suppressAutoHyphens/>
        <w:rPr>
          <w:b/>
        </w:rPr>
      </w:pPr>
    </w:p>
    <w:p w14:paraId="458A1A60" w14:textId="77777777" w:rsidR="009F777E" w:rsidRPr="00EB55FA" w:rsidRDefault="009F777E" w:rsidP="009F777E">
      <w:pPr>
        <w:suppressAutoHyphens/>
        <w:rPr>
          <w:b/>
        </w:rPr>
      </w:pPr>
    </w:p>
    <w:p w14:paraId="5E22AB44" w14:textId="77777777" w:rsidR="009F777E" w:rsidRPr="00EB55FA" w:rsidRDefault="009F777E" w:rsidP="009F777E">
      <w:pPr>
        <w:suppressAutoHyphens/>
        <w:rPr>
          <w:b/>
        </w:rPr>
      </w:pPr>
    </w:p>
    <w:p w14:paraId="73113A19" w14:textId="77777777" w:rsidR="009F777E" w:rsidRPr="00EB55FA" w:rsidRDefault="009F777E" w:rsidP="009F777E">
      <w:pPr>
        <w:suppressAutoHyphens/>
        <w:rPr>
          <w:b/>
        </w:rPr>
      </w:pPr>
    </w:p>
    <w:p w14:paraId="76EECE95" w14:textId="77777777" w:rsidR="009F777E" w:rsidRPr="00EB55FA" w:rsidRDefault="009F777E" w:rsidP="009F777E">
      <w:pPr>
        <w:suppressAutoHyphens/>
        <w:rPr>
          <w:b/>
        </w:rPr>
      </w:pPr>
    </w:p>
    <w:p w14:paraId="0EEF46E1" w14:textId="77777777" w:rsidR="00EB55FA" w:rsidRDefault="00EB55FA" w:rsidP="009F777E">
      <w:pPr>
        <w:widowControl w:val="0"/>
        <w:autoSpaceDE w:val="0"/>
        <w:autoSpaceDN w:val="0"/>
        <w:adjustRightInd w:val="0"/>
        <w:ind w:right="-1"/>
        <w:jc w:val="right"/>
        <w:rPr>
          <w:b/>
        </w:rPr>
      </w:pPr>
    </w:p>
    <w:p w14:paraId="7890EDF6" w14:textId="77777777" w:rsidR="00EB55FA" w:rsidRDefault="00EB55FA" w:rsidP="009F777E">
      <w:pPr>
        <w:widowControl w:val="0"/>
        <w:autoSpaceDE w:val="0"/>
        <w:autoSpaceDN w:val="0"/>
        <w:adjustRightInd w:val="0"/>
        <w:ind w:right="-1"/>
        <w:jc w:val="right"/>
        <w:rPr>
          <w:b/>
        </w:rPr>
      </w:pPr>
    </w:p>
    <w:p w14:paraId="1F115C7D" w14:textId="0C7ED3D3" w:rsidR="009F777E" w:rsidRPr="00EB55FA" w:rsidRDefault="009F777E" w:rsidP="009F777E">
      <w:pPr>
        <w:widowControl w:val="0"/>
        <w:autoSpaceDE w:val="0"/>
        <w:autoSpaceDN w:val="0"/>
        <w:adjustRightInd w:val="0"/>
        <w:ind w:right="-1"/>
        <w:jc w:val="right"/>
      </w:pPr>
      <w:r w:rsidRPr="00EB55FA">
        <w:t>Приложение 5</w:t>
      </w:r>
    </w:p>
    <w:p w14:paraId="7815FB1A" w14:textId="77777777" w:rsidR="009F777E" w:rsidRPr="00EB55FA" w:rsidRDefault="009F777E" w:rsidP="009F777E">
      <w:pPr>
        <w:widowControl w:val="0"/>
        <w:autoSpaceDE w:val="0"/>
        <w:autoSpaceDN w:val="0"/>
        <w:adjustRightInd w:val="0"/>
        <w:ind w:right="-1"/>
        <w:jc w:val="right"/>
      </w:pPr>
      <w:r w:rsidRPr="00EB55FA">
        <w:t xml:space="preserve">                                                                                        к постановлению администрации</w:t>
      </w:r>
    </w:p>
    <w:p w14:paraId="7E4F1086" w14:textId="77777777" w:rsidR="009F777E" w:rsidRPr="00EB55FA" w:rsidRDefault="009F777E" w:rsidP="009F777E">
      <w:pPr>
        <w:widowControl w:val="0"/>
        <w:autoSpaceDE w:val="0"/>
        <w:autoSpaceDN w:val="0"/>
        <w:adjustRightInd w:val="0"/>
        <w:ind w:right="-1"/>
        <w:jc w:val="right"/>
      </w:pPr>
      <w:r w:rsidRPr="00EB55FA">
        <w:t xml:space="preserve">городского округа Тейково </w:t>
      </w:r>
    </w:p>
    <w:p w14:paraId="3A39DD17" w14:textId="77777777" w:rsidR="009F777E" w:rsidRPr="00EB55FA" w:rsidRDefault="009F777E" w:rsidP="009F777E">
      <w:pPr>
        <w:widowControl w:val="0"/>
        <w:autoSpaceDE w:val="0"/>
        <w:autoSpaceDN w:val="0"/>
        <w:adjustRightInd w:val="0"/>
        <w:ind w:right="-1"/>
        <w:jc w:val="right"/>
      </w:pPr>
      <w:r w:rsidRPr="00EB55FA">
        <w:t xml:space="preserve">Ивановской области                                                                                      </w:t>
      </w:r>
    </w:p>
    <w:p w14:paraId="58E3914C" w14:textId="77777777" w:rsidR="009F777E" w:rsidRPr="00EB55FA" w:rsidRDefault="009F777E" w:rsidP="009F777E">
      <w:pPr>
        <w:suppressAutoHyphens/>
        <w:jc w:val="center"/>
      </w:pPr>
      <w:r w:rsidRPr="00EB55FA">
        <w:t xml:space="preserve">                                                                                                            от 24.02.2025 № 82</w:t>
      </w:r>
    </w:p>
    <w:p w14:paraId="2D49F790" w14:textId="77777777" w:rsidR="009F777E" w:rsidRPr="00EB55FA" w:rsidRDefault="009F777E" w:rsidP="009F777E">
      <w:pPr>
        <w:widowControl w:val="0"/>
        <w:autoSpaceDE w:val="0"/>
        <w:autoSpaceDN w:val="0"/>
        <w:adjustRightInd w:val="0"/>
        <w:jc w:val="center"/>
        <w:rPr>
          <w:b/>
        </w:rPr>
      </w:pPr>
    </w:p>
    <w:p w14:paraId="09AB18D2" w14:textId="77777777" w:rsidR="009F777E" w:rsidRPr="00EB55FA" w:rsidRDefault="009F777E" w:rsidP="009F777E">
      <w:pPr>
        <w:suppressAutoHyphens/>
        <w:jc w:val="center"/>
        <w:rPr>
          <w:b/>
        </w:rPr>
      </w:pPr>
      <w:r w:rsidRPr="00EB55FA">
        <w:rPr>
          <w:b/>
        </w:rPr>
        <w:t xml:space="preserve">1. Паспорт подпрограммы        </w:t>
      </w:r>
    </w:p>
    <w:p w14:paraId="03E3EB09" w14:textId="77777777" w:rsidR="009F777E" w:rsidRPr="00EB55FA" w:rsidRDefault="009F777E" w:rsidP="009F777E">
      <w:pPr>
        <w:suppressAutoHyphens/>
        <w:jc w:val="center"/>
      </w:pPr>
      <w:r w:rsidRPr="00EB55FA">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400"/>
      </w:tblGrid>
      <w:tr w:rsidR="009F777E" w:rsidRPr="00EB55FA" w14:paraId="1E083219" w14:textId="77777777" w:rsidTr="00E406B5">
        <w:tc>
          <w:tcPr>
            <w:tcW w:w="4068" w:type="dxa"/>
            <w:shd w:val="clear" w:color="auto" w:fill="auto"/>
          </w:tcPr>
          <w:p w14:paraId="59BC7B54" w14:textId="77777777" w:rsidR="009F777E" w:rsidRPr="00EB55FA" w:rsidRDefault="009F777E" w:rsidP="00E406B5">
            <w:pPr>
              <w:widowControl w:val="0"/>
              <w:suppressAutoHyphens/>
              <w:adjustRightInd w:val="0"/>
              <w:rPr>
                <w:b/>
              </w:rPr>
            </w:pPr>
            <w:r w:rsidRPr="00EB55FA">
              <w:rPr>
                <w:b/>
              </w:rPr>
              <w:t>Наименование подпрограммы</w:t>
            </w:r>
          </w:p>
        </w:tc>
        <w:tc>
          <w:tcPr>
            <w:tcW w:w="5400" w:type="dxa"/>
            <w:shd w:val="clear" w:color="auto" w:fill="auto"/>
          </w:tcPr>
          <w:p w14:paraId="2ED43529" w14:textId="77777777" w:rsidR="009F777E" w:rsidRPr="00EB55FA" w:rsidRDefault="009F777E" w:rsidP="00E406B5">
            <w:pPr>
              <w:widowControl w:val="0"/>
              <w:suppressAutoHyphens/>
              <w:adjustRightInd w:val="0"/>
            </w:pPr>
            <w:r w:rsidRPr="00EB55FA">
              <w:t>Библиотечно-информационное обслуживание населения (далее – подпрограмма)</w:t>
            </w:r>
          </w:p>
        </w:tc>
      </w:tr>
      <w:tr w:rsidR="009F777E" w:rsidRPr="00EB55FA" w14:paraId="5DD4555E" w14:textId="77777777" w:rsidTr="00E406B5">
        <w:tc>
          <w:tcPr>
            <w:tcW w:w="4068" w:type="dxa"/>
            <w:shd w:val="clear" w:color="auto" w:fill="auto"/>
          </w:tcPr>
          <w:p w14:paraId="3B76B882" w14:textId="77777777" w:rsidR="009F777E" w:rsidRPr="00EB55FA" w:rsidRDefault="009F777E" w:rsidP="00E406B5">
            <w:pPr>
              <w:widowControl w:val="0"/>
              <w:suppressAutoHyphens/>
              <w:adjustRightInd w:val="0"/>
              <w:rPr>
                <w:b/>
              </w:rPr>
            </w:pPr>
            <w:r w:rsidRPr="00EB55FA">
              <w:rPr>
                <w:b/>
              </w:rPr>
              <w:t>Срок реализации подпрограммы</w:t>
            </w:r>
          </w:p>
        </w:tc>
        <w:tc>
          <w:tcPr>
            <w:tcW w:w="5400" w:type="dxa"/>
            <w:shd w:val="clear" w:color="auto" w:fill="auto"/>
          </w:tcPr>
          <w:p w14:paraId="54911B62" w14:textId="77777777" w:rsidR="009F777E" w:rsidRPr="00EB55FA" w:rsidRDefault="009F777E" w:rsidP="00E406B5">
            <w:pPr>
              <w:widowControl w:val="0"/>
              <w:suppressAutoHyphens/>
              <w:adjustRightInd w:val="0"/>
            </w:pPr>
            <w:r w:rsidRPr="00EB55FA">
              <w:t>2023 - 2028 годы</w:t>
            </w:r>
          </w:p>
        </w:tc>
      </w:tr>
      <w:tr w:rsidR="009F777E" w:rsidRPr="00EB55FA" w14:paraId="79237BD2" w14:textId="77777777" w:rsidTr="00E406B5">
        <w:tc>
          <w:tcPr>
            <w:tcW w:w="4068" w:type="dxa"/>
            <w:shd w:val="clear" w:color="auto" w:fill="auto"/>
          </w:tcPr>
          <w:p w14:paraId="35DBDE07" w14:textId="77777777" w:rsidR="009F777E" w:rsidRPr="00EB55FA" w:rsidRDefault="009F777E" w:rsidP="00E406B5">
            <w:pPr>
              <w:widowControl w:val="0"/>
              <w:suppressAutoHyphens/>
              <w:adjustRightInd w:val="0"/>
              <w:rPr>
                <w:b/>
              </w:rPr>
            </w:pPr>
            <w:r w:rsidRPr="00EB55FA">
              <w:rPr>
                <w:b/>
              </w:rPr>
              <w:lastRenderedPageBreak/>
              <w:t>Исполнители подпрограммы</w:t>
            </w:r>
          </w:p>
        </w:tc>
        <w:tc>
          <w:tcPr>
            <w:tcW w:w="5400" w:type="dxa"/>
            <w:shd w:val="clear" w:color="auto" w:fill="auto"/>
          </w:tcPr>
          <w:p w14:paraId="4EE17514" w14:textId="77777777" w:rsidR="009F777E" w:rsidRPr="00EB55FA" w:rsidRDefault="009F777E" w:rsidP="00E406B5">
            <w:pPr>
              <w:widowControl w:val="0"/>
              <w:suppressAutoHyphens/>
              <w:adjustRightInd w:val="0"/>
            </w:pPr>
            <w:r w:rsidRPr="00EB55FA">
              <w:t>Отдел социальной сферы администрации городского округа Тейково Ивановской области</w:t>
            </w:r>
          </w:p>
          <w:p w14:paraId="3A55657F" w14:textId="77777777" w:rsidR="009F777E" w:rsidRPr="00EB55FA" w:rsidRDefault="009F777E" w:rsidP="00E406B5">
            <w:pPr>
              <w:widowControl w:val="0"/>
              <w:suppressAutoHyphens/>
              <w:adjustRightInd w:val="0"/>
            </w:pPr>
            <w:r w:rsidRPr="00EB55FA">
              <w:t>Муниципальное учреждение «Тейковская городская библиотека»</w:t>
            </w:r>
          </w:p>
        </w:tc>
      </w:tr>
      <w:tr w:rsidR="009F777E" w:rsidRPr="00EB55FA" w14:paraId="5FA67BB2" w14:textId="77777777" w:rsidTr="00E406B5">
        <w:tc>
          <w:tcPr>
            <w:tcW w:w="4068" w:type="dxa"/>
            <w:shd w:val="clear" w:color="auto" w:fill="auto"/>
          </w:tcPr>
          <w:p w14:paraId="61521A74" w14:textId="77777777" w:rsidR="009F777E" w:rsidRPr="00EB55FA" w:rsidRDefault="009F777E" w:rsidP="00E406B5">
            <w:pPr>
              <w:widowControl w:val="0"/>
              <w:suppressAutoHyphens/>
              <w:adjustRightInd w:val="0"/>
              <w:rPr>
                <w:b/>
              </w:rPr>
            </w:pPr>
            <w:r w:rsidRPr="00EB55FA">
              <w:rPr>
                <w:b/>
              </w:rPr>
              <w:t>Цель (цели) подпрограммы</w:t>
            </w:r>
          </w:p>
        </w:tc>
        <w:tc>
          <w:tcPr>
            <w:tcW w:w="5400" w:type="dxa"/>
            <w:shd w:val="clear" w:color="auto" w:fill="auto"/>
          </w:tcPr>
          <w:p w14:paraId="25CDB506" w14:textId="77777777" w:rsidR="009F777E" w:rsidRPr="00EB55FA" w:rsidRDefault="009F777E" w:rsidP="00E406B5">
            <w:pPr>
              <w:widowControl w:val="0"/>
              <w:suppressAutoHyphens/>
              <w:adjustRightInd w:val="0"/>
            </w:pPr>
            <w:r w:rsidRPr="00EB55FA">
              <w:t>Сохранение библиотечно-информационного обслуживания населения на достигнутом уровне</w:t>
            </w:r>
          </w:p>
        </w:tc>
      </w:tr>
      <w:tr w:rsidR="009F777E" w:rsidRPr="00EB55FA" w14:paraId="7D9E7E33" w14:textId="77777777" w:rsidTr="00E406B5">
        <w:trPr>
          <w:trHeight w:val="274"/>
        </w:trPr>
        <w:tc>
          <w:tcPr>
            <w:tcW w:w="4068" w:type="dxa"/>
            <w:shd w:val="clear" w:color="auto" w:fill="auto"/>
          </w:tcPr>
          <w:p w14:paraId="10E457AC" w14:textId="77777777" w:rsidR="009F777E" w:rsidRPr="00EB55FA" w:rsidRDefault="009F777E" w:rsidP="00E406B5">
            <w:pPr>
              <w:widowControl w:val="0"/>
              <w:suppressAutoHyphens/>
              <w:adjustRightInd w:val="0"/>
              <w:rPr>
                <w:b/>
              </w:rPr>
            </w:pPr>
            <w:r w:rsidRPr="00EB55FA">
              <w:rPr>
                <w:b/>
              </w:rPr>
              <w:t>Объемы ресурсного обеспечения подпрограммы</w:t>
            </w:r>
          </w:p>
        </w:tc>
        <w:tc>
          <w:tcPr>
            <w:tcW w:w="5400" w:type="dxa"/>
            <w:shd w:val="clear" w:color="auto" w:fill="auto"/>
          </w:tcPr>
          <w:p w14:paraId="23042C91" w14:textId="77777777" w:rsidR="009F777E" w:rsidRPr="00EB55FA" w:rsidRDefault="009F777E" w:rsidP="00E406B5">
            <w:pPr>
              <w:suppressAutoHyphens/>
              <w:rPr>
                <w:color w:val="000000"/>
              </w:rPr>
            </w:pPr>
            <w:r w:rsidRPr="00EB55FA">
              <w:rPr>
                <w:color w:val="000000"/>
              </w:rPr>
              <w:t xml:space="preserve">Общий объём бюджетных ассигнований - </w:t>
            </w:r>
          </w:p>
          <w:p w14:paraId="722E6A4C" w14:textId="77777777" w:rsidR="009F777E" w:rsidRPr="00EB55FA" w:rsidRDefault="009F777E" w:rsidP="00E406B5">
            <w:pPr>
              <w:suppressAutoHyphens/>
              <w:rPr>
                <w:color w:val="000000"/>
              </w:rPr>
            </w:pPr>
            <w:r w:rsidRPr="00EB55FA">
              <w:rPr>
                <w:color w:val="000000"/>
              </w:rPr>
              <w:t>2023 год – 6285,19985 тыс. руб.</w:t>
            </w:r>
          </w:p>
          <w:p w14:paraId="79B0EB94" w14:textId="77777777" w:rsidR="009F777E" w:rsidRPr="00EB55FA" w:rsidRDefault="009F777E" w:rsidP="00E406B5">
            <w:pPr>
              <w:suppressAutoHyphens/>
              <w:rPr>
                <w:color w:val="000000"/>
              </w:rPr>
            </w:pPr>
            <w:r w:rsidRPr="00EB55FA">
              <w:rPr>
                <w:color w:val="000000"/>
              </w:rPr>
              <w:t>2024 год – 6 666,52617 тыс. руб.</w:t>
            </w:r>
          </w:p>
          <w:p w14:paraId="134A8448" w14:textId="77777777" w:rsidR="009F777E" w:rsidRPr="00EB55FA" w:rsidRDefault="009F777E" w:rsidP="00E406B5">
            <w:pPr>
              <w:suppressAutoHyphens/>
              <w:rPr>
                <w:color w:val="000000"/>
              </w:rPr>
            </w:pPr>
            <w:r w:rsidRPr="00EB55FA">
              <w:rPr>
                <w:color w:val="000000"/>
              </w:rPr>
              <w:t xml:space="preserve">2025 год – 7 507,38951 тыс. руб. </w:t>
            </w:r>
          </w:p>
          <w:p w14:paraId="2CC166D8" w14:textId="77777777" w:rsidR="009F777E" w:rsidRPr="00EB55FA" w:rsidRDefault="009F777E" w:rsidP="00E406B5">
            <w:pPr>
              <w:suppressAutoHyphens/>
              <w:rPr>
                <w:color w:val="000000"/>
              </w:rPr>
            </w:pPr>
            <w:r w:rsidRPr="00EB55FA">
              <w:rPr>
                <w:color w:val="000000"/>
              </w:rPr>
              <w:t>2026 год – 7 017,19015 тыс. руб.</w:t>
            </w:r>
          </w:p>
          <w:p w14:paraId="12933826" w14:textId="77777777" w:rsidR="009F777E" w:rsidRPr="00EB55FA" w:rsidRDefault="009F777E" w:rsidP="00E406B5">
            <w:pPr>
              <w:suppressAutoHyphens/>
              <w:rPr>
                <w:color w:val="000000"/>
              </w:rPr>
            </w:pPr>
            <w:r w:rsidRPr="00EB55FA">
              <w:rPr>
                <w:color w:val="000000"/>
              </w:rPr>
              <w:t>2027 год – 7 013,36789 тыс. руб.</w:t>
            </w:r>
          </w:p>
          <w:p w14:paraId="34DDCED1" w14:textId="77777777" w:rsidR="009F777E" w:rsidRPr="00EB55FA" w:rsidRDefault="009F777E" w:rsidP="00E406B5">
            <w:pPr>
              <w:suppressAutoHyphens/>
              <w:rPr>
                <w:color w:val="000000"/>
              </w:rPr>
            </w:pPr>
            <w:r w:rsidRPr="00EB55FA">
              <w:rPr>
                <w:color w:val="000000"/>
              </w:rPr>
              <w:t>2028 год – 2686,63069 тыс. руб.</w:t>
            </w:r>
          </w:p>
          <w:p w14:paraId="3C53E691" w14:textId="77777777" w:rsidR="009F777E" w:rsidRPr="00EB55FA" w:rsidRDefault="009F777E" w:rsidP="00E406B5">
            <w:pPr>
              <w:suppressAutoHyphens/>
            </w:pPr>
            <w:r w:rsidRPr="00EB55FA">
              <w:t>в том числе:</w:t>
            </w:r>
          </w:p>
          <w:p w14:paraId="79C11CD1" w14:textId="77777777" w:rsidR="009F777E" w:rsidRPr="00EB55FA" w:rsidRDefault="009F777E" w:rsidP="00E406B5">
            <w:pPr>
              <w:suppressAutoHyphens/>
            </w:pPr>
            <w:r w:rsidRPr="00EB55FA">
              <w:t xml:space="preserve">бюджет города Тейково: </w:t>
            </w:r>
          </w:p>
          <w:p w14:paraId="007B7D75" w14:textId="77777777" w:rsidR="009F777E" w:rsidRPr="00EB55FA" w:rsidRDefault="009F777E" w:rsidP="00E406B5">
            <w:pPr>
              <w:suppressAutoHyphens/>
              <w:rPr>
                <w:color w:val="000000"/>
              </w:rPr>
            </w:pPr>
            <w:r w:rsidRPr="00EB55FA">
              <w:rPr>
                <w:color w:val="000000"/>
              </w:rPr>
              <w:t>2023 год – 4718,52694 тыс. руб.</w:t>
            </w:r>
          </w:p>
          <w:p w14:paraId="1C88AAFA" w14:textId="77777777" w:rsidR="009F777E" w:rsidRPr="00EB55FA" w:rsidRDefault="009F777E" w:rsidP="00E406B5">
            <w:pPr>
              <w:suppressAutoHyphens/>
              <w:rPr>
                <w:color w:val="000000"/>
              </w:rPr>
            </w:pPr>
            <w:r w:rsidRPr="00EB55FA">
              <w:rPr>
                <w:color w:val="000000"/>
              </w:rPr>
              <w:t>2024 год – 6570,35273 тыс. руб.</w:t>
            </w:r>
          </w:p>
          <w:p w14:paraId="4213F883" w14:textId="77777777" w:rsidR="009F777E" w:rsidRPr="00EB55FA" w:rsidRDefault="009F777E" w:rsidP="00E406B5">
            <w:pPr>
              <w:suppressAutoHyphens/>
              <w:rPr>
                <w:color w:val="000000"/>
              </w:rPr>
            </w:pPr>
            <w:r w:rsidRPr="00EB55FA">
              <w:rPr>
                <w:color w:val="000000"/>
              </w:rPr>
              <w:t>2025 год – 7 408,35663 тыс. руб.</w:t>
            </w:r>
          </w:p>
          <w:p w14:paraId="133187B5" w14:textId="77777777" w:rsidR="009F777E" w:rsidRPr="00EB55FA" w:rsidRDefault="009F777E" w:rsidP="00E406B5">
            <w:pPr>
              <w:suppressAutoHyphens/>
              <w:rPr>
                <w:color w:val="000000"/>
              </w:rPr>
            </w:pPr>
            <w:r w:rsidRPr="00EB55FA">
              <w:rPr>
                <w:color w:val="000000"/>
              </w:rPr>
              <w:t>2026 год – 6 918,77463 тыс. руб.</w:t>
            </w:r>
          </w:p>
          <w:p w14:paraId="6E2FD8E8" w14:textId="77777777" w:rsidR="009F777E" w:rsidRPr="00EB55FA" w:rsidRDefault="009F777E" w:rsidP="00E406B5">
            <w:pPr>
              <w:suppressAutoHyphens/>
              <w:rPr>
                <w:color w:val="000000"/>
              </w:rPr>
            </w:pPr>
            <w:r w:rsidRPr="00EB55FA">
              <w:rPr>
                <w:color w:val="000000"/>
              </w:rPr>
              <w:t>2027 год – 6 911,82715 тыс. руб.</w:t>
            </w:r>
          </w:p>
          <w:p w14:paraId="3CA1384A" w14:textId="77777777" w:rsidR="009F777E" w:rsidRPr="00EB55FA" w:rsidRDefault="009F777E" w:rsidP="00E406B5">
            <w:pPr>
              <w:suppressAutoHyphens/>
              <w:rPr>
                <w:color w:val="000000"/>
              </w:rPr>
            </w:pPr>
            <w:r w:rsidRPr="00EB55FA">
              <w:rPr>
                <w:color w:val="000000"/>
              </w:rPr>
              <w:t>2028 год – 2686,63069 тыс. руб.</w:t>
            </w:r>
          </w:p>
          <w:p w14:paraId="0FF93A0A" w14:textId="77777777" w:rsidR="009F777E" w:rsidRPr="00EB55FA" w:rsidRDefault="009F777E" w:rsidP="00E406B5">
            <w:pPr>
              <w:suppressAutoHyphens/>
              <w:rPr>
                <w:color w:val="000000"/>
              </w:rPr>
            </w:pPr>
            <w:r w:rsidRPr="00EB55FA">
              <w:rPr>
                <w:color w:val="000000"/>
              </w:rPr>
              <w:t>федеральный бюджет:</w:t>
            </w:r>
          </w:p>
          <w:p w14:paraId="67344C3A" w14:textId="77777777" w:rsidR="009F777E" w:rsidRPr="00EB55FA" w:rsidRDefault="009F777E" w:rsidP="00E406B5">
            <w:pPr>
              <w:suppressAutoHyphens/>
              <w:rPr>
                <w:color w:val="000000"/>
              </w:rPr>
            </w:pPr>
            <w:r w:rsidRPr="00EB55FA">
              <w:rPr>
                <w:color w:val="000000"/>
              </w:rPr>
              <w:t>2023 год – 107,61495 тыс. руб.</w:t>
            </w:r>
          </w:p>
          <w:p w14:paraId="5C5D288E" w14:textId="77777777" w:rsidR="009F777E" w:rsidRPr="00EB55FA" w:rsidRDefault="009F777E" w:rsidP="00E406B5">
            <w:pPr>
              <w:suppressAutoHyphens/>
              <w:rPr>
                <w:color w:val="000000"/>
              </w:rPr>
            </w:pPr>
            <w:r w:rsidRPr="00EB55FA">
              <w:rPr>
                <w:color w:val="000000"/>
              </w:rPr>
              <w:t>2024 год – 89,44130 тыс. руб.</w:t>
            </w:r>
          </w:p>
          <w:p w14:paraId="7CE9C778" w14:textId="77777777" w:rsidR="009F777E" w:rsidRPr="00EB55FA" w:rsidRDefault="009F777E" w:rsidP="00E406B5">
            <w:pPr>
              <w:suppressAutoHyphens/>
              <w:rPr>
                <w:color w:val="000000"/>
              </w:rPr>
            </w:pPr>
            <w:r w:rsidRPr="00EB55FA">
              <w:rPr>
                <w:color w:val="000000"/>
              </w:rPr>
              <w:t>2025 год – 92,10057 тыс. руб.</w:t>
            </w:r>
          </w:p>
          <w:p w14:paraId="2F963869" w14:textId="77777777" w:rsidR="009F777E" w:rsidRPr="00EB55FA" w:rsidRDefault="009F777E" w:rsidP="00E406B5">
            <w:pPr>
              <w:suppressAutoHyphens/>
              <w:rPr>
                <w:color w:val="000000"/>
              </w:rPr>
            </w:pPr>
            <w:r w:rsidRPr="00EB55FA">
              <w:rPr>
                <w:color w:val="000000"/>
              </w:rPr>
              <w:t>2026 год – 91,52643 тыс. руб.</w:t>
            </w:r>
          </w:p>
          <w:p w14:paraId="30FEEAB0" w14:textId="77777777" w:rsidR="009F777E" w:rsidRPr="00EB55FA" w:rsidRDefault="009F777E" w:rsidP="00E406B5">
            <w:pPr>
              <w:suppressAutoHyphens/>
              <w:rPr>
                <w:color w:val="000000"/>
              </w:rPr>
            </w:pPr>
            <w:r w:rsidRPr="00EB55FA">
              <w:rPr>
                <w:color w:val="000000"/>
              </w:rPr>
              <w:t>2027 год – 94,43289 тыс. руб.</w:t>
            </w:r>
          </w:p>
          <w:p w14:paraId="3E7E33E9" w14:textId="77777777" w:rsidR="009F777E" w:rsidRPr="00EB55FA" w:rsidRDefault="009F777E" w:rsidP="00E406B5">
            <w:pPr>
              <w:suppressAutoHyphens/>
              <w:rPr>
                <w:color w:val="000000"/>
              </w:rPr>
            </w:pPr>
            <w:r w:rsidRPr="00EB55FA">
              <w:rPr>
                <w:color w:val="000000"/>
              </w:rPr>
              <w:t>областной бюджет:</w:t>
            </w:r>
          </w:p>
          <w:p w14:paraId="0A9A408C" w14:textId="77777777" w:rsidR="009F777E" w:rsidRPr="00EB55FA" w:rsidRDefault="009F777E" w:rsidP="00E406B5">
            <w:pPr>
              <w:suppressAutoHyphens/>
              <w:rPr>
                <w:color w:val="000000"/>
              </w:rPr>
            </w:pPr>
            <w:r w:rsidRPr="00EB55FA">
              <w:rPr>
                <w:color w:val="000000"/>
              </w:rPr>
              <w:t>2023 год – 1459,05796 тыс. руб.</w:t>
            </w:r>
          </w:p>
          <w:p w14:paraId="5AAAF899" w14:textId="77777777" w:rsidR="009F777E" w:rsidRPr="00EB55FA" w:rsidRDefault="009F777E" w:rsidP="00E406B5">
            <w:pPr>
              <w:suppressAutoHyphens/>
              <w:rPr>
                <w:color w:val="000000"/>
              </w:rPr>
            </w:pPr>
            <w:r w:rsidRPr="00EB55FA">
              <w:rPr>
                <w:color w:val="000000"/>
              </w:rPr>
              <w:t>2024 год – 6,73214 тыс. руб.</w:t>
            </w:r>
          </w:p>
          <w:p w14:paraId="6C0FF932" w14:textId="77777777" w:rsidR="009F777E" w:rsidRPr="00EB55FA" w:rsidRDefault="009F777E" w:rsidP="00E406B5">
            <w:pPr>
              <w:suppressAutoHyphens/>
              <w:rPr>
                <w:color w:val="000000"/>
              </w:rPr>
            </w:pPr>
            <w:r w:rsidRPr="00EB55FA">
              <w:rPr>
                <w:color w:val="000000"/>
              </w:rPr>
              <w:t>2025 год – 6,93231 тыс. руб.</w:t>
            </w:r>
          </w:p>
          <w:p w14:paraId="3BD7D76B" w14:textId="77777777" w:rsidR="009F777E" w:rsidRPr="00EB55FA" w:rsidRDefault="009F777E" w:rsidP="00E406B5">
            <w:pPr>
              <w:suppressAutoHyphens/>
              <w:rPr>
                <w:color w:val="000000"/>
              </w:rPr>
            </w:pPr>
            <w:r w:rsidRPr="00EB55FA">
              <w:rPr>
                <w:color w:val="000000"/>
              </w:rPr>
              <w:t>2026 год – 6,88909 тыс. руб.</w:t>
            </w:r>
          </w:p>
          <w:p w14:paraId="626FFF35" w14:textId="77777777" w:rsidR="009F777E" w:rsidRPr="00EB55FA" w:rsidRDefault="009F777E" w:rsidP="00E406B5">
            <w:pPr>
              <w:suppressAutoHyphens/>
            </w:pPr>
            <w:r w:rsidRPr="00EB55FA">
              <w:rPr>
                <w:color w:val="000000"/>
              </w:rPr>
              <w:t xml:space="preserve">2027 год – 7,10785 тыс. руб. </w:t>
            </w:r>
          </w:p>
        </w:tc>
      </w:tr>
    </w:tbl>
    <w:p w14:paraId="1790D3FD" w14:textId="77777777" w:rsidR="009F777E" w:rsidRPr="00EB55FA" w:rsidRDefault="009F777E" w:rsidP="009F777E">
      <w:pPr>
        <w:widowControl w:val="0"/>
        <w:autoSpaceDE w:val="0"/>
        <w:autoSpaceDN w:val="0"/>
        <w:adjustRightInd w:val="0"/>
        <w:ind w:right="-1"/>
      </w:pPr>
    </w:p>
    <w:p w14:paraId="2A215DF0" w14:textId="77777777" w:rsidR="009F777E" w:rsidRPr="00EB55FA" w:rsidRDefault="009F777E" w:rsidP="009F777E">
      <w:pPr>
        <w:widowControl w:val="0"/>
        <w:autoSpaceDE w:val="0"/>
        <w:autoSpaceDN w:val="0"/>
        <w:adjustRightInd w:val="0"/>
        <w:ind w:right="-1"/>
        <w:jc w:val="right"/>
      </w:pPr>
      <w:r w:rsidRPr="00EB55FA">
        <w:t>Приложение 6</w:t>
      </w:r>
    </w:p>
    <w:p w14:paraId="5D1D8F89" w14:textId="77777777" w:rsidR="009F777E" w:rsidRPr="00EB55FA" w:rsidRDefault="009F777E" w:rsidP="009F777E">
      <w:pPr>
        <w:widowControl w:val="0"/>
        <w:autoSpaceDE w:val="0"/>
        <w:autoSpaceDN w:val="0"/>
        <w:adjustRightInd w:val="0"/>
        <w:ind w:right="-1"/>
        <w:jc w:val="right"/>
      </w:pPr>
      <w:r w:rsidRPr="00EB55FA">
        <w:t xml:space="preserve">                                                                                        к постановлению администрации</w:t>
      </w:r>
    </w:p>
    <w:p w14:paraId="52186252" w14:textId="77777777" w:rsidR="009F777E" w:rsidRPr="00EB55FA" w:rsidRDefault="009F777E" w:rsidP="009F777E">
      <w:pPr>
        <w:widowControl w:val="0"/>
        <w:autoSpaceDE w:val="0"/>
        <w:autoSpaceDN w:val="0"/>
        <w:adjustRightInd w:val="0"/>
        <w:ind w:right="-1"/>
        <w:jc w:val="right"/>
      </w:pPr>
      <w:r w:rsidRPr="00EB55FA">
        <w:t xml:space="preserve">городского округа Тейково </w:t>
      </w:r>
    </w:p>
    <w:p w14:paraId="0C80BEAE" w14:textId="77777777" w:rsidR="009F777E" w:rsidRPr="00EB55FA" w:rsidRDefault="009F777E" w:rsidP="009F777E">
      <w:pPr>
        <w:widowControl w:val="0"/>
        <w:autoSpaceDE w:val="0"/>
        <w:autoSpaceDN w:val="0"/>
        <w:adjustRightInd w:val="0"/>
        <w:ind w:right="-1"/>
        <w:jc w:val="right"/>
      </w:pPr>
      <w:r w:rsidRPr="00EB55FA">
        <w:t xml:space="preserve">Ивановской области                                                                                      </w:t>
      </w:r>
    </w:p>
    <w:p w14:paraId="421FD95A" w14:textId="77777777" w:rsidR="009F777E" w:rsidRPr="00EB55FA" w:rsidRDefault="009F777E" w:rsidP="00EB55FA">
      <w:pPr>
        <w:suppressAutoHyphens/>
        <w:jc w:val="right"/>
      </w:pPr>
      <w:r w:rsidRPr="00EB55FA">
        <w:t xml:space="preserve">                                                                                                            от 24.02.2025 № 82</w:t>
      </w:r>
    </w:p>
    <w:p w14:paraId="5AE217C0" w14:textId="77777777" w:rsidR="009F777E" w:rsidRPr="00EB55FA" w:rsidRDefault="009F777E" w:rsidP="009F777E">
      <w:pPr>
        <w:suppressAutoHyphens/>
        <w:jc w:val="center"/>
        <w:rPr>
          <w:b/>
        </w:rPr>
      </w:pPr>
    </w:p>
    <w:p w14:paraId="2EB61A96" w14:textId="77777777" w:rsidR="009F777E" w:rsidRPr="00EB55FA" w:rsidRDefault="009F777E" w:rsidP="009F777E">
      <w:pPr>
        <w:suppressAutoHyphens/>
        <w:jc w:val="center"/>
        <w:rPr>
          <w:b/>
        </w:rPr>
      </w:pPr>
      <w:r w:rsidRPr="00EB55FA">
        <w:rPr>
          <w:b/>
        </w:rPr>
        <w:t>4. Мероприятия подпрограммы</w:t>
      </w:r>
    </w:p>
    <w:p w14:paraId="1B26AD4F" w14:textId="77777777" w:rsidR="009F777E" w:rsidRPr="00EB55FA" w:rsidRDefault="009F777E" w:rsidP="009F777E">
      <w:pPr>
        <w:suppressAutoHyphens/>
        <w:ind w:firstLine="708"/>
        <w:jc w:val="both"/>
      </w:pPr>
    </w:p>
    <w:p w14:paraId="35D367BF" w14:textId="77777777" w:rsidR="009F777E" w:rsidRPr="00EB55FA" w:rsidRDefault="009F777E" w:rsidP="009F777E">
      <w:pPr>
        <w:suppressAutoHyphens/>
        <w:ind w:firstLine="709"/>
        <w:jc w:val="both"/>
      </w:pPr>
      <w:bookmarkStart w:id="4" w:name="_Hlk193093928"/>
      <w:r w:rsidRPr="00EB55FA">
        <w:t>Реализация подпрограммы предполагает выполнение следующих мероприятий:</w:t>
      </w:r>
    </w:p>
    <w:p w14:paraId="0A3FDF22" w14:textId="77777777" w:rsidR="009F777E" w:rsidRPr="00EB55FA" w:rsidRDefault="009F777E" w:rsidP="009F777E">
      <w:pPr>
        <w:suppressAutoHyphens/>
        <w:autoSpaceDE w:val="0"/>
        <w:autoSpaceDN w:val="0"/>
        <w:adjustRightInd w:val="0"/>
        <w:ind w:firstLine="709"/>
        <w:jc w:val="both"/>
      </w:pPr>
      <w:r w:rsidRPr="00EB55FA">
        <w:t>1. Оказание муниципальной услуги «Осуществление библиотечного, библиографического и информационного обслуживания пользователей библиотеки»;</w:t>
      </w:r>
    </w:p>
    <w:p w14:paraId="4F5FDF89" w14:textId="77777777" w:rsidR="009F777E" w:rsidRPr="00EB55FA" w:rsidRDefault="009F777E" w:rsidP="009F777E">
      <w:pPr>
        <w:suppressAutoHyphens/>
        <w:ind w:firstLine="709"/>
        <w:jc w:val="both"/>
      </w:pPr>
      <w:r w:rsidRPr="00EB55FA">
        <w:t xml:space="preserve">2. Комплектование книжных фондов библиотек городского округа Тейково Ивановской области; </w:t>
      </w:r>
    </w:p>
    <w:p w14:paraId="2C0F6FD9" w14:textId="77777777" w:rsidR="009F777E" w:rsidRPr="00EB55FA" w:rsidRDefault="009F777E" w:rsidP="009F777E">
      <w:pPr>
        <w:suppressAutoHyphens/>
        <w:ind w:firstLine="709"/>
        <w:jc w:val="both"/>
      </w:pPr>
      <w:r w:rsidRPr="00EB55FA">
        <w:t>3. 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p w14:paraId="6742B2F1" w14:textId="77777777" w:rsidR="009F777E" w:rsidRPr="00EB55FA" w:rsidRDefault="009F777E" w:rsidP="009F777E">
      <w:pPr>
        <w:suppressAutoHyphens/>
        <w:ind w:firstLine="709"/>
        <w:jc w:val="both"/>
      </w:pPr>
      <w:r w:rsidRPr="00EB55FA">
        <w:lastRenderedPageBreak/>
        <w:t>4.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p w14:paraId="04D7C2F6" w14:textId="77777777" w:rsidR="009F777E" w:rsidRPr="00EB55FA" w:rsidRDefault="009F777E" w:rsidP="009F777E">
      <w:pPr>
        <w:suppressAutoHyphens/>
        <w:ind w:firstLine="709"/>
        <w:jc w:val="both"/>
      </w:pPr>
      <w:r w:rsidRPr="00EB55FA">
        <w:t>5.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p w14:paraId="645F110F" w14:textId="77777777" w:rsidR="009F777E" w:rsidRPr="00EB55FA" w:rsidRDefault="009F777E" w:rsidP="009F777E">
      <w:pPr>
        <w:suppressAutoHyphens/>
        <w:ind w:firstLine="709"/>
        <w:jc w:val="both"/>
      </w:pPr>
      <w:r w:rsidRPr="00EB55FA">
        <w:t>6. 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p w14:paraId="2E1E6768" w14:textId="77777777" w:rsidR="009F777E" w:rsidRPr="00EB55FA" w:rsidRDefault="009F777E" w:rsidP="009F777E">
      <w:pPr>
        <w:ind w:firstLine="709"/>
        <w:jc w:val="both"/>
      </w:pPr>
      <w:r w:rsidRPr="00EB55FA">
        <w:t>7. Проведения мероприятий по комплектованию книжных фондов библиотек муниципальных образований и государственных общедоступных библиотек субъектов Российской Федерации.</w:t>
      </w:r>
    </w:p>
    <w:p w14:paraId="5F71DD64" w14:textId="77777777" w:rsidR="009F777E" w:rsidRPr="00EB55FA" w:rsidRDefault="009F777E" w:rsidP="009F777E">
      <w:pPr>
        <w:ind w:firstLine="709"/>
        <w:jc w:val="both"/>
      </w:pPr>
      <w:r w:rsidRPr="00EB55FA">
        <w:t>8. Укрепление материально-технической базы учреждений культуры.</w:t>
      </w:r>
    </w:p>
    <w:p w14:paraId="2E4732A6" w14:textId="77777777" w:rsidR="009F777E" w:rsidRPr="00EB55FA" w:rsidRDefault="009F777E" w:rsidP="009F777E">
      <w:pPr>
        <w:ind w:firstLine="709"/>
        <w:jc w:val="both"/>
      </w:pPr>
      <w:r w:rsidRPr="00EB55FA">
        <w:t xml:space="preserve">Финансирование муниципальных учреждений культуры осуществляется путем предоставления им субсидий, объем которых определяется на основе утвержденных нормативов затрат на оказание муниципальной услуги и содержание муниципального имущества. </w:t>
      </w:r>
    </w:p>
    <w:p w14:paraId="7C6EE4AA" w14:textId="77777777" w:rsidR="009F777E" w:rsidRPr="00EB55FA" w:rsidRDefault="009F777E" w:rsidP="009F777E">
      <w:pPr>
        <w:ind w:firstLine="709"/>
        <w:jc w:val="both"/>
      </w:pPr>
      <w:r w:rsidRPr="00EB55FA">
        <w:t>Кроме того, предусматривается предоставление учреждениям культуры субсидий на обеспечение роста заработной платы муниципальных учреждений культуры г.о. Тейково.</w:t>
      </w:r>
    </w:p>
    <w:p w14:paraId="45475035" w14:textId="77777777" w:rsidR="009F777E" w:rsidRPr="00EB55FA" w:rsidRDefault="009F777E" w:rsidP="009F777E">
      <w:pPr>
        <w:ind w:firstLine="709"/>
        <w:jc w:val="both"/>
      </w:pPr>
      <w:r w:rsidRPr="00EB55FA">
        <w:t>Исполнителем мероприятий подпрограммы выступает Отдел социальной сферы администрации городского округа Тейково Ивановской области и Муниципальное учреждение «Тейковская городская библиотека».</w:t>
      </w:r>
    </w:p>
    <w:p w14:paraId="5BDCE43C" w14:textId="77777777" w:rsidR="009F777E" w:rsidRPr="00EB55FA" w:rsidRDefault="009F777E" w:rsidP="009F777E">
      <w:pPr>
        <w:ind w:firstLine="709"/>
        <w:jc w:val="both"/>
      </w:pPr>
      <w:r w:rsidRPr="00EB55FA">
        <w:t>Реализация подпрограммы рассчитана на 2023 - 2028 годы.</w:t>
      </w:r>
      <w:bookmarkEnd w:id="4"/>
    </w:p>
    <w:p w14:paraId="0073C162" w14:textId="77777777" w:rsidR="009F777E" w:rsidRPr="00EB55FA" w:rsidRDefault="009F777E" w:rsidP="00EB55FA">
      <w:pPr>
        <w:widowControl w:val="0"/>
        <w:autoSpaceDE w:val="0"/>
        <w:autoSpaceDN w:val="0"/>
        <w:adjustRightInd w:val="0"/>
        <w:ind w:right="-1"/>
      </w:pPr>
    </w:p>
    <w:p w14:paraId="73CE7BCE" w14:textId="77777777" w:rsidR="009F777E" w:rsidRPr="00EB55FA" w:rsidRDefault="009F777E" w:rsidP="009F777E">
      <w:pPr>
        <w:widowControl w:val="0"/>
        <w:autoSpaceDE w:val="0"/>
        <w:autoSpaceDN w:val="0"/>
        <w:adjustRightInd w:val="0"/>
        <w:ind w:right="-1"/>
        <w:jc w:val="right"/>
      </w:pPr>
      <w:r w:rsidRPr="00EB55FA">
        <w:t>Приложение 7</w:t>
      </w:r>
    </w:p>
    <w:p w14:paraId="5370784F" w14:textId="77777777" w:rsidR="009F777E" w:rsidRPr="00EB55FA" w:rsidRDefault="009F777E" w:rsidP="009F777E">
      <w:pPr>
        <w:widowControl w:val="0"/>
        <w:autoSpaceDE w:val="0"/>
        <w:autoSpaceDN w:val="0"/>
        <w:adjustRightInd w:val="0"/>
        <w:ind w:right="-1"/>
        <w:jc w:val="right"/>
      </w:pPr>
      <w:r w:rsidRPr="00EB55FA">
        <w:t xml:space="preserve">                                                                                        к постановлению администрации</w:t>
      </w:r>
    </w:p>
    <w:p w14:paraId="1CC4586D" w14:textId="77777777" w:rsidR="009F777E" w:rsidRPr="00EB55FA" w:rsidRDefault="009F777E" w:rsidP="009F777E">
      <w:pPr>
        <w:widowControl w:val="0"/>
        <w:autoSpaceDE w:val="0"/>
        <w:autoSpaceDN w:val="0"/>
        <w:adjustRightInd w:val="0"/>
        <w:ind w:right="-1"/>
        <w:jc w:val="right"/>
      </w:pPr>
      <w:r w:rsidRPr="00EB55FA">
        <w:t xml:space="preserve">городского округа Тейково </w:t>
      </w:r>
    </w:p>
    <w:p w14:paraId="33810C63" w14:textId="77777777" w:rsidR="009F777E" w:rsidRPr="00EB55FA" w:rsidRDefault="009F777E" w:rsidP="009F777E">
      <w:pPr>
        <w:widowControl w:val="0"/>
        <w:autoSpaceDE w:val="0"/>
        <w:autoSpaceDN w:val="0"/>
        <w:adjustRightInd w:val="0"/>
        <w:ind w:right="-1"/>
        <w:jc w:val="right"/>
      </w:pPr>
      <w:r w:rsidRPr="00EB55FA">
        <w:t xml:space="preserve">Ивановской области                                                                                      </w:t>
      </w:r>
    </w:p>
    <w:p w14:paraId="78C5140B" w14:textId="77777777" w:rsidR="009F777E" w:rsidRPr="00EB55FA" w:rsidRDefault="009F777E" w:rsidP="00EB55FA">
      <w:pPr>
        <w:suppressAutoHyphens/>
        <w:jc w:val="right"/>
      </w:pPr>
      <w:r w:rsidRPr="00EB55FA">
        <w:t xml:space="preserve">                                                                                                            от 24.02.2025 № 82</w:t>
      </w:r>
    </w:p>
    <w:p w14:paraId="3B9EE148" w14:textId="77777777" w:rsidR="009F777E" w:rsidRPr="00EB55FA" w:rsidRDefault="009F777E" w:rsidP="009F777E">
      <w:pPr>
        <w:suppressAutoHyphens/>
        <w:jc w:val="center"/>
      </w:pPr>
    </w:p>
    <w:p w14:paraId="59356796" w14:textId="77777777" w:rsidR="009F777E" w:rsidRPr="00EB55FA" w:rsidRDefault="009F777E" w:rsidP="009F777E">
      <w:pPr>
        <w:suppressAutoHyphens/>
        <w:jc w:val="center"/>
      </w:pPr>
    </w:p>
    <w:p w14:paraId="70D3DCED" w14:textId="77777777" w:rsidR="009F777E" w:rsidRPr="00EB55FA" w:rsidRDefault="009F777E" w:rsidP="009F777E">
      <w:pPr>
        <w:ind w:firstLine="708"/>
        <w:jc w:val="center"/>
        <w:rPr>
          <w:b/>
        </w:rPr>
      </w:pPr>
      <w:r w:rsidRPr="00EB55FA">
        <w:rPr>
          <w:b/>
        </w:rPr>
        <w:t>5. Ресурсное обеспечение мероприятий подпрограммы.</w:t>
      </w:r>
    </w:p>
    <w:p w14:paraId="0ACF5E78" w14:textId="77777777" w:rsidR="009F777E" w:rsidRPr="00EB55FA" w:rsidRDefault="009F777E" w:rsidP="009F777E">
      <w:pPr>
        <w:suppressAutoHyphens/>
        <w:jc w:val="center"/>
      </w:pPr>
    </w:p>
    <w:p w14:paraId="5067EA80" w14:textId="77777777" w:rsidR="009F777E" w:rsidRPr="00EB55FA" w:rsidRDefault="009F777E" w:rsidP="009F777E">
      <w:pPr>
        <w:suppressAutoHyphens/>
        <w:ind w:firstLine="709"/>
        <w:jc w:val="both"/>
      </w:pPr>
      <w:bookmarkStart w:id="5" w:name="_Hlk193093985"/>
      <w:r w:rsidRPr="00EB55FA">
        <w:t xml:space="preserve">Финансовое обеспечение мероприятий подпрограммы осуществляется за счет средств бюджета города Тейково. </w:t>
      </w:r>
    </w:p>
    <w:p w14:paraId="3D9C0039" w14:textId="77777777" w:rsidR="009F777E" w:rsidRPr="00EB55FA" w:rsidRDefault="009F777E" w:rsidP="009F777E">
      <w:pPr>
        <w:suppressAutoHyphens/>
        <w:ind w:firstLine="709"/>
        <w:jc w:val="both"/>
      </w:pPr>
      <w:r w:rsidRPr="00EB55FA">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14:paraId="24C16EBD" w14:textId="77777777" w:rsidR="009F777E" w:rsidRPr="00EB55FA" w:rsidRDefault="009F777E" w:rsidP="009F777E">
      <w:pPr>
        <w:suppressAutoHyphens/>
        <w:autoSpaceDE w:val="0"/>
        <w:autoSpaceDN w:val="0"/>
        <w:adjustRightInd w:val="0"/>
        <w:jc w:val="right"/>
      </w:pPr>
      <w:r w:rsidRPr="00EB55FA">
        <w:t>Таблица 2</w:t>
      </w:r>
    </w:p>
    <w:p w14:paraId="2BC20EF2" w14:textId="77777777" w:rsidR="009F777E" w:rsidRPr="00EB55FA" w:rsidRDefault="009F777E" w:rsidP="009F777E">
      <w:pPr>
        <w:suppressAutoHyphens/>
        <w:autoSpaceDE w:val="0"/>
        <w:autoSpaceDN w:val="0"/>
        <w:adjustRightInd w:val="0"/>
        <w:jc w:val="right"/>
      </w:pP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2268"/>
        <w:gridCol w:w="1418"/>
        <w:gridCol w:w="1417"/>
        <w:gridCol w:w="709"/>
        <w:gridCol w:w="709"/>
        <w:gridCol w:w="708"/>
        <w:gridCol w:w="709"/>
        <w:gridCol w:w="709"/>
        <w:gridCol w:w="567"/>
      </w:tblGrid>
      <w:tr w:rsidR="009F777E" w:rsidRPr="00EB55FA" w14:paraId="4E5E9EF6" w14:textId="77777777" w:rsidTr="00E406B5">
        <w:trPr>
          <w:trHeight w:val="762"/>
        </w:trPr>
        <w:tc>
          <w:tcPr>
            <w:tcW w:w="502" w:type="dxa"/>
            <w:tcBorders>
              <w:top w:val="single" w:sz="4" w:space="0" w:color="auto"/>
              <w:left w:val="single" w:sz="4" w:space="0" w:color="auto"/>
              <w:right w:val="single" w:sz="4" w:space="0" w:color="auto"/>
            </w:tcBorders>
          </w:tcPr>
          <w:p w14:paraId="4EC41BED" w14:textId="77777777" w:rsidR="009F777E" w:rsidRPr="00EB55FA" w:rsidRDefault="009F777E" w:rsidP="00E406B5">
            <w:pPr>
              <w:suppressAutoHyphens/>
              <w:autoSpaceDE w:val="0"/>
              <w:autoSpaceDN w:val="0"/>
              <w:adjustRightInd w:val="0"/>
              <w:jc w:val="center"/>
              <w:rPr>
                <w:b/>
              </w:rPr>
            </w:pPr>
            <w:r w:rsidRPr="00EB55FA">
              <w:rPr>
                <w:b/>
              </w:rPr>
              <w:t>№</w:t>
            </w:r>
          </w:p>
          <w:p w14:paraId="54702DE9" w14:textId="77777777" w:rsidR="009F777E" w:rsidRPr="00EB55FA" w:rsidRDefault="009F777E" w:rsidP="00E406B5">
            <w:pPr>
              <w:suppressAutoHyphens/>
              <w:autoSpaceDE w:val="0"/>
              <w:autoSpaceDN w:val="0"/>
              <w:adjustRightInd w:val="0"/>
              <w:jc w:val="center"/>
              <w:rPr>
                <w:b/>
              </w:rPr>
            </w:pPr>
            <w:r w:rsidRPr="00EB55FA">
              <w:rPr>
                <w:b/>
              </w:rPr>
              <w:t>п/п</w:t>
            </w:r>
          </w:p>
        </w:tc>
        <w:tc>
          <w:tcPr>
            <w:tcW w:w="2268" w:type="dxa"/>
            <w:tcBorders>
              <w:top w:val="single" w:sz="4" w:space="0" w:color="auto"/>
              <w:left w:val="single" w:sz="4" w:space="0" w:color="auto"/>
              <w:right w:val="single" w:sz="4" w:space="0" w:color="auto"/>
            </w:tcBorders>
          </w:tcPr>
          <w:p w14:paraId="6E9E232D" w14:textId="77777777" w:rsidR="009F777E" w:rsidRPr="00EB55FA" w:rsidRDefault="009F777E" w:rsidP="00E406B5">
            <w:pPr>
              <w:suppressAutoHyphens/>
              <w:autoSpaceDE w:val="0"/>
              <w:autoSpaceDN w:val="0"/>
              <w:adjustRightInd w:val="0"/>
              <w:jc w:val="center"/>
              <w:rPr>
                <w:b/>
              </w:rPr>
            </w:pPr>
            <w:r w:rsidRPr="00EB55FA">
              <w:rPr>
                <w:b/>
              </w:rPr>
              <w:t>Наименование программного мероприятия</w:t>
            </w:r>
          </w:p>
        </w:tc>
        <w:tc>
          <w:tcPr>
            <w:tcW w:w="1418" w:type="dxa"/>
            <w:tcBorders>
              <w:top w:val="single" w:sz="4" w:space="0" w:color="auto"/>
              <w:left w:val="single" w:sz="4" w:space="0" w:color="auto"/>
              <w:right w:val="single" w:sz="4" w:space="0" w:color="auto"/>
            </w:tcBorders>
          </w:tcPr>
          <w:p w14:paraId="43B865E4" w14:textId="77777777" w:rsidR="009F777E" w:rsidRPr="00EB55FA" w:rsidRDefault="009F777E" w:rsidP="00E406B5">
            <w:pPr>
              <w:suppressAutoHyphens/>
              <w:autoSpaceDE w:val="0"/>
              <w:autoSpaceDN w:val="0"/>
              <w:adjustRightInd w:val="0"/>
              <w:ind w:right="-108"/>
              <w:jc w:val="center"/>
              <w:rPr>
                <w:b/>
              </w:rPr>
            </w:pPr>
            <w:r w:rsidRPr="00EB55FA">
              <w:rPr>
                <w:b/>
              </w:rPr>
              <w:t>Исполнитель</w:t>
            </w:r>
          </w:p>
        </w:tc>
        <w:tc>
          <w:tcPr>
            <w:tcW w:w="1417" w:type="dxa"/>
            <w:tcBorders>
              <w:top w:val="single" w:sz="4" w:space="0" w:color="auto"/>
              <w:left w:val="single" w:sz="4" w:space="0" w:color="auto"/>
              <w:right w:val="single" w:sz="4" w:space="0" w:color="auto"/>
            </w:tcBorders>
          </w:tcPr>
          <w:p w14:paraId="1429AF14" w14:textId="77777777" w:rsidR="009F777E" w:rsidRPr="00EB55FA" w:rsidRDefault="009F777E" w:rsidP="00E406B5">
            <w:pPr>
              <w:suppressAutoHyphens/>
              <w:autoSpaceDE w:val="0"/>
              <w:autoSpaceDN w:val="0"/>
              <w:adjustRightInd w:val="0"/>
              <w:jc w:val="center"/>
              <w:rPr>
                <w:b/>
              </w:rPr>
            </w:pPr>
            <w:r w:rsidRPr="00EB55FA">
              <w:rPr>
                <w:b/>
              </w:rPr>
              <w:t>Источник</w:t>
            </w:r>
          </w:p>
          <w:p w14:paraId="1E2E3E2D" w14:textId="77777777" w:rsidR="009F777E" w:rsidRPr="00EB55FA" w:rsidRDefault="009F777E" w:rsidP="00E406B5">
            <w:pPr>
              <w:suppressAutoHyphens/>
              <w:autoSpaceDE w:val="0"/>
              <w:autoSpaceDN w:val="0"/>
              <w:adjustRightInd w:val="0"/>
              <w:jc w:val="center"/>
              <w:rPr>
                <w:b/>
              </w:rPr>
            </w:pPr>
            <w:r w:rsidRPr="00EB55FA">
              <w:rPr>
                <w:b/>
              </w:rPr>
              <w:t>финансирования</w:t>
            </w:r>
          </w:p>
        </w:tc>
        <w:tc>
          <w:tcPr>
            <w:tcW w:w="709" w:type="dxa"/>
            <w:tcBorders>
              <w:top w:val="single" w:sz="4" w:space="0" w:color="auto"/>
              <w:left w:val="single" w:sz="4" w:space="0" w:color="auto"/>
              <w:right w:val="single" w:sz="4" w:space="0" w:color="auto"/>
            </w:tcBorders>
          </w:tcPr>
          <w:p w14:paraId="6F1408C1" w14:textId="77777777" w:rsidR="009F777E" w:rsidRPr="00EB55FA" w:rsidRDefault="009F777E" w:rsidP="00E406B5">
            <w:pPr>
              <w:suppressAutoHyphens/>
              <w:autoSpaceDE w:val="0"/>
              <w:autoSpaceDN w:val="0"/>
              <w:adjustRightInd w:val="0"/>
              <w:jc w:val="center"/>
            </w:pPr>
            <w:r w:rsidRPr="00EB55FA">
              <w:rPr>
                <w:b/>
              </w:rPr>
              <w:t>2023</w:t>
            </w:r>
          </w:p>
        </w:tc>
        <w:tc>
          <w:tcPr>
            <w:tcW w:w="709" w:type="dxa"/>
            <w:tcBorders>
              <w:top w:val="single" w:sz="4" w:space="0" w:color="auto"/>
              <w:left w:val="single" w:sz="4" w:space="0" w:color="auto"/>
              <w:right w:val="single" w:sz="4" w:space="0" w:color="auto"/>
            </w:tcBorders>
          </w:tcPr>
          <w:p w14:paraId="6EA0CE18" w14:textId="77777777" w:rsidR="009F777E" w:rsidRPr="00EB55FA" w:rsidRDefault="009F777E" w:rsidP="00E406B5">
            <w:pPr>
              <w:suppressAutoHyphens/>
              <w:autoSpaceDE w:val="0"/>
              <w:autoSpaceDN w:val="0"/>
              <w:adjustRightInd w:val="0"/>
              <w:jc w:val="center"/>
            </w:pPr>
            <w:r w:rsidRPr="00EB55FA">
              <w:rPr>
                <w:b/>
              </w:rPr>
              <w:t>2024</w:t>
            </w:r>
          </w:p>
        </w:tc>
        <w:tc>
          <w:tcPr>
            <w:tcW w:w="708" w:type="dxa"/>
            <w:tcBorders>
              <w:top w:val="single" w:sz="4" w:space="0" w:color="auto"/>
              <w:left w:val="single" w:sz="4" w:space="0" w:color="auto"/>
              <w:right w:val="single" w:sz="4" w:space="0" w:color="auto"/>
            </w:tcBorders>
          </w:tcPr>
          <w:p w14:paraId="2A0F63D5" w14:textId="77777777" w:rsidR="009F777E" w:rsidRPr="00EB55FA" w:rsidRDefault="009F777E" w:rsidP="00E406B5">
            <w:pPr>
              <w:suppressAutoHyphens/>
              <w:autoSpaceDE w:val="0"/>
              <w:autoSpaceDN w:val="0"/>
              <w:adjustRightInd w:val="0"/>
              <w:jc w:val="center"/>
              <w:rPr>
                <w:b/>
              </w:rPr>
            </w:pPr>
            <w:r w:rsidRPr="00EB55FA">
              <w:rPr>
                <w:b/>
              </w:rPr>
              <w:t>2025</w:t>
            </w:r>
          </w:p>
        </w:tc>
        <w:tc>
          <w:tcPr>
            <w:tcW w:w="709" w:type="dxa"/>
            <w:tcBorders>
              <w:top w:val="single" w:sz="4" w:space="0" w:color="auto"/>
              <w:left w:val="single" w:sz="4" w:space="0" w:color="auto"/>
              <w:right w:val="single" w:sz="4" w:space="0" w:color="auto"/>
            </w:tcBorders>
          </w:tcPr>
          <w:p w14:paraId="2B75B89F" w14:textId="77777777" w:rsidR="009F777E" w:rsidRPr="00EB55FA" w:rsidRDefault="009F777E" w:rsidP="00E406B5">
            <w:pPr>
              <w:suppressAutoHyphens/>
              <w:autoSpaceDE w:val="0"/>
              <w:autoSpaceDN w:val="0"/>
              <w:adjustRightInd w:val="0"/>
              <w:jc w:val="center"/>
              <w:rPr>
                <w:b/>
              </w:rPr>
            </w:pPr>
            <w:r w:rsidRPr="00EB55FA">
              <w:rPr>
                <w:b/>
              </w:rPr>
              <w:t>2026</w:t>
            </w:r>
          </w:p>
        </w:tc>
        <w:tc>
          <w:tcPr>
            <w:tcW w:w="709" w:type="dxa"/>
            <w:tcBorders>
              <w:top w:val="single" w:sz="4" w:space="0" w:color="auto"/>
              <w:left w:val="single" w:sz="4" w:space="0" w:color="auto"/>
              <w:right w:val="single" w:sz="4" w:space="0" w:color="auto"/>
            </w:tcBorders>
          </w:tcPr>
          <w:p w14:paraId="5E388839" w14:textId="77777777" w:rsidR="009F777E" w:rsidRPr="00EB55FA" w:rsidRDefault="009F777E" w:rsidP="00E406B5">
            <w:pPr>
              <w:suppressAutoHyphens/>
              <w:autoSpaceDE w:val="0"/>
              <w:autoSpaceDN w:val="0"/>
              <w:adjustRightInd w:val="0"/>
              <w:jc w:val="center"/>
              <w:rPr>
                <w:b/>
              </w:rPr>
            </w:pPr>
            <w:r w:rsidRPr="00EB55FA">
              <w:rPr>
                <w:b/>
              </w:rPr>
              <w:t>2027</w:t>
            </w:r>
          </w:p>
        </w:tc>
        <w:tc>
          <w:tcPr>
            <w:tcW w:w="567" w:type="dxa"/>
            <w:tcBorders>
              <w:top w:val="single" w:sz="4" w:space="0" w:color="auto"/>
              <w:left w:val="single" w:sz="4" w:space="0" w:color="auto"/>
              <w:right w:val="single" w:sz="4" w:space="0" w:color="auto"/>
            </w:tcBorders>
          </w:tcPr>
          <w:p w14:paraId="39CED217" w14:textId="77777777" w:rsidR="009F777E" w:rsidRPr="00EB55FA" w:rsidRDefault="009F777E" w:rsidP="00E406B5">
            <w:pPr>
              <w:suppressAutoHyphens/>
              <w:autoSpaceDE w:val="0"/>
              <w:autoSpaceDN w:val="0"/>
              <w:adjustRightInd w:val="0"/>
              <w:jc w:val="center"/>
              <w:rPr>
                <w:b/>
              </w:rPr>
            </w:pPr>
            <w:r w:rsidRPr="00EB55FA">
              <w:rPr>
                <w:b/>
              </w:rPr>
              <w:t>2028</w:t>
            </w:r>
          </w:p>
        </w:tc>
      </w:tr>
      <w:tr w:rsidR="009F777E" w:rsidRPr="00EB55FA" w14:paraId="3AF36892" w14:textId="77777777" w:rsidTr="00E406B5">
        <w:trPr>
          <w:trHeight w:val="73"/>
        </w:trPr>
        <w:tc>
          <w:tcPr>
            <w:tcW w:w="502" w:type="dxa"/>
            <w:tcBorders>
              <w:top w:val="single" w:sz="4" w:space="0" w:color="auto"/>
              <w:left w:val="single" w:sz="4" w:space="0" w:color="auto"/>
              <w:bottom w:val="single" w:sz="4" w:space="0" w:color="auto"/>
              <w:right w:val="single" w:sz="4" w:space="0" w:color="auto"/>
            </w:tcBorders>
          </w:tcPr>
          <w:p w14:paraId="1F051EB5" w14:textId="77777777" w:rsidR="009F777E" w:rsidRPr="00EB55FA" w:rsidRDefault="009F777E" w:rsidP="009F777E">
            <w:pPr>
              <w:numPr>
                <w:ilvl w:val="0"/>
                <w:numId w:val="32"/>
              </w:numPr>
              <w:suppressAutoHyphens/>
              <w:autoSpaceDE w:val="0"/>
              <w:autoSpaceDN w:val="0"/>
              <w:adjustRightInd w:val="0"/>
              <w:ind w:left="357" w:hanging="357"/>
              <w:jc w:val="center"/>
            </w:pPr>
          </w:p>
        </w:tc>
        <w:tc>
          <w:tcPr>
            <w:tcW w:w="2268" w:type="dxa"/>
            <w:tcBorders>
              <w:top w:val="single" w:sz="4" w:space="0" w:color="auto"/>
              <w:left w:val="single" w:sz="4" w:space="0" w:color="auto"/>
              <w:bottom w:val="single" w:sz="4" w:space="0" w:color="auto"/>
              <w:right w:val="single" w:sz="4" w:space="0" w:color="auto"/>
            </w:tcBorders>
          </w:tcPr>
          <w:p w14:paraId="2277C957" w14:textId="77777777" w:rsidR="009F777E" w:rsidRPr="00EB55FA" w:rsidRDefault="009F777E" w:rsidP="00E406B5">
            <w:pPr>
              <w:suppressAutoHyphens/>
              <w:jc w:val="center"/>
            </w:pPr>
            <w:r w:rsidRPr="00EB55FA">
              <w:t xml:space="preserve">Оказание муниципальной услуги «Осуществление библиотечного, </w:t>
            </w:r>
            <w:r w:rsidRPr="00EB55FA">
              <w:lastRenderedPageBreak/>
              <w:t>библиографического и информационного обслуживания пользователей библиотеки»</w:t>
            </w:r>
          </w:p>
        </w:tc>
        <w:tc>
          <w:tcPr>
            <w:tcW w:w="1418" w:type="dxa"/>
            <w:tcBorders>
              <w:top w:val="single" w:sz="4" w:space="0" w:color="auto"/>
              <w:left w:val="single" w:sz="4" w:space="0" w:color="auto"/>
              <w:bottom w:val="single" w:sz="4" w:space="0" w:color="auto"/>
              <w:right w:val="single" w:sz="4" w:space="0" w:color="auto"/>
            </w:tcBorders>
          </w:tcPr>
          <w:p w14:paraId="6873E24C" w14:textId="77777777" w:rsidR="009F777E" w:rsidRPr="00EB55FA" w:rsidRDefault="009F777E" w:rsidP="00E406B5">
            <w:pPr>
              <w:suppressAutoHyphens/>
              <w:autoSpaceDE w:val="0"/>
              <w:autoSpaceDN w:val="0"/>
              <w:adjustRightInd w:val="0"/>
              <w:jc w:val="center"/>
            </w:pPr>
            <w:r w:rsidRPr="00EB55FA">
              <w:lastRenderedPageBreak/>
              <w:t xml:space="preserve">Отдел социальной сферы </w:t>
            </w:r>
          </w:p>
        </w:tc>
        <w:tc>
          <w:tcPr>
            <w:tcW w:w="1417" w:type="dxa"/>
            <w:tcBorders>
              <w:top w:val="single" w:sz="4" w:space="0" w:color="auto"/>
              <w:left w:val="single" w:sz="4" w:space="0" w:color="auto"/>
              <w:bottom w:val="single" w:sz="4" w:space="0" w:color="auto"/>
              <w:right w:val="single" w:sz="4" w:space="0" w:color="auto"/>
            </w:tcBorders>
          </w:tcPr>
          <w:p w14:paraId="40BD79B1" w14:textId="77777777" w:rsidR="009F777E" w:rsidRPr="00EB55FA" w:rsidRDefault="009F777E" w:rsidP="00E406B5">
            <w:pPr>
              <w:suppressAutoHyphens/>
              <w:autoSpaceDE w:val="0"/>
              <w:autoSpaceDN w:val="0"/>
              <w:adjustRightInd w:val="0"/>
              <w:jc w:val="center"/>
            </w:pPr>
            <w:r w:rsidRPr="00EB55FA">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14:paraId="3FF24D59" w14:textId="77777777" w:rsidR="009F777E" w:rsidRPr="00EB55FA" w:rsidRDefault="009F777E" w:rsidP="00E406B5">
            <w:pPr>
              <w:suppressAutoHyphens/>
              <w:autoSpaceDE w:val="0"/>
              <w:autoSpaceDN w:val="0"/>
              <w:adjustRightInd w:val="0"/>
              <w:jc w:val="center"/>
            </w:pPr>
            <w:r w:rsidRPr="00EB55FA">
              <w:t>4021,67762</w:t>
            </w:r>
          </w:p>
        </w:tc>
        <w:tc>
          <w:tcPr>
            <w:tcW w:w="709" w:type="dxa"/>
            <w:tcBorders>
              <w:top w:val="single" w:sz="4" w:space="0" w:color="auto"/>
              <w:left w:val="single" w:sz="4" w:space="0" w:color="auto"/>
              <w:bottom w:val="single" w:sz="4" w:space="0" w:color="auto"/>
              <w:right w:val="single" w:sz="4" w:space="0" w:color="auto"/>
            </w:tcBorders>
          </w:tcPr>
          <w:p w14:paraId="4D8E2533" w14:textId="77777777" w:rsidR="009F777E" w:rsidRPr="00EB55FA" w:rsidRDefault="009F777E" w:rsidP="00E406B5">
            <w:pPr>
              <w:suppressAutoHyphens/>
              <w:autoSpaceDE w:val="0"/>
              <w:autoSpaceDN w:val="0"/>
              <w:adjustRightInd w:val="0"/>
              <w:jc w:val="center"/>
            </w:pPr>
            <w:r w:rsidRPr="00EB55FA">
              <w:t>6318,74025</w:t>
            </w:r>
          </w:p>
        </w:tc>
        <w:tc>
          <w:tcPr>
            <w:tcW w:w="708" w:type="dxa"/>
            <w:tcBorders>
              <w:top w:val="single" w:sz="4" w:space="0" w:color="auto"/>
              <w:left w:val="single" w:sz="4" w:space="0" w:color="auto"/>
              <w:bottom w:val="single" w:sz="4" w:space="0" w:color="auto"/>
              <w:right w:val="single" w:sz="4" w:space="0" w:color="auto"/>
            </w:tcBorders>
          </w:tcPr>
          <w:p w14:paraId="6135F582" w14:textId="77777777" w:rsidR="009F777E" w:rsidRPr="00EB55FA" w:rsidRDefault="009F777E" w:rsidP="00E406B5">
            <w:pPr>
              <w:jc w:val="center"/>
            </w:pPr>
            <w:r w:rsidRPr="00EB55FA">
              <w:t>6796,74415</w:t>
            </w:r>
          </w:p>
        </w:tc>
        <w:tc>
          <w:tcPr>
            <w:tcW w:w="709" w:type="dxa"/>
            <w:tcBorders>
              <w:top w:val="single" w:sz="4" w:space="0" w:color="auto"/>
              <w:left w:val="single" w:sz="4" w:space="0" w:color="auto"/>
              <w:bottom w:val="single" w:sz="4" w:space="0" w:color="auto"/>
              <w:right w:val="single" w:sz="4" w:space="0" w:color="auto"/>
            </w:tcBorders>
          </w:tcPr>
          <w:p w14:paraId="6E187037" w14:textId="77777777" w:rsidR="009F777E" w:rsidRPr="00EB55FA" w:rsidRDefault="009F777E" w:rsidP="00E406B5">
            <w:pPr>
              <w:jc w:val="center"/>
            </w:pPr>
            <w:r w:rsidRPr="00EB55FA">
              <w:t>6667,16215</w:t>
            </w:r>
          </w:p>
        </w:tc>
        <w:tc>
          <w:tcPr>
            <w:tcW w:w="709" w:type="dxa"/>
            <w:tcBorders>
              <w:top w:val="single" w:sz="4" w:space="0" w:color="auto"/>
              <w:left w:val="single" w:sz="4" w:space="0" w:color="auto"/>
              <w:bottom w:val="single" w:sz="4" w:space="0" w:color="auto"/>
              <w:right w:val="single" w:sz="4" w:space="0" w:color="auto"/>
            </w:tcBorders>
          </w:tcPr>
          <w:p w14:paraId="3A95CEB7" w14:textId="77777777" w:rsidR="009F777E" w:rsidRPr="00EB55FA" w:rsidRDefault="009F777E" w:rsidP="00E406B5">
            <w:pPr>
              <w:jc w:val="center"/>
            </w:pPr>
            <w:r w:rsidRPr="00EB55FA">
              <w:t>6667,16215</w:t>
            </w:r>
          </w:p>
        </w:tc>
        <w:tc>
          <w:tcPr>
            <w:tcW w:w="567" w:type="dxa"/>
            <w:tcBorders>
              <w:top w:val="single" w:sz="4" w:space="0" w:color="auto"/>
              <w:left w:val="single" w:sz="4" w:space="0" w:color="auto"/>
              <w:bottom w:val="single" w:sz="4" w:space="0" w:color="auto"/>
              <w:right w:val="single" w:sz="4" w:space="0" w:color="auto"/>
            </w:tcBorders>
          </w:tcPr>
          <w:p w14:paraId="20280924" w14:textId="77777777" w:rsidR="009F777E" w:rsidRPr="00EB55FA" w:rsidRDefault="009F777E" w:rsidP="00E406B5">
            <w:pPr>
              <w:jc w:val="center"/>
            </w:pPr>
            <w:r w:rsidRPr="00EB55FA">
              <w:t>2336,44239</w:t>
            </w:r>
          </w:p>
        </w:tc>
      </w:tr>
      <w:tr w:rsidR="009F777E" w:rsidRPr="00EB55FA" w14:paraId="52B67483" w14:textId="77777777" w:rsidTr="00E406B5">
        <w:trPr>
          <w:trHeight w:val="167"/>
        </w:trPr>
        <w:tc>
          <w:tcPr>
            <w:tcW w:w="502" w:type="dxa"/>
            <w:tcBorders>
              <w:top w:val="single" w:sz="4" w:space="0" w:color="auto"/>
              <w:left w:val="single" w:sz="4" w:space="0" w:color="auto"/>
              <w:bottom w:val="single" w:sz="4" w:space="0" w:color="auto"/>
              <w:right w:val="single" w:sz="4" w:space="0" w:color="auto"/>
            </w:tcBorders>
          </w:tcPr>
          <w:p w14:paraId="26FF6F40" w14:textId="77777777" w:rsidR="009F777E" w:rsidRPr="00EB55FA" w:rsidRDefault="009F777E" w:rsidP="009F777E">
            <w:pPr>
              <w:numPr>
                <w:ilvl w:val="0"/>
                <w:numId w:val="32"/>
              </w:numPr>
              <w:suppressAutoHyphens/>
              <w:autoSpaceDE w:val="0"/>
              <w:autoSpaceDN w:val="0"/>
              <w:adjustRightInd w:val="0"/>
              <w:ind w:left="357" w:hanging="357"/>
              <w:jc w:val="center"/>
            </w:pPr>
          </w:p>
        </w:tc>
        <w:tc>
          <w:tcPr>
            <w:tcW w:w="2268" w:type="dxa"/>
            <w:tcBorders>
              <w:top w:val="single" w:sz="4" w:space="0" w:color="auto"/>
              <w:left w:val="single" w:sz="4" w:space="0" w:color="auto"/>
              <w:bottom w:val="single" w:sz="4" w:space="0" w:color="auto"/>
              <w:right w:val="single" w:sz="4" w:space="0" w:color="auto"/>
            </w:tcBorders>
          </w:tcPr>
          <w:p w14:paraId="305BA54B" w14:textId="77777777" w:rsidR="009F777E" w:rsidRPr="00EB55FA" w:rsidRDefault="009F777E" w:rsidP="00E406B5">
            <w:pPr>
              <w:suppressAutoHyphens/>
              <w:jc w:val="center"/>
            </w:pPr>
            <w:r w:rsidRPr="00EB55FA">
              <w:t>Комплектование книжных фондов библиотек городского округа Тейково Ивановской области</w:t>
            </w:r>
          </w:p>
        </w:tc>
        <w:tc>
          <w:tcPr>
            <w:tcW w:w="1418" w:type="dxa"/>
            <w:tcBorders>
              <w:top w:val="single" w:sz="4" w:space="0" w:color="auto"/>
              <w:left w:val="single" w:sz="4" w:space="0" w:color="auto"/>
              <w:bottom w:val="single" w:sz="4" w:space="0" w:color="auto"/>
              <w:right w:val="single" w:sz="4" w:space="0" w:color="auto"/>
            </w:tcBorders>
          </w:tcPr>
          <w:p w14:paraId="46E10D2E" w14:textId="77777777" w:rsidR="009F777E" w:rsidRPr="00EB55FA" w:rsidRDefault="009F777E" w:rsidP="00E406B5">
            <w:pPr>
              <w:suppressAutoHyphens/>
              <w:autoSpaceDE w:val="0"/>
              <w:autoSpaceDN w:val="0"/>
              <w:adjustRightInd w:val="0"/>
              <w:jc w:val="center"/>
            </w:pPr>
            <w:r w:rsidRPr="00EB55FA">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14:paraId="42C37CDF" w14:textId="77777777" w:rsidR="009F777E" w:rsidRPr="00EB55FA" w:rsidRDefault="009F777E" w:rsidP="00E406B5">
            <w:pPr>
              <w:suppressAutoHyphens/>
              <w:autoSpaceDE w:val="0"/>
              <w:autoSpaceDN w:val="0"/>
              <w:adjustRightInd w:val="0"/>
              <w:jc w:val="center"/>
            </w:pPr>
            <w:r w:rsidRPr="00EB55FA">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14:paraId="609A44B6" w14:textId="77777777" w:rsidR="009F777E" w:rsidRPr="00EB55FA" w:rsidRDefault="009F777E" w:rsidP="00E406B5">
            <w:r w:rsidRPr="00EB55FA">
              <w:t>225,665</w:t>
            </w:r>
          </w:p>
        </w:tc>
        <w:tc>
          <w:tcPr>
            <w:tcW w:w="709" w:type="dxa"/>
            <w:tcBorders>
              <w:top w:val="single" w:sz="4" w:space="0" w:color="auto"/>
              <w:left w:val="single" w:sz="4" w:space="0" w:color="auto"/>
              <w:bottom w:val="single" w:sz="4" w:space="0" w:color="auto"/>
              <w:right w:val="single" w:sz="4" w:space="0" w:color="auto"/>
            </w:tcBorders>
          </w:tcPr>
          <w:p w14:paraId="194AE1D2" w14:textId="77777777" w:rsidR="009F777E" w:rsidRPr="00EB55FA" w:rsidRDefault="009F777E" w:rsidP="00E406B5">
            <w:r w:rsidRPr="00EB55FA">
              <w:t>244,665</w:t>
            </w:r>
          </w:p>
        </w:tc>
        <w:tc>
          <w:tcPr>
            <w:tcW w:w="708" w:type="dxa"/>
            <w:tcBorders>
              <w:top w:val="single" w:sz="4" w:space="0" w:color="auto"/>
              <w:left w:val="single" w:sz="4" w:space="0" w:color="auto"/>
              <w:bottom w:val="single" w:sz="4" w:space="0" w:color="auto"/>
              <w:right w:val="single" w:sz="4" w:space="0" w:color="auto"/>
            </w:tcBorders>
          </w:tcPr>
          <w:p w14:paraId="68C5F7C0" w14:textId="77777777" w:rsidR="009F777E" w:rsidRPr="00EB55FA" w:rsidRDefault="009F777E" w:rsidP="00E406B5">
            <w:pPr>
              <w:suppressAutoHyphens/>
              <w:autoSpaceDE w:val="0"/>
              <w:autoSpaceDN w:val="0"/>
              <w:adjustRightInd w:val="0"/>
              <w:jc w:val="center"/>
            </w:pPr>
            <w:r w:rsidRPr="00EB55FA">
              <w:t>246,40022</w:t>
            </w:r>
          </w:p>
        </w:tc>
        <w:tc>
          <w:tcPr>
            <w:tcW w:w="709" w:type="dxa"/>
            <w:tcBorders>
              <w:top w:val="single" w:sz="4" w:space="0" w:color="auto"/>
              <w:left w:val="single" w:sz="4" w:space="0" w:color="auto"/>
              <w:bottom w:val="single" w:sz="4" w:space="0" w:color="auto"/>
              <w:right w:val="single" w:sz="4" w:space="0" w:color="auto"/>
            </w:tcBorders>
          </w:tcPr>
          <w:p w14:paraId="0DBE5F03" w14:textId="77777777" w:rsidR="009F777E" w:rsidRPr="00EB55FA" w:rsidRDefault="009F777E" w:rsidP="00E406B5">
            <w:r w:rsidRPr="00EB55FA">
              <w:t>246,43271</w:t>
            </w:r>
          </w:p>
        </w:tc>
        <w:tc>
          <w:tcPr>
            <w:tcW w:w="709" w:type="dxa"/>
            <w:tcBorders>
              <w:top w:val="single" w:sz="4" w:space="0" w:color="auto"/>
              <w:left w:val="single" w:sz="4" w:space="0" w:color="auto"/>
              <w:bottom w:val="single" w:sz="4" w:space="0" w:color="auto"/>
              <w:right w:val="single" w:sz="4" w:space="0" w:color="auto"/>
            </w:tcBorders>
          </w:tcPr>
          <w:p w14:paraId="5B4FBCE5" w14:textId="77777777" w:rsidR="009F777E" w:rsidRPr="00EB55FA" w:rsidRDefault="009F777E" w:rsidP="00E406B5">
            <w:r w:rsidRPr="00EB55FA">
              <w:t>239,32075</w:t>
            </w:r>
          </w:p>
        </w:tc>
        <w:tc>
          <w:tcPr>
            <w:tcW w:w="567" w:type="dxa"/>
            <w:tcBorders>
              <w:top w:val="single" w:sz="4" w:space="0" w:color="auto"/>
              <w:left w:val="single" w:sz="4" w:space="0" w:color="auto"/>
              <w:bottom w:val="single" w:sz="4" w:space="0" w:color="auto"/>
              <w:right w:val="single" w:sz="4" w:space="0" w:color="auto"/>
            </w:tcBorders>
          </w:tcPr>
          <w:p w14:paraId="1D0E8FFC" w14:textId="77777777" w:rsidR="009F777E" w:rsidRPr="00EB55FA" w:rsidRDefault="009F777E" w:rsidP="00E406B5">
            <w:r w:rsidRPr="00EB55FA">
              <w:t>244,665</w:t>
            </w:r>
          </w:p>
        </w:tc>
      </w:tr>
      <w:tr w:rsidR="009F777E" w:rsidRPr="00EB55FA" w14:paraId="3FE8B3C6" w14:textId="77777777" w:rsidTr="00E406B5">
        <w:trPr>
          <w:trHeight w:val="558"/>
        </w:trPr>
        <w:tc>
          <w:tcPr>
            <w:tcW w:w="502" w:type="dxa"/>
            <w:tcBorders>
              <w:top w:val="single" w:sz="4" w:space="0" w:color="auto"/>
              <w:left w:val="single" w:sz="4" w:space="0" w:color="auto"/>
              <w:bottom w:val="single" w:sz="4" w:space="0" w:color="auto"/>
              <w:right w:val="single" w:sz="4" w:space="0" w:color="auto"/>
            </w:tcBorders>
          </w:tcPr>
          <w:p w14:paraId="3CA0A7BF" w14:textId="77777777" w:rsidR="009F777E" w:rsidRPr="00EB55FA" w:rsidRDefault="009F777E" w:rsidP="009F777E">
            <w:pPr>
              <w:numPr>
                <w:ilvl w:val="0"/>
                <w:numId w:val="32"/>
              </w:numPr>
              <w:suppressAutoHyphens/>
              <w:autoSpaceDE w:val="0"/>
              <w:autoSpaceDN w:val="0"/>
              <w:adjustRightInd w:val="0"/>
              <w:ind w:left="357" w:hanging="357"/>
              <w:jc w:val="center"/>
            </w:pPr>
          </w:p>
        </w:tc>
        <w:tc>
          <w:tcPr>
            <w:tcW w:w="2268" w:type="dxa"/>
            <w:tcBorders>
              <w:top w:val="single" w:sz="4" w:space="0" w:color="auto"/>
              <w:left w:val="single" w:sz="4" w:space="0" w:color="auto"/>
              <w:bottom w:val="single" w:sz="4" w:space="0" w:color="auto"/>
              <w:right w:val="single" w:sz="4" w:space="0" w:color="auto"/>
            </w:tcBorders>
          </w:tcPr>
          <w:p w14:paraId="7A502246" w14:textId="77777777" w:rsidR="009F777E" w:rsidRPr="00EB55FA" w:rsidRDefault="009F777E" w:rsidP="00E406B5">
            <w:pPr>
              <w:suppressAutoHyphens/>
              <w:jc w:val="center"/>
            </w:pPr>
            <w:r w:rsidRPr="00EB55FA">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tcPr>
          <w:p w14:paraId="6F3FDA1A" w14:textId="77777777" w:rsidR="009F777E" w:rsidRPr="00EB55FA" w:rsidRDefault="009F777E" w:rsidP="00E406B5">
            <w:pPr>
              <w:suppressAutoHyphens/>
              <w:autoSpaceDE w:val="0"/>
              <w:autoSpaceDN w:val="0"/>
              <w:adjustRightInd w:val="0"/>
              <w:jc w:val="center"/>
            </w:pPr>
            <w:r w:rsidRPr="00EB55FA">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14:paraId="7F9F0F41" w14:textId="77777777" w:rsidR="009F777E" w:rsidRPr="00EB55FA" w:rsidRDefault="009F777E" w:rsidP="00E406B5">
            <w:pPr>
              <w:suppressAutoHyphens/>
              <w:autoSpaceDE w:val="0"/>
              <w:autoSpaceDN w:val="0"/>
              <w:adjustRightInd w:val="0"/>
              <w:jc w:val="center"/>
            </w:pPr>
            <w:r w:rsidRPr="00EB55FA">
              <w:t>Федеральный бюджет</w:t>
            </w:r>
          </w:p>
        </w:tc>
        <w:tc>
          <w:tcPr>
            <w:tcW w:w="709" w:type="dxa"/>
            <w:tcBorders>
              <w:top w:val="single" w:sz="4" w:space="0" w:color="auto"/>
              <w:left w:val="single" w:sz="4" w:space="0" w:color="auto"/>
              <w:bottom w:val="single" w:sz="4" w:space="0" w:color="auto"/>
              <w:right w:val="single" w:sz="4" w:space="0" w:color="auto"/>
            </w:tcBorders>
          </w:tcPr>
          <w:p w14:paraId="14191B8A" w14:textId="77777777" w:rsidR="009F777E" w:rsidRPr="00EB55FA" w:rsidRDefault="009F777E" w:rsidP="00E406B5">
            <w:r w:rsidRPr="00EB55FA">
              <w:t>107,61495</w:t>
            </w:r>
          </w:p>
        </w:tc>
        <w:tc>
          <w:tcPr>
            <w:tcW w:w="709" w:type="dxa"/>
            <w:tcBorders>
              <w:top w:val="single" w:sz="4" w:space="0" w:color="auto"/>
              <w:left w:val="single" w:sz="4" w:space="0" w:color="auto"/>
              <w:bottom w:val="single" w:sz="4" w:space="0" w:color="auto"/>
              <w:right w:val="single" w:sz="4" w:space="0" w:color="auto"/>
            </w:tcBorders>
          </w:tcPr>
          <w:p w14:paraId="22423867" w14:textId="77777777" w:rsidR="009F777E" w:rsidRPr="00EB55FA" w:rsidRDefault="009F777E" w:rsidP="00E406B5">
            <w:r w:rsidRPr="00EB55FA">
              <w:t>89,44130</w:t>
            </w:r>
          </w:p>
        </w:tc>
        <w:tc>
          <w:tcPr>
            <w:tcW w:w="708" w:type="dxa"/>
            <w:tcBorders>
              <w:top w:val="single" w:sz="4" w:space="0" w:color="auto"/>
              <w:left w:val="single" w:sz="4" w:space="0" w:color="auto"/>
              <w:bottom w:val="single" w:sz="4" w:space="0" w:color="auto"/>
              <w:right w:val="single" w:sz="4" w:space="0" w:color="auto"/>
            </w:tcBorders>
          </w:tcPr>
          <w:p w14:paraId="617A94E4" w14:textId="77777777" w:rsidR="009F777E" w:rsidRPr="00EB55FA" w:rsidRDefault="009F777E" w:rsidP="00E406B5">
            <w:pPr>
              <w:jc w:val="center"/>
            </w:pPr>
            <w:r w:rsidRPr="00EB55FA">
              <w:t>92,10057</w:t>
            </w:r>
          </w:p>
        </w:tc>
        <w:tc>
          <w:tcPr>
            <w:tcW w:w="709" w:type="dxa"/>
            <w:tcBorders>
              <w:top w:val="single" w:sz="4" w:space="0" w:color="auto"/>
              <w:left w:val="single" w:sz="4" w:space="0" w:color="auto"/>
              <w:bottom w:val="single" w:sz="4" w:space="0" w:color="auto"/>
              <w:right w:val="single" w:sz="4" w:space="0" w:color="auto"/>
            </w:tcBorders>
          </w:tcPr>
          <w:p w14:paraId="36AEE7FD" w14:textId="77777777" w:rsidR="009F777E" w:rsidRPr="00EB55FA" w:rsidRDefault="009F777E" w:rsidP="00E406B5">
            <w:pPr>
              <w:jc w:val="center"/>
            </w:pPr>
            <w:r w:rsidRPr="00EB55FA">
              <w:t>91,52643</w:t>
            </w:r>
          </w:p>
        </w:tc>
        <w:tc>
          <w:tcPr>
            <w:tcW w:w="709" w:type="dxa"/>
            <w:tcBorders>
              <w:top w:val="single" w:sz="4" w:space="0" w:color="auto"/>
              <w:left w:val="single" w:sz="4" w:space="0" w:color="auto"/>
              <w:bottom w:val="single" w:sz="4" w:space="0" w:color="auto"/>
              <w:right w:val="single" w:sz="4" w:space="0" w:color="auto"/>
            </w:tcBorders>
          </w:tcPr>
          <w:p w14:paraId="6F06A3BB" w14:textId="77777777" w:rsidR="009F777E" w:rsidRPr="00EB55FA" w:rsidRDefault="009F777E" w:rsidP="00E406B5">
            <w:pPr>
              <w:jc w:val="center"/>
            </w:pPr>
            <w:r w:rsidRPr="00EB55FA">
              <w:t>94,43289</w:t>
            </w:r>
          </w:p>
        </w:tc>
        <w:tc>
          <w:tcPr>
            <w:tcW w:w="567" w:type="dxa"/>
            <w:tcBorders>
              <w:top w:val="single" w:sz="4" w:space="0" w:color="auto"/>
              <w:left w:val="single" w:sz="4" w:space="0" w:color="auto"/>
              <w:bottom w:val="single" w:sz="4" w:space="0" w:color="auto"/>
              <w:right w:val="single" w:sz="4" w:space="0" w:color="auto"/>
            </w:tcBorders>
          </w:tcPr>
          <w:p w14:paraId="6CC4406E" w14:textId="77777777" w:rsidR="009F777E" w:rsidRPr="00EB55FA" w:rsidRDefault="009F777E" w:rsidP="00E406B5">
            <w:pPr>
              <w:jc w:val="center"/>
            </w:pPr>
            <w:r w:rsidRPr="00EB55FA">
              <w:t>0,000</w:t>
            </w:r>
          </w:p>
        </w:tc>
      </w:tr>
      <w:tr w:rsidR="009F777E" w:rsidRPr="00EB55FA" w14:paraId="0DCA48E5" w14:textId="77777777" w:rsidTr="00E406B5">
        <w:trPr>
          <w:trHeight w:val="1858"/>
        </w:trPr>
        <w:tc>
          <w:tcPr>
            <w:tcW w:w="502" w:type="dxa"/>
            <w:tcBorders>
              <w:top w:val="single" w:sz="4" w:space="0" w:color="auto"/>
              <w:left w:val="single" w:sz="4" w:space="0" w:color="auto"/>
              <w:bottom w:val="single" w:sz="4" w:space="0" w:color="auto"/>
              <w:right w:val="single" w:sz="4" w:space="0" w:color="auto"/>
            </w:tcBorders>
          </w:tcPr>
          <w:p w14:paraId="5D45777D" w14:textId="77777777" w:rsidR="009F777E" w:rsidRPr="00EB55FA" w:rsidRDefault="009F777E" w:rsidP="009F777E">
            <w:pPr>
              <w:numPr>
                <w:ilvl w:val="0"/>
                <w:numId w:val="32"/>
              </w:numPr>
              <w:suppressAutoHyphens/>
              <w:autoSpaceDE w:val="0"/>
              <w:autoSpaceDN w:val="0"/>
              <w:adjustRightInd w:val="0"/>
              <w:ind w:left="357" w:hanging="357"/>
              <w:jc w:val="center"/>
            </w:pPr>
          </w:p>
        </w:tc>
        <w:tc>
          <w:tcPr>
            <w:tcW w:w="2268" w:type="dxa"/>
            <w:tcBorders>
              <w:top w:val="single" w:sz="4" w:space="0" w:color="auto"/>
              <w:left w:val="single" w:sz="4" w:space="0" w:color="auto"/>
              <w:bottom w:val="single" w:sz="4" w:space="0" w:color="auto"/>
              <w:right w:val="single" w:sz="4" w:space="0" w:color="auto"/>
            </w:tcBorders>
          </w:tcPr>
          <w:p w14:paraId="4D05D7F7" w14:textId="77777777" w:rsidR="009F777E" w:rsidRPr="00EB55FA" w:rsidRDefault="009F777E" w:rsidP="00E406B5">
            <w:pPr>
              <w:suppressAutoHyphens/>
              <w:jc w:val="center"/>
            </w:pPr>
            <w:r w:rsidRPr="00EB55FA">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tcPr>
          <w:p w14:paraId="743B0B99" w14:textId="77777777" w:rsidR="009F777E" w:rsidRPr="00EB55FA" w:rsidRDefault="009F777E" w:rsidP="00E406B5">
            <w:pPr>
              <w:suppressAutoHyphens/>
              <w:autoSpaceDE w:val="0"/>
              <w:autoSpaceDN w:val="0"/>
              <w:adjustRightInd w:val="0"/>
              <w:jc w:val="center"/>
            </w:pPr>
            <w:r w:rsidRPr="00EB55FA">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14:paraId="1838E9DD" w14:textId="77777777" w:rsidR="009F777E" w:rsidRPr="00EB55FA" w:rsidRDefault="009F777E" w:rsidP="00E406B5">
            <w:pPr>
              <w:suppressAutoHyphens/>
              <w:autoSpaceDE w:val="0"/>
              <w:autoSpaceDN w:val="0"/>
              <w:adjustRightInd w:val="0"/>
              <w:jc w:val="center"/>
            </w:pPr>
            <w:r w:rsidRPr="00EB55FA">
              <w:t>Областной бюджет</w:t>
            </w:r>
          </w:p>
        </w:tc>
        <w:tc>
          <w:tcPr>
            <w:tcW w:w="709" w:type="dxa"/>
            <w:tcBorders>
              <w:top w:val="single" w:sz="4" w:space="0" w:color="auto"/>
              <w:left w:val="single" w:sz="4" w:space="0" w:color="auto"/>
              <w:bottom w:val="single" w:sz="4" w:space="0" w:color="auto"/>
              <w:right w:val="single" w:sz="4" w:space="0" w:color="auto"/>
            </w:tcBorders>
          </w:tcPr>
          <w:p w14:paraId="5A7091BC" w14:textId="77777777" w:rsidR="009F777E" w:rsidRPr="00EB55FA" w:rsidRDefault="009F777E" w:rsidP="00E406B5">
            <w:r w:rsidRPr="00EB55FA">
              <w:t>8,10005</w:t>
            </w:r>
          </w:p>
        </w:tc>
        <w:tc>
          <w:tcPr>
            <w:tcW w:w="709" w:type="dxa"/>
            <w:tcBorders>
              <w:top w:val="single" w:sz="4" w:space="0" w:color="auto"/>
              <w:left w:val="single" w:sz="4" w:space="0" w:color="auto"/>
              <w:bottom w:val="single" w:sz="4" w:space="0" w:color="auto"/>
              <w:right w:val="single" w:sz="4" w:space="0" w:color="auto"/>
            </w:tcBorders>
          </w:tcPr>
          <w:p w14:paraId="2B93B9F5" w14:textId="77777777" w:rsidR="009F777E" w:rsidRPr="00EB55FA" w:rsidRDefault="009F777E" w:rsidP="00E406B5">
            <w:r w:rsidRPr="00EB55FA">
              <w:t>6,73214</w:t>
            </w:r>
          </w:p>
        </w:tc>
        <w:tc>
          <w:tcPr>
            <w:tcW w:w="708" w:type="dxa"/>
            <w:tcBorders>
              <w:top w:val="single" w:sz="4" w:space="0" w:color="auto"/>
              <w:left w:val="single" w:sz="4" w:space="0" w:color="auto"/>
              <w:bottom w:val="single" w:sz="4" w:space="0" w:color="auto"/>
              <w:right w:val="single" w:sz="4" w:space="0" w:color="auto"/>
            </w:tcBorders>
          </w:tcPr>
          <w:p w14:paraId="5D51AB9E" w14:textId="77777777" w:rsidR="009F777E" w:rsidRPr="00EB55FA" w:rsidRDefault="009F777E" w:rsidP="00E406B5">
            <w:pPr>
              <w:jc w:val="center"/>
            </w:pPr>
            <w:r w:rsidRPr="00EB55FA">
              <w:t>6,93231</w:t>
            </w:r>
          </w:p>
        </w:tc>
        <w:tc>
          <w:tcPr>
            <w:tcW w:w="709" w:type="dxa"/>
            <w:tcBorders>
              <w:top w:val="single" w:sz="4" w:space="0" w:color="auto"/>
              <w:left w:val="single" w:sz="4" w:space="0" w:color="auto"/>
              <w:bottom w:val="single" w:sz="4" w:space="0" w:color="auto"/>
              <w:right w:val="single" w:sz="4" w:space="0" w:color="auto"/>
            </w:tcBorders>
          </w:tcPr>
          <w:p w14:paraId="2131AE68" w14:textId="77777777" w:rsidR="009F777E" w:rsidRPr="00EB55FA" w:rsidRDefault="009F777E" w:rsidP="00E406B5">
            <w:pPr>
              <w:jc w:val="center"/>
            </w:pPr>
            <w:r w:rsidRPr="00EB55FA">
              <w:t>6,88909</w:t>
            </w:r>
          </w:p>
        </w:tc>
        <w:tc>
          <w:tcPr>
            <w:tcW w:w="709" w:type="dxa"/>
            <w:tcBorders>
              <w:top w:val="single" w:sz="4" w:space="0" w:color="auto"/>
              <w:left w:val="single" w:sz="4" w:space="0" w:color="auto"/>
              <w:bottom w:val="single" w:sz="4" w:space="0" w:color="auto"/>
              <w:right w:val="single" w:sz="4" w:space="0" w:color="auto"/>
            </w:tcBorders>
          </w:tcPr>
          <w:p w14:paraId="09FC95BD" w14:textId="77777777" w:rsidR="009F777E" w:rsidRPr="00EB55FA" w:rsidRDefault="009F777E" w:rsidP="00E406B5">
            <w:pPr>
              <w:jc w:val="center"/>
            </w:pPr>
            <w:r w:rsidRPr="00EB55FA">
              <w:t>7,10785</w:t>
            </w:r>
          </w:p>
        </w:tc>
        <w:tc>
          <w:tcPr>
            <w:tcW w:w="567" w:type="dxa"/>
            <w:tcBorders>
              <w:top w:val="single" w:sz="4" w:space="0" w:color="auto"/>
              <w:left w:val="single" w:sz="4" w:space="0" w:color="auto"/>
              <w:bottom w:val="single" w:sz="4" w:space="0" w:color="auto"/>
              <w:right w:val="single" w:sz="4" w:space="0" w:color="auto"/>
            </w:tcBorders>
          </w:tcPr>
          <w:p w14:paraId="3A0931DA" w14:textId="77777777" w:rsidR="009F777E" w:rsidRPr="00EB55FA" w:rsidRDefault="009F777E" w:rsidP="00E406B5">
            <w:pPr>
              <w:jc w:val="center"/>
            </w:pPr>
            <w:r w:rsidRPr="00EB55FA">
              <w:t>0,000</w:t>
            </w:r>
          </w:p>
        </w:tc>
      </w:tr>
      <w:tr w:rsidR="009F777E" w:rsidRPr="00EB55FA" w14:paraId="3B5988F3" w14:textId="77777777" w:rsidTr="00E406B5">
        <w:trPr>
          <w:trHeight w:val="1858"/>
        </w:trPr>
        <w:tc>
          <w:tcPr>
            <w:tcW w:w="502" w:type="dxa"/>
            <w:tcBorders>
              <w:top w:val="single" w:sz="4" w:space="0" w:color="auto"/>
              <w:left w:val="single" w:sz="4" w:space="0" w:color="auto"/>
              <w:bottom w:val="single" w:sz="4" w:space="0" w:color="auto"/>
              <w:right w:val="single" w:sz="4" w:space="0" w:color="auto"/>
            </w:tcBorders>
          </w:tcPr>
          <w:p w14:paraId="245B44B9" w14:textId="77777777" w:rsidR="009F777E" w:rsidRPr="00EB55FA" w:rsidRDefault="009F777E" w:rsidP="009F777E">
            <w:pPr>
              <w:numPr>
                <w:ilvl w:val="0"/>
                <w:numId w:val="32"/>
              </w:numPr>
              <w:suppressAutoHyphens/>
              <w:autoSpaceDE w:val="0"/>
              <w:autoSpaceDN w:val="0"/>
              <w:adjustRightInd w:val="0"/>
              <w:ind w:left="357" w:hanging="357"/>
              <w:jc w:val="center"/>
            </w:pPr>
          </w:p>
        </w:tc>
        <w:tc>
          <w:tcPr>
            <w:tcW w:w="2268" w:type="dxa"/>
            <w:tcBorders>
              <w:top w:val="single" w:sz="4" w:space="0" w:color="auto"/>
              <w:left w:val="single" w:sz="4" w:space="0" w:color="auto"/>
              <w:bottom w:val="single" w:sz="4" w:space="0" w:color="auto"/>
              <w:right w:val="single" w:sz="4" w:space="0" w:color="auto"/>
            </w:tcBorders>
          </w:tcPr>
          <w:p w14:paraId="5C682447" w14:textId="77777777" w:rsidR="009F777E" w:rsidRPr="00EB55FA" w:rsidRDefault="009F777E" w:rsidP="00E406B5">
            <w:pPr>
              <w:suppressAutoHyphens/>
              <w:jc w:val="center"/>
            </w:pPr>
            <w:r w:rsidRPr="00EB55FA">
              <w:t>Государственная поддержка отрасли культуры (на реализацию мероприятий по модернизации библиотек в части комплектования книжных фондов библиотек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tcPr>
          <w:p w14:paraId="2244A50A" w14:textId="77777777" w:rsidR="009F777E" w:rsidRPr="00EB55FA" w:rsidRDefault="009F777E" w:rsidP="00E406B5">
            <w:pPr>
              <w:suppressAutoHyphens/>
              <w:autoSpaceDE w:val="0"/>
              <w:autoSpaceDN w:val="0"/>
              <w:adjustRightInd w:val="0"/>
              <w:jc w:val="center"/>
            </w:pPr>
            <w:r w:rsidRPr="00EB55FA">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14:paraId="3E7C4407" w14:textId="77777777" w:rsidR="009F777E" w:rsidRPr="00EB55FA" w:rsidRDefault="009F777E" w:rsidP="00E406B5">
            <w:pPr>
              <w:suppressAutoHyphens/>
              <w:autoSpaceDE w:val="0"/>
              <w:autoSpaceDN w:val="0"/>
              <w:adjustRightInd w:val="0"/>
              <w:jc w:val="center"/>
            </w:pPr>
            <w:r w:rsidRPr="00EB55FA">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14:paraId="404AA0C0" w14:textId="77777777" w:rsidR="009F777E" w:rsidRPr="00EB55FA" w:rsidRDefault="009F777E" w:rsidP="00E406B5">
            <w:r w:rsidRPr="00EB55FA">
              <w:t>7,03811</w:t>
            </w:r>
          </w:p>
        </w:tc>
        <w:tc>
          <w:tcPr>
            <w:tcW w:w="709" w:type="dxa"/>
            <w:tcBorders>
              <w:top w:val="single" w:sz="4" w:space="0" w:color="auto"/>
              <w:left w:val="single" w:sz="4" w:space="0" w:color="auto"/>
              <w:bottom w:val="single" w:sz="4" w:space="0" w:color="auto"/>
              <w:right w:val="single" w:sz="4" w:space="0" w:color="auto"/>
            </w:tcBorders>
          </w:tcPr>
          <w:p w14:paraId="0A05C849" w14:textId="77777777" w:rsidR="009F777E" w:rsidRPr="00EB55FA" w:rsidRDefault="009F777E" w:rsidP="00E406B5">
            <w:r w:rsidRPr="00EB55FA">
              <w:t>6,94748</w:t>
            </w:r>
          </w:p>
        </w:tc>
        <w:tc>
          <w:tcPr>
            <w:tcW w:w="708" w:type="dxa"/>
            <w:tcBorders>
              <w:top w:val="single" w:sz="4" w:space="0" w:color="auto"/>
              <w:left w:val="single" w:sz="4" w:space="0" w:color="auto"/>
              <w:bottom w:val="single" w:sz="4" w:space="0" w:color="auto"/>
              <w:right w:val="single" w:sz="4" w:space="0" w:color="auto"/>
            </w:tcBorders>
          </w:tcPr>
          <w:p w14:paraId="1AE14687" w14:textId="77777777" w:rsidR="009F777E" w:rsidRPr="00EB55FA" w:rsidRDefault="009F777E" w:rsidP="00E406B5">
            <w:pPr>
              <w:jc w:val="center"/>
            </w:pPr>
            <w:r w:rsidRPr="00EB55FA">
              <w:t>5,21226</w:t>
            </w:r>
          </w:p>
        </w:tc>
        <w:tc>
          <w:tcPr>
            <w:tcW w:w="709" w:type="dxa"/>
            <w:tcBorders>
              <w:top w:val="single" w:sz="4" w:space="0" w:color="auto"/>
              <w:left w:val="single" w:sz="4" w:space="0" w:color="auto"/>
              <w:bottom w:val="single" w:sz="4" w:space="0" w:color="auto"/>
              <w:right w:val="single" w:sz="4" w:space="0" w:color="auto"/>
            </w:tcBorders>
          </w:tcPr>
          <w:p w14:paraId="4F5B70C0" w14:textId="77777777" w:rsidR="009F777E" w:rsidRPr="00EB55FA" w:rsidRDefault="009F777E" w:rsidP="00E406B5">
            <w:pPr>
              <w:jc w:val="center"/>
            </w:pPr>
            <w:r w:rsidRPr="00EB55FA">
              <w:t>5,17977</w:t>
            </w:r>
          </w:p>
        </w:tc>
        <w:tc>
          <w:tcPr>
            <w:tcW w:w="709" w:type="dxa"/>
            <w:tcBorders>
              <w:top w:val="single" w:sz="4" w:space="0" w:color="auto"/>
              <w:left w:val="single" w:sz="4" w:space="0" w:color="auto"/>
              <w:bottom w:val="single" w:sz="4" w:space="0" w:color="auto"/>
              <w:right w:val="single" w:sz="4" w:space="0" w:color="auto"/>
            </w:tcBorders>
          </w:tcPr>
          <w:p w14:paraId="02014913" w14:textId="77777777" w:rsidR="009F777E" w:rsidRPr="00EB55FA" w:rsidRDefault="009F777E" w:rsidP="00E406B5">
            <w:pPr>
              <w:jc w:val="center"/>
            </w:pPr>
            <w:r w:rsidRPr="00EB55FA">
              <w:t>5,34425</w:t>
            </w:r>
          </w:p>
        </w:tc>
        <w:tc>
          <w:tcPr>
            <w:tcW w:w="567" w:type="dxa"/>
            <w:tcBorders>
              <w:top w:val="single" w:sz="4" w:space="0" w:color="auto"/>
              <w:left w:val="single" w:sz="4" w:space="0" w:color="auto"/>
              <w:bottom w:val="single" w:sz="4" w:space="0" w:color="auto"/>
              <w:right w:val="single" w:sz="4" w:space="0" w:color="auto"/>
            </w:tcBorders>
          </w:tcPr>
          <w:p w14:paraId="065D10C8" w14:textId="77777777" w:rsidR="009F777E" w:rsidRPr="00EB55FA" w:rsidRDefault="009F777E" w:rsidP="00E406B5">
            <w:pPr>
              <w:jc w:val="center"/>
            </w:pPr>
            <w:r w:rsidRPr="00EB55FA">
              <w:t>0,000</w:t>
            </w:r>
          </w:p>
        </w:tc>
      </w:tr>
      <w:tr w:rsidR="009F777E" w:rsidRPr="00EB55FA" w14:paraId="7116DAE4" w14:textId="77777777" w:rsidTr="00E406B5">
        <w:trPr>
          <w:trHeight w:val="558"/>
        </w:trPr>
        <w:tc>
          <w:tcPr>
            <w:tcW w:w="502" w:type="dxa"/>
            <w:tcBorders>
              <w:top w:val="single" w:sz="4" w:space="0" w:color="auto"/>
              <w:left w:val="single" w:sz="4" w:space="0" w:color="auto"/>
              <w:bottom w:val="single" w:sz="4" w:space="0" w:color="auto"/>
              <w:right w:val="single" w:sz="4" w:space="0" w:color="auto"/>
            </w:tcBorders>
          </w:tcPr>
          <w:p w14:paraId="74E796E6" w14:textId="77777777" w:rsidR="009F777E" w:rsidRPr="00EB55FA" w:rsidRDefault="009F777E" w:rsidP="009F777E">
            <w:pPr>
              <w:numPr>
                <w:ilvl w:val="0"/>
                <w:numId w:val="32"/>
              </w:numPr>
              <w:suppressAutoHyphens/>
              <w:autoSpaceDE w:val="0"/>
              <w:autoSpaceDN w:val="0"/>
              <w:adjustRightInd w:val="0"/>
              <w:ind w:left="357" w:hanging="357"/>
              <w:jc w:val="center"/>
            </w:pPr>
          </w:p>
        </w:tc>
        <w:tc>
          <w:tcPr>
            <w:tcW w:w="2268" w:type="dxa"/>
            <w:tcBorders>
              <w:top w:val="single" w:sz="4" w:space="0" w:color="auto"/>
              <w:left w:val="single" w:sz="4" w:space="0" w:color="auto"/>
              <w:bottom w:val="single" w:sz="4" w:space="0" w:color="auto"/>
              <w:right w:val="single" w:sz="4" w:space="0" w:color="auto"/>
            </w:tcBorders>
          </w:tcPr>
          <w:p w14:paraId="7394F528" w14:textId="77777777" w:rsidR="009F777E" w:rsidRPr="00EB55FA" w:rsidRDefault="009F777E" w:rsidP="00E406B5">
            <w:pPr>
              <w:suppressAutoHyphens/>
              <w:jc w:val="center"/>
            </w:pPr>
            <w:r w:rsidRPr="00EB55FA">
              <w:t xml:space="preserve">Поэтапное доведение средней </w:t>
            </w:r>
            <w:r w:rsidRPr="00EB55FA">
              <w:lastRenderedPageBreak/>
              <w:t>заработной платы работникам культуры муниципальных учреждений культуры Ивановской областидо средней заработной платы в Ивановской области</w:t>
            </w:r>
          </w:p>
        </w:tc>
        <w:tc>
          <w:tcPr>
            <w:tcW w:w="1418" w:type="dxa"/>
            <w:tcBorders>
              <w:top w:val="single" w:sz="4" w:space="0" w:color="auto"/>
              <w:left w:val="single" w:sz="4" w:space="0" w:color="auto"/>
              <w:bottom w:val="single" w:sz="4" w:space="0" w:color="auto"/>
              <w:right w:val="single" w:sz="4" w:space="0" w:color="auto"/>
            </w:tcBorders>
          </w:tcPr>
          <w:p w14:paraId="348DE642" w14:textId="77777777" w:rsidR="009F777E" w:rsidRPr="00EB55FA" w:rsidRDefault="009F777E" w:rsidP="00E406B5">
            <w:pPr>
              <w:suppressAutoHyphens/>
              <w:autoSpaceDE w:val="0"/>
              <w:autoSpaceDN w:val="0"/>
              <w:adjustRightInd w:val="0"/>
              <w:jc w:val="center"/>
            </w:pPr>
            <w:r w:rsidRPr="00EB55FA">
              <w:lastRenderedPageBreak/>
              <w:t xml:space="preserve">Отдел социальной </w:t>
            </w:r>
            <w:r w:rsidRPr="00EB55FA">
              <w:lastRenderedPageBreak/>
              <w:t xml:space="preserve">сферы </w:t>
            </w:r>
          </w:p>
        </w:tc>
        <w:tc>
          <w:tcPr>
            <w:tcW w:w="1417" w:type="dxa"/>
            <w:tcBorders>
              <w:top w:val="single" w:sz="4" w:space="0" w:color="auto"/>
              <w:left w:val="single" w:sz="4" w:space="0" w:color="auto"/>
              <w:bottom w:val="single" w:sz="4" w:space="0" w:color="auto"/>
              <w:right w:val="single" w:sz="4" w:space="0" w:color="auto"/>
            </w:tcBorders>
          </w:tcPr>
          <w:p w14:paraId="42C74D04" w14:textId="77777777" w:rsidR="009F777E" w:rsidRPr="00EB55FA" w:rsidRDefault="009F777E" w:rsidP="00E406B5">
            <w:pPr>
              <w:suppressAutoHyphens/>
              <w:autoSpaceDE w:val="0"/>
              <w:autoSpaceDN w:val="0"/>
              <w:adjustRightInd w:val="0"/>
              <w:jc w:val="center"/>
            </w:pPr>
            <w:r w:rsidRPr="00EB55FA">
              <w:lastRenderedPageBreak/>
              <w:t xml:space="preserve">Бюджет города </w:t>
            </w:r>
            <w:r w:rsidRPr="00EB55FA">
              <w:lastRenderedPageBreak/>
              <w:t xml:space="preserve">Тейково </w:t>
            </w:r>
          </w:p>
        </w:tc>
        <w:tc>
          <w:tcPr>
            <w:tcW w:w="709" w:type="dxa"/>
            <w:tcBorders>
              <w:top w:val="single" w:sz="4" w:space="0" w:color="auto"/>
              <w:left w:val="single" w:sz="4" w:space="0" w:color="auto"/>
              <w:bottom w:val="single" w:sz="4" w:space="0" w:color="auto"/>
              <w:right w:val="single" w:sz="4" w:space="0" w:color="auto"/>
            </w:tcBorders>
          </w:tcPr>
          <w:p w14:paraId="72E26087" w14:textId="77777777" w:rsidR="009F777E" w:rsidRPr="00EB55FA" w:rsidRDefault="009F777E" w:rsidP="00E406B5">
            <w:pPr>
              <w:jc w:val="center"/>
            </w:pPr>
            <w:r w:rsidRPr="00EB55FA">
              <w:lastRenderedPageBreak/>
              <w:t>76,36621</w:t>
            </w:r>
          </w:p>
        </w:tc>
        <w:tc>
          <w:tcPr>
            <w:tcW w:w="709" w:type="dxa"/>
            <w:tcBorders>
              <w:top w:val="single" w:sz="4" w:space="0" w:color="auto"/>
              <w:left w:val="single" w:sz="4" w:space="0" w:color="auto"/>
              <w:bottom w:val="single" w:sz="4" w:space="0" w:color="auto"/>
              <w:right w:val="single" w:sz="4" w:space="0" w:color="auto"/>
            </w:tcBorders>
          </w:tcPr>
          <w:p w14:paraId="719DFF38" w14:textId="77777777" w:rsidR="009F777E" w:rsidRPr="00EB55FA" w:rsidRDefault="009F777E" w:rsidP="00E406B5">
            <w:pPr>
              <w:jc w:val="center"/>
            </w:pPr>
            <w:r w:rsidRPr="00EB55FA">
              <w:t>0</w:t>
            </w:r>
          </w:p>
        </w:tc>
        <w:tc>
          <w:tcPr>
            <w:tcW w:w="708" w:type="dxa"/>
            <w:tcBorders>
              <w:top w:val="single" w:sz="4" w:space="0" w:color="auto"/>
              <w:left w:val="single" w:sz="4" w:space="0" w:color="auto"/>
              <w:bottom w:val="single" w:sz="4" w:space="0" w:color="auto"/>
              <w:right w:val="single" w:sz="4" w:space="0" w:color="auto"/>
            </w:tcBorders>
          </w:tcPr>
          <w:p w14:paraId="55550200" w14:textId="77777777" w:rsidR="009F777E" w:rsidRPr="00EB55FA" w:rsidRDefault="009F777E" w:rsidP="00E406B5">
            <w:pPr>
              <w:jc w:val="center"/>
            </w:pPr>
            <w:r w:rsidRPr="00EB55FA">
              <w:t>0</w:t>
            </w:r>
          </w:p>
        </w:tc>
        <w:tc>
          <w:tcPr>
            <w:tcW w:w="709" w:type="dxa"/>
            <w:tcBorders>
              <w:top w:val="single" w:sz="4" w:space="0" w:color="auto"/>
              <w:left w:val="single" w:sz="4" w:space="0" w:color="auto"/>
              <w:bottom w:val="single" w:sz="4" w:space="0" w:color="auto"/>
              <w:right w:val="single" w:sz="4" w:space="0" w:color="auto"/>
            </w:tcBorders>
          </w:tcPr>
          <w:p w14:paraId="393AA12D" w14:textId="77777777" w:rsidR="009F777E" w:rsidRPr="00EB55FA" w:rsidRDefault="009F777E" w:rsidP="00E406B5">
            <w:pPr>
              <w:jc w:val="center"/>
            </w:pPr>
            <w:r w:rsidRPr="00EB55FA">
              <w:t>0</w:t>
            </w:r>
          </w:p>
        </w:tc>
        <w:tc>
          <w:tcPr>
            <w:tcW w:w="709" w:type="dxa"/>
            <w:tcBorders>
              <w:top w:val="single" w:sz="4" w:space="0" w:color="auto"/>
              <w:left w:val="single" w:sz="4" w:space="0" w:color="auto"/>
              <w:bottom w:val="single" w:sz="4" w:space="0" w:color="auto"/>
              <w:right w:val="single" w:sz="4" w:space="0" w:color="auto"/>
            </w:tcBorders>
          </w:tcPr>
          <w:p w14:paraId="194619C3" w14:textId="77777777" w:rsidR="009F777E" w:rsidRPr="00EB55FA" w:rsidRDefault="009F777E" w:rsidP="00E406B5">
            <w:pPr>
              <w:jc w:val="center"/>
            </w:pPr>
            <w:r w:rsidRPr="00EB55FA">
              <w:t>0</w:t>
            </w:r>
          </w:p>
        </w:tc>
        <w:tc>
          <w:tcPr>
            <w:tcW w:w="567" w:type="dxa"/>
            <w:tcBorders>
              <w:top w:val="single" w:sz="4" w:space="0" w:color="auto"/>
              <w:left w:val="single" w:sz="4" w:space="0" w:color="auto"/>
              <w:bottom w:val="single" w:sz="4" w:space="0" w:color="auto"/>
              <w:right w:val="single" w:sz="4" w:space="0" w:color="auto"/>
            </w:tcBorders>
          </w:tcPr>
          <w:p w14:paraId="3156FC39" w14:textId="77777777" w:rsidR="009F777E" w:rsidRPr="00EB55FA" w:rsidRDefault="009F777E" w:rsidP="00E406B5">
            <w:pPr>
              <w:jc w:val="center"/>
            </w:pPr>
            <w:r w:rsidRPr="00EB55FA">
              <w:t>0</w:t>
            </w:r>
          </w:p>
        </w:tc>
      </w:tr>
      <w:tr w:rsidR="009F777E" w:rsidRPr="00EB55FA" w14:paraId="61F94521" w14:textId="77777777" w:rsidTr="00E406B5">
        <w:trPr>
          <w:trHeight w:val="299"/>
        </w:trPr>
        <w:tc>
          <w:tcPr>
            <w:tcW w:w="502" w:type="dxa"/>
            <w:tcBorders>
              <w:top w:val="single" w:sz="4" w:space="0" w:color="auto"/>
              <w:left w:val="single" w:sz="4" w:space="0" w:color="auto"/>
              <w:bottom w:val="single" w:sz="4" w:space="0" w:color="auto"/>
              <w:right w:val="single" w:sz="4" w:space="0" w:color="auto"/>
            </w:tcBorders>
          </w:tcPr>
          <w:p w14:paraId="14D841E9" w14:textId="77777777" w:rsidR="009F777E" w:rsidRPr="00EB55FA" w:rsidRDefault="009F777E" w:rsidP="009F777E">
            <w:pPr>
              <w:numPr>
                <w:ilvl w:val="0"/>
                <w:numId w:val="32"/>
              </w:numPr>
              <w:suppressAutoHyphens/>
              <w:autoSpaceDE w:val="0"/>
              <w:autoSpaceDN w:val="0"/>
              <w:adjustRightInd w:val="0"/>
              <w:ind w:left="357" w:hanging="357"/>
              <w:jc w:val="center"/>
            </w:pPr>
          </w:p>
        </w:tc>
        <w:tc>
          <w:tcPr>
            <w:tcW w:w="2268" w:type="dxa"/>
            <w:tcBorders>
              <w:top w:val="single" w:sz="4" w:space="0" w:color="auto"/>
              <w:left w:val="single" w:sz="4" w:space="0" w:color="auto"/>
              <w:bottom w:val="single" w:sz="4" w:space="0" w:color="auto"/>
              <w:right w:val="single" w:sz="4" w:space="0" w:color="auto"/>
            </w:tcBorders>
          </w:tcPr>
          <w:p w14:paraId="47653C78" w14:textId="77777777" w:rsidR="009F777E" w:rsidRPr="00EB55FA" w:rsidRDefault="009F777E" w:rsidP="00E406B5">
            <w:pPr>
              <w:suppressAutoHyphens/>
              <w:jc w:val="center"/>
            </w:pPr>
            <w:r w:rsidRPr="00EB55FA">
              <w:t>Софинансированиерасходов,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w:t>
            </w:r>
          </w:p>
        </w:tc>
        <w:tc>
          <w:tcPr>
            <w:tcW w:w="1418" w:type="dxa"/>
            <w:tcBorders>
              <w:top w:val="single" w:sz="4" w:space="0" w:color="auto"/>
              <w:left w:val="single" w:sz="4" w:space="0" w:color="auto"/>
              <w:bottom w:val="single" w:sz="4" w:space="0" w:color="auto"/>
              <w:right w:val="single" w:sz="4" w:space="0" w:color="auto"/>
            </w:tcBorders>
          </w:tcPr>
          <w:p w14:paraId="11CDA39C" w14:textId="77777777" w:rsidR="009F777E" w:rsidRPr="00EB55FA" w:rsidRDefault="009F777E" w:rsidP="00E406B5">
            <w:pPr>
              <w:suppressAutoHyphens/>
              <w:autoSpaceDE w:val="0"/>
              <w:autoSpaceDN w:val="0"/>
              <w:adjustRightInd w:val="0"/>
              <w:jc w:val="center"/>
            </w:pPr>
            <w:r w:rsidRPr="00EB55FA">
              <w:t xml:space="preserve">Отдел социальной сферы </w:t>
            </w:r>
          </w:p>
        </w:tc>
        <w:tc>
          <w:tcPr>
            <w:tcW w:w="1417" w:type="dxa"/>
            <w:tcBorders>
              <w:top w:val="single" w:sz="4" w:space="0" w:color="auto"/>
              <w:left w:val="single" w:sz="4" w:space="0" w:color="auto"/>
              <w:bottom w:val="single" w:sz="4" w:space="0" w:color="auto"/>
              <w:right w:val="single" w:sz="4" w:space="0" w:color="auto"/>
            </w:tcBorders>
          </w:tcPr>
          <w:p w14:paraId="190A4D40" w14:textId="77777777" w:rsidR="009F777E" w:rsidRPr="00EB55FA" w:rsidRDefault="009F777E" w:rsidP="00E406B5">
            <w:pPr>
              <w:suppressAutoHyphens/>
              <w:autoSpaceDE w:val="0"/>
              <w:autoSpaceDN w:val="0"/>
              <w:adjustRightInd w:val="0"/>
              <w:jc w:val="center"/>
            </w:pPr>
            <w:r w:rsidRPr="00EB55FA">
              <w:t>Областной бюджет</w:t>
            </w:r>
          </w:p>
        </w:tc>
        <w:tc>
          <w:tcPr>
            <w:tcW w:w="709" w:type="dxa"/>
            <w:tcBorders>
              <w:top w:val="single" w:sz="4" w:space="0" w:color="auto"/>
              <w:left w:val="single" w:sz="4" w:space="0" w:color="auto"/>
              <w:bottom w:val="single" w:sz="4" w:space="0" w:color="auto"/>
              <w:right w:val="single" w:sz="4" w:space="0" w:color="auto"/>
            </w:tcBorders>
          </w:tcPr>
          <w:p w14:paraId="3B423EDB" w14:textId="77777777" w:rsidR="009F777E" w:rsidRPr="00EB55FA" w:rsidRDefault="009F777E" w:rsidP="00E406B5">
            <w:pPr>
              <w:jc w:val="center"/>
            </w:pPr>
            <w:r w:rsidRPr="00EB55FA">
              <w:t>1450,95791</w:t>
            </w:r>
          </w:p>
        </w:tc>
        <w:tc>
          <w:tcPr>
            <w:tcW w:w="709" w:type="dxa"/>
            <w:tcBorders>
              <w:top w:val="single" w:sz="4" w:space="0" w:color="auto"/>
              <w:left w:val="single" w:sz="4" w:space="0" w:color="auto"/>
              <w:bottom w:val="single" w:sz="4" w:space="0" w:color="auto"/>
              <w:right w:val="single" w:sz="4" w:space="0" w:color="auto"/>
            </w:tcBorders>
          </w:tcPr>
          <w:p w14:paraId="777230A5" w14:textId="77777777" w:rsidR="009F777E" w:rsidRPr="00EB55FA" w:rsidRDefault="009F777E" w:rsidP="00E406B5">
            <w:pPr>
              <w:jc w:val="center"/>
            </w:pPr>
            <w:r w:rsidRPr="00EB55FA">
              <w:t>0,000</w:t>
            </w:r>
          </w:p>
        </w:tc>
        <w:tc>
          <w:tcPr>
            <w:tcW w:w="708" w:type="dxa"/>
            <w:tcBorders>
              <w:top w:val="single" w:sz="4" w:space="0" w:color="auto"/>
              <w:left w:val="single" w:sz="4" w:space="0" w:color="auto"/>
              <w:bottom w:val="single" w:sz="4" w:space="0" w:color="auto"/>
              <w:right w:val="single" w:sz="4" w:space="0" w:color="auto"/>
            </w:tcBorders>
          </w:tcPr>
          <w:p w14:paraId="72C12904" w14:textId="77777777" w:rsidR="009F777E" w:rsidRPr="00EB55FA" w:rsidRDefault="009F777E" w:rsidP="00E406B5">
            <w:pPr>
              <w:jc w:val="center"/>
            </w:pPr>
            <w:r w:rsidRPr="00EB55FA">
              <w:t>0,000</w:t>
            </w:r>
          </w:p>
        </w:tc>
        <w:tc>
          <w:tcPr>
            <w:tcW w:w="709" w:type="dxa"/>
            <w:tcBorders>
              <w:top w:val="single" w:sz="4" w:space="0" w:color="auto"/>
              <w:left w:val="single" w:sz="4" w:space="0" w:color="auto"/>
              <w:bottom w:val="single" w:sz="4" w:space="0" w:color="auto"/>
              <w:right w:val="single" w:sz="4" w:space="0" w:color="auto"/>
            </w:tcBorders>
          </w:tcPr>
          <w:p w14:paraId="774F810D" w14:textId="77777777" w:rsidR="009F777E" w:rsidRPr="00EB55FA" w:rsidRDefault="009F777E" w:rsidP="00E406B5">
            <w:pPr>
              <w:jc w:val="center"/>
            </w:pPr>
            <w:r w:rsidRPr="00EB55FA">
              <w:t>0,000</w:t>
            </w:r>
          </w:p>
        </w:tc>
        <w:tc>
          <w:tcPr>
            <w:tcW w:w="709" w:type="dxa"/>
            <w:tcBorders>
              <w:top w:val="single" w:sz="4" w:space="0" w:color="auto"/>
              <w:left w:val="single" w:sz="4" w:space="0" w:color="auto"/>
              <w:bottom w:val="single" w:sz="4" w:space="0" w:color="auto"/>
              <w:right w:val="single" w:sz="4" w:space="0" w:color="auto"/>
            </w:tcBorders>
          </w:tcPr>
          <w:p w14:paraId="4016C0A4" w14:textId="77777777" w:rsidR="009F777E" w:rsidRPr="00EB55FA" w:rsidRDefault="009F777E" w:rsidP="00E406B5">
            <w:pPr>
              <w:jc w:val="center"/>
            </w:pPr>
            <w:r w:rsidRPr="00EB55FA">
              <w:t>0,000</w:t>
            </w:r>
          </w:p>
        </w:tc>
        <w:tc>
          <w:tcPr>
            <w:tcW w:w="567" w:type="dxa"/>
            <w:tcBorders>
              <w:top w:val="single" w:sz="4" w:space="0" w:color="auto"/>
              <w:left w:val="single" w:sz="4" w:space="0" w:color="auto"/>
              <w:bottom w:val="single" w:sz="4" w:space="0" w:color="auto"/>
              <w:right w:val="single" w:sz="4" w:space="0" w:color="auto"/>
            </w:tcBorders>
          </w:tcPr>
          <w:p w14:paraId="43E9233A" w14:textId="77777777" w:rsidR="009F777E" w:rsidRPr="00EB55FA" w:rsidRDefault="009F777E" w:rsidP="00E406B5">
            <w:pPr>
              <w:jc w:val="center"/>
            </w:pPr>
            <w:r w:rsidRPr="00EB55FA">
              <w:t>0,000</w:t>
            </w:r>
          </w:p>
        </w:tc>
      </w:tr>
      <w:tr w:rsidR="009F777E" w:rsidRPr="00EB55FA" w14:paraId="57807DAB" w14:textId="77777777" w:rsidTr="00E406B5">
        <w:trPr>
          <w:trHeight w:val="299"/>
        </w:trPr>
        <w:tc>
          <w:tcPr>
            <w:tcW w:w="502" w:type="dxa"/>
            <w:tcBorders>
              <w:top w:val="single" w:sz="4" w:space="0" w:color="auto"/>
              <w:left w:val="single" w:sz="4" w:space="0" w:color="auto"/>
              <w:bottom w:val="single" w:sz="4" w:space="0" w:color="auto"/>
              <w:right w:val="single" w:sz="4" w:space="0" w:color="auto"/>
            </w:tcBorders>
          </w:tcPr>
          <w:p w14:paraId="32DDF3C2" w14:textId="77777777" w:rsidR="009F777E" w:rsidRPr="00EB55FA" w:rsidRDefault="009F777E" w:rsidP="009F777E">
            <w:pPr>
              <w:numPr>
                <w:ilvl w:val="0"/>
                <w:numId w:val="32"/>
              </w:numPr>
              <w:tabs>
                <w:tab w:val="num" w:pos="643"/>
              </w:tabs>
              <w:suppressAutoHyphens/>
              <w:autoSpaceDE w:val="0"/>
              <w:autoSpaceDN w:val="0"/>
              <w:adjustRightInd w:val="0"/>
              <w:ind w:left="357" w:hanging="357"/>
              <w:jc w:val="center"/>
            </w:pPr>
          </w:p>
        </w:tc>
        <w:tc>
          <w:tcPr>
            <w:tcW w:w="2268" w:type="dxa"/>
            <w:tcBorders>
              <w:top w:val="single" w:sz="4" w:space="0" w:color="auto"/>
              <w:left w:val="single" w:sz="4" w:space="0" w:color="auto"/>
              <w:bottom w:val="single" w:sz="4" w:space="0" w:color="auto"/>
              <w:right w:val="single" w:sz="4" w:space="0" w:color="auto"/>
            </w:tcBorders>
          </w:tcPr>
          <w:p w14:paraId="07DD1B1E" w14:textId="77777777" w:rsidR="009F777E" w:rsidRPr="00EB55FA" w:rsidRDefault="009F777E" w:rsidP="00E406B5">
            <w:pPr>
              <w:suppressAutoHyphens/>
              <w:jc w:val="center"/>
            </w:pPr>
            <w:r w:rsidRPr="00EB55FA">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учреждениях культуры</w:t>
            </w:r>
          </w:p>
        </w:tc>
        <w:tc>
          <w:tcPr>
            <w:tcW w:w="1418" w:type="dxa"/>
            <w:tcBorders>
              <w:top w:val="single" w:sz="4" w:space="0" w:color="auto"/>
              <w:left w:val="single" w:sz="4" w:space="0" w:color="auto"/>
              <w:bottom w:val="single" w:sz="4" w:space="0" w:color="auto"/>
              <w:right w:val="single" w:sz="4" w:space="0" w:color="auto"/>
            </w:tcBorders>
          </w:tcPr>
          <w:p w14:paraId="486605DF" w14:textId="77777777" w:rsidR="009F777E" w:rsidRPr="00EB55FA" w:rsidRDefault="009F777E" w:rsidP="00E406B5">
            <w:pPr>
              <w:suppressAutoHyphens/>
              <w:autoSpaceDE w:val="0"/>
              <w:autoSpaceDN w:val="0"/>
              <w:adjustRightInd w:val="0"/>
              <w:jc w:val="center"/>
            </w:pPr>
            <w:r w:rsidRPr="00EB55FA">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14:paraId="0CFC09CA" w14:textId="77777777" w:rsidR="009F777E" w:rsidRPr="00EB55FA" w:rsidRDefault="009F777E" w:rsidP="00E406B5">
            <w:pPr>
              <w:suppressAutoHyphens/>
              <w:autoSpaceDE w:val="0"/>
              <w:autoSpaceDN w:val="0"/>
              <w:adjustRightInd w:val="0"/>
              <w:jc w:val="center"/>
            </w:pPr>
            <w:r w:rsidRPr="00EB55FA">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14:paraId="3C1052B0" w14:textId="77777777" w:rsidR="009F777E" w:rsidRPr="00EB55FA" w:rsidRDefault="009F777E" w:rsidP="00E406B5">
            <w:pPr>
              <w:jc w:val="center"/>
            </w:pPr>
            <w:r w:rsidRPr="00EB55FA">
              <w:t>387,780</w:t>
            </w:r>
          </w:p>
        </w:tc>
        <w:tc>
          <w:tcPr>
            <w:tcW w:w="709" w:type="dxa"/>
            <w:tcBorders>
              <w:top w:val="single" w:sz="4" w:space="0" w:color="auto"/>
              <w:left w:val="single" w:sz="4" w:space="0" w:color="auto"/>
              <w:bottom w:val="single" w:sz="4" w:space="0" w:color="auto"/>
              <w:right w:val="single" w:sz="4" w:space="0" w:color="auto"/>
            </w:tcBorders>
          </w:tcPr>
          <w:p w14:paraId="59410EA4" w14:textId="77777777" w:rsidR="009F777E" w:rsidRPr="00EB55FA" w:rsidRDefault="009F777E" w:rsidP="00E406B5">
            <w:pPr>
              <w:jc w:val="center"/>
            </w:pPr>
            <w:r w:rsidRPr="00EB55FA">
              <w:t>0,000</w:t>
            </w:r>
          </w:p>
        </w:tc>
        <w:tc>
          <w:tcPr>
            <w:tcW w:w="708" w:type="dxa"/>
            <w:tcBorders>
              <w:top w:val="single" w:sz="4" w:space="0" w:color="auto"/>
              <w:left w:val="single" w:sz="4" w:space="0" w:color="auto"/>
              <w:bottom w:val="single" w:sz="4" w:space="0" w:color="auto"/>
              <w:right w:val="single" w:sz="4" w:space="0" w:color="auto"/>
            </w:tcBorders>
          </w:tcPr>
          <w:p w14:paraId="2FDB8837" w14:textId="77777777" w:rsidR="009F777E" w:rsidRPr="00EB55FA" w:rsidRDefault="009F777E" w:rsidP="00E406B5">
            <w:pPr>
              <w:jc w:val="center"/>
            </w:pPr>
            <w:r w:rsidRPr="00EB55FA">
              <w:t>0,000</w:t>
            </w:r>
          </w:p>
        </w:tc>
        <w:tc>
          <w:tcPr>
            <w:tcW w:w="709" w:type="dxa"/>
            <w:tcBorders>
              <w:top w:val="single" w:sz="4" w:space="0" w:color="auto"/>
              <w:left w:val="single" w:sz="4" w:space="0" w:color="auto"/>
              <w:bottom w:val="single" w:sz="4" w:space="0" w:color="auto"/>
              <w:right w:val="single" w:sz="4" w:space="0" w:color="auto"/>
            </w:tcBorders>
          </w:tcPr>
          <w:p w14:paraId="14056945" w14:textId="77777777" w:rsidR="009F777E" w:rsidRPr="00EB55FA" w:rsidRDefault="009F777E" w:rsidP="00E406B5">
            <w:pPr>
              <w:jc w:val="center"/>
            </w:pPr>
            <w:r w:rsidRPr="00EB55FA">
              <w:t>0,000</w:t>
            </w:r>
          </w:p>
        </w:tc>
        <w:tc>
          <w:tcPr>
            <w:tcW w:w="709" w:type="dxa"/>
            <w:tcBorders>
              <w:top w:val="single" w:sz="4" w:space="0" w:color="auto"/>
              <w:left w:val="single" w:sz="4" w:space="0" w:color="auto"/>
              <w:bottom w:val="single" w:sz="4" w:space="0" w:color="auto"/>
              <w:right w:val="single" w:sz="4" w:space="0" w:color="auto"/>
            </w:tcBorders>
          </w:tcPr>
          <w:p w14:paraId="2EA433E4" w14:textId="77777777" w:rsidR="009F777E" w:rsidRPr="00EB55FA" w:rsidRDefault="009F777E" w:rsidP="00E406B5">
            <w:pPr>
              <w:jc w:val="center"/>
            </w:pPr>
            <w:r w:rsidRPr="00EB55FA">
              <w:t>0,000</w:t>
            </w:r>
          </w:p>
        </w:tc>
        <w:tc>
          <w:tcPr>
            <w:tcW w:w="567" w:type="dxa"/>
            <w:tcBorders>
              <w:top w:val="single" w:sz="4" w:space="0" w:color="auto"/>
              <w:left w:val="single" w:sz="4" w:space="0" w:color="auto"/>
              <w:bottom w:val="single" w:sz="4" w:space="0" w:color="auto"/>
              <w:right w:val="single" w:sz="4" w:space="0" w:color="auto"/>
            </w:tcBorders>
          </w:tcPr>
          <w:p w14:paraId="6C6771AA" w14:textId="77777777" w:rsidR="009F777E" w:rsidRPr="00EB55FA" w:rsidRDefault="009F777E" w:rsidP="00E406B5">
            <w:pPr>
              <w:jc w:val="center"/>
            </w:pPr>
            <w:r w:rsidRPr="00EB55FA">
              <w:t>0,000</w:t>
            </w:r>
          </w:p>
        </w:tc>
      </w:tr>
      <w:tr w:rsidR="009F777E" w:rsidRPr="00EB55FA" w14:paraId="6D0B71E1" w14:textId="77777777" w:rsidTr="00E406B5">
        <w:trPr>
          <w:trHeight w:val="299"/>
        </w:trPr>
        <w:tc>
          <w:tcPr>
            <w:tcW w:w="502" w:type="dxa"/>
            <w:tcBorders>
              <w:top w:val="single" w:sz="4" w:space="0" w:color="auto"/>
              <w:left w:val="single" w:sz="4" w:space="0" w:color="auto"/>
              <w:bottom w:val="single" w:sz="4" w:space="0" w:color="auto"/>
              <w:right w:val="single" w:sz="4" w:space="0" w:color="auto"/>
            </w:tcBorders>
          </w:tcPr>
          <w:p w14:paraId="7761ED26" w14:textId="77777777" w:rsidR="009F777E" w:rsidRPr="00EB55FA" w:rsidRDefault="009F777E" w:rsidP="009F777E">
            <w:pPr>
              <w:numPr>
                <w:ilvl w:val="0"/>
                <w:numId w:val="32"/>
              </w:numPr>
              <w:tabs>
                <w:tab w:val="num" w:pos="643"/>
              </w:tabs>
              <w:suppressAutoHyphens/>
              <w:autoSpaceDE w:val="0"/>
              <w:autoSpaceDN w:val="0"/>
              <w:adjustRightInd w:val="0"/>
              <w:ind w:left="357" w:hanging="357"/>
              <w:jc w:val="center"/>
            </w:pPr>
          </w:p>
        </w:tc>
        <w:tc>
          <w:tcPr>
            <w:tcW w:w="2268" w:type="dxa"/>
            <w:tcBorders>
              <w:top w:val="single" w:sz="4" w:space="0" w:color="auto"/>
              <w:left w:val="single" w:sz="4" w:space="0" w:color="auto"/>
              <w:bottom w:val="single" w:sz="4" w:space="0" w:color="auto"/>
              <w:right w:val="single" w:sz="4" w:space="0" w:color="auto"/>
            </w:tcBorders>
          </w:tcPr>
          <w:p w14:paraId="02D3B774" w14:textId="77777777" w:rsidR="009F777E" w:rsidRPr="00EB55FA" w:rsidRDefault="009F777E" w:rsidP="00E406B5">
            <w:pPr>
              <w:suppressAutoHyphens/>
              <w:jc w:val="center"/>
            </w:pPr>
            <w:r w:rsidRPr="00EB55FA">
              <w:t>Укрепление материально-технической базы учреждений культуры</w:t>
            </w:r>
          </w:p>
        </w:tc>
        <w:tc>
          <w:tcPr>
            <w:tcW w:w="1418" w:type="dxa"/>
            <w:tcBorders>
              <w:top w:val="single" w:sz="4" w:space="0" w:color="auto"/>
              <w:left w:val="single" w:sz="4" w:space="0" w:color="auto"/>
              <w:bottom w:val="single" w:sz="4" w:space="0" w:color="auto"/>
              <w:right w:val="single" w:sz="4" w:space="0" w:color="auto"/>
            </w:tcBorders>
          </w:tcPr>
          <w:p w14:paraId="0F319F4E" w14:textId="77777777" w:rsidR="009F777E" w:rsidRPr="00EB55FA" w:rsidRDefault="009F777E" w:rsidP="00E406B5">
            <w:pPr>
              <w:suppressAutoHyphens/>
              <w:autoSpaceDE w:val="0"/>
              <w:autoSpaceDN w:val="0"/>
              <w:adjustRightInd w:val="0"/>
              <w:jc w:val="center"/>
            </w:pPr>
            <w:r w:rsidRPr="00EB55FA">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14:paraId="7DB935B9" w14:textId="77777777" w:rsidR="009F777E" w:rsidRPr="00EB55FA" w:rsidRDefault="009F777E" w:rsidP="00E406B5">
            <w:pPr>
              <w:suppressAutoHyphens/>
              <w:autoSpaceDE w:val="0"/>
              <w:autoSpaceDN w:val="0"/>
              <w:adjustRightInd w:val="0"/>
              <w:jc w:val="center"/>
            </w:pPr>
            <w:r w:rsidRPr="00EB55FA">
              <w:t>Бюджет города Тейково</w:t>
            </w:r>
          </w:p>
        </w:tc>
        <w:tc>
          <w:tcPr>
            <w:tcW w:w="709" w:type="dxa"/>
            <w:tcBorders>
              <w:top w:val="single" w:sz="4" w:space="0" w:color="auto"/>
              <w:left w:val="single" w:sz="4" w:space="0" w:color="auto"/>
              <w:bottom w:val="single" w:sz="4" w:space="0" w:color="auto"/>
              <w:right w:val="single" w:sz="4" w:space="0" w:color="auto"/>
            </w:tcBorders>
          </w:tcPr>
          <w:p w14:paraId="454EE880" w14:textId="77777777" w:rsidR="009F777E" w:rsidRPr="00EB55FA" w:rsidRDefault="009F777E" w:rsidP="00E406B5">
            <w:pPr>
              <w:jc w:val="center"/>
            </w:pPr>
            <w:r w:rsidRPr="00EB55FA">
              <w:t>0,000</w:t>
            </w:r>
          </w:p>
        </w:tc>
        <w:tc>
          <w:tcPr>
            <w:tcW w:w="709" w:type="dxa"/>
            <w:tcBorders>
              <w:top w:val="single" w:sz="4" w:space="0" w:color="auto"/>
              <w:left w:val="single" w:sz="4" w:space="0" w:color="auto"/>
              <w:bottom w:val="single" w:sz="4" w:space="0" w:color="auto"/>
              <w:right w:val="single" w:sz="4" w:space="0" w:color="auto"/>
            </w:tcBorders>
          </w:tcPr>
          <w:p w14:paraId="7F3A5EB9" w14:textId="77777777" w:rsidR="009F777E" w:rsidRPr="00EB55FA" w:rsidRDefault="009F777E" w:rsidP="00E406B5">
            <w:pPr>
              <w:jc w:val="center"/>
            </w:pPr>
            <w:r w:rsidRPr="00EB55FA">
              <w:t>0,000</w:t>
            </w:r>
          </w:p>
        </w:tc>
        <w:tc>
          <w:tcPr>
            <w:tcW w:w="708" w:type="dxa"/>
            <w:tcBorders>
              <w:top w:val="single" w:sz="4" w:space="0" w:color="auto"/>
              <w:left w:val="single" w:sz="4" w:space="0" w:color="auto"/>
              <w:bottom w:val="single" w:sz="4" w:space="0" w:color="auto"/>
              <w:right w:val="single" w:sz="4" w:space="0" w:color="auto"/>
            </w:tcBorders>
          </w:tcPr>
          <w:p w14:paraId="7D50D271" w14:textId="77777777" w:rsidR="009F777E" w:rsidRPr="00EB55FA" w:rsidRDefault="009F777E" w:rsidP="00E406B5">
            <w:pPr>
              <w:jc w:val="center"/>
            </w:pPr>
            <w:r w:rsidRPr="00EB55FA">
              <w:t>360,00</w:t>
            </w:r>
          </w:p>
        </w:tc>
        <w:tc>
          <w:tcPr>
            <w:tcW w:w="709" w:type="dxa"/>
            <w:tcBorders>
              <w:top w:val="single" w:sz="4" w:space="0" w:color="auto"/>
              <w:left w:val="single" w:sz="4" w:space="0" w:color="auto"/>
              <w:bottom w:val="single" w:sz="4" w:space="0" w:color="auto"/>
              <w:right w:val="single" w:sz="4" w:space="0" w:color="auto"/>
            </w:tcBorders>
          </w:tcPr>
          <w:p w14:paraId="20A64758" w14:textId="77777777" w:rsidR="009F777E" w:rsidRPr="00EB55FA" w:rsidRDefault="009F777E" w:rsidP="00E406B5">
            <w:pPr>
              <w:jc w:val="center"/>
            </w:pPr>
            <w:r w:rsidRPr="00EB55FA">
              <w:t>0,000</w:t>
            </w:r>
          </w:p>
        </w:tc>
        <w:tc>
          <w:tcPr>
            <w:tcW w:w="709" w:type="dxa"/>
            <w:tcBorders>
              <w:top w:val="single" w:sz="4" w:space="0" w:color="auto"/>
              <w:left w:val="single" w:sz="4" w:space="0" w:color="auto"/>
              <w:bottom w:val="single" w:sz="4" w:space="0" w:color="auto"/>
              <w:right w:val="single" w:sz="4" w:space="0" w:color="auto"/>
            </w:tcBorders>
          </w:tcPr>
          <w:p w14:paraId="260BAC0C" w14:textId="77777777" w:rsidR="009F777E" w:rsidRPr="00EB55FA" w:rsidRDefault="009F777E" w:rsidP="00E406B5">
            <w:pPr>
              <w:jc w:val="center"/>
            </w:pPr>
            <w:r w:rsidRPr="00EB55FA">
              <w:t>0,000</w:t>
            </w:r>
          </w:p>
        </w:tc>
        <w:tc>
          <w:tcPr>
            <w:tcW w:w="567" w:type="dxa"/>
            <w:tcBorders>
              <w:top w:val="single" w:sz="4" w:space="0" w:color="auto"/>
              <w:left w:val="single" w:sz="4" w:space="0" w:color="auto"/>
              <w:bottom w:val="single" w:sz="4" w:space="0" w:color="auto"/>
              <w:right w:val="single" w:sz="4" w:space="0" w:color="auto"/>
            </w:tcBorders>
          </w:tcPr>
          <w:p w14:paraId="28D4213A" w14:textId="77777777" w:rsidR="009F777E" w:rsidRPr="00EB55FA" w:rsidRDefault="009F777E" w:rsidP="00E406B5">
            <w:pPr>
              <w:jc w:val="center"/>
            </w:pPr>
            <w:r w:rsidRPr="00EB55FA">
              <w:t>0,000</w:t>
            </w:r>
          </w:p>
        </w:tc>
      </w:tr>
      <w:tr w:rsidR="009F777E" w:rsidRPr="00EB55FA" w14:paraId="5E10B187" w14:textId="77777777" w:rsidTr="00E406B5">
        <w:trPr>
          <w:trHeight w:val="86"/>
        </w:trPr>
        <w:tc>
          <w:tcPr>
            <w:tcW w:w="502" w:type="dxa"/>
            <w:tcBorders>
              <w:top w:val="single" w:sz="4" w:space="0" w:color="auto"/>
              <w:left w:val="single" w:sz="4" w:space="0" w:color="auto"/>
              <w:bottom w:val="single" w:sz="4" w:space="0" w:color="auto"/>
              <w:right w:val="single" w:sz="4" w:space="0" w:color="auto"/>
            </w:tcBorders>
          </w:tcPr>
          <w:p w14:paraId="6B1CAD56" w14:textId="77777777" w:rsidR="009F777E" w:rsidRPr="00EB55FA" w:rsidRDefault="009F777E" w:rsidP="009F777E">
            <w:pPr>
              <w:numPr>
                <w:ilvl w:val="0"/>
                <w:numId w:val="32"/>
              </w:numPr>
              <w:suppressAutoHyphens/>
              <w:autoSpaceDE w:val="0"/>
              <w:autoSpaceDN w:val="0"/>
              <w:adjustRightInd w:val="0"/>
              <w:ind w:left="357" w:hanging="357"/>
              <w:jc w:val="center"/>
              <w:rPr>
                <w:b/>
              </w:rPr>
            </w:pPr>
          </w:p>
        </w:tc>
        <w:tc>
          <w:tcPr>
            <w:tcW w:w="2268" w:type="dxa"/>
            <w:tcBorders>
              <w:top w:val="single" w:sz="4" w:space="0" w:color="auto"/>
              <w:left w:val="single" w:sz="4" w:space="0" w:color="auto"/>
              <w:bottom w:val="single" w:sz="4" w:space="0" w:color="auto"/>
              <w:right w:val="single" w:sz="4" w:space="0" w:color="auto"/>
            </w:tcBorders>
          </w:tcPr>
          <w:p w14:paraId="4632ABF6" w14:textId="77777777" w:rsidR="009F777E" w:rsidRPr="00EB55FA" w:rsidRDefault="009F777E" w:rsidP="00E406B5">
            <w:pPr>
              <w:suppressAutoHyphens/>
              <w:autoSpaceDE w:val="0"/>
              <w:autoSpaceDN w:val="0"/>
              <w:adjustRightInd w:val="0"/>
              <w:rPr>
                <w:b/>
              </w:rPr>
            </w:pPr>
            <w:r w:rsidRPr="00EB55FA">
              <w:rPr>
                <w:b/>
              </w:rPr>
              <w:t>Всего по подпрограмме</w:t>
            </w:r>
          </w:p>
        </w:tc>
        <w:tc>
          <w:tcPr>
            <w:tcW w:w="1418" w:type="dxa"/>
            <w:tcBorders>
              <w:top w:val="single" w:sz="4" w:space="0" w:color="auto"/>
              <w:left w:val="single" w:sz="4" w:space="0" w:color="auto"/>
              <w:bottom w:val="single" w:sz="4" w:space="0" w:color="auto"/>
              <w:right w:val="single" w:sz="4" w:space="0" w:color="auto"/>
            </w:tcBorders>
          </w:tcPr>
          <w:p w14:paraId="20FBCF9D" w14:textId="77777777" w:rsidR="009F777E" w:rsidRPr="00EB55FA" w:rsidRDefault="009F777E" w:rsidP="00E406B5">
            <w:pPr>
              <w:suppressAutoHyphens/>
              <w:autoSpaceDE w:val="0"/>
              <w:autoSpaceDN w:val="0"/>
              <w:adjustRightInd w:val="0"/>
              <w:jc w:val="center"/>
              <w:rPr>
                <w:b/>
              </w:rPr>
            </w:pPr>
            <w:r w:rsidRPr="00EB55FA">
              <w:rPr>
                <w:b/>
              </w:rPr>
              <w:t>Отдел социальной сферы</w:t>
            </w:r>
          </w:p>
        </w:tc>
        <w:tc>
          <w:tcPr>
            <w:tcW w:w="1417" w:type="dxa"/>
            <w:tcBorders>
              <w:top w:val="single" w:sz="4" w:space="0" w:color="auto"/>
              <w:left w:val="single" w:sz="4" w:space="0" w:color="auto"/>
              <w:bottom w:val="single" w:sz="4" w:space="0" w:color="auto"/>
              <w:right w:val="single" w:sz="4" w:space="0" w:color="auto"/>
            </w:tcBorders>
          </w:tcPr>
          <w:p w14:paraId="77588C4E" w14:textId="77777777" w:rsidR="009F777E" w:rsidRPr="00EB55FA" w:rsidRDefault="009F777E" w:rsidP="00E406B5">
            <w:pPr>
              <w:suppressAutoHyphens/>
              <w:autoSpaceDE w:val="0"/>
              <w:autoSpaceDN w:val="0"/>
              <w:adjustRightInd w:val="0"/>
              <w:jc w:val="center"/>
              <w:rPr>
                <w:b/>
              </w:rPr>
            </w:pPr>
            <w:r w:rsidRPr="00EB55FA">
              <w:rPr>
                <w:b/>
              </w:rPr>
              <w:t>Бюджет города Тейково</w:t>
            </w:r>
          </w:p>
          <w:p w14:paraId="1B0B771D" w14:textId="77777777" w:rsidR="009F777E" w:rsidRPr="00EB55FA" w:rsidRDefault="009F777E" w:rsidP="00E406B5">
            <w:pPr>
              <w:suppressAutoHyphens/>
              <w:autoSpaceDE w:val="0"/>
              <w:autoSpaceDN w:val="0"/>
              <w:adjustRightInd w:val="0"/>
              <w:jc w:val="center"/>
              <w:rPr>
                <w:b/>
              </w:rPr>
            </w:pPr>
            <w:r w:rsidRPr="00EB55FA">
              <w:rPr>
                <w:b/>
              </w:rPr>
              <w:t>Федеральный бюджет</w:t>
            </w:r>
          </w:p>
          <w:p w14:paraId="21E540DE" w14:textId="77777777" w:rsidR="009F777E" w:rsidRPr="00EB55FA" w:rsidRDefault="009F777E" w:rsidP="00E406B5">
            <w:pPr>
              <w:suppressAutoHyphens/>
              <w:autoSpaceDE w:val="0"/>
              <w:autoSpaceDN w:val="0"/>
              <w:adjustRightInd w:val="0"/>
              <w:jc w:val="center"/>
              <w:rPr>
                <w:b/>
              </w:rPr>
            </w:pPr>
            <w:r w:rsidRPr="00EB55FA">
              <w:rPr>
                <w:b/>
              </w:rPr>
              <w:t>Областной бюджет</w:t>
            </w:r>
          </w:p>
        </w:tc>
        <w:tc>
          <w:tcPr>
            <w:tcW w:w="709" w:type="dxa"/>
            <w:tcBorders>
              <w:top w:val="single" w:sz="4" w:space="0" w:color="auto"/>
              <w:left w:val="single" w:sz="4" w:space="0" w:color="auto"/>
              <w:bottom w:val="single" w:sz="4" w:space="0" w:color="auto"/>
              <w:right w:val="single" w:sz="4" w:space="0" w:color="auto"/>
            </w:tcBorders>
          </w:tcPr>
          <w:p w14:paraId="72F65A5D" w14:textId="77777777" w:rsidR="009F777E" w:rsidRPr="00EB55FA" w:rsidRDefault="009F777E" w:rsidP="00E406B5">
            <w:pPr>
              <w:jc w:val="center"/>
              <w:rPr>
                <w:b/>
              </w:rPr>
            </w:pPr>
            <w:r w:rsidRPr="00EB55FA">
              <w:rPr>
                <w:b/>
              </w:rPr>
              <w:t>6285,19985</w:t>
            </w:r>
          </w:p>
        </w:tc>
        <w:tc>
          <w:tcPr>
            <w:tcW w:w="709" w:type="dxa"/>
            <w:tcBorders>
              <w:top w:val="single" w:sz="4" w:space="0" w:color="auto"/>
              <w:left w:val="single" w:sz="4" w:space="0" w:color="auto"/>
              <w:bottom w:val="single" w:sz="4" w:space="0" w:color="auto"/>
              <w:right w:val="single" w:sz="4" w:space="0" w:color="auto"/>
            </w:tcBorders>
          </w:tcPr>
          <w:p w14:paraId="6FF59A31" w14:textId="77777777" w:rsidR="009F777E" w:rsidRPr="00EB55FA" w:rsidRDefault="009F777E" w:rsidP="00E406B5">
            <w:pPr>
              <w:jc w:val="center"/>
              <w:rPr>
                <w:b/>
              </w:rPr>
            </w:pPr>
            <w:r w:rsidRPr="00EB55FA">
              <w:rPr>
                <w:b/>
              </w:rPr>
              <w:t>6666,52617</w:t>
            </w:r>
          </w:p>
        </w:tc>
        <w:tc>
          <w:tcPr>
            <w:tcW w:w="708" w:type="dxa"/>
            <w:tcBorders>
              <w:top w:val="single" w:sz="4" w:space="0" w:color="auto"/>
              <w:left w:val="single" w:sz="4" w:space="0" w:color="auto"/>
              <w:bottom w:val="single" w:sz="4" w:space="0" w:color="auto"/>
              <w:right w:val="single" w:sz="4" w:space="0" w:color="auto"/>
            </w:tcBorders>
          </w:tcPr>
          <w:p w14:paraId="3C29461B" w14:textId="77777777" w:rsidR="009F777E" w:rsidRPr="00EB55FA" w:rsidRDefault="009F777E" w:rsidP="00E406B5">
            <w:pPr>
              <w:jc w:val="center"/>
              <w:rPr>
                <w:b/>
              </w:rPr>
            </w:pPr>
            <w:r w:rsidRPr="00EB55FA">
              <w:rPr>
                <w:b/>
                <w:color w:val="000000"/>
              </w:rPr>
              <w:t>7507,38951</w:t>
            </w:r>
          </w:p>
        </w:tc>
        <w:tc>
          <w:tcPr>
            <w:tcW w:w="709" w:type="dxa"/>
            <w:tcBorders>
              <w:top w:val="single" w:sz="4" w:space="0" w:color="auto"/>
              <w:left w:val="single" w:sz="4" w:space="0" w:color="auto"/>
              <w:bottom w:val="single" w:sz="4" w:space="0" w:color="auto"/>
              <w:right w:val="single" w:sz="4" w:space="0" w:color="auto"/>
            </w:tcBorders>
          </w:tcPr>
          <w:p w14:paraId="167360D6" w14:textId="77777777" w:rsidR="009F777E" w:rsidRPr="00EB55FA" w:rsidRDefault="009F777E" w:rsidP="00E406B5">
            <w:pPr>
              <w:jc w:val="center"/>
              <w:rPr>
                <w:b/>
              </w:rPr>
            </w:pPr>
            <w:r w:rsidRPr="00EB55FA">
              <w:rPr>
                <w:b/>
                <w:color w:val="000000"/>
              </w:rPr>
              <w:t>7017,19015</w:t>
            </w:r>
          </w:p>
        </w:tc>
        <w:tc>
          <w:tcPr>
            <w:tcW w:w="709" w:type="dxa"/>
            <w:tcBorders>
              <w:top w:val="single" w:sz="4" w:space="0" w:color="auto"/>
              <w:left w:val="single" w:sz="4" w:space="0" w:color="auto"/>
              <w:bottom w:val="single" w:sz="4" w:space="0" w:color="auto"/>
              <w:right w:val="single" w:sz="4" w:space="0" w:color="auto"/>
            </w:tcBorders>
          </w:tcPr>
          <w:p w14:paraId="6356C237" w14:textId="77777777" w:rsidR="009F777E" w:rsidRPr="00EB55FA" w:rsidRDefault="009F777E" w:rsidP="00E406B5">
            <w:pPr>
              <w:jc w:val="center"/>
            </w:pPr>
            <w:r w:rsidRPr="00EB55FA">
              <w:rPr>
                <w:b/>
                <w:color w:val="000000"/>
              </w:rPr>
              <w:t>7013,36789</w:t>
            </w:r>
          </w:p>
        </w:tc>
        <w:tc>
          <w:tcPr>
            <w:tcW w:w="567" w:type="dxa"/>
            <w:tcBorders>
              <w:top w:val="single" w:sz="4" w:space="0" w:color="auto"/>
              <w:left w:val="single" w:sz="4" w:space="0" w:color="auto"/>
              <w:bottom w:val="single" w:sz="4" w:space="0" w:color="auto"/>
              <w:right w:val="single" w:sz="4" w:space="0" w:color="auto"/>
            </w:tcBorders>
          </w:tcPr>
          <w:p w14:paraId="126594F8" w14:textId="77777777" w:rsidR="009F777E" w:rsidRPr="00EB55FA" w:rsidRDefault="009F777E" w:rsidP="00E406B5">
            <w:pPr>
              <w:jc w:val="center"/>
            </w:pPr>
            <w:r w:rsidRPr="00EB55FA">
              <w:rPr>
                <w:b/>
                <w:color w:val="000000"/>
              </w:rPr>
              <w:t>2686,63069</w:t>
            </w:r>
          </w:p>
        </w:tc>
      </w:tr>
      <w:bookmarkEnd w:id="5"/>
    </w:tbl>
    <w:p w14:paraId="6003F960" w14:textId="77777777" w:rsidR="009F777E" w:rsidRPr="00EB55FA" w:rsidRDefault="009F777E" w:rsidP="009F777E">
      <w:pPr>
        <w:widowControl w:val="0"/>
        <w:autoSpaceDE w:val="0"/>
        <w:autoSpaceDN w:val="0"/>
        <w:adjustRightInd w:val="0"/>
        <w:ind w:right="-1"/>
      </w:pPr>
    </w:p>
    <w:p w14:paraId="1382BFBB" w14:textId="77777777" w:rsidR="009F777E" w:rsidRPr="00EB55FA" w:rsidRDefault="009F777E" w:rsidP="009F777E">
      <w:pPr>
        <w:widowControl w:val="0"/>
        <w:autoSpaceDE w:val="0"/>
        <w:autoSpaceDN w:val="0"/>
        <w:adjustRightInd w:val="0"/>
        <w:ind w:right="-1"/>
        <w:jc w:val="right"/>
      </w:pPr>
      <w:r w:rsidRPr="00EB55FA">
        <w:t>Приложение 8</w:t>
      </w:r>
    </w:p>
    <w:p w14:paraId="1A0212F9" w14:textId="77777777" w:rsidR="009F777E" w:rsidRPr="00EB55FA" w:rsidRDefault="009F777E" w:rsidP="009F777E">
      <w:pPr>
        <w:widowControl w:val="0"/>
        <w:autoSpaceDE w:val="0"/>
        <w:autoSpaceDN w:val="0"/>
        <w:adjustRightInd w:val="0"/>
        <w:ind w:right="-1"/>
        <w:jc w:val="right"/>
      </w:pPr>
      <w:r w:rsidRPr="00EB55FA">
        <w:t xml:space="preserve">                                                                                        к постановлению администрации</w:t>
      </w:r>
    </w:p>
    <w:p w14:paraId="5C9E8A1C" w14:textId="77777777" w:rsidR="009F777E" w:rsidRPr="00EB55FA" w:rsidRDefault="009F777E" w:rsidP="009F777E">
      <w:pPr>
        <w:widowControl w:val="0"/>
        <w:autoSpaceDE w:val="0"/>
        <w:autoSpaceDN w:val="0"/>
        <w:adjustRightInd w:val="0"/>
        <w:ind w:right="-1"/>
        <w:jc w:val="right"/>
      </w:pPr>
      <w:r w:rsidRPr="00EB55FA">
        <w:t xml:space="preserve">городского округа Тейково </w:t>
      </w:r>
    </w:p>
    <w:p w14:paraId="49254217" w14:textId="77777777" w:rsidR="009F777E" w:rsidRPr="00EB55FA" w:rsidRDefault="009F777E" w:rsidP="009F777E">
      <w:pPr>
        <w:widowControl w:val="0"/>
        <w:autoSpaceDE w:val="0"/>
        <w:autoSpaceDN w:val="0"/>
        <w:adjustRightInd w:val="0"/>
        <w:ind w:right="-1"/>
        <w:jc w:val="right"/>
      </w:pPr>
      <w:r w:rsidRPr="00EB55FA">
        <w:t xml:space="preserve">Ивановской области                                                                                      </w:t>
      </w:r>
    </w:p>
    <w:p w14:paraId="3565581A" w14:textId="77777777" w:rsidR="009F777E" w:rsidRPr="00EB55FA" w:rsidRDefault="009F777E" w:rsidP="00EB55FA">
      <w:pPr>
        <w:suppressAutoHyphens/>
        <w:jc w:val="right"/>
        <w:rPr>
          <w:b/>
        </w:rPr>
      </w:pPr>
      <w:r w:rsidRPr="00EB55FA">
        <w:t xml:space="preserve">                                                                                                            от 24.02.2025 № 82</w:t>
      </w:r>
    </w:p>
    <w:p w14:paraId="0BF1BEEE" w14:textId="77777777" w:rsidR="009F777E" w:rsidRPr="00EB55FA" w:rsidRDefault="009F777E" w:rsidP="009F777E">
      <w:pPr>
        <w:suppressAutoHyphens/>
        <w:rPr>
          <w:b/>
        </w:rPr>
      </w:pPr>
    </w:p>
    <w:p w14:paraId="54367000" w14:textId="77777777" w:rsidR="009F777E" w:rsidRPr="00EB55FA" w:rsidRDefault="009F777E" w:rsidP="009F777E">
      <w:pPr>
        <w:suppressAutoHyphens/>
        <w:jc w:val="center"/>
        <w:rPr>
          <w:b/>
        </w:rPr>
      </w:pPr>
      <w:r w:rsidRPr="00EB55FA">
        <w:rPr>
          <w:b/>
        </w:rPr>
        <w:t>1. Паспорт подпрограммы</w:t>
      </w:r>
    </w:p>
    <w:p w14:paraId="47738B0A" w14:textId="77777777" w:rsidR="009F777E" w:rsidRPr="00EB55FA" w:rsidRDefault="009F777E" w:rsidP="009F777E">
      <w:pPr>
        <w:suppressAutoHyphens/>
        <w:jc w:val="center"/>
        <w:rPr>
          <w:b/>
        </w:rPr>
      </w:pPr>
    </w:p>
    <w:tbl>
      <w:tblPr>
        <w:tblW w:w="957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6"/>
        <w:gridCol w:w="4819"/>
      </w:tblGrid>
      <w:tr w:rsidR="009F777E" w:rsidRPr="00EB55FA" w14:paraId="6418E80B" w14:textId="77777777" w:rsidTr="00E406B5">
        <w:tc>
          <w:tcPr>
            <w:tcW w:w="4756" w:type="dxa"/>
            <w:shd w:val="clear" w:color="auto" w:fill="auto"/>
          </w:tcPr>
          <w:p w14:paraId="36A9CCB6" w14:textId="77777777" w:rsidR="009F777E" w:rsidRPr="00EB55FA" w:rsidRDefault="009F777E" w:rsidP="00E406B5">
            <w:pPr>
              <w:widowControl w:val="0"/>
              <w:suppressAutoHyphens/>
              <w:adjustRightInd w:val="0"/>
              <w:rPr>
                <w:b/>
              </w:rPr>
            </w:pPr>
            <w:r w:rsidRPr="00EB55FA">
              <w:rPr>
                <w:b/>
              </w:rPr>
              <w:t>Наименование подпрограммы</w:t>
            </w:r>
          </w:p>
        </w:tc>
        <w:tc>
          <w:tcPr>
            <w:tcW w:w="4819" w:type="dxa"/>
            <w:shd w:val="clear" w:color="auto" w:fill="auto"/>
          </w:tcPr>
          <w:p w14:paraId="2B1F1FEF" w14:textId="77777777" w:rsidR="009F777E" w:rsidRPr="00EB55FA" w:rsidRDefault="009F777E" w:rsidP="00E406B5">
            <w:pPr>
              <w:widowControl w:val="0"/>
              <w:suppressAutoHyphens/>
              <w:adjustRightInd w:val="0"/>
            </w:pPr>
            <w:r w:rsidRPr="00EB55FA">
              <w:t>Реализация мероприятий по профилактике терроризма и экстремизма (далее - подпрограмма)</w:t>
            </w:r>
          </w:p>
        </w:tc>
      </w:tr>
      <w:tr w:rsidR="009F777E" w:rsidRPr="00EB55FA" w14:paraId="281930B7" w14:textId="77777777" w:rsidTr="00E406B5">
        <w:tc>
          <w:tcPr>
            <w:tcW w:w="4756" w:type="dxa"/>
            <w:shd w:val="clear" w:color="auto" w:fill="auto"/>
          </w:tcPr>
          <w:p w14:paraId="2A8ACE21" w14:textId="77777777" w:rsidR="009F777E" w:rsidRPr="00EB55FA" w:rsidRDefault="009F777E" w:rsidP="00E406B5">
            <w:pPr>
              <w:widowControl w:val="0"/>
              <w:suppressAutoHyphens/>
              <w:adjustRightInd w:val="0"/>
              <w:rPr>
                <w:b/>
              </w:rPr>
            </w:pPr>
            <w:r w:rsidRPr="00EB55FA">
              <w:rPr>
                <w:b/>
              </w:rPr>
              <w:t>Срок реализации подпрограммы</w:t>
            </w:r>
          </w:p>
        </w:tc>
        <w:tc>
          <w:tcPr>
            <w:tcW w:w="4819" w:type="dxa"/>
            <w:shd w:val="clear" w:color="auto" w:fill="auto"/>
          </w:tcPr>
          <w:p w14:paraId="2A12A38D" w14:textId="77777777" w:rsidR="009F777E" w:rsidRPr="00EB55FA" w:rsidRDefault="009F777E" w:rsidP="00E406B5">
            <w:pPr>
              <w:widowControl w:val="0"/>
              <w:suppressAutoHyphens/>
              <w:adjustRightInd w:val="0"/>
            </w:pPr>
            <w:r w:rsidRPr="00EB55FA">
              <w:t>2023-2028 годы</w:t>
            </w:r>
          </w:p>
        </w:tc>
      </w:tr>
      <w:tr w:rsidR="009F777E" w:rsidRPr="00EB55FA" w14:paraId="159A1244" w14:textId="77777777" w:rsidTr="00E406B5">
        <w:tc>
          <w:tcPr>
            <w:tcW w:w="4756" w:type="dxa"/>
            <w:shd w:val="clear" w:color="auto" w:fill="auto"/>
          </w:tcPr>
          <w:p w14:paraId="696EA3CF" w14:textId="77777777" w:rsidR="009F777E" w:rsidRPr="00EB55FA" w:rsidRDefault="009F777E" w:rsidP="00E406B5">
            <w:pPr>
              <w:widowControl w:val="0"/>
              <w:suppressAutoHyphens/>
              <w:adjustRightInd w:val="0"/>
              <w:rPr>
                <w:b/>
              </w:rPr>
            </w:pPr>
            <w:r w:rsidRPr="00EB55FA">
              <w:rPr>
                <w:b/>
              </w:rPr>
              <w:t>Исполнители подпрограммы</w:t>
            </w:r>
          </w:p>
        </w:tc>
        <w:tc>
          <w:tcPr>
            <w:tcW w:w="4819" w:type="dxa"/>
            <w:shd w:val="clear" w:color="auto" w:fill="auto"/>
          </w:tcPr>
          <w:p w14:paraId="548F3967" w14:textId="77777777" w:rsidR="009F777E" w:rsidRPr="00EB55FA" w:rsidRDefault="009F777E" w:rsidP="00E406B5">
            <w:pPr>
              <w:widowControl w:val="0"/>
              <w:suppressAutoHyphens/>
              <w:adjustRightInd w:val="0"/>
            </w:pPr>
            <w:r w:rsidRPr="00EB55FA">
              <w:t>Муниципальное учреждение г. Тейково «Дворец культуры им. В.И. Ленина», МБУ "Музей истории г.Тейково", МУ "Тейковская городская библиотека", МУ ДО "Детская музыкальная школа" г. Тейково</w:t>
            </w:r>
          </w:p>
        </w:tc>
      </w:tr>
      <w:tr w:rsidR="009F777E" w:rsidRPr="00EB55FA" w14:paraId="3B5A102E" w14:textId="77777777" w:rsidTr="00E406B5">
        <w:tc>
          <w:tcPr>
            <w:tcW w:w="4756" w:type="dxa"/>
            <w:shd w:val="clear" w:color="auto" w:fill="auto"/>
          </w:tcPr>
          <w:p w14:paraId="52BB791E" w14:textId="77777777" w:rsidR="009F777E" w:rsidRPr="00EB55FA" w:rsidRDefault="009F777E" w:rsidP="00E406B5">
            <w:pPr>
              <w:widowControl w:val="0"/>
              <w:suppressAutoHyphens/>
              <w:adjustRightInd w:val="0"/>
              <w:rPr>
                <w:b/>
              </w:rPr>
            </w:pPr>
            <w:r w:rsidRPr="00EB55FA">
              <w:rPr>
                <w:b/>
              </w:rPr>
              <w:t>Цель (цели) подпрограммы</w:t>
            </w:r>
          </w:p>
        </w:tc>
        <w:tc>
          <w:tcPr>
            <w:tcW w:w="4819" w:type="dxa"/>
            <w:shd w:val="clear" w:color="auto" w:fill="auto"/>
          </w:tcPr>
          <w:p w14:paraId="7D22597F" w14:textId="77777777" w:rsidR="009F777E" w:rsidRPr="00EB55FA" w:rsidRDefault="009F777E" w:rsidP="00E406B5">
            <w:pPr>
              <w:pStyle w:val="1"/>
              <w:tabs>
                <w:tab w:val="left" w:pos="-720"/>
                <w:tab w:val="left" w:pos="-540"/>
              </w:tabs>
            </w:pPr>
            <w:r w:rsidRPr="00EB55FA">
              <w:t>Предупреждение террористических актов на территории городского округа  Тейково Ивановской области.</w:t>
            </w:r>
          </w:p>
          <w:p w14:paraId="29D06908" w14:textId="77777777" w:rsidR="009F777E" w:rsidRPr="00EB55FA" w:rsidRDefault="009F777E" w:rsidP="00E406B5">
            <w:pPr>
              <w:widowControl w:val="0"/>
              <w:suppressAutoHyphens/>
              <w:adjustRightInd w:val="0"/>
            </w:pPr>
            <w:r w:rsidRPr="00EB55FA">
              <w:t>2. Обеспечение инженерно-технического укрепления зданий (строений, сооружений) объектов (территорий), их категорирования, контроля за выполнением установленных требований и разработки паспортов безопасности объектов (территорий).</w:t>
            </w:r>
          </w:p>
        </w:tc>
      </w:tr>
      <w:tr w:rsidR="009F777E" w:rsidRPr="00EB55FA" w14:paraId="4F28F2E5" w14:textId="77777777" w:rsidTr="00E406B5">
        <w:tc>
          <w:tcPr>
            <w:tcW w:w="4756" w:type="dxa"/>
            <w:shd w:val="clear" w:color="auto" w:fill="auto"/>
          </w:tcPr>
          <w:p w14:paraId="092B7800" w14:textId="77777777" w:rsidR="009F777E" w:rsidRPr="00EB55FA" w:rsidRDefault="009F777E" w:rsidP="00E406B5">
            <w:pPr>
              <w:widowControl w:val="0"/>
              <w:suppressAutoHyphens/>
              <w:adjustRightInd w:val="0"/>
              <w:rPr>
                <w:b/>
              </w:rPr>
            </w:pPr>
            <w:r w:rsidRPr="00EB55FA">
              <w:rPr>
                <w:b/>
              </w:rPr>
              <w:t>Объемы ресурсного обеспечения подпрограммы</w:t>
            </w:r>
          </w:p>
        </w:tc>
        <w:tc>
          <w:tcPr>
            <w:tcW w:w="4819" w:type="dxa"/>
            <w:shd w:val="clear" w:color="auto" w:fill="auto"/>
          </w:tcPr>
          <w:p w14:paraId="63A74FD2" w14:textId="77777777" w:rsidR="009F777E" w:rsidRPr="00EB55FA" w:rsidRDefault="009F777E" w:rsidP="00E406B5">
            <w:pPr>
              <w:suppressAutoHyphens/>
              <w:rPr>
                <w:color w:val="000000"/>
              </w:rPr>
            </w:pPr>
            <w:r w:rsidRPr="00EB55FA">
              <w:rPr>
                <w:color w:val="000000"/>
              </w:rPr>
              <w:t xml:space="preserve">Общий объём бюджетных ассигнований - </w:t>
            </w:r>
          </w:p>
          <w:p w14:paraId="24AE117E" w14:textId="77777777" w:rsidR="009F777E" w:rsidRPr="00EB55FA" w:rsidRDefault="009F777E" w:rsidP="00E406B5">
            <w:pPr>
              <w:suppressAutoHyphens/>
            </w:pPr>
            <w:r w:rsidRPr="00EB55FA">
              <w:t>в том числе:</w:t>
            </w:r>
            <w:r w:rsidRPr="00EB55FA">
              <w:rPr>
                <w:color w:val="000000"/>
              </w:rPr>
              <w:t xml:space="preserve"> </w:t>
            </w:r>
          </w:p>
          <w:p w14:paraId="44E1DF52" w14:textId="77777777" w:rsidR="009F777E" w:rsidRPr="00EB55FA" w:rsidRDefault="009F777E" w:rsidP="00E406B5">
            <w:pPr>
              <w:suppressAutoHyphens/>
            </w:pPr>
            <w:r w:rsidRPr="00EB55FA">
              <w:t xml:space="preserve">бюджет города Тейково: </w:t>
            </w:r>
          </w:p>
          <w:p w14:paraId="284130BF" w14:textId="77777777" w:rsidR="009F777E" w:rsidRPr="00EB55FA" w:rsidRDefault="009F777E" w:rsidP="00E406B5">
            <w:pPr>
              <w:suppressAutoHyphens/>
              <w:rPr>
                <w:color w:val="000000"/>
              </w:rPr>
            </w:pPr>
            <w:r w:rsidRPr="00EB55FA">
              <w:rPr>
                <w:color w:val="000000"/>
              </w:rPr>
              <w:t>2023 год – 156,988</w:t>
            </w:r>
            <w:r w:rsidRPr="00EB55FA">
              <w:t xml:space="preserve"> </w:t>
            </w:r>
            <w:r w:rsidRPr="00EB55FA">
              <w:rPr>
                <w:color w:val="000000"/>
              </w:rPr>
              <w:t>тыс. руб.</w:t>
            </w:r>
          </w:p>
          <w:p w14:paraId="67F7CEB3" w14:textId="77777777" w:rsidR="009F777E" w:rsidRPr="00EB55FA" w:rsidRDefault="009F777E" w:rsidP="00E406B5">
            <w:pPr>
              <w:suppressAutoHyphens/>
              <w:rPr>
                <w:color w:val="000000"/>
              </w:rPr>
            </w:pPr>
            <w:r w:rsidRPr="00EB55FA">
              <w:rPr>
                <w:color w:val="000000"/>
              </w:rPr>
              <w:t>2024 год – 165,232 тыс. руб.</w:t>
            </w:r>
          </w:p>
          <w:p w14:paraId="28C19586" w14:textId="77777777" w:rsidR="009F777E" w:rsidRPr="00EB55FA" w:rsidRDefault="009F777E" w:rsidP="00E406B5">
            <w:pPr>
              <w:suppressAutoHyphens/>
              <w:rPr>
                <w:color w:val="000000"/>
              </w:rPr>
            </w:pPr>
            <w:r w:rsidRPr="00EB55FA">
              <w:rPr>
                <w:color w:val="000000"/>
              </w:rPr>
              <w:t>2025 год – 3 418,41828 тыс. руб.</w:t>
            </w:r>
          </w:p>
          <w:p w14:paraId="2592101F" w14:textId="77777777" w:rsidR="009F777E" w:rsidRPr="00EB55FA" w:rsidRDefault="009F777E" w:rsidP="00E406B5">
            <w:pPr>
              <w:suppressAutoHyphens/>
              <w:rPr>
                <w:color w:val="000000"/>
              </w:rPr>
            </w:pPr>
            <w:r w:rsidRPr="00EB55FA">
              <w:rPr>
                <w:color w:val="000000"/>
              </w:rPr>
              <w:t>2026 год – 90,000 тыс. руб.</w:t>
            </w:r>
          </w:p>
          <w:p w14:paraId="6F8131F3" w14:textId="77777777" w:rsidR="009F777E" w:rsidRPr="00EB55FA" w:rsidRDefault="009F777E" w:rsidP="00E406B5">
            <w:pPr>
              <w:suppressAutoHyphens/>
              <w:rPr>
                <w:color w:val="000000"/>
              </w:rPr>
            </w:pPr>
            <w:r w:rsidRPr="00EB55FA">
              <w:rPr>
                <w:color w:val="000000"/>
              </w:rPr>
              <w:t>2027 год – 90,000 тыс. руб.</w:t>
            </w:r>
          </w:p>
          <w:p w14:paraId="4A663C6D" w14:textId="77777777" w:rsidR="009F777E" w:rsidRPr="00EB55FA" w:rsidRDefault="009F777E" w:rsidP="00E406B5">
            <w:pPr>
              <w:suppressAutoHyphens/>
            </w:pPr>
            <w:r w:rsidRPr="00EB55FA">
              <w:rPr>
                <w:color w:val="000000"/>
              </w:rPr>
              <w:t>2028 год – 90,000 тыс. руб.</w:t>
            </w:r>
          </w:p>
        </w:tc>
      </w:tr>
    </w:tbl>
    <w:p w14:paraId="0FB986E8" w14:textId="77777777" w:rsidR="009F777E" w:rsidRPr="00EB55FA" w:rsidRDefault="009F777E" w:rsidP="009F777E">
      <w:pPr>
        <w:widowControl w:val="0"/>
        <w:autoSpaceDE w:val="0"/>
        <w:autoSpaceDN w:val="0"/>
        <w:adjustRightInd w:val="0"/>
        <w:ind w:right="-1"/>
      </w:pPr>
    </w:p>
    <w:p w14:paraId="5D38E326" w14:textId="77777777" w:rsidR="00EB55FA" w:rsidRDefault="00EB55FA" w:rsidP="009F777E">
      <w:pPr>
        <w:widowControl w:val="0"/>
        <w:autoSpaceDE w:val="0"/>
        <w:autoSpaceDN w:val="0"/>
        <w:adjustRightInd w:val="0"/>
        <w:ind w:right="-1"/>
        <w:jc w:val="right"/>
      </w:pPr>
    </w:p>
    <w:p w14:paraId="4237E96C" w14:textId="77777777" w:rsidR="00EB55FA" w:rsidRDefault="00EB55FA" w:rsidP="009F777E">
      <w:pPr>
        <w:widowControl w:val="0"/>
        <w:autoSpaceDE w:val="0"/>
        <w:autoSpaceDN w:val="0"/>
        <w:adjustRightInd w:val="0"/>
        <w:ind w:right="-1"/>
        <w:jc w:val="right"/>
      </w:pPr>
    </w:p>
    <w:p w14:paraId="5D647D06" w14:textId="77777777" w:rsidR="00EB55FA" w:rsidRDefault="00EB55FA" w:rsidP="009F777E">
      <w:pPr>
        <w:widowControl w:val="0"/>
        <w:autoSpaceDE w:val="0"/>
        <w:autoSpaceDN w:val="0"/>
        <w:adjustRightInd w:val="0"/>
        <w:ind w:right="-1"/>
        <w:jc w:val="right"/>
      </w:pPr>
    </w:p>
    <w:p w14:paraId="44534D1B" w14:textId="77777777" w:rsidR="00EB55FA" w:rsidRDefault="00EB55FA" w:rsidP="009F777E">
      <w:pPr>
        <w:widowControl w:val="0"/>
        <w:autoSpaceDE w:val="0"/>
        <w:autoSpaceDN w:val="0"/>
        <w:adjustRightInd w:val="0"/>
        <w:ind w:right="-1"/>
        <w:jc w:val="right"/>
      </w:pPr>
    </w:p>
    <w:p w14:paraId="0853F154" w14:textId="77777777" w:rsidR="00EB55FA" w:rsidRDefault="00EB55FA" w:rsidP="009F777E">
      <w:pPr>
        <w:widowControl w:val="0"/>
        <w:autoSpaceDE w:val="0"/>
        <w:autoSpaceDN w:val="0"/>
        <w:adjustRightInd w:val="0"/>
        <w:ind w:right="-1"/>
        <w:jc w:val="right"/>
      </w:pPr>
    </w:p>
    <w:p w14:paraId="064CDD1B" w14:textId="77777777" w:rsidR="00EB55FA" w:rsidRDefault="00EB55FA" w:rsidP="009F777E">
      <w:pPr>
        <w:widowControl w:val="0"/>
        <w:autoSpaceDE w:val="0"/>
        <w:autoSpaceDN w:val="0"/>
        <w:adjustRightInd w:val="0"/>
        <w:ind w:right="-1"/>
        <w:jc w:val="right"/>
      </w:pPr>
    </w:p>
    <w:p w14:paraId="5B791F50" w14:textId="175DD8A5" w:rsidR="009F777E" w:rsidRPr="00EB55FA" w:rsidRDefault="009F777E" w:rsidP="009F777E">
      <w:pPr>
        <w:widowControl w:val="0"/>
        <w:autoSpaceDE w:val="0"/>
        <w:autoSpaceDN w:val="0"/>
        <w:adjustRightInd w:val="0"/>
        <w:ind w:right="-1"/>
        <w:jc w:val="right"/>
      </w:pPr>
      <w:r w:rsidRPr="00EB55FA">
        <w:lastRenderedPageBreak/>
        <w:t>Приложение 9</w:t>
      </w:r>
    </w:p>
    <w:p w14:paraId="50B32045" w14:textId="77777777" w:rsidR="009F777E" w:rsidRPr="00EB55FA" w:rsidRDefault="009F777E" w:rsidP="009F777E">
      <w:pPr>
        <w:widowControl w:val="0"/>
        <w:autoSpaceDE w:val="0"/>
        <w:autoSpaceDN w:val="0"/>
        <w:adjustRightInd w:val="0"/>
        <w:ind w:right="-1"/>
        <w:jc w:val="right"/>
      </w:pPr>
      <w:r w:rsidRPr="00EB55FA">
        <w:t xml:space="preserve">                                                                                        к постановлению администрации</w:t>
      </w:r>
    </w:p>
    <w:p w14:paraId="02E9D99A" w14:textId="77777777" w:rsidR="009F777E" w:rsidRPr="00EB55FA" w:rsidRDefault="009F777E" w:rsidP="009F777E">
      <w:pPr>
        <w:widowControl w:val="0"/>
        <w:autoSpaceDE w:val="0"/>
        <w:autoSpaceDN w:val="0"/>
        <w:adjustRightInd w:val="0"/>
        <w:ind w:right="-1"/>
        <w:jc w:val="right"/>
      </w:pPr>
      <w:r w:rsidRPr="00EB55FA">
        <w:t xml:space="preserve">городского округа Тейково </w:t>
      </w:r>
    </w:p>
    <w:p w14:paraId="604D96F3" w14:textId="77777777" w:rsidR="009F777E" w:rsidRPr="00EB55FA" w:rsidRDefault="009F777E" w:rsidP="009F777E">
      <w:pPr>
        <w:widowControl w:val="0"/>
        <w:autoSpaceDE w:val="0"/>
        <w:autoSpaceDN w:val="0"/>
        <w:adjustRightInd w:val="0"/>
        <w:ind w:right="-1"/>
        <w:jc w:val="right"/>
      </w:pPr>
      <w:r w:rsidRPr="00EB55FA">
        <w:t xml:space="preserve">Ивановской области                                                                                      </w:t>
      </w:r>
    </w:p>
    <w:p w14:paraId="1BA4D65A" w14:textId="77777777" w:rsidR="009F777E" w:rsidRPr="00EB55FA" w:rsidRDefault="009F777E" w:rsidP="00EB55FA">
      <w:pPr>
        <w:suppressAutoHyphens/>
        <w:jc w:val="right"/>
      </w:pPr>
      <w:r w:rsidRPr="00EB55FA">
        <w:t xml:space="preserve">                                                                                                         от 24.02.2025 № 82</w:t>
      </w:r>
    </w:p>
    <w:p w14:paraId="1DBFFEA8" w14:textId="77777777" w:rsidR="009F777E" w:rsidRPr="00EB55FA" w:rsidRDefault="009F777E" w:rsidP="009F777E">
      <w:pPr>
        <w:suppressAutoHyphens/>
        <w:jc w:val="center"/>
        <w:rPr>
          <w:b/>
        </w:rPr>
      </w:pPr>
    </w:p>
    <w:p w14:paraId="69994334" w14:textId="77777777" w:rsidR="009F777E" w:rsidRPr="00EB55FA" w:rsidRDefault="009F777E" w:rsidP="009F777E">
      <w:pPr>
        <w:ind w:firstLine="708"/>
        <w:jc w:val="center"/>
        <w:rPr>
          <w:b/>
        </w:rPr>
      </w:pPr>
      <w:r w:rsidRPr="00EB55FA">
        <w:rPr>
          <w:b/>
        </w:rPr>
        <w:t>5. Ресурсное обеспечение мероприятий подпрограммы</w:t>
      </w:r>
    </w:p>
    <w:p w14:paraId="37B4095E" w14:textId="77777777" w:rsidR="009F777E" w:rsidRPr="00EB55FA" w:rsidRDefault="009F777E" w:rsidP="009F777E">
      <w:pPr>
        <w:suppressAutoHyphens/>
        <w:ind w:firstLine="360"/>
        <w:jc w:val="both"/>
      </w:pPr>
    </w:p>
    <w:p w14:paraId="10D82F12" w14:textId="77777777" w:rsidR="009F777E" w:rsidRPr="00EB55FA" w:rsidRDefault="009F777E" w:rsidP="009F777E">
      <w:pPr>
        <w:suppressAutoHyphens/>
        <w:ind w:firstLine="360"/>
        <w:jc w:val="both"/>
      </w:pPr>
      <w:bookmarkStart w:id="6" w:name="_Hlk193094110"/>
      <w:r w:rsidRPr="00EB55FA">
        <w:t xml:space="preserve">Финансовое обеспечение мероприятий подпрограммы осуществляется за счет средств бюджета города Тейково. </w:t>
      </w:r>
    </w:p>
    <w:p w14:paraId="509289CC" w14:textId="77777777" w:rsidR="009F777E" w:rsidRPr="00EB55FA" w:rsidRDefault="009F777E" w:rsidP="009F777E">
      <w:pPr>
        <w:suppressAutoHyphens/>
        <w:autoSpaceDE w:val="0"/>
        <w:autoSpaceDN w:val="0"/>
        <w:adjustRightInd w:val="0"/>
        <w:jc w:val="right"/>
      </w:pPr>
    </w:p>
    <w:p w14:paraId="20BD4329" w14:textId="77777777" w:rsidR="009F777E" w:rsidRPr="00EB55FA" w:rsidRDefault="009F777E" w:rsidP="009F777E">
      <w:pPr>
        <w:suppressAutoHyphens/>
        <w:autoSpaceDE w:val="0"/>
        <w:autoSpaceDN w:val="0"/>
        <w:adjustRightInd w:val="0"/>
        <w:jc w:val="right"/>
      </w:pPr>
      <w:r w:rsidRPr="00EB55FA">
        <w:t>Таблица 2</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1"/>
        <w:gridCol w:w="993"/>
        <w:gridCol w:w="1559"/>
        <w:gridCol w:w="850"/>
        <w:gridCol w:w="851"/>
        <w:gridCol w:w="850"/>
        <w:gridCol w:w="851"/>
        <w:gridCol w:w="850"/>
        <w:gridCol w:w="851"/>
      </w:tblGrid>
      <w:tr w:rsidR="009F777E" w:rsidRPr="00EB55FA" w14:paraId="327076A7" w14:textId="77777777" w:rsidTr="00E406B5">
        <w:trPr>
          <w:trHeight w:val="276"/>
          <w:jc w:val="center"/>
        </w:trPr>
        <w:tc>
          <w:tcPr>
            <w:tcW w:w="567" w:type="dxa"/>
            <w:tcBorders>
              <w:top w:val="single" w:sz="4" w:space="0" w:color="auto"/>
              <w:left w:val="single" w:sz="4" w:space="0" w:color="auto"/>
              <w:bottom w:val="single" w:sz="4" w:space="0" w:color="auto"/>
              <w:right w:val="single" w:sz="4" w:space="0" w:color="auto"/>
            </w:tcBorders>
          </w:tcPr>
          <w:p w14:paraId="17C62C87" w14:textId="77777777" w:rsidR="009F777E" w:rsidRPr="00EB55FA" w:rsidRDefault="009F777E" w:rsidP="00E406B5">
            <w:pPr>
              <w:suppressAutoHyphens/>
              <w:autoSpaceDE w:val="0"/>
              <w:autoSpaceDN w:val="0"/>
              <w:adjustRightInd w:val="0"/>
              <w:jc w:val="center"/>
              <w:rPr>
                <w:b/>
              </w:rPr>
            </w:pPr>
            <w:r w:rsidRPr="00EB55FA">
              <w:rPr>
                <w:b/>
              </w:rPr>
              <w:t>№</w:t>
            </w:r>
          </w:p>
          <w:p w14:paraId="28A6E61A" w14:textId="77777777" w:rsidR="009F777E" w:rsidRPr="00EB55FA" w:rsidRDefault="009F777E" w:rsidP="00E406B5">
            <w:pPr>
              <w:suppressAutoHyphens/>
              <w:autoSpaceDE w:val="0"/>
              <w:autoSpaceDN w:val="0"/>
              <w:adjustRightInd w:val="0"/>
              <w:jc w:val="center"/>
              <w:rPr>
                <w:b/>
              </w:rPr>
            </w:pPr>
            <w:r w:rsidRPr="00EB55FA">
              <w:rPr>
                <w:b/>
              </w:rPr>
              <w:t>п/п</w:t>
            </w:r>
          </w:p>
        </w:tc>
        <w:tc>
          <w:tcPr>
            <w:tcW w:w="1701" w:type="dxa"/>
            <w:tcBorders>
              <w:top w:val="single" w:sz="4" w:space="0" w:color="auto"/>
              <w:left w:val="single" w:sz="4" w:space="0" w:color="auto"/>
              <w:bottom w:val="single" w:sz="4" w:space="0" w:color="auto"/>
              <w:right w:val="single" w:sz="4" w:space="0" w:color="auto"/>
            </w:tcBorders>
          </w:tcPr>
          <w:p w14:paraId="25D6299F" w14:textId="77777777" w:rsidR="009F777E" w:rsidRPr="00EB55FA" w:rsidRDefault="009F777E" w:rsidP="00E406B5">
            <w:pPr>
              <w:suppressAutoHyphens/>
              <w:autoSpaceDE w:val="0"/>
              <w:autoSpaceDN w:val="0"/>
              <w:adjustRightInd w:val="0"/>
              <w:jc w:val="center"/>
              <w:rPr>
                <w:b/>
              </w:rPr>
            </w:pPr>
            <w:r w:rsidRPr="00EB55FA">
              <w:rPr>
                <w:b/>
              </w:rPr>
              <w:t>Наименование программного мероприятия</w:t>
            </w:r>
          </w:p>
        </w:tc>
        <w:tc>
          <w:tcPr>
            <w:tcW w:w="993" w:type="dxa"/>
            <w:tcBorders>
              <w:top w:val="single" w:sz="4" w:space="0" w:color="auto"/>
              <w:left w:val="single" w:sz="4" w:space="0" w:color="auto"/>
              <w:bottom w:val="single" w:sz="4" w:space="0" w:color="auto"/>
              <w:right w:val="single" w:sz="4" w:space="0" w:color="auto"/>
            </w:tcBorders>
          </w:tcPr>
          <w:p w14:paraId="240778C1" w14:textId="77777777" w:rsidR="009F777E" w:rsidRPr="00EB55FA" w:rsidRDefault="009F777E" w:rsidP="00E406B5">
            <w:pPr>
              <w:suppressAutoHyphens/>
              <w:autoSpaceDE w:val="0"/>
              <w:autoSpaceDN w:val="0"/>
              <w:adjustRightInd w:val="0"/>
              <w:ind w:right="-108"/>
              <w:jc w:val="center"/>
              <w:rPr>
                <w:b/>
              </w:rPr>
            </w:pPr>
            <w:r w:rsidRPr="00EB55FA">
              <w:rPr>
                <w:b/>
              </w:rPr>
              <w:t>Исполнитель</w:t>
            </w:r>
          </w:p>
        </w:tc>
        <w:tc>
          <w:tcPr>
            <w:tcW w:w="1559" w:type="dxa"/>
            <w:tcBorders>
              <w:top w:val="single" w:sz="4" w:space="0" w:color="auto"/>
              <w:left w:val="single" w:sz="4" w:space="0" w:color="auto"/>
              <w:bottom w:val="single" w:sz="4" w:space="0" w:color="auto"/>
              <w:right w:val="single" w:sz="4" w:space="0" w:color="auto"/>
            </w:tcBorders>
          </w:tcPr>
          <w:p w14:paraId="4DB03C3C" w14:textId="77777777" w:rsidR="009F777E" w:rsidRPr="00EB55FA" w:rsidRDefault="009F777E" w:rsidP="00E406B5">
            <w:pPr>
              <w:suppressAutoHyphens/>
              <w:autoSpaceDE w:val="0"/>
              <w:autoSpaceDN w:val="0"/>
              <w:adjustRightInd w:val="0"/>
              <w:jc w:val="center"/>
              <w:rPr>
                <w:b/>
              </w:rPr>
            </w:pPr>
            <w:r w:rsidRPr="00EB55FA">
              <w:rPr>
                <w:b/>
              </w:rPr>
              <w:t>Источник</w:t>
            </w:r>
          </w:p>
          <w:p w14:paraId="7D03A581" w14:textId="77777777" w:rsidR="009F777E" w:rsidRPr="00EB55FA" w:rsidRDefault="009F777E" w:rsidP="00E406B5">
            <w:pPr>
              <w:suppressAutoHyphens/>
              <w:autoSpaceDE w:val="0"/>
              <w:autoSpaceDN w:val="0"/>
              <w:adjustRightInd w:val="0"/>
              <w:jc w:val="center"/>
              <w:rPr>
                <w:b/>
              </w:rPr>
            </w:pPr>
            <w:r w:rsidRPr="00EB55FA">
              <w:rPr>
                <w:b/>
              </w:rPr>
              <w:t>финансирования</w:t>
            </w:r>
          </w:p>
        </w:tc>
        <w:tc>
          <w:tcPr>
            <w:tcW w:w="850" w:type="dxa"/>
            <w:tcBorders>
              <w:top w:val="single" w:sz="4" w:space="0" w:color="auto"/>
              <w:left w:val="single" w:sz="4" w:space="0" w:color="auto"/>
              <w:bottom w:val="single" w:sz="4" w:space="0" w:color="auto"/>
              <w:right w:val="single" w:sz="4" w:space="0" w:color="auto"/>
            </w:tcBorders>
          </w:tcPr>
          <w:p w14:paraId="0FF152A8" w14:textId="77777777" w:rsidR="009F777E" w:rsidRPr="00EB55FA" w:rsidRDefault="009F777E" w:rsidP="00E406B5">
            <w:pPr>
              <w:suppressAutoHyphens/>
              <w:autoSpaceDE w:val="0"/>
              <w:autoSpaceDN w:val="0"/>
              <w:adjustRightInd w:val="0"/>
              <w:jc w:val="center"/>
            </w:pPr>
            <w:r w:rsidRPr="00EB55FA">
              <w:rPr>
                <w:b/>
              </w:rPr>
              <w:t>2023</w:t>
            </w:r>
          </w:p>
        </w:tc>
        <w:tc>
          <w:tcPr>
            <w:tcW w:w="851" w:type="dxa"/>
            <w:tcBorders>
              <w:top w:val="single" w:sz="4" w:space="0" w:color="auto"/>
              <w:left w:val="single" w:sz="4" w:space="0" w:color="auto"/>
              <w:bottom w:val="single" w:sz="4" w:space="0" w:color="auto"/>
              <w:right w:val="single" w:sz="4" w:space="0" w:color="auto"/>
            </w:tcBorders>
          </w:tcPr>
          <w:p w14:paraId="37FCB632" w14:textId="77777777" w:rsidR="009F777E" w:rsidRPr="00EB55FA" w:rsidRDefault="009F777E" w:rsidP="00E406B5">
            <w:pPr>
              <w:suppressAutoHyphens/>
              <w:autoSpaceDE w:val="0"/>
              <w:autoSpaceDN w:val="0"/>
              <w:adjustRightInd w:val="0"/>
              <w:jc w:val="center"/>
            </w:pPr>
            <w:r w:rsidRPr="00EB55FA">
              <w:rPr>
                <w:b/>
              </w:rPr>
              <w:t>2024</w:t>
            </w:r>
          </w:p>
        </w:tc>
        <w:tc>
          <w:tcPr>
            <w:tcW w:w="850" w:type="dxa"/>
            <w:tcBorders>
              <w:top w:val="single" w:sz="4" w:space="0" w:color="auto"/>
              <w:left w:val="single" w:sz="4" w:space="0" w:color="auto"/>
              <w:bottom w:val="single" w:sz="4" w:space="0" w:color="auto"/>
              <w:right w:val="single" w:sz="4" w:space="0" w:color="auto"/>
            </w:tcBorders>
          </w:tcPr>
          <w:p w14:paraId="74E67AB8" w14:textId="77777777" w:rsidR="009F777E" w:rsidRPr="00EB55FA" w:rsidRDefault="009F777E" w:rsidP="00E406B5">
            <w:pPr>
              <w:suppressAutoHyphens/>
              <w:autoSpaceDE w:val="0"/>
              <w:autoSpaceDN w:val="0"/>
              <w:adjustRightInd w:val="0"/>
              <w:jc w:val="center"/>
              <w:rPr>
                <w:b/>
              </w:rPr>
            </w:pPr>
            <w:r w:rsidRPr="00EB55FA">
              <w:rPr>
                <w:b/>
              </w:rPr>
              <w:t>2025</w:t>
            </w:r>
          </w:p>
        </w:tc>
        <w:tc>
          <w:tcPr>
            <w:tcW w:w="851" w:type="dxa"/>
            <w:tcBorders>
              <w:top w:val="single" w:sz="4" w:space="0" w:color="auto"/>
              <w:left w:val="single" w:sz="4" w:space="0" w:color="auto"/>
              <w:bottom w:val="single" w:sz="4" w:space="0" w:color="auto"/>
              <w:right w:val="single" w:sz="4" w:space="0" w:color="auto"/>
            </w:tcBorders>
          </w:tcPr>
          <w:p w14:paraId="48FEEDE3" w14:textId="77777777" w:rsidR="009F777E" w:rsidRPr="00EB55FA" w:rsidRDefault="009F777E" w:rsidP="00E406B5">
            <w:pPr>
              <w:suppressAutoHyphens/>
              <w:autoSpaceDE w:val="0"/>
              <w:autoSpaceDN w:val="0"/>
              <w:adjustRightInd w:val="0"/>
              <w:jc w:val="center"/>
              <w:rPr>
                <w:b/>
              </w:rPr>
            </w:pPr>
            <w:r w:rsidRPr="00EB55FA">
              <w:rPr>
                <w:b/>
              </w:rPr>
              <w:t>2026</w:t>
            </w:r>
          </w:p>
        </w:tc>
        <w:tc>
          <w:tcPr>
            <w:tcW w:w="850" w:type="dxa"/>
            <w:tcBorders>
              <w:top w:val="single" w:sz="4" w:space="0" w:color="auto"/>
              <w:left w:val="single" w:sz="4" w:space="0" w:color="auto"/>
              <w:bottom w:val="single" w:sz="4" w:space="0" w:color="auto"/>
              <w:right w:val="single" w:sz="4" w:space="0" w:color="auto"/>
            </w:tcBorders>
          </w:tcPr>
          <w:p w14:paraId="76F8FFD8" w14:textId="77777777" w:rsidR="009F777E" w:rsidRPr="00EB55FA" w:rsidRDefault="009F777E" w:rsidP="00E406B5">
            <w:pPr>
              <w:suppressAutoHyphens/>
              <w:autoSpaceDE w:val="0"/>
              <w:autoSpaceDN w:val="0"/>
              <w:adjustRightInd w:val="0"/>
              <w:jc w:val="center"/>
              <w:rPr>
                <w:b/>
              </w:rPr>
            </w:pPr>
            <w:r w:rsidRPr="00EB55FA">
              <w:rPr>
                <w:b/>
              </w:rPr>
              <w:t>2027</w:t>
            </w:r>
          </w:p>
        </w:tc>
        <w:tc>
          <w:tcPr>
            <w:tcW w:w="851" w:type="dxa"/>
            <w:tcBorders>
              <w:top w:val="single" w:sz="4" w:space="0" w:color="auto"/>
              <w:left w:val="single" w:sz="4" w:space="0" w:color="auto"/>
              <w:bottom w:val="single" w:sz="4" w:space="0" w:color="auto"/>
              <w:right w:val="single" w:sz="4" w:space="0" w:color="auto"/>
            </w:tcBorders>
          </w:tcPr>
          <w:p w14:paraId="497BEE44" w14:textId="77777777" w:rsidR="009F777E" w:rsidRPr="00EB55FA" w:rsidRDefault="009F777E" w:rsidP="00E406B5">
            <w:pPr>
              <w:suppressAutoHyphens/>
              <w:autoSpaceDE w:val="0"/>
              <w:autoSpaceDN w:val="0"/>
              <w:adjustRightInd w:val="0"/>
              <w:jc w:val="center"/>
              <w:rPr>
                <w:b/>
              </w:rPr>
            </w:pPr>
            <w:r w:rsidRPr="00EB55FA">
              <w:rPr>
                <w:b/>
              </w:rPr>
              <w:t>2028</w:t>
            </w:r>
          </w:p>
        </w:tc>
      </w:tr>
      <w:tr w:rsidR="009F777E" w:rsidRPr="00EB55FA" w14:paraId="1F141B15" w14:textId="77777777" w:rsidTr="00E406B5">
        <w:trPr>
          <w:trHeight w:val="276"/>
          <w:jc w:val="center"/>
        </w:trPr>
        <w:tc>
          <w:tcPr>
            <w:tcW w:w="567" w:type="dxa"/>
            <w:tcBorders>
              <w:top w:val="single" w:sz="4" w:space="0" w:color="auto"/>
              <w:left w:val="single" w:sz="4" w:space="0" w:color="auto"/>
              <w:bottom w:val="single" w:sz="4" w:space="0" w:color="auto"/>
              <w:right w:val="single" w:sz="4" w:space="0" w:color="auto"/>
            </w:tcBorders>
          </w:tcPr>
          <w:p w14:paraId="1F84B73E" w14:textId="77777777" w:rsidR="009F777E" w:rsidRPr="00EB55FA" w:rsidRDefault="009F777E" w:rsidP="009F777E">
            <w:pPr>
              <w:pStyle w:val="a9"/>
              <w:numPr>
                <w:ilvl w:val="0"/>
                <w:numId w:val="38"/>
              </w:numPr>
              <w:tabs>
                <w:tab w:val="left" w:pos="92"/>
              </w:tabs>
              <w:suppressAutoHyphens/>
              <w:autoSpaceDE w:val="0"/>
              <w:autoSpaceDN w:val="0"/>
              <w:adjustRightInd w:val="0"/>
              <w:spacing w:after="0" w:line="240" w:lineRule="auto"/>
              <w:jc w:val="center"/>
              <w:rPr>
                <w:rFonts w:ascii="Times New Roman" w:hAnsi="Times New Roman" w:cs="Times New Roman"/>
                <w:sz w:val="24"/>
                <w:szCs w:val="24"/>
              </w:rPr>
            </w:pPr>
            <w:r w:rsidRPr="00EB55FA">
              <w:rPr>
                <w:rFonts w:ascii="Times New Roman" w:hAnsi="Times New Roman" w:cs="Times New Roman"/>
                <w:sz w:val="24"/>
                <w:szCs w:val="24"/>
              </w:rPr>
              <w:t>1</w:t>
            </w:r>
          </w:p>
          <w:p w14:paraId="41767F71" w14:textId="77777777" w:rsidR="009F777E" w:rsidRPr="00EB55FA" w:rsidRDefault="009F777E" w:rsidP="00E406B5">
            <w:pPr>
              <w:jc w:val="center"/>
            </w:pPr>
          </w:p>
          <w:p w14:paraId="7A03FB8C" w14:textId="77777777" w:rsidR="009F777E" w:rsidRPr="00EB55FA" w:rsidRDefault="009F777E" w:rsidP="00E406B5">
            <w:pPr>
              <w:jc w:val="center"/>
            </w:pPr>
            <w:r w:rsidRPr="00EB55FA">
              <w:t>1.</w:t>
            </w:r>
          </w:p>
        </w:tc>
        <w:tc>
          <w:tcPr>
            <w:tcW w:w="1701" w:type="dxa"/>
            <w:tcBorders>
              <w:top w:val="single" w:sz="4" w:space="0" w:color="auto"/>
              <w:left w:val="single" w:sz="4" w:space="0" w:color="auto"/>
              <w:bottom w:val="single" w:sz="4" w:space="0" w:color="auto"/>
              <w:right w:val="single" w:sz="4" w:space="0" w:color="auto"/>
            </w:tcBorders>
          </w:tcPr>
          <w:p w14:paraId="05D6207A" w14:textId="77777777" w:rsidR="009F777E" w:rsidRPr="00EB55FA" w:rsidRDefault="009F777E" w:rsidP="00E406B5">
            <w:pPr>
              <w:suppressAutoHyphens/>
              <w:jc w:val="center"/>
            </w:pPr>
            <w:r w:rsidRPr="00EB55FA">
              <w:t>Реализация мероприятий по профилактике терроризма и экстремизма</w:t>
            </w:r>
          </w:p>
        </w:tc>
        <w:tc>
          <w:tcPr>
            <w:tcW w:w="993" w:type="dxa"/>
            <w:tcBorders>
              <w:top w:val="single" w:sz="4" w:space="0" w:color="auto"/>
              <w:left w:val="single" w:sz="4" w:space="0" w:color="auto"/>
              <w:bottom w:val="single" w:sz="4" w:space="0" w:color="auto"/>
              <w:right w:val="single" w:sz="4" w:space="0" w:color="auto"/>
            </w:tcBorders>
          </w:tcPr>
          <w:p w14:paraId="02A88A1E" w14:textId="77777777" w:rsidR="009F777E" w:rsidRPr="00EB55FA" w:rsidRDefault="009F777E" w:rsidP="00E406B5">
            <w:pPr>
              <w:suppressAutoHyphens/>
              <w:autoSpaceDE w:val="0"/>
              <w:autoSpaceDN w:val="0"/>
              <w:adjustRightInd w:val="0"/>
              <w:jc w:val="center"/>
            </w:pPr>
            <w:r w:rsidRPr="00EB55FA">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14:paraId="16C7514E" w14:textId="77777777" w:rsidR="009F777E" w:rsidRPr="00EB55FA" w:rsidRDefault="009F777E" w:rsidP="00E406B5">
            <w:pPr>
              <w:suppressAutoHyphens/>
              <w:autoSpaceDE w:val="0"/>
              <w:autoSpaceDN w:val="0"/>
              <w:adjustRightInd w:val="0"/>
              <w:jc w:val="center"/>
            </w:pPr>
            <w:r w:rsidRPr="00EB55FA">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7786DDD9" w14:textId="77777777" w:rsidR="009F777E" w:rsidRPr="00EB55FA" w:rsidRDefault="009F777E" w:rsidP="00E406B5">
            <w:pPr>
              <w:suppressAutoHyphens/>
              <w:autoSpaceDE w:val="0"/>
              <w:autoSpaceDN w:val="0"/>
              <w:adjustRightInd w:val="0"/>
              <w:jc w:val="center"/>
            </w:pPr>
            <w:r w:rsidRPr="00EB55FA">
              <w:t>156,988</w:t>
            </w:r>
          </w:p>
        </w:tc>
        <w:tc>
          <w:tcPr>
            <w:tcW w:w="851" w:type="dxa"/>
            <w:tcBorders>
              <w:top w:val="single" w:sz="4" w:space="0" w:color="auto"/>
              <w:left w:val="single" w:sz="4" w:space="0" w:color="auto"/>
              <w:bottom w:val="single" w:sz="4" w:space="0" w:color="auto"/>
              <w:right w:val="single" w:sz="4" w:space="0" w:color="auto"/>
            </w:tcBorders>
          </w:tcPr>
          <w:p w14:paraId="0BF9CDBD" w14:textId="77777777" w:rsidR="009F777E" w:rsidRPr="00EB55FA" w:rsidRDefault="009F777E" w:rsidP="00E406B5">
            <w:r w:rsidRPr="00EB55FA">
              <w:t>165,232</w:t>
            </w:r>
          </w:p>
        </w:tc>
        <w:tc>
          <w:tcPr>
            <w:tcW w:w="850" w:type="dxa"/>
            <w:tcBorders>
              <w:top w:val="single" w:sz="4" w:space="0" w:color="auto"/>
              <w:left w:val="single" w:sz="4" w:space="0" w:color="auto"/>
              <w:bottom w:val="single" w:sz="4" w:space="0" w:color="auto"/>
              <w:right w:val="single" w:sz="4" w:space="0" w:color="auto"/>
            </w:tcBorders>
          </w:tcPr>
          <w:p w14:paraId="0956818A" w14:textId="77777777" w:rsidR="009F777E" w:rsidRPr="00EB55FA" w:rsidRDefault="009F777E" w:rsidP="00E406B5">
            <w:r w:rsidRPr="00EB55FA">
              <w:t>3418,41828</w:t>
            </w:r>
          </w:p>
        </w:tc>
        <w:tc>
          <w:tcPr>
            <w:tcW w:w="851" w:type="dxa"/>
            <w:tcBorders>
              <w:top w:val="single" w:sz="4" w:space="0" w:color="auto"/>
              <w:left w:val="single" w:sz="4" w:space="0" w:color="auto"/>
              <w:bottom w:val="single" w:sz="4" w:space="0" w:color="auto"/>
              <w:right w:val="single" w:sz="4" w:space="0" w:color="auto"/>
            </w:tcBorders>
          </w:tcPr>
          <w:p w14:paraId="56B42F3F" w14:textId="77777777" w:rsidR="009F777E" w:rsidRPr="00EB55FA" w:rsidRDefault="009F777E" w:rsidP="00E406B5">
            <w:r w:rsidRPr="00EB55FA">
              <w:t>90,000</w:t>
            </w:r>
          </w:p>
        </w:tc>
        <w:tc>
          <w:tcPr>
            <w:tcW w:w="850" w:type="dxa"/>
            <w:tcBorders>
              <w:top w:val="single" w:sz="4" w:space="0" w:color="auto"/>
              <w:left w:val="single" w:sz="4" w:space="0" w:color="auto"/>
              <w:bottom w:val="single" w:sz="4" w:space="0" w:color="auto"/>
              <w:right w:val="single" w:sz="4" w:space="0" w:color="auto"/>
            </w:tcBorders>
          </w:tcPr>
          <w:p w14:paraId="598572DB" w14:textId="77777777" w:rsidR="009F777E" w:rsidRPr="00EB55FA" w:rsidRDefault="009F777E" w:rsidP="00E406B5">
            <w:r w:rsidRPr="00EB55FA">
              <w:t>90,000</w:t>
            </w:r>
          </w:p>
        </w:tc>
        <w:tc>
          <w:tcPr>
            <w:tcW w:w="851" w:type="dxa"/>
            <w:tcBorders>
              <w:top w:val="single" w:sz="4" w:space="0" w:color="auto"/>
              <w:left w:val="single" w:sz="4" w:space="0" w:color="auto"/>
              <w:bottom w:val="single" w:sz="4" w:space="0" w:color="auto"/>
              <w:right w:val="single" w:sz="4" w:space="0" w:color="auto"/>
            </w:tcBorders>
          </w:tcPr>
          <w:p w14:paraId="6F9415C5" w14:textId="77777777" w:rsidR="009F777E" w:rsidRPr="00EB55FA" w:rsidRDefault="009F777E" w:rsidP="00E406B5">
            <w:r w:rsidRPr="00EB55FA">
              <w:t>90,000</w:t>
            </w:r>
          </w:p>
        </w:tc>
      </w:tr>
      <w:tr w:rsidR="009F777E" w:rsidRPr="00EB55FA" w14:paraId="404DD88A" w14:textId="77777777" w:rsidTr="00E406B5">
        <w:trPr>
          <w:trHeight w:val="276"/>
          <w:jc w:val="center"/>
        </w:trPr>
        <w:tc>
          <w:tcPr>
            <w:tcW w:w="567" w:type="dxa"/>
            <w:tcBorders>
              <w:top w:val="single" w:sz="4" w:space="0" w:color="auto"/>
              <w:left w:val="single" w:sz="4" w:space="0" w:color="auto"/>
              <w:bottom w:val="single" w:sz="4" w:space="0" w:color="auto"/>
              <w:right w:val="single" w:sz="4" w:space="0" w:color="auto"/>
            </w:tcBorders>
          </w:tcPr>
          <w:p w14:paraId="615FB97C" w14:textId="77777777" w:rsidR="009F777E" w:rsidRPr="00EB55FA" w:rsidRDefault="009F777E" w:rsidP="00E406B5">
            <w:pPr>
              <w:tabs>
                <w:tab w:val="left" w:pos="92"/>
              </w:tabs>
              <w:suppressAutoHyphens/>
              <w:autoSpaceDE w:val="0"/>
              <w:autoSpaceDN w:val="0"/>
              <w:adjustRightInd w:val="0"/>
              <w:ind w:left="568"/>
              <w:jc w:val="center"/>
            </w:pPr>
          </w:p>
        </w:tc>
        <w:tc>
          <w:tcPr>
            <w:tcW w:w="1701" w:type="dxa"/>
            <w:tcBorders>
              <w:top w:val="single" w:sz="4" w:space="0" w:color="auto"/>
              <w:left w:val="single" w:sz="4" w:space="0" w:color="auto"/>
              <w:bottom w:val="single" w:sz="4" w:space="0" w:color="auto"/>
              <w:right w:val="single" w:sz="4" w:space="0" w:color="auto"/>
            </w:tcBorders>
          </w:tcPr>
          <w:p w14:paraId="305BC77A" w14:textId="77777777" w:rsidR="009F777E" w:rsidRPr="00EB55FA" w:rsidRDefault="009F777E" w:rsidP="00E406B5">
            <w:pPr>
              <w:suppressAutoHyphens/>
              <w:autoSpaceDE w:val="0"/>
              <w:autoSpaceDN w:val="0"/>
              <w:adjustRightInd w:val="0"/>
              <w:jc w:val="center"/>
              <w:rPr>
                <w:b/>
              </w:rPr>
            </w:pPr>
            <w:r w:rsidRPr="00EB55FA">
              <w:rPr>
                <w:b/>
              </w:rPr>
              <w:t>Всего по подпрограмме</w:t>
            </w:r>
          </w:p>
        </w:tc>
        <w:tc>
          <w:tcPr>
            <w:tcW w:w="993" w:type="dxa"/>
            <w:tcBorders>
              <w:top w:val="single" w:sz="4" w:space="0" w:color="auto"/>
              <w:left w:val="single" w:sz="4" w:space="0" w:color="auto"/>
              <w:bottom w:val="single" w:sz="4" w:space="0" w:color="auto"/>
              <w:right w:val="single" w:sz="4" w:space="0" w:color="auto"/>
            </w:tcBorders>
          </w:tcPr>
          <w:p w14:paraId="4C006FB5" w14:textId="77777777" w:rsidR="009F777E" w:rsidRPr="00EB55FA" w:rsidRDefault="009F777E" w:rsidP="00E406B5">
            <w:pPr>
              <w:suppressAutoHyphens/>
              <w:autoSpaceDE w:val="0"/>
              <w:autoSpaceDN w:val="0"/>
              <w:adjustRightInd w:val="0"/>
              <w:jc w:val="center"/>
              <w:rPr>
                <w:b/>
              </w:rPr>
            </w:pPr>
            <w:r w:rsidRPr="00EB55FA">
              <w:rPr>
                <w:b/>
              </w:rPr>
              <w:t>Отдел социальной сферы</w:t>
            </w:r>
          </w:p>
        </w:tc>
        <w:tc>
          <w:tcPr>
            <w:tcW w:w="1559" w:type="dxa"/>
            <w:tcBorders>
              <w:top w:val="single" w:sz="4" w:space="0" w:color="auto"/>
              <w:left w:val="single" w:sz="4" w:space="0" w:color="auto"/>
              <w:bottom w:val="single" w:sz="4" w:space="0" w:color="auto"/>
              <w:right w:val="single" w:sz="4" w:space="0" w:color="auto"/>
            </w:tcBorders>
          </w:tcPr>
          <w:p w14:paraId="47CA4B2B" w14:textId="77777777" w:rsidR="009F777E" w:rsidRPr="00EB55FA" w:rsidRDefault="009F777E" w:rsidP="00E406B5">
            <w:pPr>
              <w:suppressAutoHyphens/>
              <w:autoSpaceDE w:val="0"/>
              <w:autoSpaceDN w:val="0"/>
              <w:adjustRightInd w:val="0"/>
              <w:jc w:val="center"/>
              <w:rPr>
                <w:b/>
              </w:rPr>
            </w:pPr>
            <w:r w:rsidRPr="00EB55FA">
              <w:t>Бюджет города Тейково</w:t>
            </w:r>
          </w:p>
        </w:tc>
        <w:tc>
          <w:tcPr>
            <w:tcW w:w="850" w:type="dxa"/>
            <w:tcBorders>
              <w:top w:val="single" w:sz="4" w:space="0" w:color="auto"/>
              <w:left w:val="single" w:sz="4" w:space="0" w:color="auto"/>
              <w:bottom w:val="single" w:sz="4" w:space="0" w:color="auto"/>
              <w:right w:val="single" w:sz="4" w:space="0" w:color="auto"/>
            </w:tcBorders>
          </w:tcPr>
          <w:p w14:paraId="36B29759" w14:textId="77777777" w:rsidR="009F777E" w:rsidRPr="00EB55FA" w:rsidRDefault="009F777E" w:rsidP="00E406B5">
            <w:pPr>
              <w:suppressAutoHyphens/>
              <w:autoSpaceDE w:val="0"/>
              <w:autoSpaceDN w:val="0"/>
              <w:adjustRightInd w:val="0"/>
              <w:jc w:val="center"/>
              <w:rPr>
                <w:b/>
              </w:rPr>
            </w:pPr>
            <w:r w:rsidRPr="00EB55FA">
              <w:rPr>
                <w:b/>
              </w:rPr>
              <w:t>156,988</w:t>
            </w:r>
          </w:p>
        </w:tc>
        <w:tc>
          <w:tcPr>
            <w:tcW w:w="851" w:type="dxa"/>
            <w:tcBorders>
              <w:top w:val="single" w:sz="4" w:space="0" w:color="auto"/>
              <w:left w:val="single" w:sz="4" w:space="0" w:color="auto"/>
              <w:bottom w:val="single" w:sz="4" w:space="0" w:color="auto"/>
              <w:right w:val="single" w:sz="4" w:space="0" w:color="auto"/>
            </w:tcBorders>
          </w:tcPr>
          <w:p w14:paraId="7C650C4B" w14:textId="77777777" w:rsidR="009F777E" w:rsidRPr="00EB55FA" w:rsidRDefault="009F777E" w:rsidP="00E406B5">
            <w:pPr>
              <w:jc w:val="center"/>
              <w:rPr>
                <w:b/>
              </w:rPr>
            </w:pPr>
            <w:r w:rsidRPr="00EB55FA">
              <w:rPr>
                <w:b/>
              </w:rPr>
              <w:t>165,232</w:t>
            </w:r>
          </w:p>
        </w:tc>
        <w:tc>
          <w:tcPr>
            <w:tcW w:w="850" w:type="dxa"/>
            <w:tcBorders>
              <w:top w:val="single" w:sz="4" w:space="0" w:color="auto"/>
              <w:left w:val="single" w:sz="4" w:space="0" w:color="auto"/>
              <w:bottom w:val="single" w:sz="4" w:space="0" w:color="auto"/>
              <w:right w:val="single" w:sz="4" w:space="0" w:color="auto"/>
            </w:tcBorders>
          </w:tcPr>
          <w:p w14:paraId="4B9586B7" w14:textId="77777777" w:rsidR="009F777E" w:rsidRPr="00EB55FA" w:rsidRDefault="009F777E" w:rsidP="00E406B5">
            <w:pPr>
              <w:jc w:val="center"/>
              <w:rPr>
                <w:b/>
              </w:rPr>
            </w:pPr>
            <w:r w:rsidRPr="00EB55FA">
              <w:rPr>
                <w:b/>
              </w:rPr>
              <w:t>3418,41828</w:t>
            </w:r>
          </w:p>
        </w:tc>
        <w:tc>
          <w:tcPr>
            <w:tcW w:w="851" w:type="dxa"/>
            <w:tcBorders>
              <w:top w:val="single" w:sz="4" w:space="0" w:color="auto"/>
              <w:left w:val="single" w:sz="4" w:space="0" w:color="auto"/>
              <w:bottom w:val="single" w:sz="4" w:space="0" w:color="auto"/>
              <w:right w:val="single" w:sz="4" w:space="0" w:color="auto"/>
            </w:tcBorders>
          </w:tcPr>
          <w:p w14:paraId="425E02DB" w14:textId="77777777" w:rsidR="009F777E" w:rsidRPr="00EB55FA" w:rsidRDefault="009F777E" w:rsidP="00E406B5">
            <w:pPr>
              <w:jc w:val="center"/>
              <w:rPr>
                <w:b/>
              </w:rPr>
            </w:pPr>
            <w:r w:rsidRPr="00EB55FA">
              <w:rPr>
                <w:b/>
              </w:rPr>
              <w:t>90,000</w:t>
            </w:r>
          </w:p>
        </w:tc>
        <w:tc>
          <w:tcPr>
            <w:tcW w:w="850" w:type="dxa"/>
            <w:tcBorders>
              <w:top w:val="single" w:sz="4" w:space="0" w:color="auto"/>
              <w:left w:val="single" w:sz="4" w:space="0" w:color="auto"/>
              <w:bottom w:val="single" w:sz="4" w:space="0" w:color="auto"/>
              <w:right w:val="single" w:sz="4" w:space="0" w:color="auto"/>
            </w:tcBorders>
          </w:tcPr>
          <w:p w14:paraId="2BA06660" w14:textId="77777777" w:rsidR="009F777E" w:rsidRPr="00EB55FA" w:rsidRDefault="009F777E" w:rsidP="00E406B5">
            <w:pPr>
              <w:jc w:val="center"/>
              <w:rPr>
                <w:b/>
              </w:rPr>
            </w:pPr>
            <w:r w:rsidRPr="00EB55FA">
              <w:rPr>
                <w:b/>
              </w:rPr>
              <w:t>90,000</w:t>
            </w:r>
          </w:p>
        </w:tc>
        <w:tc>
          <w:tcPr>
            <w:tcW w:w="851" w:type="dxa"/>
            <w:tcBorders>
              <w:top w:val="single" w:sz="4" w:space="0" w:color="auto"/>
              <w:left w:val="single" w:sz="4" w:space="0" w:color="auto"/>
              <w:bottom w:val="single" w:sz="4" w:space="0" w:color="auto"/>
              <w:right w:val="single" w:sz="4" w:space="0" w:color="auto"/>
            </w:tcBorders>
          </w:tcPr>
          <w:p w14:paraId="43842A0C" w14:textId="77777777" w:rsidR="009F777E" w:rsidRPr="00EB55FA" w:rsidRDefault="009F777E" w:rsidP="00E406B5">
            <w:pPr>
              <w:jc w:val="center"/>
              <w:rPr>
                <w:b/>
              </w:rPr>
            </w:pPr>
            <w:r w:rsidRPr="00EB55FA">
              <w:rPr>
                <w:b/>
              </w:rPr>
              <w:t>90,000</w:t>
            </w:r>
          </w:p>
        </w:tc>
      </w:tr>
      <w:bookmarkEnd w:id="6"/>
    </w:tbl>
    <w:p w14:paraId="0578F93B" w14:textId="77777777" w:rsidR="009F777E" w:rsidRDefault="009F777E" w:rsidP="009F777E">
      <w:pPr>
        <w:suppressAutoHyphens/>
        <w:jc w:val="center"/>
        <w:rPr>
          <w:b/>
          <w:sz w:val="28"/>
        </w:rPr>
      </w:pPr>
    </w:p>
    <w:p w14:paraId="0CFE10C6" w14:textId="77777777" w:rsidR="009F777E" w:rsidRDefault="009F777E" w:rsidP="009F777E">
      <w:pPr>
        <w:suppressAutoHyphens/>
        <w:jc w:val="center"/>
        <w:rPr>
          <w:b/>
          <w:sz w:val="28"/>
        </w:rPr>
      </w:pPr>
    </w:p>
    <w:p w14:paraId="09D62239" w14:textId="77777777" w:rsidR="009F777E" w:rsidRDefault="009F777E" w:rsidP="009F777E">
      <w:pPr>
        <w:suppressAutoHyphens/>
        <w:jc w:val="center"/>
        <w:rPr>
          <w:b/>
          <w:sz w:val="28"/>
        </w:rPr>
      </w:pPr>
    </w:p>
    <w:p w14:paraId="76EB9136" w14:textId="77777777" w:rsidR="009F777E" w:rsidRDefault="009F777E" w:rsidP="009F777E">
      <w:pPr>
        <w:suppressAutoHyphens/>
        <w:jc w:val="center"/>
        <w:rPr>
          <w:b/>
          <w:sz w:val="28"/>
        </w:rPr>
      </w:pPr>
    </w:p>
    <w:p w14:paraId="462EC0C6" w14:textId="77777777" w:rsidR="009F777E" w:rsidRDefault="009F777E" w:rsidP="009F777E">
      <w:pPr>
        <w:suppressAutoHyphens/>
        <w:jc w:val="right"/>
      </w:pPr>
    </w:p>
    <w:p w14:paraId="0AA64506" w14:textId="77777777" w:rsidR="009F777E" w:rsidRDefault="009F777E" w:rsidP="009F777E">
      <w:pPr>
        <w:suppressAutoHyphens/>
        <w:jc w:val="right"/>
      </w:pPr>
    </w:p>
    <w:p w14:paraId="7EE1C305" w14:textId="77777777" w:rsidR="00EB55FA" w:rsidRDefault="00EB55FA" w:rsidP="009F777E">
      <w:pPr>
        <w:suppressAutoHyphens/>
        <w:jc w:val="right"/>
      </w:pPr>
    </w:p>
    <w:p w14:paraId="408C462C" w14:textId="77777777" w:rsidR="00EB55FA" w:rsidRDefault="00EB55FA" w:rsidP="009F777E">
      <w:pPr>
        <w:suppressAutoHyphens/>
        <w:jc w:val="right"/>
      </w:pPr>
    </w:p>
    <w:p w14:paraId="489A7871" w14:textId="77777777" w:rsidR="00EB55FA" w:rsidRDefault="00EB55FA" w:rsidP="009F777E">
      <w:pPr>
        <w:suppressAutoHyphens/>
        <w:jc w:val="right"/>
      </w:pPr>
    </w:p>
    <w:p w14:paraId="73858886" w14:textId="77777777" w:rsidR="00EB55FA" w:rsidRDefault="00EB55FA" w:rsidP="009F777E">
      <w:pPr>
        <w:suppressAutoHyphens/>
        <w:jc w:val="right"/>
      </w:pPr>
    </w:p>
    <w:p w14:paraId="204B1D33" w14:textId="77777777" w:rsidR="00EB55FA" w:rsidRDefault="00EB55FA" w:rsidP="009F777E">
      <w:pPr>
        <w:suppressAutoHyphens/>
        <w:jc w:val="right"/>
      </w:pPr>
    </w:p>
    <w:p w14:paraId="69DDC9C8" w14:textId="77777777" w:rsidR="00EB55FA" w:rsidRDefault="00EB55FA" w:rsidP="009F777E">
      <w:pPr>
        <w:suppressAutoHyphens/>
        <w:jc w:val="right"/>
      </w:pPr>
    </w:p>
    <w:p w14:paraId="2C168A22" w14:textId="77777777" w:rsidR="00EB55FA" w:rsidRDefault="00EB55FA" w:rsidP="009F777E">
      <w:pPr>
        <w:suppressAutoHyphens/>
        <w:jc w:val="right"/>
      </w:pPr>
    </w:p>
    <w:p w14:paraId="4F730BFE" w14:textId="77777777" w:rsidR="00EB55FA" w:rsidRDefault="00EB55FA" w:rsidP="009F777E">
      <w:pPr>
        <w:suppressAutoHyphens/>
        <w:jc w:val="right"/>
      </w:pPr>
    </w:p>
    <w:p w14:paraId="12B8B873" w14:textId="77777777" w:rsidR="00EB55FA" w:rsidRDefault="00EB55FA" w:rsidP="009F777E">
      <w:pPr>
        <w:suppressAutoHyphens/>
        <w:jc w:val="right"/>
      </w:pPr>
    </w:p>
    <w:p w14:paraId="41C994DB" w14:textId="77777777" w:rsidR="00EB55FA" w:rsidRDefault="00EB55FA" w:rsidP="009F777E">
      <w:pPr>
        <w:suppressAutoHyphens/>
        <w:jc w:val="right"/>
      </w:pPr>
    </w:p>
    <w:p w14:paraId="249C1063" w14:textId="77777777" w:rsidR="00EB55FA" w:rsidRDefault="00EB55FA" w:rsidP="009F777E">
      <w:pPr>
        <w:suppressAutoHyphens/>
        <w:jc w:val="right"/>
      </w:pPr>
    </w:p>
    <w:p w14:paraId="754AE1FD" w14:textId="77777777" w:rsidR="00EB55FA" w:rsidRDefault="00EB55FA" w:rsidP="009F777E">
      <w:pPr>
        <w:suppressAutoHyphens/>
        <w:jc w:val="right"/>
      </w:pPr>
    </w:p>
    <w:p w14:paraId="08E3B317" w14:textId="77777777" w:rsidR="00EB55FA" w:rsidRDefault="00EB55FA" w:rsidP="009F777E">
      <w:pPr>
        <w:suppressAutoHyphens/>
        <w:jc w:val="right"/>
      </w:pPr>
    </w:p>
    <w:p w14:paraId="766085BD" w14:textId="77777777" w:rsidR="009F777E" w:rsidRPr="00E95E41" w:rsidRDefault="009F777E" w:rsidP="00EB55FA">
      <w:pPr>
        <w:ind w:right="-1"/>
        <w:jc w:val="center"/>
        <w:rPr>
          <w:b/>
          <w:sz w:val="32"/>
          <w:szCs w:val="32"/>
        </w:rPr>
      </w:pPr>
      <w:r>
        <w:rPr>
          <w:b/>
          <w:noProof/>
          <w:sz w:val="32"/>
          <w:szCs w:val="32"/>
        </w:rPr>
        <w:lastRenderedPageBreak/>
        <w:drawing>
          <wp:inline distT="0" distB="0" distL="0" distR="0" wp14:anchorId="0D3D9C2D" wp14:editId="0F9D34D4">
            <wp:extent cx="695960" cy="901065"/>
            <wp:effectExtent l="19050" t="0" r="8890"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1" cstate="print"/>
                    <a:srcRect/>
                    <a:stretch>
                      <a:fillRect/>
                    </a:stretch>
                  </pic:blipFill>
                  <pic:spPr bwMode="auto">
                    <a:xfrm>
                      <a:off x="0" y="0"/>
                      <a:ext cx="695960" cy="901065"/>
                    </a:xfrm>
                    <a:prstGeom prst="rect">
                      <a:avLst/>
                    </a:prstGeom>
                    <a:noFill/>
                    <a:ln w="9525">
                      <a:noFill/>
                      <a:miter lim="800000"/>
                      <a:headEnd/>
                      <a:tailEnd/>
                    </a:ln>
                  </pic:spPr>
                </pic:pic>
              </a:graphicData>
            </a:graphic>
          </wp:inline>
        </w:drawing>
      </w:r>
    </w:p>
    <w:p w14:paraId="6FF7AD27" w14:textId="77777777" w:rsidR="009F777E" w:rsidRPr="003A5DA7" w:rsidRDefault="009F777E" w:rsidP="009F777E">
      <w:pPr>
        <w:ind w:right="-1"/>
        <w:jc w:val="center"/>
        <w:rPr>
          <w:b/>
          <w:sz w:val="36"/>
          <w:szCs w:val="36"/>
        </w:rPr>
      </w:pPr>
      <w:r w:rsidRPr="003A5DA7">
        <w:rPr>
          <w:b/>
          <w:sz w:val="36"/>
          <w:szCs w:val="36"/>
        </w:rPr>
        <w:t>АДМИНИСТРАЦИЯ ГОРОДСКОГО ОКРУГА ТЕЙКОВО ИВАНОВСКОЙ ОБЛАСТИ</w:t>
      </w:r>
    </w:p>
    <w:p w14:paraId="0BBA9700" w14:textId="77777777" w:rsidR="009F777E" w:rsidRPr="00E95E41" w:rsidRDefault="009F777E" w:rsidP="009F777E">
      <w:pPr>
        <w:ind w:right="-1"/>
        <w:jc w:val="center"/>
        <w:rPr>
          <w:b/>
          <w:sz w:val="32"/>
          <w:szCs w:val="32"/>
        </w:rPr>
      </w:pPr>
      <w:r w:rsidRPr="00E95E41">
        <w:rPr>
          <w:b/>
          <w:sz w:val="32"/>
          <w:szCs w:val="32"/>
        </w:rPr>
        <w:t>__________</w:t>
      </w:r>
      <w:r>
        <w:rPr>
          <w:b/>
          <w:sz w:val="32"/>
          <w:szCs w:val="32"/>
        </w:rPr>
        <w:t>_______________________</w:t>
      </w:r>
      <w:r w:rsidRPr="00E95E41">
        <w:rPr>
          <w:b/>
          <w:sz w:val="32"/>
          <w:szCs w:val="32"/>
        </w:rPr>
        <w:t>____________________</w:t>
      </w:r>
      <w:r>
        <w:rPr>
          <w:b/>
          <w:sz w:val="32"/>
          <w:szCs w:val="32"/>
        </w:rPr>
        <w:t>___</w:t>
      </w:r>
    </w:p>
    <w:p w14:paraId="103F88C9" w14:textId="77777777" w:rsidR="009F777E" w:rsidRDefault="009F777E" w:rsidP="009F777E">
      <w:pPr>
        <w:pStyle w:val="ConsPlusNormal"/>
        <w:ind w:right="-1"/>
        <w:jc w:val="center"/>
        <w:rPr>
          <w:rFonts w:ascii="Times New Roman" w:hAnsi="Times New Roman"/>
          <w:b/>
          <w:sz w:val="28"/>
          <w:szCs w:val="28"/>
        </w:rPr>
      </w:pPr>
    </w:p>
    <w:p w14:paraId="706F39D1" w14:textId="77777777" w:rsidR="009F777E" w:rsidRDefault="009F777E" w:rsidP="009F777E">
      <w:pPr>
        <w:pStyle w:val="ConsPlusNormal"/>
        <w:ind w:right="-1"/>
        <w:jc w:val="center"/>
        <w:rPr>
          <w:rFonts w:ascii="Times New Roman" w:hAnsi="Times New Roman"/>
          <w:b/>
          <w:sz w:val="28"/>
          <w:szCs w:val="28"/>
        </w:rPr>
      </w:pPr>
    </w:p>
    <w:p w14:paraId="760A0CF8" w14:textId="77777777" w:rsidR="009F777E" w:rsidRDefault="009F777E" w:rsidP="009F777E">
      <w:pPr>
        <w:pStyle w:val="ConsPlusNormal"/>
        <w:ind w:right="-1"/>
        <w:jc w:val="center"/>
        <w:rPr>
          <w:rFonts w:ascii="Times New Roman" w:hAnsi="Times New Roman"/>
          <w:b/>
          <w:sz w:val="28"/>
          <w:szCs w:val="28"/>
        </w:rPr>
      </w:pPr>
    </w:p>
    <w:p w14:paraId="7AA084A5" w14:textId="77777777" w:rsidR="009F777E" w:rsidRDefault="009F777E" w:rsidP="009F777E">
      <w:pPr>
        <w:pStyle w:val="ConsPlusNormal"/>
        <w:ind w:right="-1"/>
        <w:jc w:val="center"/>
        <w:rPr>
          <w:rFonts w:ascii="Times New Roman" w:hAnsi="Times New Roman"/>
          <w:b/>
          <w:sz w:val="40"/>
          <w:szCs w:val="40"/>
        </w:rPr>
      </w:pPr>
      <w:r>
        <w:rPr>
          <w:rFonts w:ascii="Times New Roman" w:hAnsi="Times New Roman"/>
          <w:b/>
          <w:sz w:val="40"/>
          <w:szCs w:val="40"/>
        </w:rPr>
        <w:t xml:space="preserve">П О С Т А Н О В Л </w:t>
      </w:r>
      <w:r w:rsidRPr="003A5DA7">
        <w:rPr>
          <w:rFonts w:ascii="Times New Roman" w:hAnsi="Times New Roman"/>
          <w:b/>
          <w:sz w:val="40"/>
          <w:szCs w:val="40"/>
        </w:rPr>
        <w:t>Е Н И Е</w:t>
      </w:r>
    </w:p>
    <w:p w14:paraId="7B0DA633" w14:textId="77777777" w:rsidR="009F777E" w:rsidRPr="003A5DA7" w:rsidRDefault="009F777E" w:rsidP="009F777E">
      <w:pPr>
        <w:pStyle w:val="ConsPlusNormal"/>
        <w:ind w:right="-1"/>
        <w:jc w:val="center"/>
        <w:rPr>
          <w:rFonts w:ascii="Times New Roman" w:hAnsi="Times New Roman"/>
          <w:b/>
          <w:sz w:val="40"/>
          <w:szCs w:val="40"/>
        </w:rPr>
      </w:pPr>
    </w:p>
    <w:p w14:paraId="55ADE0E5" w14:textId="77777777" w:rsidR="009F777E" w:rsidRDefault="009F777E" w:rsidP="009F777E">
      <w:pPr>
        <w:ind w:right="-1"/>
        <w:jc w:val="center"/>
        <w:rPr>
          <w:sz w:val="28"/>
          <w:szCs w:val="28"/>
        </w:rPr>
      </w:pPr>
      <w:r w:rsidRPr="00E95E41">
        <w:rPr>
          <w:b/>
          <w:sz w:val="28"/>
          <w:szCs w:val="28"/>
        </w:rPr>
        <w:t xml:space="preserve">от </w:t>
      </w:r>
      <w:r>
        <w:rPr>
          <w:sz w:val="28"/>
          <w:szCs w:val="28"/>
        </w:rPr>
        <w:t xml:space="preserve"> 25.02.2025</w:t>
      </w:r>
      <w:r>
        <w:rPr>
          <w:b/>
          <w:sz w:val="28"/>
          <w:szCs w:val="28"/>
        </w:rPr>
        <w:t xml:space="preserve">  </w:t>
      </w:r>
      <w:r w:rsidRPr="00E95E41">
        <w:rPr>
          <w:b/>
          <w:sz w:val="28"/>
          <w:szCs w:val="28"/>
        </w:rPr>
        <w:t>№</w:t>
      </w:r>
      <w:r>
        <w:rPr>
          <w:b/>
          <w:sz w:val="28"/>
          <w:szCs w:val="28"/>
        </w:rPr>
        <w:t>83</w:t>
      </w:r>
      <w:r w:rsidRPr="00E95E41">
        <w:rPr>
          <w:b/>
          <w:sz w:val="28"/>
          <w:szCs w:val="28"/>
        </w:rPr>
        <w:t xml:space="preserve"> </w:t>
      </w:r>
    </w:p>
    <w:p w14:paraId="0A99A077" w14:textId="77777777" w:rsidR="009F777E" w:rsidRPr="005C2ED2" w:rsidRDefault="009F777E" w:rsidP="009F777E">
      <w:pPr>
        <w:ind w:right="-1"/>
        <w:jc w:val="center"/>
        <w:rPr>
          <w:sz w:val="28"/>
          <w:szCs w:val="28"/>
        </w:rPr>
      </w:pPr>
      <w:r>
        <w:rPr>
          <w:sz w:val="28"/>
          <w:szCs w:val="28"/>
        </w:rPr>
        <w:t>г. Тейково</w:t>
      </w:r>
    </w:p>
    <w:p w14:paraId="42AD9E97" w14:textId="77777777" w:rsidR="009F777E" w:rsidRDefault="009F777E" w:rsidP="009F777E">
      <w:pPr>
        <w:pStyle w:val="ConsPlusNormal"/>
        <w:ind w:right="-1"/>
        <w:jc w:val="center"/>
        <w:rPr>
          <w:rFonts w:ascii="Times New Roman" w:hAnsi="Times New Roman" w:cs="Times New Roman"/>
          <w:sz w:val="28"/>
          <w:szCs w:val="28"/>
        </w:rPr>
      </w:pPr>
    </w:p>
    <w:p w14:paraId="19A9EAE3" w14:textId="77777777" w:rsidR="009F777E" w:rsidRPr="00A572AF" w:rsidRDefault="009F777E" w:rsidP="009F777E">
      <w:pPr>
        <w:pStyle w:val="ConsPlusNormal"/>
        <w:ind w:right="-1"/>
        <w:jc w:val="both"/>
        <w:rPr>
          <w:rFonts w:ascii="Times New Roman" w:hAnsi="Times New Roman" w:cs="Times New Roman"/>
          <w:b/>
          <w:sz w:val="28"/>
          <w:szCs w:val="28"/>
        </w:rPr>
      </w:pPr>
      <w:r>
        <w:rPr>
          <w:rFonts w:ascii="Times New Roman" w:eastAsiaTheme="minorHAnsi" w:hAnsi="Times New Roman" w:cs="Times New Roman"/>
          <w:b/>
          <w:sz w:val="28"/>
          <w:szCs w:val="28"/>
          <w:lang w:eastAsia="en-US"/>
        </w:rPr>
        <w:t xml:space="preserve">          </w:t>
      </w:r>
      <w:r w:rsidRPr="005272A8">
        <w:rPr>
          <w:rFonts w:ascii="Times New Roman" w:eastAsiaTheme="minorHAnsi" w:hAnsi="Times New Roman" w:cs="Times New Roman"/>
          <w:b/>
          <w:sz w:val="28"/>
          <w:szCs w:val="28"/>
          <w:lang w:eastAsia="en-US"/>
        </w:rPr>
        <w:t>О</w:t>
      </w:r>
      <w:r w:rsidRPr="004A7286">
        <w:rPr>
          <w:b/>
          <w:bCs/>
          <w:sz w:val="28"/>
          <w:szCs w:val="28"/>
        </w:rPr>
        <w:t xml:space="preserve"> </w:t>
      </w:r>
      <w:r w:rsidRPr="004A7286">
        <w:rPr>
          <w:rFonts w:ascii="Times New Roman" w:hAnsi="Times New Roman" w:cs="Times New Roman"/>
          <w:b/>
          <w:bCs/>
          <w:sz w:val="28"/>
          <w:szCs w:val="28"/>
        </w:rPr>
        <w:t>внесении изменени</w:t>
      </w:r>
      <w:r>
        <w:rPr>
          <w:rFonts w:ascii="Times New Roman" w:hAnsi="Times New Roman" w:cs="Times New Roman"/>
          <w:b/>
          <w:bCs/>
          <w:sz w:val="28"/>
          <w:szCs w:val="28"/>
        </w:rPr>
        <w:t xml:space="preserve">я </w:t>
      </w:r>
      <w:r w:rsidRPr="004A7286">
        <w:rPr>
          <w:rFonts w:ascii="Times New Roman" w:hAnsi="Times New Roman" w:cs="Times New Roman"/>
          <w:b/>
          <w:bCs/>
          <w:sz w:val="28"/>
          <w:szCs w:val="28"/>
        </w:rPr>
        <w:t xml:space="preserve">в постановление </w:t>
      </w:r>
      <w:r w:rsidRPr="004A7286">
        <w:rPr>
          <w:rFonts w:ascii="Times New Roman" w:hAnsi="Times New Roman" w:cs="Times New Roman"/>
          <w:b/>
          <w:sz w:val="28"/>
          <w:szCs w:val="28"/>
        </w:rPr>
        <w:t xml:space="preserve">администрации городского округа Тейково от 21.09.2011 № 572 </w:t>
      </w:r>
      <w:r w:rsidRPr="00A572AF">
        <w:rPr>
          <w:rFonts w:ascii="Times New Roman" w:hAnsi="Times New Roman" w:cs="Times New Roman"/>
          <w:b/>
          <w:sz w:val="28"/>
          <w:szCs w:val="28"/>
        </w:rPr>
        <w:t>«Об утверждении Порядка определения объема и условия предоставления из бюджета города Тейково муниципальным бюджетным и автономным учреждениям городского округа Тейково Ивановской области субсидий на иные цели»</w:t>
      </w:r>
    </w:p>
    <w:p w14:paraId="26A4CCC0" w14:textId="77777777" w:rsidR="009F777E" w:rsidRPr="00304B6D" w:rsidRDefault="009F777E" w:rsidP="009F777E">
      <w:pPr>
        <w:pStyle w:val="ConsPlusNormal"/>
        <w:ind w:right="-1"/>
        <w:jc w:val="center"/>
        <w:rPr>
          <w:rFonts w:ascii="Times New Roman" w:hAnsi="Times New Roman" w:cs="Times New Roman"/>
          <w:b/>
          <w:sz w:val="28"/>
          <w:szCs w:val="28"/>
        </w:rPr>
      </w:pPr>
    </w:p>
    <w:p w14:paraId="1B4FA3C4" w14:textId="77777777" w:rsidR="009F777E" w:rsidRPr="009A5FC1" w:rsidRDefault="009F777E" w:rsidP="009F777E">
      <w:pPr>
        <w:ind w:firstLine="709"/>
        <w:jc w:val="both"/>
        <w:rPr>
          <w:sz w:val="28"/>
          <w:szCs w:val="28"/>
        </w:rPr>
      </w:pPr>
      <w:r w:rsidRPr="009A5FC1">
        <w:rPr>
          <w:sz w:val="28"/>
          <w:szCs w:val="28"/>
        </w:rPr>
        <w:t>В соответствии с абзацем четвертым пункта 1статьи 78.1 Бюджетного кодекса Российской Федерации, постановлением Правительства Российской Федерации от 22.02.2020 №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администрация городского округа Тейково Ивановской области</w:t>
      </w:r>
    </w:p>
    <w:p w14:paraId="594A4AA7" w14:textId="77777777" w:rsidR="009F777E" w:rsidRPr="005272A8" w:rsidRDefault="009F777E" w:rsidP="009F777E">
      <w:pPr>
        <w:ind w:firstLine="709"/>
        <w:jc w:val="both"/>
        <w:rPr>
          <w:sz w:val="28"/>
          <w:szCs w:val="28"/>
        </w:rPr>
      </w:pPr>
      <w:r w:rsidRPr="005272A8">
        <w:rPr>
          <w:sz w:val="28"/>
          <w:szCs w:val="28"/>
        </w:rPr>
        <w:t xml:space="preserve"> </w:t>
      </w:r>
    </w:p>
    <w:p w14:paraId="121EC834" w14:textId="77777777" w:rsidR="009F777E" w:rsidRPr="005272A8" w:rsidRDefault="009F777E" w:rsidP="009F777E">
      <w:pPr>
        <w:ind w:firstLine="709"/>
        <w:jc w:val="center"/>
        <w:rPr>
          <w:b/>
          <w:sz w:val="28"/>
          <w:szCs w:val="28"/>
        </w:rPr>
      </w:pPr>
      <w:r w:rsidRPr="005272A8">
        <w:rPr>
          <w:b/>
          <w:sz w:val="28"/>
          <w:szCs w:val="28"/>
        </w:rPr>
        <w:t>П</w:t>
      </w:r>
      <w:r>
        <w:rPr>
          <w:b/>
          <w:sz w:val="28"/>
          <w:szCs w:val="28"/>
        </w:rPr>
        <w:t xml:space="preserve"> </w:t>
      </w:r>
      <w:r w:rsidRPr="005272A8">
        <w:rPr>
          <w:b/>
          <w:sz w:val="28"/>
          <w:szCs w:val="28"/>
        </w:rPr>
        <w:t>О</w:t>
      </w:r>
      <w:r>
        <w:rPr>
          <w:b/>
          <w:sz w:val="28"/>
          <w:szCs w:val="28"/>
        </w:rPr>
        <w:t xml:space="preserve"> </w:t>
      </w:r>
      <w:r w:rsidRPr="005272A8">
        <w:rPr>
          <w:b/>
          <w:sz w:val="28"/>
          <w:szCs w:val="28"/>
        </w:rPr>
        <w:t>С</w:t>
      </w:r>
      <w:r>
        <w:rPr>
          <w:b/>
          <w:sz w:val="28"/>
          <w:szCs w:val="28"/>
        </w:rPr>
        <w:t xml:space="preserve"> </w:t>
      </w:r>
      <w:r w:rsidRPr="005272A8">
        <w:rPr>
          <w:b/>
          <w:sz w:val="28"/>
          <w:szCs w:val="28"/>
        </w:rPr>
        <w:t>Т</w:t>
      </w:r>
      <w:r>
        <w:rPr>
          <w:b/>
          <w:sz w:val="28"/>
          <w:szCs w:val="28"/>
        </w:rPr>
        <w:t xml:space="preserve"> </w:t>
      </w:r>
      <w:r w:rsidRPr="005272A8">
        <w:rPr>
          <w:b/>
          <w:sz w:val="28"/>
          <w:szCs w:val="28"/>
        </w:rPr>
        <w:t>А</w:t>
      </w:r>
      <w:r>
        <w:rPr>
          <w:b/>
          <w:sz w:val="28"/>
          <w:szCs w:val="28"/>
        </w:rPr>
        <w:t xml:space="preserve"> </w:t>
      </w:r>
      <w:r w:rsidRPr="005272A8">
        <w:rPr>
          <w:b/>
          <w:sz w:val="28"/>
          <w:szCs w:val="28"/>
        </w:rPr>
        <w:t>Н</w:t>
      </w:r>
      <w:r>
        <w:rPr>
          <w:b/>
          <w:sz w:val="28"/>
          <w:szCs w:val="28"/>
        </w:rPr>
        <w:t xml:space="preserve"> </w:t>
      </w:r>
      <w:r w:rsidRPr="005272A8">
        <w:rPr>
          <w:b/>
          <w:sz w:val="28"/>
          <w:szCs w:val="28"/>
        </w:rPr>
        <w:t>О</w:t>
      </w:r>
      <w:r>
        <w:rPr>
          <w:b/>
          <w:sz w:val="28"/>
          <w:szCs w:val="28"/>
        </w:rPr>
        <w:t xml:space="preserve"> </w:t>
      </w:r>
      <w:r w:rsidRPr="005272A8">
        <w:rPr>
          <w:b/>
          <w:sz w:val="28"/>
          <w:szCs w:val="28"/>
        </w:rPr>
        <w:t>В</w:t>
      </w:r>
      <w:r>
        <w:rPr>
          <w:b/>
          <w:sz w:val="28"/>
          <w:szCs w:val="28"/>
        </w:rPr>
        <w:t xml:space="preserve"> </w:t>
      </w:r>
      <w:r w:rsidRPr="005272A8">
        <w:rPr>
          <w:b/>
          <w:sz w:val="28"/>
          <w:szCs w:val="28"/>
        </w:rPr>
        <w:t>Л</w:t>
      </w:r>
      <w:r>
        <w:rPr>
          <w:b/>
          <w:sz w:val="28"/>
          <w:szCs w:val="28"/>
        </w:rPr>
        <w:t xml:space="preserve"> </w:t>
      </w:r>
      <w:r w:rsidRPr="005272A8">
        <w:rPr>
          <w:b/>
          <w:sz w:val="28"/>
          <w:szCs w:val="28"/>
        </w:rPr>
        <w:t>Я</w:t>
      </w:r>
      <w:r>
        <w:rPr>
          <w:b/>
          <w:sz w:val="28"/>
          <w:szCs w:val="28"/>
        </w:rPr>
        <w:t xml:space="preserve"> </w:t>
      </w:r>
      <w:r w:rsidRPr="005272A8">
        <w:rPr>
          <w:b/>
          <w:sz w:val="28"/>
          <w:szCs w:val="28"/>
        </w:rPr>
        <w:t>Е</w:t>
      </w:r>
      <w:r>
        <w:rPr>
          <w:b/>
          <w:sz w:val="28"/>
          <w:szCs w:val="28"/>
        </w:rPr>
        <w:t xml:space="preserve"> </w:t>
      </w:r>
      <w:r w:rsidRPr="005272A8">
        <w:rPr>
          <w:b/>
          <w:sz w:val="28"/>
          <w:szCs w:val="28"/>
        </w:rPr>
        <w:t>Т:</w:t>
      </w:r>
    </w:p>
    <w:p w14:paraId="41F33D12" w14:textId="77777777" w:rsidR="009F777E" w:rsidRDefault="009F777E" w:rsidP="009F777E">
      <w:pPr>
        <w:ind w:firstLine="709"/>
        <w:jc w:val="center"/>
        <w:rPr>
          <w:b/>
          <w:sz w:val="28"/>
          <w:szCs w:val="28"/>
        </w:rPr>
      </w:pPr>
    </w:p>
    <w:p w14:paraId="2B7AAEA3" w14:textId="77777777" w:rsidR="009F777E" w:rsidRPr="00EB040A" w:rsidRDefault="009F777E" w:rsidP="009F777E">
      <w:pPr>
        <w:pStyle w:val="a9"/>
        <w:numPr>
          <w:ilvl w:val="0"/>
          <w:numId w:val="40"/>
        </w:numPr>
        <w:autoSpaceDE w:val="0"/>
        <w:autoSpaceDN w:val="0"/>
        <w:adjustRightInd w:val="0"/>
        <w:spacing w:after="0" w:line="240" w:lineRule="auto"/>
        <w:ind w:left="0" w:firstLine="709"/>
        <w:jc w:val="both"/>
        <w:rPr>
          <w:rFonts w:ascii="Times New Roman" w:hAnsi="Times New Roman" w:cs="Times New Roman"/>
          <w:sz w:val="28"/>
          <w:szCs w:val="28"/>
        </w:rPr>
      </w:pPr>
      <w:r w:rsidRPr="00EB040A">
        <w:rPr>
          <w:rFonts w:ascii="Times New Roman" w:hAnsi="Times New Roman" w:cs="Times New Roman"/>
          <w:sz w:val="28"/>
          <w:szCs w:val="28"/>
        </w:rPr>
        <w:t>Внести в постановление</w:t>
      </w:r>
      <w:r w:rsidRPr="00EB040A">
        <w:rPr>
          <w:rFonts w:ascii="Times New Roman" w:hAnsi="Times New Roman" w:cs="Times New Roman"/>
          <w:color w:val="000000" w:themeColor="text1"/>
          <w:sz w:val="28"/>
          <w:szCs w:val="28"/>
        </w:rPr>
        <w:t xml:space="preserve"> </w:t>
      </w:r>
      <w:r w:rsidRPr="00EB040A">
        <w:rPr>
          <w:rFonts w:ascii="Times New Roman" w:hAnsi="Times New Roman" w:cs="Times New Roman"/>
          <w:sz w:val="28"/>
          <w:szCs w:val="28"/>
        </w:rPr>
        <w:t>администрации городского округа Тейково от 21.09.2011 № 572 «Об утверждении Порядка определения объема и условия предоставления из бюджета города Тейково муниципальным бюджетным и автономным учреждениям городского округа Тейково Ивановской области субсидий на иные цели» следующ</w:t>
      </w:r>
      <w:r>
        <w:rPr>
          <w:rFonts w:ascii="Times New Roman" w:hAnsi="Times New Roman" w:cs="Times New Roman"/>
          <w:sz w:val="28"/>
          <w:szCs w:val="28"/>
        </w:rPr>
        <w:t>е</w:t>
      </w:r>
      <w:r w:rsidRPr="00EB040A">
        <w:rPr>
          <w:rFonts w:ascii="Times New Roman" w:hAnsi="Times New Roman" w:cs="Times New Roman"/>
          <w:sz w:val="28"/>
          <w:szCs w:val="28"/>
        </w:rPr>
        <w:t>е изменени</w:t>
      </w:r>
      <w:r>
        <w:rPr>
          <w:rFonts w:ascii="Times New Roman" w:hAnsi="Times New Roman" w:cs="Times New Roman"/>
          <w:sz w:val="28"/>
          <w:szCs w:val="28"/>
        </w:rPr>
        <w:t>е</w:t>
      </w:r>
      <w:r w:rsidRPr="00EB040A">
        <w:rPr>
          <w:rFonts w:ascii="Times New Roman" w:hAnsi="Times New Roman" w:cs="Times New Roman"/>
          <w:sz w:val="28"/>
          <w:szCs w:val="28"/>
        </w:rPr>
        <w:t>:</w:t>
      </w:r>
    </w:p>
    <w:p w14:paraId="1C8A678D" w14:textId="77777777" w:rsidR="009F777E" w:rsidRDefault="009F777E" w:rsidP="009F777E">
      <w:pPr>
        <w:pStyle w:val="a9"/>
        <w:tabs>
          <w:tab w:val="left" w:pos="10348"/>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EB040A">
        <w:rPr>
          <w:rFonts w:ascii="Times New Roman" w:hAnsi="Times New Roman" w:cs="Times New Roman"/>
          <w:sz w:val="28"/>
          <w:szCs w:val="28"/>
        </w:rPr>
        <w:t>в приложении к постановлению</w:t>
      </w:r>
      <w:r>
        <w:rPr>
          <w:rFonts w:ascii="Times New Roman" w:hAnsi="Times New Roman" w:cs="Times New Roman"/>
          <w:sz w:val="28"/>
          <w:szCs w:val="28"/>
        </w:rPr>
        <w:t xml:space="preserve"> </w:t>
      </w:r>
      <w:r w:rsidRPr="00E729C1">
        <w:rPr>
          <w:rFonts w:ascii="Times New Roman" w:hAnsi="Times New Roman" w:cs="Times New Roman"/>
          <w:sz w:val="28"/>
          <w:szCs w:val="28"/>
        </w:rPr>
        <w:t xml:space="preserve">подпункт 4.4. раздела 4 «Порядок осуществления контроля за соблюдением целей, условий и порядка предоставления субсидий и ответственность за их несоблюдение» </w:t>
      </w:r>
      <w:r>
        <w:rPr>
          <w:rFonts w:ascii="Times New Roman" w:hAnsi="Times New Roman" w:cs="Times New Roman"/>
          <w:sz w:val="28"/>
          <w:szCs w:val="28"/>
        </w:rPr>
        <w:t>дополнить</w:t>
      </w:r>
      <w:r w:rsidRPr="00E729C1">
        <w:rPr>
          <w:rFonts w:ascii="Times New Roman" w:hAnsi="Times New Roman" w:cs="Times New Roman"/>
          <w:sz w:val="28"/>
          <w:szCs w:val="28"/>
        </w:rPr>
        <w:t xml:space="preserve"> </w:t>
      </w:r>
      <w:r>
        <w:rPr>
          <w:rFonts w:ascii="Times New Roman" w:hAnsi="Times New Roman" w:cs="Times New Roman"/>
          <w:sz w:val="28"/>
          <w:szCs w:val="28"/>
        </w:rPr>
        <w:t>подпунктом «г»</w:t>
      </w:r>
      <w:r w:rsidRPr="00E729C1">
        <w:rPr>
          <w:rFonts w:ascii="Times New Roman" w:hAnsi="Times New Roman" w:cs="Times New Roman"/>
          <w:sz w:val="28"/>
          <w:szCs w:val="28"/>
        </w:rPr>
        <w:t xml:space="preserve"> следующе</w:t>
      </w:r>
      <w:r>
        <w:rPr>
          <w:rFonts w:ascii="Times New Roman" w:hAnsi="Times New Roman" w:cs="Times New Roman"/>
          <w:sz w:val="28"/>
          <w:szCs w:val="28"/>
        </w:rPr>
        <w:t>го</w:t>
      </w:r>
      <w:r w:rsidRPr="00E729C1">
        <w:rPr>
          <w:rFonts w:ascii="Times New Roman" w:hAnsi="Times New Roman" w:cs="Times New Roman"/>
          <w:sz w:val="28"/>
          <w:szCs w:val="28"/>
        </w:rPr>
        <w:t xml:space="preserve"> </w:t>
      </w:r>
      <w:r>
        <w:rPr>
          <w:rFonts w:ascii="Times New Roman" w:hAnsi="Times New Roman" w:cs="Times New Roman"/>
          <w:sz w:val="28"/>
          <w:szCs w:val="28"/>
        </w:rPr>
        <w:t>содержания</w:t>
      </w:r>
      <w:r w:rsidRPr="00E729C1">
        <w:rPr>
          <w:rFonts w:ascii="Times New Roman" w:hAnsi="Times New Roman" w:cs="Times New Roman"/>
          <w:sz w:val="28"/>
          <w:szCs w:val="28"/>
        </w:rPr>
        <w:t>:</w:t>
      </w:r>
    </w:p>
    <w:p w14:paraId="04B358E1" w14:textId="77777777" w:rsidR="009F777E" w:rsidRDefault="009F777E" w:rsidP="009F777E">
      <w:pPr>
        <w:pStyle w:val="a9"/>
        <w:tabs>
          <w:tab w:val="left" w:pos="10348"/>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«г) выполнения условий соглашений с органами исполнительной власти Ивановской области о предоставлении бюджету города Тейково межбюджетных </w:t>
      </w:r>
      <w:r>
        <w:rPr>
          <w:rFonts w:ascii="Times New Roman" w:hAnsi="Times New Roman" w:cs="Times New Roman"/>
          <w:sz w:val="28"/>
          <w:szCs w:val="28"/>
        </w:rPr>
        <w:lastRenderedPageBreak/>
        <w:t>трансфертов из областного бюджета, заключенных в текущем финансовом году, в части обеспечения достижения значения результата предоставления межбюджетного трансферта.».</w:t>
      </w:r>
    </w:p>
    <w:p w14:paraId="6F655C3E" w14:textId="77777777" w:rsidR="009F777E" w:rsidRPr="00EB040A" w:rsidRDefault="009F777E" w:rsidP="009F777E">
      <w:pPr>
        <w:pStyle w:val="a9"/>
        <w:tabs>
          <w:tab w:val="left" w:pos="10348"/>
        </w:tabs>
        <w:autoSpaceDE w:val="0"/>
        <w:autoSpaceDN w:val="0"/>
        <w:adjustRightInd w:val="0"/>
        <w:spacing w:after="0" w:line="240" w:lineRule="auto"/>
        <w:ind w:left="0" w:firstLine="709"/>
        <w:contextualSpacing w:val="0"/>
        <w:jc w:val="both"/>
        <w:rPr>
          <w:rFonts w:ascii="Times New Roman" w:hAnsi="Times New Roman" w:cs="Times New Roman"/>
          <w:sz w:val="28"/>
          <w:szCs w:val="28"/>
        </w:rPr>
      </w:pPr>
      <w:r w:rsidRPr="00EB040A">
        <w:rPr>
          <w:rFonts w:ascii="Times New Roman" w:hAnsi="Times New Roman" w:cs="Times New Roman"/>
          <w:sz w:val="28"/>
          <w:szCs w:val="28"/>
        </w:rPr>
        <w:t xml:space="preserve"> </w:t>
      </w:r>
      <w:r>
        <w:rPr>
          <w:rFonts w:ascii="Times New Roman" w:hAnsi="Times New Roman" w:cs="Times New Roman"/>
          <w:sz w:val="28"/>
          <w:szCs w:val="28"/>
        </w:rPr>
        <w:t xml:space="preserve">2. </w:t>
      </w:r>
      <w:r w:rsidRPr="00EB040A">
        <w:rPr>
          <w:rFonts w:ascii="Times New Roman" w:hAnsi="Times New Roman" w:cs="Times New Roman"/>
          <w:sz w:val="28"/>
          <w:szCs w:val="28"/>
        </w:rPr>
        <w:t>Опубликовать настоящее постановление в Вестнике органов местного самоуправления городского округа Тейково.</w:t>
      </w:r>
    </w:p>
    <w:p w14:paraId="1E90B2AF" w14:textId="77777777" w:rsidR="009F777E" w:rsidRPr="007E0319" w:rsidRDefault="009F777E" w:rsidP="009F777E">
      <w:pPr>
        <w:pStyle w:val="ConsPlusNormal"/>
        <w:ind w:firstLine="709"/>
        <w:jc w:val="both"/>
        <w:rPr>
          <w:rFonts w:ascii="Times New Roman" w:hAnsi="Times New Roman" w:cs="Times New Roman"/>
          <w:sz w:val="28"/>
          <w:szCs w:val="28"/>
        </w:rPr>
      </w:pPr>
    </w:p>
    <w:p w14:paraId="3023964D" w14:textId="77777777" w:rsidR="009F777E" w:rsidRDefault="009F777E" w:rsidP="009F777E">
      <w:pPr>
        <w:ind w:right="-1"/>
        <w:jc w:val="both"/>
        <w:rPr>
          <w:b/>
          <w:sz w:val="28"/>
          <w:szCs w:val="28"/>
        </w:rPr>
      </w:pPr>
      <w:r w:rsidRPr="004A1C71">
        <w:rPr>
          <w:b/>
          <w:sz w:val="28"/>
          <w:szCs w:val="28"/>
        </w:rPr>
        <w:t>Глава городского округа Тейково</w:t>
      </w:r>
    </w:p>
    <w:p w14:paraId="6049E0B0" w14:textId="77777777" w:rsidR="009F777E" w:rsidRPr="002D59C5" w:rsidRDefault="009F777E" w:rsidP="009F777E">
      <w:pPr>
        <w:ind w:right="-1"/>
        <w:jc w:val="both"/>
        <w:rPr>
          <w:sz w:val="28"/>
          <w:szCs w:val="28"/>
        </w:rPr>
      </w:pPr>
      <w:r>
        <w:rPr>
          <w:b/>
          <w:sz w:val="28"/>
          <w:szCs w:val="28"/>
        </w:rPr>
        <w:t>Ивановской области</w:t>
      </w:r>
      <w:r w:rsidRPr="004A1C71">
        <w:rPr>
          <w:b/>
          <w:sz w:val="28"/>
          <w:szCs w:val="28"/>
        </w:rPr>
        <w:t xml:space="preserve">             </w:t>
      </w:r>
      <w:r>
        <w:rPr>
          <w:b/>
          <w:sz w:val="28"/>
          <w:szCs w:val="28"/>
        </w:rPr>
        <w:t xml:space="preserve">                                                                </w:t>
      </w:r>
      <w:r w:rsidRPr="004A1C71">
        <w:rPr>
          <w:b/>
          <w:sz w:val="28"/>
          <w:szCs w:val="28"/>
        </w:rPr>
        <w:t>С.А. Семенова</w:t>
      </w:r>
    </w:p>
    <w:p w14:paraId="5339D000" w14:textId="77777777" w:rsidR="009F777E" w:rsidRDefault="009F777E" w:rsidP="009F777E">
      <w:pPr>
        <w:suppressAutoHyphens/>
      </w:pPr>
    </w:p>
    <w:p w14:paraId="008A768B" w14:textId="77777777" w:rsidR="009F777E" w:rsidRDefault="009F777E" w:rsidP="009F777E">
      <w:pPr>
        <w:suppressAutoHyphens/>
      </w:pPr>
    </w:p>
    <w:p w14:paraId="2147473C" w14:textId="77777777" w:rsidR="009F777E" w:rsidRDefault="009F777E" w:rsidP="009F777E">
      <w:pPr>
        <w:suppressAutoHyphens/>
      </w:pPr>
    </w:p>
    <w:p w14:paraId="65F36054" w14:textId="77777777" w:rsidR="009F777E" w:rsidRDefault="009F777E" w:rsidP="009F777E">
      <w:pPr>
        <w:suppressAutoHyphens/>
      </w:pPr>
    </w:p>
    <w:p w14:paraId="184132F1" w14:textId="77777777" w:rsidR="009F777E" w:rsidRDefault="009F777E" w:rsidP="009F777E">
      <w:pPr>
        <w:suppressAutoHyphens/>
      </w:pPr>
    </w:p>
    <w:p w14:paraId="398A8371" w14:textId="77777777" w:rsidR="009F777E" w:rsidRDefault="009F777E" w:rsidP="009F777E">
      <w:pPr>
        <w:suppressAutoHyphens/>
      </w:pPr>
    </w:p>
    <w:p w14:paraId="0FD4CC3C" w14:textId="77777777" w:rsidR="009F777E" w:rsidRDefault="009F777E" w:rsidP="009F777E">
      <w:pPr>
        <w:suppressAutoHyphens/>
      </w:pPr>
    </w:p>
    <w:p w14:paraId="66D4E943" w14:textId="77777777" w:rsidR="009F777E" w:rsidRDefault="009F777E" w:rsidP="009F777E">
      <w:pPr>
        <w:suppressAutoHyphens/>
      </w:pPr>
    </w:p>
    <w:p w14:paraId="21ECFC04" w14:textId="77777777" w:rsidR="009F777E" w:rsidRDefault="009F777E" w:rsidP="009F777E">
      <w:pPr>
        <w:suppressAutoHyphens/>
      </w:pPr>
    </w:p>
    <w:p w14:paraId="07705CDC" w14:textId="77777777" w:rsidR="009F777E" w:rsidRDefault="009F777E" w:rsidP="009F777E">
      <w:pPr>
        <w:suppressAutoHyphens/>
      </w:pPr>
    </w:p>
    <w:p w14:paraId="2F39CCBF" w14:textId="77777777" w:rsidR="009F777E" w:rsidRDefault="009F777E" w:rsidP="009F777E">
      <w:pPr>
        <w:suppressAutoHyphens/>
      </w:pPr>
    </w:p>
    <w:p w14:paraId="15BA9C81" w14:textId="77777777" w:rsidR="009F777E" w:rsidRDefault="009F777E" w:rsidP="009F777E">
      <w:pPr>
        <w:suppressAutoHyphens/>
      </w:pPr>
    </w:p>
    <w:p w14:paraId="6F750116" w14:textId="77777777" w:rsidR="009F777E" w:rsidRDefault="009F777E" w:rsidP="009F777E">
      <w:pPr>
        <w:suppressAutoHyphens/>
      </w:pPr>
    </w:p>
    <w:p w14:paraId="7BF75688" w14:textId="77777777" w:rsidR="009F777E" w:rsidRDefault="009F777E" w:rsidP="009F777E">
      <w:pPr>
        <w:suppressAutoHyphens/>
      </w:pPr>
    </w:p>
    <w:p w14:paraId="04F06EB3" w14:textId="77777777" w:rsidR="009F777E" w:rsidRDefault="009F777E" w:rsidP="009F777E">
      <w:pPr>
        <w:suppressAutoHyphens/>
      </w:pPr>
    </w:p>
    <w:p w14:paraId="47F7EE15" w14:textId="77777777" w:rsidR="009F777E" w:rsidRDefault="009F777E" w:rsidP="009F777E">
      <w:pPr>
        <w:suppressAutoHyphens/>
      </w:pPr>
    </w:p>
    <w:p w14:paraId="6D67B6EE" w14:textId="77777777" w:rsidR="009F777E" w:rsidRDefault="009F777E" w:rsidP="009F777E">
      <w:pPr>
        <w:suppressAutoHyphens/>
      </w:pPr>
    </w:p>
    <w:p w14:paraId="722D4981" w14:textId="77777777" w:rsidR="009F777E" w:rsidRDefault="009F777E" w:rsidP="009F777E">
      <w:pPr>
        <w:suppressAutoHyphens/>
      </w:pPr>
    </w:p>
    <w:p w14:paraId="4EB7264C" w14:textId="77777777" w:rsidR="009F777E" w:rsidRDefault="009F777E" w:rsidP="009F777E">
      <w:pPr>
        <w:suppressAutoHyphens/>
      </w:pPr>
    </w:p>
    <w:p w14:paraId="6C8718EB" w14:textId="77777777" w:rsidR="009F777E" w:rsidRDefault="009F777E" w:rsidP="009F777E">
      <w:pPr>
        <w:suppressAutoHyphens/>
      </w:pPr>
    </w:p>
    <w:p w14:paraId="7D449B76" w14:textId="77777777" w:rsidR="009F777E" w:rsidRDefault="009F777E" w:rsidP="009F777E">
      <w:pPr>
        <w:suppressAutoHyphens/>
      </w:pPr>
    </w:p>
    <w:p w14:paraId="282B797E" w14:textId="77777777" w:rsidR="009F777E" w:rsidRDefault="009F777E" w:rsidP="009F777E">
      <w:pPr>
        <w:suppressAutoHyphens/>
      </w:pPr>
    </w:p>
    <w:p w14:paraId="146E6E03" w14:textId="77777777" w:rsidR="009F777E" w:rsidRDefault="009F777E" w:rsidP="009F777E">
      <w:pPr>
        <w:suppressAutoHyphens/>
      </w:pPr>
    </w:p>
    <w:p w14:paraId="08B97E5B" w14:textId="77777777" w:rsidR="009F777E" w:rsidRDefault="009F777E" w:rsidP="009F777E">
      <w:pPr>
        <w:suppressAutoHyphens/>
      </w:pPr>
    </w:p>
    <w:p w14:paraId="2C6AEB0F" w14:textId="77777777" w:rsidR="009F777E" w:rsidRDefault="009F777E" w:rsidP="009F777E">
      <w:pPr>
        <w:suppressAutoHyphens/>
      </w:pPr>
    </w:p>
    <w:p w14:paraId="5228BBA4" w14:textId="77777777" w:rsidR="009F777E" w:rsidRDefault="009F777E" w:rsidP="009F777E">
      <w:pPr>
        <w:suppressAutoHyphens/>
      </w:pPr>
    </w:p>
    <w:p w14:paraId="1E634CC1" w14:textId="77777777" w:rsidR="009F777E" w:rsidRDefault="009F777E" w:rsidP="009F777E">
      <w:pPr>
        <w:suppressAutoHyphens/>
      </w:pPr>
    </w:p>
    <w:p w14:paraId="06C957B4" w14:textId="77777777" w:rsidR="009F777E" w:rsidRDefault="009F777E" w:rsidP="009F777E">
      <w:pPr>
        <w:suppressAutoHyphens/>
      </w:pPr>
    </w:p>
    <w:p w14:paraId="3D6D2CF6" w14:textId="77777777" w:rsidR="009F777E" w:rsidRDefault="009F777E" w:rsidP="009F777E">
      <w:pPr>
        <w:suppressAutoHyphens/>
      </w:pPr>
    </w:p>
    <w:p w14:paraId="0387E0B1" w14:textId="77777777" w:rsidR="009F777E" w:rsidRDefault="009F777E" w:rsidP="009F777E">
      <w:pPr>
        <w:suppressAutoHyphens/>
      </w:pPr>
    </w:p>
    <w:p w14:paraId="0053FFF4" w14:textId="77777777" w:rsidR="009F777E" w:rsidRDefault="009F777E" w:rsidP="009F777E">
      <w:pPr>
        <w:suppressAutoHyphens/>
      </w:pPr>
    </w:p>
    <w:p w14:paraId="510EC98A" w14:textId="77777777" w:rsidR="009F777E" w:rsidRDefault="009F777E" w:rsidP="009F777E">
      <w:pPr>
        <w:suppressAutoHyphens/>
      </w:pPr>
    </w:p>
    <w:p w14:paraId="76374074" w14:textId="77777777" w:rsidR="009F777E" w:rsidRDefault="009F777E" w:rsidP="009F777E">
      <w:pPr>
        <w:suppressAutoHyphens/>
      </w:pPr>
    </w:p>
    <w:p w14:paraId="52DDE0E3" w14:textId="77777777" w:rsidR="009F777E" w:rsidRDefault="009F777E" w:rsidP="009F777E">
      <w:pPr>
        <w:suppressAutoHyphens/>
      </w:pPr>
    </w:p>
    <w:p w14:paraId="71570919" w14:textId="77777777" w:rsidR="009F777E" w:rsidRDefault="009F777E" w:rsidP="009F777E">
      <w:pPr>
        <w:suppressAutoHyphens/>
      </w:pPr>
    </w:p>
    <w:p w14:paraId="5E914395" w14:textId="77777777" w:rsidR="009F777E" w:rsidRDefault="009F777E" w:rsidP="009F777E">
      <w:pPr>
        <w:suppressAutoHyphens/>
      </w:pPr>
    </w:p>
    <w:p w14:paraId="2F2861DB" w14:textId="77777777" w:rsidR="009F777E" w:rsidRDefault="009F777E" w:rsidP="009F777E">
      <w:pPr>
        <w:suppressAutoHyphens/>
      </w:pPr>
    </w:p>
    <w:p w14:paraId="768ECC6C" w14:textId="77777777" w:rsidR="009F777E" w:rsidRDefault="009F777E" w:rsidP="009F777E">
      <w:pPr>
        <w:suppressAutoHyphens/>
      </w:pPr>
    </w:p>
    <w:p w14:paraId="00ADF68A" w14:textId="77777777" w:rsidR="009F777E" w:rsidRDefault="009F777E" w:rsidP="009F777E">
      <w:pPr>
        <w:suppressAutoHyphens/>
      </w:pPr>
    </w:p>
    <w:p w14:paraId="6B2F3D3B" w14:textId="77777777" w:rsidR="009F777E" w:rsidRDefault="009F777E" w:rsidP="009F777E">
      <w:pPr>
        <w:suppressAutoHyphens/>
      </w:pPr>
    </w:p>
    <w:p w14:paraId="514CAAE6" w14:textId="77777777" w:rsidR="009F777E" w:rsidRDefault="009F777E" w:rsidP="009F777E">
      <w:pPr>
        <w:suppressAutoHyphens/>
      </w:pPr>
    </w:p>
    <w:p w14:paraId="013795A5" w14:textId="472C50B9" w:rsidR="009F777E" w:rsidRPr="009F777E" w:rsidRDefault="009F777E" w:rsidP="009F777E">
      <w:pPr>
        <w:jc w:val="center"/>
        <w:rPr>
          <w:b/>
          <w:sz w:val="32"/>
          <w:szCs w:val="32"/>
        </w:rPr>
      </w:pPr>
      <w:r w:rsidRPr="009F777E">
        <w:rPr>
          <w:b/>
          <w:noProof/>
          <w:sz w:val="32"/>
          <w:szCs w:val="32"/>
        </w:rPr>
        <w:lastRenderedPageBreak/>
        <w:drawing>
          <wp:inline distT="0" distB="0" distL="0" distR="0" wp14:anchorId="7D214A98" wp14:editId="498DDCAB">
            <wp:extent cx="693420" cy="906780"/>
            <wp:effectExtent l="0" t="0" r="0" b="0"/>
            <wp:docPr id="721608064" name="Рисунок 3"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3420" cy="906780"/>
                    </a:xfrm>
                    <a:prstGeom prst="rect">
                      <a:avLst/>
                    </a:prstGeom>
                    <a:noFill/>
                    <a:ln>
                      <a:noFill/>
                    </a:ln>
                  </pic:spPr>
                </pic:pic>
              </a:graphicData>
            </a:graphic>
          </wp:inline>
        </w:drawing>
      </w:r>
    </w:p>
    <w:p w14:paraId="4C74881F" w14:textId="77777777" w:rsidR="009F777E" w:rsidRPr="009F777E" w:rsidRDefault="009F777E" w:rsidP="009F777E">
      <w:pPr>
        <w:jc w:val="center"/>
        <w:rPr>
          <w:b/>
          <w:sz w:val="36"/>
          <w:szCs w:val="36"/>
        </w:rPr>
      </w:pPr>
      <w:r w:rsidRPr="009F777E">
        <w:rPr>
          <w:b/>
          <w:sz w:val="36"/>
          <w:szCs w:val="36"/>
        </w:rPr>
        <w:t>АДМИНИСТРАЦИЯ ГОРОДСКОГО ОКРУГА ТЕЙКОВО</w:t>
      </w:r>
    </w:p>
    <w:p w14:paraId="2D96FB69" w14:textId="77777777" w:rsidR="009F777E" w:rsidRPr="009F777E" w:rsidRDefault="009F777E" w:rsidP="009F777E">
      <w:pPr>
        <w:jc w:val="center"/>
        <w:rPr>
          <w:b/>
          <w:sz w:val="36"/>
          <w:szCs w:val="36"/>
        </w:rPr>
      </w:pPr>
      <w:r w:rsidRPr="009F777E">
        <w:rPr>
          <w:b/>
          <w:sz w:val="36"/>
          <w:szCs w:val="36"/>
        </w:rPr>
        <w:t>ИВАНОВСКОЙ ОБЛАСТИ</w:t>
      </w:r>
    </w:p>
    <w:p w14:paraId="1437AA89" w14:textId="77777777" w:rsidR="009F777E" w:rsidRPr="009F777E" w:rsidRDefault="009F777E" w:rsidP="009F777E">
      <w:pPr>
        <w:jc w:val="center"/>
        <w:rPr>
          <w:b/>
          <w:sz w:val="32"/>
          <w:szCs w:val="32"/>
        </w:rPr>
      </w:pPr>
      <w:r w:rsidRPr="009F777E">
        <w:rPr>
          <w:b/>
          <w:sz w:val="32"/>
          <w:szCs w:val="32"/>
        </w:rPr>
        <w:t>________________________________________________________</w:t>
      </w:r>
    </w:p>
    <w:p w14:paraId="369616DF" w14:textId="77777777" w:rsidR="009F777E" w:rsidRPr="009F777E" w:rsidRDefault="009F777E" w:rsidP="009F777E">
      <w:pPr>
        <w:jc w:val="center"/>
        <w:rPr>
          <w:b/>
          <w:sz w:val="32"/>
          <w:szCs w:val="32"/>
        </w:rPr>
      </w:pPr>
    </w:p>
    <w:p w14:paraId="36F83F54" w14:textId="77777777" w:rsidR="009F777E" w:rsidRPr="009F777E" w:rsidRDefault="009F777E" w:rsidP="009F777E">
      <w:pPr>
        <w:jc w:val="center"/>
        <w:rPr>
          <w:b/>
          <w:sz w:val="40"/>
          <w:szCs w:val="40"/>
        </w:rPr>
      </w:pPr>
    </w:p>
    <w:p w14:paraId="6CA25CF1" w14:textId="77777777" w:rsidR="009F777E" w:rsidRPr="009F777E" w:rsidRDefault="009F777E" w:rsidP="009F777E">
      <w:pPr>
        <w:jc w:val="center"/>
        <w:rPr>
          <w:b/>
          <w:sz w:val="40"/>
          <w:szCs w:val="40"/>
        </w:rPr>
      </w:pPr>
      <w:r w:rsidRPr="009F777E">
        <w:rPr>
          <w:b/>
          <w:sz w:val="40"/>
          <w:szCs w:val="40"/>
        </w:rPr>
        <w:t>П О С Т А Н О В Л Е Н И Е</w:t>
      </w:r>
    </w:p>
    <w:p w14:paraId="2BD48B2E" w14:textId="77777777" w:rsidR="009F777E" w:rsidRPr="009F777E" w:rsidRDefault="009F777E" w:rsidP="009F777E">
      <w:pPr>
        <w:jc w:val="center"/>
        <w:rPr>
          <w:b/>
          <w:sz w:val="28"/>
          <w:szCs w:val="28"/>
        </w:rPr>
      </w:pPr>
    </w:p>
    <w:p w14:paraId="13EC207B" w14:textId="77777777" w:rsidR="009F777E" w:rsidRPr="009F777E" w:rsidRDefault="009F777E" w:rsidP="009F777E">
      <w:pPr>
        <w:jc w:val="center"/>
        <w:rPr>
          <w:b/>
          <w:sz w:val="28"/>
          <w:szCs w:val="28"/>
        </w:rPr>
      </w:pPr>
    </w:p>
    <w:p w14:paraId="64A6CE12" w14:textId="77777777" w:rsidR="009F777E" w:rsidRPr="009F777E" w:rsidRDefault="009F777E" w:rsidP="009F777E">
      <w:pPr>
        <w:jc w:val="center"/>
        <w:rPr>
          <w:b/>
          <w:sz w:val="28"/>
          <w:szCs w:val="28"/>
        </w:rPr>
      </w:pPr>
      <w:r w:rsidRPr="009F777E">
        <w:rPr>
          <w:b/>
          <w:sz w:val="28"/>
          <w:szCs w:val="28"/>
        </w:rPr>
        <w:t>от 26.02.2025 № 84</w:t>
      </w:r>
    </w:p>
    <w:p w14:paraId="6E3C7C00" w14:textId="77777777" w:rsidR="009F777E" w:rsidRPr="009F777E" w:rsidRDefault="009F777E" w:rsidP="009F777E">
      <w:pPr>
        <w:jc w:val="center"/>
        <w:rPr>
          <w:b/>
          <w:sz w:val="28"/>
          <w:szCs w:val="28"/>
        </w:rPr>
      </w:pPr>
    </w:p>
    <w:p w14:paraId="216E08AF" w14:textId="77777777" w:rsidR="009F777E" w:rsidRPr="009F777E" w:rsidRDefault="009F777E" w:rsidP="009F777E">
      <w:pPr>
        <w:jc w:val="center"/>
        <w:rPr>
          <w:sz w:val="28"/>
          <w:szCs w:val="28"/>
        </w:rPr>
      </w:pPr>
      <w:r w:rsidRPr="009F777E">
        <w:rPr>
          <w:sz w:val="28"/>
          <w:szCs w:val="28"/>
        </w:rPr>
        <w:t>г. Тейково</w:t>
      </w:r>
    </w:p>
    <w:p w14:paraId="154FDEA5" w14:textId="77777777" w:rsidR="009F777E" w:rsidRPr="009F777E" w:rsidRDefault="009F777E" w:rsidP="009F777E">
      <w:pPr>
        <w:jc w:val="center"/>
        <w:rPr>
          <w:sz w:val="28"/>
          <w:szCs w:val="28"/>
        </w:rPr>
      </w:pPr>
    </w:p>
    <w:p w14:paraId="341D14D8" w14:textId="77777777" w:rsidR="009F777E" w:rsidRPr="009F777E" w:rsidRDefault="009F777E" w:rsidP="009F777E">
      <w:pPr>
        <w:jc w:val="center"/>
        <w:rPr>
          <w:b/>
          <w:sz w:val="28"/>
          <w:szCs w:val="20"/>
        </w:rPr>
      </w:pPr>
      <w:r w:rsidRPr="009F777E">
        <w:rPr>
          <w:b/>
          <w:sz w:val="28"/>
          <w:szCs w:val="20"/>
        </w:rPr>
        <w:t xml:space="preserve">Об усилении мер пожарной безопасности на территории и объектах </w:t>
      </w:r>
    </w:p>
    <w:p w14:paraId="5AB55F16" w14:textId="77777777" w:rsidR="009F777E" w:rsidRPr="009F777E" w:rsidRDefault="009F777E" w:rsidP="009F777E">
      <w:pPr>
        <w:jc w:val="center"/>
        <w:rPr>
          <w:b/>
          <w:sz w:val="28"/>
          <w:szCs w:val="20"/>
        </w:rPr>
      </w:pPr>
      <w:r w:rsidRPr="009F777E">
        <w:rPr>
          <w:b/>
          <w:sz w:val="28"/>
          <w:szCs w:val="20"/>
        </w:rPr>
        <w:t xml:space="preserve">городского округа Тейково Ивановской области в весеннее-летний </w:t>
      </w:r>
    </w:p>
    <w:p w14:paraId="7B0DA6CE" w14:textId="77777777" w:rsidR="009F777E" w:rsidRPr="009F777E" w:rsidRDefault="009F777E" w:rsidP="009F777E">
      <w:pPr>
        <w:jc w:val="center"/>
        <w:rPr>
          <w:b/>
          <w:sz w:val="28"/>
          <w:szCs w:val="20"/>
        </w:rPr>
      </w:pPr>
      <w:r w:rsidRPr="009F777E">
        <w:rPr>
          <w:b/>
          <w:sz w:val="28"/>
          <w:szCs w:val="20"/>
        </w:rPr>
        <w:t>пожароопасный период  2025  года</w:t>
      </w:r>
    </w:p>
    <w:p w14:paraId="55C5288B" w14:textId="77777777" w:rsidR="009F777E" w:rsidRPr="009F777E" w:rsidRDefault="009F777E" w:rsidP="009F777E">
      <w:pPr>
        <w:jc w:val="center"/>
        <w:rPr>
          <w:sz w:val="28"/>
          <w:szCs w:val="28"/>
        </w:rPr>
      </w:pPr>
    </w:p>
    <w:p w14:paraId="07B13225" w14:textId="77777777" w:rsidR="009F777E" w:rsidRPr="009F777E" w:rsidRDefault="009F777E" w:rsidP="009F777E">
      <w:pPr>
        <w:jc w:val="center"/>
        <w:rPr>
          <w:b/>
          <w:sz w:val="28"/>
          <w:szCs w:val="28"/>
        </w:rPr>
      </w:pPr>
    </w:p>
    <w:p w14:paraId="33DD5A28" w14:textId="77777777" w:rsidR="009F777E" w:rsidRPr="009F777E" w:rsidRDefault="009F777E" w:rsidP="009F777E">
      <w:pPr>
        <w:ind w:firstLine="709"/>
        <w:jc w:val="both"/>
        <w:rPr>
          <w:sz w:val="28"/>
          <w:szCs w:val="28"/>
        </w:rPr>
      </w:pPr>
      <w:r w:rsidRPr="009F777E">
        <w:rPr>
          <w:sz w:val="28"/>
          <w:szCs w:val="28"/>
        </w:rPr>
        <w:t>В соответствии с Федеральными законами от 21.12.1994 № 69-ФЗ                   «О пожарной безопасности», от 06.10.2003 № 131-ФЗ «Об общих принципах местного самоуправления в Российской Федерации» и решения комиссии по предупреждению и ликвидации чрезвычайных ситуаций и обеспечению пожарной безопасности городского округа Тейково Ивановской области от 21.02.2025 № 1,     а также в связи с наступлением весенне-летнего пожароопасного периода, в целях создания необходимых условий, направленных на предупреждение и борьбу с пожарами, администрация городского округа Тейково Ивановской области</w:t>
      </w:r>
    </w:p>
    <w:p w14:paraId="4DD88A85" w14:textId="77777777" w:rsidR="009F777E" w:rsidRPr="009F777E" w:rsidRDefault="009F777E" w:rsidP="009F777E">
      <w:pPr>
        <w:ind w:firstLine="720"/>
        <w:jc w:val="both"/>
        <w:rPr>
          <w:sz w:val="28"/>
          <w:szCs w:val="20"/>
        </w:rPr>
      </w:pPr>
      <w:r w:rsidRPr="009F777E">
        <w:rPr>
          <w:sz w:val="28"/>
          <w:szCs w:val="20"/>
        </w:rPr>
        <w:t xml:space="preserve"> </w:t>
      </w:r>
    </w:p>
    <w:p w14:paraId="0746EFEE" w14:textId="77777777" w:rsidR="009F777E" w:rsidRPr="009F777E" w:rsidRDefault="009F777E" w:rsidP="009F777E">
      <w:pPr>
        <w:keepNext/>
        <w:jc w:val="center"/>
        <w:outlineLvl w:val="5"/>
        <w:rPr>
          <w:b/>
          <w:sz w:val="28"/>
          <w:szCs w:val="20"/>
        </w:rPr>
      </w:pPr>
      <w:r w:rsidRPr="009F777E">
        <w:rPr>
          <w:b/>
          <w:sz w:val="28"/>
          <w:szCs w:val="20"/>
        </w:rPr>
        <w:t>П О С Т А Н О В Л Я Е Т:</w:t>
      </w:r>
    </w:p>
    <w:p w14:paraId="476F283F" w14:textId="77777777" w:rsidR="009F777E" w:rsidRPr="009F777E" w:rsidRDefault="009F777E" w:rsidP="009F777E">
      <w:pPr>
        <w:jc w:val="both"/>
        <w:rPr>
          <w:sz w:val="20"/>
          <w:szCs w:val="20"/>
        </w:rPr>
      </w:pPr>
    </w:p>
    <w:p w14:paraId="0E67C7DD" w14:textId="77777777" w:rsidR="009F777E" w:rsidRPr="009F777E" w:rsidRDefault="009F777E" w:rsidP="009F777E">
      <w:pPr>
        <w:suppressAutoHyphens/>
        <w:ind w:firstLine="709"/>
        <w:jc w:val="both"/>
        <w:rPr>
          <w:sz w:val="28"/>
          <w:szCs w:val="28"/>
        </w:rPr>
      </w:pPr>
      <w:r w:rsidRPr="009F777E">
        <w:rPr>
          <w:sz w:val="28"/>
          <w:szCs w:val="28"/>
        </w:rPr>
        <w:t>1. Рекомендовать руководителям предприятий, организаций и учреждений городского округа Тейково Ивановской области, независимо от ведомственной принадлежности и формы собственности, в срок до 10.04.2025:</w:t>
      </w:r>
    </w:p>
    <w:p w14:paraId="3E6B2DFF" w14:textId="77777777" w:rsidR="009F777E" w:rsidRPr="009F777E" w:rsidRDefault="009F777E" w:rsidP="009F777E">
      <w:pPr>
        <w:suppressAutoHyphens/>
        <w:ind w:firstLine="709"/>
        <w:jc w:val="both"/>
        <w:rPr>
          <w:sz w:val="28"/>
          <w:szCs w:val="28"/>
        </w:rPr>
      </w:pPr>
      <w:r w:rsidRPr="009F777E">
        <w:rPr>
          <w:sz w:val="28"/>
          <w:szCs w:val="28"/>
        </w:rPr>
        <w:t>1.1. организовать проведение расширенных совещаний, на которых рассмотреть вопросы обеспечения пожарной безопасности в весенне-летний период 2025 года;</w:t>
      </w:r>
    </w:p>
    <w:p w14:paraId="30D058C5" w14:textId="77777777" w:rsidR="009F777E" w:rsidRPr="009F777E" w:rsidRDefault="009F777E" w:rsidP="009F777E">
      <w:pPr>
        <w:ind w:firstLine="709"/>
        <w:jc w:val="both"/>
        <w:rPr>
          <w:sz w:val="28"/>
          <w:szCs w:val="28"/>
        </w:rPr>
      </w:pPr>
      <w:r w:rsidRPr="009F777E">
        <w:rPr>
          <w:sz w:val="28"/>
          <w:szCs w:val="28"/>
        </w:rPr>
        <w:t>1.2. организовать подготовку распорядительных документов об усилении противопожарной защиты подведомственных объектов с принятием конкретных планов неотложных противопожарных мероприятий, установить контроль за их выполнением;</w:t>
      </w:r>
    </w:p>
    <w:p w14:paraId="43EA3BD5" w14:textId="77777777" w:rsidR="009F777E" w:rsidRPr="009F777E" w:rsidRDefault="009F777E" w:rsidP="009F777E">
      <w:pPr>
        <w:ind w:firstLine="709"/>
        <w:jc w:val="both"/>
        <w:rPr>
          <w:sz w:val="28"/>
          <w:szCs w:val="28"/>
        </w:rPr>
      </w:pPr>
      <w:r w:rsidRPr="009F777E">
        <w:rPr>
          <w:sz w:val="28"/>
          <w:szCs w:val="28"/>
        </w:rPr>
        <w:lastRenderedPageBreak/>
        <w:t>1.3. организовать проведение внеплановых инструктажей о мерах пожарной безопасности со 100% охватом работников предприятий и организаций  под роспись;</w:t>
      </w:r>
    </w:p>
    <w:p w14:paraId="0C06320C" w14:textId="77777777" w:rsidR="009F777E" w:rsidRPr="009F777E" w:rsidRDefault="009F777E" w:rsidP="009F777E">
      <w:pPr>
        <w:ind w:firstLine="709"/>
        <w:jc w:val="both"/>
        <w:rPr>
          <w:sz w:val="28"/>
          <w:szCs w:val="28"/>
        </w:rPr>
      </w:pPr>
      <w:r w:rsidRPr="009F777E">
        <w:rPr>
          <w:sz w:val="28"/>
          <w:szCs w:val="28"/>
        </w:rPr>
        <w:t>1.4. исключить разведение открытого огня (сжигание мусора) на территории городского округа Тейково Ивановской области.</w:t>
      </w:r>
    </w:p>
    <w:p w14:paraId="64BABDC4" w14:textId="77777777" w:rsidR="009F777E" w:rsidRPr="009F777E" w:rsidRDefault="009F777E" w:rsidP="009F777E">
      <w:pPr>
        <w:suppressAutoHyphens/>
        <w:ind w:firstLine="709"/>
        <w:jc w:val="both"/>
        <w:rPr>
          <w:sz w:val="28"/>
          <w:szCs w:val="28"/>
        </w:rPr>
      </w:pPr>
      <w:r w:rsidRPr="009F777E">
        <w:rPr>
          <w:sz w:val="28"/>
          <w:szCs w:val="28"/>
        </w:rPr>
        <w:t>2. Рекомендовать МО МВД России «Тейковский» (Кабешов А.Ю.) в срок до 10.04.2025:</w:t>
      </w:r>
    </w:p>
    <w:p w14:paraId="6B0EE603" w14:textId="77777777" w:rsidR="009F777E" w:rsidRPr="009F777E" w:rsidRDefault="009F777E" w:rsidP="009F777E">
      <w:pPr>
        <w:suppressAutoHyphens/>
        <w:ind w:firstLine="709"/>
        <w:jc w:val="both"/>
        <w:rPr>
          <w:sz w:val="28"/>
          <w:szCs w:val="28"/>
        </w:rPr>
      </w:pPr>
      <w:r w:rsidRPr="009F777E">
        <w:rPr>
          <w:sz w:val="28"/>
          <w:szCs w:val="28"/>
        </w:rPr>
        <w:t>2.1. уточнить список лиц, относящихся к «группе риска», адреса их проживания;</w:t>
      </w:r>
    </w:p>
    <w:p w14:paraId="359AEAD1" w14:textId="77777777" w:rsidR="009F777E" w:rsidRPr="009F777E" w:rsidRDefault="009F777E" w:rsidP="009F777E">
      <w:pPr>
        <w:suppressAutoHyphens/>
        <w:ind w:firstLine="709"/>
        <w:jc w:val="both"/>
        <w:rPr>
          <w:sz w:val="28"/>
          <w:szCs w:val="28"/>
        </w:rPr>
      </w:pPr>
      <w:r w:rsidRPr="009F777E">
        <w:rPr>
          <w:sz w:val="28"/>
          <w:szCs w:val="28"/>
        </w:rPr>
        <w:t>2.2. спланировать проведение периодических совместных проверок условий эксплуатации жилых помещений и проведение инструктажей по обеспечению пожарной безопасности в весенне-летнем периоде лиц, относящихся к «группе риска», особое внимание уделить детям из неблагополучных и многодетных семей.</w:t>
      </w:r>
    </w:p>
    <w:p w14:paraId="132F12CB" w14:textId="77777777" w:rsidR="009F777E" w:rsidRPr="009F777E" w:rsidRDefault="009F777E" w:rsidP="009F777E">
      <w:pPr>
        <w:suppressAutoHyphens/>
        <w:ind w:firstLine="709"/>
        <w:jc w:val="both"/>
        <w:rPr>
          <w:sz w:val="28"/>
          <w:szCs w:val="28"/>
        </w:rPr>
      </w:pPr>
      <w:r w:rsidRPr="009F777E">
        <w:rPr>
          <w:sz w:val="28"/>
          <w:szCs w:val="28"/>
        </w:rPr>
        <w:t>3. Отделу по делам гражданской обороны, чрезвычайных ситуаций и мобилизационной подготовки администрации городского округа Тейково Ивановской области (Лачин С.Г.):</w:t>
      </w:r>
    </w:p>
    <w:p w14:paraId="0FF0B86F" w14:textId="77777777" w:rsidR="009F777E" w:rsidRPr="009F777E" w:rsidRDefault="009F777E" w:rsidP="009F777E">
      <w:pPr>
        <w:suppressAutoHyphens/>
        <w:ind w:firstLine="709"/>
        <w:jc w:val="both"/>
        <w:rPr>
          <w:sz w:val="28"/>
          <w:szCs w:val="28"/>
        </w:rPr>
      </w:pPr>
      <w:r w:rsidRPr="009F777E">
        <w:rPr>
          <w:sz w:val="28"/>
          <w:szCs w:val="28"/>
        </w:rPr>
        <w:t>3.1. организовать опубликование в печатных средствах массовой информации памяток по предупреждению пожаров и обеспечению пожарной безопасности;</w:t>
      </w:r>
    </w:p>
    <w:p w14:paraId="20E04721" w14:textId="77777777" w:rsidR="009F777E" w:rsidRPr="009F777E" w:rsidRDefault="009F777E" w:rsidP="009F777E">
      <w:pPr>
        <w:suppressAutoHyphens/>
        <w:ind w:firstLine="709"/>
        <w:jc w:val="both"/>
        <w:rPr>
          <w:sz w:val="28"/>
          <w:szCs w:val="28"/>
        </w:rPr>
      </w:pPr>
      <w:r w:rsidRPr="009F777E">
        <w:rPr>
          <w:sz w:val="28"/>
          <w:szCs w:val="28"/>
        </w:rPr>
        <w:t>3.2. в срок до 10.04.2025 разместить на официальном сайте администрации городского округа Тейково Ивановской области памятки по обеспечению пожарной безопасности при эксплуатации электрооборудования, печного и газового отопления, а также по соблюдению требований, установленных «Правилами противопожарного режима в Российской Федерации», утвержденных  постановлением Правительства РФ от 16.09.2020 № 1479.</w:t>
      </w:r>
    </w:p>
    <w:p w14:paraId="5715776E" w14:textId="77777777" w:rsidR="009F777E" w:rsidRPr="009F777E" w:rsidRDefault="009F777E" w:rsidP="009F777E">
      <w:pPr>
        <w:suppressAutoHyphens/>
        <w:ind w:firstLine="709"/>
        <w:jc w:val="both"/>
        <w:rPr>
          <w:sz w:val="28"/>
          <w:szCs w:val="28"/>
        </w:rPr>
      </w:pPr>
      <w:r w:rsidRPr="009F777E">
        <w:rPr>
          <w:sz w:val="28"/>
          <w:szCs w:val="28"/>
        </w:rPr>
        <w:t>4. Первому заместителю главы администрации (по вопросам городского хозяйства), начальнику отдела городской инфраструктуры администрации городского округа Тейково Ивановской области Ермолаеву С.Н.:</w:t>
      </w:r>
    </w:p>
    <w:p w14:paraId="6D93AADF" w14:textId="77777777" w:rsidR="009F777E" w:rsidRPr="009F777E" w:rsidRDefault="009F777E" w:rsidP="009F777E">
      <w:pPr>
        <w:suppressAutoHyphens/>
        <w:ind w:firstLine="709"/>
        <w:jc w:val="both"/>
        <w:rPr>
          <w:sz w:val="28"/>
          <w:szCs w:val="28"/>
        </w:rPr>
      </w:pPr>
      <w:r w:rsidRPr="009F777E">
        <w:rPr>
          <w:sz w:val="28"/>
          <w:szCs w:val="28"/>
        </w:rPr>
        <w:t>4.1. организовать выполнение комплекса превентивных мероприятий в соответствии с требованиями «Правил противопожарного режима в Российской Федерации», утвержденных постановлением Правительства РФ от 16.09.2020         № 1479, направленных на предупреждение возникновения пожаров на территории городского округа Тейково Ивановской области и последствий от них. При проведении мероприятий особое внимание уделять людям, ведущий асоциальный образ жизни, семьям, проживающим в ветхих жилых домах;</w:t>
      </w:r>
    </w:p>
    <w:p w14:paraId="550F2D23" w14:textId="77777777" w:rsidR="009F777E" w:rsidRPr="009F777E" w:rsidRDefault="009F777E" w:rsidP="009F777E">
      <w:pPr>
        <w:ind w:firstLine="709"/>
        <w:jc w:val="both"/>
        <w:rPr>
          <w:sz w:val="28"/>
          <w:szCs w:val="28"/>
        </w:rPr>
      </w:pPr>
      <w:r w:rsidRPr="009F777E">
        <w:rPr>
          <w:sz w:val="28"/>
          <w:szCs w:val="28"/>
        </w:rPr>
        <w:t xml:space="preserve">4.2. с учетом погодных условий организовать выполнение работ по созданию защитных противопожарных минерализованных полос, удалению (сбору) сухой растительности и других мероприятий, предупреждающих распространение огня при природных пожарах вокруг территории городского округа Тейково Ивановской области; </w:t>
      </w:r>
    </w:p>
    <w:p w14:paraId="424388EF" w14:textId="77777777" w:rsidR="009F777E" w:rsidRPr="009F777E" w:rsidRDefault="009F777E" w:rsidP="009F777E">
      <w:pPr>
        <w:suppressAutoHyphens/>
        <w:ind w:firstLine="709"/>
        <w:jc w:val="both"/>
        <w:rPr>
          <w:sz w:val="28"/>
          <w:szCs w:val="28"/>
        </w:rPr>
      </w:pPr>
      <w:r w:rsidRPr="009F777E">
        <w:rPr>
          <w:sz w:val="28"/>
          <w:szCs w:val="28"/>
        </w:rPr>
        <w:t xml:space="preserve">4.3. в срок до 10.04.2025 обеспечить доведение до руководителей учреждений, организаций, иных юридических лиц независимо от их организационно-правовых форм и форм собственности,  общественных </w:t>
      </w:r>
      <w:r w:rsidRPr="009F777E">
        <w:rPr>
          <w:sz w:val="28"/>
          <w:szCs w:val="28"/>
        </w:rPr>
        <w:lastRenderedPageBreak/>
        <w:t>объединений, индивидуальных предпринимателей и граждан, владеющих, пользующихся и (или) распоряжающихся территорией, прилегающей  к  лесу, информации об обязанности проводить очистку от сухой травянистой растительности,   валежника, мусора и других горючих материалов;</w:t>
      </w:r>
    </w:p>
    <w:p w14:paraId="33E8FDE9" w14:textId="77777777" w:rsidR="009F777E" w:rsidRPr="009F777E" w:rsidRDefault="009F777E" w:rsidP="009F777E">
      <w:pPr>
        <w:suppressAutoHyphens/>
        <w:ind w:firstLine="709"/>
        <w:jc w:val="both"/>
        <w:rPr>
          <w:sz w:val="28"/>
          <w:szCs w:val="28"/>
        </w:rPr>
      </w:pPr>
      <w:r w:rsidRPr="009F777E">
        <w:rPr>
          <w:sz w:val="28"/>
          <w:szCs w:val="28"/>
        </w:rPr>
        <w:t>4.4. в срок до 22.04.2025 провести профилактическую работу с председателями ТСЖ (ТОС), уличных и домовых комитетов с целью доведения до населения обязательных требований пожарной безопасности, установленных «Правилами противопожарного режима в Российской Федерации», утвержденных  постановлением Правительства РФ от 16.09.2020 № 1479;</w:t>
      </w:r>
    </w:p>
    <w:p w14:paraId="0C619942" w14:textId="77777777" w:rsidR="009F777E" w:rsidRPr="009F777E" w:rsidRDefault="009F777E" w:rsidP="009F777E">
      <w:pPr>
        <w:ind w:firstLine="709"/>
        <w:jc w:val="both"/>
        <w:rPr>
          <w:sz w:val="28"/>
          <w:szCs w:val="28"/>
        </w:rPr>
      </w:pPr>
      <w:r w:rsidRPr="009F777E">
        <w:rPr>
          <w:sz w:val="28"/>
          <w:szCs w:val="28"/>
        </w:rPr>
        <w:t xml:space="preserve">4.4. в срок до 01.05.2025 организовать работы по созданию условий для забора воды из источников наружного противопожарного водоснабжения. </w:t>
      </w:r>
    </w:p>
    <w:p w14:paraId="174122A4" w14:textId="77777777" w:rsidR="009F777E" w:rsidRPr="009F777E" w:rsidRDefault="009F777E" w:rsidP="009F777E">
      <w:pPr>
        <w:suppressAutoHyphens/>
        <w:ind w:firstLine="709"/>
        <w:jc w:val="both"/>
        <w:rPr>
          <w:sz w:val="28"/>
          <w:szCs w:val="28"/>
        </w:rPr>
      </w:pPr>
      <w:r w:rsidRPr="009F777E">
        <w:rPr>
          <w:sz w:val="28"/>
          <w:szCs w:val="28"/>
        </w:rPr>
        <w:tab/>
        <w:t xml:space="preserve">5. Отделу образования  администрации города  Тейково Ивановской области (Касьяновой М.А.) в срок до 01.05.2025: </w:t>
      </w:r>
    </w:p>
    <w:p w14:paraId="38DAA0C1" w14:textId="77777777" w:rsidR="009F777E" w:rsidRPr="009F777E" w:rsidRDefault="009F777E" w:rsidP="009F777E">
      <w:pPr>
        <w:ind w:firstLine="709"/>
        <w:jc w:val="both"/>
        <w:rPr>
          <w:sz w:val="28"/>
          <w:szCs w:val="28"/>
        </w:rPr>
      </w:pPr>
      <w:r w:rsidRPr="009F777E">
        <w:rPr>
          <w:sz w:val="28"/>
          <w:szCs w:val="28"/>
        </w:rPr>
        <w:t>5.1. спланировать комплекс мероприятий в образовательных учреждениях по проведению дополнительных инструктажей    (под роспись) с учащимися и работниками по недопущению пожаров по причине детской шалости, запрете запуска неуправляемых изделий из горючих материалов, принцип подъема на высоту которых основан на нагревании воздуха внутри конструкции с помощью открытого огня;</w:t>
      </w:r>
    </w:p>
    <w:p w14:paraId="3655E847" w14:textId="77777777" w:rsidR="009F777E" w:rsidRPr="009F777E" w:rsidRDefault="009F777E" w:rsidP="009F777E">
      <w:pPr>
        <w:suppressAutoHyphens/>
        <w:ind w:firstLine="709"/>
        <w:jc w:val="both"/>
        <w:rPr>
          <w:sz w:val="28"/>
          <w:szCs w:val="28"/>
        </w:rPr>
      </w:pPr>
      <w:r w:rsidRPr="009F777E">
        <w:rPr>
          <w:sz w:val="28"/>
          <w:szCs w:val="28"/>
        </w:rPr>
        <w:t>5.2. довести информацию о соблюдении требований пожарной безопасности на родительских собраниях;</w:t>
      </w:r>
    </w:p>
    <w:p w14:paraId="18BCAF4E" w14:textId="77777777" w:rsidR="009F777E" w:rsidRPr="009F777E" w:rsidRDefault="009F777E" w:rsidP="009F777E">
      <w:pPr>
        <w:ind w:firstLine="708"/>
        <w:jc w:val="both"/>
        <w:rPr>
          <w:sz w:val="28"/>
          <w:szCs w:val="28"/>
        </w:rPr>
      </w:pPr>
      <w:r w:rsidRPr="009F777E">
        <w:rPr>
          <w:sz w:val="28"/>
          <w:szCs w:val="28"/>
        </w:rPr>
        <w:t>5.3. провести уборку территории учреждений, включая очистку прилегающих теплотрасс от сухой растительности;</w:t>
      </w:r>
    </w:p>
    <w:p w14:paraId="199E1011" w14:textId="77777777" w:rsidR="009F777E" w:rsidRPr="009F777E" w:rsidRDefault="009F777E" w:rsidP="009F777E">
      <w:pPr>
        <w:ind w:firstLine="709"/>
        <w:jc w:val="both"/>
        <w:rPr>
          <w:sz w:val="28"/>
          <w:szCs w:val="28"/>
        </w:rPr>
      </w:pPr>
      <w:r w:rsidRPr="009F777E">
        <w:rPr>
          <w:sz w:val="28"/>
          <w:szCs w:val="28"/>
        </w:rPr>
        <w:t xml:space="preserve">5.4. в подведомственных учреждениях обновить информационные стенды в части касающиеся требований пожарной безопасности.  </w:t>
      </w:r>
    </w:p>
    <w:p w14:paraId="5FDB0FA6" w14:textId="77777777" w:rsidR="009F777E" w:rsidRPr="009F777E" w:rsidRDefault="009F777E" w:rsidP="009F777E">
      <w:pPr>
        <w:suppressAutoHyphens/>
        <w:ind w:firstLine="709"/>
        <w:jc w:val="both"/>
        <w:rPr>
          <w:sz w:val="28"/>
          <w:szCs w:val="28"/>
        </w:rPr>
      </w:pPr>
      <w:r w:rsidRPr="009F777E">
        <w:rPr>
          <w:sz w:val="28"/>
          <w:szCs w:val="28"/>
        </w:rPr>
        <w:tab/>
        <w:t xml:space="preserve">6. Рекомендовать руководителям управляющих компаний городского округа Тейково Ивановской области: </w:t>
      </w:r>
    </w:p>
    <w:p w14:paraId="71F44B56" w14:textId="77777777" w:rsidR="009F777E" w:rsidRPr="009F777E" w:rsidRDefault="009F777E" w:rsidP="009F777E">
      <w:pPr>
        <w:suppressAutoHyphens/>
        <w:ind w:firstLine="709"/>
        <w:jc w:val="both"/>
        <w:rPr>
          <w:sz w:val="28"/>
          <w:szCs w:val="28"/>
        </w:rPr>
      </w:pPr>
      <w:r w:rsidRPr="009F777E">
        <w:rPr>
          <w:sz w:val="28"/>
          <w:szCs w:val="28"/>
        </w:rPr>
        <w:t>6.1. провести обследования находящихся в управлении объектов жилого фонда имеющих повышенный класс пожарной опасности (деревянные строения, строения с деревянными перекрытиями) на предмет выявления нарушений требований пожарной безопасности.;</w:t>
      </w:r>
    </w:p>
    <w:p w14:paraId="43FB21FF" w14:textId="77777777" w:rsidR="009F777E" w:rsidRPr="009F777E" w:rsidRDefault="009F777E" w:rsidP="009F777E">
      <w:pPr>
        <w:jc w:val="both"/>
        <w:rPr>
          <w:sz w:val="28"/>
          <w:szCs w:val="28"/>
        </w:rPr>
      </w:pPr>
      <w:r w:rsidRPr="009F777E">
        <w:rPr>
          <w:sz w:val="28"/>
          <w:szCs w:val="28"/>
        </w:rPr>
        <w:tab/>
        <w:t>6.2. запретить свободный доступ к подвальным и чердачным помещениям многоквартирных жилых домах в течение всего пожароопасного периода;</w:t>
      </w:r>
    </w:p>
    <w:p w14:paraId="145401F1" w14:textId="77777777" w:rsidR="009F777E" w:rsidRPr="009F777E" w:rsidRDefault="009F777E" w:rsidP="009F777E">
      <w:pPr>
        <w:jc w:val="both"/>
        <w:rPr>
          <w:sz w:val="28"/>
          <w:szCs w:val="28"/>
        </w:rPr>
      </w:pPr>
      <w:r w:rsidRPr="009F777E">
        <w:rPr>
          <w:sz w:val="28"/>
          <w:szCs w:val="28"/>
        </w:rPr>
        <w:tab/>
        <w:t>6.3. организовать размещение на досках объявлений в учреждениях, а также в подъездах  многоквартирных домов памяток о мерах пожарной безопасности;</w:t>
      </w:r>
    </w:p>
    <w:p w14:paraId="75DB26E8" w14:textId="77777777" w:rsidR="009F777E" w:rsidRPr="009F777E" w:rsidRDefault="009F777E" w:rsidP="009F777E">
      <w:pPr>
        <w:jc w:val="both"/>
        <w:rPr>
          <w:sz w:val="28"/>
          <w:szCs w:val="28"/>
        </w:rPr>
      </w:pPr>
      <w:r w:rsidRPr="009F777E">
        <w:rPr>
          <w:sz w:val="28"/>
          <w:szCs w:val="28"/>
        </w:rPr>
        <w:tab/>
        <w:t>6.4. организовать печатание основных требований и мер пожарной безопасности на обратных сторонах квитанций об оплате коммунальных услуг;</w:t>
      </w:r>
    </w:p>
    <w:p w14:paraId="7370807F" w14:textId="77777777" w:rsidR="009F777E" w:rsidRPr="009F777E" w:rsidRDefault="009F777E" w:rsidP="009F777E">
      <w:pPr>
        <w:jc w:val="both"/>
        <w:rPr>
          <w:sz w:val="28"/>
          <w:szCs w:val="28"/>
        </w:rPr>
      </w:pPr>
      <w:r w:rsidRPr="009F777E">
        <w:rPr>
          <w:sz w:val="28"/>
          <w:szCs w:val="28"/>
        </w:rPr>
        <w:tab/>
        <w:t>6.5. провести проверки систем вентиляции и дымоходов;</w:t>
      </w:r>
    </w:p>
    <w:p w14:paraId="3DFE8FD5" w14:textId="77777777" w:rsidR="009F777E" w:rsidRPr="009F777E" w:rsidRDefault="009F777E" w:rsidP="009F777E">
      <w:pPr>
        <w:ind w:firstLine="709"/>
        <w:jc w:val="both"/>
        <w:rPr>
          <w:sz w:val="28"/>
          <w:szCs w:val="28"/>
        </w:rPr>
      </w:pPr>
      <w:r w:rsidRPr="009F777E">
        <w:rPr>
          <w:sz w:val="28"/>
          <w:szCs w:val="28"/>
        </w:rPr>
        <w:t>6.6. провести очистку от сухой растительности линии теплотрасс в зоне ответственности;</w:t>
      </w:r>
    </w:p>
    <w:p w14:paraId="69E0B66B" w14:textId="77777777" w:rsidR="009F777E" w:rsidRPr="009F777E" w:rsidRDefault="009F777E" w:rsidP="009F777E">
      <w:pPr>
        <w:ind w:firstLine="709"/>
        <w:jc w:val="both"/>
        <w:rPr>
          <w:sz w:val="28"/>
          <w:szCs w:val="28"/>
        </w:rPr>
      </w:pPr>
      <w:r w:rsidRPr="009F777E">
        <w:rPr>
          <w:sz w:val="28"/>
          <w:szCs w:val="28"/>
        </w:rPr>
        <w:t>6.7 при проведении уборки придомовых территорий запретить разведение открытого огня, выжигание сухой травяной растительности, сжигание хвороста, горючих материалов и мусора;</w:t>
      </w:r>
    </w:p>
    <w:p w14:paraId="6CC3111E" w14:textId="77777777" w:rsidR="009F777E" w:rsidRPr="009F777E" w:rsidRDefault="009F777E" w:rsidP="009F777E">
      <w:pPr>
        <w:ind w:firstLine="709"/>
        <w:jc w:val="both"/>
        <w:rPr>
          <w:sz w:val="28"/>
          <w:szCs w:val="28"/>
        </w:rPr>
      </w:pPr>
      <w:r w:rsidRPr="009F777E">
        <w:rPr>
          <w:sz w:val="28"/>
          <w:szCs w:val="28"/>
        </w:rPr>
        <w:lastRenderedPageBreak/>
        <w:t>6.8. не допускать перекрытие проездов для пожарной техники изделиями и предметами, посадкой крупногабаритных деревьев, исключающими или ограничивающими проезд пожарной техники либо снижающими размеры проездов (подъездов) установленные требованиями пожарной безопасности, доступ пожарных в этажи зданий, сооружений;</w:t>
      </w:r>
    </w:p>
    <w:p w14:paraId="12749B78" w14:textId="77777777" w:rsidR="009F777E" w:rsidRPr="009F777E" w:rsidRDefault="009F777E" w:rsidP="009F777E">
      <w:pPr>
        <w:ind w:firstLine="709"/>
        <w:jc w:val="both"/>
        <w:rPr>
          <w:sz w:val="28"/>
          <w:szCs w:val="28"/>
        </w:rPr>
      </w:pPr>
      <w:r w:rsidRPr="009F777E">
        <w:rPr>
          <w:sz w:val="28"/>
          <w:szCs w:val="28"/>
        </w:rPr>
        <w:t>6.9. в течение всего пожароопасного периода обеспечить создание условий для забора воды из источников наружного противопожарного водоснабжения, находящихся на придомовых территориях, а также возможность подъезда пожарных автомобилей ко всем источникам наружного противопожарного водоснабжения, находящихся на придомовых территориях.</w:t>
      </w:r>
    </w:p>
    <w:p w14:paraId="1E7D0FE8" w14:textId="77777777" w:rsidR="009F777E" w:rsidRPr="009F777E" w:rsidRDefault="009F777E" w:rsidP="009F777E">
      <w:pPr>
        <w:ind w:firstLine="709"/>
        <w:jc w:val="both"/>
        <w:rPr>
          <w:sz w:val="28"/>
          <w:szCs w:val="28"/>
        </w:rPr>
      </w:pPr>
      <w:r w:rsidRPr="009F777E">
        <w:rPr>
          <w:sz w:val="28"/>
          <w:szCs w:val="28"/>
        </w:rPr>
        <w:t>Срок- в течение всего пожароопасного периода.</w:t>
      </w:r>
    </w:p>
    <w:p w14:paraId="3ED7EB6F" w14:textId="77777777" w:rsidR="009F777E" w:rsidRPr="009F777E" w:rsidRDefault="009F777E" w:rsidP="009F777E">
      <w:pPr>
        <w:ind w:firstLine="709"/>
        <w:jc w:val="both"/>
        <w:rPr>
          <w:sz w:val="28"/>
          <w:szCs w:val="28"/>
        </w:rPr>
      </w:pPr>
      <w:r w:rsidRPr="009F777E">
        <w:rPr>
          <w:sz w:val="28"/>
          <w:szCs w:val="28"/>
        </w:rPr>
        <w:t xml:space="preserve">7. Рекомендовать председателям ТСЖ, уличных и домовых комитетов городского округа Тейково Ивановской области в срок до 22.04.2025: </w:t>
      </w:r>
    </w:p>
    <w:p w14:paraId="7C6FC4FB" w14:textId="77777777" w:rsidR="009F777E" w:rsidRPr="009F777E" w:rsidRDefault="009F777E" w:rsidP="009F777E">
      <w:pPr>
        <w:jc w:val="both"/>
        <w:rPr>
          <w:sz w:val="28"/>
          <w:szCs w:val="28"/>
        </w:rPr>
      </w:pPr>
      <w:r w:rsidRPr="009F777E">
        <w:rPr>
          <w:sz w:val="28"/>
          <w:szCs w:val="28"/>
        </w:rPr>
        <w:tab/>
        <w:t xml:space="preserve">7.1. активизировать на подведомственных территориях разъяснительную работу по профилактике пожаров путем проведения собраний жителей; </w:t>
      </w:r>
    </w:p>
    <w:p w14:paraId="66E4D235" w14:textId="77777777" w:rsidR="009F777E" w:rsidRPr="009F777E" w:rsidRDefault="009F777E" w:rsidP="009F777E">
      <w:pPr>
        <w:jc w:val="both"/>
        <w:rPr>
          <w:sz w:val="28"/>
          <w:szCs w:val="28"/>
        </w:rPr>
      </w:pPr>
      <w:r w:rsidRPr="009F777E">
        <w:rPr>
          <w:sz w:val="28"/>
          <w:szCs w:val="28"/>
        </w:rPr>
        <w:tab/>
        <w:t>7.2. организовать доведение до населения информации о необходимости уборки территорий домовладений от горючего мусора, наличия первичных средств пожаротушения (огнетушители, емкости с водой), а также о соблюдении обязательных требований пожарной безопасности, установленных «Правилами противопожарного режима в Российской Федерации», утвержденных  постановлением Правительства РФ от 16.09.2020 № 1479.</w:t>
      </w:r>
    </w:p>
    <w:p w14:paraId="7361335C" w14:textId="77777777" w:rsidR="009F777E" w:rsidRPr="009F777E" w:rsidRDefault="009F777E" w:rsidP="009F777E">
      <w:pPr>
        <w:ind w:firstLine="709"/>
        <w:jc w:val="both"/>
        <w:rPr>
          <w:sz w:val="28"/>
          <w:szCs w:val="28"/>
        </w:rPr>
      </w:pPr>
      <w:r w:rsidRPr="009F777E">
        <w:rPr>
          <w:sz w:val="28"/>
          <w:szCs w:val="28"/>
        </w:rPr>
        <w:t>8. Рекомендовать филиалу АО «Газпром газораспределение Иваново»  в          г. Тейково (Жукова Л.Е.):</w:t>
      </w:r>
    </w:p>
    <w:p w14:paraId="72FC5724" w14:textId="77777777" w:rsidR="009F777E" w:rsidRPr="009F777E" w:rsidRDefault="009F777E" w:rsidP="009F777E">
      <w:pPr>
        <w:ind w:firstLine="709"/>
        <w:jc w:val="both"/>
        <w:rPr>
          <w:sz w:val="28"/>
          <w:szCs w:val="28"/>
        </w:rPr>
      </w:pPr>
      <w:r w:rsidRPr="009F777E">
        <w:rPr>
          <w:sz w:val="28"/>
          <w:szCs w:val="28"/>
        </w:rPr>
        <w:t>8.1. в срок до 22.04.2025 подготовить и представить в отдел городской инфраструктуры администрации городского округа Тейково Ивановской области перечень зданий и помещений, отключенных от газоснабжения по каким-либо негативным причинам;</w:t>
      </w:r>
    </w:p>
    <w:p w14:paraId="55A7F0B2" w14:textId="77777777" w:rsidR="009F777E" w:rsidRPr="009F777E" w:rsidRDefault="009F777E" w:rsidP="009F777E">
      <w:pPr>
        <w:ind w:firstLine="709"/>
        <w:jc w:val="both"/>
        <w:rPr>
          <w:sz w:val="28"/>
          <w:szCs w:val="28"/>
        </w:rPr>
      </w:pPr>
      <w:r w:rsidRPr="009F777E">
        <w:rPr>
          <w:sz w:val="28"/>
          <w:szCs w:val="28"/>
        </w:rPr>
        <w:t>8.2. в срок до 30.05.2025 провести обследование проблемных жилых домов и помещений на предмет самовольного подключения к системе газоснабжения.</w:t>
      </w:r>
    </w:p>
    <w:p w14:paraId="26C9B6CE" w14:textId="77777777" w:rsidR="009F777E" w:rsidRPr="009F777E" w:rsidRDefault="009F777E" w:rsidP="009F777E">
      <w:pPr>
        <w:ind w:firstLine="709"/>
        <w:jc w:val="both"/>
        <w:rPr>
          <w:sz w:val="28"/>
          <w:szCs w:val="28"/>
        </w:rPr>
      </w:pPr>
      <w:r w:rsidRPr="009F777E">
        <w:rPr>
          <w:sz w:val="28"/>
          <w:szCs w:val="28"/>
        </w:rPr>
        <w:tab/>
        <w:t>9. Рекомендовать ООО «Жилищно-коммунальный сервис» (Глуховцев С.О.) в течении всего пожароопасного периода обеспечить поддержание в готовности сил и средств, для ликвидации возгораний на полигоне твердых бытовых и промышленных отходов городского округа Тейково Ивановской области.</w:t>
      </w:r>
    </w:p>
    <w:p w14:paraId="2376C405" w14:textId="77777777" w:rsidR="009F777E" w:rsidRPr="009F777E" w:rsidRDefault="009F777E" w:rsidP="009F777E">
      <w:pPr>
        <w:ind w:firstLine="709"/>
        <w:jc w:val="both"/>
        <w:rPr>
          <w:sz w:val="28"/>
          <w:szCs w:val="28"/>
        </w:rPr>
      </w:pPr>
      <w:r w:rsidRPr="009F777E">
        <w:rPr>
          <w:sz w:val="28"/>
          <w:szCs w:val="28"/>
        </w:rPr>
        <w:t>10. Рекомендовать территориальному управлению социальной защиты населения по городскому округу Тейково и Тейковскому муниципальному району (Коровина М.А.):</w:t>
      </w:r>
    </w:p>
    <w:p w14:paraId="1E4ABCB9" w14:textId="77777777" w:rsidR="009F777E" w:rsidRPr="009F777E" w:rsidRDefault="009F777E" w:rsidP="009F777E">
      <w:pPr>
        <w:ind w:firstLine="709"/>
        <w:jc w:val="both"/>
        <w:rPr>
          <w:sz w:val="28"/>
          <w:szCs w:val="28"/>
        </w:rPr>
      </w:pPr>
      <w:r w:rsidRPr="009F777E">
        <w:rPr>
          <w:sz w:val="28"/>
          <w:szCs w:val="28"/>
        </w:rPr>
        <w:t>10.1. сотрудникам учреждения при проведении работы с населением информировать о требованиях пожарной безопасности в быту, при эксплуатации газового оборудования, а также о необходимости установки автономных пожарных извещателей в жилых помещениях;</w:t>
      </w:r>
    </w:p>
    <w:p w14:paraId="3436D4EF" w14:textId="77777777" w:rsidR="009F777E" w:rsidRPr="009F777E" w:rsidRDefault="009F777E" w:rsidP="009F777E">
      <w:pPr>
        <w:ind w:firstLine="709"/>
        <w:jc w:val="both"/>
        <w:rPr>
          <w:sz w:val="28"/>
          <w:szCs w:val="28"/>
        </w:rPr>
      </w:pPr>
      <w:r w:rsidRPr="009F777E">
        <w:rPr>
          <w:sz w:val="28"/>
          <w:szCs w:val="28"/>
        </w:rPr>
        <w:t>11. Директору МБУ «Служба благоустройства» городского округа Тейково Ивановской области (Кондратьтеву А.М.):</w:t>
      </w:r>
    </w:p>
    <w:p w14:paraId="3693927E" w14:textId="77777777" w:rsidR="009F777E" w:rsidRPr="009F777E" w:rsidRDefault="009F777E" w:rsidP="009F777E">
      <w:pPr>
        <w:ind w:firstLine="709"/>
        <w:jc w:val="both"/>
        <w:rPr>
          <w:sz w:val="28"/>
          <w:szCs w:val="28"/>
        </w:rPr>
      </w:pPr>
      <w:r w:rsidRPr="009F777E">
        <w:rPr>
          <w:sz w:val="28"/>
          <w:szCs w:val="28"/>
        </w:rPr>
        <w:lastRenderedPageBreak/>
        <w:t>11.1. в срок до 17.04.2025 с учетом погодных условий провести работы по восстановлению защитных противопожарных минерализованных полос, удалению (сбору) сухой растительности и других мероприятий, предупреждающих распространение огня при природных пожарах вокруг территории городского округа Тейково Ивановской области;</w:t>
      </w:r>
    </w:p>
    <w:p w14:paraId="5667B20E" w14:textId="77777777" w:rsidR="009F777E" w:rsidRPr="009F777E" w:rsidRDefault="009F777E" w:rsidP="009F777E">
      <w:pPr>
        <w:ind w:firstLine="709"/>
        <w:jc w:val="both"/>
        <w:rPr>
          <w:sz w:val="28"/>
          <w:szCs w:val="28"/>
        </w:rPr>
      </w:pPr>
      <w:r w:rsidRPr="009F777E">
        <w:rPr>
          <w:sz w:val="28"/>
          <w:szCs w:val="28"/>
        </w:rPr>
        <w:t>11.2. обеспечить содержание защитных противопожарных минерализованных полос вокруг территории городского округа Тейково Ивановской области в течение всего пожароопасного периода;</w:t>
      </w:r>
    </w:p>
    <w:p w14:paraId="6326AB76" w14:textId="77777777" w:rsidR="009F777E" w:rsidRPr="009F777E" w:rsidRDefault="009F777E" w:rsidP="009F777E">
      <w:pPr>
        <w:ind w:firstLine="709"/>
        <w:jc w:val="both"/>
        <w:rPr>
          <w:sz w:val="28"/>
          <w:szCs w:val="28"/>
        </w:rPr>
      </w:pPr>
      <w:r w:rsidRPr="009F777E">
        <w:rPr>
          <w:sz w:val="28"/>
          <w:szCs w:val="28"/>
        </w:rPr>
        <w:t>11.3. в срок до 01.06.2025 провести работы по созданию условий для забора воды из источников наружного противопожарного водоснабжения. Обеспечить возможность подъезда пожарных автомобилей ко всем источникам наружного противопожарного водоснабжения.</w:t>
      </w:r>
    </w:p>
    <w:p w14:paraId="5D8CA8AE" w14:textId="77777777" w:rsidR="009F777E" w:rsidRPr="009F777E" w:rsidRDefault="009F777E" w:rsidP="009F777E">
      <w:pPr>
        <w:ind w:firstLine="709"/>
        <w:jc w:val="both"/>
        <w:rPr>
          <w:sz w:val="28"/>
          <w:szCs w:val="28"/>
        </w:rPr>
      </w:pPr>
      <w:r w:rsidRPr="009F777E">
        <w:rPr>
          <w:sz w:val="28"/>
          <w:szCs w:val="28"/>
        </w:rPr>
        <w:t xml:space="preserve">12. Рекомендовать председателям садоводческих товариществ и кооперативов, размещенных на территории городского округа Тейково Ивановской области в срок до 01.06.2025: </w:t>
      </w:r>
    </w:p>
    <w:p w14:paraId="782FFABE" w14:textId="77777777" w:rsidR="009F777E" w:rsidRPr="009F777E" w:rsidRDefault="009F777E" w:rsidP="009F777E">
      <w:pPr>
        <w:ind w:firstLine="709"/>
        <w:jc w:val="both"/>
        <w:rPr>
          <w:sz w:val="28"/>
          <w:szCs w:val="28"/>
        </w:rPr>
      </w:pPr>
      <w:r w:rsidRPr="009F777E">
        <w:rPr>
          <w:sz w:val="28"/>
          <w:szCs w:val="28"/>
        </w:rPr>
        <w:t>12.1. организовать работу по очистке прилегающей территории к садоводческим товариществам (обществам) от бытового мусора, удалению сухостоя и их вывозу;</w:t>
      </w:r>
    </w:p>
    <w:p w14:paraId="63B33B90" w14:textId="77777777" w:rsidR="009F777E" w:rsidRPr="009F777E" w:rsidRDefault="009F777E" w:rsidP="009F777E">
      <w:pPr>
        <w:ind w:firstLine="709"/>
        <w:jc w:val="both"/>
        <w:rPr>
          <w:sz w:val="28"/>
          <w:szCs w:val="28"/>
        </w:rPr>
      </w:pPr>
      <w:r w:rsidRPr="009F777E">
        <w:rPr>
          <w:sz w:val="28"/>
          <w:szCs w:val="28"/>
        </w:rPr>
        <w:t>12.2. принять меры к обеспечению индивидуальных строений первичными средствами пожаротушения;</w:t>
      </w:r>
    </w:p>
    <w:p w14:paraId="6E00FCEB" w14:textId="77777777" w:rsidR="009F777E" w:rsidRPr="009F777E" w:rsidRDefault="009F777E" w:rsidP="009F777E">
      <w:pPr>
        <w:ind w:firstLine="709"/>
        <w:jc w:val="both"/>
        <w:rPr>
          <w:sz w:val="28"/>
          <w:szCs w:val="28"/>
        </w:rPr>
      </w:pPr>
      <w:r w:rsidRPr="009F777E">
        <w:rPr>
          <w:sz w:val="28"/>
          <w:szCs w:val="28"/>
        </w:rPr>
        <w:t>12.3. предусмотреть для целей пожаротушения необходимые запасы воды;</w:t>
      </w:r>
    </w:p>
    <w:p w14:paraId="36F3BC02" w14:textId="77777777" w:rsidR="009F777E" w:rsidRPr="009F777E" w:rsidRDefault="009F777E" w:rsidP="009F777E">
      <w:pPr>
        <w:ind w:firstLine="709"/>
        <w:jc w:val="both"/>
        <w:rPr>
          <w:sz w:val="28"/>
          <w:szCs w:val="28"/>
        </w:rPr>
      </w:pPr>
      <w:r w:rsidRPr="009F777E">
        <w:rPr>
          <w:sz w:val="28"/>
          <w:szCs w:val="28"/>
        </w:rPr>
        <w:t>12.4. принять меры по установке на территориях садоводческих  товариществ и кооперативов средств звуковой сигнализации (колоколов, рельсов) для оповещения о пожаре.</w:t>
      </w:r>
    </w:p>
    <w:p w14:paraId="3F805D49" w14:textId="77777777" w:rsidR="009F777E" w:rsidRPr="009F777E" w:rsidRDefault="009F777E" w:rsidP="009F777E">
      <w:pPr>
        <w:suppressAutoHyphens/>
        <w:ind w:firstLine="709"/>
        <w:jc w:val="both"/>
        <w:rPr>
          <w:color w:val="000000"/>
          <w:sz w:val="28"/>
          <w:szCs w:val="28"/>
        </w:rPr>
      </w:pPr>
      <w:r w:rsidRPr="009F777E">
        <w:rPr>
          <w:color w:val="000000"/>
          <w:sz w:val="28"/>
          <w:szCs w:val="28"/>
        </w:rPr>
        <w:t>13. Лицам, ответственным за выполнение мероприятий настоящего постановления  до 02.06.2025 представить письменный доклад о выполнении на имя главы городского округа Тейково Ивановской области.</w:t>
      </w:r>
    </w:p>
    <w:p w14:paraId="3A879B14" w14:textId="77777777" w:rsidR="009F777E" w:rsidRPr="009F777E" w:rsidRDefault="009F777E" w:rsidP="009F777E">
      <w:pPr>
        <w:suppressAutoHyphens/>
        <w:ind w:firstLine="709"/>
        <w:jc w:val="both"/>
        <w:rPr>
          <w:color w:val="000000"/>
          <w:sz w:val="28"/>
          <w:szCs w:val="28"/>
        </w:rPr>
      </w:pPr>
      <w:r w:rsidRPr="009F777E">
        <w:rPr>
          <w:color w:val="000000"/>
          <w:sz w:val="28"/>
          <w:szCs w:val="28"/>
        </w:rPr>
        <w:t xml:space="preserve">14. </w:t>
      </w:r>
      <w:r w:rsidRPr="009F777E">
        <w:rPr>
          <w:sz w:val="28"/>
          <w:szCs w:val="28"/>
        </w:rPr>
        <w:t>Опубликовать настоящее постановление в Вестнике органов местного самоуправления городского округа и разместить на официальном сайте администрации городского округа Тейково Ивановской области в сети Интернет.</w:t>
      </w:r>
    </w:p>
    <w:p w14:paraId="7F5514C5" w14:textId="77777777" w:rsidR="009F777E" w:rsidRPr="009F777E" w:rsidRDefault="009F777E" w:rsidP="009F777E">
      <w:pPr>
        <w:suppressAutoHyphens/>
        <w:ind w:firstLine="709"/>
        <w:jc w:val="both"/>
        <w:rPr>
          <w:sz w:val="28"/>
          <w:szCs w:val="28"/>
        </w:rPr>
      </w:pPr>
      <w:r w:rsidRPr="009F777E">
        <w:rPr>
          <w:sz w:val="28"/>
          <w:szCs w:val="28"/>
        </w:rPr>
        <w:t xml:space="preserve">15. Контроль исполнения настоящего постановления оставляю за собой. </w:t>
      </w:r>
    </w:p>
    <w:p w14:paraId="7E0AC6D8" w14:textId="77777777" w:rsidR="009F777E" w:rsidRPr="009F777E" w:rsidRDefault="009F777E" w:rsidP="009F777E">
      <w:pPr>
        <w:ind w:firstLine="709"/>
        <w:jc w:val="both"/>
        <w:rPr>
          <w:sz w:val="28"/>
          <w:szCs w:val="28"/>
          <w:shd w:val="clear" w:color="auto" w:fill="F2F2F2"/>
        </w:rPr>
      </w:pPr>
    </w:p>
    <w:p w14:paraId="7E7B4147" w14:textId="77777777" w:rsidR="009F777E" w:rsidRPr="009F777E" w:rsidRDefault="009F777E" w:rsidP="009F777E">
      <w:pPr>
        <w:ind w:firstLine="709"/>
        <w:jc w:val="both"/>
        <w:rPr>
          <w:sz w:val="28"/>
          <w:szCs w:val="28"/>
          <w:shd w:val="clear" w:color="auto" w:fill="F2F2F2"/>
        </w:rPr>
      </w:pPr>
    </w:p>
    <w:p w14:paraId="598447E3" w14:textId="77777777" w:rsidR="009F777E" w:rsidRPr="009F777E" w:rsidRDefault="009F777E" w:rsidP="009F777E">
      <w:pPr>
        <w:ind w:firstLine="709"/>
        <w:jc w:val="both"/>
        <w:rPr>
          <w:sz w:val="28"/>
          <w:szCs w:val="28"/>
          <w:shd w:val="clear" w:color="auto" w:fill="F2F2F2"/>
        </w:rPr>
      </w:pPr>
    </w:p>
    <w:p w14:paraId="42C6BC7C" w14:textId="77777777" w:rsidR="009F777E" w:rsidRPr="009F777E" w:rsidRDefault="009F777E" w:rsidP="009F777E">
      <w:pPr>
        <w:keepNext/>
        <w:jc w:val="both"/>
        <w:outlineLvl w:val="2"/>
        <w:rPr>
          <w:b/>
          <w:sz w:val="28"/>
          <w:szCs w:val="28"/>
        </w:rPr>
      </w:pPr>
      <w:r w:rsidRPr="009F777E">
        <w:rPr>
          <w:b/>
          <w:sz w:val="28"/>
          <w:szCs w:val="28"/>
        </w:rPr>
        <w:t xml:space="preserve">Глава городского округа Тейково   </w:t>
      </w:r>
    </w:p>
    <w:p w14:paraId="5D39C5E6" w14:textId="0CF192CA" w:rsidR="009F777E" w:rsidRPr="009F777E" w:rsidRDefault="009F777E" w:rsidP="009F777E">
      <w:pPr>
        <w:keepNext/>
        <w:jc w:val="both"/>
        <w:outlineLvl w:val="2"/>
        <w:rPr>
          <w:b/>
          <w:sz w:val="28"/>
          <w:szCs w:val="28"/>
        </w:rPr>
      </w:pPr>
      <w:r w:rsidRPr="009F777E">
        <w:rPr>
          <w:b/>
          <w:sz w:val="28"/>
          <w:szCs w:val="28"/>
        </w:rPr>
        <w:t>Ивановской области                                                                             С.А. Семенова</w:t>
      </w:r>
    </w:p>
    <w:p w14:paraId="0C69F521" w14:textId="77777777" w:rsidR="009F777E" w:rsidRPr="009F777E" w:rsidRDefault="009F777E" w:rsidP="009F777E">
      <w:pPr>
        <w:rPr>
          <w:sz w:val="20"/>
          <w:szCs w:val="20"/>
        </w:rPr>
      </w:pPr>
    </w:p>
    <w:p w14:paraId="57EDAE08" w14:textId="77777777" w:rsidR="009F777E" w:rsidRPr="009F777E" w:rsidRDefault="009F777E" w:rsidP="009F777E">
      <w:pPr>
        <w:rPr>
          <w:sz w:val="20"/>
          <w:szCs w:val="20"/>
        </w:rPr>
      </w:pPr>
    </w:p>
    <w:p w14:paraId="543A47D7" w14:textId="77777777" w:rsidR="009F777E" w:rsidRPr="009F777E" w:rsidRDefault="009F777E" w:rsidP="009F777E">
      <w:pPr>
        <w:rPr>
          <w:sz w:val="20"/>
          <w:szCs w:val="20"/>
        </w:rPr>
      </w:pPr>
    </w:p>
    <w:p w14:paraId="5AE2E243" w14:textId="77777777" w:rsidR="009F777E" w:rsidRPr="009F777E" w:rsidRDefault="009F777E" w:rsidP="009F777E">
      <w:pPr>
        <w:rPr>
          <w:sz w:val="20"/>
          <w:szCs w:val="20"/>
        </w:rPr>
      </w:pPr>
    </w:p>
    <w:p w14:paraId="4D0F1867" w14:textId="77777777" w:rsidR="009F777E" w:rsidRPr="009F777E" w:rsidRDefault="009F777E" w:rsidP="009F777E">
      <w:pPr>
        <w:rPr>
          <w:sz w:val="20"/>
          <w:szCs w:val="20"/>
        </w:rPr>
      </w:pPr>
    </w:p>
    <w:p w14:paraId="57280F1E" w14:textId="77777777" w:rsidR="009F777E" w:rsidRPr="009F777E" w:rsidRDefault="009F777E" w:rsidP="009F777E">
      <w:pPr>
        <w:rPr>
          <w:sz w:val="20"/>
          <w:szCs w:val="20"/>
        </w:rPr>
      </w:pPr>
    </w:p>
    <w:p w14:paraId="36D8DAB9" w14:textId="77777777" w:rsidR="009F777E" w:rsidRPr="009F777E" w:rsidRDefault="009F777E" w:rsidP="009F777E">
      <w:pPr>
        <w:rPr>
          <w:sz w:val="20"/>
          <w:szCs w:val="20"/>
        </w:rPr>
      </w:pPr>
    </w:p>
    <w:p w14:paraId="384BC978" w14:textId="77777777" w:rsidR="009F777E" w:rsidRPr="009F777E" w:rsidRDefault="009F777E" w:rsidP="009F777E">
      <w:pPr>
        <w:rPr>
          <w:sz w:val="20"/>
          <w:szCs w:val="20"/>
        </w:rPr>
      </w:pPr>
    </w:p>
    <w:p w14:paraId="7402A2D5" w14:textId="77777777" w:rsidR="00B3583B" w:rsidRDefault="00B3583B" w:rsidP="009F777E">
      <w:pPr>
        <w:rPr>
          <w:sz w:val="20"/>
          <w:szCs w:val="20"/>
        </w:rPr>
      </w:pPr>
    </w:p>
    <w:p w14:paraId="0C26E9B0" w14:textId="77777777" w:rsidR="00B3583B" w:rsidRDefault="00B3583B" w:rsidP="009F777E">
      <w:pPr>
        <w:rPr>
          <w:sz w:val="20"/>
          <w:szCs w:val="20"/>
        </w:rPr>
      </w:pPr>
    </w:p>
    <w:p w14:paraId="53DBD64B" w14:textId="77777777" w:rsidR="00B3583B" w:rsidRDefault="00B3583B" w:rsidP="00B3583B">
      <w:pPr>
        <w:jc w:val="center"/>
        <w:rPr>
          <w:b/>
          <w:sz w:val="32"/>
          <w:szCs w:val="32"/>
        </w:rPr>
      </w:pPr>
      <w:r>
        <w:rPr>
          <w:b/>
          <w:noProof/>
          <w:sz w:val="32"/>
          <w:szCs w:val="32"/>
        </w:rPr>
        <w:lastRenderedPageBreak/>
        <w:drawing>
          <wp:inline distT="0" distB="0" distL="0" distR="0" wp14:anchorId="040348E6" wp14:editId="0D104147">
            <wp:extent cx="690245" cy="905510"/>
            <wp:effectExtent l="19050" t="0" r="0" b="0"/>
            <wp:docPr id="973007597"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3" cstate="print"/>
                    <a:srcRect/>
                    <a:stretch>
                      <a:fillRect/>
                    </a:stretch>
                  </pic:blipFill>
                  <pic:spPr bwMode="auto">
                    <a:xfrm>
                      <a:off x="0" y="0"/>
                      <a:ext cx="690245" cy="905510"/>
                    </a:xfrm>
                    <a:prstGeom prst="rect">
                      <a:avLst/>
                    </a:prstGeom>
                    <a:noFill/>
                    <a:ln w="9525">
                      <a:noFill/>
                      <a:miter lim="800000"/>
                      <a:headEnd/>
                      <a:tailEnd/>
                    </a:ln>
                  </pic:spPr>
                </pic:pic>
              </a:graphicData>
            </a:graphic>
          </wp:inline>
        </w:drawing>
      </w:r>
    </w:p>
    <w:p w14:paraId="33B8E9D7" w14:textId="77777777" w:rsidR="00B3583B" w:rsidRPr="006D6A64" w:rsidRDefault="00B3583B" w:rsidP="00B3583B">
      <w:pPr>
        <w:ind w:left="-567"/>
        <w:jc w:val="center"/>
        <w:rPr>
          <w:b/>
          <w:sz w:val="36"/>
          <w:szCs w:val="36"/>
        </w:rPr>
      </w:pPr>
      <w:r>
        <w:rPr>
          <w:b/>
          <w:sz w:val="36"/>
          <w:szCs w:val="36"/>
        </w:rPr>
        <w:t>АДМИНИСТРАЦИЯ ГОРОДСКОГО ОКРУГА Т</w:t>
      </w:r>
      <w:r w:rsidRPr="005119C4">
        <w:rPr>
          <w:b/>
          <w:sz w:val="36"/>
          <w:szCs w:val="36"/>
        </w:rPr>
        <w:t>ЕЙКОВО</w:t>
      </w:r>
      <w:r>
        <w:rPr>
          <w:b/>
          <w:sz w:val="36"/>
          <w:szCs w:val="36"/>
        </w:rPr>
        <w:t xml:space="preserve"> </w:t>
      </w:r>
      <w:r w:rsidRPr="005119C4">
        <w:rPr>
          <w:b/>
          <w:sz w:val="36"/>
          <w:szCs w:val="36"/>
        </w:rPr>
        <w:t>ИВАНОВСКОЙ ОБЛАСТИ</w:t>
      </w:r>
    </w:p>
    <w:p w14:paraId="57EFBAD7" w14:textId="77777777" w:rsidR="00B3583B" w:rsidRDefault="00B3583B" w:rsidP="00B3583B">
      <w:pPr>
        <w:jc w:val="center"/>
        <w:rPr>
          <w:b/>
          <w:sz w:val="28"/>
          <w:szCs w:val="28"/>
        </w:rPr>
      </w:pPr>
      <w:r w:rsidRPr="00B82BB0">
        <w:rPr>
          <w:b/>
          <w:sz w:val="28"/>
          <w:szCs w:val="28"/>
        </w:rPr>
        <w:t>_________________</w:t>
      </w:r>
      <w:r>
        <w:rPr>
          <w:b/>
          <w:sz w:val="28"/>
          <w:szCs w:val="28"/>
        </w:rPr>
        <w:t>_____________________</w:t>
      </w:r>
      <w:r w:rsidRPr="00B82BB0">
        <w:rPr>
          <w:b/>
          <w:sz w:val="28"/>
          <w:szCs w:val="28"/>
        </w:rPr>
        <w:t>__________________________</w:t>
      </w:r>
    </w:p>
    <w:p w14:paraId="22DFACDD" w14:textId="77777777" w:rsidR="00B3583B" w:rsidRDefault="00B3583B" w:rsidP="00B3583B">
      <w:pPr>
        <w:jc w:val="center"/>
        <w:rPr>
          <w:b/>
          <w:sz w:val="28"/>
          <w:szCs w:val="28"/>
        </w:rPr>
      </w:pPr>
    </w:p>
    <w:p w14:paraId="79F75D31" w14:textId="77777777" w:rsidR="00B3583B" w:rsidRPr="001B68B9" w:rsidRDefault="00B3583B" w:rsidP="00B3583B">
      <w:pPr>
        <w:jc w:val="center"/>
        <w:rPr>
          <w:b/>
          <w:sz w:val="28"/>
          <w:szCs w:val="28"/>
        </w:rPr>
      </w:pPr>
    </w:p>
    <w:p w14:paraId="21BF28DF" w14:textId="77777777" w:rsidR="00B3583B" w:rsidRDefault="00B3583B" w:rsidP="00B3583B">
      <w:pPr>
        <w:jc w:val="center"/>
        <w:rPr>
          <w:b/>
          <w:sz w:val="28"/>
          <w:szCs w:val="28"/>
        </w:rPr>
      </w:pPr>
      <w:r w:rsidRPr="005119C4">
        <w:rPr>
          <w:b/>
          <w:sz w:val="40"/>
          <w:szCs w:val="40"/>
        </w:rPr>
        <w:t>П О С Т А Н О В Л Е Н И Е</w:t>
      </w:r>
    </w:p>
    <w:p w14:paraId="3D8FC775" w14:textId="77777777" w:rsidR="00B3583B" w:rsidRDefault="00B3583B" w:rsidP="00B3583B">
      <w:pPr>
        <w:jc w:val="center"/>
        <w:rPr>
          <w:b/>
          <w:sz w:val="28"/>
          <w:szCs w:val="28"/>
        </w:rPr>
      </w:pPr>
    </w:p>
    <w:p w14:paraId="4FE3A22E" w14:textId="77777777" w:rsidR="00B3583B" w:rsidRPr="001B68B9" w:rsidRDefault="00B3583B" w:rsidP="00B3583B">
      <w:pPr>
        <w:jc w:val="center"/>
        <w:rPr>
          <w:b/>
          <w:sz w:val="28"/>
          <w:szCs w:val="28"/>
        </w:rPr>
      </w:pPr>
    </w:p>
    <w:p w14:paraId="6AD18DE8" w14:textId="715C8AA9" w:rsidR="00B3583B" w:rsidRDefault="00B3583B" w:rsidP="00B3583B">
      <w:pPr>
        <w:jc w:val="center"/>
        <w:rPr>
          <w:b/>
          <w:sz w:val="28"/>
          <w:szCs w:val="28"/>
        </w:rPr>
      </w:pPr>
      <w:r w:rsidRPr="005119C4">
        <w:rPr>
          <w:b/>
          <w:sz w:val="28"/>
          <w:szCs w:val="28"/>
        </w:rPr>
        <w:t xml:space="preserve">от </w:t>
      </w:r>
      <w:r>
        <w:rPr>
          <w:b/>
          <w:sz w:val="28"/>
          <w:szCs w:val="28"/>
        </w:rPr>
        <w:t xml:space="preserve">  26.02.2025  </w:t>
      </w:r>
      <w:r w:rsidRPr="005119C4">
        <w:rPr>
          <w:b/>
          <w:sz w:val="28"/>
          <w:szCs w:val="28"/>
        </w:rPr>
        <w:t>№</w:t>
      </w:r>
      <w:r>
        <w:rPr>
          <w:b/>
          <w:sz w:val="28"/>
          <w:szCs w:val="28"/>
        </w:rPr>
        <w:t xml:space="preserve"> 85         </w:t>
      </w:r>
    </w:p>
    <w:p w14:paraId="043DFD43" w14:textId="77777777" w:rsidR="00B3583B" w:rsidRPr="00FD707C" w:rsidRDefault="00B3583B" w:rsidP="00B3583B">
      <w:pPr>
        <w:jc w:val="center"/>
        <w:rPr>
          <w:sz w:val="28"/>
          <w:szCs w:val="28"/>
        </w:rPr>
      </w:pPr>
    </w:p>
    <w:p w14:paraId="5929B01B" w14:textId="77777777" w:rsidR="00B3583B" w:rsidRDefault="00B3583B" w:rsidP="00B3583B">
      <w:pPr>
        <w:jc w:val="center"/>
        <w:rPr>
          <w:sz w:val="28"/>
          <w:szCs w:val="28"/>
        </w:rPr>
      </w:pPr>
      <w:r w:rsidRPr="005119C4">
        <w:rPr>
          <w:sz w:val="28"/>
          <w:szCs w:val="28"/>
        </w:rPr>
        <w:t>г. Тейково</w:t>
      </w:r>
    </w:p>
    <w:p w14:paraId="2F55E190" w14:textId="77777777" w:rsidR="00B3583B" w:rsidRPr="001B68B9" w:rsidRDefault="00B3583B" w:rsidP="00B3583B">
      <w:pPr>
        <w:jc w:val="center"/>
        <w:rPr>
          <w:sz w:val="28"/>
          <w:szCs w:val="28"/>
        </w:rPr>
      </w:pPr>
    </w:p>
    <w:p w14:paraId="0CBB1E6B" w14:textId="38F2DE74" w:rsidR="00B3583B" w:rsidRPr="00B3583B" w:rsidRDefault="00B3583B" w:rsidP="00B3583B">
      <w:pPr>
        <w:pStyle w:val="ConsPlusTitle"/>
        <w:jc w:val="center"/>
        <w:rPr>
          <w:rFonts w:ascii="Times New Roman" w:hAnsi="Times New Roman"/>
          <w:sz w:val="28"/>
          <w:szCs w:val="28"/>
        </w:rPr>
      </w:pPr>
      <w:r>
        <w:rPr>
          <w:rFonts w:ascii="Times New Roman" w:hAnsi="Times New Roman"/>
          <w:sz w:val="28"/>
          <w:szCs w:val="28"/>
        </w:rPr>
        <w:t>О внесении изменений в постановление администрации городского округа Тейково Ивановской области от 14.06.2017 № 303 «Об</w:t>
      </w:r>
      <w:r w:rsidRPr="00B3583B">
        <w:rPr>
          <w:rFonts w:ascii="Times New Roman" w:hAnsi="Times New Roman"/>
          <w:sz w:val="28"/>
          <w:szCs w:val="28"/>
        </w:rPr>
        <w:t xml:space="preserve"> утвержде</w:t>
      </w:r>
      <w:r>
        <w:rPr>
          <w:rFonts w:ascii="Times New Roman" w:hAnsi="Times New Roman"/>
          <w:sz w:val="28"/>
          <w:szCs w:val="28"/>
        </w:rPr>
        <w:t>нии</w:t>
      </w:r>
      <w:r w:rsidRPr="00B3583B">
        <w:rPr>
          <w:rFonts w:ascii="Times New Roman" w:hAnsi="Times New Roman"/>
          <w:sz w:val="28"/>
          <w:szCs w:val="28"/>
        </w:rPr>
        <w:t xml:space="preserve"> требований к </w:t>
      </w:r>
      <w:r>
        <w:rPr>
          <w:rFonts w:ascii="Times New Roman" w:hAnsi="Times New Roman"/>
          <w:sz w:val="28"/>
          <w:szCs w:val="28"/>
        </w:rPr>
        <w:t>закупаемым</w:t>
      </w:r>
      <w:r w:rsidRPr="00B3583B">
        <w:rPr>
          <w:rFonts w:ascii="Times New Roman" w:hAnsi="Times New Roman"/>
          <w:sz w:val="28"/>
          <w:szCs w:val="28"/>
        </w:rPr>
        <w:t xml:space="preserve"> </w:t>
      </w:r>
      <w:r>
        <w:rPr>
          <w:rFonts w:ascii="Times New Roman" w:hAnsi="Times New Roman"/>
          <w:sz w:val="28"/>
          <w:szCs w:val="28"/>
        </w:rPr>
        <w:t>муниципальными</w:t>
      </w:r>
      <w:r w:rsidRPr="00B3583B">
        <w:rPr>
          <w:rFonts w:ascii="Times New Roman" w:hAnsi="Times New Roman"/>
          <w:sz w:val="28"/>
          <w:szCs w:val="28"/>
        </w:rPr>
        <w:t xml:space="preserve"> </w:t>
      </w:r>
      <w:r>
        <w:rPr>
          <w:rFonts w:ascii="Times New Roman" w:hAnsi="Times New Roman"/>
          <w:sz w:val="28"/>
          <w:szCs w:val="28"/>
        </w:rPr>
        <w:t>органами</w:t>
      </w:r>
      <w:r w:rsidRPr="00B3583B">
        <w:rPr>
          <w:rFonts w:ascii="Times New Roman" w:hAnsi="Times New Roman"/>
          <w:sz w:val="28"/>
          <w:szCs w:val="28"/>
        </w:rPr>
        <w:t xml:space="preserve"> городского округа Тей</w:t>
      </w:r>
      <w:r>
        <w:rPr>
          <w:rFonts w:ascii="Times New Roman" w:hAnsi="Times New Roman"/>
          <w:sz w:val="28"/>
          <w:szCs w:val="28"/>
        </w:rPr>
        <w:t>к</w:t>
      </w:r>
      <w:r w:rsidRPr="00B3583B">
        <w:rPr>
          <w:rFonts w:ascii="Times New Roman" w:hAnsi="Times New Roman"/>
          <w:sz w:val="28"/>
          <w:szCs w:val="28"/>
        </w:rPr>
        <w:t xml:space="preserve">ово н </w:t>
      </w:r>
      <w:r>
        <w:rPr>
          <w:rFonts w:ascii="Times New Roman" w:hAnsi="Times New Roman"/>
          <w:sz w:val="28"/>
          <w:szCs w:val="28"/>
        </w:rPr>
        <w:t>подведомственными</w:t>
      </w:r>
      <w:r w:rsidRPr="00B3583B">
        <w:rPr>
          <w:rFonts w:ascii="Times New Roman" w:hAnsi="Times New Roman"/>
          <w:sz w:val="28"/>
          <w:szCs w:val="28"/>
        </w:rPr>
        <w:t xml:space="preserve"> им казенны</w:t>
      </w:r>
      <w:r>
        <w:rPr>
          <w:rFonts w:ascii="Times New Roman" w:hAnsi="Times New Roman"/>
          <w:sz w:val="28"/>
          <w:szCs w:val="28"/>
        </w:rPr>
        <w:t>ми</w:t>
      </w:r>
      <w:r w:rsidRPr="00B3583B">
        <w:rPr>
          <w:rFonts w:ascii="Times New Roman" w:hAnsi="Times New Roman"/>
          <w:sz w:val="28"/>
          <w:szCs w:val="28"/>
        </w:rPr>
        <w:t xml:space="preserve"> учре</w:t>
      </w:r>
      <w:r>
        <w:rPr>
          <w:rFonts w:ascii="Times New Roman" w:hAnsi="Times New Roman"/>
          <w:sz w:val="28"/>
          <w:szCs w:val="28"/>
        </w:rPr>
        <w:t>ждениями</w:t>
      </w:r>
      <w:r w:rsidRPr="00B3583B">
        <w:rPr>
          <w:rFonts w:ascii="Times New Roman" w:hAnsi="Times New Roman"/>
          <w:sz w:val="28"/>
          <w:szCs w:val="28"/>
        </w:rPr>
        <w:t xml:space="preserve"> н бюджет</w:t>
      </w:r>
      <w:r>
        <w:rPr>
          <w:rFonts w:ascii="Times New Roman" w:hAnsi="Times New Roman"/>
          <w:sz w:val="28"/>
          <w:szCs w:val="28"/>
        </w:rPr>
        <w:t>ными</w:t>
      </w:r>
      <w:r w:rsidRPr="00B3583B">
        <w:rPr>
          <w:rFonts w:ascii="Times New Roman" w:hAnsi="Times New Roman"/>
          <w:sz w:val="28"/>
          <w:szCs w:val="28"/>
        </w:rPr>
        <w:t xml:space="preserve"> учрежден</w:t>
      </w:r>
      <w:r>
        <w:rPr>
          <w:rFonts w:ascii="Times New Roman" w:hAnsi="Times New Roman"/>
          <w:sz w:val="28"/>
          <w:szCs w:val="28"/>
        </w:rPr>
        <w:t>иями</w:t>
      </w:r>
      <w:r w:rsidRPr="00B3583B">
        <w:rPr>
          <w:rFonts w:ascii="Times New Roman" w:hAnsi="Times New Roman"/>
          <w:sz w:val="28"/>
          <w:szCs w:val="28"/>
        </w:rPr>
        <w:t xml:space="preserve">, </w:t>
      </w:r>
      <w:r>
        <w:rPr>
          <w:rFonts w:ascii="Times New Roman" w:hAnsi="Times New Roman"/>
          <w:sz w:val="28"/>
          <w:szCs w:val="28"/>
        </w:rPr>
        <w:t>муниципальными унитарными предприятиями отдельным видам товаров, работ, услуг (в т</w:t>
      </w:r>
      <w:r w:rsidRPr="00B3583B">
        <w:rPr>
          <w:rFonts w:ascii="Times New Roman" w:hAnsi="Times New Roman"/>
          <w:sz w:val="28"/>
          <w:szCs w:val="28"/>
        </w:rPr>
        <w:t>ом ч</w:t>
      </w:r>
      <w:r>
        <w:rPr>
          <w:rFonts w:ascii="Times New Roman" w:hAnsi="Times New Roman"/>
          <w:sz w:val="28"/>
          <w:szCs w:val="28"/>
        </w:rPr>
        <w:t>исле предельных</w:t>
      </w:r>
      <w:r w:rsidRPr="00B3583B">
        <w:rPr>
          <w:rFonts w:ascii="Times New Roman" w:hAnsi="Times New Roman"/>
          <w:sz w:val="28"/>
          <w:szCs w:val="28"/>
        </w:rPr>
        <w:t xml:space="preserve"> цен товаров, работ, услуг)</w:t>
      </w:r>
      <w:r>
        <w:rPr>
          <w:rFonts w:ascii="Times New Roman" w:hAnsi="Times New Roman"/>
          <w:sz w:val="28"/>
          <w:szCs w:val="28"/>
        </w:rPr>
        <w:t>»</w:t>
      </w:r>
    </w:p>
    <w:p w14:paraId="018A9ED4" w14:textId="77777777" w:rsidR="00B3583B" w:rsidRDefault="00B3583B" w:rsidP="00B3583B">
      <w:pPr>
        <w:pStyle w:val="ConsPlusNormal"/>
        <w:jc w:val="center"/>
      </w:pPr>
    </w:p>
    <w:p w14:paraId="61EBDE15" w14:textId="5BAB2AC7" w:rsidR="00B3583B" w:rsidRDefault="00B3583B" w:rsidP="0083713B">
      <w:pPr>
        <w:ind w:firstLine="709"/>
        <w:jc w:val="both"/>
        <w:rPr>
          <w:sz w:val="20"/>
          <w:szCs w:val="20"/>
        </w:rPr>
      </w:pPr>
      <w:r w:rsidRPr="00C44E19">
        <w:rPr>
          <w:sz w:val="28"/>
          <w:szCs w:val="28"/>
        </w:rPr>
        <w:t xml:space="preserve">В соответствии </w:t>
      </w:r>
      <w:r w:rsidRPr="00CE58B2">
        <w:rPr>
          <w:sz w:val="28"/>
          <w:szCs w:val="20"/>
        </w:rPr>
        <w:t>со статьей</w:t>
      </w:r>
      <w:r>
        <w:rPr>
          <w:sz w:val="28"/>
          <w:szCs w:val="20"/>
        </w:rPr>
        <w:t xml:space="preserve"> </w:t>
      </w:r>
      <w:r w:rsidRPr="00B3583B">
        <w:rPr>
          <w:sz w:val="28"/>
          <w:szCs w:val="20"/>
        </w:rPr>
        <w:t>19 Федерального зако</w:t>
      </w:r>
      <w:r>
        <w:rPr>
          <w:sz w:val="28"/>
          <w:szCs w:val="20"/>
        </w:rPr>
        <w:t>н</w:t>
      </w:r>
      <w:r w:rsidRPr="00B3583B">
        <w:rPr>
          <w:sz w:val="28"/>
          <w:szCs w:val="20"/>
        </w:rPr>
        <w:t>а о</w:t>
      </w:r>
      <w:r>
        <w:rPr>
          <w:sz w:val="28"/>
          <w:szCs w:val="20"/>
        </w:rPr>
        <w:t>т</w:t>
      </w:r>
      <w:r w:rsidRPr="00B3583B">
        <w:rPr>
          <w:sz w:val="28"/>
          <w:szCs w:val="20"/>
        </w:rPr>
        <w:t xml:space="preserve"> 05.04.2</w:t>
      </w:r>
      <w:r>
        <w:rPr>
          <w:sz w:val="28"/>
          <w:szCs w:val="20"/>
        </w:rPr>
        <w:t>01</w:t>
      </w:r>
      <w:r w:rsidRPr="00B3583B">
        <w:rPr>
          <w:sz w:val="28"/>
          <w:szCs w:val="20"/>
        </w:rPr>
        <w:t xml:space="preserve">3 №44- </w:t>
      </w:r>
      <w:r>
        <w:rPr>
          <w:sz w:val="28"/>
          <w:szCs w:val="20"/>
        </w:rPr>
        <w:t>Ф</w:t>
      </w:r>
      <w:r w:rsidRPr="00B3583B">
        <w:rPr>
          <w:sz w:val="28"/>
          <w:szCs w:val="20"/>
        </w:rPr>
        <w:t>З</w:t>
      </w:r>
      <w:r>
        <w:rPr>
          <w:sz w:val="28"/>
          <w:szCs w:val="20"/>
        </w:rPr>
        <w:t xml:space="preserve"> </w:t>
      </w:r>
      <w:r w:rsidRPr="00B3583B">
        <w:rPr>
          <w:sz w:val="28"/>
          <w:szCs w:val="20"/>
        </w:rPr>
        <w:t>«О контрактной сист</w:t>
      </w:r>
      <w:r>
        <w:rPr>
          <w:sz w:val="28"/>
          <w:szCs w:val="20"/>
        </w:rPr>
        <w:t>еме</w:t>
      </w:r>
      <w:r w:rsidRPr="00B3583B">
        <w:rPr>
          <w:sz w:val="28"/>
          <w:szCs w:val="20"/>
        </w:rPr>
        <w:t xml:space="preserve"> в сфере закупок то</w:t>
      </w:r>
      <w:r>
        <w:rPr>
          <w:sz w:val="28"/>
          <w:szCs w:val="20"/>
        </w:rPr>
        <w:t>ва</w:t>
      </w:r>
      <w:r w:rsidRPr="00B3583B">
        <w:rPr>
          <w:sz w:val="28"/>
          <w:szCs w:val="20"/>
        </w:rPr>
        <w:t>ров, рабов, услу</w:t>
      </w:r>
      <w:r>
        <w:rPr>
          <w:sz w:val="28"/>
          <w:szCs w:val="20"/>
        </w:rPr>
        <w:t>г</w:t>
      </w:r>
      <w:r w:rsidRPr="00B3583B">
        <w:rPr>
          <w:sz w:val="28"/>
          <w:szCs w:val="20"/>
        </w:rPr>
        <w:t xml:space="preserve"> д</w:t>
      </w:r>
      <w:r>
        <w:rPr>
          <w:sz w:val="28"/>
          <w:szCs w:val="20"/>
        </w:rPr>
        <w:t>л</w:t>
      </w:r>
      <w:r w:rsidRPr="00B3583B">
        <w:rPr>
          <w:sz w:val="28"/>
          <w:szCs w:val="20"/>
        </w:rPr>
        <w:t>я обеспечения государственных и муниципальных нужд», постано</w:t>
      </w:r>
      <w:r>
        <w:rPr>
          <w:sz w:val="28"/>
          <w:szCs w:val="20"/>
        </w:rPr>
        <w:t>вл</w:t>
      </w:r>
      <w:r w:rsidRPr="00B3583B">
        <w:rPr>
          <w:sz w:val="28"/>
          <w:szCs w:val="20"/>
        </w:rPr>
        <w:t>ением Пра</w:t>
      </w:r>
      <w:r>
        <w:rPr>
          <w:sz w:val="28"/>
          <w:szCs w:val="20"/>
        </w:rPr>
        <w:t>вит</w:t>
      </w:r>
      <w:r w:rsidRPr="00B3583B">
        <w:rPr>
          <w:sz w:val="28"/>
          <w:szCs w:val="20"/>
        </w:rPr>
        <w:t>ельства Российской Федер</w:t>
      </w:r>
      <w:r>
        <w:rPr>
          <w:sz w:val="28"/>
          <w:szCs w:val="20"/>
        </w:rPr>
        <w:t>аци</w:t>
      </w:r>
      <w:r w:rsidRPr="00B3583B">
        <w:rPr>
          <w:sz w:val="28"/>
          <w:szCs w:val="20"/>
        </w:rPr>
        <w:t>и от 02.09.2015 №926 «Об утвержден</w:t>
      </w:r>
      <w:r>
        <w:rPr>
          <w:sz w:val="28"/>
          <w:szCs w:val="20"/>
        </w:rPr>
        <w:t>и</w:t>
      </w:r>
      <w:r w:rsidRPr="00B3583B">
        <w:rPr>
          <w:sz w:val="28"/>
          <w:szCs w:val="20"/>
        </w:rPr>
        <w:t>и общих правил</w:t>
      </w:r>
      <w:r>
        <w:rPr>
          <w:sz w:val="28"/>
          <w:szCs w:val="20"/>
        </w:rPr>
        <w:t xml:space="preserve"> </w:t>
      </w:r>
      <w:r w:rsidRPr="00B3583B">
        <w:rPr>
          <w:sz w:val="28"/>
          <w:szCs w:val="20"/>
        </w:rPr>
        <w:t>определения требований к закупаемым заказ</w:t>
      </w:r>
      <w:r>
        <w:rPr>
          <w:sz w:val="28"/>
          <w:szCs w:val="20"/>
        </w:rPr>
        <w:t>чи</w:t>
      </w:r>
      <w:r w:rsidRPr="00B3583B">
        <w:rPr>
          <w:sz w:val="28"/>
          <w:szCs w:val="20"/>
        </w:rPr>
        <w:t>ками отдельные видам товаров</w:t>
      </w:r>
      <w:r>
        <w:rPr>
          <w:sz w:val="28"/>
          <w:szCs w:val="20"/>
        </w:rPr>
        <w:t>,</w:t>
      </w:r>
      <w:r w:rsidRPr="00B3583B">
        <w:rPr>
          <w:sz w:val="28"/>
          <w:szCs w:val="20"/>
        </w:rPr>
        <w:t xml:space="preserve"> работ,</w:t>
      </w:r>
      <w:r>
        <w:rPr>
          <w:sz w:val="28"/>
          <w:szCs w:val="20"/>
        </w:rPr>
        <w:t xml:space="preserve"> </w:t>
      </w:r>
      <w:r w:rsidRPr="00B3583B">
        <w:rPr>
          <w:sz w:val="28"/>
          <w:szCs w:val="20"/>
        </w:rPr>
        <w:t>услуг (в том числе предель</w:t>
      </w:r>
      <w:r>
        <w:rPr>
          <w:sz w:val="28"/>
          <w:szCs w:val="20"/>
        </w:rPr>
        <w:t>ных</w:t>
      </w:r>
      <w:r w:rsidRPr="00B3583B">
        <w:rPr>
          <w:sz w:val="28"/>
          <w:szCs w:val="20"/>
        </w:rPr>
        <w:t xml:space="preserve"> цен товаров, рабо</w:t>
      </w:r>
      <w:r>
        <w:rPr>
          <w:sz w:val="28"/>
          <w:szCs w:val="20"/>
        </w:rPr>
        <w:t>т</w:t>
      </w:r>
      <w:r w:rsidRPr="00B3583B">
        <w:rPr>
          <w:sz w:val="28"/>
          <w:szCs w:val="20"/>
        </w:rPr>
        <w:t>, услуг)», постановлением адм</w:t>
      </w:r>
      <w:r>
        <w:rPr>
          <w:sz w:val="28"/>
          <w:szCs w:val="20"/>
        </w:rPr>
        <w:t>инистрации</w:t>
      </w:r>
      <w:r w:rsidRPr="00B3583B">
        <w:rPr>
          <w:sz w:val="28"/>
          <w:szCs w:val="20"/>
        </w:rPr>
        <w:t xml:space="preserve"> городского округа Тейково </w:t>
      </w:r>
      <w:r>
        <w:rPr>
          <w:sz w:val="28"/>
          <w:szCs w:val="20"/>
        </w:rPr>
        <w:t>И</w:t>
      </w:r>
      <w:r w:rsidRPr="00B3583B">
        <w:rPr>
          <w:sz w:val="28"/>
          <w:szCs w:val="20"/>
        </w:rPr>
        <w:t xml:space="preserve">вановской области от 21.03.2016 </w:t>
      </w:r>
      <w:r>
        <w:rPr>
          <w:sz w:val="28"/>
          <w:szCs w:val="20"/>
        </w:rPr>
        <w:t>№1</w:t>
      </w:r>
      <w:r w:rsidRPr="00B3583B">
        <w:rPr>
          <w:sz w:val="28"/>
          <w:szCs w:val="20"/>
        </w:rPr>
        <w:t>23 «Об утвержд</w:t>
      </w:r>
      <w:r>
        <w:rPr>
          <w:sz w:val="28"/>
          <w:szCs w:val="20"/>
        </w:rPr>
        <w:t>ении</w:t>
      </w:r>
      <w:r w:rsidRPr="00B3583B">
        <w:rPr>
          <w:sz w:val="28"/>
          <w:szCs w:val="20"/>
        </w:rPr>
        <w:t xml:space="preserve"> Прав</w:t>
      </w:r>
      <w:r>
        <w:rPr>
          <w:sz w:val="28"/>
          <w:szCs w:val="20"/>
        </w:rPr>
        <w:t>и</w:t>
      </w:r>
      <w:r w:rsidRPr="00B3583B">
        <w:rPr>
          <w:sz w:val="28"/>
          <w:szCs w:val="20"/>
        </w:rPr>
        <w:t xml:space="preserve">л </w:t>
      </w:r>
      <w:r>
        <w:rPr>
          <w:sz w:val="28"/>
          <w:szCs w:val="20"/>
        </w:rPr>
        <w:t>определ</w:t>
      </w:r>
      <w:r w:rsidR="0083713B">
        <w:rPr>
          <w:sz w:val="28"/>
          <w:szCs w:val="20"/>
        </w:rPr>
        <w:t>е</w:t>
      </w:r>
      <w:r>
        <w:rPr>
          <w:sz w:val="28"/>
          <w:szCs w:val="20"/>
        </w:rPr>
        <w:t>ния</w:t>
      </w:r>
      <w:r w:rsidRPr="00B3583B">
        <w:rPr>
          <w:sz w:val="28"/>
          <w:szCs w:val="20"/>
        </w:rPr>
        <w:t xml:space="preserve"> требований к закупаем</w:t>
      </w:r>
      <w:r>
        <w:rPr>
          <w:sz w:val="28"/>
          <w:szCs w:val="20"/>
        </w:rPr>
        <w:t>ы</w:t>
      </w:r>
      <w:r w:rsidRPr="00B3583B">
        <w:rPr>
          <w:sz w:val="28"/>
          <w:szCs w:val="20"/>
        </w:rPr>
        <w:t>м муни</w:t>
      </w:r>
      <w:r>
        <w:rPr>
          <w:sz w:val="28"/>
          <w:szCs w:val="20"/>
        </w:rPr>
        <w:t>ци</w:t>
      </w:r>
      <w:r w:rsidRPr="00B3583B">
        <w:rPr>
          <w:sz w:val="28"/>
          <w:szCs w:val="20"/>
        </w:rPr>
        <w:t>пальным</w:t>
      </w:r>
      <w:r w:rsidR="0083713B">
        <w:rPr>
          <w:sz w:val="28"/>
          <w:szCs w:val="20"/>
        </w:rPr>
        <w:t>и</w:t>
      </w:r>
      <w:r w:rsidRPr="00B3583B">
        <w:rPr>
          <w:sz w:val="28"/>
          <w:szCs w:val="20"/>
        </w:rPr>
        <w:t xml:space="preserve"> органам</w:t>
      </w:r>
      <w:r w:rsidR="0083713B">
        <w:rPr>
          <w:sz w:val="28"/>
          <w:szCs w:val="20"/>
        </w:rPr>
        <w:t>и</w:t>
      </w:r>
      <w:r w:rsidRPr="00B3583B">
        <w:rPr>
          <w:sz w:val="28"/>
          <w:szCs w:val="20"/>
        </w:rPr>
        <w:t xml:space="preserve"> </w:t>
      </w:r>
      <w:r>
        <w:rPr>
          <w:sz w:val="28"/>
          <w:szCs w:val="20"/>
        </w:rPr>
        <w:t>и</w:t>
      </w:r>
      <w:r w:rsidRPr="00B3583B">
        <w:rPr>
          <w:sz w:val="28"/>
          <w:szCs w:val="20"/>
        </w:rPr>
        <w:t xml:space="preserve"> подведомственн</w:t>
      </w:r>
      <w:r>
        <w:rPr>
          <w:sz w:val="28"/>
          <w:szCs w:val="20"/>
        </w:rPr>
        <w:t>ыми</w:t>
      </w:r>
      <w:r w:rsidRPr="00B3583B">
        <w:rPr>
          <w:sz w:val="28"/>
          <w:szCs w:val="20"/>
        </w:rPr>
        <w:t xml:space="preserve"> им </w:t>
      </w:r>
      <w:r>
        <w:rPr>
          <w:sz w:val="28"/>
          <w:szCs w:val="20"/>
        </w:rPr>
        <w:t>казенным</w:t>
      </w:r>
      <w:r w:rsidR="0083713B">
        <w:rPr>
          <w:sz w:val="28"/>
          <w:szCs w:val="20"/>
        </w:rPr>
        <w:t>и</w:t>
      </w:r>
      <w:r w:rsidRPr="00B3583B">
        <w:rPr>
          <w:sz w:val="28"/>
          <w:szCs w:val="20"/>
        </w:rPr>
        <w:t xml:space="preserve"> </w:t>
      </w:r>
      <w:r w:rsidR="0083713B" w:rsidRPr="0083713B">
        <w:rPr>
          <w:sz w:val="28"/>
          <w:szCs w:val="20"/>
        </w:rPr>
        <w:t>учреждениями н бюджетными учреждениями, муниципальными унитарными предприятиями отдельным видам товаров, работ, услуг (в том числе предельных цен товаров, работ, услуг)</w:t>
      </w:r>
      <w:r w:rsidRPr="00B3583B">
        <w:rPr>
          <w:sz w:val="28"/>
          <w:szCs w:val="20"/>
        </w:rPr>
        <w:t xml:space="preserve">, </w:t>
      </w:r>
      <w:r w:rsidR="0083713B">
        <w:rPr>
          <w:sz w:val="28"/>
          <w:szCs w:val="20"/>
        </w:rPr>
        <w:t>администрация</w:t>
      </w:r>
      <w:r w:rsidRPr="00B3583B">
        <w:rPr>
          <w:sz w:val="28"/>
          <w:szCs w:val="20"/>
        </w:rPr>
        <w:t xml:space="preserve"> городского округа Тейково Ивановской области</w:t>
      </w:r>
    </w:p>
    <w:p w14:paraId="787ACBC5" w14:textId="77777777" w:rsidR="00B3583B" w:rsidRDefault="00B3583B" w:rsidP="009F777E">
      <w:pPr>
        <w:rPr>
          <w:sz w:val="20"/>
          <w:szCs w:val="20"/>
        </w:rPr>
      </w:pPr>
    </w:p>
    <w:p w14:paraId="7FD339BD" w14:textId="77777777" w:rsidR="0083713B" w:rsidRDefault="0083713B" w:rsidP="0083713B">
      <w:pPr>
        <w:jc w:val="center"/>
        <w:rPr>
          <w:sz w:val="20"/>
          <w:szCs w:val="20"/>
        </w:rPr>
      </w:pPr>
    </w:p>
    <w:p w14:paraId="04F64B8E" w14:textId="77777777" w:rsidR="0083713B" w:rsidRDefault="0083713B" w:rsidP="0083713B">
      <w:pPr>
        <w:ind w:left="-284" w:firstLine="1276"/>
        <w:jc w:val="center"/>
        <w:rPr>
          <w:b/>
          <w:sz w:val="28"/>
          <w:szCs w:val="28"/>
        </w:rPr>
      </w:pPr>
      <w:r w:rsidRPr="006D6A64">
        <w:rPr>
          <w:b/>
          <w:sz w:val="28"/>
          <w:szCs w:val="28"/>
        </w:rPr>
        <w:t>П О С Т А Н О В Л Я Е Т:</w:t>
      </w:r>
    </w:p>
    <w:p w14:paraId="7C7E03F0" w14:textId="77777777" w:rsidR="00B3583B" w:rsidRDefault="00B3583B" w:rsidP="0083713B">
      <w:pPr>
        <w:jc w:val="center"/>
        <w:rPr>
          <w:sz w:val="20"/>
          <w:szCs w:val="20"/>
        </w:rPr>
      </w:pPr>
    </w:p>
    <w:p w14:paraId="793EA38E" w14:textId="662F0BD9" w:rsidR="0083713B" w:rsidRDefault="0083713B" w:rsidP="0083713B">
      <w:pPr>
        <w:ind w:firstLine="709"/>
        <w:contextualSpacing/>
        <w:jc w:val="both"/>
        <w:rPr>
          <w:sz w:val="28"/>
          <w:szCs w:val="28"/>
        </w:rPr>
      </w:pPr>
      <w:r w:rsidRPr="0083713B">
        <w:rPr>
          <w:sz w:val="28"/>
          <w:szCs w:val="28"/>
        </w:rPr>
        <w:t>1.</w:t>
      </w:r>
      <w:r>
        <w:rPr>
          <w:sz w:val="28"/>
          <w:szCs w:val="28"/>
        </w:rPr>
        <w:t xml:space="preserve"> </w:t>
      </w:r>
      <w:r w:rsidRPr="0083713B">
        <w:rPr>
          <w:sz w:val="28"/>
          <w:szCs w:val="28"/>
        </w:rPr>
        <w:t xml:space="preserve">Внести в постановление администрации городского округа Тейково Ивановской области от 14.06.2017 № 303 «Об утверждении требований к </w:t>
      </w:r>
      <w:r w:rsidRPr="0083713B">
        <w:rPr>
          <w:sz w:val="28"/>
          <w:szCs w:val="28"/>
        </w:rPr>
        <w:lastRenderedPageBreak/>
        <w:t>закупаемым муниципальными органами городского округа Тейково н подведомственными им казенными учреждениями н бюджетными учреждениями, муниципальными унитарными предприятиями отдельным видам товаров, работ, услуг (в том числе предельных цен товаров, работ, услуг)»</w:t>
      </w:r>
      <w:r>
        <w:rPr>
          <w:sz w:val="28"/>
          <w:szCs w:val="28"/>
        </w:rPr>
        <w:t xml:space="preserve"> </w:t>
      </w:r>
      <w:r w:rsidRPr="0083713B">
        <w:rPr>
          <w:sz w:val="28"/>
          <w:szCs w:val="28"/>
        </w:rPr>
        <w:t>следующ</w:t>
      </w:r>
      <w:r>
        <w:rPr>
          <w:sz w:val="28"/>
          <w:szCs w:val="28"/>
        </w:rPr>
        <w:t>е</w:t>
      </w:r>
      <w:r w:rsidRPr="0083713B">
        <w:rPr>
          <w:sz w:val="28"/>
          <w:szCs w:val="28"/>
        </w:rPr>
        <w:t>е изменени</w:t>
      </w:r>
      <w:r>
        <w:rPr>
          <w:sz w:val="28"/>
          <w:szCs w:val="28"/>
        </w:rPr>
        <w:t>е</w:t>
      </w:r>
      <w:r w:rsidRPr="0083713B">
        <w:rPr>
          <w:sz w:val="28"/>
          <w:szCs w:val="28"/>
        </w:rPr>
        <w:t>:</w:t>
      </w:r>
    </w:p>
    <w:p w14:paraId="1AC2133B" w14:textId="185ECBDC" w:rsidR="0083713B" w:rsidRPr="0083713B" w:rsidRDefault="0083713B" w:rsidP="0083713B">
      <w:pPr>
        <w:pStyle w:val="a9"/>
        <w:numPr>
          <w:ilvl w:val="1"/>
          <w:numId w:val="40"/>
        </w:numPr>
        <w:spacing w:line="240" w:lineRule="atLeast"/>
        <w:ind w:left="0" w:firstLine="743"/>
        <w:jc w:val="both"/>
        <w:rPr>
          <w:rFonts w:ascii="Times New Roman" w:hAnsi="Times New Roman" w:cs="Times New Roman"/>
          <w:sz w:val="28"/>
          <w:szCs w:val="28"/>
        </w:rPr>
      </w:pPr>
      <w:r w:rsidRPr="0083713B">
        <w:rPr>
          <w:rFonts w:ascii="Times New Roman" w:hAnsi="Times New Roman" w:cs="Times New Roman"/>
          <w:sz w:val="28"/>
          <w:szCs w:val="28"/>
        </w:rPr>
        <w:t>Приложение №1 к постановлению изложить в новой редакции согласно приложению №1 к настоящему постановлению;</w:t>
      </w:r>
    </w:p>
    <w:p w14:paraId="3E0D1EAE" w14:textId="5604F069" w:rsidR="0083713B" w:rsidRDefault="0083713B" w:rsidP="0083713B">
      <w:pPr>
        <w:pStyle w:val="a9"/>
        <w:numPr>
          <w:ilvl w:val="1"/>
          <w:numId w:val="40"/>
        </w:numPr>
        <w:spacing w:line="240" w:lineRule="atLeast"/>
        <w:ind w:left="0" w:firstLine="743"/>
        <w:jc w:val="both"/>
        <w:rPr>
          <w:rFonts w:ascii="Times New Roman" w:hAnsi="Times New Roman" w:cs="Times New Roman"/>
          <w:sz w:val="28"/>
          <w:szCs w:val="28"/>
        </w:rPr>
      </w:pPr>
      <w:r w:rsidRPr="0083713B">
        <w:rPr>
          <w:rFonts w:ascii="Times New Roman" w:hAnsi="Times New Roman" w:cs="Times New Roman"/>
          <w:sz w:val="28"/>
          <w:szCs w:val="28"/>
        </w:rPr>
        <w:t>Приложение №</w:t>
      </w:r>
      <w:r>
        <w:rPr>
          <w:rFonts w:ascii="Times New Roman" w:hAnsi="Times New Roman" w:cs="Times New Roman"/>
          <w:sz w:val="28"/>
          <w:szCs w:val="28"/>
        </w:rPr>
        <w:t>2</w:t>
      </w:r>
      <w:r w:rsidRPr="0083713B">
        <w:rPr>
          <w:rFonts w:ascii="Times New Roman" w:hAnsi="Times New Roman" w:cs="Times New Roman"/>
          <w:sz w:val="28"/>
          <w:szCs w:val="28"/>
        </w:rPr>
        <w:t xml:space="preserve"> к постановлению изложить в новой редакции согласно приложению №</w:t>
      </w:r>
      <w:r>
        <w:rPr>
          <w:rFonts w:ascii="Times New Roman" w:hAnsi="Times New Roman" w:cs="Times New Roman"/>
          <w:sz w:val="28"/>
          <w:szCs w:val="28"/>
        </w:rPr>
        <w:t>2</w:t>
      </w:r>
      <w:r w:rsidRPr="0083713B">
        <w:rPr>
          <w:rFonts w:ascii="Times New Roman" w:hAnsi="Times New Roman" w:cs="Times New Roman"/>
          <w:sz w:val="28"/>
          <w:szCs w:val="28"/>
        </w:rPr>
        <w:t xml:space="preserve"> к настоящему постановлению</w:t>
      </w:r>
      <w:r>
        <w:rPr>
          <w:rFonts w:ascii="Times New Roman" w:hAnsi="Times New Roman" w:cs="Times New Roman"/>
          <w:sz w:val="28"/>
          <w:szCs w:val="28"/>
        </w:rPr>
        <w:t>.</w:t>
      </w:r>
    </w:p>
    <w:p w14:paraId="12984FBC" w14:textId="77777777" w:rsidR="0083713B" w:rsidRPr="0083713B" w:rsidRDefault="0083713B" w:rsidP="0083713B">
      <w:pPr>
        <w:pStyle w:val="a9"/>
        <w:numPr>
          <w:ilvl w:val="0"/>
          <w:numId w:val="40"/>
        </w:numPr>
        <w:spacing w:line="240" w:lineRule="atLeast"/>
        <w:ind w:left="0" w:firstLine="743"/>
        <w:jc w:val="both"/>
        <w:rPr>
          <w:rFonts w:ascii="Times New Roman" w:hAnsi="Times New Roman" w:cs="Times New Roman"/>
          <w:sz w:val="28"/>
          <w:szCs w:val="28"/>
        </w:rPr>
      </w:pPr>
      <w:r w:rsidRPr="0083713B">
        <w:rPr>
          <w:rFonts w:ascii="Times New Roman" w:hAnsi="Times New Roman" w:cs="Times New Roman"/>
          <w:sz w:val="28"/>
          <w:szCs w:val="28"/>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7837AB59" w14:textId="77777777" w:rsidR="0083713B" w:rsidRPr="0083713B" w:rsidRDefault="0083713B" w:rsidP="0083713B">
      <w:pPr>
        <w:pStyle w:val="a9"/>
        <w:spacing w:line="240" w:lineRule="atLeast"/>
        <w:ind w:left="1103"/>
        <w:jc w:val="both"/>
        <w:rPr>
          <w:rFonts w:ascii="Times New Roman" w:hAnsi="Times New Roman" w:cs="Times New Roman"/>
          <w:sz w:val="28"/>
          <w:szCs w:val="28"/>
        </w:rPr>
      </w:pPr>
    </w:p>
    <w:p w14:paraId="0AB55D30" w14:textId="77777777" w:rsidR="0083713B" w:rsidRPr="0083713B" w:rsidRDefault="0083713B" w:rsidP="0083713B">
      <w:pPr>
        <w:spacing w:line="240" w:lineRule="atLeast"/>
        <w:ind w:left="743"/>
        <w:jc w:val="both"/>
        <w:rPr>
          <w:sz w:val="28"/>
          <w:szCs w:val="28"/>
        </w:rPr>
      </w:pPr>
    </w:p>
    <w:p w14:paraId="6AC4A49F" w14:textId="77777777" w:rsidR="0083713B" w:rsidRPr="0083713B" w:rsidRDefault="0083713B" w:rsidP="0083713B">
      <w:pPr>
        <w:spacing w:line="240" w:lineRule="atLeast"/>
        <w:jc w:val="both"/>
        <w:rPr>
          <w:b/>
          <w:bCs/>
          <w:sz w:val="28"/>
          <w:szCs w:val="28"/>
        </w:rPr>
      </w:pPr>
      <w:r w:rsidRPr="0083713B">
        <w:rPr>
          <w:b/>
          <w:bCs/>
          <w:sz w:val="28"/>
          <w:szCs w:val="28"/>
        </w:rPr>
        <w:t>Глава городского округа Тейково</w:t>
      </w:r>
    </w:p>
    <w:p w14:paraId="14EC4BB8" w14:textId="77777777" w:rsidR="0083713B" w:rsidRPr="0083713B" w:rsidRDefault="0083713B" w:rsidP="0083713B">
      <w:pPr>
        <w:spacing w:line="240" w:lineRule="atLeast"/>
        <w:jc w:val="both"/>
        <w:rPr>
          <w:b/>
          <w:bCs/>
          <w:sz w:val="28"/>
          <w:szCs w:val="28"/>
        </w:rPr>
      </w:pPr>
      <w:r w:rsidRPr="0083713B">
        <w:rPr>
          <w:b/>
          <w:bCs/>
          <w:sz w:val="28"/>
          <w:szCs w:val="28"/>
        </w:rPr>
        <w:t xml:space="preserve">Ивановской области                                                                   С.А. Семенова                                                                                                                                                                                                                                               </w:t>
      </w:r>
    </w:p>
    <w:p w14:paraId="72921CE8" w14:textId="77777777" w:rsidR="0083713B" w:rsidRDefault="0083713B" w:rsidP="0083713B">
      <w:pPr>
        <w:pStyle w:val="a9"/>
        <w:spacing w:line="240" w:lineRule="atLeast"/>
        <w:ind w:left="1103"/>
        <w:jc w:val="both"/>
        <w:rPr>
          <w:rFonts w:ascii="Times New Roman" w:hAnsi="Times New Roman" w:cs="Times New Roman"/>
          <w:sz w:val="28"/>
          <w:szCs w:val="28"/>
        </w:rPr>
      </w:pPr>
    </w:p>
    <w:p w14:paraId="33FEB8A3" w14:textId="77777777" w:rsidR="0083713B" w:rsidRDefault="0083713B" w:rsidP="0083713B">
      <w:pPr>
        <w:pStyle w:val="a9"/>
        <w:spacing w:line="240" w:lineRule="atLeast"/>
        <w:ind w:left="1103"/>
        <w:jc w:val="both"/>
        <w:rPr>
          <w:rFonts w:ascii="Times New Roman" w:hAnsi="Times New Roman" w:cs="Times New Roman"/>
          <w:sz w:val="28"/>
          <w:szCs w:val="28"/>
        </w:rPr>
      </w:pPr>
    </w:p>
    <w:p w14:paraId="287E9352" w14:textId="77777777" w:rsidR="0083713B" w:rsidRDefault="0083713B" w:rsidP="0083713B">
      <w:pPr>
        <w:pStyle w:val="a9"/>
        <w:spacing w:line="240" w:lineRule="atLeast"/>
        <w:ind w:left="1103"/>
        <w:jc w:val="both"/>
        <w:rPr>
          <w:rFonts w:ascii="Times New Roman" w:hAnsi="Times New Roman" w:cs="Times New Roman"/>
          <w:sz w:val="28"/>
          <w:szCs w:val="28"/>
        </w:rPr>
      </w:pPr>
    </w:p>
    <w:p w14:paraId="171F4E28" w14:textId="77777777" w:rsidR="0083713B" w:rsidRDefault="0083713B" w:rsidP="0083713B">
      <w:pPr>
        <w:pStyle w:val="a9"/>
        <w:spacing w:line="240" w:lineRule="atLeast"/>
        <w:ind w:left="1103"/>
        <w:jc w:val="both"/>
        <w:rPr>
          <w:rFonts w:ascii="Times New Roman" w:hAnsi="Times New Roman" w:cs="Times New Roman"/>
          <w:sz w:val="28"/>
          <w:szCs w:val="28"/>
        </w:rPr>
      </w:pPr>
    </w:p>
    <w:p w14:paraId="30C3BFFD" w14:textId="77777777" w:rsidR="0083713B" w:rsidRDefault="0083713B" w:rsidP="0083713B">
      <w:pPr>
        <w:pStyle w:val="a9"/>
        <w:spacing w:line="240" w:lineRule="atLeast"/>
        <w:ind w:left="1103"/>
        <w:jc w:val="both"/>
        <w:rPr>
          <w:rFonts w:ascii="Times New Roman" w:hAnsi="Times New Roman" w:cs="Times New Roman"/>
          <w:sz w:val="28"/>
          <w:szCs w:val="28"/>
        </w:rPr>
      </w:pPr>
    </w:p>
    <w:p w14:paraId="54BBFFDC" w14:textId="77777777" w:rsidR="0083713B" w:rsidRDefault="0083713B" w:rsidP="0083713B">
      <w:pPr>
        <w:pStyle w:val="a9"/>
        <w:spacing w:line="240" w:lineRule="atLeast"/>
        <w:ind w:left="1103"/>
        <w:jc w:val="both"/>
        <w:rPr>
          <w:rFonts w:ascii="Times New Roman" w:hAnsi="Times New Roman" w:cs="Times New Roman"/>
          <w:sz w:val="28"/>
          <w:szCs w:val="28"/>
        </w:rPr>
      </w:pPr>
    </w:p>
    <w:p w14:paraId="5DD27611" w14:textId="77777777" w:rsidR="0083713B" w:rsidRDefault="0083713B" w:rsidP="0083713B">
      <w:pPr>
        <w:pStyle w:val="a9"/>
        <w:spacing w:line="240" w:lineRule="atLeast"/>
        <w:ind w:left="1103"/>
        <w:jc w:val="both"/>
        <w:rPr>
          <w:rFonts w:ascii="Times New Roman" w:hAnsi="Times New Roman" w:cs="Times New Roman"/>
          <w:sz w:val="28"/>
          <w:szCs w:val="28"/>
        </w:rPr>
      </w:pPr>
    </w:p>
    <w:p w14:paraId="521711BB" w14:textId="77777777" w:rsidR="0083713B" w:rsidRDefault="0083713B" w:rsidP="0083713B">
      <w:pPr>
        <w:pStyle w:val="a9"/>
        <w:spacing w:line="240" w:lineRule="atLeast"/>
        <w:ind w:left="1103"/>
        <w:jc w:val="both"/>
        <w:rPr>
          <w:rFonts w:ascii="Times New Roman" w:hAnsi="Times New Roman" w:cs="Times New Roman"/>
          <w:sz w:val="28"/>
          <w:szCs w:val="28"/>
        </w:rPr>
      </w:pPr>
    </w:p>
    <w:p w14:paraId="366A86B9" w14:textId="77777777" w:rsidR="0083713B" w:rsidRDefault="0083713B" w:rsidP="0083713B">
      <w:pPr>
        <w:pStyle w:val="a9"/>
        <w:spacing w:line="240" w:lineRule="atLeast"/>
        <w:ind w:left="1103"/>
        <w:jc w:val="both"/>
        <w:rPr>
          <w:rFonts w:ascii="Times New Roman" w:hAnsi="Times New Roman" w:cs="Times New Roman"/>
          <w:sz w:val="28"/>
          <w:szCs w:val="28"/>
        </w:rPr>
      </w:pPr>
    </w:p>
    <w:p w14:paraId="532FE912" w14:textId="77777777" w:rsidR="0083713B" w:rsidRDefault="0083713B" w:rsidP="0083713B">
      <w:pPr>
        <w:pStyle w:val="a9"/>
        <w:spacing w:line="240" w:lineRule="atLeast"/>
        <w:ind w:left="1103"/>
        <w:jc w:val="both"/>
        <w:rPr>
          <w:rFonts w:ascii="Times New Roman" w:hAnsi="Times New Roman" w:cs="Times New Roman"/>
          <w:sz w:val="28"/>
          <w:szCs w:val="28"/>
        </w:rPr>
      </w:pPr>
    </w:p>
    <w:p w14:paraId="467F58A6" w14:textId="77777777" w:rsidR="0083713B" w:rsidRDefault="0083713B" w:rsidP="0083713B">
      <w:pPr>
        <w:pStyle w:val="a9"/>
        <w:spacing w:line="240" w:lineRule="atLeast"/>
        <w:ind w:left="1103"/>
        <w:jc w:val="both"/>
        <w:rPr>
          <w:rFonts w:ascii="Times New Roman" w:hAnsi="Times New Roman" w:cs="Times New Roman"/>
          <w:sz w:val="28"/>
          <w:szCs w:val="28"/>
        </w:rPr>
      </w:pPr>
    </w:p>
    <w:p w14:paraId="1922F26C" w14:textId="77777777" w:rsidR="0083713B" w:rsidRDefault="0083713B" w:rsidP="0083713B">
      <w:pPr>
        <w:pStyle w:val="a9"/>
        <w:spacing w:line="240" w:lineRule="atLeast"/>
        <w:ind w:left="1103"/>
        <w:jc w:val="both"/>
        <w:rPr>
          <w:rFonts w:ascii="Times New Roman" w:hAnsi="Times New Roman" w:cs="Times New Roman"/>
          <w:sz w:val="28"/>
          <w:szCs w:val="28"/>
        </w:rPr>
      </w:pPr>
    </w:p>
    <w:p w14:paraId="59E6BEC4" w14:textId="77777777" w:rsidR="0083713B" w:rsidRDefault="0083713B" w:rsidP="0083713B">
      <w:pPr>
        <w:pStyle w:val="a9"/>
        <w:spacing w:line="240" w:lineRule="atLeast"/>
        <w:ind w:left="1103"/>
        <w:jc w:val="both"/>
        <w:rPr>
          <w:rFonts w:ascii="Times New Roman" w:hAnsi="Times New Roman" w:cs="Times New Roman"/>
          <w:sz w:val="28"/>
          <w:szCs w:val="28"/>
        </w:rPr>
      </w:pPr>
    </w:p>
    <w:p w14:paraId="6FFBDE49" w14:textId="77777777" w:rsidR="0083713B" w:rsidRDefault="0083713B" w:rsidP="0083713B">
      <w:pPr>
        <w:pStyle w:val="a9"/>
        <w:spacing w:line="240" w:lineRule="atLeast"/>
        <w:ind w:left="1103"/>
        <w:jc w:val="both"/>
        <w:rPr>
          <w:rFonts w:ascii="Times New Roman" w:hAnsi="Times New Roman" w:cs="Times New Roman"/>
          <w:sz w:val="28"/>
          <w:szCs w:val="28"/>
        </w:rPr>
      </w:pPr>
    </w:p>
    <w:p w14:paraId="021C4937" w14:textId="77777777" w:rsidR="0083713B" w:rsidRDefault="0083713B" w:rsidP="0083713B">
      <w:pPr>
        <w:pStyle w:val="a9"/>
        <w:spacing w:line="240" w:lineRule="atLeast"/>
        <w:ind w:left="1103"/>
        <w:jc w:val="both"/>
        <w:rPr>
          <w:rFonts w:ascii="Times New Roman" w:hAnsi="Times New Roman" w:cs="Times New Roman"/>
          <w:sz w:val="28"/>
          <w:szCs w:val="28"/>
        </w:rPr>
      </w:pPr>
    </w:p>
    <w:p w14:paraId="10D07EB4" w14:textId="77777777" w:rsidR="0083713B" w:rsidRDefault="0083713B" w:rsidP="0083713B">
      <w:pPr>
        <w:pStyle w:val="a9"/>
        <w:spacing w:line="240" w:lineRule="atLeast"/>
        <w:ind w:left="1103"/>
        <w:jc w:val="both"/>
        <w:rPr>
          <w:rFonts w:ascii="Times New Roman" w:hAnsi="Times New Roman" w:cs="Times New Roman"/>
          <w:sz w:val="28"/>
          <w:szCs w:val="28"/>
        </w:rPr>
      </w:pPr>
    </w:p>
    <w:p w14:paraId="014B2422" w14:textId="77777777" w:rsidR="0083713B" w:rsidRDefault="0083713B" w:rsidP="0083713B">
      <w:pPr>
        <w:pStyle w:val="a9"/>
        <w:spacing w:line="240" w:lineRule="atLeast"/>
        <w:ind w:left="1103"/>
        <w:jc w:val="both"/>
        <w:rPr>
          <w:rFonts w:ascii="Times New Roman" w:hAnsi="Times New Roman" w:cs="Times New Roman"/>
          <w:sz w:val="28"/>
          <w:szCs w:val="28"/>
        </w:rPr>
      </w:pPr>
    </w:p>
    <w:p w14:paraId="6BE03623" w14:textId="77777777" w:rsidR="0083713B" w:rsidRDefault="0083713B" w:rsidP="0083713B">
      <w:pPr>
        <w:pStyle w:val="a9"/>
        <w:spacing w:line="240" w:lineRule="atLeast"/>
        <w:ind w:left="1103"/>
        <w:jc w:val="both"/>
        <w:rPr>
          <w:rFonts w:ascii="Times New Roman" w:hAnsi="Times New Roman" w:cs="Times New Roman"/>
          <w:sz w:val="28"/>
          <w:szCs w:val="28"/>
        </w:rPr>
      </w:pPr>
    </w:p>
    <w:p w14:paraId="2A771A7F" w14:textId="77777777" w:rsidR="0083713B" w:rsidRDefault="0083713B" w:rsidP="0083713B">
      <w:pPr>
        <w:pStyle w:val="a9"/>
        <w:spacing w:line="240" w:lineRule="atLeast"/>
        <w:ind w:left="1103"/>
        <w:jc w:val="both"/>
        <w:rPr>
          <w:rFonts w:ascii="Times New Roman" w:hAnsi="Times New Roman" w:cs="Times New Roman"/>
          <w:sz w:val="28"/>
          <w:szCs w:val="28"/>
        </w:rPr>
      </w:pPr>
    </w:p>
    <w:p w14:paraId="5B7B1FA8" w14:textId="77777777" w:rsidR="0083713B" w:rsidRDefault="0083713B" w:rsidP="0083713B">
      <w:pPr>
        <w:pStyle w:val="a9"/>
        <w:spacing w:line="240" w:lineRule="atLeast"/>
        <w:ind w:left="1103"/>
        <w:jc w:val="both"/>
        <w:rPr>
          <w:rFonts w:ascii="Times New Roman" w:hAnsi="Times New Roman" w:cs="Times New Roman"/>
          <w:sz w:val="28"/>
          <w:szCs w:val="28"/>
        </w:rPr>
      </w:pPr>
    </w:p>
    <w:p w14:paraId="79D50622" w14:textId="77777777" w:rsidR="0083713B" w:rsidRDefault="0083713B" w:rsidP="0083713B">
      <w:pPr>
        <w:pStyle w:val="a9"/>
        <w:spacing w:line="240" w:lineRule="atLeast"/>
        <w:ind w:left="1103"/>
        <w:jc w:val="both"/>
        <w:rPr>
          <w:rFonts w:ascii="Times New Roman" w:hAnsi="Times New Roman" w:cs="Times New Roman"/>
          <w:sz w:val="28"/>
          <w:szCs w:val="28"/>
        </w:rPr>
      </w:pPr>
    </w:p>
    <w:p w14:paraId="0892A04C" w14:textId="77777777" w:rsidR="0083713B" w:rsidRDefault="0083713B" w:rsidP="0083713B">
      <w:pPr>
        <w:pStyle w:val="a9"/>
        <w:spacing w:line="240" w:lineRule="atLeast"/>
        <w:ind w:left="1103"/>
        <w:jc w:val="both"/>
        <w:rPr>
          <w:rFonts w:ascii="Times New Roman" w:hAnsi="Times New Roman" w:cs="Times New Roman"/>
          <w:sz w:val="28"/>
          <w:szCs w:val="28"/>
        </w:rPr>
      </w:pPr>
    </w:p>
    <w:p w14:paraId="64097B2D" w14:textId="77777777" w:rsidR="0083713B" w:rsidRDefault="0083713B" w:rsidP="0083713B">
      <w:pPr>
        <w:pStyle w:val="a9"/>
        <w:spacing w:line="240" w:lineRule="atLeast"/>
        <w:ind w:left="1103"/>
        <w:jc w:val="both"/>
        <w:rPr>
          <w:rFonts w:ascii="Times New Roman" w:hAnsi="Times New Roman" w:cs="Times New Roman"/>
          <w:sz w:val="28"/>
          <w:szCs w:val="28"/>
        </w:rPr>
      </w:pPr>
    </w:p>
    <w:p w14:paraId="2CE2AD01" w14:textId="77777777" w:rsidR="0083713B" w:rsidRDefault="0083713B" w:rsidP="0083713B">
      <w:pPr>
        <w:pStyle w:val="a9"/>
        <w:spacing w:line="240" w:lineRule="atLeast"/>
        <w:ind w:left="1103"/>
        <w:jc w:val="both"/>
        <w:rPr>
          <w:rFonts w:ascii="Times New Roman" w:hAnsi="Times New Roman" w:cs="Times New Roman"/>
          <w:sz w:val="28"/>
          <w:szCs w:val="28"/>
        </w:rPr>
      </w:pPr>
    </w:p>
    <w:p w14:paraId="048F5373" w14:textId="77777777" w:rsidR="0083713B" w:rsidRDefault="0083713B" w:rsidP="0083713B">
      <w:pPr>
        <w:pStyle w:val="a9"/>
        <w:spacing w:line="240" w:lineRule="atLeast"/>
        <w:ind w:left="1103"/>
        <w:jc w:val="both"/>
        <w:rPr>
          <w:rFonts w:ascii="Times New Roman" w:hAnsi="Times New Roman" w:cs="Times New Roman"/>
          <w:sz w:val="28"/>
          <w:szCs w:val="28"/>
        </w:rPr>
      </w:pPr>
    </w:p>
    <w:p w14:paraId="3903047E" w14:textId="77777777" w:rsidR="0083713B" w:rsidRDefault="0083713B" w:rsidP="0083713B">
      <w:pPr>
        <w:pStyle w:val="a9"/>
        <w:spacing w:line="240" w:lineRule="atLeast"/>
        <w:ind w:left="1103"/>
        <w:jc w:val="both"/>
        <w:rPr>
          <w:rFonts w:ascii="Times New Roman" w:hAnsi="Times New Roman" w:cs="Times New Roman"/>
          <w:sz w:val="28"/>
          <w:szCs w:val="28"/>
        </w:rPr>
      </w:pPr>
    </w:p>
    <w:p w14:paraId="22EDC0A9" w14:textId="77777777" w:rsidR="0083713B" w:rsidRDefault="0083713B" w:rsidP="0083713B">
      <w:pPr>
        <w:pStyle w:val="a9"/>
        <w:spacing w:line="240" w:lineRule="atLeast"/>
        <w:ind w:left="1103"/>
        <w:jc w:val="both"/>
        <w:rPr>
          <w:rFonts w:ascii="Times New Roman" w:hAnsi="Times New Roman" w:cs="Times New Roman"/>
          <w:sz w:val="28"/>
          <w:szCs w:val="28"/>
        </w:rPr>
      </w:pPr>
    </w:p>
    <w:p w14:paraId="528D10D1" w14:textId="77777777" w:rsidR="0083713B" w:rsidRDefault="0083713B" w:rsidP="0083713B">
      <w:pPr>
        <w:pStyle w:val="a9"/>
        <w:spacing w:line="240" w:lineRule="atLeast"/>
        <w:ind w:left="1103"/>
        <w:jc w:val="both"/>
        <w:rPr>
          <w:rFonts w:ascii="Times New Roman" w:hAnsi="Times New Roman" w:cs="Times New Roman"/>
          <w:sz w:val="28"/>
          <w:szCs w:val="28"/>
        </w:rPr>
      </w:pPr>
    </w:p>
    <w:p w14:paraId="7F022C88" w14:textId="77777777" w:rsidR="0083713B" w:rsidRPr="00EB55FA" w:rsidRDefault="0083713B" w:rsidP="00EB55FA">
      <w:pPr>
        <w:spacing w:line="240" w:lineRule="atLeast"/>
        <w:jc w:val="both"/>
        <w:rPr>
          <w:sz w:val="28"/>
          <w:szCs w:val="28"/>
        </w:rPr>
        <w:sectPr w:rsidR="0083713B" w:rsidRPr="00EB55FA" w:rsidSect="00EB55FA">
          <w:headerReference w:type="even" r:id="rId14"/>
          <w:footerReference w:type="default" r:id="rId15"/>
          <w:pgSz w:w="11906" w:h="16838"/>
          <w:pgMar w:top="1134" w:right="567" w:bottom="851" w:left="1418" w:header="720" w:footer="720" w:gutter="0"/>
          <w:cols w:space="720"/>
          <w:titlePg/>
          <w:docGrid w:linePitch="326"/>
        </w:sectPr>
      </w:pPr>
    </w:p>
    <w:p w14:paraId="6338737D" w14:textId="05481E1E" w:rsidR="0083713B" w:rsidRPr="00EF5986" w:rsidRDefault="00EB55FA" w:rsidP="00EB55FA">
      <w:pPr>
        <w:jc w:val="right"/>
        <w:rPr>
          <w:bCs/>
        </w:rPr>
      </w:pPr>
      <w:r>
        <w:rPr>
          <w:bCs/>
        </w:rPr>
        <w:lastRenderedPageBreak/>
        <w:t>П</w:t>
      </w:r>
      <w:r w:rsidR="0083713B" w:rsidRPr="00EF5986">
        <w:rPr>
          <w:bCs/>
        </w:rPr>
        <w:t>риложение № 1</w:t>
      </w:r>
    </w:p>
    <w:p w14:paraId="07B364DF" w14:textId="77777777" w:rsidR="0083713B" w:rsidRPr="00EF5986" w:rsidRDefault="0083713B" w:rsidP="0083713B">
      <w:pPr>
        <w:jc w:val="right"/>
        <w:rPr>
          <w:bCs/>
        </w:rPr>
      </w:pPr>
      <w:r w:rsidRPr="00EF5986">
        <w:rPr>
          <w:bCs/>
        </w:rPr>
        <w:t xml:space="preserve">                                                                                                                                              к постановлению администрации </w:t>
      </w:r>
    </w:p>
    <w:p w14:paraId="0831660E" w14:textId="77777777" w:rsidR="0083713B" w:rsidRPr="00EF5986" w:rsidRDefault="0083713B" w:rsidP="0083713B">
      <w:pPr>
        <w:jc w:val="right"/>
        <w:rPr>
          <w:bCs/>
        </w:rPr>
      </w:pPr>
      <w:r w:rsidRPr="00EF5986">
        <w:rPr>
          <w:bCs/>
        </w:rPr>
        <w:t xml:space="preserve">городского округа Тейково                    </w:t>
      </w:r>
    </w:p>
    <w:p w14:paraId="20C8102C" w14:textId="3AB82650" w:rsidR="0083713B" w:rsidRDefault="0083713B" w:rsidP="00EB55FA">
      <w:pPr>
        <w:jc w:val="right"/>
        <w:rPr>
          <w:bCs/>
        </w:rPr>
      </w:pPr>
      <w:r w:rsidRPr="00EF5986">
        <w:rPr>
          <w:bCs/>
        </w:rPr>
        <w:t xml:space="preserve">                                                </w:t>
      </w:r>
      <w:r>
        <w:rPr>
          <w:bCs/>
        </w:rPr>
        <w:t xml:space="preserve">                         от      №  </w:t>
      </w:r>
    </w:p>
    <w:p w14:paraId="36211E62" w14:textId="77777777" w:rsidR="0083713B" w:rsidRPr="00EF5986" w:rsidRDefault="0083713B" w:rsidP="0083713B">
      <w:pPr>
        <w:jc w:val="right"/>
        <w:rPr>
          <w:bCs/>
        </w:rPr>
      </w:pPr>
      <w:r>
        <w:rPr>
          <w:bCs/>
        </w:rPr>
        <w:t>Приложение №</w:t>
      </w:r>
      <w:r w:rsidRPr="00EF5986">
        <w:rPr>
          <w:bCs/>
        </w:rPr>
        <w:t>1</w:t>
      </w:r>
    </w:p>
    <w:p w14:paraId="2F976A7F" w14:textId="77777777" w:rsidR="0083713B" w:rsidRPr="00EF5986" w:rsidRDefault="0083713B" w:rsidP="0083713B">
      <w:pPr>
        <w:jc w:val="right"/>
        <w:rPr>
          <w:bCs/>
        </w:rPr>
      </w:pPr>
      <w:r w:rsidRPr="00EF5986">
        <w:rPr>
          <w:bCs/>
        </w:rPr>
        <w:t>к постановлению</w:t>
      </w:r>
    </w:p>
    <w:p w14:paraId="5EDD5C42" w14:textId="77777777" w:rsidR="0083713B" w:rsidRPr="00EF5986" w:rsidRDefault="0083713B" w:rsidP="0083713B">
      <w:pPr>
        <w:jc w:val="right"/>
        <w:rPr>
          <w:bCs/>
        </w:rPr>
      </w:pPr>
      <w:r w:rsidRPr="00EF5986">
        <w:rPr>
          <w:bCs/>
        </w:rPr>
        <w:t>администрации</w:t>
      </w:r>
    </w:p>
    <w:p w14:paraId="6D292CCF" w14:textId="77777777" w:rsidR="0083713B" w:rsidRPr="00EF5986" w:rsidRDefault="0083713B" w:rsidP="0083713B">
      <w:pPr>
        <w:jc w:val="right"/>
        <w:rPr>
          <w:bCs/>
        </w:rPr>
      </w:pPr>
      <w:r>
        <w:rPr>
          <w:bCs/>
        </w:rPr>
        <w:t xml:space="preserve">городского округа </w:t>
      </w:r>
      <w:r w:rsidRPr="00EF5986">
        <w:rPr>
          <w:bCs/>
        </w:rPr>
        <w:t>Тейково</w:t>
      </w:r>
      <w:r>
        <w:rPr>
          <w:bCs/>
        </w:rPr>
        <w:t xml:space="preserve"> Ивановской области</w:t>
      </w:r>
    </w:p>
    <w:p w14:paraId="5FA9036C" w14:textId="77777777" w:rsidR="0083713B" w:rsidRDefault="0083713B" w:rsidP="0083713B">
      <w:pPr>
        <w:jc w:val="right"/>
        <w:rPr>
          <w:bCs/>
        </w:rPr>
      </w:pPr>
      <w:r>
        <w:rPr>
          <w:bCs/>
        </w:rPr>
        <w:t>от 14.06.2017 №</w:t>
      </w:r>
      <w:r w:rsidRPr="00EF5986">
        <w:rPr>
          <w:bCs/>
        </w:rPr>
        <w:t>303</w:t>
      </w:r>
    </w:p>
    <w:p w14:paraId="71F53ABF" w14:textId="77777777" w:rsidR="0083713B" w:rsidRDefault="0083713B" w:rsidP="0083713B">
      <w:pPr>
        <w:jc w:val="right"/>
        <w:rPr>
          <w:bCs/>
        </w:rPr>
      </w:pPr>
    </w:p>
    <w:p w14:paraId="67DB9C88" w14:textId="77777777" w:rsidR="0083713B" w:rsidRPr="00EF5986" w:rsidRDefault="0083713B" w:rsidP="0083713B">
      <w:pPr>
        <w:jc w:val="center"/>
        <w:rPr>
          <w:bCs/>
        </w:rPr>
      </w:pPr>
      <w:r w:rsidRPr="00EF5986">
        <w:rPr>
          <w:bCs/>
        </w:rPr>
        <w:t>Обязательный перечень</w:t>
      </w:r>
    </w:p>
    <w:p w14:paraId="6F110404" w14:textId="77777777" w:rsidR="0083713B" w:rsidRPr="00EF5986" w:rsidRDefault="0083713B" w:rsidP="0083713B">
      <w:pPr>
        <w:jc w:val="center"/>
        <w:rPr>
          <w:bCs/>
        </w:rPr>
      </w:pPr>
      <w:r w:rsidRPr="00EF5986">
        <w:rPr>
          <w:bCs/>
        </w:rPr>
        <w:t>отдельных видов товаров, работ, услуг,</w:t>
      </w:r>
    </w:p>
    <w:p w14:paraId="7AD3FBE5" w14:textId="77777777" w:rsidR="0083713B" w:rsidRPr="00EF5986" w:rsidRDefault="0083713B" w:rsidP="0083713B">
      <w:pPr>
        <w:jc w:val="center"/>
        <w:rPr>
          <w:bCs/>
        </w:rPr>
      </w:pPr>
      <w:r w:rsidRPr="00EF5986">
        <w:rPr>
          <w:bCs/>
        </w:rPr>
        <w:t>закупаемых муниципальными органами городского округа Тейково</w:t>
      </w:r>
    </w:p>
    <w:p w14:paraId="31737681" w14:textId="77777777" w:rsidR="0083713B" w:rsidRPr="00EF5986" w:rsidRDefault="0083713B" w:rsidP="0083713B">
      <w:pPr>
        <w:jc w:val="center"/>
        <w:rPr>
          <w:bCs/>
        </w:rPr>
      </w:pPr>
      <w:r w:rsidRPr="00EF5986">
        <w:rPr>
          <w:bCs/>
        </w:rPr>
        <w:t>и подведомственными им казенными учреждениями и бюджетными</w:t>
      </w:r>
    </w:p>
    <w:p w14:paraId="35960583" w14:textId="77777777" w:rsidR="0083713B" w:rsidRPr="00EF5986" w:rsidRDefault="0083713B" w:rsidP="0083713B">
      <w:pPr>
        <w:jc w:val="center"/>
        <w:rPr>
          <w:bCs/>
        </w:rPr>
      </w:pPr>
      <w:r w:rsidRPr="00EF5986">
        <w:rPr>
          <w:bCs/>
        </w:rPr>
        <w:t>учреждениями, муниципальными унитарными предприятиями,</w:t>
      </w:r>
    </w:p>
    <w:p w14:paraId="575E337A" w14:textId="77777777" w:rsidR="0083713B" w:rsidRPr="00EF5986" w:rsidRDefault="0083713B" w:rsidP="0083713B">
      <w:pPr>
        <w:jc w:val="center"/>
        <w:rPr>
          <w:bCs/>
        </w:rPr>
      </w:pPr>
      <w:r w:rsidRPr="00EF5986">
        <w:rPr>
          <w:bCs/>
        </w:rPr>
        <w:t>в отношении которых устанавливаются потребительские</w:t>
      </w:r>
    </w:p>
    <w:p w14:paraId="53E9B4B3" w14:textId="77777777" w:rsidR="0083713B" w:rsidRDefault="0083713B" w:rsidP="0083713B">
      <w:pPr>
        <w:jc w:val="center"/>
        <w:rPr>
          <w:bCs/>
        </w:rPr>
      </w:pPr>
      <w:r w:rsidRPr="00EF5986">
        <w:rPr>
          <w:bCs/>
        </w:rPr>
        <w:t>свойства и иные характеристики</w:t>
      </w:r>
    </w:p>
    <w:p w14:paraId="47C607A6" w14:textId="77777777" w:rsidR="0083713B" w:rsidRDefault="0083713B" w:rsidP="0083713B">
      <w:pPr>
        <w:jc w:val="center"/>
        <w:rPr>
          <w:bCs/>
        </w:rPr>
      </w:pPr>
    </w:p>
    <w:tbl>
      <w:tblPr>
        <w:tblW w:w="15427" w:type="dxa"/>
        <w:tblLayout w:type="fixed"/>
        <w:tblCellMar>
          <w:top w:w="102" w:type="dxa"/>
          <w:left w:w="62" w:type="dxa"/>
          <w:bottom w:w="102" w:type="dxa"/>
          <w:right w:w="62" w:type="dxa"/>
        </w:tblCellMar>
        <w:tblLook w:val="0000" w:firstRow="0" w:lastRow="0" w:firstColumn="0" w:lastColumn="0" w:noHBand="0" w:noVBand="0"/>
      </w:tblPr>
      <w:tblGrid>
        <w:gridCol w:w="680"/>
        <w:gridCol w:w="1247"/>
        <w:gridCol w:w="1701"/>
        <w:gridCol w:w="1531"/>
        <w:gridCol w:w="1020"/>
        <w:gridCol w:w="672"/>
        <w:gridCol w:w="1433"/>
        <w:gridCol w:w="1276"/>
        <w:gridCol w:w="1275"/>
        <w:gridCol w:w="1276"/>
        <w:gridCol w:w="992"/>
        <w:gridCol w:w="1247"/>
        <w:gridCol w:w="1077"/>
      </w:tblGrid>
      <w:tr w:rsidR="0083713B" w:rsidRPr="00A05838" w14:paraId="4FDE7509" w14:textId="77777777" w:rsidTr="00761A73">
        <w:tc>
          <w:tcPr>
            <w:tcW w:w="680" w:type="dxa"/>
            <w:vMerge w:val="restart"/>
            <w:tcBorders>
              <w:top w:val="single" w:sz="4" w:space="0" w:color="auto"/>
              <w:left w:val="single" w:sz="4" w:space="0" w:color="auto"/>
              <w:bottom w:val="single" w:sz="4" w:space="0" w:color="auto"/>
              <w:right w:val="single" w:sz="4" w:space="0" w:color="auto"/>
            </w:tcBorders>
          </w:tcPr>
          <w:p w14:paraId="1320563B" w14:textId="77777777" w:rsidR="0083713B" w:rsidRPr="00A05838" w:rsidRDefault="0083713B" w:rsidP="00761A73">
            <w:pPr>
              <w:widowControl w:val="0"/>
              <w:autoSpaceDE w:val="0"/>
              <w:autoSpaceDN w:val="0"/>
              <w:adjustRightInd w:val="0"/>
              <w:jc w:val="center"/>
              <w:rPr>
                <w:rFonts w:eastAsiaTheme="minorEastAsia"/>
                <w:sz w:val="16"/>
                <w:szCs w:val="16"/>
              </w:rPr>
            </w:pPr>
            <w:r w:rsidRPr="00A05838">
              <w:rPr>
                <w:rFonts w:eastAsiaTheme="minorEastAsia"/>
                <w:sz w:val="16"/>
                <w:szCs w:val="16"/>
              </w:rPr>
              <w:t>N п/п</w:t>
            </w:r>
          </w:p>
        </w:tc>
        <w:tc>
          <w:tcPr>
            <w:tcW w:w="1247" w:type="dxa"/>
            <w:vMerge w:val="restart"/>
            <w:tcBorders>
              <w:top w:val="single" w:sz="4" w:space="0" w:color="auto"/>
              <w:left w:val="single" w:sz="4" w:space="0" w:color="auto"/>
              <w:bottom w:val="single" w:sz="4" w:space="0" w:color="auto"/>
              <w:right w:val="single" w:sz="4" w:space="0" w:color="auto"/>
            </w:tcBorders>
          </w:tcPr>
          <w:p w14:paraId="5A98D0A0" w14:textId="77777777" w:rsidR="0083713B" w:rsidRPr="00A05838" w:rsidRDefault="0083713B" w:rsidP="00761A73">
            <w:pPr>
              <w:widowControl w:val="0"/>
              <w:autoSpaceDE w:val="0"/>
              <w:autoSpaceDN w:val="0"/>
              <w:adjustRightInd w:val="0"/>
              <w:jc w:val="center"/>
              <w:rPr>
                <w:rFonts w:eastAsiaTheme="minorEastAsia"/>
                <w:sz w:val="16"/>
                <w:szCs w:val="16"/>
              </w:rPr>
            </w:pPr>
            <w:r w:rsidRPr="00A05838">
              <w:rPr>
                <w:rFonts w:eastAsiaTheme="minorEastAsia"/>
                <w:sz w:val="16"/>
                <w:szCs w:val="16"/>
              </w:rPr>
              <w:t>Код по ОКПД2</w:t>
            </w:r>
          </w:p>
        </w:tc>
        <w:tc>
          <w:tcPr>
            <w:tcW w:w="1701" w:type="dxa"/>
            <w:vMerge w:val="restart"/>
            <w:tcBorders>
              <w:top w:val="single" w:sz="4" w:space="0" w:color="auto"/>
              <w:left w:val="single" w:sz="4" w:space="0" w:color="auto"/>
              <w:bottom w:val="single" w:sz="4" w:space="0" w:color="auto"/>
              <w:right w:val="single" w:sz="4" w:space="0" w:color="auto"/>
            </w:tcBorders>
          </w:tcPr>
          <w:p w14:paraId="338876FF" w14:textId="77777777" w:rsidR="0083713B" w:rsidRPr="00A05838" w:rsidRDefault="0083713B" w:rsidP="00761A73">
            <w:pPr>
              <w:widowControl w:val="0"/>
              <w:autoSpaceDE w:val="0"/>
              <w:autoSpaceDN w:val="0"/>
              <w:adjustRightInd w:val="0"/>
              <w:jc w:val="center"/>
              <w:rPr>
                <w:rFonts w:eastAsiaTheme="minorEastAsia"/>
                <w:sz w:val="16"/>
                <w:szCs w:val="16"/>
              </w:rPr>
            </w:pPr>
            <w:r w:rsidRPr="00A05838">
              <w:rPr>
                <w:rFonts w:eastAsiaTheme="minorEastAsia"/>
                <w:sz w:val="16"/>
                <w:szCs w:val="16"/>
              </w:rPr>
              <w:t>Наименование товара, работы, услуги</w:t>
            </w:r>
          </w:p>
        </w:tc>
        <w:tc>
          <w:tcPr>
            <w:tcW w:w="11799" w:type="dxa"/>
            <w:gridSpan w:val="10"/>
            <w:tcBorders>
              <w:top w:val="single" w:sz="4" w:space="0" w:color="auto"/>
              <w:left w:val="single" w:sz="4" w:space="0" w:color="auto"/>
              <w:bottom w:val="single" w:sz="4" w:space="0" w:color="auto"/>
              <w:right w:val="single" w:sz="4" w:space="0" w:color="auto"/>
            </w:tcBorders>
          </w:tcPr>
          <w:p w14:paraId="1549EB8E" w14:textId="77777777" w:rsidR="0083713B" w:rsidRPr="00A05838" w:rsidRDefault="0083713B" w:rsidP="00761A73">
            <w:pPr>
              <w:widowControl w:val="0"/>
              <w:autoSpaceDE w:val="0"/>
              <w:autoSpaceDN w:val="0"/>
              <w:adjustRightInd w:val="0"/>
              <w:jc w:val="center"/>
              <w:rPr>
                <w:rFonts w:eastAsiaTheme="minorEastAsia"/>
                <w:sz w:val="16"/>
                <w:szCs w:val="16"/>
              </w:rPr>
            </w:pPr>
            <w:r w:rsidRPr="00A05838">
              <w:rPr>
                <w:rFonts w:eastAsiaTheme="minorEastAsia"/>
                <w:sz w:val="16"/>
                <w:szCs w:val="16"/>
              </w:rPr>
              <w:t>Требования к потребительским свойствам (в том числе качеству) и иным характеристикам</w:t>
            </w:r>
          </w:p>
        </w:tc>
      </w:tr>
      <w:tr w:rsidR="0083713B" w:rsidRPr="00A05838" w14:paraId="1AF159A3" w14:textId="77777777" w:rsidTr="00761A73">
        <w:tc>
          <w:tcPr>
            <w:tcW w:w="680" w:type="dxa"/>
            <w:vMerge/>
            <w:tcBorders>
              <w:top w:val="single" w:sz="4" w:space="0" w:color="auto"/>
              <w:left w:val="single" w:sz="4" w:space="0" w:color="auto"/>
              <w:bottom w:val="single" w:sz="4" w:space="0" w:color="auto"/>
              <w:right w:val="single" w:sz="4" w:space="0" w:color="auto"/>
            </w:tcBorders>
          </w:tcPr>
          <w:p w14:paraId="243CBAEE"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48DBFC13"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3A6246E9"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531" w:type="dxa"/>
            <w:vMerge w:val="restart"/>
            <w:tcBorders>
              <w:top w:val="single" w:sz="4" w:space="0" w:color="auto"/>
              <w:left w:val="single" w:sz="4" w:space="0" w:color="auto"/>
              <w:bottom w:val="single" w:sz="4" w:space="0" w:color="auto"/>
              <w:right w:val="single" w:sz="4" w:space="0" w:color="auto"/>
            </w:tcBorders>
          </w:tcPr>
          <w:p w14:paraId="67472299" w14:textId="77777777" w:rsidR="0083713B" w:rsidRPr="00A05838" w:rsidRDefault="0083713B" w:rsidP="00761A73">
            <w:pPr>
              <w:widowControl w:val="0"/>
              <w:autoSpaceDE w:val="0"/>
              <w:autoSpaceDN w:val="0"/>
              <w:adjustRightInd w:val="0"/>
              <w:jc w:val="center"/>
              <w:rPr>
                <w:rFonts w:eastAsiaTheme="minorEastAsia"/>
                <w:sz w:val="16"/>
                <w:szCs w:val="16"/>
              </w:rPr>
            </w:pPr>
            <w:r w:rsidRPr="00A05838">
              <w:rPr>
                <w:rFonts w:eastAsiaTheme="minorEastAsia"/>
                <w:sz w:val="16"/>
                <w:szCs w:val="16"/>
              </w:rPr>
              <w:t>Характеристика</w:t>
            </w:r>
          </w:p>
        </w:tc>
        <w:tc>
          <w:tcPr>
            <w:tcW w:w="1692" w:type="dxa"/>
            <w:gridSpan w:val="2"/>
            <w:tcBorders>
              <w:top w:val="single" w:sz="4" w:space="0" w:color="auto"/>
              <w:left w:val="single" w:sz="4" w:space="0" w:color="auto"/>
              <w:bottom w:val="single" w:sz="4" w:space="0" w:color="auto"/>
              <w:right w:val="single" w:sz="4" w:space="0" w:color="auto"/>
            </w:tcBorders>
          </w:tcPr>
          <w:p w14:paraId="2F072C23" w14:textId="77777777" w:rsidR="0083713B" w:rsidRPr="00A05838" w:rsidRDefault="0083713B" w:rsidP="00761A73">
            <w:pPr>
              <w:widowControl w:val="0"/>
              <w:autoSpaceDE w:val="0"/>
              <w:autoSpaceDN w:val="0"/>
              <w:adjustRightInd w:val="0"/>
              <w:jc w:val="center"/>
              <w:rPr>
                <w:rFonts w:eastAsiaTheme="minorEastAsia"/>
                <w:sz w:val="16"/>
                <w:szCs w:val="16"/>
              </w:rPr>
            </w:pPr>
            <w:r w:rsidRPr="00A05838">
              <w:rPr>
                <w:rFonts w:eastAsiaTheme="minorEastAsia"/>
                <w:sz w:val="16"/>
                <w:szCs w:val="16"/>
              </w:rPr>
              <w:t>Единица измерения</w:t>
            </w:r>
          </w:p>
        </w:tc>
        <w:tc>
          <w:tcPr>
            <w:tcW w:w="6252" w:type="dxa"/>
            <w:gridSpan w:val="5"/>
            <w:tcBorders>
              <w:top w:val="single" w:sz="4" w:space="0" w:color="auto"/>
              <w:left w:val="single" w:sz="4" w:space="0" w:color="auto"/>
              <w:bottom w:val="single" w:sz="4" w:space="0" w:color="auto"/>
              <w:right w:val="single" w:sz="4" w:space="0" w:color="auto"/>
            </w:tcBorders>
          </w:tcPr>
          <w:p w14:paraId="41350B6A" w14:textId="77777777" w:rsidR="0083713B" w:rsidRPr="00A05838" w:rsidRDefault="0083713B" w:rsidP="00761A73">
            <w:pPr>
              <w:widowControl w:val="0"/>
              <w:autoSpaceDE w:val="0"/>
              <w:autoSpaceDN w:val="0"/>
              <w:adjustRightInd w:val="0"/>
              <w:jc w:val="center"/>
              <w:rPr>
                <w:rFonts w:eastAsiaTheme="minorEastAsia"/>
                <w:sz w:val="16"/>
                <w:szCs w:val="16"/>
              </w:rPr>
            </w:pPr>
            <w:r w:rsidRPr="00A05838">
              <w:rPr>
                <w:rFonts w:eastAsiaTheme="minorEastAsia"/>
                <w:sz w:val="16"/>
                <w:szCs w:val="16"/>
              </w:rPr>
              <w:t>Муниципальные органы городского округа Тейково</w:t>
            </w:r>
          </w:p>
          <w:p w14:paraId="2B03AD0A" w14:textId="77777777" w:rsidR="0083713B" w:rsidRPr="00A05838" w:rsidRDefault="0083713B" w:rsidP="00761A73">
            <w:pPr>
              <w:widowControl w:val="0"/>
              <w:autoSpaceDE w:val="0"/>
              <w:autoSpaceDN w:val="0"/>
              <w:adjustRightInd w:val="0"/>
              <w:jc w:val="center"/>
              <w:rPr>
                <w:rFonts w:eastAsiaTheme="minorEastAsia"/>
                <w:sz w:val="16"/>
                <w:szCs w:val="16"/>
              </w:rPr>
            </w:pPr>
            <w:r w:rsidRPr="00A05838">
              <w:rPr>
                <w:rFonts w:eastAsiaTheme="minorEastAsia"/>
                <w:sz w:val="16"/>
                <w:szCs w:val="16"/>
              </w:rPr>
              <w:t>Ивановской области</w:t>
            </w:r>
          </w:p>
        </w:tc>
        <w:tc>
          <w:tcPr>
            <w:tcW w:w="2324" w:type="dxa"/>
            <w:gridSpan w:val="2"/>
            <w:tcBorders>
              <w:top w:val="single" w:sz="4" w:space="0" w:color="auto"/>
              <w:left w:val="single" w:sz="4" w:space="0" w:color="auto"/>
              <w:bottom w:val="single" w:sz="4" w:space="0" w:color="auto"/>
              <w:right w:val="single" w:sz="4" w:space="0" w:color="auto"/>
            </w:tcBorders>
          </w:tcPr>
          <w:p w14:paraId="47120FB4" w14:textId="77777777" w:rsidR="0083713B" w:rsidRPr="00A05838" w:rsidRDefault="0083713B" w:rsidP="00761A73">
            <w:pPr>
              <w:widowControl w:val="0"/>
              <w:autoSpaceDE w:val="0"/>
              <w:autoSpaceDN w:val="0"/>
              <w:adjustRightInd w:val="0"/>
              <w:jc w:val="center"/>
              <w:rPr>
                <w:rFonts w:eastAsiaTheme="minorEastAsia"/>
                <w:sz w:val="16"/>
                <w:szCs w:val="16"/>
              </w:rPr>
            </w:pPr>
            <w:r w:rsidRPr="00A05838">
              <w:rPr>
                <w:rFonts w:eastAsiaTheme="minorEastAsia"/>
                <w:sz w:val="16"/>
                <w:szCs w:val="16"/>
              </w:rPr>
              <w:t>Подведомственные муниципальным органам городского округа Тейково казенные учреждения и бюджетные учреждения, муниципальные унитарные предприятия</w:t>
            </w:r>
          </w:p>
        </w:tc>
      </w:tr>
      <w:tr w:rsidR="0083713B" w:rsidRPr="00A05838" w14:paraId="326BAD70" w14:textId="77777777" w:rsidTr="00761A73">
        <w:tc>
          <w:tcPr>
            <w:tcW w:w="680" w:type="dxa"/>
            <w:vMerge/>
            <w:tcBorders>
              <w:top w:val="single" w:sz="4" w:space="0" w:color="auto"/>
              <w:left w:val="single" w:sz="4" w:space="0" w:color="auto"/>
              <w:bottom w:val="single" w:sz="4" w:space="0" w:color="auto"/>
              <w:right w:val="single" w:sz="4" w:space="0" w:color="auto"/>
            </w:tcBorders>
          </w:tcPr>
          <w:p w14:paraId="3808959C"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3C6061E1"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5897D745"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531" w:type="dxa"/>
            <w:vMerge/>
            <w:tcBorders>
              <w:top w:val="single" w:sz="4" w:space="0" w:color="auto"/>
              <w:left w:val="single" w:sz="4" w:space="0" w:color="auto"/>
              <w:bottom w:val="single" w:sz="4" w:space="0" w:color="auto"/>
              <w:right w:val="single" w:sz="4" w:space="0" w:color="auto"/>
            </w:tcBorders>
          </w:tcPr>
          <w:p w14:paraId="542A466F"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020" w:type="dxa"/>
            <w:tcBorders>
              <w:top w:val="single" w:sz="4" w:space="0" w:color="auto"/>
              <w:left w:val="single" w:sz="4" w:space="0" w:color="auto"/>
              <w:bottom w:val="single" w:sz="4" w:space="0" w:color="auto"/>
              <w:right w:val="single" w:sz="4" w:space="0" w:color="auto"/>
            </w:tcBorders>
          </w:tcPr>
          <w:p w14:paraId="74DCFE64" w14:textId="77777777" w:rsidR="0083713B" w:rsidRPr="00A05838" w:rsidRDefault="0083713B" w:rsidP="00761A73">
            <w:pPr>
              <w:widowControl w:val="0"/>
              <w:autoSpaceDE w:val="0"/>
              <w:autoSpaceDN w:val="0"/>
              <w:adjustRightInd w:val="0"/>
              <w:jc w:val="center"/>
              <w:rPr>
                <w:rFonts w:eastAsiaTheme="minorEastAsia"/>
                <w:sz w:val="16"/>
                <w:szCs w:val="16"/>
              </w:rPr>
            </w:pPr>
            <w:r w:rsidRPr="00A05838">
              <w:rPr>
                <w:rFonts w:eastAsiaTheme="minorEastAsia"/>
                <w:sz w:val="16"/>
                <w:szCs w:val="16"/>
              </w:rPr>
              <w:t>Код по ОКЕИ</w:t>
            </w:r>
          </w:p>
        </w:tc>
        <w:tc>
          <w:tcPr>
            <w:tcW w:w="672" w:type="dxa"/>
            <w:tcBorders>
              <w:top w:val="single" w:sz="4" w:space="0" w:color="auto"/>
              <w:left w:val="single" w:sz="4" w:space="0" w:color="auto"/>
              <w:bottom w:val="single" w:sz="4" w:space="0" w:color="auto"/>
              <w:right w:val="single" w:sz="4" w:space="0" w:color="auto"/>
            </w:tcBorders>
          </w:tcPr>
          <w:p w14:paraId="5D183C03" w14:textId="77777777" w:rsidR="0083713B" w:rsidRPr="00A05838" w:rsidRDefault="0083713B" w:rsidP="00761A73">
            <w:pPr>
              <w:widowControl w:val="0"/>
              <w:autoSpaceDE w:val="0"/>
              <w:autoSpaceDN w:val="0"/>
              <w:adjustRightInd w:val="0"/>
              <w:jc w:val="center"/>
              <w:rPr>
                <w:rFonts w:eastAsiaTheme="minorEastAsia"/>
                <w:sz w:val="16"/>
                <w:szCs w:val="16"/>
              </w:rPr>
            </w:pPr>
            <w:r w:rsidRPr="00A05838">
              <w:rPr>
                <w:rFonts w:eastAsiaTheme="minorEastAsia"/>
                <w:sz w:val="16"/>
                <w:szCs w:val="16"/>
              </w:rPr>
              <w:t>Наименование</w:t>
            </w:r>
          </w:p>
        </w:tc>
        <w:tc>
          <w:tcPr>
            <w:tcW w:w="1433" w:type="dxa"/>
            <w:tcBorders>
              <w:top w:val="single" w:sz="4" w:space="0" w:color="auto"/>
              <w:left w:val="single" w:sz="4" w:space="0" w:color="auto"/>
              <w:bottom w:val="single" w:sz="4" w:space="0" w:color="auto"/>
              <w:right w:val="single" w:sz="4" w:space="0" w:color="auto"/>
            </w:tcBorders>
          </w:tcPr>
          <w:p w14:paraId="05C31855" w14:textId="77777777" w:rsidR="0083713B" w:rsidRPr="00A05838" w:rsidRDefault="0083713B" w:rsidP="00761A73">
            <w:pPr>
              <w:widowControl w:val="0"/>
              <w:autoSpaceDE w:val="0"/>
              <w:autoSpaceDN w:val="0"/>
              <w:adjustRightInd w:val="0"/>
              <w:jc w:val="center"/>
              <w:rPr>
                <w:rFonts w:eastAsiaTheme="minorEastAsia"/>
                <w:sz w:val="16"/>
                <w:szCs w:val="16"/>
              </w:rPr>
            </w:pPr>
            <w:r w:rsidRPr="00A05838">
              <w:rPr>
                <w:rFonts w:eastAsiaTheme="minorEastAsia"/>
                <w:sz w:val="16"/>
                <w:szCs w:val="16"/>
              </w:rPr>
              <w:t>Высшие должности, не отнесенные к муниципальным должностям муниципальной службы</w:t>
            </w:r>
          </w:p>
        </w:tc>
        <w:tc>
          <w:tcPr>
            <w:tcW w:w="1276" w:type="dxa"/>
            <w:tcBorders>
              <w:top w:val="single" w:sz="4" w:space="0" w:color="auto"/>
              <w:left w:val="single" w:sz="4" w:space="0" w:color="auto"/>
              <w:bottom w:val="single" w:sz="4" w:space="0" w:color="auto"/>
              <w:right w:val="single" w:sz="4" w:space="0" w:color="auto"/>
            </w:tcBorders>
          </w:tcPr>
          <w:p w14:paraId="2889352B" w14:textId="77777777" w:rsidR="0083713B" w:rsidRPr="00A05838" w:rsidRDefault="0083713B" w:rsidP="00761A73">
            <w:pPr>
              <w:widowControl w:val="0"/>
              <w:autoSpaceDE w:val="0"/>
              <w:autoSpaceDN w:val="0"/>
              <w:adjustRightInd w:val="0"/>
              <w:jc w:val="center"/>
              <w:rPr>
                <w:rFonts w:eastAsiaTheme="minorEastAsia"/>
                <w:sz w:val="16"/>
                <w:szCs w:val="16"/>
              </w:rPr>
            </w:pPr>
            <w:r w:rsidRPr="00A05838">
              <w:rPr>
                <w:rFonts w:eastAsiaTheme="minorEastAsia"/>
                <w:sz w:val="16"/>
                <w:szCs w:val="16"/>
              </w:rPr>
              <w:t>Высшие должности муниципальной службы</w:t>
            </w:r>
          </w:p>
        </w:tc>
        <w:tc>
          <w:tcPr>
            <w:tcW w:w="1275" w:type="dxa"/>
            <w:tcBorders>
              <w:top w:val="single" w:sz="4" w:space="0" w:color="auto"/>
              <w:left w:val="single" w:sz="4" w:space="0" w:color="auto"/>
              <w:bottom w:val="single" w:sz="4" w:space="0" w:color="auto"/>
              <w:right w:val="single" w:sz="4" w:space="0" w:color="auto"/>
            </w:tcBorders>
          </w:tcPr>
          <w:p w14:paraId="32C9869E" w14:textId="77777777" w:rsidR="0083713B" w:rsidRPr="00A05838" w:rsidRDefault="0083713B" w:rsidP="00761A73">
            <w:pPr>
              <w:widowControl w:val="0"/>
              <w:autoSpaceDE w:val="0"/>
              <w:autoSpaceDN w:val="0"/>
              <w:adjustRightInd w:val="0"/>
              <w:jc w:val="center"/>
              <w:rPr>
                <w:rFonts w:eastAsiaTheme="minorEastAsia"/>
                <w:sz w:val="16"/>
                <w:szCs w:val="16"/>
              </w:rPr>
            </w:pPr>
            <w:r w:rsidRPr="00A05838">
              <w:rPr>
                <w:rFonts w:eastAsiaTheme="minorEastAsia"/>
                <w:sz w:val="16"/>
                <w:szCs w:val="16"/>
              </w:rPr>
              <w:t>Главные должности муниципальной службы</w:t>
            </w:r>
          </w:p>
        </w:tc>
        <w:tc>
          <w:tcPr>
            <w:tcW w:w="1276" w:type="dxa"/>
            <w:tcBorders>
              <w:top w:val="single" w:sz="4" w:space="0" w:color="auto"/>
              <w:left w:val="single" w:sz="4" w:space="0" w:color="auto"/>
              <w:bottom w:val="single" w:sz="4" w:space="0" w:color="auto"/>
              <w:right w:val="single" w:sz="4" w:space="0" w:color="auto"/>
            </w:tcBorders>
          </w:tcPr>
          <w:p w14:paraId="783E26A0" w14:textId="77777777" w:rsidR="0083713B" w:rsidRPr="00A05838" w:rsidRDefault="0083713B" w:rsidP="00761A73">
            <w:pPr>
              <w:widowControl w:val="0"/>
              <w:autoSpaceDE w:val="0"/>
              <w:autoSpaceDN w:val="0"/>
              <w:adjustRightInd w:val="0"/>
              <w:jc w:val="center"/>
              <w:rPr>
                <w:rFonts w:eastAsiaTheme="minorEastAsia"/>
                <w:sz w:val="16"/>
                <w:szCs w:val="16"/>
              </w:rPr>
            </w:pPr>
            <w:r w:rsidRPr="00A05838">
              <w:rPr>
                <w:rFonts w:eastAsiaTheme="minorEastAsia"/>
                <w:sz w:val="16"/>
                <w:szCs w:val="16"/>
              </w:rPr>
              <w:t>Ведущие должности муниципальной службы</w:t>
            </w:r>
          </w:p>
        </w:tc>
        <w:tc>
          <w:tcPr>
            <w:tcW w:w="992" w:type="dxa"/>
            <w:tcBorders>
              <w:top w:val="single" w:sz="4" w:space="0" w:color="auto"/>
              <w:left w:val="single" w:sz="4" w:space="0" w:color="auto"/>
              <w:bottom w:val="single" w:sz="4" w:space="0" w:color="auto"/>
              <w:right w:val="single" w:sz="4" w:space="0" w:color="auto"/>
            </w:tcBorders>
          </w:tcPr>
          <w:p w14:paraId="035CB00E" w14:textId="77777777" w:rsidR="0083713B" w:rsidRPr="00A05838" w:rsidRDefault="0083713B" w:rsidP="00761A73">
            <w:pPr>
              <w:widowControl w:val="0"/>
              <w:autoSpaceDE w:val="0"/>
              <w:autoSpaceDN w:val="0"/>
              <w:adjustRightInd w:val="0"/>
              <w:jc w:val="center"/>
              <w:rPr>
                <w:rFonts w:eastAsiaTheme="minorEastAsia"/>
                <w:sz w:val="16"/>
                <w:szCs w:val="16"/>
              </w:rPr>
            </w:pPr>
            <w:r w:rsidRPr="00A05838">
              <w:rPr>
                <w:rFonts w:eastAsiaTheme="minorEastAsia"/>
                <w:sz w:val="16"/>
                <w:szCs w:val="16"/>
              </w:rPr>
              <w:t>Старшие и младшие должности муниципальной службы</w:t>
            </w:r>
          </w:p>
        </w:tc>
        <w:tc>
          <w:tcPr>
            <w:tcW w:w="1247" w:type="dxa"/>
            <w:tcBorders>
              <w:top w:val="single" w:sz="4" w:space="0" w:color="auto"/>
              <w:left w:val="single" w:sz="4" w:space="0" w:color="auto"/>
              <w:bottom w:val="single" w:sz="4" w:space="0" w:color="auto"/>
              <w:right w:val="single" w:sz="4" w:space="0" w:color="auto"/>
            </w:tcBorders>
          </w:tcPr>
          <w:p w14:paraId="15DABA2B" w14:textId="77777777" w:rsidR="0083713B" w:rsidRPr="00A05838" w:rsidRDefault="0083713B" w:rsidP="00761A73">
            <w:pPr>
              <w:widowControl w:val="0"/>
              <w:autoSpaceDE w:val="0"/>
              <w:autoSpaceDN w:val="0"/>
              <w:adjustRightInd w:val="0"/>
              <w:jc w:val="center"/>
              <w:rPr>
                <w:rFonts w:eastAsiaTheme="minorEastAsia"/>
                <w:sz w:val="16"/>
                <w:szCs w:val="16"/>
              </w:rPr>
            </w:pPr>
            <w:r w:rsidRPr="00A05838">
              <w:rPr>
                <w:rFonts w:eastAsiaTheme="minorEastAsia"/>
                <w:sz w:val="16"/>
                <w:szCs w:val="16"/>
              </w:rPr>
              <w:t>Руководители</w:t>
            </w:r>
          </w:p>
        </w:tc>
        <w:tc>
          <w:tcPr>
            <w:tcW w:w="1077" w:type="dxa"/>
            <w:tcBorders>
              <w:top w:val="single" w:sz="4" w:space="0" w:color="auto"/>
              <w:left w:val="single" w:sz="4" w:space="0" w:color="auto"/>
              <w:bottom w:val="single" w:sz="4" w:space="0" w:color="auto"/>
              <w:right w:val="single" w:sz="4" w:space="0" w:color="auto"/>
            </w:tcBorders>
          </w:tcPr>
          <w:p w14:paraId="0324B620" w14:textId="77777777" w:rsidR="0083713B" w:rsidRPr="00A05838" w:rsidRDefault="0083713B" w:rsidP="00761A73">
            <w:pPr>
              <w:widowControl w:val="0"/>
              <w:autoSpaceDE w:val="0"/>
              <w:autoSpaceDN w:val="0"/>
              <w:adjustRightInd w:val="0"/>
              <w:jc w:val="center"/>
              <w:rPr>
                <w:rFonts w:eastAsiaTheme="minorEastAsia"/>
                <w:sz w:val="16"/>
                <w:szCs w:val="16"/>
              </w:rPr>
            </w:pPr>
            <w:r w:rsidRPr="00A05838">
              <w:rPr>
                <w:rFonts w:eastAsiaTheme="minorEastAsia"/>
                <w:sz w:val="16"/>
                <w:szCs w:val="16"/>
              </w:rPr>
              <w:t>Специалисты</w:t>
            </w:r>
          </w:p>
        </w:tc>
      </w:tr>
      <w:tr w:rsidR="0083713B" w:rsidRPr="00A05838" w14:paraId="230677B0" w14:textId="77777777" w:rsidTr="00761A73">
        <w:tc>
          <w:tcPr>
            <w:tcW w:w="680" w:type="dxa"/>
            <w:tcBorders>
              <w:top w:val="single" w:sz="4" w:space="0" w:color="auto"/>
              <w:left w:val="single" w:sz="4" w:space="0" w:color="auto"/>
              <w:bottom w:val="single" w:sz="4" w:space="0" w:color="auto"/>
              <w:right w:val="single" w:sz="4" w:space="0" w:color="auto"/>
            </w:tcBorders>
          </w:tcPr>
          <w:p w14:paraId="67E963ED" w14:textId="77777777" w:rsidR="0083713B" w:rsidRPr="00A05838" w:rsidRDefault="0083713B" w:rsidP="00761A73">
            <w:pPr>
              <w:widowControl w:val="0"/>
              <w:autoSpaceDE w:val="0"/>
              <w:autoSpaceDN w:val="0"/>
              <w:adjustRightInd w:val="0"/>
              <w:jc w:val="center"/>
              <w:rPr>
                <w:rFonts w:eastAsiaTheme="minorEastAsia"/>
                <w:sz w:val="16"/>
                <w:szCs w:val="16"/>
              </w:rPr>
            </w:pPr>
            <w:r w:rsidRPr="00A05838">
              <w:rPr>
                <w:rFonts w:eastAsiaTheme="minorEastAsia"/>
                <w:sz w:val="16"/>
                <w:szCs w:val="16"/>
              </w:rPr>
              <w:t>1</w:t>
            </w:r>
          </w:p>
        </w:tc>
        <w:tc>
          <w:tcPr>
            <w:tcW w:w="1247" w:type="dxa"/>
            <w:tcBorders>
              <w:top w:val="single" w:sz="4" w:space="0" w:color="auto"/>
              <w:left w:val="single" w:sz="4" w:space="0" w:color="auto"/>
              <w:bottom w:val="single" w:sz="4" w:space="0" w:color="auto"/>
              <w:right w:val="single" w:sz="4" w:space="0" w:color="auto"/>
            </w:tcBorders>
          </w:tcPr>
          <w:p w14:paraId="7FAB5B74" w14:textId="77777777" w:rsidR="0083713B" w:rsidRPr="00A05838" w:rsidRDefault="0083713B" w:rsidP="00761A73">
            <w:pPr>
              <w:widowControl w:val="0"/>
              <w:autoSpaceDE w:val="0"/>
              <w:autoSpaceDN w:val="0"/>
              <w:adjustRightInd w:val="0"/>
              <w:jc w:val="center"/>
              <w:rPr>
                <w:rFonts w:eastAsiaTheme="minorEastAsia"/>
                <w:sz w:val="16"/>
                <w:szCs w:val="16"/>
              </w:rPr>
            </w:pPr>
            <w:r w:rsidRPr="00A05838">
              <w:rPr>
                <w:rFonts w:eastAsiaTheme="minorEastAsia"/>
                <w:sz w:val="16"/>
                <w:szCs w:val="16"/>
              </w:rPr>
              <w:t>2</w:t>
            </w:r>
          </w:p>
        </w:tc>
        <w:tc>
          <w:tcPr>
            <w:tcW w:w="1701" w:type="dxa"/>
            <w:tcBorders>
              <w:top w:val="single" w:sz="4" w:space="0" w:color="auto"/>
              <w:left w:val="single" w:sz="4" w:space="0" w:color="auto"/>
              <w:bottom w:val="single" w:sz="4" w:space="0" w:color="auto"/>
              <w:right w:val="single" w:sz="4" w:space="0" w:color="auto"/>
            </w:tcBorders>
          </w:tcPr>
          <w:p w14:paraId="6BE0619B" w14:textId="77777777" w:rsidR="0083713B" w:rsidRPr="00A05838" w:rsidRDefault="0083713B" w:rsidP="00761A73">
            <w:pPr>
              <w:widowControl w:val="0"/>
              <w:autoSpaceDE w:val="0"/>
              <w:autoSpaceDN w:val="0"/>
              <w:adjustRightInd w:val="0"/>
              <w:jc w:val="center"/>
              <w:rPr>
                <w:rFonts w:eastAsiaTheme="minorEastAsia"/>
                <w:sz w:val="16"/>
                <w:szCs w:val="16"/>
              </w:rPr>
            </w:pPr>
            <w:r w:rsidRPr="00A05838">
              <w:rPr>
                <w:rFonts w:eastAsiaTheme="minorEastAsia"/>
                <w:sz w:val="16"/>
                <w:szCs w:val="16"/>
              </w:rPr>
              <w:t>3</w:t>
            </w:r>
          </w:p>
        </w:tc>
        <w:tc>
          <w:tcPr>
            <w:tcW w:w="1531" w:type="dxa"/>
            <w:tcBorders>
              <w:top w:val="single" w:sz="4" w:space="0" w:color="auto"/>
              <w:left w:val="single" w:sz="4" w:space="0" w:color="auto"/>
              <w:bottom w:val="single" w:sz="4" w:space="0" w:color="auto"/>
              <w:right w:val="single" w:sz="4" w:space="0" w:color="auto"/>
            </w:tcBorders>
          </w:tcPr>
          <w:p w14:paraId="1A0D69E0" w14:textId="77777777" w:rsidR="0083713B" w:rsidRPr="00A05838" w:rsidRDefault="0083713B" w:rsidP="00761A73">
            <w:pPr>
              <w:widowControl w:val="0"/>
              <w:autoSpaceDE w:val="0"/>
              <w:autoSpaceDN w:val="0"/>
              <w:adjustRightInd w:val="0"/>
              <w:jc w:val="center"/>
              <w:rPr>
                <w:rFonts w:eastAsiaTheme="minorEastAsia"/>
                <w:sz w:val="16"/>
                <w:szCs w:val="16"/>
              </w:rPr>
            </w:pPr>
            <w:r w:rsidRPr="00A05838">
              <w:rPr>
                <w:rFonts w:eastAsiaTheme="minorEastAsia"/>
                <w:sz w:val="16"/>
                <w:szCs w:val="16"/>
              </w:rPr>
              <w:t>4</w:t>
            </w:r>
          </w:p>
        </w:tc>
        <w:tc>
          <w:tcPr>
            <w:tcW w:w="1020" w:type="dxa"/>
            <w:tcBorders>
              <w:top w:val="single" w:sz="4" w:space="0" w:color="auto"/>
              <w:left w:val="single" w:sz="4" w:space="0" w:color="auto"/>
              <w:bottom w:val="single" w:sz="4" w:space="0" w:color="auto"/>
              <w:right w:val="single" w:sz="4" w:space="0" w:color="auto"/>
            </w:tcBorders>
          </w:tcPr>
          <w:p w14:paraId="0FA385E1" w14:textId="77777777" w:rsidR="0083713B" w:rsidRPr="00A05838" w:rsidRDefault="0083713B" w:rsidP="00761A73">
            <w:pPr>
              <w:widowControl w:val="0"/>
              <w:autoSpaceDE w:val="0"/>
              <w:autoSpaceDN w:val="0"/>
              <w:adjustRightInd w:val="0"/>
              <w:jc w:val="center"/>
              <w:rPr>
                <w:rFonts w:eastAsiaTheme="minorEastAsia"/>
                <w:sz w:val="16"/>
                <w:szCs w:val="16"/>
              </w:rPr>
            </w:pPr>
            <w:r w:rsidRPr="00A05838">
              <w:rPr>
                <w:rFonts w:eastAsiaTheme="minorEastAsia"/>
                <w:sz w:val="16"/>
                <w:szCs w:val="16"/>
              </w:rPr>
              <w:t>5</w:t>
            </w:r>
          </w:p>
        </w:tc>
        <w:tc>
          <w:tcPr>
            <w:tcW w:w="672" w:type="dxa"/>
            <w:tcBorders>
              <w:top w:val="single" w:sz="4" w:space="0" w:color="auto"/>
              <w:left w:val="single" w:sz="4" w:space="0" w:color="auto"/>
              <w:bottom w:val="single" w:sz="4" w:space="0" w:color="auto"/>
              <w:right w:val="single" w:sz="4" w:space="0" w:color="auto"/>
            </w:tcBorders>
          </w:tcPr>
          <w:p w14:paraId="0F53B181" w14:textId="77777777" w:rsidR="0083713B" w:rsidRPr="00A05838" w:rsidRDefault="0083713B" w:rsidP="00761A73">
            <w:pPr>
              <w:widowControl w:val="0"/>
              <w:autoSpaceDE w:val="0"/>
              <w:autoSpaceDN w:val="0"/>
              <w:adjustRightInd w:val="0"/>
              <w:jc w:val="center"/>
              <w:rPr>
                <w:rFonts w:eastAsiaTheme="minorEastAsia"/>
                <w:sz w:val="16"/>
                <w:szCs w:val="16"/>
              </w:rPr>
            </w:pPr>
            <w:r w:rsidRPr="00A05838">
              <w:rPr>
                <w:rFonts w:eastAsiaTheme="minorEastAsia"/>
                <w:sz w:val="16"/>
                <w:szCs w:val="16"/>
              </w:rPr>
              <w:t>6</w:t>
            </w:r>
          </w:p>
        </w:tc>
        <w:tc>
          <w:tcPr>
            <w:tcW w:w="1433" w:type="dxa"/>
            <w:tcBorders>
              <w:top w:val="single" w:sz="4" w:space="0" w:color="auto"/>
              <w:left w:val="single" w:sz="4" w:space="0" w:color="auto"/>
              <w:bottom w:val="single" w:sz="4" w:space="0" w:color="auto"/>
              <w:right w:val="single" w:sz="4" w:space="0" w:color="auto"/>
            </w:tcBorders>
          </w:tcPr>
          <w:p w14:paraId="18CD4E26" w14:textId="77777777" w:rsidR="0083713B" w:rsidRPr="00A05838" w:rsidRDefault="0083713B" w:rsidP="00761A73">
            <w:pPr>
              <w:widowControl w:val="0"/>
              <w:autoSpaceDE w:val="0"/>
              <w:autoSpaceDN w:val="0"/>
              <w:adjustRightInd w:val="0"/>
              <w:jc w:val="center"/>
              <w:rPr>
                <w:rFonts w:eastAsiaTheme="minorEastAsia"/>
                <w:sz w:val="16"/>
                <w:szCs w:val="16"/>
              </w:rPr>
            </w:pPr>
            <w:r w:rsidRPr="00A05838">
              <w:rPr>
                <w:rFonts w:eastAsiaTheme="minorEastAsia"/>
                <w:sz w:val="16"/>
                <w:szCs w:val="16"/>
              </w:rPr>
              <w:t>7</w:t>
            </w:r>
          </w:p>
        </w:tc>
        <w:tc>
          <w:tcPr>
            <w:tcW w:w="1276" w:type="dxa"/>
            <w:tcBorders>
              <w:top w:val="single" w:sz="4" w:space="0" w:color="auto"/>
              <w:left w:val="single" w:sz="4" w:space="0" w:color="auto"/>
              <w:bottom w:val="single" w:sz="4" w:space="0" w:color="auto"/>
              <w:right w:val="single" w:sz="4" w:space="0" w:color="auto"/>
            </w:tcBorders>
          </w:tcPr>
          <w:p w14:paraId="173BC8B2" w14:textId="77777777" w:rsidR="0083713B" w:rsidRPr="00A05838" w:rsidRDefault="0083713B" w:rsidP="00761A73">
            <w:pPr>
              <w:widowControl w:val="0"/>
              <w:autoSpaceDE w:val="0"/>
              <w:autoSpaceDN w:val="0"/>
              <w:adjustRightInd w:val="0"/>
              <w:jc w:val="center"/>
              <w:rPr>
                <w:rFonts w:eastAsiaTheme="minorEastAsia"/>
                <w:sz w:val="16"/>
                <w:szCs w:val="16"/>
              </w:rPr>
            </w:pPr>
            <w:r w:rsidRPr="00A05838">
              <w:rPr>
                <w:rFonts w:eastAsiaTheme="minorEastAsia"/>
                <w:sz w:val="16"/>
                <w:szCs w:val="16"/>
              </w:rPr>
              <w:t>8</w:t>
            </w:r>
          </w:p>
        </w:tc>
        <w:tc>
          <w:tcPr>
            <w:tcW w:w="1275" w:type="dxa"/>
            <w:tcBorders>
              <w:top w:val="single" w:sz="4" w:space="0" w:color="auto"/>
              <w:left w:val="single" w:sz="4" w:space="0" w:color="auto"/>
              <w:bottom w:val="single" w:sz="4" w:space="0" w:color="auto"/>
              <w:right w:val="single" w:sz="4" w:space="0" w:color="auto"/>
            </w:tcBorders>
          </w:tcPr>
          <w:p w14:paraId="6B8F13AD" w14:textId="77777777" w:rsidR="0083713B" w:rsidRPr="00A05838" w:rsidRDefault="0083713B" w:rsidP="00761A73">
            <w:pPr>
              <w:widowControl w:val="0"/>
              <w:autoSpaceDE w:val="0"/>
              <w:autoSpaceDN w:val="0"/>
              <w:adjustRightInd w:val="0"/>
              <w:jc w:val="center"/>
              <w:rPr>
                <w:rFonts w:eastAsiaTheme="minorEastAsia"/>
                <w:sz w:val="16"/>
                <w:szCs w:val="16"/>
              </w:rPr>
            </w:pPr>
            <w:r w:rsidRPr="00A05838">
              <w:rPr>
                <w:rFonts w:eastAsiaTheme="minorEastAsia"/>
                <w:sz w:val="16"/>
                <w:szCs w:val="16"/>
              </w:rPr>
              <w:t>9</w:t>
            </w:r>
          </w:p>
        </w:tc>
        <w:tc>
          <w:tcPr>
            <w:tcW w:w="1276" w:type="dxa"/>
            <w:tcBorders>
              <w:top w:val="single" w:sz="4" w:space="0" w:color="auto"/>
              <w:left w:val="single" w:sz="4" w:space="0" w:color="auto"/>
              <w:bottom w:val="single" w:sz="4" w:space="0" w:color="auto"/>
              <w:right w:val="single" w:sz="4" w:space="0" w:color="auto"/>
            </w:tcBorders>
          </w:tcPr>
          <w:p w14:paraId="6AF2CAD5" w14:textId="77777777" w:rsidR="0083713B" w:rsidRPr="00A05838" w:rsidRDefault="0083713B" w:rsidP="00761A73">
            <w:pPr>
              <w:widowControl w:val="0"/>
              <w:autoSpaceDE w:val="0"/>
              <w:autoSpaceDN w:val="0"/>
              <w:adjustRightInd w:val="0"/>
              <w:jc w:val="center"/>
              <w:rPr>
                <w:rFonts w:eastAsiaTheme="minorEastAsia"/>
                <w:sz w:val="16"/>
                <w:szCs w:val="16"/>
              </w:rPr>
            </w:pPr>
            <w:r w:rsidRPr="00A05838">
              <w:rPr>
                <w:rFonts w:eastAsiaTheme="minorEastAsia"/>
                <w:sz w:val="16"/>
                <w:szCs w:val="16"/>
              </w:rPr>
              <w:t>10</w:t>
            </w:r>
          </w:p>
        </w:tc>
        <w:tc>
          <w:tcPr>
            <w:tcW w:w="992" w:type="dxa"/>
            <w:tcBorders>
              <w:top w:val="single" w:sz="4" w:space="0" w:color="auto"/>
              <w:left w:val="single" w:sz="4" w:space="0" w:color="auto"/>
              <w:bottom w:val="single" w:sz="4" w:space="0" w:color="auto"/>
              <w:right w:val="single" w:sz="4" w:space="0" w:color="auto"/>
            </w:tcBorders>
          </w:tcPr>
          <w:p w14:paraId="7F5C384C" w14:textId="77777777" w:rsidR="0083713B" w:rsidRPr="00A05838" w:rsidRDefault="0083713B" w:rsidP="00761A73">
            <w:pPr>
              <w:widowControl w:val="0"/>
              <w:autoSpaceDE w:val="0"/>
              <w:autoSpaceDN w:val="0"/>
              <w:adjustRightInd w:val="0"/>
              <w:jc w:val="center"/>
              <w:rPr>
                <w:rFonts w:eastAsiaTheme="minorEastAsia"/>
                <w:sz w:val="16"/>
                <w:szCs w:val="16"/>
              </w:rPr>
            </w:pPr>
            <w:r w:rsidRPr="00A05838">
              <w:rPr>
                <w:rFonts w:eastAsiaTheme="minorEastAsia"/>
                <w:sz w:val="16"/>
                <w:szCs w:val="16"/>
              </w:rPr>
              <w:t>11</w:t>
            </w:r>
          </w:p>
        </w:tc>
        <w:tc>
          <w:tcPr>
            <w:tcW w:w="1247" w:type="dxa"/>
            <w:tcBorders>
              <w:top w:val="single" w:sz="4" w:space="0" w:color="auto"/>
              <w:left w:val="single" w:sz="4" w:space="0" w:color="auto"/>
              <w:bottom w:val="single" w:sz="4" w:space="0" w:color="auto"/>
              <w:right w:val="single" w:sz="4" w:space="0" w:color="auto"/>
            </w:tcBorders>
          </w:tcPr>
          <w:p w14:paraId="0FE8C39C" w14:textId="77777777" w:rsidR="0083713B" w:rsidRPr="00A05838" w:rsidRDefault="0083713B" w:rsidP="00761A73">
            <w:pPr>
              <w:widowControl w:val="0"/>
              <w:autoSpaceDE w:val="0"/>
              <w:autoSpaceDN w:val="0"/>
              <w:adjustRightInd w:val="0"/>
              <w:jc w:val="center"/>
              <w:rPr>
                <w:rFonts w:eastAsiaTheme="minorEastAsia"/>
                <w:sz w:val="16"/>
                <w:szCs w:val="16"/>
              </w:rPr>
            </w:pPr>
            <w:r w:rsidRPr="00A05838">
              <w:rPr>
                <w:rFonts w:eastAsiaTheme="minorEastAsia"/>
                <w:sz w:val="16"/>
                <w:szCs w:val="16"/>
              </w:rPr>
              <w:t>12</w:t>
            </w:r>
          </w:p>
        </w:tc>
        <w:tc>
          <w:tcPr>
            <w:tcW w:w="1077" w:type="dxa"/>
            <w:tcBorders>
              <w:top w:val="single" w:sz="4" w:space="0" w:color="auto"/>
              <w:left w:val="single" w:sz="4" w:space="0" w:color="auto"/>
              <w:bottom w:val="single" w:sz="4" w:space="0" w:color="auto"/>
              <w:right w:val="single" w:sz="4" w:space="0" w:color="auto"/>
            </w:tcBorders>
          </w:tcPr>
          <w:p w14:paraId="6FA4DEDB" w14:textId="77777777" w:rsidR="0083713B" w:rsidRPr="00A05838" w:rsidRDefault="0083713B" w:rsidP="00761A73">
            <w:pPr>
              <w:widowControl w:val="0"/>
              <w:autoSpaceDE w:val="0"/>
              <w:autoSpaceDN w:val="0"/>
              <w:adjustRightInd w:val="0"/>
              <w:jc w:val="center"/>
              <w:rPr>
                <w:rFonts w:eastAsiaTheme="minorEastAsia"/>
                <w:sz w:val="16"/>
                <w:szCs w:val="16"/>
              </w:rPr>
            </w:pPr>
          </w:p>
        </w:tc>
      </w:tr>
      <w:tr w:rsidR="0083713B" w:rsidRPr="00A05838" w14:paraId="522279C2" w14:textId="77777777" w:rsidTr="00761A73">
        <w:tc>
          <w:tcPr>
            <w:tcW w:w="680" w:type="dxa"/>
            <w:vMerge w:val="restart"/>
            <w:tcBorders>
              <w:top w:val="single" w:sz="4" w:space="0" w:color="auto"/>
              <w:left w:val="single" w:sz="4" w:space="0" w:color="auto"/>
              <w:bottom w:val="single" w:sz="4" w:space="0" w:color="auto"/>
              <w:right w:val="single" w:sz="4" w:space="0" w:color="auto"/>
            </w:tcBorders>
          </w:tcPr>
          <w:p w14:paraId="4A2A65CA" w14:textId="77777777" w:rsidR="0083713B" w:rsidRPr="00A05838" w:rsidRDefault="0083713B" w:rsidP="00761A73">
            <w:pPr>
              <w:widowControl w:val="0"/>
              <w:autoSpaceDE w:val="0"/>
              <w:autoSpaceDN w:val="0"/>
              <w:adjustRightInd w:val="0"/>
              <w:rPr>
                <w:rFonts w:eastAsiaTheme="minorEastAsia"/>
                <w:sz w:val="16"/>
                <w:szCs w:val="16"/>
              </w:rPr>
            </w:pPr>
            <w:r w:rsidRPr="00A05838">
              <w:rPr>
                <w:rFonts w:eastAsiaTheme="minorEastAsia"/>
                <w:sz w:val="16"/>
                <w:szCs w:val="16"/>
              </w:rPr>
              <w:lastRenderedPageBreak/>
              <w:t>1</w:t>
            </w:r>
          </w:p>
        </w:tc>
        <w:tc>
          <w:tcPr>
            <w:tcW w:w="1247" w:type="dxa"/>
            <w:vMerge w:val="restart"/>
            <w:tcBorders>
              <w:top w:val="single" w:sz="4" w:space="0" w:color="auto"/>
              <w:left w:val="single" w:sz="4" w:space="0" w:color="auto"/>
              <w:bottom w:val="single" w:sz="4" w:space="0" w:color="auto"/>
              <w:right w:val="single" w:sz="4" w:space="0" w:color="auto"/>
            </w:tcBorders>
          </w:tcPr>
          <w:p w14:paraId="578FE1D4" w14:textId="77777777" w:rsidR="0083713B" w:rsidRPr="00A05838" w:rsidRDefault="00C14A46" w:rsidP="00761A73">
            <w:pPr>
              <w:widowControl w:val="0"/>
              <w:autoSpaceDE w:val="0"/>
              <w:autoSpaceDN w:val="0"/>
              <w:adjustRightInd w:val="0"/>
              <w:jc w:val="center"/>
              <w:rPr>
                <w:rFonts w:eastAsiaTheme="minorEastAsia"/>
                <w:sz w:val="16"/>
                <w:szCs w:val="16"/>
              </w:rPr>
            </w:pPr>
            <w:hyperlink r:id="rId16" w:tooltip="&quot;ОК 034-2014 (КПЕС 2008). Общероссийский классификатор продукции по видам экономической деятельности&quot; (утв. Приказом Росстандарта от 31.01.2014 N 14-ст) (ред. от 11.10.2024){КонсультантПлюс}" w:history="1">
              <w:r w:rsidR="0083713B" w:rsidRPr="00A05838">
                <w:rPr>
                  <w:rFonts w:eastAsiaTheme="minorEastAsia"/>
                  <w:color w:val="0000FF"/>
                  <w:sz w:val="16"/>
                  <w:szCs w:val="16"/>
                </w:rPr>
                <w:t>26.20.11</w:t>
              </w:r>
            </w:hyperlink>
          </w:p>
        </w:tc>
        <w:tc>
          <w:tcPr>
            <w:tcW w:w="1701" w:type="dxa"/>
            <w:vMerge w:val="restart"/>
            <w:tcBorders>
              <w:top w:val="single" w:sz="4" w:space="0" w:color="auto"/>
              <w:left w:val="single" w:sz="4" w:space="0" w:color="auto"/>
              <w:bottom w:val="single" w:sz="4" w:space="0" w:color="auto"/>
              <w:right w:val="single" w:sz="4" w:space="0" w:color="auto"/>
            </w:tcBorders>
          </w:tcPr>
          <w:p w14:paraId="45D76DFD"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p w14:paraId="74A352EE"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Пояснения по требуемой продукции:</w:t>
            </w:r>
          </w:p>
          <w:p w14:paraId="38B1745D"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ноутбуки, планшетные компьютеры</w:t>
            </w:r>
          </w:p>
        </w:tc>
        <w:tc>
          <w:tcPr>
            <w:tcW w:w="1531" w:type="dxa"/>
            <w:tcBorders>
              <w:top w:val="single" w:sz="4" w:space="0" w:color="auto"/>
              <w:left w:val="single" w:sz="4" w:space="0" w:color="auto"/>
              <w:bottom w:val="single" w:sz="4" w:space="0" w:color="auto"/>
              <w:right w:val="single" w:sz="4" w:space="0" w:color="auto"/>
            </w:tcBorders>
          </w:tcPr>
          <w:p w14:paraId="0AC9F007"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Размер и тип экрана</w:t>
            </w:r>
          </w:p>
        </w:tc>
        <w:tc>
          <w:tcPr>
            <w:tcW w:w="1020" w:type="dxa"/>
            <w:tcBorders>
              <w:top w:val="single" w:sz="4" w:space="0" w:color="auto"/>
              <w:left w:val="single" w:sz="4" w:space="0" w:color="auto"/>
              <w:bottom w:val="single" w:sz="4" w:space="0" w:color="auto"/>
              <w:right w:val="single" w:sz="4" w:space="0" w:color="auto"/>
            </w:tcBorders>
          </w:tcPr>
          <w:p w14:paraId="0009E0AA"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15FC7C01"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122DE638"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05E5A7CA"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5662AF91"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2F62463"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57DEC201"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17C58A9D"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1063723E" w14:textId="77777777" w:rsidR="0083713B" w:rsidRPr="00A05838" w:rsidRDefault="0083713B" w:rsidP="00761A73">
            <w:pPr>
              <w:widowControl w:val="0"/>
              <w:autoSpaceDE w:val="0"/>
              <w:autoSpaceDN w:val="0"/>
              <w:adjustRightInd w:val="0"/>
              <w:jc w:val="center"/>
              <w:rPr>
                <w:rFonts w:eastAsiaTheme="minorEastAsia"/>
                <w:sz w:val="16"/>
                <w:szCs w:val="16"/>
              </w:rPr>
            </w:pPr>
          </w:p>
        </w:tc>
      </w:tr>
      <w:tr w:rsidR="0083713B" w:rsidRPr="00A05838" w14:paraId="32BDD0EA" w14:textId="77777777" w:rsidTr="00761A73">
        <w:tc>
          <w:tcPr>
            <w:tcW w:w="680" w:type="dxa"/>
            <w:vMerge/>
            <w:tcBorders>
              <w:top w:val="single" w:sz="4" w:space="0" w:color="auto"/>
              <w:left w:val="single" w:sz="4" w:space="0" w:color="auto"/>
              <w:bottom w:val="single" w:sz="4" w:space="0" w:color="auto"/>
              <w:right w:val="single" w:sz="4" w:space="0" w:color="auto"/>
            </w:tcBorders>
          </w:tcPr>
          <w:p w14:paraId="0FA5DB06"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68D03CF5"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17BF83A9"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292A9927"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Вес</w:t>
            </w:r>
          </w:p>
        </w:tc>
        <w:tc>
          <w:tcPr>
            <w:tcW w:w="1020" w:type="dxa"/>
            <w:tcBorders>
              <w:top w:val="single" w:sz="4" w:space="0" w:color="auto"/>
              <w:left w:val="single" w:sz="4" w:space="0" w:color="auto"/>
              <w:bottom w:val="single" w:sz="4" w:space="0" w:color="auto"/>
              <w:right w:val="single" w:sz="4" w:space="0" w:color="auto"/>
            </w:tcBorders>
          </w:tcPr>
          <w:p w14:paraId="62422DD4"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1FE514DB"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325DCC2F"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36EEA82"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61276959"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001594B"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0ECB638C"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2BB6A869"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1967809D" w14:textId="77777777" w:rsidR="0083713B" w:rsidRPr="00A05838" w:rsidRDefault="0083713B" w:rsidP="00761A73">
            <w:pPr>
              <w:widowControl w:val="0"/>
              <w:autoSpaceDE w:val="0"/>
              <w:autoSpaceDN w:val="0"/>
              <w:adjustRightInd w:val="0"/>
              <w:jc w:val="center"/>
              <w:rPr>
                <w:rFonts w:eastAsiaTheme="minorEastAsia"/>
                <w:sz w:val="16"/>
                <w:szCs w:val="16"/>
              </w:rPr>
            </w:pPr>
          </w:p>
        </w:tc>
      </w:tr>
      <w:tr w:rsidR="0083713B" w:rsidRPr="00A05838" w14:paraId="60BABF40" w14:textId="77777777" w:rsidTr="00761A73">
        <w:tc>
          <w:tcPr>
            <w:tcW w:w="680" w:type="dxa"/>
            <w:vMerge/>
            <w:tcBorders>
              <w:top w:val="single" w:sz="4" w:space="0" w:color="auto"/>
              <w:left w:val="single" w:sz="4" w:space="0" w:color="auto"/>
              <w:bottom w:val="single" w:sz="4" w:space="0" w:color="auto"/>
              <w:right w:val="single" w:sz="4" w:space="0" w:color="auto"/>
            </w:tcBorders>
          </w:tcPr>
          <w:p w14:paraId="37047E98"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4279620A"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45B2E4C9"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7AFFD3F9"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Тип процессора</w:t>
            </w:r>
          </w:p>
        </w:tc>
        <w:tc>
          <w:tcPr>
            <w:tcW w:w="1020" w:type="dxa"/>
            <w:tcBorders>
              <w:top w:val="single" w:sz="4" w:space="0" w:color="auto"/>
              <w:left w:val="single" w:sz="4" w:space="0" w:color="auto"/>
              <w:bottom w:val="single" w:sz="4" w:space="0" w:color="auto"/>
              <w:right w:val="single" w:sz="4" w:space="0" w:color="auto"/>
            </w:tcBorders>
          </w:tcPr>
          <w:p w14:paraId="4373F94F"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53301D4C"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77E0BF07"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040D6842"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11655112"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76E3CFA4"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1CA1B7F2"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031A9203"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2D60416D" w14:textId="77777777" w:rsidR="0083713B" w:rsidRPr="00A05838" w:rsidRDefault="0083713B" w:rsidP="00761A73">
            <w:pPr>
              <w:widowControl w:val="0"/>
              <w:autoSpaceDE w:val="0"/>
              <w:autoSpaceDN w:val="0"/>
              <w:adjustRightInd w:val="0"/>
              <w:jc w:val="center"/>
              <w:rPr>
                <w:rFonts w:eastAsiaTheme="minorEastAsia"/>
                <w:sz w:val="16"/>
                <w:szCs w:val="16"/>
              </w:rPr>
            </w:pPr>
          </w:p>
        </w:tc>
      </w:tr>
      <w:tr w:rsidR="0083713B" w:rsidRPr="00A05838" w14:paraId="7FD6D226" w14:textId="77777777" w:rsidTr="00761A73">
        <w:tc>
          <w:tcPr>
            <w:tcW w:w="680" w:type="dxa"/>
            <w:vMerge/>
            <w:tcBorders>
              <w:top w:val="single" w:sz="4" w:space="0" w:color="auto"/>
              <w:left w:val="single" w:sz="4" w:space="0" w:color="auto"/>
              <w:bottom w:val="single" w:sz="4" w:space="0" w:color="auto"/>
              <w:right w:val="single" w:sz="4" w:space="0" w:color="auto"/>
            </w:tcBorders>
          </w:tcPr>
          <w:p w14:paraId="7747E41F"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1C076C5B"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63D49288"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6D066370"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Частота процессора</w:t>
            </w:r>
          </w:p>
        </w:tc>
        <w:tc>
          <w:tcPr>
            <w:tcW w:w="1020" w:type="dxa"/>
            <w:tcBorders>
              <w:top w:val="single" w:sz="4" w:space="0" w:color="auto"/>
              <w:left w:val="single" w:sz="4" w:space="0" w:color="auto"/>
              <w:bottom w:val="single" w:sz="4" w:space="0" w:color="auto"/>
              <w:right w:val="single" w:sz="4" w:space="0" w:color="auto"/>
            </w:tcBorders>
          </w:tcPr>
          <w:p w14:paraId="2921BF71"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0EBA205B"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1577EF6B"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528A3BA"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731DF7D3"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FB95103"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6365C790"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52A5D998"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3F9986D8" w14:textId="77777777" w:rsidR="0083713B" w:rsidRPr="00A05838" w:rsidRDefault="0083713B" w:rsidP="00761A73">
            <w:pPr>
              <w:widowControl w:val="0"/>
              <w:autoSpaceDE w:val="0"/>
              <w:autoSpaceDN w:val="0"/>
              <w:adjustRightInd w:val="0"/>
              <w:jc w:val="center"/>
              <w:rPr>
                <w:rFonts w:eastAsiaTheme="minorEastAsia"/>
                <w:sz w:val="16"/>
                <w:szCs w:val="16"/>
              </w:rPr>
            </w:pPr>
          </w:p>
        </w:tc>
      </w:tr>
      <w:tr w:rsidR="0083713B" w:rsidRPr="00A05838" w14:paraId="18D4A1BD" w14:textId="77777777" w:rsidTr="00761A73">
        <w:tc>
          <w:tcPr>
            <w:tcW w:w="680" w:type="dxa"/>
            <w:vMerge/>
            <w:tcBorders>
              <w:top w:val="single" w:sz="4" w:space="0" w:color="auto"/>
              <w:left w:val="single" w:sz="4" w:space="0" w:color="auto"/>
              <w:bottom w:val="single" w:sz="4" w:space="0" w:color="auto"/>
              <w:right w:val="single" w:sz="4" w:space="0" w:color="auto"/>
            </w:tcBorders>
          </w:tcPr>
          <w:p w14:paraId="6F48F928"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5D8B6F63"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493D0C8B"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461719B2"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Размер оперативной памяти</w:t>
            </w:r>
          </w:p>
        </w:tc>
        <w:tc>
          <w:tcPr>
            <w:tcW w:w="1020" w:type="dxa"/>
            <w:tcBorders>
              <w:top w:val="single" w:sz="4" w:space="0" w:color="auto"/>
              <w:left w:val="single" w:sz="4" w:space="0" w:color="auto"/>
              <w:bottom w:val="single" w:sz="4" w:space="0" w:color="auto"/>
              <w:right w:val="single" w:sz="4" w:space="0" w:color="auto"/>
            </w:tcBorders>
          </w:tcPr>
          <w:p w14:paraId="7F419C66"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1319F3FC"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65B1D8FF"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72DE8F4B"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5F2C1639"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95D6ACA"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4FD6984E"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769DC8C4"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1E2BFEA4" w14:textId="77777777" w:rsidR="0083713B" w:rsidRPr="00A05838" w:rsidRDefault="0083713B" w:rsidP="00761A73">
            <w:pPr>
              <w:widowControl w:val="0"/>
              <w:autoSpaceDE w:val="0"/>
              <w:autoSpaceDN w:val="0"/>
              <w:adjustRightInd w:val="0"/>
              <w:jc w:val="center"/>
              <w:rPr>
                <w:rFonts w:eastAsiaTheme="minorEastAsia"/>
                <w:sz w:val="16"/>
                <w:szCs w:val="16"/>
              </w:rPr>
            </w:pPr>
          </w:p>
        </w:tc>
      </w:tr>
      <w:tr w:rsidR="0083713B" w:rsidRPr="00A05838" w14:paraId="0D9513F7" w14:textId="77777777" w:rsidTr="00761A73">
        <w:tc>
          <w:tcPr>
            <w:tcW w:w="680" w:type="dxa"/>
            <w:vMerge/>
            <w:tcBorders>
              <w:top w:val="single" w:sz="4" w:space="0" w:color="auto"/>
              <w:left w:val="single" w:sz="4" w:space="0" w:color="auto"/>
              <w:bottom w:val="single" w:sz="4" w:space="0" w:color="auto"/>
              <w:right w:val="single" w:sz="4" w:space="0" w:color="auto"/>
            </w:tcBorders>
          </w:tcPr>
          <w:p w14:paraId="304D8011"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2836CCB1"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595764D6"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08C44AF9"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Объем накопителя</w:t>
            </w:r>
          </w:p>
        </w:tc>
        <w:tc>
          <w:tcPr>
            <w:tcW w:w="1020" w:type="dxa"/>
            <w:tcBorders>
              <w:top w:val="single" w:sz="4" w:space="0" w:color="auto"/>
              <w:left w:val="single" w:sz="4" w:space="0" w:color="auto"/>
              <w:bottom w:val="single" w:sz="4" w:space="0" w:color="auto"/>
              <w:right w:val="single" w:sz="4" w:space="0" w:color="auto"/>
            </w:tcBorders>
          </w:tcPr>
          <w:p w14:paraId="6D7CF524"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6DD5593E"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2CCD8068"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62C3EA60"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1103417D"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4F41F5E"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64643383"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731904AD"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21D543C1" w14:textId="77777777" w:rsidR="0083713B" w:rsidRPr="00A05838" w:rsidRDefault="0083713B" w:rsidP="00761A73">
            <w:pPr>
              <w:widowControl w:val="0"/>
              <w:autoSpaceDE w:val="0"/>
              <w:autoSpaceDN w:val="0"/>
              <w:adjustRightInd w:val="0"/>
              <w:jc w:val="center"/>
              <w:rPr>
                <w:rFonts w:eastAsiaTheme="minorEastAsia"/>
                <w:sz w:val="16"/>
                <w:szCs w:val="16"/>
              </w:rPr>
            </w:pPr>
          </w:p>
        </w:tc>
      </w:tr>
      <w:tr w:rsidR="0083713B" w:rsidRPr="00A05838" w14:paraId="58F292F4" w14:textId="77777777" w:rsidTr="00761A73">
        <w:tc>
          <w:tcPr>
            <w:tcW w:w="680" w:type="dxa"/>
            <w:vMerge/>
            <w:tcBorders>
              <w:top w:val="single" w:sz="4" w:space="0" w:color="auto"/>
              <w:left w:val="single" w:sz="4" w:space="0" w:color="auto"/>
              <w:bottom w:val="single" w:sz="4" w:space="0" w:color="auto"/>
              <w:right w:val="single" w:sz="4" w:space="0" w:color="auto"/>
            </w:tcBorders>
          </w:tcPr>
          <w:p w14:paraId="2B2B9DD5"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4352C993"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5A0BD408"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12D229A0"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Тип жесткого диска</w:t>
            </w:r>
          </w:p>
        </w:tc>
        <w:tc>
          <w:tcPr>
            <w:tcW w:w="1020" w:type="dxa"/>
            <w:tcBorders>
              <w:top w:val="single" w:sz="4" w:space="0" w:color="auto"/>
              <w:left w:val="single" w:sz="4" w:space="0" w:color="auto"/>
              <w:bottom w:val="single" w:sz="4" w:space="0" w:color="auto"/>
              <w:right w:val="single" w:sz="4" w:space="0" w:color="auto"/>
            </w:tcBorders>
          </w:tcPr>
          <w:p w14:paraId="23939620"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6FF30989"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59C1CAA6"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7A882222"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53927EC4"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6160E54"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0730804A"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6AB64D34"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6EBCB82D" w14:textId="77777777" w:rsidR="0083713B" w:rsidRPr="00A05838" w:rsidRDefault="0083713B" w:rsidP="00761A73">
            <w:pPr>
              <w:widowControl w:val="0"/>
              <w:autoSpaceDE w:val="0"/>
              <w:autoSpaceDN w:val="0"/>
              <w:adjustRightInd w:val="0"/>
              <w:jc w:val="center"/>
              <w:rPr>
                <w:rFonts w:eastAsiaTheme="minorEastAsia"/>
                <w:sz w:val="16"/>
                <w:szCs w:val="16"/>
              </w:rPr>
            </w:pPr>
          </w:p>
        </w:tc>
      </w:tr>
      <w:tr w:rsidR="0083713B" w:rsidRPr="00A05838" w14:paraId="0C0F128B" w14:textId="77777777" w:rsidTr="00761A73">
        <w:tc>
          <w:tcPr>
            <w:tcW w:w="680" w:type="dxa"/>
            <w:vMerge/>
            <w:tcBorders>
              <w:top w:val="single" w:sz="4" w:space="0" w:color="auto"/>
              <w:left w:val="single" w:sz="4" w:space="0" w:color="auto"/>
              <w:bottom w:val="single" w:sz="4" w:space="0" w:color="auto"/>
              <w:right w:val="single" w:sz="4" w:space="0" w:color="auto"/>
            </w:tcBorders>
          </w:tcPr>
          <w:p w14:paraId="6CFC772D"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2C74DFB4"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1AB6B4AA"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6E3DA10A"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Оптический привод</w:t>
            </w:r>
          </w:p>
        </w:tc>
        <w:tc>
          <w:tcPr>
            <w:tcW w:w="1020" w:type="dxa"/>
            <w:tcBorders>
              <w:top w:val="single" w:sz="4" w:space="0" w:color="auto"/>
              <w:left w:val="single" w:sz="4" w:space="0" w:color="auto"/>
              <w:bottom w:val="single" w:sz="4" w:space="0" w:color="auto"/>
              <w:right w:val="single" w:sz="4" w:space="0" w:color="auto"/>
            </w:tcBorders>
          </w:tcPr>
          <w:p w14:paraId="4D58012E"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443227FD"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5334EC6D"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05EF16F"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4560EF03"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2BE2F11"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45206502"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06CFE2A9"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70371434" w14:textId="77777777" w:rsidR="0083713B" w:rsidRPr="00A05838" w:rsidRDefault="0083713B" w:rsidP="00761A73">
            <w:pPr>
              <w:widowControl w:val="0"/>
              <w:autoSpaceDE w:val="0"/>
              <w:autoSpaceDN w:val="0"/>
              <w:adjustRightInd w:val="0"/>
              <w:jc w:val="center"/>
              <w:rPr>
                <w:rFonts w:eastAsiaTheme="minorEastAsia"/>
                <w:sz w:val="16"/>
                <w:szCs w:val="16"/>
              </w:rPr>
            </w:pPr>
          </w:p>
        </w:tc>
      </w:tr>
      <w:tr w:rsidR="0083713B" w:rsidRPr="00A05838" w14:paraId="022FD919" w14:textId="77777777" w:rsidTr="00761A73">
        <w:tc>
          <w:tcPr>
            <w:tcW w:w="680" w:type="dxa"/>
            <w:vMerge/>
            <w:tcBorders>
              <w:top w:val="single" w:sz="4" w:space="0" w:color="auto"/>
              <w:left w:val="single" w:sz="4" w:space="0" w:color="auto"/>
              <w:bottom w:val="single" w:sz="4" w:space="0" w:color="auto"/>
              <w:right w:val="single" w:sz="4" w:space="0" w:color="auto"/>
            </w:tcBorders>
          </w:tcPr>
          <w:p w14:paraId="39471784"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775E058E"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6D081A49"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6AE54C8A"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Наличие модулей Wi-Fi, Bluetooth, поддержки 3G (UMTS)</w:t>
            </w:r>
          </w:p>
        </w:tc>
        <w:tc>
          <w:tcPr>
            <w:tcW w:w="1020" w:type="dxa"/>
            <w:tcBorders>
              <w:top w:val="single" w:sz="4" w:space="0" w:color="auto"/>
              <w:left w:val="single" w:sz="4" w:space="0" w:color="auto"/>
              <w:bottom w:val="single" w:sz="4" w:space="0" w:color="auto"/>
              <w:right w:val="single" w:sz="4" w:space="0" w:color="auto"/>
            </w:tcBorders>
          </w:tcPr>
          <w:p w14:paraId="79B64B3B"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6171156F"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4A503F08"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038EEB7A"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1CEC6B6F"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4E23912"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65B446C5"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500BEE99"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74CD4729" w14:textId="77777777" w:rsidR="0083713B" w:rsidRPr="00A05838" w:rsidRDefault="0083713B" w:rsidP="00761A73">
            <w:pPr>
              <w:widowControl w:val="0"/>
              <w:autoSpaceDE w:val="0"/>
              <w:autoSpaceDN w:val="0"/>
              <w:adjustRightInd w:val="0"/>
              <w:jc w:val="center"/>
              <w:rPr>
                <w:rFonts w:eastAsiaTheme="minorEastAsia"/>
                <w:sz w:val="16"/>
                <w:szCs w:val="16"/>
              </w:rPr>
            </w:pPr>
          </w:p>
        </w:tc>
      </w:tr>
      <w:tr w:rsidR="0083713B" w:rsidRPr="00A05838" w14:paraId="355FC1A2" w14:textId="77777777" w:rsidTr="00761A73">
        <w:tc>
          <w:tcPr>
            <w:tcW w:w="680" w:type="dxa"/>
            <w:vMerge/>
            <w:tcBorders>
              <w:top w:val="single" w:sz="4" w:space="0" w:color="auto"/>
              <w:left w:val="single" w:sz="4" w:space="0" w:color="auto"/>
              <w:bottom w:val="single" w:sz="4" w:space="0" w:color="auto"/>
              <w:right w:val="single" w:sz="4" w:space="0" w:color="auto"/>
            </w:tcBorders>
          </w:tcPr>
          <w:p w14:paraId="00A84876"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52F08912"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70C75CD5"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2B415AA8"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Тип видеоадаптера</w:t>
            </w:r>
          </w:p>
        </w:tc>
        <w:tc>
          <w:tcPr>
            <w:tcW w:w="1020" w:type="dxa"/>
            <w:tcBorders>
              <w:top w:val="single" w:sz="4" w:space="0" w:color="auto"/>
              <w:left w:val="single" w:sz="4" w:space="0" w:color="auto"/>
              <w:bottom w:val="single" w:sz="4" w:space="0" w:color="auto"/>
              <w:right w:val="single" w:sz="4" w:space="0" w:color="auto"/>
            </w:tcBorders>
          </w:tcPr>
          <w:p w14:paraId="053F9B81"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743D4760"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6DE831D2"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7FCC408B"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59D50D0E"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D62B5F7"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2EEBA371"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20E9F04F"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49B4BA66" w14:textId="77777777" w:rsidR="0083713B" w:rsidRPr="00A05838" w:rsidRDefault="0083713B" w:rsidP="00761A73">
            <w:pPr>
              <w:widowControl w:val="0"/>
              <w:autoSpaceDE w:val="0"/>
              <w:autoSpaceDN w:val="0"/>
              <w:adjustRightInd w:val="0"/>
              <w:jc w:val="center"/>
              <w:rPr>
                <w:rFonts w:eastAsiaTheme="minorEastAsia"/>
                <w:sz w:val="16"/>
                <w:szCs w:val="16"/>
              </w:rPr>
            </w:pPr>
          </w:p>
        </w:tc>
      </w:tr>
      <w:tr w:rsidR="0083713B" w:rsidRPr="00A05838" w14:paraId="48ECB232" w14:textId="77777777" w:rsidTr="00761A73">
        <w:tc>
          <w:tcPr>
            <w:tcW w:w="680" w:type="dxa"/>
            <w:vMerge/>
            <w:tcBorders>
              <w:top w:val="single" w:sz="4" w:space="0" w:color="auto"/>
              <w:left w:val="single" w:sz="4" w:space="0" w:color="auto"/>
              <w:bottom w:val="single" w:sz="4" w:space="0" w:color="auto"/>
              <w:right w:val="single" w:sz="4" w:space="0" w:color="auto"/>
            </w:tcBorders>
          </w:tcPr>
          <w:p w14:paraId="359430E1"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1123F717"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2BCAEE8B"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232E2563"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Время работы</w:t>
            </w:r>
          </w:p>
        </w:tc>
        <w:tc>
          <w:tcPr>
            <w:tcW w:w="1020" w:type="dxa"/>
            <w:tcBorders>
              <w:top w:val="single" w:sz="4" w:space="0" w:color="auto"/>
              <w:left w:val="single" w:sz="4" w:space="0" w:color="auto"/>
              <w:bottom w:val="single" w:sz="4" w:space="0" w:color="auto"/>
              <w:right w:val="single" w:sz="4" w:space="0" w:color="auto"/>
            </w:tcBorders>
          </w:tcPr>
          <w:p w14:paraId="3C5D071B"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57E65CDE"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3B85841F"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0C2A5A14"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4FCE6950"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CAAF6CF"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05CB2763"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5DB2BFAE"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2D705153" w14:textId="77777777" w:rsidR="0083713B" w:rsidRPr="00A05838" w:rsidRDefault="0083713B" w:rsidP="00761A73">
            <w:pPr>
              <w:widowControl w:val="0"/>
              <w:autoSpaceDE w:val="0"/>
              <w:autoSpaceDN w:val="0"/>
              <w:adjustRightInd w:val="0"/>
              <w:jc w:val="center"/>
              <w:rPr>
                <w:rFonts w:eastAsiaTheme="minorEastAsia"/>
                <w:sz w:val="16"/>
                <w:szCs w:val="16"/>
              </w:rPr>
            </w:pPr>
          </w:p>
        </w:tc>
      </w:tr>
      <w:tr w:rsidR="0083713B" w:rsidRPr="00A05838" w14:paraId="2110EA90" w14:textId="77777777" w:rsidTr="00761A73">
        <w:tc>
          <w:tcPr>
            <w:tcW w:w="680" w:type="dxa"/>
            <w:vMerge/>
            <w:tcBorders>
              <w:top w:val="single" w:sz="4" w:space="0" w:color="auto"/>
              <w:left w:val="single" w:sz="4" w:space="0" w:color="auto"/>
              <w:bottom w:val="single" w:sz="4" w:space="0" w:color="auto"/>
              <w:right w:val="single" w:sz="4" w:space="0" w:color="auto"/>
            </w:tcBorders>
          </w:tcPr>
          <w:p w14:paraId="3B7D0839"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46B1474D"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1A093196"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6DC00E72"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Операционная система</w:t>
            </w:r>
          </w:p>
        </w:tc>
        <w:tc>
          <w:tcPr>
            <w:tcW w:w="1020" w:type="dxa"/>
            <w:tcBorders>
              <w:top w:val="single" w:sz="4" w:space="0" w:color="auto"/>
              <w:left w:val="single" w:sz="4" w:space="0" w:color="auto"/>
              <w:bottom w:val="single" w:sz="4" w:space="0" w:color="auto"/>
              <w:right w:val="single" w:sz="4" w:space="0" w:color="auto"/>
            </w:tcBorders>
          </w:tcPr>
          <w:p w14:paraId="7BF72C23"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54653D50"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4AEE16FB"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AF46AC2"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7DB06A91"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73F53190"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207B48F1"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34AA011F"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78F9C53F" w14:textId="77777777" w:rsidR="0083713B" w:rsidRPr="00A05838" w:rsidRDefault="0083713B" w:rsidP="00761A73">
            <w:pPr>
              <w:widowControl w:val="0"/>
              <w:autoSpaceDE w:val="0"/>
              <w:autoSpaceDN w:val="0"/>
              <w:adjustRightInd w:val="0"/>
              <w:jc w:val="center"/>
              <w:rPr>
                <w:rFonts w:eastAsiaTheme="minorEastAsia"/>
                <w:sz w:val="16"/>
                <w:szCs w:val="16"/>
              </w:rPr>
            </w:pPr>
          </w:p>
        </w:tc>
      </w:tr>
      <w:tr w:rsidR="0083713B" w:rsidRPr="00A05838" w14:paraId="1089C56A" w14:textId="77777777" w:rsidTr="00761A73">
        <w:tc>
          <w:tcPr>
            <w:tcW w:w="680" w:type="dxa"/>
            <w:vMerge/>
            <w:tcBorders>
              <w:top w:val="single" w:sz="4" w:space="0" w:color="auto"/>
              <w:left w:val="single" w:sz="4" w:space="0" w:color="auto"/>
              <w:bottom w:val="single" w:sz="4" w:space="0" w:color="auto"/>
              <w:right w:val="single" w:sz="4" w:space="0" w:color="auto"/>
            </w:tcBorders>
          </w:tcPr>
          <w:p w14:paraId="210366B6"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1A882A23"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74C54845"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4F726AD0"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Предустановленное программное обеспечение</w:t>
            </w:r>
          </w:p>
        </w:tc>
        <w:tc>
          <w:tcPr>
            <w:tcW w:w="1020" w:type="dxa"/>
            <w:tcBorders>
              <w:top w:val="single" w:sz="4" w:space="0" w:color="auto"/>
              <w:left w:val="single" w:sz="4" w:space="0" w:color="auto"/>
              <w:bottom w:val="single" w:sz="4" w:space="0" w:color="auto"/>
              <w:right w:val="single" w:sz="4" w:space="0" w:color="auto"/>
            </w:tcBorders>
          </w:tcPr>
          <w:p w14:paraId="73788F31"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731A3EA3"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50E1EC86"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063BAD85"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3A7C7CD1"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4CD2BED"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5E1B004F"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4CE7AF0A"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6F32F263" w14:textId="77777777" w:rsidR="0083713B" w:rsidRPr="00A05838" w:rsidRDefault="0083713B" w:rsidP="00761A73">
            <w:pPr>
              <w:widowControl w:val="0"/>
              <w:autoSpaceDE w:val="0"/>
              <w:autoSpaceDN w:val="0"/>
              <w:adjustRightInd w:val="0"/>
              <w:jc w:val="center"/>
              <w:rPr>
                <w:rFonts w:eastAsiaTheme="minorEastAsia"/>
                <w:sz w:val="16"/>
                <w:szCs w:val="16"/>
              </w:rPr>
            </w:pPr>
          </w:p>
        </w:tc>
      </w:tr>
      <w:tr w:rsidR="0083713B" w:rsidRPr="00A05838" w14:paraId="75EF448E" w14:textId="77777777" w:rsidTr="00761A73">
        <w:tc>
          <w:tcPr>
            <w:tcW w:w="680" w:type="dxa"/>
            <w:vMerge w:val="restart"/>
            <w:tcBorders>
              <w:top w:val="single" w:sz="4" w:space="0" w:color="auto"/>
              <w:left w:val="single" w:sz="4" w:space="0" w:color="auto"/>
              <w:bottom w:val="single" w:sz="4" w:space="0" w:color="auto"/>
              <w:right w:val="single" w:sz="4" w:space="0" w:color="auto"/>
            </w:tcBorders>
          </w:tcPr>
          <w:p w14:paraId="10673A51" w14:textId="77777777" w:rsidR="0083713B" w:rsidRPr="00A05838" w:rsidRDefault="0083713B" w:rsidP="00761A73">
            <w:pPr>
              <w:widowControl w:val="0"/>
              <w:autoSpaceDE w:val="0"/>
              <w:autoSpaceDN w:val="0"/>
              <w:adjustRightInd w:val="0"/>
              <w:rPr>
                <w:rFonts w:eastAsiaTheme="minorEastAsia"/>
                <w:sz w:val="16"/>
                <w:szCs w:val="16"/>
              </w:rPr>
            </w:pPr>
            <w:r w:rsidRPr="00A05838">
              <w:rPr>
                <w:rFonts w:eastAsiaTheme="minorEastAsia"/>
                <w:sz w:val="16"/>
                <w:szCs w:val="16"/>
              </w:rPr>
              <w:t>2</w:t>
            </w:r>
          </w:p>
        </w:tc>
        <w:tc>
          <w:tcPr>
            <w:tcW w:w="1247" w:type="dxa"/>
            <w:vMerge w:val="restart"/>
            <w:tcBorders>
              <w:top w:val="single" w:sz="4" w:space="0" w:color="auto"/>
              <w:left w:val="single" w:sz="4" w:space="0" w:color="auto"/>
              <w:bottom w:val="single" w:sz="4" w:space="0" w:color="auto"/>
              <w:right w:val="single" w:sz="4" w:space="0" w:color="auto"/>
            </w:tcBorders>
          </w:tcPr>
          <w:p w14:paraId="633501DA" w14:textId="77777777" w:rsidR="0083713B" w:rsidRPr="00A05838" w:rsidRDefault="00C14A46" w:rsidP="00761A73">
            <w:pPr>
              <w:widowControl w:val="0"/>
              <w:autoSpaceDE w:val="0"/>
              <w:autoSpaceDN w:val="0"/>
              <w:adjustRightInd w:val="0"/>
              <w:jc w:val="center"/>
              <w:rPr>
                <w:rFonts w:eastAsiaTheme="minorEastAsia"/>
                <w:sz w:val="16"/>
                <w:szCs w:val="16"/>
              </w:rPr>
            </w:pPr>
            <w:hyperlink r:id="rId17" w:tooltip="&quot;ОК 034-2014 (КПЕС 2008). Общероссийский классификатор продукции по видам экономической деятельности&quot; (утв. Приказом Росстандарта от 31.01.2014 N 14-ст) (ред. от 11.10.2024){КонсультантПлюс}" w:history="1">
              <w:r w:rsidR="0083713B" w:rsidRPr="00A05838">
                <w:rPr>
                  <w:rFonts w:eastAsiaTheme="minorEastAsia"/>
                  <w:color w:val="0000FF"/>
                  <w:sz w:val="16"/>
                  <w:szCs w:val="16"/>
                </w:rPr>
                <w:t>26.20.15</w:t>
              </w:r>
            </w:hyperlink>
          </w:p>
        </w:tc>
        <w:tc>
          <w:tcPr>
            <w:tcW w:w="1701" w:type="dxa"/>
            <w:vMerge w:val="restart"/>
            <w:tcBorders>
              <w:top w:val="single" w:sz="4" w:space="0" w:color="auto"/>
              <w:left w:val="single" w:sz="4" w:space="0" w:color="auto"/>
              <w:bottom w:val="single" w:sz="4" w:space="0" w:color="auto"/>
              <w:right w:val="single" w:sz="4" w:space="0" w:color="auto"/>
            </w:tcBorders>
          </w:tcPr>
          <w:p w14:paraId="0394EC87"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 xml:space="preserve">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w:t>
            </w:r>
            <w:r w:rsidRPr="00A05838">
              <w:rPr>
                <w:rFonts w:eastAsiaTheme="minorEastAsia"/>
                <w:sz w:val="16"/>
                <w:szCs w:val="16"/>
              </w:rPr>
              <w:lastRenderedPageBreak/>
              <w:t>обработки данных:</w:t>
            </w:r>
          </w:p>
          <w:p w14:paraId="0342B2D7"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запоминающие устройства, устройства ввода, устройства вывода.</w:t>
            </w:r>
          </w:p>
          <w:p w14:paraId="30D393A2"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Пояснения по требуемой продукции:</w:t>
            </w:r>
          </w:p>
          <w:p w14:paraId="3FD38A2A"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компьютеры персональные настольные, рабочие станции вывода</w:t>
            </w:r>
          </w:p>
        </w:tc>
        <w:tc>
          <w:tcPr>
            <w:tcW w:w="1531" w:type="dxa"/>
            <w:tcBorders>
              <w:top w:val="single" w:sz="4" w:space="0" w:color="auto"/>
              <w:left w:val="single" w:sz="4" w:space="0" w:color="auto"/>
              <w:bottom w:val="single" w:sz="4" w:space="0" w:color="auto"/>
              <w:right w:val="single" w:sz="4" w:space="0" w:color="auto"/>
            </w:tcBorders>
          </w:tcPr>
          <w:p w14:paraId="316855B6"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lastRenderedPageBreak/>
              <w:t>Тип (моноблок/системный блок и монитор)</w:t>
            </w:r>
          </w:p>
        </w:tc>
        <w:tc>
          <w:tcPr>
            <w:tcW w:w="1020" w:type="dxa"/>
            <w:tcBorders>
              <w:top w:val="single" w:sz="4" w:space="0" w:color="auto"/>
              <w:left w:val="single" w:sz="4" w:space="0" w:color="auto"/>
              <w:bottom w:val="single" w:sz="4" w:space="0" w:color="auto"/>
              <w:right w:val="single" w:sz="4" w:space="0" w:color="auto"/>
            </w:tcBorders>
          </w:tcPr>
          <w:p w14:paraId="0AACE28A" w14:textId="77777777" w:rsidR="0083713B" w:rsidRPr="00A05838" w:rsidRDefault="0083713B" w:rsidP="00761A73">
            <w:pPr>
              <w:widowControl w:val="0"/>
              <w:autoSpaceDE w:val="0"/>
              <w:autoSpaceDN w:val="0"/>
              <w:adjustRightInd w:val="0"/>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257B7D2F" w14:textId="77777777" w:rsidR="0083713B" w:rsidRPr="00A05838" w:rsidRDefault="0083713B" w:rsidP="00761A73">
            <w:pPr>
              <w:widowControl w:val="0"/>
              <w:autoSpaceDE w:val="0"/>
              <w:autoSpaceDN w:val="0"/>
              <w:adjustRightInd w:val="0"/>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0D7E3EA2"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F357610"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00FF19E9"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591A7CE"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4FDF7176"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4A10A930"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7C3770CC" w14:textId="77777777" w:rsidR="0083713B" w:rsidRPr="00A05838" w:rsidRDefault="0083713B" w:rsidP="00761A73">
            <w:pPr>
              <w:widowControl w:val="0"/>
              <w:autoSpaceDE w:val="0"/>
              <w:autoSpaceDN w:val="0"/>
              <w:adjustRightInd w:val="0"/>
              <w:jc w:val="center"/>
              <w:rPr>
                <w:rFonts w:eastAsiaTheme="minorEastAsia"/>
                <w:sz w:val="16"/>
                <w:szCs w:val="16"/>
              </w:rPr>
            </w:pPr>
          </w:p>
        </w:tc>
      </w:tr>
      <w:tr w:rsidR="0083713B" w:rsidRPr="00A05838" w14:paraId="70BBD2F0" w14:textId="77777777" w:rsidTr="00761A73">
        <w:tc>
          <w:tcPr>
            <w:tcW w:w="680" w:type="dxa"/>
            <w:vMerge/>
            <w:tcBorders>
              <w:top w:val="single" w:sz="4" w:space="0" w:color="auto"/>
              <w:left w:val="single" w:sz="4" w:space="0" w:color="auto"/>
              <w:bottom w:val="single" w:sz="4" w:space="0" w:color="auto"/>
              <w:right w:val="single" w:sz="4" w:space="0" w:color="auto"/>
            </w:tcBorders>
          </w:tcPr>
          <w:p w14:paraId="772604ED"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0897F65B"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48D2B715"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56C6790B"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Размер экрана/монитора</w:t>
            </w:r>
          </w:p>
        </w:tc>
        <w:tc>
          <w:tcPr>
            <w:tcW w:w="1020" w:type="dxa"/>
            <w:tcBorders>
              <w:top w:val="single" w:sz="4" w:space="0" w:color="auto"/>
              <w:left w:val="single" w:sz="4" w:space="0" w:color="auto"/>
              <w:bottom w:val="single" w:sz="4" w:space="0" w:color="auto"/>
              <w:right w:val="single" w:sz="4" w:space="0" w:color="auto"/>
            </w:tcBorders>
          </w:tcPr>
          <w:p w14:paraId="171E81BA" w14:textId="77777777" w:rsidR="0083713B" w:rsidRPr="00A05838" w:rsidRDefault="0083713B" w:rsidP="00761A73">
            <w:pPr>
              <w:widowControl w:val="0"/>
              <w:autoSpaceDE w:val="0"/>
              <w:autoSpaceDN w:val="0"/>
              <w:adjustRightInd w:val="0"/>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0863712C" w14:textId="77777777" w:rsidR="0083713B" w:rsidRPr="00A05838" w:rsidRDefault="0083713B" w:rsidP="00761A73">
            <w:pPr>
              <w:widowControl w:val="0"/>
              <w:autoSpaceDE w:val="0"/>
              <w:autoSpaceDN w:val="0"/>
              <w:adjustRightInd w:val="0"/>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69F96C17"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0B496A8"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4B047EE0"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06843B09"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19D96BB7"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4505FBBC"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1197343D" w14:textId="77777777" w:rsidR="0083713B" w:rsidRPr="00A05838" w:rsidRDefault="0083713B" w:rsidP="00761A73">
            <w:pPr>
              <w:widowControl w:val="0"/>
              <w:autoSpaceDE w:val="0"/>
              <w:autoSpaceDN w:val="0"/>
              <w:adjustRightInd w:val="0"/>
              <w:jc w:val="center"/>
              <w:rPr>
                <w:rFonts w:eastAsiaTheme="minorEastAsia"/>
                <w:sz w:val="16"/>
                <w:szCs w:val="16"/>
              </w:rPr>
            </w:pPr>
          </w:p>
        </w:tc>
      </w:tr>
      <w:tr w:rsidR="0083713B" w:rsidRPr="00A05838" w14:paraId="0FD20B36" w14:textId="77777777" w:rsidTr="00761A73">
        <w:tc>
          <w:tcPr>
            <w:tcW w:w="680" w:type="dxa"/>
            <w:vMerge/>
            <w:tcBorders>
              <w:top w:val="single" w:sz="4" w:space="0" w:color="auto"/>
              <w:left w:val="single" w:sz="4" w:space="0" w:color="auto"/>
              <w:bottom w:val="single" w:sz="4" w:space="0" w:color="auto"/>
              <w:right w:val="single" w:sz="4" w:space="0" w:color="auto"/>
            </w:tcBorders>
          </w:tcPr>
          <w:p w14:paraId="709825AA"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17E9DAEE"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01808CCB"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3BA6014B"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Тип процессора</w:t>
            </w:r>
          </w:p>
        </w:tc>
        <w:tc>
          <w:tcPr>
            <w:tcW w:w="1020" w:type="dxa"/>
            <w:tcBorders>
              <w:top w:val="single" w:sz="4" w:space="0" w:color="auto"/>
              <w:left w:val="single" w:sz="4" w:space="0" w:color="auto"/>
              <w:bottom w:val="single" w:sz="4" w:space="0" w:color="auto"/>
              <w:right w:val="single" w:sz="4" w:space="0" w:color="auto"/>
            </w:tcBorders>
          </w:tcPr>
          <w:p w14:paraId="6A8C60E7" w14:textId="77777777" w:rsidR="0083713B" w:rsidRPr="00A05838" w:rsidRDefault="0083713B" w:rsidP="00761A73">
            <w:pPr>
              <w:widowControl w:val="0"/>
              <w:autoSpaceDE w:val="0"/>
              <w:autoSpaceDN w:val="0"/>
              <w:adjustRightInd w:val="0"/>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266E6E3D" w14:textId="77777777" w:rsidR="0083713B" w:rsidRPr="00A05838" w:rsidRDefault="0083713B" w:rsidP="00761A73">
            <w:pPr>
              <w:widowControl w:val="0"/>
              <w:autoSpaceDE w:val="0"/>
              <w:autoSpaceDN w:val="0"/>
              <w:adjustRightInd w:val="0"/>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7587D859"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7783C564"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15387F4C"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37844BA"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27F15D4D"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7195229E"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015E0AD4" w14:textId="77777777" w:rsidR="0083713B" w:rsidRPr="00A05838" w:rsidRDefault="0083713B" w:rsidP="00761A73">
            <w:pPr>
              <w:widowControl w:val="0"/>
              <w:autoSpaceDE w:val="0"/>
              <w:autoSpaceDN w:val="0"/>
              <w:adjustRightInd w:val="0"/>
              <w:jc w:val="center"/>
              <w:rPr>
                <w:rFonts w:eastAsiaTheme="minorEastAsia"/>
                <w:sz w:val="16"/>
                <w:szCs w:val="16"/>
              </w:rPr>
            </w:pPr>
          </w:p>
        </w:tc>
      </w:tr>
      <w:tr w:rsidR="0083713B" w:rsidRPr="00A05838" w14:paraId="0DFDB7C6" w14:textId="77777777" w:rsidTr="00761A73">
        <w:tc>
          <w:tcPr>
            <w:tcW w:w="680" w:type="dxa"/>
            <w:vMerge/>
            <w:tcBorders>
              <w:top w:val="single" w:sz="4" w:space="0" w:color="auto"/>
              <w:left w:val="single" w:sz="4" w:space="0" w:color="auto"/>
              <w:bottom w:val="single" w:sz="4" w:space="0" w:color="auto"/>
              <w:right w:val="single" w:sz="4" w:space="0" w:color="auto"/>
            </w:tcBorders>
          </w:tcPr>
          <w:p w14:paraId="0804BFD5"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3940099C"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68BD82D8"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49518078"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Частота процессора</w:t>
            </w:r>
          </w:p>
        </w:tc>
        <w:tc>
          <w:tcPr>
            <w:tcW w:w="1020" w:type="dxa"/>
            <w:tcBorders>
              <w:top w:val="single" w:sz="4" w:space="0" w:color="auto"/>
              <w:left w:val="single" w:sz="4" w:space="0" w:color="auto"/>
              <w:bottom w:val="single" w:sz="4" w:space="0" w:color="auto"/>
              <w:right w:val="single" w:sz="4" w:space="0" w:color="auto"/>
            </w:tcBorders>
          </w:tcPr>
          <w:p w14:paraId="56BA59ED" w14:textId="77777777" w:rsidR="0083713B" w:rsidRPr="00A05838" w:rsidRDefault="0083713B" w:rsidP="00761A73">
            <w:pPr>
              <w:widowControl w:val="0"/>
              <w:autoSpaceDE w:val="0"/>
              <w:autoSpaceDN w:val="0"/>
              <w:adjustRightInd w:val="0"/>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4618CD3D" w14:textId="77777777" w:rsidR="0083713B" w:rsidRPr="00A05838" w:rsidRDefault="0083713B" w:rsidP="00761A73">
            <w:pPr>
              <w:widowControl w:val="0"/>
              <w:autoSpaceDE w:val="0"/>
              <w:autoSpaceDN w:val="0"/>
              <w:adjustRightInd w:val="0"/>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40866577"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7EEF6AEE"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41E63175"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7043F3B"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38FA7939"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7C0961C9"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0EF9534F" w14:textId="77777777" w:rsidR="0083713B" w:rsidRPr="00A05838" w:rsidRDefault="0083713B" w:rsidP="00761A73">
            <w:pPr>
              <w:widowControl w:val="0"/>
              <w:autoSpaceDE w:val="0"/>
              <w:autoSpaceDN w:val="0"/>
              <w:adjustRightInd w:val="0"/>
              <w:jc w:val="center"/>
              <w:rPr>
                <w:rFonts w:eastAsiaTheme="minorEastAsia"/>
                <w:sz w:val="16"/>
                <w:szCs w:val="16"/>
              </w:rPr>
            </w:pPr>
          </w:p>
        </w:tc>
      </w:tr>
      <w:tr w:rsidR="0083713B" w:rsidRPr="00A05838" w14:paraId="1E2B3FD2" w14:textId="77777777" w:rsidTr="00761A73">
        <w:tc>
          <w:tcPr>
            <w:tcW w:w="680" w:type="dxa"/>
            <w:vMerge/>
            <w:tcBorders>
              <w:top w:val="single" w:sz="4" w:space="0" w:color="auto"/>
              <w:left w:val="single" w:sz="4" w:space="0" w:color="auto"/>
              <w:bottom w:val="single" w:sz="4" w:space="0" w:color="auto"/>
              <w:right w:val="single" w:sz="4" w:space="0" w:color="auto"/>
            </w:tcBorders>
          </w:tcPr>
          <w:p w14:paraId="597FD1A3"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179A4896"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14DF6B53"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5A2517E8"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Размер оперативной памяти</w:t>
            </w:r>
          </w:p>
        </w:tc>
        <w:tc>
          <w:tcPr>
            <w:tcW w:w="1020" w:type="dxa"/>
            <w:tcBorders>
              <w:top w:val="single" w:sz="4" w:space="0" w:color="auto"/>
              <w:left w:val="single" w:sz="4" w:space="0" w:color="auto"/>
              <w:bottom w:val="single" w:sz="4" w:space="0" w:color="auto"/>
              <w:right w:val="single" w:sz="4" w:space="0" w:color="auto"/>
            </w:tcBorders>
          </w:tcPr>
          <w:p w14:paraId="5C13076E" w14:textId="77777777" w:rsidR="0083713B" w:rsidRPr="00A05838" w:rsidRDefault="0083713B" w:rsidP="00761A73">
            <w:pPr>
              <w:widowControl w:val="0"/>
              <w:autoSpaceDE w:val="0"/>
              <w:autoSpaceDN w:val="0"/>
              <w:adjustRightInd w:val="0"/>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6110F33B" w14:textId="77777777" w:rsidR="0083713B" w:rsidRPr="00A05838" w:rsidRDefault="0083713B" w:rsidP="00761A73">
            <w:pPr>
              <w:widowControl w:val="0"/>
              <w:autoSpaceDE w:val="0"/>
              <w:autoSpaceDN w:val="0"/>
              <w:adjustRightInd w:val="0"/>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62500A54"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3A927EF"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7B6DD97B"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03D45D6"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09ACE9DA"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49941222"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50887632" w14:textId="77777777" w:rsidR="0083713B" w:rsidRPr="00A05838" w:rsidRDefault="0083713B" w:rsidP="00761A73">
            <w:pPr>
              <w:widowControl w:val="0"/>
              <w:autoSpaceDE w:val="0"/>
              <w:autoSpaceDN w:val="0"/>
              <w:adjustRightInd w:val="0"/>
              <w:jc w:val="center"/>
              <w:rPr>
                <w:rFonts w:eastAsiaTheme="minorEastAsia"/>
                <w:sz w:val="16"/>
                <w:szCs w:val="16"/>
              </w:rPr>
            </w:pPr>
          </w:p>
        </w:tc>
      </w:tr>
      <w:tr w:rsidR="0083713B" w:rsidRPr="00A05838" w14:paraId="2EF30F88" w14:textId="77777777" w:rsidTr="00761A73">
        <w:tc>
          <w:tcPr>
            <w:tcW w:w="680" w:type="dxa"/>
            <w:vMerge/>
            <w:tcBorders>
              <w:top w:val="single" w:sz="4" w:space="0" w:color="auto"/>
              <w:left w:val="single" w:sz="4" w:space="0" w:color="auto"/>
              <w:bottom w:val="single" w:sz="4" w:space="0" w:color="auto"/>
              <w:right w:val="single" w:sz="4" w:space="0" w:color="auto"/>
            </w:tcBorders>
          </w:tcPr>
          <w:p w14:paraId="7C3C2517"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2A67E056"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6E161C2E"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614401DA"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Объем накопителя</w:t>
            </w:r>
          </w:p>
        </w:tc>
        <w:tc>
          <w:tcPr>
            <w:tcW w:w="1020" w:type="dxa"/>
            <w:tcBorders>
              <w:top w:val="single" w:sz="4" w:space="0" w:color="auto"/>
              <w:left w:val="single" w:sz="4" w:space="0" w:color="auto"/>
              <w:bottom w:val="single" w:sz="4" w:space="0" w:color="auto"/>
              <w:right w:val="single" w:sz="4" w:space="0" w:color="auto"/>
            </w:tcBorders>
          </w:tcPr>
          <w:p w14:paraId="0907ECD4" w14:textId="77777777" w:rsidR="0083713B" w:rsidRPr="00A05838" w:rsidRDefault="0083713B" w:rsidP="00761A73">
            <w:pPr>
              <w:widowControl w:val="0"/>
              <w:autoSpaceDE w:val="0"/>
              <w:autoSpaceDN w:val="0"/>
              <w:adjustRightInd w:val="0"/>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10153252" w14:textId="77777777" w:rsidR="0083713B" w:rsidRPr="00A05838" w:rsidRDefault="0083713B" w:rsidP="00761A73">
            <w:pPr>
              <w:widowControl w:val="0"/>
              <w:autoSpaceDE w:val="0"/>
              <w:autoSpaceDN w:val="0"/>
              <w:adjustRightInd w:val="0"/>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18383B33"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043CAF9"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03CE9C2F"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84A75DE"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4B98815E"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34A7C412"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2319C6F9" w14:textId="77777777" w:rsidR="0083713B" w:rsidRPr="00A05838" w:rsidRDefault="0083713B" w:rsidP="00761A73">
            <w:pPr>
              <w:widowControl w:val="0"/>
              <w:autoSpaceDE w:val="0"/>
              <w:autoSpaceDN w:val="0"/>
              <w:adjustRightInd w:val="0"/>
              <w:jc w:val="center"/>
              <w:rPr>
                <w:rFonts w:eastAsiaTheme="minorEastAsia"/>
                <w:sz w:val="16"/>
                <w:szCs w:val="16"/>
              </w:rPr>
            </w:pPr>
          </w:p>
        </w:tc>
      </w:tr>
      <w:tr w:rsidR="0083713B" w:rsidRPr="00A05838" w14:paraId="7CAE037D" w14:textId="77777777" w:rsidTr="00761A73">
        <w:tc>
          <w:tcPr>
            <w:tcW w:w="680" w:type="dxa"/>
            <w:vMerge/>
            <w:tcBorders>
              <w:top w:val="single" w:sz="4" w:space="0" w:color="auto"/>
              <w:left w:val="single" w:sz="4" w:space="0" w:color="auto"/>
              <w:bottom w:val="single" w:sz="4" w:space="0" w:color="auto"/>
              <w:right w:val="single" w:sz="4" w:space="0" w:color="auto"/>
            </w:tcBorders>
          </w:tcPr>
          <w:p w14:paraId="3DA79C6A"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62285756"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40AB6D5C"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0B8F4A93"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Тип жесткого диска</w:t>
            </w:r>
          </w:p>
        </w:tc>
        <w:tc>
          <w:tcPr>
            <w:tcW w:w="1020" w:type="dxa"/>
            <w:tcBorders>
              <w:top w:val="single" w:sz="4" w:space="0" w:color="auto"/>
              <w:left w:val="single" w:sz="4" w:space="0" w:color="auto"/>
              <w:bottom w:val="single" w:sz="4" w:space="0" w:color="auto"/>
              <w:right w:val="single" w:sz="4" w:space="0" w:color="auto"/>
            </w:tcBorders>
          </w:tcPr>
          <w:p w14:paraId="132CAF50" w14:textId="77777777" w:rsidR="0083713B" w:rsidRPr="00A05838" w:rsidRDefault="0083713B" w:rsidP="00761A73">
            <w:pPr>
              <w:widowControl w:val="0"/>
              <w:autoSpaceDE w:val="0"/>
              <w:autoSpaceDN w:val="0"/>
              <w:adjustRightInd w:val="0"/>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344E5599" w14:textId="77777777" w:rsidR="0083713B" w:rsidRPr="00A05838" w:rsidRDefault="0083713B" w:rsidP="00761A73">
            <w:pPr>
              <w:widowControl w:val="0"/>
              <w:autoSpaceDE w:val="0"/>
              <w:autoSpaceDN w:val="0"/>
              <w:adjustRightInd w:val="0"/>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3C3697A3"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156425E1"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3E0DDE2A"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510B84A"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5D7AD037"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4B92A5F2"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53F51831" w14:textId="77777777" w:rsidR="0083713B" w:rsidRPr="00A05838" w:rsidRDefault="0083713B" w:rsidP="00761A73">
            <w:pPr>
              <w:widowControl w:val="0"/>
              <w:autoSpaceDE w:val="0"/>
              <w:autoSpaceDN w:val="0"/>
              <w:adjustRightInd w:val="0"/>
              <w:jc w:val="center"/>
              <w:rPr>
                <w:rFonts w:eastAsiaTheme="minorEastAsia"/>
                <w:sz w:val="16"/>
                <w:szCs w:val="16"/>
              </w:rPr>
            </w:pPr>
          </w:p>
        </w:tc>
      </w:tr>
      <w:tr w:rsidR="0083713B" w:rsidRPr="00A05838" w14:paraId="628951C4" w14:textId="77777777" w:rsidTr="00761A73">
        <w:tc>
          <w:tcPr>
            <w:tcW w:w="680" w:type="dxa"/>
            <w:vMerge/>
            <w:tcBorders>
              <w:top w:val="single" w:sz="4" w:space="0" w:color="auto"/>
              <w:left w:val="single" w:sz="4" w:space="0" w:color="auto"/>
              <w:bottom w:val="single" w:sz="4" w:space="0" w:color="auto"/>
              <w:right w:val="single" w:sz="4" w:space="0" w:color="auto"/>
            </w:tcBorders>
          </w:tcPr>
          <w:p w14:paraId="3AC8BDA2"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421FC6FE"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5821E1A1"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26D9B1C9"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Оптический привод</w:t>
            </w:r>
          </w:p>
        </w:tc>
        <w:tc>
          <w:tcPr>
            <w:tcW w:w="1020" w:type="dxa"/>
            <w:tcBorders>
              <w:top w:val="single" w:sz="4" w:space="0" w:color="auto"/>
              <w:left w:val="single" w:sz="4" w:space="0" w:color="auto"/>
              <w:bottom w:val="single" w:sz="4" w:space="0" w:color="auto"/>
              <w:right w:val="single" w:sz="4" w:space="0" w:color="auto"/>
            </w:tcBorders>
          </w:tcPr>
          <w:p w14:paraId="08862CC3" w14:textId="77777777" w:rsidR="0083713B" w:rsidRPr="00A05838" w:rsidRDefault="0083713B" w:rsidP="00761A73">
            <w:pPr>
              <w:widowControl w:val="0"/>
              <w:autoSpaceDE w:val="0"/>
              <w:autoSpaceDN w:val="0"/>
              <w:adjustRightInd w:val="0"/>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1E6FE5EC" w14:textId="77777777" w:rsidR="0083713B" w:rsidRPr="00A05838" w:rsidRDefault="0083713B" w:rsidP="00761A73">
            <w:pPr>
              <w:widowControl w:val="0"/>
              <w:autoSpaceDE w:val="0"/>
              <w:autoSpaceDN w:val="0"/>
              <w:adjustRightInd w:val="0"/>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45D4413C"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7AD784F8"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391506B2"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76AEA404"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24D726FD"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6CFF835C"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215F5D41" w14:textId="77777777" w:rsidR="0083713B" w:rsidRPr="00A05838" w:rsidRDefault="0083713B" w:rsidP="00761A73">
            <w:pPr>
              <w:widowControl w:val="0"/>
              <w:autoSpaceDE w:val="0"/>
              <w:autoSpaceDN w:val="0"/>
              <w:adjustRightInd w:val="0"/>
              <w:jc w:val="center"/>
              <w:rPr>
                <w:rFonts w:eastAsiaTheme="minorEastAsia"/>
                <w:sz w:val="16"/>
                <w:szCs w:val="16"/>
              </w:rPr>
            </w:pPr>
          </w:p>
        </w:tc>
      </w:tr>
      <w:tr w:rsidR="0083713B" w:rsidRPr="00A05838" w14:paraId="41F57CBD" w14:textId="77777777" w:rsidTr="00761A73">
        <w:tc>
          <w:tcPr>
            <w:tcW w:w="680" w:type="dxa"/>
            <w:vMerge/>
            <w:tcBorders>
              <w:top w:val="single" w:sz="4" w:space="0" w:color="auto"/>
              <w:left w:val="single" w:sz="4" w:space="0" w:color="auto"/>
              <w:bottom w:val="single" w:sz="4" w:space="0" w:color="auto"/>
              <w:right w:val="single" w:sz="4" w:space="0" w:color="auto"/>
            </w:tcBorders>
          </w:tcPr>
          <w:p w14:paraId="4912AD29"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6C89D961"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7F65561F"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6DA5D513"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Тип видеоадаптера</w:t>
            </w:r>
          </w:p>
        </w:tc>
        <w:tc>
          <w:tcPr>
            <w:tcW w:w="1020" w:type="dxa"/>
            <w:tcBorders>
              <w:top w:val="single" w:sz="4" w:space="0" w:color="auto"/>
              <w:left w:val="single" w:sz="4" w:space="0" w:color="auto"/>
              <w:bottom w:val="single" w:sz="4" w:space="0" w:color="auto"/>
              <w:right w:val="single" w:sz="4" w:space="0" w:color="auto"/>
            </w:tcBorders>
          </w:tcPr>
          <w:p w14:paraId="0DEC36D0" w14:textId="77777777" w:rsidR="0083713B" w:rsidRPr="00A05838" w:rsidRDefault="0083713B" w:rsidP="00761A73">
            <w:pPr>
              <w:widowControl w:val="0"/>
              <w:autoSpaceDE w:val="0"/>
              <w:autoSpaceDN w:val="0"/>
              <w:adjustRightInd w:val="0"/>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39FF753F" w14:textId="77777777" w:rsidR="0083713B" w:rsidRPr="00A05838" w:rsidRDefault="0083713B" w:rsidP="00761A73">
            <w:pPr>
              <w:widowControl w:val="0"/>
              <w:autoSpaceDE w:val="0"/>
              <w:autoSpaceDN w:val="0"/>
              <w:adjustRightInd w:val="0"/>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1841C7C2"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E991719"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4217E7B5"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A20EB7D"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4BF6E0FE"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59224E28"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141D453A" w14:textId="77777777" w:rsidR="0083713B" w:rsidRPr="00A05838" w:rsidRDefault="0083713B" w:rsidP="00761A73">
            <w:pPr>
              <w:widowControl w:val="0"/>
              <w:autoSpaceDE w:val="0"/>
              <w:autoSpaceDN w:val="0"/>
              <w:adjustRightInd w:val="0"/>
              <w:jc w:val="center"/>
              <w:rPr>
                <w:rFonts w:eastAsiaTheme="minorEastAsia"/>
                <w:sz w:val="16"/>
                <w:szCs w:val="16"/>
              </w:rPr>
            </w:pPr>
          </w:p>
        </w:tc>
      </w:tr>
      <w:tr w:rsidR="0083713B" w:rsidRPr="00A05838" w14:paraId="5BA1F756" w14:textId="77777777" w:rsidTr="00761A73">
        <w:tc>
          <w:tcPr>
            <w:tcW w:w="680" w:type="dxa"/>
            <w:vMerge/>
            <w:tcBorders>
              <w:top w:val="single" w:sz="4" w:space="0" w:color="auto"/>
              <w:left w:val="single" w:sz="4" w:space="0" w:color="auto"/>
              <w:bottom w:val="single" w:sz="4" w:space="0" w:color="auto"/>
              <w:right w:val="single" w:sz="4" w:space="0" w:color="auto"/>
            </w:tcBorders>
          </w:tcPr>
          <w:p w14:paraId="01BF411F"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2131E94D"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12CFFACE"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4FD5746C"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Операционная система</w:t>
            </w:r>
          </w:p>
        </w:tc>
        <w:tc>
          <w:tcPr>
            <w:tcW w:w="1020" w:type="dxa"/>
            <w:tcBorders>
              <w:top w:val="single" w:sz="4" w:space="0" w:color="auto"/>
              <w:left w:val="single" w:sz="4" w:space="0" w:color="auto"/>
              <w:bottom w:val="single" w:sz="4" w:space="0" w:color="auto"/>
              <w:right w:val="single" w:sz="4" w:space="0" w:color="auto"/>
            </w:tcBorders>
          </w:tcPr>
          <w:p w14:paraId="4AE026EE" w14:textId="77777777" w:rsidR="0083713B" w:rsidRPr="00A05838" w:rsidRDefault="0083713B" w:rsidP="00761A73">
            <w:pPr>
              <w:widowControl w:val="0"/>
              <w:autoSpaceDE w:val="0"/>
              <w:autoSpaceDN w:val="0"/>
              <w:adjustRightInd w:val="0"/>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14424E2F" w14:textId="77777777" w:rsidR="0083713B" w:rsidRPr="00A05838" w:rsidRDefault="0083713B" w:rsidP="00761A73">
            <w:pPr>
              <w:widowControl w:val="0"/>
              <w:autoSpaceDE w:val="0"/>
              <w:autoSpaceDN w:val="0"/>
              <w:adjustRightInd w:val="0"/>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4EBE0CC2"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6BFC4458"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47D6C3F4"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15283558"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4293324E"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23FDC32A"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5934DA27" w14:textId="77777777" w:rsidR="0083713B" w:rsidRPr="00A05838" w:rsidRDefault="0083713B" w:rsidP="00761A73">
            <w:pPr>
              <w:widowControl w:val="0"/>
              <w:autoSpaceDE w:val="0"/>
              <w:autoSpaceDN w:val="0"/>
              <w:adjustRightInd w:val="0"/>
              <w:jc w:val="center"/>
              <w:rPr>
                <w:rFonts w:eastAsiaTheme="minorEastAsia"/>
                <w:sz w:val="16"/>
                <w:szCs w:val="16"/>
              </w:rPr>
            </w:pPr>
          </w:p>
        </w:tc>
      </w:tr>
      <w:tr w:rsidR="0083713B" w:rsidRPr="00A05838" w14:paraId="10AFE15C" w14:textId="77777777" w:rsidTr="00761A73">
        <w:tc>
          <w:tcPr>
            <w:tcW w:w="680" w:type="dxa"/>
            <w:vMerge/>
            <w:tcBorders>
              <w:top w:val="single" w:sz="4" w:space="0" w:color="auto"/>
              <w:left w:val="single" w:sz="4" w:space="0" w:color="auto"/>
              <w:bottom w:val="single" w:sz="4" w:space="0" w:color="auto"/>
              <w:right w:val="single" w:sz="4" w:space="0" w:color="auto"/>
            </w:tcBorders>
          </w:tcPr>
          <w:p w14:paraId="6F9A9108"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17BAC43D"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73071406"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71982F66"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Предустановленное программное обеспечение</w:t>
            </w:r>
          </w:p>
        </w:tc>
        <w:tc>
          <w:tcPr>
            <w:tcW w:w="1020" w:type="dxa"/>
            <w:tcBorders>
              <w:top w:val="single" w:sz="4" w:space="0" w:color="auto"/>
              <w:left w:val="single" w:sz="4" w:space="0" w:color="auto"/>
              <w:bottom w:val="single" w:sz="4" w:space="0" w:color="auto"/>
              <w:right w:val="single" w:sz="4" w:space="0" w:color="auto"/>
            </w:tcBorders>
          </w:tcPr>
          <w:p w14:paraId="765F5AC1" w14:textId="77777777" w:rsidR="0083713B" w:rsidRPr="00A05838" w:rsidRDefault="0083713B" w:rsidP="00761A73">
            <w:pPr>
              <w:widowControl w:val="0"/>
              <w:autoSpaceDE w:val="0"/>
              <w:autoSpaceDN w:val="0"/>
              <w:adjustRightInd w:val="0"/>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4329A44F" w14:textId="77777777" w:rsidR="0083713B" w:rsidRPr="00A05838" w:rsidRDefault="0083713B" w:rsidP="00761A73">
            <w:pPr>
              <w:widowControl w:val="0"/>
              <w:autoSpaceDE w:val="0"/>
              <w:autoSpaceDN w:val="0"/>
              <w:adjustRightInd w:val="0"/>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2F9150D4"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74D69E98"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688F154B"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430C3A0"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6DCDA1BF"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04C30750"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48FC4355" w14:textId="77777777" w:rsidR="0083713B" w:rsidRPr="00A05838" w:rsidRDefault="0083713B" w:rsidP="00761A73">
            <w:pPr>
              <w:widowControl w:val="0"/>
              <w:autoSpaceDE w:val="0"/>
              <w:autoSpaceDN w:val="0"/>
              <w:adjustRightInd w:val="0"/>
              <w:jc w:val="center"/>
              <w:rPr>
                <w:rFonts w:eastAsiaTheme="minorEastAsia"/>
                <w:sz w:val="16"/>
                <w:szCs w:val="16"/>
              </w:rPr>
            </w:pPr>
          </w:p>
        </w:tc>
      </w:tr>
      <w:tr w:rsidR="0083713B" w:rsidRPr="00A05838" w14:paraId="6F612B4E" w14:textId="77777777" w:rsidTr="00761A73">
        <w:tc>
          <w:tcPr>
            <w:tcW w:w="680" w:type="dxa"/>
            <w:vMerge w:val="restart"/>
            <w:tcBorders>
              <w:top w:val="single" w:sz="4" w:space="0" w:color="auto"/>
              <w:left w:val="single" w:sz="4" w:space="0" w:color="auto"/>
              <w:bottom w:val="single" w:sz="4" w:space="0" w:color="auto"/>
              <w:right w:val="single" w:sz="4" w:space="0" w:color="auto"/>
            </w:tcBorders>
          </w:tcPr>
          <w:p w14:paraId="466532DB" w14:textId="77777777" w:rsidR="0083713B" w:rsidRPr="00A05838" w:rsidRDefault="0083713B" w:rsidP="00761A73">
            <w:pPr>
              <w:widowControl w:val="0"/>
              <w:autoSpaceDE w:val="0"/>
              <w:autoSpaceDN w:val="0"/>
              <w:adjustRightInd w:val="0"/>
              <w:rPr>
                <w:rFonts w:eastAsiaTheme="minorEastAsia"/>
                <w:sz w:val="16"/>
                <w:szCs w:val="16"/>
              </w:rPr>
            </w:pPr>
            <w:r w:rsidRPr="00A05838">
              <w:rPr>
                <w:rFonts w:eastAsiaTheme="minorEastAsia"/>
                <w:sz w:val="16"/>
                <w:szCs w:val="16"/>
              </w:rPr>
              <w:t>3</w:t>
            </w:r>
          </w:p>
        </w:tc>
        <w:tc>
          <w:tcPr>
            <w:tcW w:w="1247" w:type="dxa"/>
            <w:vMerge w:val="restart"/>
            <w:tcBorders>
              <w:top w:val="single" w:sz="4" w:space="0" w:color="auto"/>
              <w:left w:val="single" w:sz="4" w:space="0" w:color="auto"/>
              <w:bottom w:val="single" w:sz="4" w:space="0" w:color="auto"/>
              <w:right w:val="single" w:sz="4" w:space="0" w:color="auto"/>
            </w:tcBorders>
          </w:tcPr>
          <w:p w14:paraId="335CCA62" w14:textId="77777777" w:rsidR="0083713B" w:rsidRPr="00A05838" w:rsidRDefault="00C14A46" w:rsidP="00761A73">
            <w:pPr>
              <w:widowControl w:val="0"/>
              <w:autoSpaceDE w:val="0"/>
              <w:autoSpaceDN w:val="0"/>
              <w:adjustRightInd w:val="0"/>
              <w:jc w:val="center"/>
              <w:rPr>
                <w:rFonts w:eastAsiaTheme="minorEastAsia"/>
                <w:sz w:val="16"/>
                <w:szCs w:val="16"/>
              </w:rPr>
            </w:pPr>
            <w:hyperlink r:id="rId18" w:tooltip="&quot;ОК 034-2014 (КПЕС 2008). Общероссийский классификатор продукции по видам экономической деятельности&quot; (утв. Приказом Росстандарта от 31.01.2014 N 14-ст) (ред. от 11.10.2024){КонсультантПлюс}" w:history="1">
              <w:r w:rsidR="0083713B" w:rsidRPr="00A05838">
                <w:rPr>
                  <w:rFonts w:eastAsiaTheme="minorEastAsia"/>
                  <w:color w:val="0000FF"/>
                  <w:sz w:val="16"/>
                  <w:szCs w:val="16"/>
                </w:rPr>
                <w:t>26.20.16</w:t>
              </w:r>
            </w:hyperlink>
          </w:p>
        </w:tc>
        <w:tc>
          <w:tcPr>
            <w:tcW w:w="1701" w:type="dxa"/>
            <w:vMerge w:val="restart"/>
            <w:tcBorders>
              <w:top w:val="single" w:sz="4" w:space="0" w:color="auto"/>
              <w:left w:val="single" w:sz="4" w:space="0" w:color="auto"/>
              <w:bottom w:val="single" w:sz="4" w:space="0" w:color="auto"/>
              <w:right w:val="single" w:sz="4" w:space="0" w:color="auto"/>
            </w:tcBorders>
          </w:tcPr>
          <w:p w14:paraId="09CCEEBE"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Устройства ввода или вывода, содержащие или не содержащие в одном корпусе запоминающие устройства.</w:t>
            </w:r>
          </w:p>
          <w:p w14:paraId="15EF9A09"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Пояснения по требуемой продукции: принтеры, сканеры</w:t>
            </w:r>
          </w:p>
        </w:tc>
        <w:tc>
          <w:tcPr>
            <w:tcW w:w="1531" w:type="dxa"/>
            <w:tcBorders>
              <w:top w:val="single" w:sz="4" w:space="0" w:color="auto"/>
              <w:left w:val="single" w:sz="4" w:space="0" w:color="auto"/>
              <w:bottom w:val="single" w:sz="4" w:space="0" w:color="auto"/>
              <w:right w:val="single" w:sz="4" w:space="0" w:color="auto"/>
            </w:tcBorders>
          </w:tcPr>
          <w:p w14:paraId="23F508CA"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Метод печати (струйный/лазерный - для принтера)</w:t>
            </w:r>
          </w:p>
        </w:tc>
        <w:tc>
          <w:tcPr>
            <w:tcW w:w="1020" w:type="dxa"/>
            <w:tcBorders>
              <w:top w:val="single" w:sz="4" w:space="0" w:color="auto"/>
              <w:left w:val="single" w:sz="4" w:space="0" w:color="auto"/>
              <w:bottom w:val="single" w:sz="4" w:space="0" w:color="auto"/>
              <w:right w:val="single" w:sz="4" w:space="0" w:color="auto"/>
            </w:tcBorders>
          </w:tcPr>
          <w:p w14:paraId="0A5EE5BC" w14:textId="77777777" w:rsidR="0083713B" w:rsidRPr="00A05838" w:rsidRDefault="0083713B" w:rsidP="00761A73">
            <w:pPr>
              <w:widowControl w:val="0"/>
              <w:autoSpaceDE w:val="0"/>
              <w:autoSpaceDN w:val="0"/>
              <w:adjustRightInd w:val="0"/>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75A0012F" w14:textId="77777777" w:rsidR="0083713B" w:rsidRPr="00A05838" w:rsidRDefault="0083713B" w:rsidP="00761A73">
            <w:pPr>
              <w:widowControl w:val="0"/>
              <w:autoSpaceDE w:val="0"/>
              <w:autoSpaceDN w:val="0"/>
              <w:adjustRightInd w:val="0"/>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165A6881"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567DD3B"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1C9ED509"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145F8161"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2EF3282D"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41591A31"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124EAD75" w14:textId="77777777" w:rsidR="0083713B" w:rsidRPr="00A05838" w:rsidRDefault="0083713B" w:rsidP="00761A73">
            <w:pPr>
              <w:widowControl w:val="0"/>
              <w:autoSpaceDE w:val="0"/>
              <w:autoSpaceDN w:val="0"/>
              <w:adjustRightInd w:val="0"/>
              <w:jc w:val="center"/>
              <w:rPr>
                <w:rFonts w:eastAsiaTheme="minorEastAsia"/>
                <w:sz w:val="16"/>
                <w:szCs w:val="16"/>
              </w:rPr>
            </w:pPr>
          </w:p>
        </w:tc>
      </w:tr>
      <w:tr w:rsidR="0083713B" w:rsidRPr="00A05838" w14:paraId="64B69D2F" w14:textId="77777777" w:rsidTr="00761A73">
        <w:tc>
          <w:tcPr>
            <w:tcW w:w="680" w:type="dxa"/>
            <w:vMerge/>
            <w:tcBorders>
              <w:top w:val="single" w:sz="4" w:space="0" w:color="auto"/>
              <w:left w:val="single" w:sz="4" w:space="0" w:color="auto"/>
              <w:bottom w:val="single" w:sz="4" w:space="0" w:color="auto"/>
              <w:right w:val="single" w:sz="4" w:space="0" w:color="auto"/>
            </w:tcBorders>
          </w:tcPr>
          <w:p w14:paraId="7DC74C50"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61C7985D"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412D1901"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7A250072"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Разрешение сканирования (для сканера)</w:t>
            </w:r>
          </w:p>
        </w:tc>
        <w:tc>
          <w:tcPr>
            <w:tcW w:w="1020" w:type="dxa"/>
            <w:tcBorders>
              <w:top w:val="single" w:sz="4" w:space="0" w:color="auto"/>
              <w:left w:val="single" w:sz="4" w:space="0" w:color="auto"/>
              <w:bottom w:val="single" w:sz="4" w:space="0" w:color="auto"/>
              <w:right w:val="single" w:sz="4" w:space="0" w:color="auto"/>
            </w:tcBorders>
          </w:tcPr>
          <w:p w14:paraId="788F0162" w14:textId="77777777" w:rsidR="0083713B" w:rsidRPr="00A05838" w:rsidRDefault="0083713B" w:rsidP="00761A73">
            <w:pPr>
              <w:widowControl w:val="0"/>
              <w:autoSpaceDE w:val="0"/>
              <w:autoSpaceDN w:val="0"/>
              <w:adjustRightInd w:val="0"/>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21350311" w14:textId="77777777" w:rsidR="0083713B" w:rsidRPr="00A05838" w:rsidRDefault="0083713B" w:rsidP="00761A73">
            <w:pPr>
              <w:widowControl w:val="0"/>
              <w:autoSpaceDE w:val="0"/>
              <w:autoSpaceDN w:val="0"/>
              <w:adjustRightInd w:val="0"/>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09C35D66"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6E2CAB4"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65871B27"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0B29971D"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5596F53F"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1B4B5731"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345CBC75" w14:textId="77777777" w:rsidR="0083713B" w:rsidRPr="00A05838" w:rsidRDefault="0083713B" w:rsidP="00761A73">
            <w:pPr>
              <w:widowControl w:val="0"/>
              <w:autoSpaceDE w:val="0"/>
              <w:autoSpaceDN w:val="0"/>
              <w:adjustRightInd w:val="0"/>
              <w:jc w:val="center"/>
              <w:rPr>
                <w:rFonts w:eastAsiaTheme="minorEastAsia"/>
                <w:sz w:val="16"/>
                <w:szCs w:val="16"/>
              </w:rPr>
            </w:pPr>
          </w:p>
        </w:tc>
      </w:tr>
      <w:tr w:rsidR="0083713B" w:rsidRPr="00A05838" w14:paraId="1CDA05C0" w14:textId="77777777" w:rsidTr="00761A73">
        <w:tc>
          <w:tcPr>
            <w:tcW w:w="680" w:type="dxa"/>
            <w:vMerge/>
            <w:tcBorders>
              <w:top w:val="single" w:sz="4" w:space="0" w:color="auto"/>
              <w:left w:val="single" w:sz="4" w:space="0" w:color="auto"/>
              <w:bottom w:val="single" w:sz="4" w:space="0" w:color="auto"/>
              <w:right w:val="single" w:sz="4" w:space="0" w:color="auto"/>
            </w:tcBorders>
          </w:tcPr>
          <w:p w14:paraId="4CB8F541"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6EA5AF01"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6537A4E2"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22BD651E"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Цветность (цветной/черно-белый)</w:t>
            </w:r>
          </w:p>
        </w:tc>
        <w:tc>
          <w:tcPr>
            <w:tcW w:w="1020" w:type="dxa"/>
            <w:tcBorders>
              <w:top w:val="single" w:sz="4" w:space="0" w:color="auto"/>
              <w:left w:val="single" w:sz="4" w:space="0" w:color="auto"/>
              <w:bottom w:val="single" w:sz="4" w:space="0" w:color="auto"/>
              <w:right w:val="single" w:sz="4" w:space="0" w:color="auto"/>
            </w:tcBorders>
          </w:tcPr>
          <w:p w14:paraId="56DD02C5" w14:textId="77777777" w:rsidR="0083713B" w:rsidRPr="00A05838" w:rsidRDefault="0083713B" w:rsidP="00761A73">
            <w:pPr>
              <w:widowControl w:val="0"/>
              <w:autoSpaceDE w:val="0"/>
              <w:autoSpaceDN w:val="0"/>
              <w:adjustRightInd w:val="0"/>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77C0155B" w14:textId="77777777" w:rsidR="0083713B" w:rsidRPr="00A05838" w:rsidRDefault="0083713B" w:rsidP="00761A73">
            <w:pPr>
              <w:widowControl w:val="0"/>
              <w:autoSpaceDE w:val="0"/>
              <w:autoSpaceDN w:val="0"/>
              <w:adjustRightInd w:val="0"/>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1F004370"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6827F16F"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5F660FAE"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697476AD"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33F9BD57"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0EE17B10"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7B3AE116" w14:textId="77777777" w:rsidR="0083713B" w:rsidRPr="00A05838" w:rsidRDefault="0083713B" w:rsidP="00761A73">
            <w:pPr>
              <w:widowControl w:val="0"/>
              <w:autoSpaceDE w:val="0"/>
              <w:autoSpaceDN w:val="0"/>
              <w:adjustRightInd w:val="0"/>
              <w:jc w:val="center"/>
              <w:rPr>
                <w:rFonts w:eastAsiaTheme="minorEastAsia"/>
                <w:sz w:val="16"/>
                <w:szCs w:val="16"/>
              </w:rPr>
            </w:pPr>
          </w:p>
        </w:tc>
      </w:tr>
      <w:tr w:rsidR="0083713B" w:rsidRPr="00A05838" w14:paraId="1A9E2FBB" w14:textId="77777777" w:rsidTr="00761A73">
        <w:tc>
          <w:tcPr>
            <w:tcW w:w="680" w:type="dxa"/>
            <w:vMerge/>
            <w:tcBorders>
              <w:top w:val="single" w:sz="4" w:space="0" w:color="auto"/>
              <w:left w:val="single" w:sz="4" w:space="0" w:color="auto"/>
              <w:bottom w:val="single" w:sz="4" w:space="0" w:color="auto"/>
              <w:right w:val="single" w:sz="4" w:space="0" w:color="auto"/>
            </w:tcBorders>
          </w:tcPr>
          <w:p w14:paraId="731B5ADB"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7B798807"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00647A25"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29AE8BD3"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Максимальный формат</w:t>
            </w:r>
          </w:p>
        </w:tc>
        <w:tc>
          <w:tcPr>
            <w:tcW w:w="1020" w:type="dxa"/>
            <w:tcBorders>
              <w:top w:val="single" w:sz="4" w:space="0" w:color="auto"/>
              <w:left w:val="single" w:sz="4" w:space="0" w:color="auto"/>
              <w:bottom w:val="single" w:sz="4" w:space="0" w:color="auto"/>
              <w:right w:val="single" w:sz="4" w:space="0" w:color="auto"/>
            </w:tcBorders>
          </w:tcPr>
          <w:p w14:paraId="2836E1D7" w14:textId="77777777" w:rsidR="0083713B" w:rsidRPr="00A05838" w:rsidRDefault="0083713B" w:rsidP="00761A73">
            <w:pPr>
              <w:widowControl w:val="0"/>
              <w:autoSpaceDE w:val="0"/>
              <w:autoSpaceDN w:val="0"/>
              <w:adjustRightInd w:val="0"/>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5C82C235" w14:textId="77777777" w:rsidR="0083713B" w:rsidRPr="00A05838" w:rsidRDefault="0083713B" w:rsidP="00761A73">
            <w:pPr>
              <w:widowControl w:val="0"/>
              <w:autoSpaceDE w:val="0"/>
              <w:autoSpaceDN w:val="0"/>
              <w:adjustRightInd w:val="0"/>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1F614193"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711D6177"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0F3113DC"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68D39BB0"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190894B1"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793D1766"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37B7A0BC" w14:textId="77777777" w:rsidR="0083713B" w:rsidRPr="00A05838" w:rsidRDefault="0083713B" w:rsidP="00761A73">
            <w:pPr>
              <w:widowControl w:val="0"/>
              <w:autoSpaceDE w:val="0"/>
              <w:autoSpaceDN w:val="0"/>
              <w:adjustRightInd w:val="0"/>
              <w:jc w:val="center"/>
              <w:rPr>
                <w:rFonts w:eastAsiaTheme="minorEastAsia"/>
                <w:sz w:val="16"/>
                <w:szCs w:val="16"/>
              </w:rPr>
            </w:pPr>
          </w:p>
        </w:tc>
      </w:tr>
      <w:tr w:rsidR="0083713B" w:rsidRPr="00A05838" w14:paraId="325D5DF4" w14:textId="77777777" w:rsidTr="00761A73">
        <w:tc>
          <w:tcPr>
            <w:tcW w:w="680" w:type="dxa"/>
            <w:vMerge/>
            <w:tcBorders>
              <w:top w:val="single" w:sz="4" w:space="0" w:color="auto"/>
              <w:left w:val="single" w:sz="4" w:space="0" w:color="auto"/>
              <w:bottom w:val="single" w:sz="4" w:space="0" w:color="auto"/>
              <w:right w:val="single" w:sz="4" w:space="0" w:color="auto"/>
            </w:tcBorders>
          </w:tcPr>
          <w:p w14:paraId="4199CDD5"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447A475C"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22106C3D"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6B153580"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Скорость печати/сканирования</w:t>
            </w:r>
          </w:p>
        </w:tc>
        <w:tc>
          <w:tcPr>
            <w:tcW w:w="1020" w:type="dxa"/>
            <w:tcBorders>
              <w:top w:val="single" w:sz="4" w:space="0" w:color="auto"/>
              <w:left w:val="single" w:sz="4" w:space="0" w:color="auto"/>
              <w:bottom w:val="single" w:sz="4" w:space="0" w:color="auto"/>
              <w:right w:val="single" w:sz="4" w:space="0" w:color="auto"/>
            </w:tcBorders>
          </w:tcPr>
          <w:p w14:paraId="27B26B6F" w14:textId="77777777" w:rsidR="0083713B" w:rsidRPr="00A05838" w:rsidRDefault="0083713B" w:rsidP="00761A73">
            <w:pPr>
              <w:widowControl w:val="0"/>
              <w:autoSpaceDE w:val="0"/>
              <w:autoSpaceDN w:val="0"/>
              <w:adjustRightInd w:val="0"/>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02D04597" w14:textId="77777777" w:rsidR="0083713B" w:rsidRPr="00A05838" w:rsidRDefault="0083713B" w:rsidP="00761A73">
            <w:pPr>
              <w:widowControl w:val="0"/>
              <w:autoSpaceDE w:val="0"/>
              <w:autoSpaceDN w:val="0"/>
              <w:adjustRightInd w:val="0"/>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0B0A512E"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5D90258"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113BB005"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9DC740A"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595C7903"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4B9B5449"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20FD5973" w14:textId="77777777" w:rsidR="0083713B" w:rsidRPr="00A05838" w:rsidRDefault="0083713B" w:rsidP="00761A73">
            <w:pPr>
              <w:widowControl w:val="0"/>
              <w:autoSpaceDE w:val="0"/>
              <w:autoSpaceDN w:val="0"/>
              <w:adjustRightInd w:val="0"/>
              <w:jc w:val="center"/>
              <w:rPr>
                <w:rFonts w:eastAsiaTheme="minorEastAsia"/>
                <w:sz w:val="16"/>
                <w:szCs w:val="16"/>
              </w:rPr>
            </w:pPr>
          </w:p>
        </w:tc>
      </w:tr>
      <w:tr w:rsidR="0083713B" w:rsidRPr="00A05838" w14:paraId="5085E2F2" w14:textId="77777777" w:rsidTr="00761A73">
        <w:tc>
          <w:tcPr>
            <w:tcW w:w="680" w:type="dxa"/>
            <w:vMerge/>
            <w:tcBorders>
              <w:top w:val="single" w:sz="4" w:space="0" w:color="auto"/>
              <w:left w:val="single" w:sz="4" w:space="0" w:color="auto"/>
              <w:bottom w:val="single" w:sz="4" w:space="0" w:color="auto"/>
              <w:right w:val="single" w:sz="4" w:space="0" w:color="auto"/>
            </w:tcBorders>
          </w:tcPr>
          <w:p w14:paraId="42EA36ED"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2E4A0168"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6824CE6B"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670FBE54"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Наличие дополнительных модулей и интерфейсов (сетевой интерфейс, устройства чтения карт памяти и т.д.)</w:t>
            </w:r>
          </w:p>
        </w:tc>
        <w:tc>
          <w:tcPr>
            <w:tcW w:w="1020" w:type="dxa"/>
            <w:tcBorders>
              <w:top w:val="single" w:sz="4" w:space="0" w:color="auto"/>
              <w:left w:val="single" w:sz="4" w:space="0" w:color="auto"/>
              <w:bottom w:val="single" w:sz="4" w:space="0" w:color="auto"/>
              <w:right w:val="single" w:sz="4" w:space="0" w:color="auto"/>
            </w:tcBorders>
          </w:tcPr>
          <w:p w14:paraId="62058616" w14:textId="77777777" w:rsidR="0083713B" w:rsidRPr="00A05838" w:rsidRDefault="0083713B" w:rsidP="00761A73">
            <w:pPr>
              <w:widowControl w:val="0"/>
              <w:autoSpaceDE w:val="0"/>
              <w:autoSpaceDN w:val="0"/>
              <w:adjustRightInd w:val="0"/>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08F5F793" w14:textId="77777777" w:rsidR="0083713B" w:rsidRPr="00A05838" w:rsidRDefault="0083713B" w:rsidP="00761A73">
            <w:pPr>
              <w:widowControl w:val="0"/>
              <w:autoSpaceDE w:val="0"/>
              <w:autoSpaceDN w:val="0"/>
              <w:adjustRightInd w:val="0"/>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5F27865C"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0A5A6DF6"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4A39377B"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10123D9B"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26D22792"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6744D1B8"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562E7D33" w14:textId="77777777" w:rsidR="0083713B" w:rsidRPr="00A05838" w:rsidRDefault="0083713B" w:rsidP="00761A73">
            <w:pPr>
              <w:widowControl w:val="0"/>
              <w:autoSpaceDE w:val="0"/>
              <w:autoSpaceDN w:val="0"/>
              <w:adjustRightInd w:val="0"/>
              <w:jc w:val="center"/>
              <w:rPr>
                <w:rFonts w:eastAsiaTheme="minorEastAsia"/>
                <w:sz w:val="16"/>
                <w:szCs w:val="16"/>
              </w:rPr>
            </w:pPr>
          </w:p>
        </w:tc>
      </w:tr>
      <w:tr w:rsidR="0083713B" w:rsidRPr="00A05838" w14:paraId="77E18995" w14:textId="77777777" w:rsidTr="00761A73">
        <w:tc>
          <w:tcPr>
            <w:tcW w:w="680" w:type="dxa"/>
            <w:vMerge w:val="restart"/>
            <w:tcBorders>
              <w:top w:val="single" w:sz="4" w:space="0" w:color="auto"/>
              <w:left w:val="single" w:sz="4" w:space="0" w:color="auto"/>
              <w:bottom w:val="single" w:sz="4" w:space="0" w:color="auto"/>
              <w:right w:val="single" w:sz="4" w:space="0" w:color="auto"/>
            </w:tcBorders>
          </w:tcPr>
          <w:p w14:paraId="3B603A73" w14:textId="77777777" w:rsidR="0083713B" w:rsidRPr="00A05838" w:rsidRDefault="0083713B" w:rsidP="00761A73">
            <w:pPr>
              <w:widowControl w:val="0"/>
              <w:autoSpaceDE w:val="0"/>
              <w:autoSpaceDN w:val="0"/>
              <w:adjustRightInd w:val="0"/>
              <w:rPr>
                <w:rFonts w:eastAsiaTheme="minorEastAsia"/>
                <w:sz w:val="16"/>
                <w:szCs w:val="16"/>
              </w:rPr>
            </w:pPr>
            <w:r w:rsidRPr="00A05838">
              <w:rPr>
                <w:rFonts w:eastAsiaTheme="minorEastAsia"/>
                <w:sz w:val="16"/>
                <w:szCs w:val="16"/>
              </w:rPr>
              <w:lastRenderedPageBreak/>
              <w:t>4</w:t>
            </w:r>
          </w:p>
        </w:tc>
        <w:tc>
          <w:tcPr>
            <w:tcW w:w="1247" w:type="dxa"/>
            <w:vMerge w:val="restart"/>
            <w:tcBorders>
              <w:top w:val="single" w:sz="4" w:space="0" w:color="auto"/>
              <w:left w:val="single" w:sz="4" w:space="0" w:color="auto"/>
              <w:bottom w:val="single" w:sz="4" w:space="0" w:color="auto"/>
              <w:right w:val="single" w:sz="4" w:space="0" w:color="auto"/>
            </w:tcBorders>
          </w:tcPr>
          <w:p w14:paraId="75AF3420" w14:textId="77777777" w:rsidR="0083713B" w:rsidRPr="00A05838" w:rsidRDefault="00C14A46" w:rsidP="00761A73">
            <w:pPr>
              <w:widowControl w:val="0"/>
              <w:autoSpaceDE w:val="0"/>
              <w:autoSpaceDN w:val="0"/>
              <w:adjustRightInd w:val="0"/>
              <w:jc w:val="center"/>
              <w:rPr>
                <w:rFonts w:eastAsiaTheme="minorEastAsia"/>
                <w:sz w:val="16"/>
                <w:szCs w:val="16"/>
              </w:rPr>
            </w:pPr>
            <w:hyperlink r:id="rId19" w:tooltip="&quot;ОК 034-2014 (КПЕС 2008). Общероссийский классификатор продукции по видам экономической деятельности&quot; (утв. Приказом Росстандарта от 31.01.2014 N 14-ст) (ред. от 11.10.2024){КонсультантПлюс}" w:history="1">
              <w:r w:rsidR="0083713B" w:rsidRPr="00A05838">
                <w:rPr>
                  <w:rFonts w:eastAsiaTheme="minorEastAsia"/>
                  <w:color w:val="0000FF"/>
                  <w:sz w:val="16"/>
                  <w:szCs w:val="16"/>
                </w:rPr>
                <w:t>26.30.11</w:t>
              </w:r>
            </w:hyperlink>
          </w:p>
        </w:tc>
        <w:tc>
          <w:tcPr>
            <w:tcW w:w="1701" w:type="dxa"/>
            <w:vMerge w:val="restart"/>
            <w:tcBorders>
              <w:top w:val="single" w:sz="4" w:space="0" w:color="auto"/>
              <w:left w:val="single" w:sz="4" w:space="0" w:color="auto"/>
              <w:bottom w:val="single" w:sz="4" w:space="0" w:color="auto"/>
              <w:right w:val="single" w:sz="4" w:space="0" w:color="auto"/>
            </w:tcBorders>
          </w:tcPr>
          <w:p w14:paraId="5D6FB479"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Аппаратура коммуникационная передающая с приемными устройствами.</w:t>
            </w:r>
          </w:p>
          <w:p w14:paraId="216B61BF"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Пояснения по требуемой продукции: телефоны мобильные</w:t>
            </w:r>
          </w:p>
        </w:tc>
        <w:tc>
          <w:tcPr>
            <w:tcW w:w="1531" w:type="dxa"/>
            <w:tcBorders>
              <w:top w:val="single" w:sz="4" w:space="0" w:color="auto"/>
              <w:left w:val="single" w:sz="4" w:space="0" w:color="auto"/>
              <w:bottom w:val="single" w:sz="4" w:space="0" w:color="auto"/>
              <w:right w:val="single" w:sz="4" w:space="0" w:color="auto"/>
            </w:tcBorders>
          </w:tcPr>
          <w:p w14:paraId="2F91A36C"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Тип устройства (телефон/смартфон)</w:t>
            </w:r>
          </w:p>
        </w:tc>
        <w:tc>
          <w:tcPr>
            <w:tcW w:w="1020" w:type="dxa"/>
            <w:tcBorders>
              <w:top w:val="single" w:sz="4" w:space="0" w:color="auto"/>
              <w:left w:val="single" w:sz="4" w:space="0" w:color="auto"/>
              <w:bottom w:val="single" w:sz="4" w:space="0" w:color="auto"/>
              <w:right w:val="single" w:sz="4" w:space="0" w:color="auto"/>
            </w:tcBorders>
          </w:tcPr>
          <w:p w14:paraId="01372135" w14:textId="77777777" w:rsidR="0083713B" w:rsidRPr="00A05838" w:rsidRDefault="0083713B" w:rsidP="00761A73">
            <w:pPr>
              <w:widowControl w:val="0"/>
              <w:autoSpaceDE w:val="0"/>
              <w:autoSpaceDN w:val="0"/>
              <w:adjustRightInd w:val="0"/>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3B019FDB" w14:textId="77777777" w:rsidR="0083713B" w:rsidRPr="00A05838" w:rsidRDefault="0083713B" w:rsidP="00761A73">
            <w:pPr>
              <w:widowControl w:val="0"/>
              <w:autoSpaceDE w:val="0"/>
              <w:autoSpaceDN w:val="0"/>
              <w:adjustRightInd w:val="0"/>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485E77D7"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6B284BE5"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03F47367"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3FBD669"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7F5D697C"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3DA4B71A"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7311406D" w14:textId="77777777" w:rsidR="0083713B" w:rsidRPr="00A05838" w:rsidRDefault="0083713B" w:rsidP="00761A73">
            <w:pPr>
              <w:widowControl w:val="0"/>
              <w:autoSpaceDE w:val="0"/>
              <w:autoSpaceDN w:val="0"/>
              <w:adjustRightInd w:val="0"/>
              <w:jc w:val="center"/>
              <w:rPr>
                <w:rFonts w:eastAsiaTheme="minorEastAsia"/>
                <w:sz w:val="16"/>
                <w:szCs w:val="16"/>
              </w:rPr>
            </w:pPr>
          </w:p>
        </w:tc>
      </w:tr>
      <w:tr w:rsidR="0083713B" w:rsidRPr="00A05838" w14:paraId="7332965F" w14:textId="77777777" w:rsidTr="00761A73">
        <w:tc>
          <w:tcPr>
            <w:tcW w:w="680" w:type="dxa"/>
            <w:vMerge/>
            <w:tcBorders>
              <w:top w:val="single" w:sz="4" w:space="0" w:color="auto"/>
              <w:left w:val="single" w:sz="4" w:space="0" w:color="auto"/>
              <w:bottom w:val="single" w:sz="4" w:space="0" w:color="auto"/>
              <w:right w:val="single" w:sz="4" w:space="0" w:color="auto"/>
            </w:tcBorders>
          </w:tcPr>
          <w:p w14:paraId="2268203A"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0FA917BB"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65001F6C"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50C25ECE"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Поддерживаемые стандарты</w:t>
            </w:r>
          </w:p>
        </w:tc>
        <w:tc>
          <w:tcPr>
            <w:tcW w:w="1020" w:type="dxa"/>
            <w:tcBorders>
              <w:top w:val="single" w:sz="4" w:space="0" w:color="auto"/>
              <w:left w:val="single" w:sz="4" w:space="0" w:color="auto"/>
              <w:bottom w:val="single" w:sz="4" w:space="0" w:color="auto"/>
              <w:right w:val="single" w:sz="4" w:space="0" w:color="auto"/>
            </w:tcBorders>
          </w:tcPr>
          <w:p w14:paraId="4BBBE63E" w14:textId="77777777" w:rsidR="0083713B" w:rsidRPr="00A05838" w:rsidRDefault="0083713B" w:rsidP="00761A73">
            <w:pPr>
              <w:widowControl w:val="0"/>
              <w:autoSpaceDE w:val="0"/>
              <w:autoSpaceDN w:val="0"/>
              <w:adjustRightInd w:val="0"/>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027CB776" w14:textId="77777777" w:rsidR="0083713B" w:rsidRPr="00A05838" w:rsidRDefault="0083713B" w:rsidP="00761A73">
            <w:pPr>
              <w:widowControl w:val="0"/>
              <w:autoSpaceDE w:val="0"/>
              <w:autoSpaceDN w:val="0"/>
              <w:adjustRightInd w:val="0"/>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0596E2AB"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08826177"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0CE1C434"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C30A907"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01D155F1"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56DAB207"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1EEC8838" w14:textId="77777777" w:rsidR="0083713B" w:rsidRPr="00A05838" w:rsidRDefault="0083713B" w:rsidP="00761A73">
            <w:pPr>
              <w:widowControl w:val="0"/>
              <w:autoSpaceDE w:val="0"/>
              <w:autoSpaceDN w:val="0"/>
              <w:adjustRightInd w:val="0"/>
              <w:jc w:val="center"/>
              <w:rPr>
                <w:rFonts w:eastAsiaTheme="minorEastAsia"/>
                <w:sz w:val="16"/>
                <w:szCs w:val="16"/>
              </w:rPr>
            </w:pPr>
          </w:p>
        </w:tc>
      </w:tr>
      <w:tr w:rsidR="0083713B" w:rsidRPr="00A05838" w14:paraId="22C32BC4" w14:textId="77777777" w:rsidTr="00761A73">
        <w:tc>
          <w:tcPr>
            <w:tcW w:w="680" w:type="dxa"/>
            <w:vMerge/>
            <w:tcBorders>
              <w:top w:val="single" w:sz="4" w:space="0" w:color="auto"/>
              <w:left w:val="single" w:sz="4" w:space="0" w:color="auto"/>
              <w:bottom w:val="single" w:sz="4" w:space="0" w:color="auto"/>
              <w:right w:val="single" w:sz="4" w:space="0" w:color="auto"/>
            </w:tcBorders>
          </w:tcPr>
          <w:p w14:paraId="76BFA608"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315173EC"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1CD8F7AF"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4AA2AAF9"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Операционная система</w:t>
            </w:r>
          </w:p>
        </w:tc>
        <w:tc>
          <w:tcPr>
            <w:tcW w:w="1020" w:type="dxa"/>
            <w:tcBorders>
              <w:top w:val="single" w:sz="4" w:space="0" w:color="auto"/>
              <w:left w:val="single" w:sz="4" w:space="0" w:color="auto"/>
              <w:bottom w:val="single" w:sz="4" w:space="0" w:color="auto"/>
              <w:right w:val="single" w:sz="4" w:space="0" w:color="auto"/>
            </w:tcBorders>
          </w:tcPr>
          <w:p w14:paraId="5D85E759" w14:textId="77777777" w:rsidR="0083713B" w:rsidRPr="00A05838" w:rsidRDefault="0083713B" w:rsidP="00761A73">
            <w:pPr>
              <w:widowControl w:val="0"/>
              <w:autoSpaceDE w:val="0"/>
              <w:autoSpaceDN w:val="0"/>
              <w:adjustRightInd w:val="0"/>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750939D0" w14:textId="77777777" w:rsidR="0083713B" w:rsidRPr="00A05838" w:rsidRDefault="0083713B" w:rsidP="00761A73">
            <w:pPr>
              <w:widowControl w:val="0"/>
              <w:autoSpaceDE w:val="0"/>
              <w:autoSpaceDN w:val="0"/>
              <w:adjustRightInd w:val="0"/>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7DFBE3C2"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35D8BC7"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76C82655"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7773914C"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279A0BB8"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5BC0561A"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7CB40F7D" w14:textId="77777777" w:rsidR="0083713B" w:rsidRPr="00A05838" w:rsidRDefault="0083713B" w:rsidP="00761A73">
            <w:pPr>
              <w:widowControl w:val="0"/>
              <w:autoSpaceDE w:val="0"/>
              <w:autoSpaceDN w:val="0"/>
              <w:adjustRightInd w:val="0"/>
              <w:jc w:val="center"/>
              <w:rPr>
                <w:rFonts w:eastAsiaTheme="minorEastAsia"/>
                <w:sz w:val="16"/>
                <w:szCs w:val="16"/>
              </w:rPr>
            </w:pPr>
          </w:p>
        </w:tc>
      </w:tr>
      <w:tr w:rsidR="0083713B" w:rsidRPr="00A05838" w14:paraId="3298BDAF" w14:textId="77777777" w:rsidTr="00761A73">
        <w:tc>
          <w:tcPr>
            <w:tcW w:w="680" w:type="dxa"/>
            <w:vMerge/>
            <w:tcBorders>
              <w:top w:val="single" w:sz="4" w:space="0" w:color="auto"/>
              <w:left w:val="single" w:sz="4" w:space="0" w:color="auto"/>
              <w:bottom w:val="single" w:sz="4" w:space="0" w:color="auto"/>
              <w:right w:val="single" w:sz="4" w:space="0" w:color="auto"/>
            </w:tcBorders>
          </w:tcPr>
          <w:p w14:paraId="3472D3B3"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3430372B"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38C14EDA"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6AFAE00D"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Время работы</w:t>
            </w:r>
          </w:p>
        </w:tc>
        <w:tc>
          <w:tcPr>
            <w:tcW w:w="1020" w:type="dxa"/>
            <w:tcBorders>
              <w:top w:val="single" w:sz="4" w:space="0" w:color="auto"/>
              <w:left w:val="single" w:sz="4" w:space="0" w:color="auto"/>
              <w:bottom w:val="single" w:sz="4" w:space="0" w:color="auto"/>
              <w:right w:val="single" w:sz="4" w:space="0" w:color="auto"/>
            </w:tcBorders>
          </w:tcPr>
          <w:p w14:paraId="35725147" w14:textId="77777777" w:rsidR="0083713B" w:rsidRPr="00A05838" w:rsidRDefault="0083713B" w:rsidP="00761A73">
            <w:pPr>
              <w:widowControl w:val="0"/>
              <w:autoSpaceDE w:val="0"/>
              <w:autoSpaceDN w:val="0"/>
              <w:adjustRightInd w:val="0"/>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7DA4E2B0" w14:textId="77777777" w:rsidR="0083713B" w:rsidRPr="00A05838" w:rsidRDefault="0083713B" w:rsidP="00761A73">
            <w:pPr>
              <w:widowControl w:val="0"/>
              <w:autoSpaceDE w:val="0"/>
              <w:autoSpaceDN w:val="0"/>
              <w:adjustRightInd w:val="0"/>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3999683C"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D4087A9"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3FA12B45"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505DDD8"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6D1C70E5"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772401B1"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3B61D0EC" w14:textId="77777777" w:rsidR="0083713B" w:rsidRPr="00A05838" w:rsidRDefault="0083713B" w:rsidP="00761A73">
            <w:pPr>
              <w:widowControl w:val="0"/>
              <w:autoSpaceDE w:val="0"/>
              <w:autoSpaceDN w:val="0"/>
              <w:adjustRightInd w:val="0"/>
              <w:jc w:val="center"/>
              <w:rPr>
                <w:rFonts w:eastAsiaTheme="minorEastAsia"/>
                <w:sz w:val="16"/>
                <w:szCs w:val="16"/>
              </w:rPr>
            </w:pPr>
          </w:p>
        </w:tc>
      </w:tr>
      <w:tr w:rsidR="0083713B" w:rsidRPr="00A05838" w14:paraId="48D67995" w14:textId="77777777" w:rsidTr="00761A73">
        <w:tc>
          <w:tcPr>
            <w:tcW w:w="680" w:type="dxa"/>
            <w:vMerge/>
            <w:tcBorders>
              <w:top w:val="single" w:sz="4" w:space="0" w:color="auto"/>
              <w:left w:val="single" w:sz="4" w:space="0" w:color="auto"/>
              <w:bottom w:val="single" w:sz="4" w:space="0" w:color="auto"/>
              <w:right w:val="single" w:sz="4" w:space="0" w:color="auto"/>
            </w:tcBorders>
          </w:tcPr>
          <w:p w14:paraId="28B1B526"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447F2CB9"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5DE39EB4"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004C5602"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Метод управления (сенсорный/кнопочный)</w:t>
            </w:r>
          </w:p>
        </w:tc>
        <w:tc>
          <w:tcPr>
            <w:tcW w:w="1020" w:type="dxa"/>
            <w:tcBorders>
              <w:top w:val="single" w:sz="4" w:space="0" w:color="auto"/>
              <w:left w:val="single" w:sz="4" w:space="0" w:color="auto"/>
              <w:bottom w:val="single" w:sz="4" w:space="0" w:color="auto"/>
              <w:right w:val="single" w:sz="4" w:space="0" w:color="auto"/>
            </w:tcBorders>
          </w:tcPr>
          <w:p w14:paraId="0B8C2C73" w14:textId="77777777" w:rsidR="0083713B" w:rsidRPr="00A05838" w:rsidRDefault="0083713B" w:rsidP="00761A73">
            <w:pPr>
              <w:widowControl w:val="0"/>
              <w:autoSpaceDE w:val="0"/>
              <w:autoSpaceDN w:val="0"/>
              <w:adjustRightInd w:val="0"/>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1B91E137" w14:textId="77777777" w:rsidR="0083713B" w:rsidRPr="00A05838" w:rsidRDefault="0083713B" w:rsidP="00761A73">
            <w:pPr>
              <w:widowControl w:val="0"/>
              <w:autoSpaceDE w:val="0"/>
              <w:autoSpaceDN w:val="0"/>
              <w:adjustRightInd w:val="0"/>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4679CDFE"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9E05DC1"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3F799A6B"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725C487"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3EF137B9"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46F39564"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09B6E75C" w14:textId="77777777" w:rsidR="0083713B" w:rsidRPr="00A05838" w:rsidRDefault="0083713B" w:rsidP="00761A73">
            <w:pPr>
              <w:widowControl w:val="0"/>
              <w:autoSpaceDE w:val="0"/>
              <w:autoSpaceDN w:val="0"/>
              <w:adjustRightInd w:val="0"/>
              <w:jc w:val="center"/>
              <w:rPr>
                <w:rFonts w:eastAsiaTheme="minorEastAsia"/>
                <w:sz w:val="16"/>
                <w:szCs w:val="16"/>
              </w:rPr>
            </w:pPr>
          </w:p>
        </w:tc>
      </w:tr>
      <w:tr w:rsidR="0083713B" w:rsidRPr="00A05838" w14:paraId="4E30DE48" w14:textId="77777777" w:rsidTr="00761A73">
        <w:tc>
          <w:tcPr>
            <w:tcW w:w="680" w:type="dxa"/>
            <w:vMerge/>
            <w:tcBorders>
              <w:top w:val="single" w:sz="4" w:space="0" w:color="auto"/>
              <w:left w:val="single" w:sz="4" w:space="0" w:color="auto"/>
              <w:bottom w:val="single" w:sz="4" w:space="0" w:color="auto"/>
              <w:right w:val="single" w:sz="4" w:space="0" w:color="auto"/>
            </w:tcBorders>
          </w:tcPr>
          <w:p w14:paraId="670315B4"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7C648CA7"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3874E2F2"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7733368D"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Количество SIM-карт</w:t>
            </w:r>
          </w:p>
        </w:tc>
        <w:tc>
          <w:tcPr>
            <w:tcW w:w="1020" w:type="dxa"/>
            <w:tcBorders>
              <w:top w:val="single" w:sz="4" w:space="0" w:color="auto"/>
              <w:left w:val="single" w:sz="4" w:space="0" w:color="auto"/>
              <w:bottom w:val="single" w:sz="4" w:space="0" w:color="auto"/>
              <w:right w:val="single" w:sz="4" w:space="0" w:color="auto"/>
            </w:tcBorders>
          </w:tcPr>
          <w:p w14:paraId="02C0BADC" w14:textId="77777777" w:rsidR="0083713B" w:rsidRPr="00A05838" w:rsidRDefault="0083713B" w:rsidP="00761A73">
            <w:pPr>
              <w:widowControl w:val="0"/>
              <w:autoSpaceDE w:val="0"/>
              <w:autoSpaceDN w:val="0"/>
              <w:adjustRightInd w:val="0"/>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36CD324F" w14:textId="77777777" w:rsidR="0083713B" w:rsidRPr="00A05838" w:rsidRDefault="0083713B" w:rsidP="00761A73">
            <w:pPr>
              <w:widowControl w:val="0"/>
              <w:autoSpaceDE w:val="0"/>
              <w:autoSpaceDN w:val="0"/>
              <w:adjustRightInd w:val="0"/>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790FD6DE"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6FB2EF24"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3E8D38E1"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ACBF2DE"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0D311468"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2EE88085"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289744A3" w14:textId="77777777" w:rsidR="0083713B" w:rsidRPr="00A05838" w:rsidRDefault="0083713B" w:rsidP="00761A73">
            <w:pPr>
              <w:widowControl w:val="0"/>
              <w:autoSpaceDE w:val="0"/>
              <w:autoSpaceDN w:val="0"/>
              <w:adjustRightInd w:val="0"/>
              <w:jc w:val="center"/>
              <w:rPr>
                <w:rFonts w:eastAsiaTheme="minorEastAsia"/>
                <w:sz w:val="16"/>
                <w:szCs w:val="16"/>
              </w:rPr>
            </w:pPr>
          </w:p>
        </w:tc>
      </w:tr>
      <w:tr w:rsidR="0083713B" w:rsidRPr="00A05838" w14:paraId="1EF82AAF" w14:textId="77777777" w:rsidTr="00761A73">
        <w:tc>
          <w:tcPr>
            <w:tcW w:w="680" w:type="dxa"/>
            <w:vMerge/>
            <w:tcBorders>
              <w:top w:val="single" w:sz="4" w:space="0" w:color="auto"/>
              <w:left w:val="single" w:sz="4" w:space="0" w:color="auto"/>
              <w:bottom w:val="single" w:sz="4" w:space="0" w:color="auto"/>
              <w:right w:val="single" w:sz="4" w:space="0" w:color="auto"/>
            </w:tcBorders>
          </w:tcPr>
          <w:p w14:paraId="43CC4B6B"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0F762ADB"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4356C503"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72D0D96E"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Наличие модулей и интерфейсов (Wi-Fi, Bluetooth, USB, GPS)</w:t>
            </w:r>
          </w:p>
        </w:tc>
        <w:tc>
          <w:tcPr>
            <w:tcW w:w="1020" w:type="dxa"/>
            <w:tcBorders>
              <w:top w:val="single" w:sz="4" w:space="0" w:color="auto"/>
              <w:left w:val="single" w:sz="4" w:space="0" w:color="auto"/>
              <w:bottom w:val="single" w:sz="4" w:space="0" w:color="auto"/>
              <w:right w:val="single" w:sz="4" w:space="0" w:color="auto"/>
            </w:tcBorders>
          </w:tcPr>
          <w:p w14:paraId="51324CE4" w14:textId="77777777" w:rsidR="0083713B" w:rsidRPr="00A05838" w:rsidRDefault="0083713B" w:rsidP="00761A73">
            <w:pPr>
              <w:widowControl w:val="0"/>
              <w:autoSpaceDE w:val="0"/>
              <w:autoSpaceDN w:val="0"/>
              <w:adjustRightInd w:val="0"/>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11BCB174" w14:textId="77777777" w:rsidR="0083713B" w:rsidRPr="00A05838" w:rsidRDefault="0083713B" w:rsidP="00761A73">
            <w:pPr>
              <w:widowControl w:val="0"/>
              <w:autoSpaceDE w:val="0"/>
              <w:autoSpaceDN w:val="0"/>
              <w:adjustRightInd w:val="0"/>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0EF074D4"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9BE99A5"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6019245C"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F94B9F5"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47AED25B"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18C8CB8C"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6A356F35" w14:textId="77777777" w:rsidR="0083713B" w:rsidRPr="00A05838" w:rsidRDefault="0083713B" w:rsidP="00761A73">
            <w:pPr>
              <w:widowControl w:val="0"/>
              <w:autoSpaceDE w:val="0"/>
              <w:autoSpaceDN w:val="0"/>
              <w:adjustRightInd w:val="0"/>
              <w:jc w:val="center"/>
              <w:rPr>
                <w:rFonts w:eastAsiaTheme="minorEastAsia"/>
                <w:sz w:val="16"/>
                <w:szCs w:val="16"/>
              </w:rPr>
            </w:pPr>
          </w:p>
        </w:tc>
      </w:tr>
      <w:tr w:rsidR="0083713B" w:rsidRPr="00A05838" w14:paraId="23E23499" w14:textId="77777777" w:rsidTr="00761A73">
        <w:tc>
          <w:tcPr>
            <w:tcW w:w="680" w:type="dxa"/>
            <w:vMerge/>
            <w:tcBorders>
              <w:top w:val="single" w:sz="4" w:space="0" w:color="auto"/>
              <w:left w:val="single" w:sz="4" w:space="0" w:color="auto"/>
              <w:bottom w:val="single" w:sz="4" w:space="0" w:color="auto"/>
              <w:right w:val="single" w:sz="4" w:space="0" w:color="auto"/>
            </w:tcBorders>
          </w:tcPr>
          <w:p w14:paraId="318A3AAA"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1EF9635A"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60653422"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258DDE49"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1020" w:type="dxa"/>
            <w:tcBorders>
              <w:top w:val="single" w:sz="4" w:space="0" w:color="auto"/>
              <w:left w:val="single" w:sz="4" w:space="0" w:color="auto"/>
              <w:bottom w:val="single" w:sz="4" w:space="0" w:color="auto"/>
              <w:right w:val="single" w:sz="4" w:space="0" w:color="auto"/>
            </w:tcBorders>
          </w:tcPr>
          <w:p w14:paraId="4E955981" w14:textId="77777777" w:rsidR="0083713B" w:rsidRPr="00A05838" w:rsidRDefault="0083713B" w:rsidP="00761A73">
            <w:pPr>
              <w:widowControl w:val="0"/>
              <w:autoSpaceDE w:val="0"/>
              <w:autoSpaceDN w:val="0"/>
              <w:adjustRightInd w:val="0"/>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5297928A" w14:textId="77777777" w:rsidR="0083713B" w:rsidRPr="00A05838" w:rsidRDefault="0083713B" w:rsidP="00761A73">
            <w:pPr>
              <w:widowControl w:val="0"/>
              <w:autoSpaceDE w:val="0"/>
              <w:autoSpaceDN w:val="0"/>
              <w:adjustRightInd w:val="0"/>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1BDD8875"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1CC8BF8E"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5C697643"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4EAD3B6"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4FC8D21F"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6631C367"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1E2245F3" w14:textId="77777777" w:rsidR="0083713B" w:rsidRPr="00A05838" w:rsidRDefault="0083713B" w:rsidP="00761A73">
            <w:pPr>
              <w:widowControl w:val="0"/>
              <w:autoSpaceDE w:val="0"/>
              <w:autoSpaceDN w:val="0"/>
              <w:adjustRightInd w:val="0"/>
              <w:jc w:val="center"/>
              <w:rPr>
                <w:rFonts w:eastAsiaTheme="minorEastAsia"/>
                <w:sz w:val="16"/>
                <w:szCs w:val="16"/>
              </w:rPr>
            </w:pPr>
          </w:p>
        </w:tc>
      </w:tr>
      <w:tr w:rsidR="0083713B" w:rsidRPr="00A05838" w14:paraId="40C19B65" w14:textId="77777777" w:rsidTr="00761A73">
        <w:tc>
          <w:tcPr>
            <w:tcW w:w="680" w:type="dxa"/>
            <w:vMerge/>
            <w:tcBorders>
              <w:top w:val="single" w:sz="4" w:space="0" w:color="auto"/>
              <w:left w:val="single" w:sz="4" w:space="0" w:color="auto"/>
              <w:bottom w:val="single" w:sz="4" w:space="0" w:color="auto"/>
              <w:right w:val="single" w:sz="4" w:space="0" w:color="auto"/>
            </w:tcBorders>
          </w:tcPr>
          <w:p w14:paraId="3808A9B3"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3F6302E2"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54725D2F"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426DC00C"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Предельная цена</w:t>
            </w:r>
          </w:p>
        </w:tc>
        <w:tc>
          <w:tcPr>
            <w:tcW w:w="1020" w:type="dxa"/>
            <w:tcBorders>
              <w:top w:val="single" w:sz="4" w:space="0" w:color="auto"/>
              <w:left w:val="single" w:sz="4" w:space="0" w:color="auto"/>
              <w:bottom w:val="single" w:sz="4" w:space="0" w:color="auto"/>
              <w:right w:val="single" w:sz="4" w:space="0" w:color="auto"/>
            </w:tcBorders>
          </w:tcPr>
          <w:p w14:paraId="076D5C63" w14:textId="77777777" w:rsidR="0083713B" w:rsidRPr="00A05838" w:rsidRDefault="00C14A46" w:rsidP="00761A73">
            <w:pPr>
              <w:widowControl w:val="0"/>
              <w:autoSpaceDE w:val="0"/>
              <w:autoSpaceDN w:val="0"/>
              <w:adjustRightInd w:val="0"/>
              <w:jc w:val="center"/>
              <w:rPr>
                <w:rFonts w:eastAsiaTheme="minorEastAsia"/>
                <w:sz w:val="16"/>
                <w:szCs w:val="16"/>
              </w:rPr>
            </w:pPr>
            <w:hyperlink r:id="rId20" w:tooltip="&quot;ОК 015-94 (МК 002-97). Общероссийский классификатор единиц измерения&quot; (утв. Постановлением Госстандарта России от 26.12.1994 N 366) (ред. от 02.09.2024){КонсультантПлюс}" w:history="1">
              <w:r w:rsidR="0083713B" w:rsidRPr="00A05838">
                <w:rPr>
                  <w:rFonts w:eastAsiaTheme="minorEastAsia"/>
                  <w:color w:val="0000FF"/>
                  <w:sz w:val="16"/>
                  <w:szCs w:val="16"/>
                </w:rPr>
                <w:t>383</w:t>
              </w:r>
            </w:hyperlink>
          </w:p>
        </w:tc>
        <w:tc>
          <w:tcPr>
            <w:tcW w:w="672" w:type="dxa"/>
            <w:tcBorders>
              <w:top w:val="single" w:sz="4" w:space="0" w:color="auto"/>
              <w:left w:val="single" w:sz="4" w:space="0" w:color="auto"/>
              <w:bottom w:val="single" w:sz="4" w:space="0" w:color="auto"/>
              <w:right w:val="single" w:sz="4" w:space="0" w:color="auto"/>
            </w:tcBorders>
          </w:tcPr>
          <w:p w14:paraId="097DF525"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Рубль</w:t>
            </w:r>
          </w:p>
        </w:tc>
        <w:tc>
          <w:tcPr>
            <w:tcW w:w="1433" w:type="dxa"/>
            <w:tcBorders>
              <w:top w:val="single" w:sz="4" w:space="0" w:color="auto"/>
              <w:left w:val="single" w:sz="4" w:space="0" w:color="auto"/>
              <w:bottom w:val="single" w:sz="4" w:space="0" w:color="auto"/>
              <w:right w:val="single" w:sz="4" w:space="0" w:color="auto"/>
            </w:tcBorders>
          </w:tcPr>
          <w:p w14:paraId="4032423E" w14:textId="77777777" w:rsidR="0083713B" w:rsidRPr="00A05838" w:rsidRDefault="0083713B" w:rsidP="00761A73">
            <w:pPr>
              <w:widowControl w:val="0"/>
              <w:autoSpaceDE w:val="0"/>
              <w:autoSpaceDN w:val="0"/>
              <w:adjustRightInd w:val="0"/>
              <w:jc w:val="both"/>
              <w:rPr>
                <w:rFonts w:eastAsiaTheme="minorEastAsia"/>
                <w:sz w:val="16"/>
                <w:szCs w:val="16"/>
              </w:rPr>
            </w:pPr>
            <w:r>
              <w:rPr>
                <w:rFonts w:eastAsiaTheme="minorEastAsia"/>
                <w:sz w:val="16"/>
                <w:szCs w:val="16"/>
              </w:rPr>
              <w:t>Не более 50</w:t>
            </w:r>
            <w:r w:rsidRPr="00A05838">
              <w:rPr>
                <w:rFonts w:eastAsiaTheme="minorEastAsia"/>
                <w:sz w:val="16"/>
                <w:szCs w:val="16"/>
              </w:rPr>
              <w:t xml:space="preserve"> тыс.</w:t>
            </w:r>
          </w:p>
        </w:tc>
        <w:tc>
          <w:tcPr>
            <w:tcW w:w="1276" w:type="dxa"/>
            <w:tcBorders>
              <w:top w:val="single" w:sz="4" w:space="0" w:color="auto"/>
              <w:left w:val="single" w:sz="4" w:space="0" w:color="auto"/>
              <w:bottom w:val="single" w:sz="4" w:space="0" w:color="auto"/>
              <w:right w:val="single" w:sz="4" w:space="0" w:color="auto"/>
            </w:tcBorders>
          </w:tcPr>
          <w:p w14:paraId="63240808"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78550DFE"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7206C979"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096C1F12"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13F0AF9D" w14:textId="77777777" w:rsidR="0083713B" w:rsidRPr="00A05838" w:rsidRDefault="0083713B" w:rsidP="00761A73">
            <w:pPr>
              <w:widowControl w:val="0"/>
              <w:autoSpaceDE w:val="0"/>
              <w:autoSpaceDN w:val="0"/>
              <w:adjustRightInd w:val="0"/>
              <w:jc w:val="center"/>
              <w:rPr>
                <w:rFonts w:eastAsiaTheme="minorEastAsia"/>
                <w:sz w:val="16"/>
                <w:szCs w:val="16"/>
              </w:rPr>
            </w:pPr>
            <w:r>
              <w:rPr>
                <w:rFonts w:eastAsiaTheme="minorEastAsia"/>
                <w:sz w:val="16"/>
                <w:szCs w:val="16"/>
              </w:rPr>
              <w:t>Не более 50</w:t>
            </w:r>
            <w:r w:rsidRPr="00A05838">
              <w:rPr>
                <w:rFonts w:eastAsiaTheme="minorEastAsia"/>
                <w:sz w:val="16"/>
                <w:szCs w:val="16"/>
              </w:rPr>
              <w:t xml:space="preserve"> тыс.</w:t>
            </w:r>
          </w:p>
        </w:tc>
        <w:tc>
          <w:tcPr>
            <w:tcW w:w="1077" w:type="dxa"/>
            <w:tcBorders>
              <w:top w:val="single" w:sz="4" w:space="0" w:color="auto"/>
              <w:left w:val="single" w:sz="4" w:space="0" w:color="auto"/>
              <w:bottom w:val="single" w:sz="4" w:space="0" w:color="auto"/>
              <w:right w:val="single" w:sz="4" w:space="0" w:color="auto"/>
            </w:tcBorders>
          </w:tcPr>
          <w:p w14:paraId="138DC4BF" w14:textId="77777777" w:rsidR="0083713B" w:rsidRPr="00A05838" w:rsidRDefault="0083713B" w:rsidP="00761A73">
            <w:pPr>
              <w:widowControl w:val="0"/>
              <w:autoSpaceDE w:val="0"/>
              <w:autoSpaceDN w:val="0"/>
              <w:adjustRightInd w:val="0"/>
              <w:jc w:val="center"/>
              <w:rPr>
                <w:rFonts w:eastAsiaTheme="minorEastAsia"/>
                <w:sz w:val="16"/>
                <w:szCs w:val="16"/>
              </w:rPr>
            </w:pPr>
            <w:r>
              <w:rPr>
                <w:rFonts w:eastAsiaTheme="minorEastAsia"/>
                <w:sz w:val="16"/>
                <w:szCs w:val="16"/>
              </w:rPr>
              <w:t>Не более 50</w:t>
            </w:r>
            <w:r w:rsidRPr="00A05838">
              <w:rPr>
                <w:rFonts w:eastAsiaTheme="minorEastAsia"/>
                <w:sz w:val="16"/>
                <w:szCs w:val="16"/>
              </w:rPr>
              <w:t xml:space="preserve"> тыс.</w:t>
            </w:r>
          </w:p>
        </w:tc>
      </w:tr>
      <w:tr w:rsidR="0083713B" w:rsidRPr="00A05838" w14:paraId="1B752E06" w14:textId="77777777" w:rsidTr="00761A73">
        <w:tc>
          <w:tcPr>
            <w:tcW w:w="680" w:type="dxa"/>
            <w:vMerge w:val="restart"/>
            <w:tcBorders>
              <w:top w:val="single" w:sz="4" w:space="0" w:color="auto"/>
              <w:left w:val="single" w:sz="4" w:space="0" w:color="auto"/>
              <w:bottom w:val="single" w:sz="4" w:space="0" w:color="auto"/>
              <w:right w:val="single" w:sz="4" w:space="0" w:color="auto"/>
            </w:tcBorders>
          </w:tcPr>
          <w:p w14:paraId="5E733A85" w14:textId="77777777" w:rsidR="0083713B" w:rsidRPr="00A05838" w:rsidRDefault="0083713B" w:rsidP="00761A73">
            <w:pPr>
              <w:widowControl w:val="0"/>
              <w:autoSpaceDE w:val="0"/>
              <w:autoSpaceDN w:val="0"/>
              <w:adjustRightInd w:val="0"/>
              <w:rPr>
                <w:rFonts w:eastAsiaTheme="minorEastAsia"/>
                <w:sz w:val="16"/>
                <w:szCs w:val="16"/>
              </w:rPr>
            </w:pPr>
            <w:r w:rsidRPr="00A05838">
              <w:rPr>
                <w:rFonts w:eastAsiaTheme="minorEastAsia"/>
                <w:sz w:val="16"/>
                <w:szCs w:val="16"/>
              </w:rPr>
              <w:t>5</w:t>
            </w:r>
          </w:p>
        </w:tc>
        <w:tc>
          <w:tcPr>
            <w:tcW w:w="1247" w:type="dxa"/>
            <w:vMerge w:val="restart"/>
            <w:tcBorders>
              <w:top w:val="single" w:sz="4" w:space="0" w:color="auto"/>
              <w:left w:val="single" w:sz="4" w:space="0" w:color="auto"/>
              <w:bottom w:val="single" w:sz="4" w:space="0" w:color="auto"/>
              <w:right w:val="single" w:sz="4" w:space="0" w:color="auto"/>
            </w:tcBorders>
          </w:tcPr>
          <w:p w14:paraId="0598EF70" w14:textId="77777777" w:rsidR="0083713B" w:rsidRPr="00A05838" w:rsidRDefault="00C14A46" w:rsidP="00761A73">
            <w:pPr>
              <w:widowControl w:val="0"/>
              <w:autoSpaceDE w:val="0"/>
              <w:autoSpaceDN w:val="0"/>
              <w:adjustRightInd w:val="0"/>
              <w:jc w:val="center"/>
              <w:rPr>
                <w:rFonts w:eastAsiaTheme="minorEastAsia"/>
                <w:sz w:val="16"/>
                <w:szCs w:val="16"/>
              </w:rPr>
            </w:pPr>
            <w:hyperlink r:id="rId21" w:tooltip="&quot;ОК 034-2014 (КПЕС 2008). Общероссийский классификатор продукции по видам экономической деятельности&quot; (утв. Приказом Росстандарта от 31.01.2014 N 14-ст) (ред. от 11.10.2024){КонсультантПлюс}" w:history="1">
              <w:r w:rsidR="0083713B" w:rsidRPr="00A05838">
                <w:rPr>
                  <w:rFonts w:eastAsiaTheme="minorEastAsia"/>
                  <w:color w:val="0000FF"/>
                  <w:sz w:val="16"/>
                  <w:szCs w:val="16"/>
                </w:rPr>
                <w:t>29.10.21</w:t>
              </w:r>
            </w:hyperlink>
          </w:p>
        </w:tc>
        <w:tc>
          <w:tcPr>
            <w:tcW w:w="1701" w:type="dxa"/>
            <w:vMerge w:val="restart"/>
            <w:tcBorders>
              <w:top w:val="single" w:sz="4" w:space="0" w:color="auto"/>
              <w:left w:val="single" w:sz="4" w:space="0" w:color="auto"/>
              <w:bottom w:val="single" w:sz="4" w:space="0" w:color="auto"/>
              <w:right w:val="single" w:sz="4" w:space="0" w:color="auto"/>
            </w:tcBorders>
          </w:tcPr>
          <w:p w14:paraId="57265D79"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 xml:space="preserve">Средства транспортные с двигателем с искровым зажиганием, с рабочим объемом </w:t>
            </w:r>
            <w:r w:rsidRPr="00A05838">
              <w:rPr>
                <w:rFonts w:eastAsiaTheme="minorEastAsia"/>
                <w:sz w:val="16"/>
                <w:szCs w:val="16"/>
              </w:rPr>
              <w:lastRenderedPageBreak/>
              <w:t>цилиндров не более 1500 см</w:t>
            </w:r>
            <w:r w:rsidRPr="00A05838">
              <w:rPr>
                <w:rFonts w:eastAsiaTheme="minorEastAsia"/>
                <w:sz w:val="16"/>
                <w:szCs w:val="16"/>
                <w:vertAlign w:val="superscript"/>
              </w:rPr>
              <w:t>3</w:t>
            </w:r>
            <w:r w:rsidRPr="00A05838">
              <w:rPr>
                <w:rFonts w:eastAsiaTheme="minorEastAsia"/>
                <w:sz w:val="16"/>
                <w:szCs w:val="16"/>
              </w:rPr>
              <w:t>, новые</w:t>
            </w:r>
          </w:p>
        </w:tc>
        <w:tc>
          <w:tcPr>
            <w:tcW w:w="1531" w:type="dxa"/>
            <w:tcBorders>
              <w:top w:val="single" w:sz="4" w:space="0" w:color="auto"/>
              <w:left w:val="single" w:sz="4" w:space="0" w:color="auto"/>
              <w:bottom w:val="single" w:sz="4" w:space="0" w:color="auto"/>
              <w:right w:val="single" w:sz="4" w:space="0" w:color="auto"/>
            </w:tcBorders>
          </w:tcPr>
          <w:p w14:paraId="75DCD73A"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lastRenderedPageBreak/>
              <w:t>Мощность двигателя</w:t>
            </w:r>
          </w:p>
        </w:tc>
        <w:tc>
          <w:tcPr>
            <w:tcW w:w="1020" w:type="dxa"/>
            <w:tcBorders>
              <w:top w:val="single" w:sz="4" w:space="0" w:color="auto"/>
              <w:left w:val="single" w:sz="4" w:space="0" w:color="auto"/>
              <w:bottom w:val="single" w:sz="4" w:space="0" w:color="auto"/>
              <w:right w:val="single" w:sz="4" w:space="0" w:color="auto"/>
            </w:tcBorders>
          </w:tcPr>
          <w:p w14:paraId="3439B7F8" w14:textId="77777777" w:rsidR="0083713B" w:rsidRPr="00A05838" w:rsidRDefault="00C14A46" w:rsidP="00761A73">
            <w:pPr>
              <w:widowControl w:val="0"/>
              <w:autoSpaceDE w:val="0"/>
              <w:autoSpaceDN w:val="0"/>
              <w:adjustRightInd w:val="0"/>
              <w:jc w:val="center"/>
              <w:rPr>
                <w:rFonts w:eastAsiaTheme="minorEastAsia"/>
                <w:sz w:val="16"/>
                <w:szCs w:val="16"/>
              </w:rPr>
            </w:pPr>
            <w:hyperlink r:id="rId22" w:tooltip="&quot;ОК 015-94 (МК 002-97). Общероссийский классификатор единиц измерения&quot; (утв. Постановлением Госстандарта России от 26.12.1994 N 366) (ред. от 02.09.2024){КонсультантПлюс}" w:history="1">
              <w:r w:rsidR="0083713B" w:rsidRPr="00A05838">
                <w:rPr>
                  <w:rFonts w:eastAsiaTheme="minorEastAsia"/>
                  <w:color w:val="0000FF"/>
                  <w:sz w:val="16"/>
                  <w:szCs w:val="16"/>
                </w:rPr>
                <w:t>251</w:t>
              </w:r>
            </w:hyperlink>
          </w:p>
        </w:tc>
        <w:tc>
          <w:tcPr>
            <w:tcW w:w="672" w:type="dxa"/>
            <w:tcBorders>
              <w:top w:val="single" w:sz="4" w:space="0" w:color="auto"/>
              <w:left w:val="single" w:sz="4" w:space="0" w:color="auto"/>
              <w:bottom w:val="single" w:sz="4" w:space="0" w:color="auto"/>
              <w:right w:val="single" w:sz="4" w:space="0" w:color="auto"/>
            </w:tcBorders>
          </w:tcPr>
          <w:p w14:paraId="25536E27"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Лошадиная сила</w:t>
            </w:r>
          </w:p>
        </w:tc>
        <w:tc>
          <w:tcPr>
            <w:tcW w:w="1433" w:type="dxa"/>
            <w:tcBorders>
              <w:top w:val="single" w:sz="4" w:space="0" w:color="auto"/>
              <w:left w:val="single" w:sz="4" w:space="0" w:color="auto"/>
              <w:bottom w:val="single" w:sz="4" w:space="0" w:color="auto"/>
              <w:right w:val="single" w:sz="4" w:space="0" w:color="auto"/>
            </w:tcBorders>
          </w:tcPr>
          <w:p w14:paraId="0CB58578"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Не более 200</w:t>
            </w:r>
          </w:p>
        </w:tc>
        <w:tc>
          <w:tcPr>
            <w:tcW w:w="1276" w:type="dxa"/>
            <w:tcBorders>
              <w:top w:val="single" w:sz="4" w:space="0" w:color="auto"/>
              <w:left w:val="single" w:sz="4" w:space="0" w:color="auto"/>
              <w:bottom w:val="single" w:sz="4" w:space="0" w:color="auto"/>
              <w:right w:val="single" w:sz="4" w:space="0" w:color="auto"/>
            </w:tcBorders>
          </w:tcPr>
          <w:p w14:paraId="2ACE0205"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Не более 200</w:t>
            </w:r>
          </w:p>
        </w:tc>
        <w:tc>
          <w:tcPr>
            <w:tcW w:w="1275" w:type="dxa"/>
            <w:tcBorders>
              <w:top w:val="single" w:sz="4" w:space="0" w:color="auto"/>
              <w:left w:val="single" w:sz="4" w:space="0" w:color="auto"/>
              <w:bottom w:val="single" w:sz="4" w:space="0" w:color="auto"/>
              <w:right w:val="single" w:sz="4" w:space="0" w:color="auto"/>
            </w:tcBorders>
          </w:tcPr>
          <w:p w14:paraId="3C3040D9"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234A62B"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58D77139"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5C1F7AFC" w14:textId="77777777" w:rsidR="0083713B" w:rsidRPr="00A05838" w:rsidRDefault="0083713B" w:rsidP="00761A73">
            <w:pPr>
              <w:widowControl w:val="0"/>
              <w:autoSpaceDE w:val="0"/>
              <w:autoSpaceDN w:val="0"/>
              <w:adjustRightInd w:val="0"/>
              <w:jc w:val="center"/>
              <w:rPr>
                <w:rFonts w:eastAsiaTheme="minorEastAsia"/>
                <w:sz w:val="16"/>
                <w:szCs w:val="16"/>
              </w:rPr>
            </w:pPr>
            <w:r w:rsidRPr="00A05838">
              <w:rPr>
                <w:rFonts w:eastAsiaTheme="minorEastAsia"/>
                <w:sz w:val="16"/>
                <w:szCs w:val="16"/>
              </w:rPr>
              <w:t>Не более 200</w:t>
            </w:r>
          </w:p>
        </w:tc>
        <w:tc>
          <w:tcPr>
            <w:tcW w:w="1077" w:type="dxa"/>
            <w:tcBorders>
              <w:top w:val="single" w:sz="4" w:space="0" w:color="auto"/>
              <w:left w:val="single" w:sz="4" w:space="0" w:color="auto"/>
              <w:bottom w:val="single" w:sz="4" w:space="0" w:color="auto"/>
              <w:right w:val="single" w:sz="4" w:space="0" w:color="auto"/>
            </w:tcBorders>
          </w:tcPr>
          <w:p w14:paraId="3EBE093D" w14:textId="77777777" w:rsidR="0083713B" w:rsidRPr="00A05838" w:rsidRDefault="0083713B" w:rsidP="00761A73">
            <w:pPr>
              <w:widowControl w:val="0"/>
              <w:autoSpaceDE w:val="0"/>
              <w:autoSpaceDN w:val="0"/>
              <w:adjustRightInd w:val="0"/>
              <w:jc w:val="center"/>
              <w:rPr>
                <w:rFonts w:eastAsiaTheme="minorEastAsia"/>
                <w:sz w:val="16"/>
                <w:szCs w:val="16"/>
              </w:rPr>
            </w:pPr>
          </w:p>
        </w:tc>
      </w:tr>
      <w:tr w:rsidR="0083713B" w:rsidRPr="00A05838" w14:paraId="0B91E3F8" w14:textId="77777777" w:rsidTr="00761A73">
        <w:tc>
          <w:tcPr>
            <w:tcW w:w="680" w:type="dxa"/>
            <w:vMerge/>
            <w:tcBorders>
              <w:top w:val="single" w:sz="4" w:space="0" w:color="auto"/>
              <w:left w:val="single" w:sz="4" w:space="0" w:color="auto"/>
              <w:bottom w:val="single" w:sz="4" w:space="0" w:color="auto"/>
              <w:right w:val="single" w:sz="4" w:space="0" w:color="auto"/>
            </w:tcBorders>
          </w:tcPr>
          <w:p w14:paraId="79734CE1"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5759567D"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1957D1E7"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591C5240"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Комплектация</w:t>
            </w:r>
          </w:p>
        </w:tc>
        <w:tc>
          <w:tcPr>
            <w:tcW w:w="1020" w:type="dxa"/>
            <w:tcBorders>
              <w:top w:val="single" w:sz="4" w:space="0" w:color="auto"/>
              <w:left w:val="single" w:sz="4" w:space="0" w:color="auto"/>
              <w:bottom w:val="single" w:sz="4" w:space="0" w:color="auto"/>
              <w:right w:val="single" w:sz="4" w:space="0" w:color="auto"/>
            </w:tcBorders>
          </w:tcPr>
          <w:p w14:paraId="2E8C3818"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5450B833"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37B7614F"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111CD2F1"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19D526B8"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13B190B"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733C7750"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71BA1A5E"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0B926DFB" w14:textId="77777777" w:rsidR="0083713B" w:rsidRPr="00A05838" w:rsidRDefault="0083713B" w:rsidP="00761A73">
            <w:pPr>
              <w:widowControl w:val="0"/>
              <w:autoSpaceDE w:val="0"/>
              <w:autoSpaceDN w:val="0"/>
              <w:adjustRightInd w:val="0"/>
              <w:jc w:val="center"/>
              <w:rPr>
                <w:rFonts w:eastAsiaTheme="minorEastAsia"/>
                <w:sz w:val="16"/>
                <w:szCs w:val="16"/>
              </w:rPr>
            </w:pPr>
          </w:p>
        </w:tc>
      </w:tr>
      <w:tr w:rsidR="0083713B" w:rsidRPr="00A05838" w14:paraId="188FE153" w14:textId="77777777" w:rsidTr="00761A73">
        <w:tc>
          <w:tcPr>
            <w:tcW w:w="680" w:type="dxa"/>
            <w:vMerge/>
            <w:tcBorders>
              <w:top w:val="single" w:sz="4" w:space="0" w:color="auto"/>
              <w:left w:val="single" w:sz="4" w:space="0" w:color="auto"/>
              <w:bottom w:val="single" w:sz="4" w:space="0" w:color="auto"/>
              <w:right w:val="single" w:sz="4" w:space="0" w:color="auto"/>
            </w:tcBorders>
          </w:tcPr>
          <w:p w14:paraId="76E353E4"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0A1657E1"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16360492"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315A0080"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Предельная цена</w:t>
            </w:r>
          </w:p>
        </w:tc>
        <w:tc>
          <w:tcPr>
            <w:tcW w:w="1020" w:type="dxa"/>
            <w:tcBorders>
              <w:top w:val="single" w:sz="4" w:space="0" w:color="auto"/>
              <w:left w:val="single" w:sz="4" w:space="0" w:color="auto"/>
              <w:bottom w:val="single" w:sz="4" w:space="0" w:color="auto"/>
              <w:right w:val="single" w:sz="4" w:space="0" w:color="auto"/>
            </w:tcBorders>
          </w:tcPr>
          <w:p w14:paraId="64D1EF76" w14:textId="77777777" w:rsidR="0083713B" w:rsidRPr="00A05838" w:rsidRDefault="00C14A46" w:rsidP="00761A73">
            <w:pPr>
              <w:widowControl w:val="0"/>
              <w:autoSpaceDE w:val="0"/>
              <w:autoSpaceDN w:val="0"/>
              <w:adjustRightInd w:val="0"/>
              <w:jc w:val="center"/>
              <w:rPr>
                <w:rFonts w:eastAsiaTheme="minorEastAsia"/>
                <w:sz w:val="16"/>
                <w:szCs w:val="16"/>
              </w:rPr>
            </w:pPr>
            <w:hyperlink r:id="rId23" w:tooltip="&quot;ОК 015-94 (МК 002-97). Общероссийский классификатор единиц измерения&quot; (утв. Постановлением Госстандарта России от 26.12.1994 N 366) (ред. от 02.09.2024){КонсультантПлюс}" w:history="1">
              <w:r w:rsidR="0083713B" w:rsidRPr="00A05838">
                <w:rPr>
                  <w:rFonts w:eastAsiaTheme="minorEastAsia"/>
                  <w:color w:val="0000FF"/>
                  <w:sz w:val="16"/>
                  <w:szCs w:val="16"/>
                </w:rPr>
                <w:t>383</w:t>
              </w:r>
            </w:hyperlink>
          </w:p>
        </w:tc>
        <w:tc>
          <w:tcPr>
            <w:tcW w:w="672" w:type="dxa"/>
            <w:tcBorders>
              <w:top w:val="single" w:sz="4" w:space="0" w:color="auto"/>
              <w:left w:val="single" w:sz="4" w:space="0" w:color="auto"/>
              <w:bottom w:val="single" w:sz="4" w:space="0" w:color="auto"/>
              <w:right w:val="single" w:sz="4" w:space="0" w:color="auto"/>
            </w:tcBorders>
          </w:tcPr>
          <w:p w14:paraId="64DC6E36"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Рубль</w:t>
            </w:r>
          </w:p>
        </w:tc>
        <w:tc>
          <w:tcPr>
            <w:tcW w:w="1433" w:type="dxa"/>
            <w:tcBorders>
              <w:top w:val="single" w:sz="4" w:space="0" w:color="auto"/>
              <w:left w:val="single" w:sz="4" w:space="0" w:color="auto"/>
              <w:bottom w:val="single" w:sz="4" w:space="0" w:color="auto"/>
              <w:right w:val="single" w:sz="4" w:space="0" w:color="auto"/>
            </w:tcBorders>
          </w:tcPr>
          <w:p w14:paraId="777D007B" w14:textId="77777777" w:rsidR="0083713B" w:rsidRPr="00A05838" w:rsidRDefault="0083713B" w:rsidP="00761A73">
            <w:pPr>
              <w:widowControl w:val="0"/>
              <w:autoSpaceDE w:val="0"/>
              <w:autoSpaceDN w:val="0"/>
              <w:adjustRightInd w:val="0"/>
              <w:jc w:val="both"/>
              <w:rPr>
                <w:rFonts w:eastAsiaTheme="minorEastAsia"/>
                <w:sz w:val="16"/>
                <w:szCs w:val="16"/>
              </w:rPr>
            </w:pPr>
            <w:r>
              <w:rPr>
                <w:rFonts w:eastAsiaTheme="minorEastAsia"/>
                <w:sz w:val="16"/>
                <w:szCs w:val="16"/>
              </w:rPr>
              <w:t>Не более 2,5</w:t>
            </w:r>
            <w:r w:rsidRPr="00A05838">
              <w:rPr>
                <w:rFonts w:eastAsiaTheme="minorEastAsia"/>
                <w:sz w:val="16"/>
                <w:szCs w:val="16"/>
              </w:rPr>
              <w:t xml:space="preserve"> млн.</w:t>
            </w:r>
          </w:p>
        </w:tc>
        <w:tc>
          <w:tcPr>
            <w:tcW w:w="1276" w:type="dxa"/>
            <w:tcBorders>
              <w:top w:val="single" w:sz="4" w:space="0" w:color="auto"/>
              <w:left w:val="single" w:sz="4" w:space="0" w:color="auto"/>
              <w:bottom w:val="single" w:sz="4" w:space="0" w:color="auto"/>
              <w:right w:val="single" w:sz="4" w:space="0" w:color="auto"/>
            </w:tcBorders>
          </w:tcPr>
          <w:p w14:paraId="118859FC"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 xml:space="preserve">Не более </w:t>
            </w:r>
            <w:r>
              <w:rPr>
                <w:rFonts w:eastAsiaTheme="minorEastAsia"/>
                <w:sz w:val="16"/>
                <w:szCs w:val="16"/>
              </w:rPr>
              <w:t>2,5</w:t>
            </w:r>
            <w:r w:rsidRPr="00A05838">
              <w:rPr>
                <w:rFonts w:eastAsiaTheme="minorEastAsia"/>
                <w:sz w:val="16"/>
                <w:szCs w:val="16"/>
              </w:rPr>
              <w:t xml:space="preserve"> млн.</w:t>
            </w:r>
          </w:p>
        </w:tc>
        <w:tc>
          <w:tcPr>
            <w:tcW w:w="1275" w:type="dxa"/>
            <w:tcBorders>
              <w:top w:val="single" w:sz="4" w:space="0" w:color="auto"/>
              <w:left w:val="single" w:sz="4" w:space="0" w:color="auto"/>
              <w:bottom w:val="single" w:sz="4" w:space="0" w:color="auto"/>
              <w:right w:val="single" w:sz="4" w:space="0" w:color="auto"/>
            </w:tcBorders>
          </w:tcPr>
          <w:p w14:paraId="36F0D038"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F70CC9C"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35665576"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31E97313" w14:textId="77777777" w:rsidR="0083713B" w:rsidRPr="00A05838" w:rsidRDefault="0083713B" w:rsidP="00761A73">
            <w:pPr>
              <w:widowControl w:val="0"/>
              <w:autoSpaceDE w:val="0"/>
              <w:autoSpaceDN w:val="0"/>
              <w:adjustRightInd w:val="0"/>
              <w:jc w:val="center"/>
              <w:rPr>
                <w:rFonts w:eastAsiaTheme="minorEastAsia"/>
                <w:sz w:val="16"/>
                <w:szCs w:val="16"/>
              </w:rPr>
            </w:pPr>
            <w:r>
              <w:rPr>
                <w:rFonts w:eastAsiaTheme="minorEastAsia"/>
                <w:sz w:val="16"/>
                <w:szCs w:val="16"/>
              </w:rPr>
              <w:t xml:space="preserve">Не более 2,5 </w:t>
            </w:r>
            <w:r w:rsidRPr="00A05838">
              <w:rPr>
                <w:rFonts w:eastAsiaTheme="minorEastAsia"/>
                <w:sz w:val="16"/>
                <w:szCs w:val="16"/>
              </w:rPr>
              <w:t>млн.</w:t>
            </w:r>
          </w:p>
        </w:tc>
        <w:tc>
          <w:tcPr>
            <w:tcW w:w="1077" w:type="dxa"/>
            <w:tcBorders>
              <w:top w:val="single" w:sz="4" w:space="0" w:color="auto"/>
              <w:left w:val="single" w:sz="4" w:space="0" w:color="auto"/>
              <w:bottom w:val="single" w:sz="4" w:space="0" w:color="auto"/>
              <w:right w:val="single" w:sz="4" w:space="0" w:color="auto"/>
            </w:tcBorders>
          </w:tcPr>
          <w:p w14:paraId="63F06642" w14:textId="77777777" w:rsidR="0083713B" w:rsidRPr="00A05838" w:rsidRDefault="0083713B" w:rsidP="00761A73">
            <w:pPr>
              <w:widowControl w:val="0"/>
              <w:autoSpaceDE w:val="0"/>
              <w:autoSpaceDN w:val="0"/>
              <w:adjustRightInd w:val="0"/>
              <w:jc w:val="center"/>
              <w:rPr>
                <w:rFonts w:eastAsiaTheme="minorEastAsia"/>
                <w:sz w:val="16"/>
                <w:szCs w:val="16"/>
              </w:rPr>
            </w:pPr>
          </w:p>
        </w:tc>
      </w:tr>
      <w:tr w:rsidR="0083713B" w:rsidRPr="00A05838" w14:paraId="10723019" w14:textId="77777777" w:rsidTr="00761A73">
        <w:tc>
          <w:tcPr>
            <w:tcW w:w="680" w:type="dxa"/>
            <w:vMerge w:val="restart"/>
            <w:tcBorders>
              <w:top w:val="single" w:sz="4" w:space="0" w:color="auto"/>
              <w:left w:val="single" w:sz="4" w:space="0" w:color="auto"/>
              <w:bottom w:val="single" w:sz="4" w:space="0" w:color="auto"/>
              <w:right w:val="single" w:sz="4" w:space="0" w:color="auto"/>
            </w:tcBorders>
          </w:tcPr>
          <w:p w14:paraId="62C3DD7B" w14:textId="77777777" w:rsidR="0083713B" w:rsidRPr="00A05838" w:rsidRDefault="0083713B" w:rsidP="00761A73">
            <w:pPr>
              <w:widowControl w:val="0"/>
              <w:autoSpaceDE w:val="0"/>
              <w:autoSpaceDN w:val="0"/>
              <w:adjustRightInd w:val="0"/>
              <w:rPr>
                <w:rFonts w:eastAsiaTheme="minorEastAsia"/>
                <w:sz w:val="16"/>
                <w:szCs w:val="16"/>
              </w:rPr>
            </w:pPr>
            <w:r w:rsidRPr="00A05838">
              <w:rPr>
                <w:rFonts w:eastAsiaTheme="minorEastAsia"/>
                <w:sz w:val="16"/>
                <w:szCs w:val="16"/>
              </w:rPr>
              <w:lastRenderedPageBreak/>
              <w:t>6</w:t>
            </w:r>
          </w:p>
        </w:tc>
        <w:tc>
          <w:tcPr>
            <w:tcW w:w="1247" w:type="dxa"/>
            <w:vMerge w:val="restart"/>
            <w:tcBorders>
              <w:top w:val="single" w:sz="4" w:space="0" w:color="auto"/>
              <w:left w:val="single" w:sz="4" w:space="0" w:color="auto"/>
              <w:bottom w:val="single" w:sz="4" w:space="0" w:color="auto"/>
              <w:right w:val="single" w:sz="4" w:space="0" w:color="auto"/>
            </w:tcBorders>
          </w:tcPr>
          <w:p w14:paraId="0F149798" w14:textId="77777777" w:rsidR="0083713B" w:rsidRPr="00A05838" w:rsidRDefault="00C14A46" w:rsidP="00761A73">
            <w:pPr>
              <w:widowControl w:val="0"/>
              <w:autoSpaceDE w:val="0"/>
              <w:autoSpaceDN w:val="0"/>
              <w:adjustRightInd w:val="0"/>
              <w:jc w:val="center"/>
              <w:rPr>
                <w:rFonts w:eastAsiaTheme="minorEastAsia"/>
                <w:sz w:val="16"/>
                <w:szCs w:val="16"/>
              </w:rPr>
            </w:pPr>
            <w:hyperlink r:id="rId24" w:tooltip="&quot;ОК 034-2014 (КПЕС 2008). Общероссийский классификатор продукции по видам экономической деятельности&quot; (утв. Приказом Росстандарта от 31.01.2014 N 14-ст) (ред. от 11.10.2024){КонсультантПлюс}" w:history="1">
              <w:r w:rsidR="0083713B" w:rsidRPr="00A05838">
                <w:rPr>
                  <w:rFonts w:eastAsiaTheme="minorEastAsia"/>
                  <w:color w:val="0000FF"/>
                  <w:sz w:val="16"/>
                  <w:szCs w:val="16"/>
                </w:rPr>
                <w:t>29.10.22</w:t>
              </w:r>
            </w:hyperlink>
          </w:p>
        </w:tc>
        <w:tc>
          <w:tcPr>
            <w:tcW w:w="1701" w:type="dxa"/>
            <w:vMerge w:val="restart"/>
            <w:tcBorders>
              <w:top w:val="single" w:sz="4" w:space="0" w:color="auto"/>
              <w:left w:val="single" w:sz="4" w:space="0" w:color="auto"/>
              <w:bottom w:val="single" w:sz="4" w:space="0" w:color="auto"/>
              <w:right w:val="single" w:sz="4" w:space="0" w:color="auto"/>
            </w:tcBorders>
          </w:tcPr>
          <w:p w14:paraId="240868E1"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Средства транспортные с двигателем с искровым зажиганием, с рабочим объемом цилиндров более 1500 см</w:t>
            </w:r>
            <w:r w:rsidRPr="00A05838">
              <w:rPr>
                <w:rFonts w:eastAsiaTheme="minorEastAsia"/>
                <w:sz w:val="16"/>
                <w:szCs w:val="16"/>
                <w:vertAlign w:val="superscript"/>
              </w:rPr>
              <w:t>3</w:t>
            </w:r>
            <w:r w:rsidRPr="00A05838">
              <w:rPr>
                <w:rFonts w:eastAsiaTheme="minorEastAsia"/>
                <w:sz w:val="16"/>
                <w:szCs w:val="16"/>
              </w:rPr>
              <w:t>, новые</w:t>
            </w:r>
          </w:p>
        </w:tc>
        <w:tc>
          <w:tcPr>
            <w:tcW w:w="1531" w:type="dxa"/>
            <w:tcBorders>
              <w:top w:val="single" w:sz="4" w:space="0" w:color="auto"/>
              <w:left w:val="single" w:sz="4" w:space="0" w:color="auto"/>
              <w:bottom w:val="single" w:sz="4" w:space="0" w:color="auto"/>
              <w:right w:val="single" w:sz="4" w:space="0" w:color="auto"/>
            </w:tcBorders>
          </w:tcPr>
          <w:p w14:paraId="71AC3E3A"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Мощность двигателя</w:t>
            </w:r>
          </w:p>
        </w:tc>
        <w:tc>
          <w:tcPr>
            <w:tcW w:w="1020" w:type="dxa"/>
            <w:tcBorders>
              <w:top w:val="single" w:sz="4" w:space="0" w:color="auto"/>
              <w:left w:val="single" w:sz="4" w:space="0" w:color="auto"/>
              <w:bottom w:val="single" w:sz="4" w:space="0" w:color="auto"/>
              <w:right w:val="single" w:sz="4" w:space="0" w:color="auto"/>
            </w:tcBorders>
          </w:tcPr>
          <w:p w14:paraId="77DC23A3" w14:textId="77777777" w:rsidR="0083713B" w:rsidRPr="00A05838" w:rsidRDefault="00C14A46" w:rsidP="00761A73">
            <w:pPr>
              <w:widowControl w:val="0"/>
              <w:autoSpaceDE w:val="0"/>
              <w:autoSpaceDN w:val="0"/>
              <w:adjustRightInd w:val="0"/>
              <w:jc w:val="center"/>
              <w:rPr>
                <w:rFonts w:eastAsiaTheme="minorEastAsia"/>
                <w:sz w:val="16"/>
                <w:szCs w:val="16"/>
              </w:rPr>
            </w:pPr>
            <w:hyperlink r:id="rId25" w:tooltip="&quot;ОК 015-94 (МК 002-97). Общероссийский классификатор единиц измерения&quot; (утв. Постановлением Госстандарта России от 26.12.1994 N 366) (ред. от 02.09.2024){КонсультантПлюс}" w:history="1">
              <w:r w:rsidR="0083713B" w:rsidRPr="00A05838">
                <w:rPr>
                  <w:rFonts w:eastAsiaTheme="minorEastAsia"/>
                  <w:color w:val="0000FF"/>
                  <w:sz w:val="16"/>
                  <w:szCs w:val="16"/>
                </w:rPr>
                <w:t>251</w:t>
              </w:r>
            </w:hyperlink>
          </w:p>
        </w:tc>
        <w:tc>
          <w:tcPr>
            <w:tcW w:w="672" w:type="dxa"/>
            <w:tcBorders>
              <w:top w:val="single" w:sz="4" w:space="0" w:color="auto"/>
              <w:left w:val="single" w:sz="4" w:space="0" w:color="auto"/>
              <w:bottom w:val="single" w:sz="4" w:space="0" w:color="auto"/>
              <w:right w:val="single" w:sz="4" w:space="0" w:color="auto"/>
            </w:tcBorders>
          </w:tcPr>
          <w:p w14:paraId="53502C0F" w14:textId="77777777" w:rsidR="0083713B" w:rsidRPr="00A05838" w:rsidRDefault="0083713B" w:rsidP="00761A73">
            <w:pPr>
              <w:widowControl w:val="0"/>
              <w:autoSpaceDE w:val="0"/>
              <w:autoSpaceDN w:val="0"/>
              <w:adjustRightInd w:val="0"/>
              <w:jc w:val="center"/>
              <w:rPr>
                <w:rFonts w:eastAsiaTheme="minorEastAsia"/>
                <w:sz w:val="16"/>
                <w:szCs w:val="16"/>
              </w:rPr>
            </w:pPr>
            <w:r w:rsidRPr="00A05838">
              <w:rPr>
                <w:rFonts w:eastAsiaTheme="minorEastAsia"/>
                <w:sz w:val="16"/>
                <w:szCs w:val="16"/>
              </w:rPr>
              <w:t>Лошадиная сила</w:t>
            </w:r>
          </w:p>
        </w:tc>
        <w:tc>
          <w:tcPr>
            <w:tcW w:w="1433" w:type="dxa"/>
            <w:tcBorders>
              <w:top w:val="single" w:sz="4" w:space="0" w:color="auto"/>
              <w:left w:val="single" w:sz="4" w:space="0" w:color="auto"/>
              <w:bottom w:val="single" w:sz="4" w:space="0" w:color="auto"/>
              <w:right w:val="single" w:sz="4" w:space="0" w:color="auto"/>
            </w:tcBorders>
          </w:tcPr>
          <w:p w14:paraId="45B7216D" w14:textId="77777777" w:rsidR="0083713B" w:rsidRPr="00A05838" w:rsidRDefault="0083713B" w:rsidP="00761A73">
            <w:pPr>
              <w:widowControl w:val="0"/>
              <w:autoSpaceDE w:val="0"/>
              <w:autoSpaceDN w:val="0"/>
              <w:adjustRightInd w:val="0"/>
              <w:jc w:val="center"/>
              <w:rPr>
                <w:rFonts w:eastAsiaTheme="minorEastAsia"/>
                <w:sz w:val="16"/>
                <w:szCs w:val="16"/>
              </w:rPr>
            </w:pPr>
            <w:r w:rsidRPr="00A05838">
              <w:rPr>
                <w:rFonts w:eastAsiaTheme="minorEastAsia"/>
                <w:sz w:val="16"/>
                <w:szCs w:val="16"/>
              </w:rPr>
              <w:t>Не более 200</w:t>
            </w:r>
          </w:p>
        </w:tc>
        <w:tc>
          <w:tcPr>
            <w:tcW w:w="1276" w:type="dxa"/>
            <w:tcBorders>
              <w:top w:val="single" w:sz="4" w:space="0" w:color="auto"/>
              <w:left w:val="single" w:sz="4" w:space="0" w:color="auto"/>
              <w:bottom w:val="single" w:sz="4" w:space="0" w:color="auto"/>
              <w:right w:val="single" w:sz="4" w:space="0" w:color="auto"/>
            </w:tcBorders>
          </w:tcPr>
          <w:p w14:paraId="1D8A349B" w14:textId="77777777" w:rsidR="0083713B" w:rsidRPr="00A05838" w:rsidRDefault="0083713B" w:rsidP="00761A73">
            <w:pPr>
              <w:widowControl w:val="0"/>
              <w:autoSpaceDE w:val="0"/>
              <w:autoSpaceDN w:val="0"/>
              <w:adjustRightInd w:val="0"/>
              <w:jc w:val="center"/>
              <w:rPr>
                <w:rFonts w:eastAsiaTheme="minorEastAsia"/>
                <w:sz w:val="16"/>
                <w:szCs w:val="16"/>
              </w:rPr>
            </w:pPr>
            <w:r w:rsidRPr="00A05838">
              <w:rPr>
                <w:rFonts w:eastAsiaTheme="minorEastAsia"/>
                <w:sz w:val="16"/>
                <w:szCs w:val="16"/>
              </w:rPr>
              <w:t>Не более 200</w:t>
            </w:r>
          </w:p>
        </w:tc>
        <w:tc>
          <w:tcPr>
            <w:tcW w:w="1275" w:type="dxa"/>
            <w:tcBorders>
              <w:top w:val="single" w:sz="4" w:space="0" w:color="auto"/>
              <w:left w:val="single" w:sz="4" w:space="0" w:color="auto"/>
              <w:bottom w:val="single" w:sz="4" w:space="0" w:color="auto"/>
              <w:right w:val="single" w:sz="4" w:space="0" w:color="auto"/>
            </w:tcBorders>
          </w:tcPr>
          <w:p w14:paraId="5A10E843"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5AB36E5"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2465BFE4"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6E7F595A" w14:textId="77777777" w:rsidR="0083713B" w:rsidRPr="00A05838" w:rsidRDefault="0083713B" w:rsidP="00761A73">
            <w:pPr>
              <w:widowControl w:val="0"/>
              <w:autoSpaceDE w:val="0"/>
              <w:autoSpaceDN w:val="0"/>
              <w:adjustRightInd w:val="0"/>
              <w:jc w:val="center"/>
              <w:rPr>
                <w:rFonts w:eastAsiaTheme="minorEastAsia"/>
                <w:sz w:val="16"/>
                <w:szCs w:val="16"/>
              </w:rPr>
            </w:pPr>
            <w:r w:rsidRPr="00A05838">
              <w:rPr>
                <w:rFonts w:eastAsiaTheme="minorEastAsia"/>
                <w:sz w:val="16"/>
                <w:szCs w:val="16"/>
              </w:rPr>
              <w:t>Не более 200</w:t>
            </w:r>
          </w:p>
        </w:tc>
        <w:tc>
          <w:tcPr>
            <w:tcW w:w="1077" w:type="dxa"/>
            <w:tcBorders>
              <w:top w:val="single" w:sz="4" w:space="0" w:color="auto"/>
              <w:left w:val="single" w:sz="4" w:space="0" w:color="auto"/>
              <w:bottom w:val="single" w:sz="4" w:space="0" w:color="auto"/>
              <w:right w:val="single" w:sz="4" w:space="0" w:color="auto"/>
            </w:tcBorders>
          </w:tcPr>
          <w:p w14:paraId="2693D57F" w14:textId="77777777" w:rsidR="0083713B" w:rsidRPr="00A05838" w:rsidRDefault="0083713B" w:rsidP="00761A73">
            <w:pPr>
              <w:widowControl w:val="0"/>
              <w:autoSpaceDE w:val="0"/>
              <w:autoSpaceDN w:val="0"/>
              <w:adjustRightInd w:val="0"/>
              <w:jc w:val="center"/>
              <w:rPr>
                <w:rFonts w:eastAsiaTheme="minorEastAsia"/>
                <w:sz w:val="16"/>
                <w:szCs w:val="16"/>
              </w:rPr>
            </w:pPr>
          </w:p>
        </w:tc>
      </w:tr>
      <w:tr w:rsidR="0083713B" w:rsidRPr="00A05838" w14:paraId="5B887A76" w14:textId="77777777" w:rsidTr="00761A73">
        <w:tc>
          <w:tcPr>
            <w:tcW w:w="680" w:type="dxa"/>
            <w:vMerge/>
            <w:tcBorders>
              <w:top w:val="single" w:sz="4" w:space="0" w:color="auto"/>
              <w:left w:val="single" w:sz="4" w:space="0" w:color="auto"/>
              <w:bottom w:val="single" w:sz="4" w:space="0" w:color="auto"/>
              <w:right w:val="single" w:sz="4" w:space="0" w:color="auto"/>
            </w:tcBorders>
          </w:tcPr>
          <w:p w14:paraId="07ABE316"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683378B7"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19AAE763"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4C7B91D0"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Комплектация</w:t>
            </w:r>
          </w:p>
        </w:tc>
        <w:tc>
          <w:tcPr>
            <w:tcW w:w="1020" w:type="dxa"/>
            <w:tcBorders>
              <w:top w:val="single" w:sz="4" w:space="0" w:color="auto"/>
              <w:left w:val="single" w:sz="4" w:space="0" w:color="auto"/>
              <w:bottom w:val="single" w:sz="4" w:space="0" w:color="auto"/>
              <w:right w:val="single" w:sz="4" w:space="0" w:color="auto"/>
            </w:tcBorders>
          </w:tcPr>
          <w:p w14:paraId="3B95B207"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78DB8BBC"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198C994B"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1E19E99"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078E30F2"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74F873D3"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7A806387"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2A77383E"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3AB5624A" w14:textId="77777777" w:rsidR="0083713B" w:rsidRPr="00A05838" w:rsidRDefault="0083713B" w:rsidP="00761A73">
            <w:pPr>
              <w:widowControl w:val="0"/>
              <w:autoSpaceDE w:val="0"/>
              <w:autoSpaceDN w:val="0"/>
              <w:adjustRightInd w:val="0"/>
              <w:jc w:val="center"/>
              <w:rPr>
                <w:rFonts w:eastAsiaTheme="minorEastAsia"/>
                <w:sz w:val="16"/>
                <w:szCs w:val="16"/>
              </w:rPr>
            </w:pPr>
          </w:p>
        </w:tc>
      </w:tr>
      <w:tr w:rsidR="0083713B" w:rsidRPr="00A05838" w14:paraId="4B076C7F" w14:textId="77777777" w:rsidTr="00761A73">
        <w:tc>
          <w:tcPr>
            <w:tcW w:w="680" w:type="dxa"/>
            <w:vMerge/>
            <w:tcBorders>
              <w:top w:val="single" w:sz="4" w:space="0" w:color="auto"/>
              <w:left w:val="single" w:sz="4" w:space="0" w:color="auto"/>
              <w:bottom w:val="single" w:sz="4" w:space="0" w:color="auto"/>
              <w:right w:val="single" w:sz="4" w:space="0" w:color="auto"/>
            </w:tcBorders>
          </w:tcPr>
          <w:p w14:paraId="1DCEE8F2"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25CB4ADB"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03037D38"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37E76FA9"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Предельная цена</w:t>
            </w:r>
          </w:p>
        </w:tc>
        <w:tc>
          <w:tcPr>
            <w:tcW w:w="1020" w:type="dxa"/>
            <w:tcBorders>
              <w:top w:val="single" w:sz="4" w:space="0" w:color="auto"/>
              <w:left w:val="single" w:sz="4" w:space="0" w:color="auto"/>
              <w:bottom w:val="single" w:sz="4" w:space="0" w:color="auto"/>
              <w:right w:val="single" w:sz="4" w:space="0" w:color="auto"/>
            </w:tcBorders>
          </w:tcPr>
          <w:p w14:paraId="44B38794" w14:textId="77777777" w:rsidR="0083713B" w:rsidRPr="00A05838" w:rsidRDefault="00C14A46" w:rsidP="00761A73">
            <w:pPr>
              <w:widowControl w:val="0"/>
              <w:autoSpaceDE w:val="0"/>
              <w:autoSpaceDN w:val="0"/>
              <w:adjustRightInd w:val="0"/>
              <w:jc w:val="center"/>
              <w:rPr>
                <w:rFonts w:eastAsiaTheme="minorEastAsia"/>
                <w:sz w:val="16"/>
                <w:szCs w:val="16"/>
              </w:rPr>
            </w:pPr>
            <w:hyperlink r:id="rId26" w:tooltip="&quot;ОК 015-94 (МК 002-97). Общероссийский классификатор единиц измерения&quot; (утв. Постановлением Госстандарта России от 26.12.1994 N 366) (ред. от 02.09.2024){КонсультантПлюс}" w:history="1">
              <w:r w:rsidR="0083713B" w:rsidRPr="00A05838">
                <w:rPr>
                  <w:rFonts w:eastAsiaTheme="minorEastAsia"/>
                  <w:color w:val="0000FF"/>
                  <w:sz w:val="16"/>
                  <w:szCs w:val="16"/>
                </w:rPr>
                <w:t>383</w:t>
              </w:r>
            </w:hyperlink>
          </w:p>
        </w:tc>
        <w:tc>
          <w:tcPr>
            <w:tcW w:w="672" w:type="dxa"/>
            <w:tcBorders>
              <w:top w:val="single" w:sz="4" w:space="0" w:color="auto"/>
              <w:left w:val="single" w:sz="4" w:space="0" w:color="auto"/>
              <w:bottom w:val="single" w:sz="4" w:space="0" w:color="auto"/>
              <w:right w:val="single" w:sz="4" w:space="0" w:color="auto"/>
            </w:tcBorders>
          </w:tcPr>
          <w:p w14:paraId="366519CC" w14:textId="77777777" w:rsidR="0083713B" w:rsidRPr="00A05838" w:rsidRDefault="0083713B" w:rsidP="00761A73">
            <w:pPr>
              <w:widowControl w:val="0"/>
              <w:autoSpaceDE w:val="0"/>
              <w:autoSpaceDN w:val="0"/>
              <w:adjustRightInd w:val="0"/>
              <w:jc w:val="center"/>
              <w:rPr>
                <w:rFonts w:eastAsiaTheme="minorEastAsia"/>
                <w:sz w:val="16"/>
                <w:szCs w:val="16"/>
              </w:rPr>
            </w:pPr>
            <w:r w:rsidRPr="00A05838">
              <w:rPr>
                <w:rFonts w:eastAsiaTheme="minorEastAsia"/>
                <w:sz w:val="16"/>
                <w:szCs w:val="16"/>
              </w:rPr>
              <w:t>Рубль</w:t>
            </w:r>
          </w:p>
        </w:tc>
        <w:tc>
          <w:tcPr>
            <w:tcW w:w="1433" w:type="dxa"/>
            <w:tcBorders>
              <w:top w:val="single" w:sz="4" w:space="0" w:color="auto"/>
              <w:left w:val="single" w:sz="4" w:space="0" w:color="auto"/>
              <w:bottom w:val="single" w:sz="4" w:space="0" w:color="auto"/>
              <w:right w:val="single" w:sz="4" w:space="0" w:color="auto"/>
            </w:tcBorders>
          </w:tcPr>
          <w:p w14:paraId="5F9B8990" w14:textId="77777777" w:rsidR="0083713B" w:rsidRPr="00A05838" w:rsidRDefault="0083713B" w:rsidP="00761A73">
            <w:pPr>
              <w:widowControl w:val="0"/>
              <w:autoSpaceDE w:val="0"/>
              <w:autoSpaceDN w:val="0"/>
              <w:adjustRightInd w:val="0"/>
              <w:jc w:val="center"/>
              <w:rPr>
                <w:rFonts w:eastAsiaTheme="minorEastAsia"/>
                <w:sz w:val="16"/>
                <w:szCs w:val="16"/>
              </w:rPr>
            </w:pPr>
            <w:r>
              <w:rPr>
                <w:rFonts w:eastAsiaTheme="minorEastAsia"/>
                <w:sz w:val="16"/>
                <w:szCs w:val="16"/>
              </w:rPr>
              <w:t>Не более 2,5</w:t>
            </w:r>
            <w:r w:rsidRPr="00A05838">
              <w:rPr>
                <w:rFonts w:eastAsiaTheme="minorEastAsia"/>
                <w:sz w:val="16"/>
                <w:szCs w:val="16"/>
              </w:rPr>
              <w:t xml:space="preserve"> млн.</w:t>
            </w:r>
          </w:p>
        </w:tc>
        <w:tc>
          <w:tcPr>
            <w:tcW w:w="1276" w:type="dxa"/>
            <w:tcBorders>
              <w:top w:val="single" w:sz="4" w:space="0" w:color="auto"/>
              <w:left w:val="single" w:sz="4" w:space="0" w:color="auto"/>
              <w:bottom w:val="single" w:sz="4" w:space="0" w:color="auto"/>
              <w:right w:val="single" w:sz="4" w:space="0" w:color="auto"/>
            </w:tcBorders>
          </w:tcPr>
          <w:p w14:paraId="6CF94D13" w14:textId="77777777" w:rsidR="0083713B" w:rsidRPr="00A05838" w:rsidRDefault="0083713B" w:rsidP="00761A73">
            <w:pPr>
              <w:widowControl w:val="0"/>
              <w:autoSpaceDE w:val="0"/>
              <w:autoSpaceDN w:val="0"/>
              <w:adjustRightInd w:val="0"/>
              <w:jc w:val="center"/>
              <w:rPr>
                <w:rFonts w:eastAsiaTheme="minorEastAsia"/>
                <w:sz w:val="16"/>
                <w:szCs w:val="16"/>
              </w:rPr>
            </w:pPr>
            <w:r>
              <w:rPr>
                <w:rFonts w:eastAsiaTheme="minorEastAsia"/>
                <w:sz w:val="16"/>
                <w:szCs w:val="16"/>
              </w:rPr>
              <w:t xml:space="preserve">Не более 2,5 </w:t>
            </w:r>
            <w:r w:rsidRPr="00A05838">
              <w:rPr>
                <w:rFonts w:eastAsiaTheme="minorEastAsia"/>
                <w:sz w:val="16"/>
                <w:szCs w:val="16"/>
              </w:rPr>
              <w:t>млн.</w:t>
            </w:r>
          </w:p>
        </w:tc>
        <w:tc>
          <w:tcPr>
            <w:tcW w:w="1275" w:type="dxa"/>
            <w:tcBorders>
              <w:top w:val="single" w:sz="4" w:space="0" w:color="auto"/>
              <w:left w:val="single" w:sz="4" w:space="0" w:color="auto"/>
              <w:bottom w:val="single" w:sz="4" w:space="0" w:color="auto"/>
              <w:right w:val="single" w:sz="4" w:space="0" w:color="auto"/>
            </w:tcBorders>
          </w:tcPr>
          <w:p w14:paraId="330EC418"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8859FAA"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194B1986"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711ED835" w14:textId="77777777" w:rsidR="0083713B" w:rsidRPr="00A05838" w:rsidRDefault="0083713B" w:rsidP="00761A73">
            <w:pPr>
              <w:widowControl w:val="0"/>
              <w:autoSpaceDE w:val="0"/>
              <w:autoSpaceDN w:val="0"/>
              <w:adjustRightInd w:val="0"/>
              <w:jc w:val="center"/>
              <w:rPr>
                <w:rFonts w:eastAsiaTheme="minorEastAsia"/>
                <w:sz w:val="16"/>
                <w:szCs w:val="16"/>
              </w:rPr>
            </w:pPr>
            <w:r>
              <w:rPr>
                <w:rFonts w:eastAsiaTheme="minorEastAsia"/>
                <w:sz w:val="16"/>
                <w:szCs w:val="16"/>
              </w:rPr>
              <w:t>Не более 2,5</w:t>
            </w:r>
            <w:r w:rsidRPr="00A05838">
              <w:rPr>
                <w:rFonts w:eastAsiaTheme="minorEastAsia"/>
                <w:sz w:val="16"/>
                <w:szCs w:val="16"/>
              </w:rPr>
              <w:t xml:space="preserve"> млн.</w:t>
            </w:r>
          </w:p>
        </w:tc>
        <w:tc>
          <w:tcPr>
            <w:tcW w:w="1077" w:type="dxa"/>
            <w:tcBorders>
              <w:top w:val="single" w:sz="4" w:space="0" w:color="auto"/>
              <w:left w:val="single" w:sz="4" w:space="0" w:color="auto"/>
              <w:bottom w:val="single" w:sz="4" w:space="0" w:color="auto"/>
              <w:right w:val="single" w:sz="4" w:space="0" w:color="auto"/>
            </w:tcBorders>
          </w:tcPr>
          <w:p w14:paraId="475961BD" w14:textId="77777777" w:rsidR="0083713B" w:rsidRPr="00A05838" w:rsidRDefault="0083713B" w:rsidP="00761A73">
            <w:pPr>
              <w:widowControl w:val="0"/>
              <w:autoSpaceDE w:val="0"/>
              <w:autoSpaceDN w:val="0"/>
              <w:adjustRightInd w:val="0"/>
              <w:jc w:val="center"/>
              <w:rPr>
                <w:rFonts w:eastAsiaTheme="minorEastAsia"/>
                <w:sz w:val="16"/>
                <w:szCs w:val="16"/>
              </w:rPr>
            </w:pPr>
          </w:p>
        </w:tc>
      </w:tr>
      <w:tr w:rsidR="0083713B" w:rsidRPr="00A05838" w14:paraId="3A011F6D" w14:textId="77777777" w:rsidTr="00761A73">
        <w:tc>
          <w:tcPr>
            <w:tcW w:w="680" w:type="dxa"/>
            <w:vMerge w:val="restart"/>
            <w:tcBorders>
              <w:top w:val="single" w:sz="4" w:space="0" w:color="auto"/>
              <w:left w:val="single" w:sz="4" w:space="0" w:color="auto"/>
              <w:bottom w:val="single" w:sz="4" w:space="0" w:color="auto"/>
              <w:right w:val="single" w:sz="4" w:space="0" w:color="auto"/>
            </w:tcBorders>
          </w:tcPr>
          <w:p w14:paraId="76DA1FFF" w14:textId="77777777" w:rsidR="0083713B" w:rsidRPr="00A05838" w:rsidRDefault="0083713B" w:rsidP="00761A73">
            <w:pPr>
              <w:widowControl w:val="0"/>
              <w:autoSpaceDE w:val="0"/>
              <w:autoSpaceDN w:val="0"/>
              <w:adjustRightInd w:val="0"/>
              <w:rPr>
                <w:rFonts w:eastAsiaTheme="minorEastAsia"/>
                <w:sz w:val="16"/>
                <w:szCs w:val="16"/>
              </w:rPr>
            </w:pPr>
            <w:r w:rsidRPr="00A05838">
              <w:rPr>
                <w:rFonts w:eastAsiaTheme="minorEastAsia"/>
                <w:sz w:val="16"/>
                <w:szCs w:val="16"/>
              </w:rPr>
              <w:t>7</w:t>
            </w:r>
          </w:p>
        </w:tc>
        <w:tc>
          <w:tcPr>
            <w:tcW w:w="1247" w:type="dxa"/>
            <w:vMerge w:val="restart"/>
            <w:tcBorders>
              <w:top w:val="single" w:sz="4" w:space="0" w:color="auto"/>
              <w:left w:val="single" w:sz="4" w:space="0" w:color="auto"/>
              <w:bottom w:val="single" w:sz="4" w:space="0" w:color="auto"/>
              <w:right w:val="single" w:sz="4" w:space="0" w:color="auto"/>
            </w:tcBorders>
          </w:tcPr>
          <w:p w14:paraId="290A6E01" w14:textId="77777777" w:rsidR="0083713B" w:rsidRPr="00A05838" w:rsidRDefault="00C14A46" w:rsidP="00761A73">
            <w:pPr>
              <w:widowControl w:val="0"/>
              <w:autoSpaceDE w:val="0"/>
              <w:autoSpaceDN w:val="0"/>
              <w:adjustRightInd w:val="0"/>
              <w:jc w:val="center"/>
              <w:rPr>
                <w:rFonts w:eastAsiaTheme="minorEastAsia"/>
                <w:sz w:val="16"/>
                <w:szCs w:val="16"/>
              </w:rPr>
            </w:pPr>
            <w:hyperlink r:id="rId27" w:tooltip="&quot;ОК 034-2014 (КПЕС 2008). Общероссийский классификатор продукции по видам экономической деятельности&quot; (утв. Приказом Росстандарта от 31.01.2014 N 14-ст) (ред. от 11.10.2024){КонсультантПлюс}" w:history="1">
              <w:r w:rsidR="0083713B" w:rsidRPr="00A05838">
                <w:rPr>
                  <w:rFonts w:eastAsiaTheme="minorEastAsia"/>
                  <w:color w:val="0000FF"/>
                  <w:sz w:val="16"/>
                  <w:szCs w:val="16"/>
                </w:rPr>
                <w:t>29.10.23</w:t>
              </w:r>
            </w:hyperlink>
          </w:p>
        </w:tc>
        <w:tc>
          <w:tcPr>
            <w:tcW w:w="1701" w:type="dxa"/>
            <w:vMerge w:val="restart"/>
            <w:tcBorders>
              <w:top w:val="single" w:sz="4" w:space="0" w:color="auto"/>
              <w:left w:val="single" w:sz="4" w:space="0" w:color="auto"/>
              <w:bottom w:val="single" w:sz="4" w:space="0" w:color="auto"/>
              <w:right w:val="single" w:sz="4" w:space="0" w:color="auto"/>
            </w:tcBorders>
          </w:tcPr>
          <w:p w14:paraId="102AD34A"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Средства транспортные с поршневым двигателем внутреннего сгорания с воспламенением от сжатия (дизелем или полудизелем), новые</w:t>
            </w:r>
          </w:p>
        </w:tc>
        <w:tc>
          <w:tcPr>
            <w:tcW w:w="1531" w:type="dxa"/>
            <w:tcBorders>
              <w:top w:val="single" w:sz="4" w:space="0" w:color="auto"/>
              <w:left w:val="single" w:sz="4" w:space="0" w:color="auto"/>
              <w:bottom w:val="single" w:sz="4" w:space="0" w:color="auto"/>
              <w:right w:val="single" w:sz="4" w:space="0" w:color="auto"/>
            </w:tcBorders>
          </w:tcPr>
          <w:p w14:paraId="55F876D4"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Мощность двигателя</w:t>
            </w:r>
          </w:p>
        </w:tc>
        <w:tc>
          <w:tcPr>
            <w:tcW w:w="1020" w:type="dxa"/>
            <w:tcBorders>
              <w:top w:val="single" w:sz="4" w:space="0" w:color="auto"/>
              <w:left w:val="single" w:sz="4" w:space="0" w:color="auto"/>
              <w:bottom w:val="single" w:sz="4" w:space="0" w:color="auto"/>
              <w:right w:val="single" w:sz="4" w:space="0" w:color="auto"/>
            </w:tcBorders>
          </w:tcPr>
          <w:p w14:paraId="37F37EA7" w14:textId="77777777" w:rsidR="0083713B" w:rsidRPr="00A05838" w:rsidRDefault="00C14A46" w:rsidP="00761A73">
            <w:pPr>
              <w:widowControl w:val="0"/>
              <w:autoSpaceDE w:val="0"/>
              <w:autoSpaceDN w:val="0"/>
              <w:adjustRightInd w:val="0"/>
              <w:jc w:val="center"/>
              <w:rPr>
                <w:rFonts w:eastAsiaTheme="minorEastAsia"/>
                <w:sz w:val="16"/>
                <w:szCs w:val="16"/>
              </w:rPr>
            </w:pPr>
            <w:hyperlink r:id="rId28" w:tooltip="&quot;ОК 015-94 (МК 002-97). Общероссийский классификатор единиц измерения&quot; (утв. Постановлением Госстандарта России от 26.12.1994 N 366) (ред. от 02.09.2024){КонсультантПлюс}" w:history="1">
              <w:r w:rsidR="0083713B" w:rsidRPr="00A05838">
                <w:rPr>
                  <w:rFonts w:eastAsiaTheme="minorEastAsia"/>
                  <w:color w:val="0000FF"/>
                  <w:sz w:val="16"/>
                  <w:szCs w:val="16"/>
                </w:rPr>
                <w:t>251</w:t>
              </w:r>
            </w:hyperlink>
          </w:p>
        </w:tc>
        <w:tc>
          <w:tcPr>
            <w:tcW w:w="672" w:type="dxa"/>
            <w:tcBorders>
              <w:top w:val="single" w:sz="4" w:space="0" w:color="auto"/>
              <w:left w:val="single" w:sz="4" w:space="0" w:color="auto"/>
              <w:bottom w:val="single" w:sz="4" w:space="0" w:color="auto"/>
              <w:right w:val="single" w:sz="4" w:space="0" w:color="auto"/>
            </w:tcBorders>
          </w:tcPr>
          <w:p w14:paraId="134EAC21" w14:textId="77777777" w:rsidR="0083713B" w:rsidRPr="00A05838" w:rsidRDefault="0083713B" w:rsidP="00761A73">
            <w:pPr>
              <w:widowControl w:val="0"/>
              <w:autoSpaceDE w:val="0"/>
              <w:autoSpaceDN w:val="0"/>
              <w:adjustRightInd w:val="0"/>
              <w:jc w:val="center"/>
              <w:rPr>
                <w:rFonts w:eastAsiaTheme="minorEastAsia"/>
                <w:sz w:val="16"/>
                <w:szCs w:val="16"/>
              </w:rPr>
            </w:pPr>
            <w:r w:rsidRPr="00A05838">
              <w:rPr>
                <w:rFonts w:eastAsiaTheme="minorEastAsia"/>
                <w:sz w:val="16"/>
                <w:szCs w:val="16"/>
              </w:rPr>
              <w:t>Лошадиная сила</w:t>
            </w:r>
          </w:p>
        </w:tc>
        <w:tc>
          <w:tcPr>
            <w:tcW w:w="1433" w:type="dxa"/>
            <w:tcBorders>
              <w:top w:val="single" w:sz="4" w:space="0" w:color="auto"/>
              <w:left w:val="single" w:sz="4" w:space="0" w:color="auto"/>
              <w:bottom w:val="single" w:sz="4" w:space="0" w:color="auto"/>
              <w:right w:val="single" w:sz="4" w:space="0" w:color="auto"/>
            </w:tcBorders>
          </w:tcPr>
          <w:p w14:paraId="4C2E3133" w14:textId="77777777" w:rsidR="0083713B" w:rsidRPr="00A05838" w:rsidRDefault="0083713B" w:rsidP="00761A73">
            <w:pPr>
              <w:widowControl w:val="0"/>
              <w:autoSpaceDE w:val="0"/>
              <w:autoSpaceDN w:val="0"/>
              <w:adjustRightInd w:val="0"/>
              <w:jc w:val="center"/>
              <w:rPr>
                <w:rFonts w:eastAsiaTheme="minorEastAsia"/>
                <w:sz w:val="16"/>
                <w:szCs w:val="16"/>
              </w:rPr>
            </w:pPr>
            <w:r w:rsidRPr="00A05838">
              <w:rPr>
                <w:rFonts w:eastAsiaTheme="minorEastAsia"/>
                <w:sz w:val="16"/>
                <w:szCs w:val="16"/>
              </w:rPr>
              <w:t>Не более 200</w:t>
            </w:r>
          </w:p>
        </w:tc>
        <w:tc>
          <w:tcPr>
            <w:tcW w:w="1276" w:type="dxa"/>
            <w:tcBorders>
              <w:top w:val="single" w:sz="4" w:space="0" w:color="auto"/>
              <w:left w:val="single" w:sz="4" w:space="0" w:color="auto"/>
              <w:bottom w:val="single" w:sz="4" w:space="0" w:color="auto"/>
              <w:right w:val="single" w:sz="4" w:space="0" w:color="auto"/>
            </w:tcBorders>
          </w:tcPr>
          <w:p w14:paraId="232248BF" w14:textId="77777777" w:rsidR="0083713B" w:rsidRPr="00A05838" w:rsidRDefault="0083713B" w:rsidP="00761A73">
            <w:pPr>
              <w:widowControl w:val="0"/>
              <w:autoSpaceDE w:val="0"/>
              <w:autoSpaceDN w:val="0"/>
              <w:adjustRightInd w:val="0"/>
              <w:jc w:val="center"/>
              <w:rPr>
                <w:rFonts w:eastAsiaTheme="minorEastAsia"/>
                <w:sz w:val="16"/>
                <w:szCs w:val="16"/>
              </w:rPr>
            </w:pPr>
            <w:r w:rsidRPr="00A05838">
              <w:rPr>
                <w:rFonts w:eastAsiaTheme="minorEastAsia"/>
                <w:sz w:val="16"/>
                <w:szCs w:val="16"/>
              </w:rPr>
              <w:t>Не более 200</w:t>
            </w:r>
          </w:p>
        </w:tc>
        <w:tc>
          <w:tcPr>
            <w:tcW w:w="1275" w:type="dxa"/>
            <w:tcBorders>
              <w:top w:val="single" w:sz="4" w:space="0" w:color="auto"/>
              <w:left w:val="single" w:sz="4" w:space="0" w:color="auto"/>
              <w:bottom w:val="single" w:sz="4" w:space="0" w:color="auto"/>
              <w:right w:val="single" w:sz="4" w:space="0" w:color="auto"/>
            </w:tcBorders>
          </w:tcPr>
          <w:p w14:paraId="754D8B58"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AE7A582"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63C52D7D"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1E6EF645" w14:textId="77777777" w:rsidR="0083713B" w:rsidRPr="00A05838" w:rsidRDefault="0083713B" w:rsidP="00761A73">
            <w:pPr>
              <w:widowControl w:val="0"/>
              <w:autoSpaceDE w:val="0"/>
              <w:autoSpaceDN w:val="0"/>
              <w:adjustRightInd w:val="0"/>
              <w:jc w:val="center"/>
              <w:rPr>
                <w:rFonts w:eastAsiaTheme="minorEastAsia"/>
                <w:sz w:val="16"/>
                <w:szCs w:val="16"/>
              </w:rPr>
            </w:pPr>
            <w:r w:rsidRPr="00A05838">
              <w:rPr>
                <w:rFonts w:eastAsiaTheme="minorEastAsia"/>
                <w:sz w:val="16"/>
                <w:szCs w:val="16"/>
              </w:rPr>
              <w:t>Не более 200</w:t>
            </w:r>
          </w:p>
        </w:tc>
        <w:tc>
          <w:tcPr>
            <w:tcW w:w="1077" w:type="dxa"/>
            <w:tcBorders>
              <w:top w:val="single" w:sz="4" w:space="0" w:color="auto"/>
              <w:left w:val="single" w:sz="4" w:space="0" w:color="auto"/>
              <w:bottom w:val="single" w:sz="4" w:space="0" w:color="auto"/>
              <w:right w:val="single" w:sz="4" w:space="0" w:color="auto"/>
            </w:tcBorders>
          </w:tcPr>
          <w:p w14:paraId="21EA7116" w14:textId="77777777" w:rsidR="0083713B" w:rsidRPr="00A05838" w:rsidRDefault="0083713B" w:rsidP="00761A73">
            <w:pPr>
              <w:widowControl w:val="0"/>
              <w:autoSpaceDE w:val="0"/>
              <w:autoSpaceDN w:val="0"/>
              <w:adjustRightInd w:val="0"/>
              <w:jc w:val="center"/>
              <w:rPr>
                <w:rFonts w:eastAsiaTheme="minorEastAsia"/>
                <w:sz w:val="16"/>
                <w:szCs w:val="16"/>
              </w:rPr>
            </w:pPr>
          </w:p>
        </w:tc>
      </w:tr>
      <w:tr w:rsidR="0083713B" w:rsidRPr="00A05838" w14:paraId="7C217D50" w14:textId="77777777" w:rsidTr="00761A73">
        <w:tc>
          <w:tcPr>
            <w:tcW w:w="680" w:type="dxa"/>
            <w:vMerge/>
            <w:tcBorders>
              <w:top w:val="single" w:sz="4" w:space="0" w:color="auto"/>
              <w:left w:val="single" w:sz="4" w:space="0" w:color="auto"/>
              <w:bottom w:val="single" w:sz="4" w:space="0" w:color="auto"/>
              <w:right w:val="single" w:sz="4" w:space="0" w:color="auto"/>
            </w:tcBorders>
          </w:tcPr>
          <w:p w14:paraId="581F688C"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47FA956E"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73437D3E"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7F289D05"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Комплектация</w:t>
            </w:r>
          </w:p>
        </w:tc>
        <w:tc>
          <w:tcPr>
            <w:tcW w:w="1020" w:type="dxa"/>
            <w:tcBorders>
              <w:top w:val="single" w:sz="4" w:space="0" w:color="auto"/>
              <w:left w:val="single" w:sz="4" w:space="0" w:color="auto"/>
              <w:bottom w:val="single" w:sz="4" w:space="0" w:color="auto"/>
              <w:right w:val="single" w:sz="4" w:space="0" w:color="auto"/>
            </w:tcBorders>
          </w:tcPr>
          <w:p w14:paraId="541CBF6D"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6DE8A71D"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116000AB"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B0660C9"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2EBBCF7E"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7613F1C2"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762E8946"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72552E8C"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48E7B542" w14:textId="77777777" w:rsidR="0083713B" w:rsidRPr="00A05838" w:rsidRDefault="0083713B" w:rsidP="00761A73">
            <w:pPr>
              <w:widowControl w:val="0"/>
              <w:autoSpaceDE w:val="0"/>
              <w:autoSpaceDN w:val="0"/>
              <w:adjustRightInd w:val="0"/>
              <w:jc w:val="center"/>
              <w:rPr>
                <w:rFonts w:eastAsiaTheme="minorEastAsia"/>
                <w:sz w:val="16"/>
                <w:szCs w:val="16"/>
              </w:rPr>
            </w:pPr>
          </w:p>
        </w:tc>
      </w:tr>
      <w:tr w:rsidR="0083713B" w:rsidRPr="00A05838" w14:paraId="77F1A014" w14:textId="77777777" w:rsidTr="00761A73">
        <w:tc>
          <w:tcPr>
            <w:tcW w:w="680" w:type="dxa"/>
            <w:vMerge/>
            <w:tcBorders>
              <w:top w:val="single" w:sz="4" w:space="0" w:color="auto"/>
              <w:left w:val="single" w:sz="4" w:space="0" w:color="auto"/>
              <w:bottom w:val="single" w:sz="4" w:space="0" w:color="auto"/>
              <w:right w:val="single" w:sz="4" w:space="0" w:color="auto"/>
            </w:tcBorders>
          </w:tcPr>
          <w:p w14:paraId="2BD16C30"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1C302650"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7E3A795D"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244EEEBB"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Предельная цена</w:t>
            </w:r>
          </w:p>
        </w:tc>
        <w:tc>
          <w:tcPr>
            <w:tcW w:w="1020" w:type="dxa"/>
            <w:tcBorders>
              <w:top w:val="single" w:sz="4" w:space="0" w:color="auto"/>
              <w:left w:val="single" w:sz="4" w:space="0" w:color="auto"/>
              <w:bottom w:val="single" w:sz="4" w:space="0" w:color="auto"/>
              <w:right w:val="single" w:sz="4" w:space="0" w:color="auto"/>
            </w:tcBorders>
          </w:tcPr>
          <w:p w14:paraId="03293ED9" w14:textId="77777777" w:rsidR="0083713B" w:rsidRPr="00A05838" w:rsidRDefault="00C14A46" w:rsidP="00761A73">
            <w:pPr>
              <w:widowControl w:val="0"/>
              <w:autoSpaceDE w:val="0"/>
              <w:autoSpaceDN w:val="0"/>
              <w:adjustRightInd w:val="0"/>
              <w:jc w:val="center"/>
              <w:rPr>
                <w:rFonts w:eastAsiaTheme="minorEastAsia"/>
                <w:sz w:val="16"/>
                <w:szCs w:val="16"/>
              </w:rPr>
            </w:pPr>
            <w:hyperlink r:id="rId29" w:tooltip="&quot;ОК 015-94 (МК 002-97). Общероссийский классификатор единиц измерения&quot; (утв. Постановлением Госстандарта России от 26.12.1994 N 366) (ред. от 02.09.2024){КонсультантПлюс}" w:history="1">
              <w:r w:rsidR="0083713B" w:rsidRPr="00A05838">
                <w:rPr>
                  <w:rFonts w:eastAsiaTheme="minorEastAsia"/>
                  <w:color w:val="0000FF"/>
                  <w:sz w:val="16"/>
                  <w:szCs w:val="16"/>
                </w:rPr>
                <w:t>383</w:t>
              </w:r>
            </w:hyperlink>
          </w:p>
        </w:tc>
        <w:tc>
          <w:tcPr>
            <w:tcW w:w="672" w:type="dxa"/>
            <w:tcBorders>
              <w:top w:val="single" w:sz="4" w:space="0" w:color="auto"/>
              <w:left w:val="single" w:sz="4" w:space="0" w:color="auto"/>
              <w:bottom w:val="single" w:sz="4" w:space="0" w:color="auto"/>
              <w:right w:val="single" w:sz="4" w:space="0" w:color="auto"/>
            </w:tcBorders>
          </w:tcPr>
          <w:p w14:paraId="605CC62C" w14:textId="77777777" w:rsidR="0083713B" w:rsidRPr="00A05838" w:rsidRDefault="0083713B" w:rsidP="00761A73">
            <w:pPr>
              <w:widowControl w:val="0"/>
              <w:autoSpaceDE w:val="0"/>
              <w:autoSpaceDN w:val="0"/>
              <w:adjustRightInd w:val="0"/>
              <w:jc w:val="center"/>
              <w:rPr>
                <w:rFonts w:eastAsiaTheme="minorEastAsia"/>
                <w:sz w:val="16"/>
                <w:szCs w:val="16"/>
              </w:rPr>
            </w:pPr>
            <w:r w:rsidRPr="00A05838">
              <w:rPr>
                <w:rFonts w:eastAsiaTheme="minorEastAsia"/>
                <w:sz w:val="16"/>
                <w:szCs w:val="16"/>
              </w:rPr>
              <w:t>Рубль</w:t>
            </w:r>
          </w:p>
        </w:tc>
        <w:tc>
          <w:tcPr>
            <w:tcW w:w="1433" w:type="dxa"/>
            <w:tcBorders>
              <w:top w:val="single" w:sz="4" w:space="0" w:color="auto"/>
              <w:left w:val="single" w:sz="4" w:space="0" w:color="auto"/>
              <w:bottom w:val="single" w:sz="4" w:space="0" w:color="auto"/>
              <w:right w:val="single" w:sz="4" w:space="0" w:color="auto"/>
            </w:tcBorders>
          </w:tcPr>
          <w:p w14:paraId="622B80CB" w14:textId="77777777" w:rsidR="0083713B" w:rsidRPr="00A05838" w:rsidRDefault="0083713B" w:rsidP="00761A73">
            <w:pPr>
              <w:widowControl w:val="0"/>
              <w:autoSpaceDE w:val="0"/>
              <w:autoSpaceDN w:val="0"/>
              <w:adjustRightInd w:val="0"/>
              <w:jc w:val="center"/>
              <w:rPr>
                <w:rFonts w:eastAsiaTheme="minorEastAsia"/>
                <w:sz w:val="16"/>
                <w:szCs w:val="16"/>
              </w:rPr>
            </w:pPr>
            <w:r>
              <w:rPr>
                <w:rFonts w:eastAsiaTheme="minorEastAsia"/>
                <w:sz w:val="16"/>
                <w:szCs w:val="16"/>
              </w:rPr>
              <w:t>Не более 2,5</w:t>
            </w:r>
            <w:r w:rsidRPr="00A05838">
              <w:rPr>
                <w:rFonts w:eastAsiaTheme="minorEastAsia"/>
                <w:sz w:val="16"/>
                <w:szCs w:val="16"/>
              </w:rPr>
              <w:t xml:space="preserve"> млн.</w:t>
            </w:r>
          </w:p>
        </w:tc>
        <w:tc>
          <w:tcPr>
            <w:tcW w:w="1276" w:type="dxa"/>
            <w:tcBorders>
              <w:top w:val="single" w:sz="4" w:space="0" w:color="auto"/>
              <w:left w:val="single" w:sz="4" w:space="0" w:color="auto"/>
              <w:bottom w:val="single" w:sz="4" w:space="0" w:color="auto"/>
              <w:right w:val="single" w:sz="4" w:space="0" w:color="auto"/>
            </w:tcBorders>
          </w:tcPr>
          <w:p w14:paraId="39F8D16D" w14:textId="77777777" w:rsidR="0083713B" w:rsidRPr="00A05838" w:rsidRDefault="0083713B" w:rsidP="00761A73">
            <w:pPr>
              <w:widowControl w:val="0"/>
              <w:autoSpaceDE w:val="0"/>
              <w:autoSpaceDN w:val="0"/>
              <w:adjustRightInd w:val="0"/>
              <w:jc w:val="center"/>
              <w:rPr>
                <w:rFonts w:eastAsiaTheme="minorEastAsia"/>
                <w:sz w:val="16"/>
                <w:szCs w:val="16"/>
              </w:rPr>
            </w:pPr>
            <w:r>
              <w:rPr>
                <w:rFonts w:eastAsiaTheme="minorEastAsia"/>
                <w:sz w:val="16"/>
                <w:szCs w:val="16"/>
              </w:rPr>
              <w:t xml:space="preserve">Не более 2,5 </w:t>
            </w:r>
            <w:r w:rsidRPr="00A05838">
              <w:rPr>
                <w:rFonts w:eastAsiaTheme="minorEastAsia"/>
                <w:sz w:val="16"/>
                <w:szCs w:val="16"/>
              </w:rPr>
              <w:t>млн.</w:t>
            </w:r>
          </w:p>
        </w:tc>
        <w:tc>
          <w:tcPr>
            <w:tcW w:w="1275" w:type="dxa"/>
            <w:tcBorders>
              <w:top w:val="single" w:sz="4" w:space="0" w:color="auto"/>
              <w:left w:val="single" w:sz="4" w:space="0" w:color="auto"/>
              <w:bottom w:val="single" w:sz="4" w:space="0" w:color="auto"/>
              <w:right w:val="single" w:sz="4" w:space="0" w:color="auto"/>
            </w:tcBorders>
          </w:tcPr>
          <w:p w14:paraId="198708BC"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6C66C85F"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3E21C791"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30F1E49C" w14:textId="77777777" w:rsidR="0083713B" w:rsidRPr="00A05838" w:rsidRDefault="0083713B" w:rsidP="00761A73">
            <w:pPr>
              <w:widowControl w:val="0"/>
              <w:autoSpaceDE w:val="0"/>
              <w:autoSpaceDN w:val="0"/>
              <w:adjustRightInd w:val="0"/>
              <w:jc w:val="center"/>
              <w:rPr>
                <w:rFonts w:eastAsiaTheme="minorEastAsia"/>
                <w:sz w:val="16"/>
                <w:szCs w:val="16"/>
              </w:rPr>
            </w:pPr>
            <w:r>
              <w:rPr>
                <w:rFonts w:eastAsiaTheme="minorEastAsia"/>
                <w:sz w:val="16"/>
                <w:szCs w:val="16"/>
              </w:rPr>
              <w:t>Не более 2,5</w:t>
            </w:r>
            <w:r w:rsidRPr="00A05838">
              <w:rPr>
                <w:rFonts w:eastAsiaTheme="minorEastAsia"/>
                <w:sz w:val="16"/>
                <w:szCs w:val="16"/>
              </w:rPr>
              <w:t xml:space="preserve"> млн.</w:t>
            </w:r>
          </w:p>
        </w:tc>
        <w:tc>
          <w:tcPr>
            <w:tcW w:w="1077" w:type="dxa"/>
            <w:tcBorders>
              <w:top w:val="single" w:sz="4" w:space="0" w:color="auto"/>
              <w:left w:val="single" w:sz="4" w:space="0" w:color="auto"/>
              <w:bottom w:val="single" w:sz="4" w:space="0" w:color="auto"/>
              <w:right w:val="single" w:sz="4" w:space="0" w:color="auto"/>
            </w:tcBorders>
          </w:tcPr>
          <w:p w14:paraId="4ADC13D5" w14:textId="77777777" w:rsidR="0083713B" w:rsidRPr="00A05838" w:rsidRDefault="0083713B" w:rsidP="00761A73">
            <w:pPr>
              <w:widowControl w:val="0"/>
              <w:autoSpaceDE w:val="0"/>
              <w:autoSpaceDN w:val="0"/>
              <w:adjustRightInd w:val="0"/>
              <w:jc w:val="center"/>
              <w:rPr>
                <w:rFonts w:eastAsiaTheme="minorEastAsia"/>
                <w:sz w:val="16"/>
                <w:szCs w:val="16"/>
              </w:rPr>
            </w:pPr>
          </w:p>
        </w:tc>
      </w:tr>
      <w:tr w:rsidR="0083713B" w:rsidRPr="00A05838" w14:paraId="6EE547D5" w14:textId="77777777" w:rsidTr="00761A73">
        <w:tc>
          <w:tcPr>
            <w:tcW w:w="680" w:type="dxa"/>
            <w:vMerge w:val="restart"/>
            <w:tcBorders>
              <w:top w:val="single" w:sz="4" w:space="0" w:color="auto"/>
              <w:left w:val="single" w:sz="4" w:space="0" w:color="auto"/>
              <w:bottom w:val="single" w:sz="4" w:space="0" w:color="auto"/>
              <w:right w:val="single" w:sz="4" w:space="0" w:color="auto"/>
            </w:tcBorders>
          </w:tcPr>
          <w:p w14:paraId="0B9706F8" w14:textId="77777777" w:rsidR="0083713B" w:rsidRPr="00A05838" w:rsidRDefault="0083713B" w:rsidP="00761A73">
            <w:pPr>
              <w:widowControl w:val="0"/>
              <w:autoSpaceDE w:val="0"/>
              <w:autoSpaceDN w:val="0"/>
              <w:adjustRightInd w:val="0"/>
              <w:rPr>
                <w:rFonts w:eastAsiaTheme="minorEastAsia"/>
                <w:sz w:val="16"/>
                <w:szCs w:val="16"/>
              </w:rPr>
            </w:pPr>
            <w:r w:rsidRPr="00A05838">
              <w:rPr>
                <w:rFonts w:eastAsiaTheme="minorEastAsia"/>
                <w:sz w:val="16"/>
                <w:szCs w:val="16"/>
              </w:rPr>
              <w:t>8</w:t>
            </w:r>
          </w:p>
        </w:tc>
        <w:tc>
          <w:tcPr>
            <w:tcW w:w="1247" w:type="dxa"/>
            <w:vMerge w:val="restart"/>
            <w:tcBorders>
              <w:top w:val="single" w:sz="4" w:space="0" w:color="auto"/>
              <w:left w:val="single" w:sz="4" w:space="0" w:color="auto"/>
              <w:bottom w:val="single" w:sz="4" w:space="0" w:color="auto"/>
              <w:right w:val="single" w:sz="4" w:space="0" w:color="auto"/>
            </w:tcBorders>
          </w:tcPr>
          <w:p w14:paraId="3BF31A8E" w14:textId="77777777" w:rsidR="0083713B" w:rsidRPr="00A05838" w:rsidRDefault="00C14A46" w:rsidP="00761A73">
            <w:pPr>
              <w:widowControl w:val="0"/>
              <w:autoSpaceDE w:val="0"/>
              <w:autoSpaceDN w:val="0"/>
              <w:adjustRightInd w:val="0"/>
              <w:jc w:val="center"/>
              <w:rPr>
                <w:rFonts w:eastAsiaTheme="minorEastAsia"/>
                <w:sz w:val="16"/>
                <w:szCs w:val="16"/>
              </w:rPr>
            </w:pPr>
            <w:hyperlink r:id="rId30" w:tooltip="&quot;ОК 034-2014 (КПЕС 2008). Общероссийский классификатор продукции по видам экономической деятельности&quot; (утв. Приказом Росстандарта от 31.01.2014 N 14-ст) (ред. от 11.10.2024){КонсультантПлюс}" w:history="1">
              <w:r w:rsidR="0083713B" w:rsidRPr="00A05838">
                <w:rPr>
                  <w:rFonts w:eastAsiaTheme="minorEastAsia"/>
                  <w:color w:val="0000FF"/>
                  <w:sz w:val="16"/>
                  <w:szCs w:val="16"/>
                </w:rPr>
                <w:t>29.10.24</w:t>
              </w:r>
            </w:hyperlink>
          </w:p>
        </w:tc>
        <w:tc>
          <w:tcPr>
            <w:tcW w:w="1701" w:type="dxa"/>
            <w:vMerge w:val="restart"/>
            <w:tcBorders>
              <w:top w:val="single" w:sz="4" w:space="0" w:color="auto"/>
              <w:left w:val="single" w:sz="4" w:space="0" w:color="auto"/>
              <w:bottom w:val="single" w:sz="4" w:space="0" w:color="auto"/>
              <w:right w:val="single" w:sz="4" w:space="0" w:color="auto"/>
            </w:tcBorders>
          </w:tcPr>
          <w:p w14:paraId="784E97D8"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Средства автотранспортные для перевозки людей прочие</w:t>
            </w:r>
          </w:p>
        </w:tc>
        <w:tc>
          <w:tcPr>
            <w:tcW w:w="1531" w:type="dxa"/>
            <w:tcBorders>
              <w:top w:val="single" w:sz="4" w:space="0" w:color="auto"/>
              <w:left w:val="single" w:sz="4" w:space="0" w:color="auto"/>
              <w:bottom w:val="single" w:sz="4" w:space="0" w:color="auto"/>
              <w:right w:val="single" w:sz="4" w:space="0" w:color="auto"/>
            </w:tcBorders>
          </w:tcPr>
          <w:p w14:paraId="7A2426A3"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Мощность двигателя</w:t>
            </w:r>
          </w:p>
        </w:tc>
        <w:tc>
          <w:tcPr>
            <w:tcW w:w="1020" w:type="dxa"/>
            <w:tcBorders>
              <w:top w:val="single" w:sz="4" w:space="0" w:color="auto"/>
              <w:left w:val="single" w:sz="4" w:space="0" w:color="auto"/>
              <w:bottom w:val="single" w:sz="4" w:space="0" w:color="auto"/>
              <w:right w:val="single" w:sz="4" w:space="0" w:color="auto"/>
            </w:tcBorders>
          </w:tcPr>
          <w:p w14:paraId="57EB2E14" w14:textId="77777777" w:rsidR="0083713B" w:rsidRPr="00A05838" w:rsidRDefault="00C14A46" w:rsidP="00761A73">
            <w:pPr>
              <w:widowControl w:val="0"/>
              <w:autoSpaceDE w:val="0"/>
              <w:autoSpaceDN w:val="0"/>
              <w:adjustRightInd w:val="0"/>
              <w:jc w:val="center"/>
              <w:rPr>
                <w:rFonts w:eastAsiaTheme="minorEastAsia"/>
                <w:sz w:val="16"/>
                <w:szCs w:val="16"/>
              </w:rPr>
            </w:pPr>
            <w:hyperlink r:id="rId31" w:tooltip="&quot;ОК 015-94 (МК 002-97). Общероссийский классификатор единиц измерения&quot; (утв. Постановлением Госстандарта России от 26.12.1994 N 366) (ред. от 02.09.2024){КонсультантПлюс}" w:history="1">
              <w:r w:rsidR="0083713B" w:rsidRPr="00A05838">
                <w:rPr>
                  <w:rFonts w:eastAsiaTheme="minorEastAsia"/>
                  <w:color w:val="0000FF"/>
                  <w:sz w:val="16"/>
                  <w:szCs w:val="16"/>
                </w:rPr>
                <w:t>251</w:t>
              </w:r>
            </w:hyperlink>
          </w:p>
        </w:tc>
        <w:tc>
          <w:tcPr>
            <w:tcW w:w="672" w:type="dxa"/>
            <w:tcBorders>
              <w:top w:val="single" w:sz="4" w:space="0" w:color="auto"/>
              <w:left w:val="single" w:sz="4" w:space="0" w:color="auto"/>
              <w:bottom w:val="single" w:sz="4" w:space="0" w:color="auto"/>
              <w:right w:val="single" w:sz="4" w:space="0" w:color="auto"/>
            </w:tcBorders>
          </w:tcPr>
          <w:p w14:paraId="7453A0A3" w14:textId="77777777" w:rsidR="0083713B" w:rsidRPr="00A05838" w:rsidRDefault="0083713B" w:rsidP="00761A73">
            <w:pPr>
              <w:widowControl w:val="0"/>
              <w:autoSpaceDE w:val="0"/>
              <w:autoSpaceDN w:val="0"/>
              <w:adjustRightInd w:val="0"/>
              <w:jc w:val="center"/>
              <w:rPr>
                <w:rFonts w:eastAsiaTheme="minorEastAsia"/>
                <w:sz w:val="16"/>
                <w:szCs w:val="16"/>
              </w:rPr>
            </w:pPr>
            <w:r w:rsidRPr="00A05838">
              <w:rPr>
                <w:rFonts w:eastAsiaTheme="minorEastAsia"/>
                <w:sz w:val="16"/>
                <w:szCs w:val="16"/>
              </w:rPr>
              <w:t>Лошадиная сила</w:t>
            </w:r>
          </w:p>
        </w:tc>
        <w:tc>
          <w:tcPr>
            <w:tcW w:w="1433" w:type="dxa"/>
            <w:tcBorders>
              <w:top w:val="single" w:sz="4" w:space="0" w:color="auto"/>
              <w:left w:val="single" w:sz="4" w:space="0" w:color="auto"/>
              <w:bottom w:val="single" w:sz="4" w:space="0" w:color="auto"/>
              <w:right w:val="single" w:sz="4" w:space="0" w:color="auto"/>
            </w:tcBorders>
          </w:tcPr>
          <w:p w14:paraId="47467238" w14:textId="77777777" w:rsidR="0083713B" w:rsidRPr="00A05838" w:rsidRDefault="0083713B" w:rsidP="00761A73">
            <w:pPr>
              <w:widowControl w:val="0"/>
              <w:autoSpaceDE w:val="0"/>
              <w:autoSpaceDN w:val="0"/>
              <w:adjustRightInd w:val="0"/>
              <w:jc w:val="center"/>
              <w:rPr>
                <w:rFonts w:eastAsiaTheme="minorEastAsia"/>
                <w:sz w:val="16"/>
                <w:szCs w:val="16"/>
              </w:rPr>
            </w:pPr>
            <w:r w:rsidRPr="00A05838">
              <w:rPr>
                <w:rFonts w:eastAsiaTheme="minorEastAsia"/>
                <w:sz w:val="16"/>
                <w:szCs w:val="16"/>
              </w:rPr>
              <w:t>Не более 200</w:t>
            </w:r>
          </w:p>
        </w:tc>
        <w:tc>
          <w:tcPr>
            <w:tcW w:w="1276" w:type="dxa"/>
            <w:tcBorders>
              <w:top w:val="single" w:sz="4" w:space="0" w:color="auto"/>
              <w:left w:val="single" w:sz="4" w:space="0" w:color="auto"/>
              <w:bottom w:val="single" w:sz="4" w:space="0" w:color="auto"/>
              <w:right w:val="single" w:sz="4" w:space="0" w:color="auto"/>
            </w:tcBorders>
          </w:tcPr>
          <w:p w14:paraId="7498A27C" w14:textId="77777777" w:rsidR="0083713B" w:rsidRPr="00A05838" w:rsidRDefault="0083713B" w:rsidP="00761A73">
            <w:pPr>
              <w:widowControl w:val="0"/>
              <w:autoSpaceDE w:val="0"/>
              <w:autoSpaceDN w:val="0"/>
              <w:adjustRightInd w:val="0"/>
              <w:jc w:val="center"/>
              <w:rPr>
                <w:rFonts w:eastAsiaTheme="minorEastAsia"/>
                <w:sz w:val="16"/>
                <w:szCs w:val="16"/>
              </w:rPr>
            </w:pPr>
            <w:r w:rsidRPr="00A05838">
              <w:rPr>
                <w:rFonts w:eastAsiaTheme="minorEastAsia"/>
                <w:sz w:val="16"/>
                <w:szCs w:val="16"/>
              </w:rPr>
              <w:t>Не более 200</w:t>
            </w:r>
          </w:p>
        </w:tc>
        <w:tc>
          <w:tcPr>
            <w:tcW w:w="1275" w:type="dxa"/>
            <w:tcBorders>
              <w:top w:val="single" w:sz="4" w:space="0" w:color="auto"/>
              <w:left w:val="single" w:sz="4" w:space="0" w:color="auto"/>
              <w:bottom w:val="single" w:sz="4" w:space="0" w:color="auto"/>
              <w:right w:val="single" w:sz="4" w:space="0" w:color="auto"/>
            </w:tcBorders>
          </w:tcPr>
          <w:p w14:paraId="1E9E6E94"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F04DD3C"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38A82CDA"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26CD69CF" w14:textId="77777777" w:rsidR="0083713B" w:rsidRPr="00A05838" w:rsidRDefault="0083713B" w:rsidP="00761A73">
            <w:pPr>
              <w:widowControl w:val="0"/>
              <w:autoSpaceDE w:val="0"/>
              <w:autoSpaceDN w:val="0"/>
              <w:adjustRightInd w:val="0"/>
              <w:jc w:val="center"/>
              <w:rPr>
                <w:rFonts w:eastAsiaTheme="minorEastAsia"/>
                <w:sz w:val="16"/>
                <w:szCs w:val="16"/>
              </w:rPr>
            </w:pPr>
            <w:r w:rsidRPr="00A05838">
              <w:rPr>
                <w:rFonts w:eastAsiaTheme="minorEastAsia"/>
                <w:sz w:val="16"/>
                <w:szCs w:val="16"/>
              </w:rPr>
              <w:t>Не более 200</w:t>
            </w:r>
          </w:p>
        </w:tc>
        <w:tc>
          <w:tcPr>
            <w:tcW w:w="1077" w:type="dxa"/>
            <w:tcBorders>
              <w:top w:val="single" w:sz="4" w:space="0" w:color="auto"/>
              <w:left w:val="single" w:sz="4" w:space="0" w:color="auto"/>
              <w:bottom w:val="single" w:sz="4" w:space="0" w:color="auto"/>
              <w:right w:val="single" w:sz="4" w:space="0" w:color="auto"/>
            </w:tcBorders>
          </w:tcPr>
          <w:p w14:paraId="3160F009" w14:textId="77777777" w:rsidR="0083713B" w:rsidRPr="00A05838" w:rsidRDefault="0083713B" w:rsidP="00761A73">
            <w:pPr>
              <w:widowControl w:val="0"/>
              <w:autoSpaceDE w:val="0"/>
              <w:autoSpaceDN w:val="0"/>
              <w:adjustRightInd w:val="0"/>
              <w:jc w:val="center"/>
              <w:rPr>
                <w:rFonts w:eastAsiaTheme="minorEastAsia"/>
                <w:sz w:val="16"/>
                <w:szCs w:val="16"/>
              </w:rPr>
            </w:pPr>
          </w:p>
        </w:tc>
      </w:tr>
      <w:tr w:rsidR="0083713B" w:rsidRPr="00A05838" w14:paraId="7EF21C1B" w14:textId="77777777" w:rsidTr="00761A73">
        <w:tc>
          <w:tcPr>
            <w:tcW w:w="680" w:type="dxa"/>
            <w:vMerge/>
            <w:tcBorders>
              <w:top w:val="single" w:sz="4" w:space="0" w:color="auto"/>
              <w:left w:val="single" w:sz="4" w:space="0" w:color="auto"/>
              <w:bottom w:val="single" w:sz="4" w:space="0" w:color="auto"/>
              <w:right w:val="single" w:sz="4" w:space="0" w:color="auto"/>
            </w:tcBorders>
          </w:tcPr>
          <w:p w14:paraId="6D01A9EA"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73E079CE"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05ADC129"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75D7F5F7"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Комплектация</w:t>
            </w:r>
          </w:p>
        </w:tc>
        <w:tc>
          <w:tcPr>
            <w:tcW w:w="1020" w:type="dxa"/>
            <w:tcBorders>
              <w:top w:val="single" w:sz="4" w:space="0" w:color="auto"/>
              <w:left w:val="single" w:sz="4" w:space="0" w:color="auto"/>
              <w:bottom w:val="single" w:sz="4" w:space="0" w:color="auto"/>
              <w:right w:val="single" w:sz="4" w:space="0" w:color="auto"/>
            </w:tcBorders>
          </w:tcPr>
          <w:p w14:paraId="79040E25"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2B9FA6BE"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26CC7FE5"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0E5348DD"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2C1F0381"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CD62EB3"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7FCA63C3"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12622EC6"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5BA90A04" w14:textId="77777777" w:rsidR="0083713B" w:rsidRPr="00A05838" w:rsidRDefault="0083713B" w:rsidP="00761A73">
            <w:pPr>
              <w:widowControl w:val="0"/>
              <w:autoSpaceDE w:val="0"/>
              <w:autoSpaceDN w:val="0"/>
              <w:adjustRightInd w:val="0"/>
              <w:jc w:val="center"/>
              <w:rPr>
                <w:rFonts w:eastAsiaTheme="minorEastAsia"/>
                <w:sz w:val="16"/>
                <w:szCs w:val="16"/>
              </w:rPr>
            </w:pPr>
          </w:p>
        </w:tc>
      </w:tr>
      <w:tr w:rsidR="0083713B" w:rsidRPr="00A05838" w14:paraId="26AAF633" w14:textId="77777777" w:rsidTr="00761A73">
        <w:tc>
          <w:tcPr>
            <w:tcW w:w="680" w:type="dxa"/>
            <w:vMerge/>
            <w:tcBorders>
              <w:top w:val="single" w:sz="4" w:space="0" w:color="auto"/>
              <w:left w:val="single" w:sz="4" w:space="0" w:color="auto"/>
              <w:bottom w:val="single" w:sz="4" w:space="0" w:color="auto"/>
              <w:right w:val="single" w:sz="4" w:space="0" w:color="auto"/>
            </w:tcBorders>
          </w:tcPr>
          <w:p w14:paraId="292D4427"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489C47E3"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2E7EA064"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4ADBD666"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Предельная цена</w:t>
            </w:r>
          </w:p>
        </w:tc>
        <w:tc>
          <w:tcPr>
            <w:tcW w:w="1020" w:type="dxa"/>
            <w:tcBorders>
              <w:top w:val="single" w:sz="4" w:space="0" w:color="auto"/>
              <w:left w:val="single" w:sz="4" w:space="0" w:color="auto"/>
              <w:bottom w:val="single" w:sz="4" w:space="0" w:color="auto"/>
              <w:right w:val="single" w:sz="4" w:space="0" w:color="auto"/>
            </w:tcBorders>
          </w:tcPr>
          <w:p w14:paraId="6EBCD820" w14:textId="77777777" w:rsidR="0083713B" w:rsidRPr="00A05838" w:rsidRDefault="00C14A46" w:rsidP="00761A73">
            <w:pPr>
              <w:widowControl w:val="0"/>
              <w:autoSpaceDE w:val="0"/>
              <w:autoSpaceDN w:val="0"/>
              <w:adjustRightInd w:val="0"/>
              <w:jc w:val="center"/>
              <w:rPr>
                <w:rFonts w:eastAsiaTheme="minorEastAsia"/>
                <w:sz w:val="16"/>
                <w:szCs w:val="16"/>
              </w:rPr>
            </w:pPr>
            <w:hyperlink r:id="rId32" w:tooltip="&quot;ОК 015-94 (МК 002-97). Общероссийский классификатор единиц измерения&quot; (утв. Постановлением Госстандарта России от 26.12.1994 N 366) (ред. от 02.09.2024){КонсультантПлюс}" w:history="1">
              <w:r w:rsidR="0083713B" w:rsidRPr="00A05838">
                <w:rPr>
                  <w:rFonts w:eastAsiaTheme="minorEastAsia"/>
                  <w:color w:val="0000FF"/>
                  <w:sz w:val="16"/>
                  <w:szCs w:val="16"/>
                </w:rPr>
                <w:t>383</w:t>
              </w:r>
            </w:hyperlink>
          </w:p>
        </w:tc>
        <w:tc>
          <w:tcPr>
            <w:tcW w:w="672" w:type="dxa"/>
            <w:tcBorders>
              <w:top w:val="single" w:sz="4" w:space="0" w:color="auto"/>
              <w:left w:val="single" w:sz="4" w:space="0" w:color="auto"/>
              <w:bottom w:val="single" w:sz="4" w:space="0" w:color="auto"/>
              <w:right w:val="single" w:sz="4" w:space="0" w:color="auto"/>
            </w:tcBorders>
          </w:tcPr>
          <w:p w14:paraId="5DBC31FE" w14:textId="77777777" w:rsidR="0083713B" w:rsidRPr="00A05838" w:rsidRDefault="0083713B" w:rsidP="00761A73">
            <w:pPr>
              <w:widowControl w:val="0"/>
              <w:autoSpaceDE w:val="0"/>
              <w:autoSpaceDN w:val="0"/>
              <w:adjustRightInd w:val="0"/>
              <w:jc w:val="center"/>
              <w:rPr>
                <w:rFonts w:eastAsiaTheme="minorEastAsia"/>
                <w:sz w:val="16"/>
                <w:szCs w:val="16"/>
              </w:rPr>
            </w:pPr>
            <w:r w:rsidRPr="00A05838">
              <w:rPr>
                <w:rFonts w:eastAsiaTheme="minorEastAsia"/>
                <w:sz w:val="16"/>
                <w:szCs w:val="16"/>
              </w:rPr>
              <w:t>Рубль</w:t>
            </w:r>
          </w:p>
        </w:tc>
        <w:tc>
          <w:tcPr>
            <w:tcW w:w="1433" w:type="dxa"/>
            <w:tcBorders>
              <w:top w:val="single" w:sz="4" w:space="0" w:color="auto"/>
              <w:left w:val="single" w:sz="4" w:space="0" w:color="auto"/>
              <w:bottom w:val="single" w:sz="4" w:space="0" w:color="auto"/>
              <w:right w:val="single" w:sz="4" w:space="0" w:color="auto"/>
            </w:tcBorders>
          </w:tcPr>
          <w:p w14:paraId="17D6CC8B" w14:textId="77777777" w:rsidR="0083713B" w:rsidRPr="00A05838" w:rsidRDefault="0083713B" w:rsidP="00761A73">
            <w:pPr>
              <w:widowControl w:val="0"/>
              <w:autoSpaceDE w:val="0"/>
              <w:autoSpaceDN w:val="0"/>
              <w:adjustRightInd w:val="0"/>
              <w:jc w:val="center"/>
              <w:rPr>
                <w:rFonts w:eastAsiaTheme="minorEastAsia"/>
                <w:sz w:val="16"/>
                <w:szCs w:val="16"/>
              </w:rPr>
            </w:pPr>
            <w:r>
              <w:rPr>
                <w:rFonts w:eastAsiaTheme="minorEastAsia"/>
                <w:sz w:val="16"/>
                <w:szCs w:val="16"/>
              </w:rPr>
              <w:t>Не более 2,5</w:t>
            </w:r>
            <w:r w:rsidRPr="00A05838">
              <w:rPr>
                <w:rFonts w:eastAsiaTheme="minorEastAsia"/>
                <w:sz w:val="16"/>
                <w:szCs w:val="16"/>
              </w:rPr>
              <w:t xml:space="preserve"> млн.</w:t>
            </w:r>
          </w:p>
        </w:tc>
        <w:tc>
          <w:tcPr>
            <w:tcW w:w="1276" w:type="dxa"/>
            <w:tcBorders>
              <w:top w:val="single" w:sz="4" w:space="0" w:color="auto"/>
              <w:left w:val="single" w:sz="4" w:space="0" w:color="auto"/>
              <w:bottom w:val="single" w:sz="4" w:space="0" w:color="auto"/>
              <w:right w:val="single" w:sz="4" w:space="0" w:color="auto"/>
            </w:tcBorders>
          </w:tcPr>
          <w:p w14:paraId="2671C039" w14:textId="77777777" w:rsidR="0083713B" w:rsidRPr="00A05838" w:rsidRDefault="0083713B" w:rsidP="00761A73">
            <w:pPr>
              <w:widowControl w:val="0"/>
              <w:autoSpaceDE w:val="0"/>
              <w:autoSpaceDN w:val="0"/>
              <w:adjustRightInd w:val="0"/>
              <w:jc w:val="center"/>
              <w:rPr>
                <w:rFonts w:eastAsiaTheme="minorEastAsia"/>
                <w:sz w:val="16"/>
                <w:szCs w:val="16"/>
              </w:rPr>
            </w:pPr>
            <w:r>
              <w:rPr>
                <w:rFonts w:eastAsiaTheme="minorEastAsia"/>
                <w:sz w:val="16"/>
                <w:szCs w:val="16"/>
              </w:rPr>
              <w:t>Не более 2,5</w:t>
            </w:r>
            <w:r w:rsidRPr="00A05838">
              <w:rPr>
                <w:rFonts w:eastAsiaTheme="minorEastAsia"/>
                <w:sz w:val="16"/>
                <w:szCs w:val="16"/>
              </w:rPr>
              <w:t xml:space="preserve"> млн.</w:t>
            </w:r>
          </w:p>
        </w:tc>
        <w:tc>
          <w:tcPr>
            <w:tcW w:w="1275" w:type="dxa"/>
            <w:tcBorders>
              <w:top w:val="single" w:sz="4" w:space="0" w:color="auto"/>
              <w:left w:val="single" w:sz="4" w:space="0" w:color="auto"/>
              <w:bottom w:val="single" w:sz="4" w:space="0" w:color="auto"/>
              <w:right w:val="single" w:sz="4" w:space="0" w:color="auto"/>
            </w:tcBorders>
          </w:tcPr>
          <w:p w14:paraId="74E8085F"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04961129"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0C1D140F"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529745D6" w14:textId="77777777" w:rsidR="0083713B" w:rsidRPr="00A05838" w:rsidRDefault="0083713B" w:rsidP="00761A73">
            <w:pPr>
              <w:widowControl w:val="0"/>
              <w:autoSpaceDE w:val="0"/>
              <w:autoSpaceDN w:val="0"/>
              <w:adjustRightInd w:val="0"/>
              <w:jc w:val="center"/>
              <w:rPr>
                <w:rFonts w:eastAsiaTheme="minorEastAsia"/>
                <w:sz w:val="16"/>
                <w:szCs w:val="16"/>
              </w:rPr>
            </w:pPr>
            <w:r>
              <w:rPr>
                <w:rFonts w:eastAsiaTheme="minorEastAsia"/>
                <w:sz w:val="16"/>
                <w:szCs w:val="16"/>
              </w:rPr>
              <w:t>Не более 2,5</w:t>
            </w:r>
            <w:r w:rsidRPr="00A05838">
              <w:rPr>
                <w:rFonts w:eastAsiaTheme="minorEastAsia"/>
                <w:sz w:val="16"/>
                <w:szCs w:val="16"/>
              </w:rPr>
              <w:t xml:space="preserve"> млн.</w:t>
            </w:r>
          </w:p>
        </w:tc>
        <w:tc>
          <w:tcPr>
            <w:tcW w:w="1077" w:type="dxa"/>
            <w:tcBorders>
              <w:top w:val="single" w:sz="4" w:space="0" w:color="auto"/>
              <w:left w:val="single" w:sz="4" w:space="0" w:color="auto"/>
              <w:bottom w:val="single" w:sz="4" w:space="0" w:color="auto"/>
              <w:right w:val="single" w:sz="4" w:space="0" w:color="auto"/>
            </w:tcBorders>
          </w:tcPr>
          <w:p w14:paraId="105EFA09" w14:textId="77777777" w:rsidR="0083713B" w:rsidRPr="00A05838" w:rsidRDefault="0083713B" w:rsidP="00761A73">
            <w:pPr>
              <w:widowControl w:val="0"/>
              <w:autoSpaceDE w:val="0"/>
              <w:autoSpaceDN w:val="0"/>
              <w:adjustRightInd w:val="0"/>
              <w:jc w:val="center"/>
              <w:rPr>
                <w:rFonts w:eastAsiaTheme="minorEastAsia"/>
                <w:sz w:val="16"/>
                <w:szCs w:val="16"/>
              </w:rPr>
            </w:pPr>
          </w:p>
        </w:tc>
      </w:tr>
      <w:tr w:rsidR="0083713B" w:rsidRPr="00A05838" w14:paraId="715A4B30" w14:textId="77777777" w:rsidTr="00761A73">
        <w:tc>
          <w:tcPr>
            <w:tcW w:w="680" w:type="dxa"/>
            <w:vMerge w:val="restart"/>
            <w:tcBorders>
              <w:top w:val="single" w:sz="4" w:space="0" w:color="auto"/>
              <w:left w:val="single" w:sz="4" w:space="0" w:color="auto"/>
              <w:bottom w:val="single" w:sz="4" w:space="0" w:color="auto"/>
              <w:right w:val="single" w:sz="4" w:space="0" w:color="auto"/>
            </w:tcBorders>
          </w:tcPr>
          <w:p w14:paraId="07B3CE95" w14:textId="77777777" w:rsidR="0083713B" w:rsidRPr="00A05838" w:rsidRDefault="0083713B" w:rsidP="00761A73">
            <w:pPr>
              <w:widowControl w:val="0"/>
              <w:autoSpaceDE w:val="0"/>
              <w:autoSpaceDN w:val="0"/>
              <w:adjustRightInd w:val="0"/>
              <w:rPr>
                <w:rFonts w:eastAsiaTheme="minorEastAsia"/>
                <w:sz w:val="16"/>
                <w:szCs w:val="16"/>
              </w:rPr>
            </w:pPr>
            <w:r w:rsidRPr="00A05838">
              <w:rPr>
                <w:rFonts w:eastAsiaTheme="minorEastAsia"/>
                <w:sz w:val="16"/>
                <w:szCs w:val="16"/>
              </w:rPr>
              <w:t>9</w:t>
            </w:r>
          </w:p>
        </w:tc>
        <w:tc>
          <w:tcPr>
            <w:tcW w:w="1247" w:type="dxa"/>
            <w:vMerge w:val="restart"/>
            <w:tcBorders>
              <w:top w:val="single" w:sz="4" w:space="0" w:color="auto"/>
              <w:left w:val="single" w:sz="4" w:space="0" w:color="auto"/>
              <w:bottom w:val="single" w:sz="4" w:space="0" w:color="auto"/>
              <w:right w:val="single" w:sz="4" w:space="0" w:color="auto"/>
            </w:tcBorders>
          </w:tcPr>
          <w:p w14:paraId="1808EB9E" w14:textId="77777777" w:rsidR="0083713B" w:rsidRPr="00A05838" w:rsidRDefault="00C14A46" w:rsidP="00761A73">
            <w:pPr>
              <w:widowControl w:val="0"/>
              <w:autoSpaceDE w:val="0"/>
              <w:autoSpaceDN w:val="0"/>
              <w:adjustRightInd w:val="0"/>
              <w:jc w:val="center"/>
              <w:rPr>
                <w:rFonts w:eastAsiaTheme="minorEastAsia"/>
                <w:sz w:val="16"/>
                <w:szCs w:val="16"/>
              </w:rPr>
            </w:pPr>
            <w:hyperlink r:id="rId33" w:tooltip="&quot;ОК 034-2014 (КПЕС 2008). Общероссийский классификатор продукции по видам экономической деятельности&quot; (утв. Приказом Росстандарта от 31.01.2014 N 14-ст) (ред. от 11.10.2024){КонсультантПлюс}" w:history="1">
              <w:r w:rsidR="0083713B" w:rsidRPr="00A05838">
                <w:rPr>
                  <w:rFonts w:eastAsiaTheme="minorEastAsia"/>
                  <w:color w:val="0000FF"/>
                  <w:sz w:val="16"/>
                  <w:szCs w:val="16"/>
                </w:rPr>
                <w:t>29.10.30</w:t>
              </w:r>
            </w:hyperlink>
          </w:p>
        </w:tc>
        <w:tc>
          <w:tcPr>
            <w:tcW w:w="1701" w:type="dxa"/>
            <w:vMerge w:val="restart"/>
            <w:tcBorders>
              <w:top w:val="single" w:sz="4" w:space="0" w:color="auto"/>
              <w:left w:val="single" w:sz="4" w:space="0" w:color="auto"/>
              <w:bottom w:val="single" w:sz="4" w:space="0" w:color="auto"/>
              <w:right w:val="single" w:sz="4" w:space="0" w:color="auto"/>
            </w:tcBorders>
          </w:tcPr>
          <w:p w14:paraId="2943DCCC"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Средства автотранспортные для перевозки 10 или более человек</w:t>
            </w:r>
          </w:p>
        </w:tc>
        <w:tc>
          <w:tcPr>
            <w:tcW w:w="1531" w:type="dxa"/>
            <w:tcBorders>
              <w:top w:val="single" w:sz="4" w:space="0" w:color="auto"/>
              <w:left w:val="single" w:sz="4" w:space="0" w:color="auto"/>
              <w:bottom w:val="single" w:sz="4" w:space="0" w:color="auto"/>
              <w:right w:val="single" w:sz="4" w:space="0" w:color="auto"/>
            </w:tcBorders>
          </w:tcPr>
          <w:p w14:paraId="2B7A5421"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Мощность двигателя</w:t>
            </w:r>
          </w:p>
        </w:tc>
        <w:tc>
          <w:tcPr>
            <w:tcW w:w="1020" w:type="dxa"/>
            <w:tcBorders>
              <w:top w:val="single" w:sz="4" w:space="0" w:color="auto"/>
              <w:left w:val="single" w:sz="4" w:space="0" w:color="auto"/>
              <w:bottom w:val="single" w:sz="4" w:space="0" w:color="auto"/>
              <w:right w:val="single" w:sz="4" w:space="0" w:color="auto"/>
            </w:tcBorders>
          </w:tcPr>
          <w:p w14:paraId="0EFA3D8C" w14:textId="77777777" w:rsidR="0083713B" w:rsidRPr="00A05838" w:rsidRDefault="00C14A46" w:rsidP="00761A73">
            <w:pPr>
              <w:widowControl w:val="0"/>
              <w:autoSpaceDE w:val="0"/>
              <w:autoSpaceDN w:val="0"/>
              <w:adjustRightInd w:val="0"/>
              <w:jc w:val="center"/>
              <w:rPr>
                <w:rFonts w:eastAsiaTheme="minorEastAsia"/>
                <w:sz w:val="16"/>
                <w:szCs w:val="16"/>
              </w:rPr>
            </w:pPr>
            <w:hyperlink r:id="rId34" w:tooltip="&quot;ОК 015-94 (МК 002-97). Общероссийский классификатор единиц измерения&quot; (утв. Постановлением Госстандарта России от 26.12.1994 N 366) (ред. от 02.09.2024){КонсультантПлюс}" w:history="1">
              <w:r w:rsidR="0083713B" w:rsidRPr="00A05838">
                <w:rPr>
                  <w:rFonts w:eastAsiaTheme="minorEastAsia"/>
                  <w:color w:val="0000FF"/>
                  <w:sz w:val="16"/>
                  <w:szCs w:val="16"/>
                </w:rPr>
                <w:t>251</w:t>
              </w:r>
            </w:hyperlink>
          </w:p>
        </w:tc>
        <w:tc>
          <w:tcPr>
            <w:tcW w:w="672" w:type="dxa"/>
            <w:tcBorders>
              <w:top w:val="single" w:sz="4" w:space="0" w:color="auto"/>
              <w:left w:val="single" w:sz="4" w:space="0" w:color="auto"/>
              <w:bottom w:val="single" w:sz="4" w:space="0" w:color="auto"/>
              <w:right w:val="single" w:sz="4" w:space="0" w:color="auto"/>
            </w:tcBorders>
          </w:tcPr>
          <w:p w14:paraId="3117E93F" w14:textId="77777777" w:rsidR="0083713B" w:rsidRPr="00A05838" w:rsidRDefault="0083713B" w:rsidP="00761A73">
            <w:pPr>
              <w:widowControl w:val="0"/>
              <w:autoSpaceDE w:val="0"/>
              <w:autoSpaceDN w:val="0"/>
              <w:adjustRightInd w:val="0"/>
              <w:jc w:val="center"/>
              <w:rPr>
                <w:rFonts w:eastAsiaTheme="minorEastAsia"/>
                <w:sz w:val="16"/>
                <w:szCs w:val="16"/>
              </w:rPr>
            </w:pPr>
            <w:r w:rsidRPr="00A05838">
              <w:rPr>
                <w:rFonts w:eastAsiaTheme="minorEastAsia"/>
                <w:sz w:val="16"/>
                <w:szCs w:val="16"/>
              </w:rPr>
              <w:t>Лошадиная сила</w:t>
            </w:r>
          </w:p>
        </w:tc>
        <w:tc>
          <w:tcPr>
            <w:tcW w:w="1433" w:type="dxa"/>
            <w:tcBorders>
              <w:top w:val="single" w:sz="4" w:space="0" w:color="auto"/>
              <w:left w:val="single" w:sz="4" w:space="0" w:color="auto"/>
              <w:bottom w:val="single" w:sz="4" w:space="0" w:color="auto"/>
              <w:right w:val="single" w:sz="4" w:space="0" w:color="auto"/>
            </w:tcBorders>
          </w:tcPr>
          <w:p w14:paraId="7D5BD100"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66DF944"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040080BF"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257C71A"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1C7DEE43"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262A5490"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40FAD215" w14:textId="77777777" w:rsidR="0083713B" w:rsidRPr="00A05838" w:rsidRDefault="0083713B" w:rsidP="00761A73">
            <w:pPr>
              <w:widowControl w:val="0"/>
              <w:autoSpaceDE w:val="0"/>
              <w:autoSpaceDN w:val="0"/>
              <w:adjustRightInd w:val="0"/>
              <w:jc w:val="center"/>
              <w:rPr>
                <w:rFonts w:eastAsiaTheme="minorEastAsia"/>
                <w:sz w:val="16"/>
                <w:szCs w:val="16"/>
              </w:rPr>
            </w:pPr>
          </w:p>
        </w:tc>
      </w:tr>
      <w:tr w:rsidR="0083713B" w:rsidRPr="00A05838" w14:paraId="57B48BDC" w14:textId="77777777" w:rsidTr="00761A73">
        <w:tc>
          <w:tcPr>
            <w:tcW w:w="680" w:type="dxa"/>
            <w:vMerge/>
            <w:tcBorders>
              <w:top w:val="single" w:sz="4" w:space="0" w:color="auto"/>
              <w:left w:val="single" w:sz="4" w:space="0" w:color="auto"/>
              <w:bottom w:val="single" w:sz="4" w:space="0" w:color="auto"/>
              <w:right w:val="single" w:sz="4" w:space="0" w:color="auto"/>
            </w:tcBorders>
          </w:tcPr>
          <w:p w14:paraId="30036F4B"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0ED157A8"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101C7F7B"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3053550C"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Комплектация</w:t>
            </w:r>
          </w:p>
        </w:tc>
        <w:tc>
          <w:tcPr>
            <w:tcW w:w="1020" w:type="dxa"/>
            <w:tcBorders>
              <w:top w:val="single" w:sz="4" w:space="0" w:color="auto"/>
              <w:left w:val="single" w:sz="4" w:space="0" w:color="auto"/>
              <w:bottom w:val="single" w:sz="4" w:space="0" w:color="auto"/>
              <w:right w:val="single" w:sz="4" w:space="0" w:color="auto"/>
            </w:tcBorders>
          </w:tcPr>
          <w:p w14:paraId="07F26C27"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7A2BCFE2"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7DD30862"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3F59E66"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20CA8034"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13A519DE"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3FDE1E5C"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473F788D"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69009DD9" w14:textId="77777777" w:rsidR="0083713B" w:rsidRPr="00A05838" w:rsidRDefault="0083713B" w:rsidP="00761A73">
            <w:pPr>
              <w:widowControl w:val="0"/>
              <w:autoSpaceDE w:val="0"/>
              <w:autoSpaceDN w:val="0"/>
              <w:adjustRightInd w:val="0"/>
              <w:jc w:val="center"/>
              <w:rPr>
                <w:rFonts w:eastAsiaTheme="minorEastAsia"/>
                <w:sz w:val="16"/>
                <w:szCs w:val="16"/>
              </w:rPr>
            </w:pPr>
          </w:p>
        </w:tc>
      </w:tr>
      <w:tr w:rsidR="0083713B" w:rsidRPr="00A05838" w14:paraId="3E1EE85A" w14:textId="77777777" w:rsidTr="00761A73">
        <w:tc>
          <w:tcPr>
            <w:tcW w:w="680" w:type="dxa"/>
            <w:vMerge w:val="restart"/>
            <w:tcBorders>
              <w:top w:val="single" w:sz="4" w:space="0" w:color="auto"/>
              <w:left w:val="single" w:sz="4" w:space="0" w:color="auto"/>
              <w:bottom w:val="single" w:sz="4" w:space="0" w:color="auto"/>
              <w:right w:val="single" w:sz="4" w:space="0" w:color="auto"/>
            </w:tcBorders>
          </w:tcPr>
          <w:p w14:paraId="446664B1" w14:textId="77777777" w:rsidR="0083713B" w:rsidRPr="00A05838" w:rsidRDefault="0083713B" w:rsidP="00761A73">
            <w:pPr>
              <w:widowControl w:val="0"/>
              <w:autoSpaceDE w:val="0"/>
              <w:autoSpaceDN w:val="0"/>
              <w:adjustRightInd w:val="0"/>
              <w:rPr>
                <w:rFonts w:eastAsiaTheme="minorEastAsia"/>
                <w:sz w:val="16"/>
                <w:szCs w:val="16"/>
              </w:rPr>
            </w:pPr>
            <w:r w:rsidRPr="00A05838">
              <w:rPr>
                <w:rFonts w:eastAsiaTheme="minorEastAsia"/>
                <w:sz w:val="16"/>
                <w:szCs w:val="16"/>
              </w:rPr>
              <w:t>10</w:t>
            </w:r>
          </w:p>
        </w:tc>
        <w:tc>
          <w:tcPr>
            <w:tcW w:w="1247" w:type="dxa"/>
            <w:vMerge w:val="restart"/>
            <w:tcBorders>
              <w:top w:val="single" w:sz="4" w:space="0" w:color="auto"/>
              <w:left w:val="single" w:sz="4" w:space="0" w:color="auto"/>
              <w:bottom w:val="single" w:sz="4" w:space="0" w:color="auto"/>
              <w:right w:val="single" w:sz="4" w:space="0" w:color="auto"/>
            </w:tcBorders>
          </w:tcPr>
          <w:p w14:paraId="2731B81D" w14:textId="77777777" w:rsidR="0083713B" w:rsidRPr="00A05838" w:rsidRDefault="00C14A46" w:rsidP="00761A73">
            <w:pPr>
              <w:widowControl w:val="0"/>
              <w:autoSpaceDE w:val="0"/>
              <w:autoSpaceDN w:val="0"/>
              <w:adjustRightInd w:val="0"/>
              <w:jc w:val="center"/>
              <w:rPr>
                <w:rFonts w:eastAsiaTheme="minorEastAsia"/>
                <w:sz w:val="16"/>
                <w:szCs w:val="16"/>
              </w:rPr>
            </w:pPr>
            <w:hyperlink r:id="rId35" w:tooltip="&quot;ОК 034-2014 (КПЕС 2008). Общероссийский классификатор продукции по видам экономической деятельности&quot; (утв. Приказом Росстандарта от 31.01.2014 N 14-ст) (ред. от 11.10.2024){КонсультантПлюс}" w:history="1">
              <w:r w:rsidR="0083713B" w:rsidRPr="00A05838">
                <w:rPr>
                  <w:rFonts w:eastAsiaTheme="minorEastAsia"/>
                  <w:color w:val="0000FF"/>
                  <w:sz w:val="16"/>
                  <w:szCs w:val="16"/>
                </w:rPr>
                <w:t>29.10.41</w:t>
              </w:r>
            </w:hyperlink>
          </w:p>
        </w:tc>
        <w:tc>
          <w:tcPr>
            <w:tcW w:w="1701" w:type="dxa"/>
            <w:vMerge w:val="restart"/>
            <w:tcBorders>
              <w:top w:val="single" w:sz="4" w:space="0" w:color="auto"/>
              <w:left w:val="single" w:sz="4" w:space="0" w:color="auto"/>
              <w:bottom w:val="single" w:sz="4" w:space="0" w:color="auto"/>
              <w:right w:val="single" w:sz="4" w:space="0" w:color="auto"/>
            </w:tcBorders>
          </w:tcPr>
          <w:p w14:paraId="3970F3E5"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Средства автотранспортные грузовые с поршневым двигателем внутреннего сгорания с воспламенением от сжатия (дизелем или полудизелем), новые</w:t>
            </w:r>
          </w:p>
        </w:tc>
        <w:tc>
          <w:tcPr>
            <w:tcW w:w="1531" w:type="dxa"/>
            <w:tcBorders>
              <w:top w:val="single" w:sz="4" w:space="0" w:color="auto"/>
              <w:left w:val="single" w:sz="4" w:space="0" w:color="auto"/>
              <w:bottom w:val="single" w:sz="4" w:space="0" w:color="auto"/>
              <w:right w:val="single" w:sz="4" w:space="0" w:color="auto"/>
            </w:tcBorders>
          </w:tcPr>
          <w:p w14:paraId="3D497D58"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Мощность двигателя</w:t>
            </w:r>
          </w:p>
        </w:tc>
        <w:tc>
          <w:tcPr>
            <w:tcW w:w="1020" w:type="dxa"/>
            <w:tcBorders>
              <w:top w:val="single" w:sz="4" w:space="0" w:color="auto"/>
              <w:left w:val="single" w:sz="4" w:space="0" w:color="auto"/>
              <w:bottom w:val="single" w:sz="4" w:space="0" w:color="auto"/>
              <w:right w:val="single" w:sz="4" w:space="0" w:color="auto"/>
            </w:tcBorders>
          </w:tcPr>
          <w:p w14:paraId="475A7B0D" w14:textId="77777777" w:rsidR="0083713B" w:rsidRPr="00A05838" w:rsidRDefault="00C14A46" w:rsidP="00761A73">
            <w:pPr>
              <w:widowControl w:val="0"/>
              <w:autoSpaceDE w:val="0"/>
              <w:autoSpaceDN w:val="0"/>
              <w:adjustRightInd w:val="0"/>
              <w:jc w:val="center"/>
              <w:rPr>
                <w:rFonts w:eastAsiaTheme="minorEastAsia"/>
                <w:sz w:val="16"/>
                <w:szCs w:val="16"/>
              </w:rPr>
            </w:pPr>
            <w:hyperlink r:id="rId36" w:tooltip="&quot;ОК 015-94 (МК 002-97). Общероссийский классификатор единиц измерения&quot; (утв. Постановлением Госстандарта России от 26.12.1994 N 366) (ред. от 02.09.2024){КонсультантПлюс}" w:history="1">
              <w:r w:rsidR="0083713B" w:rsidRPr="00A05838">
                <w:rPr>
                  <w:rFonts w:eastAsiaTheme="minorEastAsia"/>
                  <w:color w:val="0000FF"/>
                  <w:sz w:val="16"/>
                  <w:szCs w:val="16"/>
                </w:rPr>
                <w:t>251</w:t>
              </w:r>
            </w:hyperlink>
          </w:p>
        </w:tc>
        <w:tc>
          <w:tcPr>
            <w:tcW w:w="672" w:type="dxa"/>
            <w:tcBorders>
              <w:top w:val="single" w:sz="4" w:space="0" w:color="auto"/>
              <w:left w:val="single" w:sz="4" w:space="0" w:color="auto"/>
              <w:bottom w:val="single" w:sz="4" w:space="0" w:color="auto"/>
              <w:right w:val="single" w:sz="4" w:space="0" w:color="auto"/>
            </w:tcBorders>
          </w:tcPr>
          <w:p w14:paraId="752F72A4" w14:textId="77777777" w:rsidR="0083713B" w:rsidRPr="00A05838" w:rsidRDefault="0083713B" w:rsidP="00761A73">
            <w:pPr>
              <w:widowControl w:val="0"/>
              <w:autoSpaceDE w:val="0"/>
              <w:autoSpaceDN w:val="0"/>
              <w:adjustRightInd w:val="0"/>
              <w:jc w:val="center"/>
              <w:rPr>
                <w:rFonts w:eastAsiaTheme="minorEastAsia"/>
                <w:sz w:val="16"/>
                <w:szCs w:val="16"/>
              </w:rPr>
            </w:pPr>
            <w:r w:rsidRPr="00A05838">
              <w:rPr>
                <w:rFonts w:eastAsiaTheme="minorEastAsia"/>
                <w:sz w:val="16"/>
                <w:szCs w:val="16"/>
              </w:rPr>
              <w:t>Лошадиная сила</w:t>
            </w:r>
          </w:p>
        </w:tc>
        <w:tc>
          <w:tcPr>
            <w:tcW w:w="1433" w:type="dxa"/>
            <w:tcBorders>
              <w:top w:val="single" w:sz="4" w:space="0" w:color="auto"/>
              <w:left w:val="single" w:sz="4" w:space="0" w:color="auto"/>
              <w:bottom w:val="single" w:sz="4" w:space="0" w:color="auto"/>
              <w:right w:val="single" w:sz="4" w:space="0" w:color="auto"/>
            </w:tcBorders>
          </w:tcPr>
          <w:p w14:paraId="384E0460"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40AA806"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47DCBD27"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7A516C3D"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20B24FA8"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73A69E4B"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5A13A146" w14:textId="77777777" w:rsidR="0083713B" w:rsidRPr="00A05838" w:rsidRDefault="0083713B" w:rsidP="00761A73">
            <w:pPr>
              <w:widowControl w:val="0"/>
              <w:autoSpaceDE w:val="0"/>
              <w:autoSpaceDN w:val="0"/>
              <w:adjustRightInd w:val="0"/>
              <w:jc w:val="center"/>
              <w:rPr>
                <w:rFonts w:eastAsiaTheme="minorEastAsia"/>
                <w:sz w:val="16"/>
                <w:szCs w:val="16"/>
              </w:rPr>
            </w:pPr>
          </w:p>
        </w:tc>
      </w:tr>
      <w:tr w:rsidR="0083713B" w:rsidRPr="00A05838" w14:paraId="146188ED" w14:textId="77777777" w:rsidTr="00761A73">
        <w:tc>
          <w:tcPr>
            <w:tcW w:w="680" w:type="dxa"/>
            <w:vMerge/>
            <w:tcBorders>
              <w:top w:val="single" w:sz="4" w:space="0" w:color="auto"/>
              <w:left w:val="single" w:sz="4" w:space="0" w:color="auto"/>
              <w:bottom w:val="single" w:sz="4" w:space="0" w:color="auto"/>
              <w:right w:val="single" w:sz="4" w:space="0" w:color="auto"/>
            </w:tcBorders>
          </w:tcPr>
          <w:p w14:paraId="42C48A14"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08F202C0"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47603F4A"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5268D4EB"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Комплектация</w:t>
            </w:r>
          </w:p>
        </w:tc>
        <w:tc>
          <w:tcPr>
            <w:tcW w:w="1020" w:type="dxa"/>
            <w:tcBorders>
              <w:top w:val="single" w:sz="4" w:space="0" w:color="auto"/>
              <w:left w:val="single" w:sz="4" w:space="0" w:color="auto"/>
              <w:bottom w:val="single" w:sz="4" w:space="0" w:color="auto"/>
              <w:right w:val="single" w:sz="4" w:space="0" w:color="auto"/>
            </w:tcBorders>
          </w:tcPr>
          <w:p w14:paraId="1ABD2FD0"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66DFFC60"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39E1E975"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AC60DA3"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0B0601C8"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007F07CA"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245A715A"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3CBB608A"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7B73611D" w14:textId="77777777" w:rsidR="0083713B" w:rsidRPr="00A05838" w:rsidRDefault="0083713B" w:rsidP="00761A73">
            <w:pPr>
              <w:widowControl w:val="0"/>
              <w:autoSpaceDE w:val="0"/>
              <w:autoSpaceDN w:val="0"/>
              <w:adjustRightInd w:val="0"/>
              <w:jc w:val="center"/>
              <w:rPr>
                <w:rFonts w:eastAsiaTheme="minorEastAsia"/>
                <w:sz w:val="16"/>
                <w:szCs w:val="16"/>
              </w:rPr>
            </w:pPr>
          </w:p>
        </w:tc>
      </w:tr>
      <w:tr w:rsidR="0083713B" w:rsidRPr="00A05838" w14:paraId="68AC5F87" w14:textId="77777777" w:rsidTr="00761A73">
        <w:tc>
          <w:tcPr>
            <w:tcW w:w="680" w:type="dxa"/>
            <w:vMerge w:val="restart"/>
            <w:tcBorders>
              <w:top w:val="single" w:sz="4" w:space="0" w:color="auto"/>
              <w:left w:val="single" w:sz="4" w:space="0" w:color="auto"/>
              <w:bottom w:val="single" w:sz="4" w:space="0" w:color="auto"/>
              <w:right w:val="single" w:sz="4" w:space="0" w:color="auto"/>
            </w:tcBorders>
          </w:tcPr>
          <w:p w14:paraId="7CCEBB71" w14:textId="77777777" w:rsidR="0083713B" w:rsidRPr="00A05838" w:rsidRDefault="0083713B" w:rsidP="00761A73">
            <w:pPr>
              <w:widowControl w:val="0"/>
              <w:autoSpaceDE w:val="0"/>
              <w:autoSpaceDN w:val="0"/>
              <w:adjustRightInd w:val="0"/>
              <w:rPr>
                <w:rFonts w:eastAsiaTheme="minorEastAsia"/>
                <w:sz w:val="16"/>
                <w:szCs w:val="16"/>
              </w:rPr>
            </w:pPr>
            <w:r w:rsidRPr="00A05838">
              <w:rPr>
                <w:rFonts w:eastAsiaTheme="minorEastAsia"/>
                <w:sz w:val="16"/>
                <w:szCs w:val="16"/>
              </w:rPr>
              <w:lastRenderedPageBreak/>
              <w:t>11</w:t>
            </w:r>
          </w:p>
        </w:tc>
        <w:tc>
          <w:tcPr>
            <w:tcW w:w="1247" w:type="dxa"/>
            <w:vMerge w:val="restart"/>
            <w:tcBorders>
              <w:top w:val="single" w:sz="4" w:space="0" w:color="auto"/>
              <w:left w:val="single" w:sz="4" w:space="0" w:color="auto"/>
              <w:bottom w:val="single" w:sz="4" w:space="0" w:color="auto"/>
              <w:right w:val="single" w:sz="4" w:space="0" w:color="auto"/>
            </w:tcBorders>
          </w:tcPr>
          <w:p w14:paraId="21F9EBF8" w14:textId="77777777" w:rsidR="0083713B" w:rsidRPr="00A05838" w:rsidRDefault="00C14A46" w:rsidP="00761A73">
            <w:pPr>
              <w:widowControl w:val="0"/>
              <w:autoSpaceDE w:val="0"/>
              <w:autoSpaceDN w:val="0"/>
              <w:adjustRightInd w:val="0"/>
              <w:jc w:val="center"/>
              <w:rPr>
                <w:rFonts w:eastAsiaTheme="minorEastAsia"/>
                <w:sz w:val="16"/>
                <w:szCs w:val="16"/>
              </w:rPr>
            </w:pPr>
            <w:hyperlink r:id="rId37" w:tooltip="&quot;ОК 034-2014 (КПЕС 2008). Общероссийский классификатор продукции по видам экономической деятельности&quot; (утв. Приказом Росстандарта от 31.01.2014 N 14-ст) (ред. от 11.10.2024){КонсультантПлюс}" w:history="1">
              <w:r w:rsidR="0083713B" w:rsidRPr="00A05838">
                <w:rPr>
                  <w:rFonts w:eastAsiaTheme="minorEastAsia"/>
                  <w:color w:val="0000FF"/>
                  <w:sz w:val="16"/>
                  <w:szCs w:val="16"/>
                </w:rPr>
                <w:t>29.10.42</w:t>
              </w:r>
            </w:hyperlink>
          </w:p>
        </w:tc>
        <w:tc>
          <w:tcPr>
            <w:tcW w:w="1701" w:type="dxa"/>
            <w:vMerge w:val="restart"/>
            <w:tcBorders>
              <w:top w:val="single" w:sz="4" w:space="0" w:color="auto"/>
              <w:left w:val="single" w:sz="4" w:space="0" w:color="auto"/>
              <w:bottom w:val="single" w:sz="4" w:space="0" w:color="auto"/>
              <w:right w:val="single" w:sz="4" w:space="0" w:color="auto"/>
            </w:tcBorders>
          </w:tcPr>
          <w:p w14:paraId="0BDE3DC6"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Средства автотранспортные грузовые с поршневым двигателем внутреннего сгорания с искровым зажиганием; прочие грузовые транспортные средства, новые</w:t>
            </w:r>
          </w:p>
        </w:tc>
        <w:tc>
          <w:tcPr>
            <w:tcW w:w="1531" w:type="dxa"/>
            <w:tcBorders>
              <w:top w:val="single" w:sz="4" w:space="0" w:color="auto"/>
              <w:left w:val="single" w:sz="4" w:space="0" w:color="auto"/>
              <w:bottom w:val="single" w:sz="4" w:space="0" w:color="auto"/>
              <w:right w:val="single" w:sz="4" w:space="0" w:color="auto"/>
            </w:tcBorders>
          </w:tcPr>
          <w:p w14:paraId="67F47CA4"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Мощность двигателя</w:t>
            </w:r>
          </w:p>
        </w:tc>
        <w:tc>
          <w:tcPr>
            <w:tcW w:w="1020" w:type="dxa"/>
            <w:tcBorders>
              <w:top w:val="single" w:sz="4" w:space="0" w:color="auto"/>
              <w:left w:val="single" w:sz="4" w:space="0" w:color="auto"/>
              <w:bottom w:val="single" w:sz="4" w:space="0" w:color="auto"/>
              <w:right w:val="single" w:sz="4" w:space="0" w:color="auto"/>
            </w:tcBorders>
          </w:tcPr>
          <w:p w14:paraId="295E83C2" w14:textId="77777777" w:rsidR="0083713B" w:rsidRPr="00A05838" w:rsidRDefault="00C14A46" w:rsidP="00761A73">
            <w:pPr>
              <w:widowControl w:val="0"/>
              <w:autoSpaceDE w:val="0"/>
              <w:autoSpaceDN w:val="0"/>
              <w:adjustRightInd w:val="0"/>
              <w:jc w:val="center"/>
              <w:rPr>
                <w:rFonts w:eastAsiaTheme="minorEastAsia"/>
                <w:sz w:val="16"/>
                <w:szCs w:val="16"/>
              </w:rPr>
            </w:pPr>
            <w:hyperlink r:id="rId38" w:tooltip="&quot;ОК 015-94 (МК 002-97). Общероссийский классификатор единиц измерения&quot; (утв. Постановлением Госстандарта России от 26.12.1994 N 366) (ред. от 02.09.2024){КонсультантПлюс}" w:history="1">
              <w:r w:rsidR="0083713B" w:rsidRPr="00A05838">
                <w:rPr>
                  <w:rFonts w:eastAsiaTheme="minorEastAsia"/>
                  <w:color w:val="0000FF"/>
                  <w:sz w:val="16"/>
                  <w:szCs w:val="16"/>
                </w:rPr>
                <w:t>251</w:t>
              </w:r>
            </w:hyperlink>
          </w:p>
        </w:tc>
        <w:tc>
          <w:tcPr>
            <w:tcW w:w="672" w:type="dxa"/>
            <w:tcBorders>
              <w:top w:val="single" w:sz="4" w:space="0" w:color="auto"/>
              <w:left w:val="single" w:sz="4" w:space="0" w:color="auto"/>
              <w:bottom w:val="single" w:sz="4" w:space="0" w:color="auto"/>
              <w:right w:val="single" w:sz="4" w:space="0" w:color="auto"/>
            </w:tcBorders>
          </w:tcPr>
          <w:p w14:paraId="29F17DB3" w14:textId="77777777" w:rsidR="0083713B" w:rsidRPr="00A05838" w:rsidRDefault="0083713B" w:rsidP="00761A73">
            <w:pPr>
              <w:widowControl w:val="0"/>
              <w:autoSpaceDE w:val="0"/>
              <w:autoSpaceDN w:val="0"/>
              <w:adjustRightInd w:val="0"/>
              <w:jc w:val="center"/>
              <w:rPr>
                <w:rFonts w:eastAsiaTheme="minorEastAsia"/>
                <w:sz w:val="16"/>
                <w:szCs w:val="16"/>
              </w:rPr>
            </w:pPr>
            <w:r w:rsidRPr="00A05838">
              <w:rPr>
                <w:rFonts w:eastAsiaTheme="minorEastAsia"/>
                <w:sz w:val="16"/>
                <w:szCs w:val="16"/>
              </w:rPr>
              <w:t>Лошадиная сила</w:t>
            </w:r>
          </w:p>
        </w:tc>
        <w:tc>
          <w:tcPr>
            <w:tcW w:w="1433" w:type="dxa"/>
            <w:tcBorders>
              <w:top w:val="single" w:sz="4" w:space="0" w:color="auto"/>
              <w:left w:val="single" w:sz="4" w:space="0" w:color="auto"/>
              <w:bottom w:val="single" w:sz="4" w:space="0" w:color="auto"/>
              <w:right w:val="single" w:sz="4" w:space="0" w:color="auto"/>
            </w:tcBorders>
          </w:tcPr>
          <w:p w14:paraId="306FF5CC"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2356EAC"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66E394F9"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3D70227"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2A7A6903"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351B5F93"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762E48D1" w14:textId="77777777" w:rsidR="0083713B" w:rsidRPr="00A05838" w:rsidRDefault="0083713B" w:rsidP="00761A73">
            <w:pPr>
              <w:widowControl w:val="0"/>
              <w:autoSpaceDE w:val="0"/>
              <w:autoSpaceDN w:val="0"/>
              <w:adjustRightInd w:val="0"/>
              <w:jc w:val="center"/>
              <w:rPr>
                <w:rFonts w:eastAsiaTheme="minorEastAsia"/>
                <w:sz w:val="16"/>
                <w:szCs w:val="16"/>
              </w:rPr>
            </w:pPr>
          </w:p>
        </w:tc>
      </w:tr>
      <w:tr w:rsidR="0083713B" w:rsidRPr="00A05838" w14:paraId="42FF326D" w14:textId="77777777" w:rsidTr="00761A73">
        <w:tc>
          <w:tcPr>
            <w:tcW w:w="680" w:type="dxa"/>
            <w:vMerge/>
            <w:tcBorders>
              <w:top w:val="single" w:sz="4" w:space="0" w:color="auto"/>
              <w:left w:val="single" w:sz="4" w:space="0" w:color="auto"/>
              <w:bottom w:val="single" w:sz="4" w:space="0" w:color="auto"/>
              <w:right w:val="single" w:sz="4" w:space="0" w:color="auto"/>
            </w:tcBorders>
          </w:tcPr>
          <w:p w14:paraId="37D9A392"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3364F69A"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43552E43"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35DCA2A6"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Комплектация</w:t>
            </w:r>
          </w:p>
        </w:tc>
        <w:tc>
          <w:tcPr>
            <w:tcW w:w="1020" w:type="dxa"/>
            <w:tcBorders>
              <w:top w:val="single" w:sz="4" w:space="0" w:color="auto"/>
              <w:left w:val="single" w:sz="4" w:space="0" w:color="auto"/>
              <w:bottom w:val="single" w:sz="4" w:space="0" w:color="auto"/>
              <w:right w:val="single" w:sz="4" w:space="0" w:color="auto"/>
            </w:tcBorders>
          </w:tcPr>
          <w:p w14:paraId="6C5879C4"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19444EA3"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6C89958F"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753B80B0"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06C4D5F4"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850A86A"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5959BBE1"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62898A9E"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5197AE1B" w14:textId="77777777" w:rsidR="0083713B" w:rsidRPr="00A05838" w:rsidRDefault="0083713B" w:rsidP="00761A73">
            <w:pPr>
              <w:widowControl w:val="0"/>
              <w:autoSpaceDE w:val="0"/>
              <w:autoSpaceDN w:val="0"/>
              <w:adjustRightInd w:val="0"/>
              <w:jc w:val="center"/>
              <w:rPr>
                <w:rFonts w:eastAsiaTheme="minorEastAsia"/>
                <w:sz w:val="16"/>
                <w:szCs w:val="16"/>
              </w:rPr>
            </w:pPr>
          </w:p>
        </w:tc>
      </w:tr>
      <w:tr w:rsidR="0083713B" w:rsidRPr="00A05838" w14:paraId="4C8B14ED" w14:textId="77777777" w:rsidTr="00761A73">
        <w:tc>
          <w:tcPr>
            <w:tcW w:w="680" w:type="dxa"/>
            <w:vMerge w:val="restart"/>
            <w:tcBorders>
              <w:top w:val="single" w:sz="4" w:space="0" w:color="auto"/>
              <w:left w:val="single" w:sz="4" w:space="0" w:color="auto"/>
              <w:bottom w:val="single" w:sz="4" w:space="0" w:color="auto"/>
              <w:right w:val="single" w:sz="4" w:space="0" w:color="auto"/>
            </w:tcBorders>
          </w:tcPr>
          <w:p w14:paraId="533E59A9" w14:textId="77777777" w:rsidR="0083713B" w:rsidRPr="00A05838" w:rsidRDefault="0083713B" w:rsidP="00761A73">
            <w:pPr>
              <w:widowControl w:val="0"/>
              <w:autoSpaceDE w:val="0"/>
              <w:autoSpaceDN w:val="0"/>
              <w:adjustRightInd w:val="0"/>
              <w:rPr>
                <w:rFonts w:eastAsiaTheme="minorEastAsia"/>
                <w:sz w:val="16"/>
                <w:szCs w:val="16"/>
              </w:rPr>
            </w:pPr>
            <w:r w:rsidRPr="00A05838">
              <w:rPr>
                <w:rFonts w:eastAsiaTheme="minorEastAsia"/>
                <w:sz w:val="16"/>
                <w:szCs w:val="16"/>
              </w:rPr>
              <w:t>12</w:t>
            </w:r>
          </w:p>
        </w:tc>
        <w:tc>
          <w:tcPr>
            <w:tcW w:w="1247" w:type="dxa"/>
            <w:vMerge w:val="restart"/>
            <w:tcBorders>
              <w:top w:val="single" w:sz="4" w:space="0" w:color="auto"/>
              <w:left w:val="single" w:sz="4" w:space="0" w:color="auto"/>
              <w:bottom w:val="single" w:sz="4" w:space="0" w:color="auto"/>
              <w:right w:val="single" w:sz="4" w:space="0" w:color="auto"/>
            </w:tcBorders>
          </w:tcPr>
          <w:p w14:paraId="1A028EF9" w14:textId="77777777" w:rsidR="0083713B" w:rsidRPr="00A05838" w:rsidRDefault="00C14A46" w:rsidP="00761A73">
            <w:pPr>
              <w:widowControl w:val="0"/>
              <w:autoSpaceDE w:val="0"/>
              <w:autoSpaceDN w:val="0"/>
              <w:adjustRightInd w:val="0"/>
              <w:jc w:val="center"/>
              <w:rPr>
                <w:rFonts w:eastAsiaTheme="minorEastAsia"/>
                <w:sz w:val="16"/>
                <w:szCs w:val="16"/>
              </w:rPr>
            </w:pPr>
            <w:hyperlink r:id="rId39" w:tooltip="&quot;ОК 034-2014 (КПЕС 2008). Общероссийский классификатор продукции по видам экономической деятельности&quot; (утв. Приказом Росстандарта от 31.01.2014 N 14-ст) (ред. от 11.10.2024){КонсультантПлюс}" w:history="1">
              <w:r w:rsidR="0083713B" w:rsidRPr="00A05838">
                <w:rPr>
                  <w:rFonts w:eastAsiaTheme="minorEastAsia"/>
                  <w:color w:val="0000FF"/>
                  <w:sz w:val="16"/>
                  <w:szCs w:val="16"/>
                </w:rPr>
                <w:t>29.10.43</w:t>
              </w:r>
            </w:hyperlink>
          </w:p>
        </w:tc>
        <w:tc>
          <w:tcPr>
            <w:tcW w:w="1701" w:type="dxa"/>
            <w:vMerge w:val="restart"/>
            <w:tcBorders>
              <w:top w:val="single" w:sz="4" w:space="0" w:color="auto"/>
              <w:left w:val="single" w:sz="4" w:space="0" w:color="auto"/>
              <w:bottom w:val="single" w:sz="4" w:space="0" w:color="auto"/>
              <w:right w:val="single" w:sz="4" w:space="0" w:color="auto"/>
            </w:tcBorders>
          </w:tcPr>
          <w:p w14:paraId="6F33B37B"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Автомобили-тягачи седельные для полуприцепов</w:t>
            </w:r>
          </w:p>
        </w:tc>
        <w:tc>
          <w:tcPr>
            <w:tcW w:w="1531" w:type="dxa"/>
            <w:tcBorders>
              <w:top w:val="single" w:sz="4" w:space="0" w:color="auto"/>
              <w:left w:val="single" w:sz="4" w:space="0" w:color="auto"/>
              <w:bottom w:val="single" w:sz="4" w:space="0" w:color="auto"/>
              <w:right w:val="single" w:sz="4" w:space="0" w:color="auto"/>
            </w:tcBorders>
          </w:tcPr>
          <w:p w14:paraId="2D796B66"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Мощность двигателя</w:t>
            </w:r>
          </w:p>
        </w:tc>
        <w:tc>
          <w:tcPr>
            <w:tcW w:w="1020" w:type="dxa"/>
            <w:tcBorders>
              <w:top w:val="single" w:sz="4" w:space="0" w:color="auto"/>
              <w:left w:val="single" w:sz="4" w:space="0" w:color="auto"/>
              <w:bottom w:val="single" w:sz="4" w:space="0" w:color="auto"/>
              <w:right w:val="single" w:sz="4" w:space="0" w:color="auto"/>
            </w:tcBorders>
          </w:tcPr>
          <w:p w14:paraId="2619E952" w14:textId="77777777" w:rsidR="0083713B" w:rsidRPr="00A05838" w:rsidRDefault="00C14A46" w:rsidP="00761A73">
            <w:pPr>
              <w:widowControl w:val="0"/>
              <w:autoSpaceDE w:val="0"/>
              <w:autoSpaceDN w:val="0"/>
              <w:adjustRightInd w:val="0"/>
              <w:jc w:val="center"/>
              <w:rPr>
                <w:rFonts w:eastAsiaTheme="minorEastAsia"/>
                <w:sz w:val="16"/>
                <w:szCs w:val="16"/>
              </w:rPr>
            </w:pPr>
            <w:hyperlink r:id="rId40" w:tooltip="&quot;ОК 015-94 (МК 002-97). Общероссийский классификатор единиц измерения&quot; (утв. Постановлением Госстандарта России от 26.12.1994 N 366) (ред. от 02.09.2024){КонсультантПлюс}" w:history="1">
              <w:r w:rsidR="0083713B" w:rsidRPr="00A05838">
                <w:rPr>
                  <w:rFonts w:eastAsiaTheme="minorEastAsia"/>
                  <w:color w:val="0000FF"/>
                  <w:sz w:val="16"/>
                  <w:szCs w:val="16"/>
                </w:rPr>
                <w:t>251</w:t>
              </w:r>
            </w:hyperlink>
          </w:p>
        </w:tc>
        <w:tc>
          <w:tcPr>
            <w:tcW w:w="672" w:type="dxa"/>
            <w:tcBorders>
              <w:top w:val="single" w:sz="4" w:space="0" w:color="auto"/>
              <w:left w:val="single" w:sz="4" w:space="0" w:color="auto"/>
              <w:bottom w:val="single" w:sz="4" w:space="0" w:color="auto"/>
              <w:right w:val="single" w:sz="4" w:space="0" w:color="auto"/>
            </w:tcBorders>
          </w:tcPr>
          <w:p w14:paraId="4B18AA48"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Лошадиная сила</w:t>
            </w:r>
          </w:p>
        </w:tc>
        <w:tc>
          <w:tcPr>
            <w:tcW w:w="1433" w:type="dxa"/>
            <w:tcBorders>
              <w:top w:val="single" w:sz="4" w:space="0" w:color="auto"/>
              <w:left w:val="single" w:sz="4" w:space="0" w:color="auto"/>
              <w:bottom w:val="single" w:sz="4" w:space="0" w:color="auto"/>
              <w:right w:val="single" w:sz="4" w:space="0" w:color="auto"/>
            </w:tcBorders>
          </w:tcPr>
          <w:p w14:paraId="0C496E8A"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78226A90"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5B5F0C9F"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687428C5"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4B4CF4D1"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6258DB4D"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05E20FF6" w14:textId="77777777" w:rsidR="0083713B" w:rsidRPr="00A05838" w:rsidRDefault="0083713B" w:rsidP="00761A73">
            <w:pPr>
              <w:widowControl w:val="0"/>
              <w:autoSpaceDE w:val="0"/>
              <w:autoSpaceDN w:val="0"/>
              <w:adjustRightInd w:val="0"/>
              <w:jc w:val="center"/>
              <w:rPr>
                <w:rFonts w:eastAsiaTheme="minorEastAsia"/>
                <w:sz w:val="16"/>
                <w:szCs w:val="16"/>
              </w:rPr>
            </w:pPr>
          </w:p>
        </w:tc>
      </w:tr>
      <w:tr w:rsidR="0083713B" w:rsidRPr="00A05838" w14:paraId="6B6219F7" w14:textId="77777777" w:rsidTr="00761A73">
        <w:tc>
          <w:tcPr>
            <w:tcW w:w="680" w:type="dxa"/>
            <w:vMerge/>
            <w:tcBorders>
              <w:top w:val="single" w:sz="4" w:space="0" w:color="auto"/>
              <w:left w:val="single" w:sz="4" w:space="0" w:color="auto"/>
              <w:bottom w:val="single" w:sz="4" w:space="0" w:color="auto"/>
              <w:right w:val="single" w:sz="4" w:space="0" w:color="auto"/>
            </w:tcBorders>
          </w:tcPr>
          <w:p w14:paraId="0EAEA9A8"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5DAF588A"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2AE47D0D"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1A9E2A2D"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Комплектация</w:t>
            </w:r>
          </w:p>
        </w:tc>
        <w:tc>
          <w:tcPr>
            <w:tcW w:w="1020" w:type="dxa"/>
            <w:tcBorders>
              <w:top w:val="single" w:sz="4" w:space="0" w:color="auto"/>
              <w:left w:val="single" w:sz="4" w:space="0" w:color="auto"/>
              <w:bottom w:val="single" w:sz="4" w:space="0" w:color="auto"/>
              <w:right w:val="single" w:sz="4" w:space="0" w:color="auto"/>
            </w:tcBorders>
          </w:tcPr>
          <w:p w14:paraId="40C4BAA4"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56390B8E"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657D2897"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0D8B192D"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2C51918A"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0492BD4"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222355E9"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40A382B8"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5BDA93B9" w14:textId="77777777" w:rsidR="0083713B" w:rsidRPr="00A05838" w:rsidRDefault="0083713B" w:rsidP="00761A73">
            <w:pPr>
              <w:widowControl w:val="0"/>
              <w:autoSpaceDE w:val="0"/>
              <w:autoSpaceDN w:val="0"/>
              <w:adjustRightInd w:val="0"/>
              <w:jc w:val="center"/>
              <w:rPr>
                <w:rFonts w:eastAsiaTheme="minorEastAsia"/>
                <w:sz w:val="16"/>
                <w:szCs w:val="16"/>
              </w:rPr>
            </w:pPr>
          </w:p>
        </w:tc>
      </w:tr>
      <w:tr w:rsidR="0083713B" w:rsidRPr="00A05838" w14:paraId="56C0867B" w14:textId="77777777" w:rsidTr="00761A73">
        <w:tc>
          <w:tcPr>
            <w:tcW w:w="680" w:type="dxa"/>
            <w:vMerge w:val="restart"/>
            <w:tcBorders>
              <w:top w:val="single" w:sz="4" w:space="0" w:color="auto"/>
              <w:left w:val="single" w:sz="4" w:space="0" w:color="auto"/>
              <w:bottom w:val="single" w:sz="4" w:space="0" w:color="auto"/>
              <w:right w:val="single" w:sz="4" w:space="0" w:color="auto"/>
            </w:tcBorders>
          </w:tcPr>
          <w:p w14:paraId="2D8AF8F1" w14:textId="77777777" w:rsidR="0083713B" w:rsidRPr="00A05838" w:rsidRDefault="0083713B" w:rsidP="00761A73">
            <w:pPr>
              <w:widowControl w:val="0"/>
              <w:autoSpaceDE w:val="0"/>
              <w:autoSpaceDN w:val="0"/>
              <w:adjustRightInd w:val="0"/>
              <w:rPr>
                <w:rFonts w:eastAsiaTheme="minorEastAsia"/>
                <w:sz w:val="16"/>
                <w:szCs w:val="16"/>
              </w:rPr>
            </w:pPr>
            <w:r w:rsidRPr="00A05838">
              <w:rPr>
                <w:rFonts w:eastAsiaTheme="minorEastAsia"/>
                <w:sz w:val="16"/>
                <w:szCs w:val="16"/>
              </w:rPr>
              <w:t>13</w:t>
            </w:r>
          </w:p>
        </w:tc>
        <w:tc>
          <w:tcPr>
            <w:tcW w:w="1247" w:type="dxa"/>
            <w:vMerge w:val="restart"/>
            <w:tcBorders>
              <w:top w:val="single" w:sz="4" w:space="0" w:color="auto"/>
              <w:left w:val="single" w:sz="4" w:space="0" w:color="auto"/>
              <w:bottom w:val="single" w:sz="4" w:space="0" w:color="auto"/>
              <w:right w:val="single" w:sz="4" w:space="0" w:color="auto"/>
            </w:tcBorders>
          </w:tcPr>
          <w:p w14:paraId="477CF1B8" w14:textId="77777777" w:rsidR="0083713B" w:rsidRPr="00A05838" w:rsidRDefault="00C14A46" w:rsidP="00761A73">
            <w:pPr>
              <w:widowControl w:val="0"/>
              <w:autoSpaceDE w:val="0"/>
              <w:autoSpaceDN w:val="0"/>
              <w:adjustRightInd w:val="0"/>
              <w:jc w:val="center"/>
              <w:rPr>
                <w:rFonts w:eastAsiaTheme="minorEastAsia"/>
                <w:sz w:val="16"/>
                <w:szCs w:val="16"/>
              </w:rPr>
            </w:pPr>
            <w:hyperlink r:id="rId41" w:tooltip="&quot;ОК 034-2014 (КПЕС 2008). Общероссийский классификатор продукции по видам экономической деятельности&quot; (утв. Приказом Росстандарта от 31.01.2014 N 14-ст) (ред. от 11.10.2024){КонсультантПлюс}" w:history="1">
              <w:r w:rsidR="0083713B" w:rsidRPr="00A05838">
                <w:rPr>
                  <w:rFonts w:eastAsiaTheme="minorEastAsia"/>
                  <w:color w:val="0000FF"/>
                  <w:sz w:val="16"/>
                  <w:szCs w:val="16"/>
                </w:rPr>
                <w:t>29.10.44</w:t>
              </w:r>
            </w:hyperlink>
          </w:p>
        </w:tc>
        <w:tc>
          <w:tcPr>
            <w:tcW w:w="1701" w:type="dxa"/>
            <w:vMerge w:val="restart"/>
            <w:tcBorders>
              <w:top w:val="single" w:sz="4" w:space="0" w:color="auto"/>
              <w:left w:val="single" w:sz="4" w:space="0" w:color="auto"/>
              <w:bottom w:val="single" w:sz="4" w:space="0" w:color="auto"/>
              <w:right w:val="single" w:sz="4" w:space="0" w:color="auto"/>
            </w:tcBorders>
          </w:tcPr>
          <w:p w14:paraId="1F51F437"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Шасси с установленными двигателями для автотранспортных средств</w:t>
            </w:r>
          </w:p>
        </w:tc>
        <w:tc>
          <w:tcPr>
            <w:tcW w:w="1531" w:type="dxa"/>
            <w:tcBorders>
              <w:top w:val="single" w:sz="4" w:space="0" w:color="auto"/>
              <w:left w:val="single" w:sz="4" w:space="0" w:color="auto"/>
              <w:bottom w:val="single" w:sz="4" w:space="0" w:color="auto"/>
              <w:right w:val="single" w:sz="4" w:space="0" w:color="auto"/>
            </w:tcBorders>
          </w:tcPr>
          <w:p w14:paraId="2612A9B0"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Мощность двигателя</w:t>
            </w:r>
          </w:p>
        </w:tc>
        <w:tc>
          <w:tcPr>
            <w:tcW w:w="1020" w:type="dxa"/>
            <w:tcBorders>
              <w:top w:val="single" w:sz="4" w:space="0" w:color="auto"/>
              <w:left w:val="single" w:sz="4" w:space="0" w:color="auto"/>
              <w:bottom w:val="single" w:sz="4" w:space="0" w:color="auto"/>
              <w:right w:val="single" w:sz="4" w:space="0" w:color="auto"/>
            </w:tcBorders>
          </w:tcPr>
          <w:p w14:paraId="35049842" w14:textId="77777777" w:rsidR="0083713B" w:rsidRPr="00A05838" w:rsidRDefault="00C14A46" w:rsidP="00761A73">
            <w:pPr>
              <w:widowControl w:val="0"/>
              <w:autoSpaceDE w:val="0"/>
              <w:autoSpaceDN w:val="0"/>
              <w:adjustRightInd w:val="0"/>
              <w:jc w:val="center"/>
              <w:rPr>
                <w:rFonts w:eastAsiaTheme="minorEastAsia"/>
                <w:sz w:val="16"/>
                <w:szCs w:val="16"/>
              </w:rPr>
            </w:pPr>
            <w:hyperlink r:id="rId42" w:tooltip="&quot;ОК 015-94 (МК 002-97). Общероссийский классификатор единиц измерения&quot; (утв. Постановлением Госстандарта России от 26.12.1994 N 366) (ред. от 02.09.2024){КонсультантПлюс}" w:history="1">
              <w:r w:rsidR="0083713B" w:rsidRPr="00A05838">
                <w:rPr>
                  <w:rFonts w:eastAsiaTheme="minorEastAsia"/>
                  <w:color w:val="0000FF"/>
                  <w:sz w:val="16"/>
                  <w:szCs w:val="16"/>
                </w:rPr>
                <w:t>251</w:t>
              </w:r>
            </w:hyperlink>
          </w:p>
        </w:tc>
        <w:tc>
          <w:tcPr>
            <w:tcW w:w="672" w:type="dxa"/>
            <w:tcBorders>
              <w:top w:val="single" w:sz="4" w:space="0" w:color="auto"/>
              <w:left w:val="single" w:sz="4" w:space="0" w:color="auto"/>
              <w:bottom w:val="single" w:sz="4" w:space="0" w:color="auto"/>
              <w:right w:val="single" w:sz="4" w:space="0" w:color="auto"/>
            </w:tcBorders>
          </w:tcPr>
          <w:p w14:paraId="0C51F538"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Лошадиная сила</w:t>
            </w:r>
          </w:p>
        </w:tc>
        <w:tc>
          <w:tcPr>
            <w:tcW w:w="1433" w:type="dxa"/>
            <w:tcBorders>
              <w:top w:val="single" w:sz="4" w:space="0" w:color="auto"/>
              <w:left w:val="single" w:sz="4" w:space="0" w:color="auto"/>
              <w:bottom w:val="single" w:sz="4" w:space="0" w:color="auto"/>
              <w:right w:val="single" w:sz="4" w:space="0" w:color="auto"/>
            </w:tcBorders>
          </w:tcPr>
          <w:p w14:paraId="3F3925A2"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0E658BD9"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68B2CF0F"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EBE5A60"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579DEC3E"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607CD86B"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30876F2B" w14:textId="77777777" w:rsidR="0083713B" w:rsidRPr="00A05838" w:rsidRDefault="0083713B" w:rsidP="00761A73">
            <w:pPr>
              <w:widowControl w:val="0"/>
              <w:autoSpaceDE w:val="0"/>
              <w:autoSpaceDN w:val="0"/>
              <w:adjustRightInd w:val="0"/>
              <w:jc w:val="center"/>
              <w:rPr>
                <w:rFonts w:eastAsiaTheme="minorEastAsia"/>
                <w:sz w:val="16"/>
                <w:szCs w:val="16"/>
              </w:rPr>
            </w:pPr>
          </w:p>
        </w:tc>
      </w:tr>
      <w:tr w:rsidR="0083713B" w:rsidRPr="00A05838" w14:paraId="186686F1" w14:textId="77777777" w:rsidTr="00761A73">
        <w:tc>
          <w:tcPr>
            <w:tcW w:w="680" w:type="dxa"/>
            <w:vMerge/>
            <w:tcBorders>
              <w:top w:val="single" w:sz="4" w:space="0" w:color="auto"/>
              <w:left w:val="single" w:sz="4" w:space="0" w:color="auto"/>
              <w:bottom w:val="single" w:sz="4" w:space="0" w:color="auto"/>
              <w:right w:val="single" w:sz="4" w:space="0" w:color="auto"/>
            </w:tcBorders>
          </w:tcPr>
          <w:p w14:paraId="32F40FED"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5813B882"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079A4306"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4409F0F5"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Комплектация</w:t>
            </w:r>
          </w:p>
        </w:tc>
        <w:tc>
          <w:tcPr>
            <w:tcW w:w="1020" w:type="dxa"/>
            <w:tcBorders>
              <w:top w:val="single" w:sz="4" w:space="0" w:color="auto"/>
              <w:left w:val="single" w:sz="4" w:space="0" w:color="auto"/>
              <w:bottom w:val="single" w:sz="4" w:space="0" w:color="auto"/>
              <w:right w:val="single" w:sz="4" w:space="0" w:color="auto"/>
            </w:tcBorders>
          </w:tcPr>
          <w:p w14:paraId="4C6DAE2F"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26C03058"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360B6FB2"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6FC8BD54"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03142C2A"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7EF096C"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6849369F"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5BC1600E"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248EE150" w14:textId="77777777" w:rsidR="0083713B" w:rsidRPr="00A05838" w:rsidRDefault="0083713B" w:rsidP="00761A73">
            <w:pPr>
              <w:widowControl w:val="0"/>
              <w:autoSpaceDE w:val="0"/>
              <w:autoSpaceDN w:val="0"/>
              <w:adjustRightInd w:val="0"/>
              <w:jc w:val="center"/>
              <w:rPr>
                <w:rFonts w:eastAsiaTheme="minorEastAsia"/>
                <w:sz w:val="16"/>
                <w:szCs w:val="16"/>
              </w:rPr>
            </w:pPr>
          </w:p>
        </w:tc>
      </w:tr>
      <w:tr w:rsidR="0083713B" w:rsidRPr="00A05838" w14:paraId="1595D592" w14:textId="77777777" w:rsidTr="00761A73">
        <w:tc>
          <w:tcPr>
            <w:tcW w:w="680" w:type="dxa"/>
            <w:vMerge w:val="restart"/>
            <w:tcBorders>
              <w:top w:val="single" w:sz="4" w:space="0" w:color="auto"/>
              <w:left w:val="single" w:sz="4" w:space="0" w:color="auto"/>
              <w:bottom w:val="single" w:sz="4" w:space="0" w:color="auto"/>
              <w:right w:val="single" w:sz="4" w:space="0" w:color="auto"/>
            </w:tcBorders>
          </w:tcPr>
          <w:p w14:paraId="30538CF7" w14:textId="77777777" w:rsidR="0083713B" w:rsidRPr="00A05838" w:rsidRDefault="0083713B" w:rsidP="00761A73">
            <w:pPr>
              <w:widowControl w:val="0"/>
              <w:autoSpaceDE w:val="0"/>
              <w:autoSpaceDN w:val="0"/>
              <w:adjustRightInd w:val="0"/>
              <w:rPr>
                <w:rFonts w:eastAsiaTheme="minorEastAsia"/>
                <w:sz w:val="16"/>
                <w:szCs w:val="16"/>
              </w:rPr>
            </w:pPr>
            <w:r w:rsidRPr="00A05838">
              <w:rPr>
                <w:rFonts w:eastAsiaTheme="minorEastAsia"/>
                <w:sz w:val="16"/>
                <w:szCs w:val="16"/>
              </w:rPr>
              <w:t>14</w:t>
            </w:r>
          </w:p>
        </w:tc>
        <w:tc>
          <w:tcPr>
            <w:tcW w:w="1247" w:type="dxa"/>
            <w:vMerge w:val="restart"/>
            <w:tcBorders>
              <w:top w:val="single" w:sz="4" w:space="0" w:color="auto"/>
              <w:left w:val="single" w:sz="4" w:space="0" w:color="auto"/>
              <w:bottom w:val="single" w:sz="4" w:space="0" w:color="auto"/>
              <w:right w:val="single" w:sz="4" w:space="0" w:color="auto"/>
            </w:tcBorders>
          </w:tcPr>
          <w:p w14:paraId="1053A92A" w14:textId="77777777" w:rsidR="0083713B" w:rsidRPr="00A05838" w:rsidRDefault="00C14A46" w:rsidP="00761A73">
            <w:pPr>
              <w:widowControl w:val="0"/>
              <w:autoSpaceDE w:val="0"/>
              <w:autoSpaceDN w:val="0"/>
              <w:adjustRightInd w:val="0"/>
              <w:jc w:val="center"/>
              <w:rPr>
                <w:rFonts w:eastAsiaTheme="minorEastAsia"/>
                <w:sz w:val="16"/>
                <w:szCs w:val="16"/>
              </w:rPr>
            </w:pPr>
            <w:hyperlink r:id="rId43" w:tooltip="&quot;ОК 034-2014 (КПЕС 2008). Общероссийский классификатор продукции по видам экономической деятельности&quot; (утв. Приказом Росстандарта от 31.01.2014 N 14-ст) (ред. от 11.10.2024){КонсультантПлюс}" w:history="1">
              <w:r w:rsidR="0083713B" w:rsidRPr="00A05838">
                <w:rPr>
                  <w:rFonts w:eastAsiaTheme="minorEastAsia"/>
                  <w:color w:val="0000FF"/>
                  <w:sz w:val="16"/>
                  <w:szCs w:val="16"/>
                </w:rPr>
                <w:t>31.01.11</w:t>
              </w:r>
            </w:hyperlink>
          </w:p>
        </w:tc>
        <w:tc>
          <w:tcPr>
            <w:tcW w:w="1701" w:type="dxa"/>
            <w:vMerge w:val="restart"/>
            <w:tcBorders>
              <w:top w:val="single" w:sz="4" w:space="0" w:color="auto"/>
              <w:left w:val="single" w:sz="4" w:space="0" w:color="auto"/>
              <w:bottom w:val="single" w:sz="4" w:space="0" w:color="auto"/>
              <w:right w:val="single" w:sz="4" w:space="0" w:color="auto"/>
            </w:tcBorders>
          </w:tcPr>
          <w:p w14:paraId="748D6408"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Мебель металлическая для офисов.</w:t>
            </w:r>
          </w:p>
          <w:p w14:paraId="6F437473"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Пояснения по закупаемой продукции:</w:t>
            </w:r>
          </w:p>
          <w:p w14:paraId="09D74F33"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мебель для сидения, преимущественно с металлическим каркасом</w:t>
            </w:r>
          </w:p>
        </w:tc>
        <w:tc>
          <w:tcPr>
            <w:tcW w:w="1531" w:type="dxa"/>
            <w:tcBorders>
              <w:top w:val="single" w:sz="4" w:space="0" w:color="auto"/>
              <w:left w:val="single" w:sz="4" w:space="0" w:color="auto"/>
              <w:bottom w:val="single" w:sz="4" w:space="0" w:color="auto"/>
              <w:right w:val="single" w:sz="4" w:space="0" w:color="auto"/>
            </w:tcBorders>
          </w:tcPr>
          <w:p w14:paraId="24060EE7"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Материал (металл)</w:t>
            </w:r>
          </w:p>
        </w:tc>
        <w:tc>
          <w:tcPr>
            <w:tcW w:w="1020" w:type="dxa"/>
            <w:tcBorders>
              <w:top w:val="single" w:sz="4" w:space="0" w:color="auto"/>
              <w:left w:val="single" w:sz="4" w:space="0" w:color="auto"/>
              <w:bottom w:val="single" w:sz="4" w:space="0" w:color="auto"/>
              <w:right w:val="single" w:sz="4" w:space="0" w:color="auto"/>
            </w:tcBorders>
          </w:tcPr>
          <w:p w14:paraId="17767050"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35BF6FF9"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0C37852B"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8FC70B4"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177C7811"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1D16F361"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1483837E"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1458358B"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170AD4E3" w14:textId="77777777" w:rsidR="0083713B" w:rsidRPr="00A05838" w:rsidRDefault="0083713B" w:rsidP="00761A73">
            <w:pPr>
              <w:widowControl w:val="0"/>
              <w:autoSpaceDE w:val="0"/>
              <w:autoSpaceDN w:val="0"/>
              <w:adjustRightInd w:val="0"/>
              <w:jc w:val="both"/>
              <w:rPr>
                <w:rFonts w:eastAsiaTheme="minorEastAsia"/>
                <w:sz w:val="16"/>
                <w:szCs w:val="16"/>
              </w:rPr>
            </w:pPr>
          </w:p>
        </w:tc>
      </w:tr>
      <w:tr w:rsidR="0083713B" w:rsidRPr="00A05838" w14:paraId="085861D2" w14:textId="77777777" w:rsidTr="00761A73">
        <w:tc>
          <w:tcPr>
            <w:tcW w:w="680" w:type="dxa"/>
            <w:vMerge/>
            <w:tcBorders>
              <w:top w:val="single" w:sz="4" w:space="0" w:color="auto"/>
              <w:left w:val="single" w:sz="4" w:space="0" w:color="auto"/>
              <w:bottom w:val="single" w:sz="4" w:space="0" w:color="auto"/>
              <w:right w:val="single" w:sz="4" w:space="0" w:color="auto"/>
            </w:tcBorders>
          </w:tcPr>
          <w:p w14:paraId="302EF1FF"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140680B5"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588454A7"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67B06DA5"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Обивочные материалы</w:t>
            </w:r>
          </w:p>
        </w:tc>
        <w:tc>
          <w:tcPr>
            <w:tcW w:w="1020" w:type="dxa"/>
            <w:tcBorders>
              <w:top w:val="single" w:sz="4" w:space="0" w:color="auto"/>
              <w:left w:val="single" w:sz="4" w:space="0" w:color="auto"/>
              <w:bottom w:val="single" w:sz="4" w:space="0" w:color="auto"/>
              <w:right w:val="single" w:sz="4" w:space="0" w:color="auto"/>
            </w:tcBorders>
          </w:tcPr>
          <w:p w14:paraId="766B511E"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0E13E79C"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2CA8FAF4"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Предельное значение:</w:t>
            </w:r>
          </w:p>
          <w:p w14:paraId="69B02DB7"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кожа натуральная.</w:t>
            </w:r>
          </w:p>
          <w:p w14:paraId="26D6C5D6"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Возможные значения:</w:t>
            </w:r>
          </w:p>
          <w:p w14:paraId="18705BFD"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искусственная кожа, ткань, нетканые материалы</w:t>
            </w:r>
          </w:p>
        </w:tc>
        <w:tc>
          <w:tcPr>
            <w:tcW w:w="1276" w:type="dxa"/>
            <w:tcBorders>
              <w:top w:val="single" w:sz="4" w:space="0" w:color="auto"/>
              <w:left w:val="single" w:sz="4" w:space="0" w:color="auto"/>
              <w:bottom w:val="single" w:sz="4" w:space="0" w:color="auto"/>
              <w:right w:val="single" w:sz="4" w:space="0" w:color="auto"/>
            </w:tcBorders>
          </w:tcPr>
          <w:p w14:paraId="2985CA0F"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Предельное значение:</w:t>
            </w:r>
          </w:p>
          <w:p w14:paraId="0CA5706D"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кожа натуральная.</w:t>
            </w:r>
          </w:p>
          <w:p w14:paraId="41D6CA4F"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Возможные значения:</w:t>
            </w:r>
          </w:p>
          <w:p w14:paraId="681C01D4"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искусственная кожа, ткань, нетканые материалы</w:t>
            </w:r>
          </w:p>
        </w:tc>
        <w:tc>
          <w:tcPr>
            <w:tcW w:w="1275" w:type="dxa"/>
            <w:tcBorders>
              <w:top w:val="single" w:sz="4" w:space="0" w:color="auto"/>
              <w:left w:val="single" w:sz="4" w:space="0" w:color="auto"/>
              <w:bottom w:val="single" w:sz="4" w:space="0" w:color="auto"/>
              <w:right w:val="single" w:sz="4" w:space="0" w:color="auto"/>
            </w:tcBorders>
          </w:tcPr>
          <w:p w14:paraId="157F06A6"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Предельное значение:</w:t>
            </w:r>
          </w:p>
          <w:p w14:paraId="452EBF9C"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кожа натуральная.</w:t>
            </w:r>
          </w:p>
          <w:p w14:paraId="2D798B14"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Возможные значения:</w:t>
            </w:r>
          </w:p>
          <w:p w14:paraId="2AD95C14"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искусственная кожа, ткань, нетканые материалы</w:t>
            </w:r>
          </w:p>
        </w:tc>
        <w:tc>
          <w:tcPr>
            <w:tcW w:w="1276" w:type="dxa"/>
            <w:tcBorders>
              <w:top w:val="single" w:sz="4" w:space="0" w:color="auto"/>
              <w:left w:val="single" w:sz="4" w:space="0" w:color="auto"/>
              <w:bottom w:val="single" w:sz="4" w:space="0" w:color="auto"/>
              <w:right w:val="single" w:sz="4" w:space="0" w:color="auto"/>
            </w:tcBorders>
          </w:tcPr>
          <w:p w14:paraId="6FAE2EA0"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Предельное значение:</w:t>
            </w:r>
          </w:p>
          <w:p w14:paraId="083F9548"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кожа натуральная.</w:t>
            </w:r>
          </w:p>
          <w:p w14:paraId="0A4EA707"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Возможные значения:</w:t>
            </w:r>
          </w:p>
          <w:p w14:paraId="066A700B"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искусственная кожа, ткань, нетканые материалы</w:t>
            </w:r>
          </w:p>
        </w:tc>
        <w:tc>
          <w:tcPr>
            <w:tcW w:w="992" w:type="dxa"/>
            <w:tcBorders>
              <w:top w:val="single" w:sz="4" w:space="0" w:color="auto"/>
              <w:left w:val="single" w:sz="4" w:space="0" w:color="auto"/>
              <w:bottom w:val="single" w:sz="4" w:space="0" w:color="auto"/>
              <w:right w:val="single" w:sz="4" w:space="0" w:color="auto"/>
            </w:tcBorders>
          </w:tcPr>
          <w:p w14:paraId="3C5907D3"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Предельное значение:</w:t>
            </w:r>
          </w:p>
          <w:p w14:paraId="3E8DFB79"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ткань.</w:t>
            </w:r>
          </w:p>
          <w:p w14:paraId="67F53848"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Возможные значения:</w:t>
            </w:r>
          </w:p>
          <w:p w14:paraId="457D0E81"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нетканые материалы</w:t>
            </w:r>
          </w:p>
        </w:tc>
        <w:tc>
          <w:tcPr>
            <w:tcW w:w="1247" w:type="dxa"/>
            <w:tcBorders>
              <w:top w:val="single" w:sz="4" w:space="0" w:color="auto"/>
              <w:left w:val="single" w:sz="4" w:space="0" w:color="auto"/>
              <w:bottom w:val="single" w:sz="4" w:space="0" w:color="auto"/>
              <w:right w:val="single" w:sz="4" w:space="0" w:color="auto"/>
            </w:tcBorders>
          </w:tcPr>
          <w:p w14:paraId="69A2375D"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Предельное значение:</w:t>
            </w:r>
          </w:p>
          <w:p w14:paraId="0F32D616"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кожа натуральная.</w:t>
            </w:r>
          </w:p>
          <w:p w14:paraId="2C4BC1AA"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Возможные значения:</w:t>
            </w:r>
          </w:p>
          <w:p w14:paraId="71516F05"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искусственная кожа, ткань, нетканые материалы</w:t>
            </w:r>
          </w:p>
        </w:tc>
        <w:tc>
          <w:tcPr>
            <w:tcW w:w="1077" w:type="dxa"/>
            <w:tcBorders>
              <w:top w:val="single" w:sz="4" w:space="0" w:color="auto"/>
              <w:left w:val="single" w:sz="4" w:space="0" w:color="auto"/>
              <w:bottom w:val="single" w:sz="4" w:space="0" w:color="auto"/>
              <w:right w:val="single" w:sz="4" w:space="0" w:color="auto"/>
            </w:tcBorders>
          </w:tcPr>
          <w:p w14:paraId="5C1D11F8"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Предельное значение:</w:t>
            </w:r>
          </w:p>
          <w:p w14:paraId="62473A5F"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ткань.</w:t>
            </w:r>
          </w:p>
          <w:p w14:paraId="61974233"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Возможные значения:</w:t>
            </w:r>
          </w:p>
          <w:p w14:paraId="02D389C1"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нетканые материалы</w:t>
            </w:r>
          </w:p>
        </w:tc>
      </w:tr>
      <w:tr w:rsidR="0083713B" w:rsidRPr="00A05838" w14:paraId="18CB6AAF" w14:textId="77777777" w:rsidTr="00761A73">
        <w:tc>
          <w:tcPr>
            <w:tcW w:w="680" w:type="dxa"/>
            <w:vMerge w:val="restart"/>
            <w:tcBorders>
              <w:top w:val="single" w:sz="4" w:space="0" w:color="auto"/>
              <w:left w:val="single" w:sz="4" w:space="0" w:color="auto"/>
              <w:bottom w:val="single" w:sz="4" w:space="0" w:color="auto"/>
              <w:right w:val="single" w:sz="4" w:space="0" w:color="auto"/>
            </w:tcBorders>
          </w:tcPr>
          <w:p w14:paraId="41AD6B51" w14:textId="77777777" w:rsidR="0083713B" w:rsidRPr="00A05838" w:rsidRDefault="0083713B" w:rsidP="00761A73">
            <w:pPr>
              <w:widowControl w:val="0"/>
              <w:autoSpaceDE w:val="0"/>
              <w:autoSpaceDN w:val="0"/>
              <w:adjustRightInd w:val="0"/>
              <w:rPr>
                <w:rFonts w:eastAsiaTheme="minorEastAsia"/>
                <w:sz w:val="16"/>
                <w:szCs w:val="16"/>
              </w:rPr>
            </w:pPr>
            <w:r w:rsidRPr="00A05838">
              <w:rPr>
                <w:rFonts w:eastAsiaTheme="minorEastAsia"/>
                <w:sz w:val="16"/>
                <w:szCs w:val="16"/>
              </w:rPr>
              <w:t>15</w:t>
            </w:r>
          </w:p>
        </w:tc>
        <w:tc>
          <w:tcPr>
            <w:tcW w:w="1247" w:type="dxa"/>
            <w:vMerge w:val="restart"/>
            <w:tcBorders>
              <w:top w:val="single" w:sz="4" w:space="0" w:color="auto"/>
              <w:left w:val="single" w:sz="4" w:space="0" w:color="auto"/>
              <w:bottom w:val="single" w:sz="4" w:space="0" w:color="auto"/>
              <w:right w:val="single" w:sz="4" w:space="0" w:color="auto"/>
            </w:tcBorders>
          </w:tcPr>
          <w:p w14:paraId="34FACB79" w14:textId="77777777" w:rsidR="0083713B" w:rsidRPr="00A05838" w:rsidRDefault="00C14A46" w:rsidP="00761A73">
            <w:pPr>
              <w:widowControl w:val="0"/>
              <w:autoSpaceDE w:val="0"/>
              <w:autoSpaceDN w:val="0"/>
              <w:adjustRightInd w:val="0"/>
              <w:jc w:val="center"/>
              <w:rPr>
                <w:rFonts w:eastAsiaTheme="minorEastAsia"/>
                <w:sz w:val="16"/>
                <w:szCs w:val="16"/>
              </w:rPr>
            </w:pPr>
            <w:hyperlink r:id="rId44" w:tooltip="&quot;ОК 034-2014 (КПЕС 2008). Общероссийский классификатор продукции по видам экономической деятельности&quot; (утв. Приказом Росстандарта от 31.01.2014 N 14-ст) (ред. от 11.10.2024){КонсультантПлюс}" w:history="1">
              <w:r w:rsidR="0083713B" w:rsidRPr="00A05838">
                <w:rPr>
                  <w:rFonts w:eastAsiaTheme="minorEastAsia"/>
                  <w:color w:val="0000FF"/>
                  <w:sz w:val="16"/>
                  <w:szCs w:val="16"/>
                </w:rPr>
                <w:t>31.01.12</w:t>
              </w:r>
            </w:hyperlink>
          </w:p>
        </w:tc>
        <w:tc>
          <w:tcPr>
            <w:tcW w:w="1701" w:type="dxa"/>
            <w:vMerge w:val="restart"/>
            <w:tcBorders>
              <w:top w:val="single" w:sz="4" w:space="0" w:color="auto"/>
              <w:left w:val="single" w:sz="4" w:space="0" w:color="auto"/>
              <w:bottom w:val="single" w:sz="4" w:space="0" w:color="auto"/>
              <w:right w:val="single" w:sz="4" w:space="0" w:color="auto"/>
            </w:tcBorders>
          </w:tcPr>
          <w:p w14:paraId="145CAF56"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Мебель деревянная для офисов</w:t>
            </w:r>
          </w:p>
          <w:p w14:paraId="42BF2991"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Пояснения по закупаемой продукции:</w:t>
            </w:r>
          </w:p>
          <w:p w14:paraId="3AAA89C6"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мебель для сидения, преимущественно с деревянным каркасом</w:t>
            </w:r>
          </w:p>
        </w:tc>
        <w:tc>
          <w:tcPr>
            <w:tcW w:w="1531" w:type="dxa"/>
            <w:tcBorders>
              <w:top w:val="single" w:sz="4" w:space="0" w:color="auto"/>
              <w:left w:val="single" w:sz="4" w:space="0" w:color="auto"/>
              <w:bottom w:val="single" w:sz="4" w:space="0" w:color="auto"/>
              <w:right w:val="single" w:sz="4" w:space="0" w:color="auto"/>
            </w:tcBorders>
          </w:tcPr>
          <w:p w14:paraId="3B745290"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Материал (вид древесины)</w:t>
            </w:r>
          </w:p>
        </w:tc>
        <w:tc>
          <w:tcPr>
            <w:tcW w:w="1020" w:type="dxa"/>
            <w:tcBorders>
              <w:top w:val="single" w:sz="4" w:space="0" w:color="auto"/>
              <w:left w:val="single" w:sz="4" w:space="0" w:color="auto"/>
              <w:bottom w:val="single" w:sz="4" w:space="0" w:color="auto"/>
              <w:right w:val="single" w:sz="4" w:space="0" w:color="auto"/>
            </w:tcBorders>
          </w:tcPr>
          <w:p w14:paraId="78902BC9"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4DECB72E"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0D3C2E9D"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 xml:space="preserve">Предельное значение: массив древесины "ценных" пород (твердых лиственных и тропических). Возможные значения: </w:t>
            </w:r>
            <w:r w:rsidRPr="00A05838">
              <w:rPr>
                <w:rFonts w:eastAsiaTheme="minorEastAsia"/>
                <w:sz w:val="16"/>
                <w:szCs w:val="16"/>
              </w:rPr>
              <w:lastRenderedPageBreak/>
              <w:t>древесина хвойных и мягколиственных пород: береза, лиственница, сосна, ель</w:t>
            </w:r>
          </w:p>
        </w:tc>
        <w:tc>
          <w:tcPr>
            <w:tcW w:w="1276" w:type="dxa"/>
            <w:tcBorders>
              <w:top w:val="single" w:sz="4" w:space="0" w:color="auto"/>
              <w:left w:val="single" w:sz="4" w:space="0" w:color="auto"/>
              <w:bottom w:val="single" w:sz="4" w:space="0" w:color="auto"/>
              <w:right w:val="single" w:sz="4" w:space="0" w:color="auto"/>
            </w:tcBorders>
          </w:tcPr>
          <w:p w14:paraId="58D4FAC6"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lastRenderedPageBreak/>
              <w:t xml:space="preserve">Предельное значение: массив древесины "ценных" пород (твердых лиственных и тропических). Возможные </w:t>
            </w:r>
            <w:r w:rsidRPr="00A05838">
              <w:rPr>
                <w:rFonts w:eastAsiaTheme="minorEastAsia"/>
                <w:sz w:val="16"/>
                <w:szCs w:val="16"/>
              </w:rPr>
              <w:lastRenderedPageBreak/>
              <w:t>значения: древесина хвойных и мягколиственных пород: береза, лиственница, сосна, ель</w:t>
            </w:r>
          </w:p>
        </w:tc>
        <w:tc>
          <w:tcPr>
            <w:tcW w:w="1275" w:type="dxa"/>
            <w:tcBorders>
              <w:top w:val="single" w:sz="4" w:space="0" w:color="auto"/>
              <w:left w:val="single" w:sz="4" w:space="0" w:color="auto"/>
              <w:bottom w:val="single" w:sz="4" w:space="0" w:color="auto"/>
              <w:right w:val="single" w:sz="4" w:space="0" w:color="auto"/>
            </w:tcBorders>
          </w:tcPr>
          <w:p w14:paraId="7DA5718A"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lastRenderedPageBreak/>
              <w:t xml:space="preserve">Предельное значение: массив древесины "ценных" пород (твердых лиственных и тропических). Возможные </w:t>
            </w:r>
            <w:r w:rsidRPr="00A05838">
              <w:rPr>
                <w:rFonts w:eastAsiaTheme="minorEastAsia"/>
                <w:sz w:val="16"/>
                <w:szCs w:val="16"/>
              </w:rPr>
              <w:lastRenderedPageBreak/>
              <w:t>значения: древесина хвойных и мягколиственных пород: береза, лиственница, сосна, ель</w:t>
            </w:r>
          </w:p>
        </w:tc>
        <w:tc>
          <w:tcPr>
            <w:tcW w:w="1276" w:type="dxa"/>
            <w:tcBorders>
              <w:top w:val="single" w:sz="4" w:space="0" w:color="auto"/>
              <w:left w:val="single" w:sz="4" w:space="0" w:color="auto"/>
              <w:bottom w:val="single" w:sz="4" w:space="0" w:color="auto"/>
              <w:right w:val="single" w:sz="4" w:space="0" w:color="auto"/>
            </w:tcBorders>
          </w:tcPr>
          <w:p w14:paraId="4F01C5C0"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lastRenderedPageBreak/>
              <w:t xml:space="preserve">Предельное значение: массив древесины "ценных" пород (твердых лиственных и тропических). Возможные </w:t>
            </w:r>
            <w:r w:rsidRPr="00A05838">
              <w:rPr>
                <w:rFonts w:eastAsiaTheme="minorEastAsia"/>
                <w:sz w:val="16"/>
                <w:szCs w:val="16"/>
              </w:rPr>
              <w:lastRenderedPageBreak/>
              <w:t>значения: древесина хвойных и мягколиственных пород: береза, лиственница, сосна, ель</w:t>
            </w:r>
          </w:p>
        </w:tc>
        <w:tc>
          <w:tcPr>
            <w:tcW w:w="992" w:type="dxa"/>
            <w:tcBorders>
              <w:top w:val="single" w:sz="4" w:space="0" w:color="auto"/>
              <w:left w:val="single" w:sz="4" w:space="0" w:color="auto"/>
              <w:bottom w:val="single" w:sz="4" w:space="0" w:color="auto"/>
              <w:right w:val="single" w:sz="4" w:space="0" w:color="auto"/>
            </w:tcBorders>
          </w:tcPr>
          <w:p w14:paraId="120C3217"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lastRenderedPageBreak/>
              <w:t>Возможные значения: древесина хвойных и мягколиственных пород: береза, лиственница, сосна, ель</w:t>
            </w:r>
          </w:p>
        </w:tc>
        <w:tc>
          <w:tcPr>
            <w:tcW w:w="1247" w:type="dxa"/>
            <w:tcBorders>
              <w:top w:val="single" w:sz="4" w:space="0" w:color="auto"/>
              <w:left w:val="single" w:sz="4" w:space="0" w:color="auto"/>
              <w:bottom w:val="single" w:sz="4" w:space="0" w:color="auto"/>
              <w:right w:val="single" w:sz="4" w:space="0" w:color="auto"/>
            </w:tcBorders>
          </w:tcPr>
          <w:p w14:paraId="78EA5FF0"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 xml:space="preserve">Предельное значение: массив древесины "ценных" пород (твердых лиственных и тропических). Возможные </w:t>
            </w:r>
            <w:r w:rsidRPr="00A05838">
              <w:rPr>
                <w:rFonts w:eastAsiaTheme="minorEastAsia"/>
                <w:sz w:val="16"/>
                <w:szCs w:val="16"/>
              </w:rPr>
              <w:lastRenderedPageBreak/>
              <w:t>значения: древесина хвойных и мягколиственных пород: береза, лиственница, сосна, ель</w:t>
            </w:r>
          </w:p>
        </w:tc>
        <w:tc>
          <w:tcPr>
            <w:tcW w:w="1077" w:type="dxa"/>
            <w:tcBorders>
              <w:top w:val="single" w:sz="4" w:space="0" w:color="auto"/>
              <w:left w:val="single" w:sz="4" w:space="0" w:color="auto"/>
              <w:bottom w:val="single" w:sz="4" w:space="0" w:color="auto"/>
              <w:right w:val="single" w:sz="4" w:space="0" w:color="auto"/>
            </w:tcBorders>
          </w:tcPr>
          <w:p w14:paraId="526F743F"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lastRenderedPageBreak/>
              <w:t>Возможные значения: древесина хвойных и мягколиственных пород: береза, лиственница, сосна, ель</w:t>
            </w:r>
          </w:p>
        </w:tc>
      </w:tr>
      <w:tr w:rsidR="0083713B" w:rsidRPr="00A05838" w14:paraId="6AE343AE" w14:textId="77777777" w:rsidTr="00761A73">
        <w:tc>
          <w:tcPr>
            <w:tcW w:w="680" w:type="dxa"/>
            <w:vMerge/>
            <w:tcBorders>
              <w:top w:val="single" w:sz="4" w:space="0" w:color="auto"/>
              <w:left w:val="single" w:sz="4" w:space="0" w:color="auto"/>
              <w:bottom w:val="single" w:sz="4" w:space="0" w:color="auto"/>
              <w:right w:val="single" w:sz="4" w:space="0" w:color="auto"/>
            </w:tcBorders>
          </w:tcPr>
          <w:p w14:paraId="4EC86E3A"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7A3978D0"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09DCCA4A"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76491CC5"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Обивочные материалы</w:t>
            </w:r>
          </w:p>
        </w:tc>
        <w:tc>
          <w:tcPr>
            <w:tcW w:w="1020" w:type="dxa"/>
            <w:tcBorders>
              <w:top w:val="single" w:sz="4" w:space="0" w:color="auto"/>
              <w:left w:val="single" w:sz="4" w:space="0" w:color="auto"/>
              <w:bottom w:val="single" w:sz="4" w:space="0" w:color="auto"/>
              <w:right w:val="single" w:sz="4" w:space="0" w:color="auto"/>
            </w:tcBorders>
          </w:tcPr>
          <w:p w14:paraId="6DE1B1FE"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06764401"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021B8F0B"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Предельное значение:</w:t>
            </w:r>
          </w:p>
          <w:p w14:paraId="764B40B5"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кожа натуральная.</w:t>
            </w:r>
          </w:p>
          <w:p w14:paraId="3FFE43F0"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Возможные значения:</w:t>
            </w:r>
          </w:p>
          <w:p w14:paraId="1881130D"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искусственная кожа, ткань, нетканые материалы</w:t>
            </w:r>
          </w:p>
        </w:tc>
        <w:tc>
          <w:tcPr>
            <w:tcW w:w="1276" w:type="dxa"/>
            <w:tcBorders>
              <w:top w:val="single" w:sz="4" w:space="0" w:color="auto"/>
              <w:left w:val="single" w:sz="4" w:space="0" w:color="auto"/>
              <w:bottom w:val="single" w:sz="4" w:space="0" w:color="auto"/>
              <w:right w:val="single" w:sz="4" w:space="0" w:color="auto"/>
            </w:tcBorders>
          </w:tcPr>
          <w:p w14:paraId="2AC48A6D"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Предельное значение:</w:t>
            </w:r>
          </w:p>
          <w:p w14:paraId="50FF53FC"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кожа натуральная.</w:t>
            </w:r>
          </w:p>
          <w:p w14:paraId="6E45C2F6"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Возможные значения:</w:t>
            </w:r>
          </w:p>
          <w:p w14:paraId="05553E19"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искусственная кожа, ткань, нетканые материалы</w:t>
            </w:r>
          </w:p>
        </w:tc>
        <w:tc>
          <w:tcPr>
            <w:tcW w:w="1275" w:type="dxa"/>
            <w:tcBorders>
              <w:top w:val="single" w:sz="4" w:space="0" w:color="auto"/>
              <w:left w:val="single" w:sz="4" w:space="0" w:color="auto"/>
              <w:bottom w:val="single" w:sz="4" w:space="0" w:color="auto"/>
              <w:right w:val="single" w:sz="4" w:space="0" w:color="auto"/>
            </w:tcBorders>
          </w:tcPr>
          <w:p w14:paraId="323BF9C2"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Предельное значение:</w:t>
            </w:r>
          </w:p>
          <w:p w14:paraId="41E9558D"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кожа натуральная.</w:t>
            </w:r>
          </w:p>
          <w:p w14:paraId="2F83E667"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Возможные значения:</w:t>
            </w:r>
          </w:p>
          <w:p w14:paraId="722AD1A2"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искусственная кожа, ткань, нетканые материалы</w:t>
            </w:r>
          </w:p>
        </w:tc>
        <w:tc>
          <w:tcPr>
            <w:tcW w:w="1276" w:type="dxa"/>
            <w:tcBorders>
              <w:top w:val="single" w:sz="4" w:space="0" w:color="auto"/>
              <w:left w:val="single" w:sz="4" w:space="0" w:color="auto"/>
              <w:bottom w:val="single" w:sz="4" w:space="0" w:color="auto"/>
              <w:right w:val="single" w:sz="4" w:space="0" w:color="auto"/>
            </w:tcBorders>
          </w:tcPr>
          <w:p w14:paraId="6FB93A58"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Предельное значение:</w:t>
            </w:r>
          </w:p>
          <w:p w14:paraId="300043F8"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кожа натуральная.</w:t>
            </w:r>
          </w:p>
          <w:p w14:paraId="153C60A1"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Возможные значения:</w:t>
            </w:r>
          </w:p>
          <w:p w14:paraId="4853CAAB"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искусственная кожа, ткань, нетканые материалы</w:t>
            </w:r>
          </w:p>
        </w:tc>
        <w:tc>
          <w:tcPr>
            <w:tcW w:w="992" w:type="dxa"/>
            <w:tcBorders>
              <w:top w:val="single" w:sz="4" w:space="0" w:color="auto"/>
              <w:left w:val="single" w:sz="4" w:space="0" w:color="auto"/>
              <w:bottom w:val="single" w:sz="4" w:space="0" w:color="auto"/>
              <w:right w:val="single" w:sz="4" w:space="0" w:color="auto"/>
            </w:tcBorders>
          </w:tcPr>
          <w:p w14:paraId="5192D537"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Предельное значение:</w:t>
            </w:r>
          </w:p>
          <w:p w14:paraId="090A89AF"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ткань.</w:t>
            </w:r>
          </w:p>
          <w:p w14:paraId="7450A4DC"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Возможные значения:</w:t>
            </w:r>
          </w:p>
          <w:p w14:paraId="54D18528"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нетканые материалы</w:t>
            </w:r>
          </w:p>
        </w:tc>
        <w:tc>
          <w:tcPr>
            <w:tcW w:w="1247" w:type="dxa"/>
            <w:tcBorders>
              <w:top w:val="single" w:sz="4" w:space="0" w:color="auto"/>
              <w:left w:val="single" w:sz="4" w:space="0" w:color="auto"/>
              <w:bottom w:val="single" w:sz="4" w:space="0" w:color="auto"/>
              <w:right w:val="single" w:sz="4" w:space="0" w:color="auto"/>
            </w:tcBorders>
          </w:tcPr>
          <w:p w14:paraId="04EE257A"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Предельное значение:</w:t>
            </w:r>
          </w:p>
          <w:p w14:paraId="3F2079E9"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кожа натуральная.</w:t>
            </w:r>
          </w:p>
          <w:p w14:paraId="5BF1A926"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Возможные значения:</w:t>
            </w:r>
          </w:p>
          <w:p w14:paraId="60F2F7E9"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искусственная кожа, ткань, нетканые материалы</w:t>
            </w:r>
          </w:p>
        </w:tc>
        <w:tc>
          <w:tcPr>
            <w:tcW w:w="1077" w:type="dxa"/>
            <w:tcBorders>
              <w:top w:val="single" w:sz="4" w:space="0" w:color="auto"/>
              <w:left w:val="single" w:sz="4" w:space="0" w:color="auto"/>
              <w:bottom w:val="single" w:sz="4" w:space="0" w:color="auto"/>
              <w:right w:val="single" w:sz="4" w:space="0" w:color="auto"/>
            </w:tcBorders>
          </w:tcPr>
          <w:p w14:paraId="641D8F11"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Предельное значение:</w:t>
            </w:r>
          </w:p>
          <w:p w14:paraId="5D066ED1"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ткань.</w:t>
            </w:r>
          </w:p>
          <w:p w14:paraId="5AD63A7D"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Возможные значения:</w:t>
            </w:r>
          </w:p>
          <w:p w14:paraId="678EC332"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нетканые материалы</w:t>
            </w:r>
          </w:p>
        </w:tc>
      </w:tr>
      <w:tr w:rsidR="0083713B" w:rsidRPr="00A05838" w14:paraId="4BEAD59D" w14:textId="77777777" w:rsidTr="00761A73">
        <w:tc>
          <w:tcPr>
            <w:tcW w:w="680" w:type="dxa"/>
            <w:vMerge w:val="restart"/>
            <w:tcBorders>
              <w:top w:val="single" w:sz="4" w:space="0" w:color="auto"/>
              <w:left w:val="single" w:sz="4" w:space="0" w:color="auto"/>
              <w:bottom w:val="single" w:sz="4" w:space="0" w:color="auto"/>
              <w:right w:val="single" w:sz="4" w:space="0" w:color="auto"/>
            </w:tcBorders>
          </w:tcPr>
          <w:p w14:paraId="2BA86758" w14:textId="77777777" w:rsidR="0083713B" w:rsidRPr="00A05838" w:rsidRDefault="0083713B" w:rsidP="00761A73">
            <w:pPr>
              <w:widowControl w:val="0"/>
              <w:autoSpaceDE w:val="0"/>
              <w:autoSpaceDN w:val="0"/>
              <w:adjustRightInd w:val="0"/>
              <w:rPr>
                <w:rFonts w:eastAsiaTheme="minorEastAsia"/>
                <w:sz w:val="16"/>
                <w:szCs w:val="16"/>
              </w:rPr>
            </w:pPr>
            <w:r w:rsidRPr="00A05838">
              <w:rPr>
                <w:rFonts w:eastAsiaTheme="minorEastAsia"/>
                <w:sz w:val="16"/>
                <w:szCs w:val="16"/>
              </w:rPr>
              <w:t>16</w:t>
            </w:r>
          </w:p>
        </w:tc>
        <w:tc>
          <w:tcPr>
            <w:tcW w:w="1247" w:type="dxa"/>
            <w:vMerge w:val="restart"/>
            <w:tcBorders>
              <w:top w:val="single" w:sz="4" w:space="0" w:color="auto"/>
              <w:left w:val="single" w:sz="4" w:space="0" w:color="auto"/>
              <w:bottom w:val="single" w:sz="4" w:space="0" w:color="auto"/>
              <w:right w:val="single" w:sz="4" w:space="0" w:color="auto"/>
            </w:tcBorders>
          </w:tcPr>
          <w:p w14:paraId="76915BA1" w14:textId="77777777" w:rsidR="0083713B" w:rsidRPr="00A05838" w:rsidRDefault="00C14A46" w:rsidP="00761A73">
            <w:pPr>
              <w:widowControl w:val="0"/>
              <w:autoSpaceDE w:val="0"/>
              <w:autoSpaceDN w:val="0"/>
              <w:adjustRightInd w:val="0"/>
              <w:jc w:val="center"/>
              <w:rPr>
                <w:rFonts w:eastAsiaTheme="minorEastAsia"/>
                <w:sz w:val="16"/>
                <w:szCs w:val="16"/>
              </w:rPr>
            </w:pPr>
            <w:hyperlink r:id="rId45" w:tooltip="&quot;ОК 034-2014 (КПЕС 2008). Общероссийский классификатор продукции по видам экономической деятельности&quot; (утв. Приказом Росстандарта от 31.01.2014 N 14-ст) (ред. от 11.10.2024){КонсультантПлюс}" w:history="1">
              <w:r w:rsidR="0083713B" w:rsidRPr="00A05838">
                <w:rPr>
                  <w:rFonts w:eastAsiaTheme="minorEastAsia"/>
                  <w:color w:val="0000FF"/>
                  <w:sz w:val="16"/>
                  <w:szCs w:val="16"/>
                </w:rPr>
                <w:t>49.32.11</w:t>
              </w:r>
            </w:hyperlink>
          </w:p>
        </w:tc>
        <w:tc>
          <w:tcPr>
            <w:tcW w:w="1701" w:type="dxa"/>
            <w:vMerge w:val="restart"/>
            <w:tcBorders>
              <w:top w:val="single" w:sz="4" w:space="0" w:color="auto"/>
              <w:left w:val="single" w:sz="4" w:space="0" w:color="auto"/>
              <w:bottom w:val="single" w:sz="4" w:space="0" w:color="auto"/>
              <w:right w:val="single" w:sz="4" w:space="0" w:color="auto"/>
            </w:tcBorders>
          </w:tcPr>
          <w:p w14:paraId="41752653"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Услуги такси</w:t>
            </w:r>
          </w:p>
        </w:tc>
        <w:tc>
          <w:tcPr>
            <w:tcW w:w="1531" w:type="dxa"/>
            <w:tcBorders>
              <w:top w:val="single" w:sz="4" w:space="0" w:color="auto"/>
              <w:left w:val="single" w:sz="4" w:space="0" w:color="auto"/>
              <w:bottom w:val="single" w:sz="4" w:space="0" w:color="auto"/>
              <w:right w:val="single" w:sz="4" w:space="0" w:color="auto"/>
            </w:tcBorders>
          </w:tcPr>
          <w:p w14:paraId="464C1B4A"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Мощность двигателя</w:t>
            </w:r>
          </w:p>
        </w:tc>
        <w:tc>
          <w:tcPr>
            <w:tcW w:w="1020" w:type="dxa"/>
            <w:tcBorders>
              <w:top w:val="single" w:sz="4" w:space="0" w:color="auto"/>
              <w:left w:val="single" w:sz="4" w:space="0" w:color="auto"/>
              <w:bottom w:val="single" w:sz="4" w:space="0" w:color="auto"/>
              <w:right w:val="single" w:sz="4" w:space="0" w:color="auto"/>
            </w:tcBorders>
          </w:tcPr>
          <w:p w14:paraId="70BFB741" w14:textId="77777777" w:rsidR="0083713B" w:rsidRPr="00A05838" w:rsidRDefault="00C14A46" w:rsidP="00761A73">
            <w:pPr>
              <w:widowControl w:val="0"/>
              <w:autoSpaceDE w:val="0"/>
              <w:autoSpaceDN w:val="0"/>
              <w:adjustRightInd w:val="0"/>
              <w:jc w:val="center"/>
              <w:rPr>
                <w:rFonts w:eastAsiaTheme="minorEastAsia"/>
                <w:sz w:val="16"/>
                <w:szCs w:val="16"/>
              </w:rPr>
            </w:pPr>
            <w:hyperlink r:id="rId46" w:tooltip="&quot;ОК 015-94 (МК 002-97). Общероссийский классификатор единиц измерения&quot; (утв. Постановлением Госстандарта России от 26.12.1994 N 366) (ред. от 02.09.2024){КонсультантПлюс}" w:history="1">
              <w:r w:rsidR="0083713B" w:rsidRPr="00A05838">
                <w:rPr>
                  <w:rFonts w:eastAsiaTheme="minorEastAsia"/>
                  <w:color w:val="0000FF"/>
                  <w:sz w:val="16"/>
                  <w:szCs w:val="16"/>
                </w:rPr>
                <w:t>251</w:t>
              </w:r>
            </w:hyperlink>
          </w:p>
        </w:tc>
        <w:tc>
          <w:tcPr>
            <w:tcW w:w="672" w:type="dxa"/>
            <w:tcBorders>
              <w:top w:val="single" w:sz="4" w:space="0" w:color="auto"/>
              <w:left w:val="single" w:sz="4" w:space="0" w:color="auto"/>
              <w:bottom w:val="single" w:sz="4" w:space="0" w:color="auto"/>
              <w:right w:val="single" w:sz="4" w:space="0" w:color="auto"/>
            </w:tcBorders>
          </w:tcPr>
          <w:p w14:paraId="05E61C7F" w14:textId="77777777" w:rsidR="0083713B" w:rsidRPr="00A05838" w:rsidRDefault="0083713B" w:rsidP="00761A73">
            <w:pPr>
              <w:widowControl w:val="0"/>
              <w:autoSpaceDE w:val="0"/>
              <w:autoSpaceDN w:val="0"/>
              <w:adjustRightInd w:val="0"/>
              <w:jc w:val="center"/>
              <w:rPr>
                <w:rFonts w:eastAsiaTheme="minorEastAsia"/>
                <w:sz w:val="16"/>
                <w:szCs w:val="16"/>
              </w:rPr>
            </w:pPr>
            <w:r w:rsidRPr="00A05838">
              <w:rPr>
                <w:rFonts w:eastAsiaTheme="minorEastAsia"/>
                <w:sz w:val="16"/>
                <w:szCs w:val="16"/>
              </w:rPr>
              <w:t>Лошадиная сила</w:t>
            </w:r>
          </w:p>
        </w:tc>
        <w:tc>
          <w:tcPr>
            <w:tcW w:w="1433" w:type="dxa"/>
            <w:tcBorders>
              <w:top w:val="single" w:sz="4" w:space="0" w:color="auto"/>
              <w:left w:val="single" w:sz="4" w:space="0" w:color="auto"/>
              <w:bottom w:val="single" w:sz="4" w:space="0" w:color="auto"/>
              <w:right w:val="single" w:sz="4" w:space="0" w:color="auto"/>
            </w:tcBorders>
          </w:tcPr>
          <w:p w14:paraId="67DFEC8E"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Не более 200</w:t>
            </w:r>
          </w:p>
        </w:tc>
        <w:tc>
          <w:tcPr>
            <w:tcW w:w="1276" w:type="dxa"/>
            <w:tcBorders>
              <w:top w:val="single" w:sz="4" w:space="0" w:color="auto"/>
              <w:left w:val="single" w:sz="4" w:space="0" w:color="auto"/>
              <w:bottom w:val="single" w:sz="4" w:space="0" w:color="auto"/>
              <w:right w:val="single" w:sz="4" w:space="0" w:color="auto"/>
            </w:tcBorders>
          </w:tcPr>
          <w:p w14:paraId="1482FB2D"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7FEA9CEC"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6693170C"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33E81761"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69D5ACEB"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4557948E" w14:textId="77777777" w:rsidR="0083713B" w:rsidRPr="00A05838" w:rsidRDefault="0083713B" w:rsidP="00761A73">
            <w:pPr>
              <w:widowControl w:val="0"/>
              <w:autoSpaceDE w:val="0"/>
              <w:autoSpaceDN w:val="0"/>
              <w:adjustRightInd w:val="0"/>
              <w:jc w:val="both"/>
              <w:rPr>
                <w:rFonts w:eastAsiaTheme="minorEastAsia"/>
                <w:sz w:val="16"/>
                <w:szCs w:val="16"/>
              </w:rPr>
            </w:pPr>
          </w:p>
        </w:tc>
      </w:tr>
      <w:tr w:rsidR="0083713B" w:rsidRPr="00A05838" w14:paraId="2F0C3A14" w14:textId="77777777" w:rsidTr="00761A73">
        <w:tc>
          <w:tcPr>
            <w:tcW w:w="680" w:type="dxa"/>
            <w:vMerge/>
            <w:tcBorders>
              <w:top w:val="single" w:sz="4" w:space="0" w:color="auto"/>
              <w:left w:val="single" w:sz="4" w:space="0" w:color="auto"/>
              <w:bottom w:val="single" w:sz="4" w:space="0" w:color="auto"/>
              <w:right w:val="single" w:sz="4" w:space="0" w:color="auto"/>
            </w:tcBorders>
          </w:tcPr>
          <w:p w14:paraId="0B11D390"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45EDE187"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51F1C3F2"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42F6F4D4"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Тип коробки передач автомобиля</w:t>
            </w:r>
          </w:p>
        </w:tc>
        <w:tc>
          <w:tcPr>
            <w:tcW w:w="1020" w:type="dxa"/>
            <w:tcBorders>
              <w:top w:val="single" w:sz="4" w:space="0" w:color="auto"/>
              <w:left w:val="single" w:sz="4" w:space="0" w:color="auto"/>
              <w:bottom w:val="single" w:sz="4" w:space="0" w:color="auto"/>
              <w:right w:val="single" w:sz="4" w:space="0" w:color="auto"/>
            </w:tcBorders>
          </w:tcPr>
          <w:p w14:paraId="171B41A9"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0BB29F4E"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5E961B92"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FAC9EA2"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5C4E8A96"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C277F3F"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22497D2A"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78536F99"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33ED3B64" w14:textId="77777777" w:rsidR="0083713B" w:rsidRPr="00A05838" w:rsidRDefault="0083713B" w:rsidP="00761A73">
            <w:pPr>
              <w:widowControl w:val="0"/>
              <w:autoSpaceDE w:val="0"/>
              <w:autoSpaceDN w:val="0"/>
              <w:adjustRightInd w:val="0"/>
              <w:jc w:val="both"/>
              <w:rPr>
                <w:rFonts w:eastAsiaTheme="minorEastAsia"/>
                <w:sz w:val="16"/>
                <w:szCs w:val="16"/>
              </w:rPr>
            </w:pPr>
          </w:p>
        </w:tc>
      </w:tr>
      <w:tr w:rsidR="0083713B" w:rsidRPr="00A05838" w14:paraId="027C2CCD" w14:textId="77777777" w:rsidTr="00761A73">
        <w:tc>
          <w:tcPr>
            <w:tcW w:w="680" w:type="dxa"/>
            <w:vMerge/>
            <w:tcBorders>
              <w:top w:val="single" w:sz="4" w:space="0" w:color="auto"/>
              <w:left w:val="single" w:sz="4" w:space="0" w:color="auto"/>
              <w:bottom w:val="single" w:sz="4" w:space="0" w:color="auto"/>
              <w:right w:val="single" w:sz="4" w:space="0" w:color="auto"/>
            </w:tcBorders>
          </w:tcPr>
          <w:p w14:paraId="031CE770"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06E762D2"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75C6CF6E"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6710A82F"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Комплектация автомобиля</w:t>
            </w:r>
          </w:p>
        </w:tc>
        <w:tc>
          <w:tcPr>
            <w:tcW w:w="1020" w:type="dxa"/>
            <w:tcBorders>
              <w:top w:val="single" w:sz="4" w:space="0" w:color="auto"/>
              <w:left w:val="single" w:sz="4" w:space="0" w:color="auto"/>
              <w:bottom w:val="single" w:sz="4" w:space="0" w:color="auto"/>
              <w:right w:val="single" w:sz="4" w:space="0" w:color="auto"/>
            </w:tcBorders>
          </w:tcPr>
          <w:p w14:paraId="05110019"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783D7D92"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6A07369C"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1C6E028"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35921E12"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1987394"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1096C2D8"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02BD964A"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3E3B42BD" w14:textId="77777777" w:rsidR="0083713B" w:rsidRPr="00A05838" w:rsidRDefault="0083713B" w:rsidP="00761A73">
            <w:pPr>
              <w:widowControl w:val="0"/>
              <w:autoSpaceDE w:val="0"/>
              <w:autoSpaceDN w:val="0"/>
              <w:adjustRightInd w:val="0"/>
              <w:jc w:val="both"/>
              <w:rPr>
                <w:rFonts w:eastAsiaTheme="minorEastAsia"/>
                <w:sz w:val="16"/>
                <w:szCs w:val="16"/>
              </w:rPr>
            </w:pPr>
          </w:p>
        </w:tc>
      </w:tr>
      <w:tr w:rsidR="0083713B" w:rsidRPr="00A05838" w14:paraId="72A3FB8C" w14:textId="77777777" w:rsidTr="00761A73">
        <w:tc>
          <w:tcPr>
            <w:tcW w:w="680" w:type="dxa"/>
            <w:vMerge/>
            <w:tcBorders>
              <w:top w:val="single" w:sz="4" w:space="0" w:color="auto"/>
              <w:left w:val="single" w:sz="4" w:space="0" w:color="auto"/>
              <w:bottom w:val="single" w:sz="4" w:space="0" w:color="auto"/>
              <w:right w:val="single" w:sz="4" w:space="0" w:color="auto"/>
            </w:tcBorders>
          </w:tcPr>
          <w:p w14:paraId="70CF5A4F"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5DC87E7D"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6FA960A4"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4FED6E9C"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Время предоставления автомобиля потребителю</w:t>
            </w:r>
          </w:p>
        </w:tc>
        <w:tc>
          <w:tcPr>
            <w:tcW w:w="1020" w:type="dxa"/>
            <w:tcBorders>
              <w:top w:val="single" w:sz="4" w:space="0" w:color="auto"/>
              <w:left w:val="single" w:sz="4" w:space="0" w:color="auto"/>
              <w:bottom w:val="single" w:sz="4" w:space="0" w:color="auto"/>
              <w:right w:val="single" w:sz="4" w:space="0" w:color="auto"/>
            </w:tcBorders>
          </w:tcPr>
          <w:p w14:paraId="62B93A66"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77025230"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2F17F44C"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503E100"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40DB8B3A"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178FBD3"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596199A1"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104F9660"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58488F08" w14:textId="77777777" w:rsidR="0083713B" w:rsidRPr="00A05838" w:rsidRDefault="0083713B" w:rsidP="00761A73">
            <w:pPr>
              <w:widowControl w:val="0"/>
              <w:autoSpaceDE w:val="0"/>
              <w:autoSpaceDN w:val="0"/>
              <w:adjustRightInd w:val="0"/>
              <w:jc w:val="both"/>
              <w:rPr>
                <w:rFonts w:eastAsiaTheme="minorEastAsia"/>
                <w:sz w:val="16"/>
                <w:szCs w:val="16"/>
              </w:rPr>
            </w:pPr>
          </w:p>
        </w:tc>
      </w:tr>
      <w:tr w:rsidR="0083713B" w:rsidRPr="00A05838" w14:paraId="366698F6" w14:textId="77777777" w:rsidTr="00761A73">
        <w:tc>
          <w:tcPr>
            <w:tcW w:w="680" w:type="dxa"/>
            <w:vMerge w:val="restart"/>
            <w:tcBorders>
              <w:top w:val="single" w:sz="4" w:space="0" w:color="auto"/>
              <w:left w:val="single" w:sz="4" w:space="0" w:color="auto"/>
              <w:bottom w:val="single" w:sz="4" w:space="0" w:color="auto"/>
              <w:right w:val="single" w:sz="4" w:space="0" w:color="auto"/>
            </w:tcBorders>
          </w:tcPr>
          <w:p w14:paraId="17F61B4E" w14:textId="77777777" w:rsidR="0083713B" w:rsidRPr="00A05838" w:rsidRDefault="0083713B" w:rsidP="00761A73">
            <w:pPr>
              <w:widowControl w:val="0"/>
              <w:autoSpaceDE w:val="0"/>
              <w:autoSpaceDN w:val="0"/>
              <w:adjustRightInd w:val="0"/>
              <w:rPr>
                <w:rFonts w:eastAsiaTheme="minorEastAsia"/>
                <w:sz w:val="16"/>
                <w:szCs w:val="16"/>
              </w:rPr>
            </w:pPr>
            <w:r w:rsidRPr="00A05838">
              <w:rPr>
                <w:rFonts w:eastAsiaTheme="minorEastAsia"/>
                <w:sz w:val="16"/>
                <w:szCs w:val="16"/>
              </w:rPr>
              <w:t>17</w:t>
            </w:r>
          </w:p>
        </w:tc>
        <w:tc>
          <w:tcPr>
            <w:tcW w:w="1247" w:type="dxa"/>
            <w:vMerge w:val="restart"/>
            <w:tcBorders>
              <w:top w:val="single" w:sz="4" w:space="0" w:color="auto"/>
              <w:left w:val="single" w:sz="4" w:space="0" w:color="auto"/>
              <w:bottom w:val="single" w:sz="4" w:space="0" w:color="auto"/>
              <w:right w:val="single" w:sz="4" w:space="0" w:color="auto"/>
            </w:tcBorders>
          </w:tcPr>
          <w:p w14:paraId="5782331C" w14:textId="77777777" w:rsidR="0083713B" w:rsidRPr="00A05838" w:rsidRDefault="00C14A46" w:rsidP="00761A73">
            <w:pPr>
              <w:widowControl w:val="0"/>
              <w:autoSpaceDE w:val="0"/>
              <w:autoSpaceDN w:val="0"/>
              <w:adjustRightInd w:val="0"/>
              <w:jc w:val="center"/>
              <w:rPr>
                <w:rFonts w:eastAsiaTheme="minorEastAsia"/>
                <w:sz w:val="16"/>
                <w:szCs w:val="16"/>
              </w:rPr>
            </w:pPr>
            <w:hyperlink r:id="rId47" w:tooltip="&quot;ОК 034-2014 (КПЕС 2008). Общероссийский классификатор продукции по видам экономической деятельности&quot; (утв. Приказом Росстандарта от 31.01.2014 N 14-ст) (ред. от 11.10.2024){КонсультантПлюс}" w:history="1">
              <w:r w:rsidR="0083713B" w:rsidRPr="00A05838">
                <w:rPr>
                  <w:rFonts w:eastAsiaTheme="minorEastAsia"/>
                  <w:color w:val="0000FF"/>
                  <w:sz w:val="16"/>
                  <w:szCs w:val="16"/>
                </w:rPr>
                <w:t>49.32.12</w:t>
              </w:r>
            </w:hyperlink>
          </w:p>
        </w:tc>
        <w:tc>
          <w:tcPr>
            <w:tcW w:w="1701" w:type="dxa"/>
            <w:vMerge w:val="restart"/>
            <w:tcBorders>
              <w:top w:val="single" w:sz="4" w:space="0" w:color="auto"/>
              <w:left w:val="single" w:sz="4" w:space="0" w:color="auto"/>
              <w:bottom w:val="single" w:sz="4" w:space="0" w:color="auto"/>
              <w:right w:val="single" w:sz="4" w:space="0" w:color="auto"/>
            </w:tcBorders>
          </w:tcPr>
          <w:p w14:paraId="38EFA6B8"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Услуги по аренде легковых автомобилей с водителем</w:t>
            </w:r>
          </w:p>
        </w:tc>
        <w:tc>
          <w:tcPr>
            <w:tcW w:w="1531" w:type="dxa"/>
            <w:tcBorders>
              <w:top w:val="single" w:sz="4" w:space="0" w:color="auto"/>
              <w:left w:val="single" w:sz="4" w:space="0" w:color="auto"/>
              <w:bottom w:val="single" w:sz="4" w:space="0" w:color="auto"/>
              <w:right w:val="single" w:sz="4" w:space="0" w:color="auto"/>
            </w:tcBorders>
          </w:tcPr>
          <w:p w14:paraId="5CDBA9BF"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Мощность двигателя</w:t>
            </w:r>
          </w:p>
        </w:tc>
        <w:tc>
          <w:tcPr>
            <w:tcW w:w="1020" w:type="dxa"/>
            <w:tcBorders>
              <w:top w:val="single" w:sz="4" w:space="0" w:color="auto"/>
              <w:left w:val="single" w:sz="4" w:space="0" w:color="auto"/>
              <w:bottom w:val="single" w:sz="4" w:space="0" w:color="auto"/>
              <w:right w:val="single" w:sz="4" w:space="0" w:color="auto"/>
            </w:tcBorders>
          </w:tcPr>
          <w:p w14:paraId="720BFA79" w14:textId="77777777" w:rsidR="0083713B" w:rsidRPr="00A05838" w:rsidRDefault="00C14A46" w:rsidP="00761A73">
            <w:pPr>
              <w:widowControl w:val="0"/>
              <w:autoSpaceDE w:val="0"/>
              <w:autoSpaceDN w:val="0"/>
              <w:adjustRightInd w:val="0"/>
              <w:jc w:val="center"/>
              <w:rPr>
                <w:rFonts w:eastAsiaTheme="minorEastAsia"/>
                <w:sz w:val="16"/>
                <w:szCs w:val="16"/>
              </w:rPr>
            </w:pPr>
            <w:hyperlink r:id="rId48" w:tooltip="&quot;ОК 015-94 (МК 002-97). Общероссийский классификатор единиц измерения&quot; (утв. Постановлением Госстандарта России от 26.12.1994 N 366) (ред. от 02.09.2024){КонсультантПлюс}" w:history="1">
              <w:r w:rsidR="0083713B" w:rsidRPr="00A05838">
                <w:rPr>
                  <w:rFonts w:eastAsiaTheme="minorEastAsia"/>
                  <w:color w:val="0000FF"/>
                  <w:sz w:val="16"/>
                  <w:szCs w:val="16"/>
                </w:rPr>
                <w:t>251</w:t>
              </w:r>
            </w:hyperlink>
          </w:p>
        </w:tc>
        <w:tc>
          <w:tcPr>
            <w:tcW w:w="672" w:type="dxa"/>
            <w:tcBorders>
              <w:top w:val="single" w:sz="4" w:space="0" w:color="auto"/>
              <w:left w:val="single" w:sz="4" w:space="0" w:color="auto"/>
              <w:bottom w:val="single" w:sz="4" w:space="0" w:color="auto"/>
              <w:right w:val="single" w:sz="4" w:space="0" w:color="auto"/>
            </w:tcBorders>
          </w:tcPr>
          <w:p w14:paraId="5094D7FC" w14:textId="77777777" w:rsidR="0083713B" w:rsidRPr="00A05838" w:rsidRDefault="0083713B" w:rsidP="00761A73">
            <w:pPr>
              <w:widowControl w:val="0"/>
              <w:autoSpaceDE w:val="0"/>
              <w:autoSpaceDN w:val="0"/>
              <w:adjustRightInd w:val="0"/>
              <w:jc w:val="center"/>
              <w:rPr>
                <w:rFonts w:eastAsiaTheme="minorEastAsia"/>
                <w:sz w:val="16"/>
                <w:szCs w:val="16"/>
              </w:rPr>
            </w:pPr>
            <w:r w:rsidRPr="00A05838">
              <w:rPr>
                <w:rFonts w:eastAsiaTheme="minorEastAsia"/>
                <w:sz w:val="16"/>
                <w:szCs w:val="16"/>
              </w:rPr>
              <w:t>Лошадиная сила</w:t>
            </w:r>
          </w:p>
        </w:tc>
        <w:tc>
          <w:tcPr>
            <w:tcW w:w="1433" w:type="dxa"/>
            <w:tcBorders>
              <w:top w:val="single" w:sz="4" w:space="0" w:color="auto"/>
              <w:left w:val="single" w:sz="4" w:space="0" w:color="auto"/>
              <w:bottom w:val="single" w:sz="4" w:space="0" w:color="auto"/>
              <w:right w:val="single" w:sz="4" w:space="0" w:color="auto"/>
            </w:tcBorders>
          </w:tcPr>
          <w:p w14:paraId="792ECB44"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Не более 200</w:t>
            </w:r>
          </w:p>
        </w:tc>
        <w:tc>
          <w:tcPr>
            <w:tcW w:w="1276" w:type="dxa"/>
            <w:tcBorders>
              <w:top w:val="single" w:sz="4" w:space="0" w:color="auto"/>
              <w:left w:val="single" w:sz="4" w:space="0" w:color="auto"/>
              <w:bottom w:val="single" w:sz="4" w:space="0" w:color="auto"/>
              <w:right w:val="single" w:sz="4" w:space="0" w:color="auto"/>
            </w:tcBorders>
          </w:tcPr>
          <w:p w14:paraId="1338DF0D"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07D1A634"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10E1E060"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4469814A"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1E91D97D"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5C514F93" w14:textId="77777777" w:rsidR="0083713B" w:rsidRPr="00A05838" w:rsidRDefault="0083713B" w:rsidP="00761A73">
            <w:pPr>
              <w:widowControl w:val="0"/>
              <w:autoSpaceDE w:val="0"/>
              <w:autoSpaceDN w:val="0"/>
              <w:adjustRightInd w:val="0"/>
              <w:jc w:val="both"/>
              <w:rPr>
                <w:rFonts w:eastAsiaTheme="minorEastAsia"/>
                <w:sz w:val="16"/>
                <w:szCs w:val="16"/>
              </w:rPr>
            </w:pPr>
          </w:p>
        </w:tc>
      </w:tr>
      <w:tr w:rsidR="0083713B" w:rsidRPr="00A05838" w14:paraId="553D852D" w14:textId="77777777" w:rsidTr="00761A73">
        <w:tc>
          <w:tcPr>
            <w:tcW w:w="680" w:type="dxa"/>
            <w:vMerge/>
            <w:tcBorders>
              <w:top w:val="single" w:sz="4" w:space="0" w:color="auto"/>
              <w:left w:val="single" w:sz="4" w:space="0" w:color="auto"/>
              <w:bottom w:val="single" w:sz="4" w:space="0" w:color="auto"/>
              <w:right w:val="single" w:sz="4" w:space="0" w:color="auto"/>
            </w:tcBorders>
          </w:tcPr>
          <w:p w14:paraId="1906F80D"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3B66C6AA"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70E04D95"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680D478F"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Тип коробки передач автомобиля</w:t>
            </w:r>
          </w:p>
        </w:tc>
        <w:tc>
          <w:tcPr>
            <w:tcW w:w="1020" w:type="dxa"/>
            <w:tcBorders>
              <w:top w:val="single" w:sz="4" w:space="0" w:color="auto"/>
              <w:left w:val="single" w:sz="4" w:space="0" w:color="auto"/>
              <w:bottom w:val="single" w:sz="4" w:space="0" w:color="auto"/>
              <w:right w:val="single" w:sz="4" w:space="0" w:color="auto"/>
            </w:tcBorders>
          </w:tcPr>
          <w:p w14:paraId="607F31A8"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0AA0EBC7"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5A81DA6D"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2A57D16"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61BC87A3"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18AC5F78"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27D73D9C"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07635A4C"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098BDA2C" w14:textId="77777777" w:rsidR="0083713B" w:rsidRPr="00A05838" w:rsidRDefault="0083713B" w:rsidP="00761A73">
            <w:pPr>
              <w:widowControl w:val="0"/>
              <w:autoSpaceDE w:val="0"/>
              <w:autoSpaceDN w:val="0"/>
              <w:adjustRightInd w:val="0"/>
              <w:jc w:val="both"/>
              <w:rPr>
                <w:rFonts w:eastAsiaTheme="minorEastAsia"/>
                <w:sz w:val="16"/>
                <w:szCs w:val="16"/>
              </w:rPr>
            </w:pPr>
          </w:p>
        </w:tc>
      </w:tr>
      <w:tr w:rsidR="0083713B" w:rsidRPr="00A05838" w14:paraId="09DA1FA8" w14:textId="77777777" w:rsidTr="00761A73">
        <w:tc>
          <w:tcPr>
            <w:tcW w:w="680" w:type="dxa"/>
            <w:vMerge/>
            <w:tcBorders>
              <w:top w:val="single" w:sz="4" w:space="0" w:color="auto"/>
              <w:left w:val="single" w:sz="4" w:space="0" w:color="auto"/>
              <w:bottom w:val="single" w:sz="4" w:space="0" w:color="auto"/>
              <w:right w:val="single" w:sz="4" w:space="0" w:color="auto"/>
            </w:tcBorders>
          </w:tcPr>
          <w:p w14:paraId="342AFC38"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701AC742"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4E5B23CA"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1978DD1E"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Комплектация автомобиля</w:t>
            </w:r>
          </w:p>
        </w:tc>
        <w:tc>
          <w:tcPr>
            <w:tcW w:w="1020" w:type="dxa"/>
            <w:tcBorders>
              <w:top w:val="single" w:sz="4" w:space="0" w:color="auto"/>
              <w:left w:val="single" w:sz="4" w:space="0" w:color="auto"/>
              <w:bottom w:val="single" w:sz="4" w:space="0" w:color="auto"/>
              <w:right w:val="single" w:sz="4" w:space="0" w:color="auto"/>
            </w:tcBorders>
          </w:tcPr>
          <w:p w14:paraId="4CC78E7B"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1EB1E292"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294DC55F"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799882F"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480A2F2B"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9C05206"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72177C01"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09FD2BAD"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50814252" w14:textId="77777777" w:rsidR="0083713B" w:rsidRPr="00A05838" w:rsidRDefault="0083713B" w:rsidP="00761A73">
            <w:pPr>
              <w:widowControl w:val="0"/>
              <w:autoSpaceDE w:val="0"/>
              <w:autoSpaceDN w:val="0"/>
              <w:adjustRightInd w:val="0"/>
              <w:jc w:val="both"/>
              <w:rPr>
                <w:rFonts w:eastAsiaTheme="minorEastAsia"/>
                <w:sz w:val="16"/>
                <w:szCs w:val="16"/>
              </w:rPr>
            </w:pPr>
          </w:p>
        </w:tc>
      </w:tr>
      <w:tr w:rsidR="0083713B" w:rsidRPr="00A05838" w14:paraId="602C5D83" w14:textId="77777777" w:rsidTr="00761A73">
        <w:tc>
          <w:tcPr>
            <w:tcW w:w="680" w:type="dxa"/>
            <w:vMerge/>
            <w:tcBorders>
              <w:top w:val="single" w:sz="4" w:space="0" w:color="auto"/>
              <w:left w:val="single" w:sz="4" w:space="0" w:color="auto"/>
              <w:bottom w:val="single" w:sz="4" w:space="0" w:color="auto"/>
              <w:right w:val="single" w:sz="4" w:space="0" w:color="auto"/>
            </w:tcBorders>
          </w:tcPr>
          <w:p w14:paraId="0FFD17AC"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7B81D854"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3F550D38"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3CE8FD2D"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 xml:space="preserve">Время </w:t>
            </w:r>
            <w:r w:rsidRPr="00A05838">
              <w:rPr>
                <w:rFonts w:eastAsiaTheme="minorEastAsia"/>
                <w:sz w:val="16"/>
                <w:szCs w:val="16"/>
              </w:rPr>
              <w:lastRenderedPageBreak/>
              <w:t>предоставления автомобиля потребителю</w:t>
            </w:r>
          </w:p>
        </w:tc>
        <w:tc>
          <w:tcPr>
            <w:tcW w:w="1020" w:type="dxa"/>
            <w:tcBorders>
              <w:top w:val="single" w:sz="4" w:space="0" w:color="auto"/>
              <w:left w:val="single" w:sz="4" w:space="0" w:color="auto"/>
              <w:bottom w:val="single" w:sz="4" w:space="0" w:color="auto"/>
              <w:right w:val="single" w:sz="4" w:space="0" w:color="auto"/>
            </w:tcBorders>
          </w:tcPr>
          <w:p w14:paraId="51458D66"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744E6B07"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7F6CD7BC"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0D9D5298"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6776381B"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D534810"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3F006900"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0DC90104"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7338AC06" w14:textId="77777777" w:rsidR="0083713B" w:rsidRPr="00A05838" w:rsidRDefault="0083713B" w:rsidP="00761A73">
            <w:pPr>
              <w:widowControl w:val="0"/>
              <w:autoSpaceDE w:val="0"/>
              <w:autoSpaceDN w:val="0"/>
              <w:adjustRightInd w:val="0"/>
              <w:jc w:val="both"/>
              <w:rPr>
                <w:rFonts w:eastAsiaTheme="minorEastAsia"/>
                <w:sz w:val="16"/>
                <w:szCs w:val="16"/>
              </w:rPr>
            </w:pPr>
          </w:p>
        </w:tc>
      </w:tr>
      <w:tr w:rsidR="0083713B" w:rsidRPr="00A05838" w14:paraId="63F30C1D" w14:textId="77777777" w:rsidTr="00761A73">
        <w:tc>
          <w:tcPr>
            <w:tcW w:w="680" w:type="dxa"/>
            <w:vMerge w:val="restart"/>
            <w:tcBorders>
              <w:top w:val="single" w:sz="4" w:space="0" w:color="auto"/>
              <w:left w:val="single" w:sz="4" w:space="0" w:color="auto"/>
              <w:bottom w:val="single" w:sz="4" w:space="0" w:color="auto"/>
              <w:right w:val="single" w:sz="4" w:space="0" w:color="auto"/>
            </w:tcBorders>
          </w:tcPr>
          <w:p w14:paraId="210C43D5" w14:textId="77777777" w:rsidR="0083713B" w:rsidRPr="00A05838" w:rsidRDefault="0083713B" w:rsidP="00761A73">
            <w:pPr>
              <w:widowControl w:val="0"/>
              <w:autoSpaceDE w:val="0"/>
              <w:autoSpaceDN w:val="0"/>
              <w:adjustRightInd w:val="0"/>
              <w:rPr>
                <w:rFonts w:eastAsiaTheme="minorEastAsia"/>
                <w:sz w:val="16"/>
                <w:szCs w:val="16"/>
              </w:rPr>
            </w:pPr>
            <w:r w:rsidRPr="00A05838">
              <w:rPr>
                <w:rFonts w:eastAsiaTheme="minorEastAsia"/>
                <w:sz w:val="16"/>
                <w:szCs w:val="16"/>
              </w:rPr>
              <w:lastRenderedPageBreak/>
              <w:t>18</w:t>
            </w:r>
          </w:p>
        </w:tc>
        <w:tc>
          <w:tcPr>
            <w:tcW w:w="1247" w:type="dxa"/>
            <w:vMerge w:val="restart"/>
            <w:tcBorders>
              <w:top w:val="single" w:sz="4" w:space="0" w:color="auto"/>
              <w:left w:val="single" w:sz="4" w:space="0" w:color="auto"/>
              <w:bottom w:val="single" w:sz="4" w:space="0" w:color="auto"/>
              <w:right w:val="single" w:sz="4" w:space="0" w:color="auto"/>
            </w:tcBorders>
          </w:tcPr>
          <w:p w14:paraId="6E9302AA" w14:textId="77777777" w:rsidR="0083713B" w:rsidRPr="00A05838" w:rsidRDefault="00C14A46" w:rsidP="00761A73">
            <w:pPr>
              <w:widowControl w:val="0"/>
              <w:autoSpaceDE w:val="0"/>
              <w:autoSpaceDN w:val="0"/>
              <w:adjustRightInd w:val="0"/>
              <w:jc w:val="center"/>
              <w:rPr>
                <w:rFonts w:eastAsiaTheme="minorEastAsia"/>
                <w:sz w:val="16"/>
                <w:szCs w:val="16"/>
              </w:rPr>
            </w:pPr>
            <w:hyperlink r:id="rId49" w:tooltip="&quot;ОК 034-2014 (КПЕС 2008). Общероссийский классификатор продукции по видам экономической деятельности&quot; (утв. Приказом Росстандарта от 31.01.2014 N 14-ст) (ред. от 11.10.2024){КонсультантПлюс}" w:history="1">
              <w:r w:rsidR="0083713B" w:rsidRPr="00A05838">
                <w:rPr>
                  <w:rFonts w:eastAsiaTheme="minorEastAsia"/>
                  <w:color w:val="0000FF"/>
                  <w:sz w:val="16"/>
                  <w:szCs w:val="16"/>
                </w:rPr>
                <w:t>61.10.30</w:t>
              </w:r>
            </w:hyperlink>
          </w:p>
        </w:tc>
        <w:tc>
          <w:tcPr>
            <w:tcW w:w="1701" w:type="dxa"/>
            <w:vMerge w:val="restart"/>
            <w:tcBorders>
              <w:top w:val="single" w:sz="4" w:space="0" w:color="auto"/>
              <w:left w:val="single" w:sz="4" w:space="0" w:color="auto"/>
              <w:bottom w:val="single" w:sz="4" w:space="0" w:color="auto"/>
              <w:right w:val="single" w:sz="4" w:space="0" w:color="auto"/>
            </w:tcBorders>
          </w:tcPr>
          <w:p w14:paraId="18DA2E1E"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Услуги по передаче данных по проводным телекоммуникационным сетям.</w:t>
            </w:r>
          </w:p>
          <w:p w14:paraId="05280035"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Пояснения по требуемым услугам: оказание услуг связи по передаче данных</w:t>
            </w:r>
          </w:p>
        </w:tc>
        <w:tc>
          <w:tcPr>
            <w:tcW w:w="1531" w:type="dxa"/>
            <w:tcBorders>
              <w:top w:val="single" w:sz="4" w:space="0" w:color="auto"/>
              <w:left w:val="single" w:sz="4" w:space="0" w:color="auto"/>
              <w:bottom w:val="single" w:sz="4" w:space="0" w:color="auto"/>
              <w:right w:val="single" w:sz="4" w:space="0" w:color="auto"/>
            </w:tcBorders>
          </w:tcPr>
          <w:p w14:paraId="6A9C936B"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Скорость канала передачи данных</w:t>
            </w:r>
          </w:p>
        </w:tc>
        <w:tc>
          <w:tcPr>
            <w:tcW w:w="1020" w:type="dxa"/>
            <w:tcBorders>
              <w:top w:val="single" w:sz="4" w:space="0" w:color="auto"/>
              <w:left w:val="single" w:sz="4" w:space="0" w:color="auto"/>
              <w:bottom w:val="single" w:sz="4" w:space="0" w:color="auto"/>
              <w:right w:val="single" w:sz="4" w:space="0" w:color="auto"/>
            </w:tcBorders>
          </w:tcPr>
          <w:p w14:paraId="13D0697C"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3D6B65F5"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5C332C69"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23BB221"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372D6ABD"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6464AAD3"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04FA5C83"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13BBCABC"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265D4A2B" w14:textId="77777777" w:rsidR="0083713B" w:rsidRPr="00A05838" w:rsidRDefault="0083713B" w:rsidP="00761A73">
            <w:pPr>
              <w:widowControl w:val="0"/>
              <w:autoSpaceDE w:val="0"/>
              <w:autoSpaceDN w:val="0"/>
              <w:adjustRightInd w:val="0"/>
              <w:jc w:val="both"/>
              <w:rPr>
                <w:rFonts w:eastAsiaTheme="minorEastAsia"/>
                <w:sz w:val="16"/>
                <w:szCs w:val="16"/>
              </w:rPr>
            </w:pPr>
          </w:p>
        </w:tc>
      </w:tr>
      <w:tr w:rsidR="0083713B" w:rsidRPr="00A05838" w14:paraId="21E66A24" w14:textId="77777777" w:rsidTr="00761A73">
        <w:tc>
          <w:tcPr>
            <w:tcW w:w="680" w:type="dxa"/>
            <w:vMerge/>
            <w:tcBorders>
              <w:top w:val="single" w:sz="4" w:space="0" w:color="auto"/>
              <w:left w:val="single" w:sz="4" w:space="0" w:color="auto"/>
              <w:bottom w:val="single" w:sz="4" w:space="0" w:color="auto"/>
              <w:right w:val="single" w:sz="4" w:space="0" w:color="auto"/>
            </w:tcBorders>
          </w:tcPr>
          <w:p w14:paraId="7E24B316"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60F74B2D"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0A0BE4AD"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055086D6"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Доля потерянных пакетов</w:t>
            </w:r>
          </w:p>
        </w:tc>
        <w:tc>
          <w:tcPr>
            <w:tcW w:w="1020" w:type="dxa"/>
            <w:tcBorders>
              <w:top w:val="single" w:sz="4" w:space="0" w:color="auto"/>
              <w:left w:val="single" w:sz="4" w:space="0" w:color="auto"/>
              <w:bottom w:val="single" w:sz="4" w:space="0" w:color="auto"/>
              <w:right w:val="single" w:sz="4" w:space="0" w:color="auto"/>
            </w:tcBorders>
          </w:tcPr>
          <w:p w14:paraId="7D5165E1"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36BE5409"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3EAABB4E"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6E0779A"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5C5927BC"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63563A80"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7E0F2D38"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2746ACB0"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5D5BB2C7" w14:textId="77777777" w:rsidR="0083713B" w:rsidRPr="00A05838" w:rsidRDefault="0083713B" w:rsidP="00761A73">
            <w:pPr>
              <w:widowControl w:val="0"/>
              <w:autoSpaceDE w:val="0"/>
              <w:autoSpaceDN w:val="0"/>
              <w:adjustRightInd w:val="0"/>
              <w:jc w:val="both"/>
              <w:rPr>
                <w:rFonts w:eastAsiaTheme="minorEastAsia"/>
                <w:sz w:val="16"/>
                <w:szCs w:val="16"/>
              </w:rPr>
            </w:pPr>
          </w:p>
        </w:tc>
      </w:tr>
      <w:tr w:rsidR="0083713B" w:rsidRPr="00A05838" w14:paraId="7EB7C816" w14:textId="77777777" w:rsidTr="00761A73">
        <w:tc>
          <w:tcPr>
            <w:tcW w:w="680" w:type="dxa"/>
            <w:vMerge w:val="restart"/>
            <w:tcBorders>
              <w:top w:val="single" w:sz="4" w:space="0" w:color="auto"/>
              <w:left w:val="single" w:sz="4" w:space="0" w:color="auto"/>
              <w:bottom w:val="single" w:sz="4" w:space="0" w:color="auto"/>
              <w:right w:val="single" w:sz="4" w:space="0" w:color="auto"/>
            </w:tcBorders>
          </w:tcPr>
          <w:p w14:paraId="1F82A57F" w14:textId="77777777" w:rsidR="0083713B" w:rsidRPr="00A05838" w:rsidRDefault="0083713B" w:rsidP="00761A73">
            <w:pPr>
              <w:widowControl w:val="0"/>
              <w:autoSpaceDE w:val="0"/>
              <w:autoSpaceDN w:val="0"/>
              <w:adjustRightInd w:val="0"/>
              <w:rPr>
                <w:rFonts w:eastAsiaTheme="minorEastAsia"/>
                <w:sz w:val="16"/>
                <w:szCs w:val="16"/>
              </w:rPr>
            </w:pPr>
            <w:r w:rsidRPr="00A05838">
              <w:rPr>
                <w:rFonts w:eastAsiaTheme="minorEastAsia"/>
                <w:sz w:val="16"/>
                <w:szCs w:val="16"/>
              </w:rPr>
              <w:t>19</w:t>
            </w:r>
          </w:p>
        </w:tc>
        <w:tc>
          <w:tcPr>
            <w:tcW w:w="1247" w:type="dxa"/>
            <w:vMerge w:val="restart"/>
            <w:tcBorders>
              <w:top w:val="single" w:sz="4" w:space="0" w:color="auto"/>
              <w:left w:val="single" w:sz="4" w:space="0" w:color="auto"/>
              <w:bottom w:val="single" w:sz="4" w:space="0" w:color="auto"/>
              <w:right w:val="single" w:sz="4" w:space="0" w:color="auto"/>
            </w:tcBorders>
          </w:tcPr>
          <w:p w14:paraId="7213B860" w14:textId="77777777" w:rsidR="0083713B" w:rsidRPr="00A05838" w:rsidRDefault="00C14A46" w:rsidP="00761A73">
            <w:pPr>
              <w:widowControl w:val="0"/>
              <w:autoSpaceDE w:val="0"/>
              <w:autoSpaceDN w:val="0"/>
              <w:adjustRightInd w:val="0"/>
              <w:jc w:val="center"/>
              <w:rPr>
                <w:rFonts w:eastAsiaTheme="minorEastAsia"/>
                <w:sz w:val="16"/>
                <w:szCs w:val="16"/>
              </w:rPr>
            </w:pPr>
            <w:hyperlink r:id="rId50" w:tooltip="&quot;ОК 034-2014 (КПЕС 2008). Общероссийский классификатор продукции по видам экономической деятельности&quot; (утв. Приказом Росстандарта от 31.01.2014 N 14-ст) (ред. от 11.10.2024){КонсультантПлюс}" w:history="1">
              <w:r w:rsidR="0083713B" w:rsidRPr="00A05838">
                <w:rPr>
                  <w:rFonts w:eastAsiaTheme="minorEastAsia"/>
                  <w:color w:val="0000FF"/>
                  <w:sz w:val="16"/>
                  <w:szCs w:val="16"/>
                </w:rPr>
                <w:t>61.20.11</w:t>
              </w:r>
            </w:hyperlink>
          </w:p>
        </w:tc>
        <w:tc>
          <w:tcPr>
            <w:tcW w:w="1701" w:type="dxa"/>
            <w:vMerge w:val="restart"/>
            <w:tcBorders>
              <w:top w:val="single" w:sz="4" w:space="0" w:color="auto"/>
              <w:left w:val="single" w:sz="4" w:space="0" w:color="auto"/>
              <w:bottom w:val="single" w:sz="4" w:space="0" w:color="auto"/>
              <w:right w:val="single" w:sz="4" w:space="0" w:color="auto"/>
            </w:tcBorders>
          </w:tcPr>
          <w:p w14:paraId="79952066"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Услуги подвижной связи общего пользования - обеспечение доступа и поддержка пользователя.</w:t>
            </w:r>
          </w:p>
          <w:p w14:paraId="6908EE0D"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Пояснения по требуемым услугам:</w:t>
            </w:r>
          </w:p>
          <w:p w14:paraId="16A15273"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Оказание услуг подвижной радиотелефонной связи</w:t>
            </w:r>
          </w:p>
        </w:tc>
        <w:tc>
          <w:tcPr>
            <w:tcW w:w="1531" w:type="dxa"/>
            <w:tcBorders>
              <w:top w:val="single" w:sz="4" w:space="0" w:color="auto"/>
              <w:left w:val="single" w:sz="4" w:space="0" w:color="auto"/>
              <w:bottom w:val="single" w:sz="4" w:space="0" w:color="auto"/>
              <w:right w:val="single" w:sz="4" w:space="0" w:color="auto"/>
            </w:tcBorders>
          </w:tcPr>
          <w:p w14:paraId="45E4C491"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Тарификация услуги голосовой связи, доступа в информационно-телекоммуникационную сеть "Интернет" (лимитная/безлимитная)</w:t>
            </w:r>
          </w:p>
        </w:tc>
        <w:tc>
          <w:tcPr>
            <w:tcW w:w="1020" w:type="dxa"/>
            <w:tcBorders>
              <w:top w:val="single" w:sz="4" w:space="0" w:color="auto"/>
              <w:left w:val="single" w:sz="4" w:space="0" w:color="auto"/>
              <w:bottom w:val="single" w:sz="4" w:space="0" w:color="auto"/>
              <w:right w:val="single" w:sz="4" w:space="0" w:color="auto"/>
            </w:tcBorders>
          </w:tcPr>
          <w:p w14:paraId="7455D0C1"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1B367367"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12F5F07E"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0017BC7D"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29A6A90E"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79B046EA"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7A9D7BC3"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06A1D251"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090E2540" w14:textId="77777777" w:rsidR="0083713B" w:rsidRPr="00A05838" w:rsidRDefault="0083713B" w:rsidP="00761A73">
            <w:pPr>
              <w:widowControl w:val="0"/>
              <w:autoSpaceDE w:val="0"/>
              <w:autoSpaceDN w:val="0"/>
              <w:adjustRightInd w:val="0"/>
              <w:jc w:val="both"/>
              <w:rPr>
                <w:rFonts w:eastAsiaTheme="minorEastAsia"/>
                <w:sz w:val="16"/>
                <w:szCs w:val="16"/>
              </w:rPr>
            </w:pPr>
          </w:p>
        </w:tc>
      </w:tr>
      <w:tr w:rsidR="0083713B" w:rsidRPr="00A05838" w14:paraId="5B822120" w14:textId="77777777" w:rsidTr="00761A73">
        <w:tc>
          <w:tcPr>
            <w:tcW w:w="680" w:type="dxa"/>
            <w:vMerge/>
            <w:tcBorders>
              <w:top w:val="single" w:sz="4" w:space="0" w:color="auto"/>
              <w:left w:val="single" w:sz="4" w:space="0" w:color="auto"/>
              <w:bottom w:val="single" w:sz="4" w:space="0" w:color="auto"/>
              <w:right w:val="single" w:sz="4" w:space="0" w:color="auto"/>
            </w:tcBorders>
          </w:tcPr>
          <w:p w14:paraId="6B83EAE7"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3ED783F3"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6CEDC7A2"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79108131"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Объем доступной голосовой связи (минут), доступа в информационно-телекоммуникационную сеть "Интернет" (Гб)</w:t>
            </w:r>
          </w:p>
        </w:tc>
        <w:tc>
          <w:tcPr>
            <w:tcW w:w="1020" w:type="dxa"/>
            <w:tcBorders>
              <w:top w:val="single" w:sz="4" w:space="0" w:color="auto"/>
              <w:left w:val="single" w:sz="4" w:space="0" w:color="auto"/>
              <w:bottom w:val="single" w:sz="4" w:space="0" w:color="auto"/>
              <w:right w:val="single" w:sz="4" w:space="0" w:color="auto"/>
            </w:tcBorders>
          </w:tcPr>
          <w:p w14:paraId="09393202"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72403E48"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25A23BE8"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BE0EE8C"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5F2C64B2"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51FF9D3"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76BFE279"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3A603F75"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196F3CF4" w14:textId="77777777" w:rsidR="0083713B" w:rsidRPr="00A05838" w:rsidRDefault="0083713B" w:rsidP="00761A73">
            <w:pPr>
              <w:widowControl w:val="0"/>
              <w:autoSpaceDE w:val="0"/>
              <w:autoSpaceDN w:val="0"/>
              <w:adjustRightInd w:val="0"/>
              <w:jc w:val="both"/>
              <w:rPr>
                <w:rFonts w:eastAsiaTheme="minorEastAsia"/>
                <w:sz w:val="16"/>
                <w:szCs w:val="16"/>
              </w:rPr>
            </w:pPr>
          </w:p>
        </w:tc>
      </w:tr>
      <w:tr w:rsidR="0083713B" w:rsidRPr="00A05838" w14:paraId="797B3ADB" w14:textId="77777777" w:rsidTr="00761A73">
        <w:tc>
          <w:tcPr>
            <w:tcW w:w="680" w:type="dxa"/>
            <w:vMerge/>
            <w:tcBorders>
              <w:top w:val="single" w:sz="4" w:space="0" w:color="auto"/>
              <w:left w:val="single" w:sz="4" w:space="0" w:color="auto"/>
              <w:bottom w:val="single" w:sz="4" w:space="0" w:color="auto"/>
              <w:right w:val="single" w:sz="4" w:space="0" w:color="auto"/>
            </w:tcBorders>
          </w:tcPr>
          <w:p w14:paraId="2A3DA337"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19AB3F9D"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59B41A36"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6D5E81F3"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Доступ услуги голосовой связи (домашний регион, территория Российской Федерации, за пределами Российской Федерации - роуминг), доступ в информационно-телекоммуникационную сеть "Интернет" (Гб) (да/нет)</w:t>
            </w:r>
          </w:p>
        </w:tc>
        <w:tc>
          <w:tcPr>
            <w:tcW w:w="1020" w:type="dxa"/>
            <w:tcBorders>
              <w:top w:val="single" w:sz="4" w:space="0" w:color="auto"/>
              <w:left w:val="single" w:sz="4" w:space="0" w:color="auto"/>
              <w:bottom w:val="single" w:sz="4" w:space="0" w:color="auto"/>
              <w:right w:val="single" w:sz="4" w:space="0" w:color="auto"/>
            </w:tcBorders>
          </w:tcPr>
          <w:p w14:paraId="5DAC3C8A"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339B5E50"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6A7DF748"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7D846549"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5B2EA372"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741250E"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09375F5C"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2C51F4A9"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5F23BFA0" w14:textId="77777777" w:rsidR="0083713B" w:rsidRPr="00A05838" w:rsidRDefault="0083713B" w:rsidP="00761A73">
            <w:pPr>
              <w:widowControl w:val="0"/>
              <w:autoSpaceDE w:val="0"/>
              <w:autoSpaceDN w:val="0"/>
              <w:adjustRightInd w:val="0"/>
              <w:jc w:val="both"/>
              <w:rPr>
                <w:rFonts w:eastAsiaTheme="minorEastAsia"/>
                <w:sz w:val="16"/>
                <w:szCs w:val="16"/>
              </w:rPr>
            </w:pPr>
          </w:p>
        </w:tc>
      </w:tr>
      <w:tr w:rsidR="0083713B" w:rsidRPr="00A05838" w14:paraId="7A060DAC" w14:textId="77777777" w:rsidTr="00761A73">
        <w:tc>
          <w:tcPr>
            <w:tcW w:w="680" w:type="dxa"/>
            <w:vMerge w:val="restart"/>
            <w:tcBorders>
              <w:top w:val="single" w:sz="4" w:space="0" w:color="auto"/>
              <w:left w:val="single" w:sz="4" w:space="0" w:color="auto"/>
              <w:bottom w:val="single" w:sz="4" w:space="0" w:color="auto"/>
              <w:right w:val="single" w:sz="4" w:space="0" w:color="auto"/>
            </w:tcBorders>
          </w:tcPr>
          <w:p w14:paraId="078DECAE" w14:textId="77777777" w:rsidR="0083713B" w:rsidRPr="00A05838" w:rsidRDefault="0083713B" w:rsidP="00761A73">
            <w:pPr>
              <w:widowControl w:val="0"/>
              <w:autoSpaceDE w:val="0"/>
              <w:autoSpaceDN w:val="0"/>
              <w:adjustRightInd w:val="0"/>
              <w:rPr>
                <w:rFonts w:eastAsiaTheme="minorEastAsia"/>
                <w:sz w:val="16"/>
                <w:szCs w:val="16"/>
              </w:rPr>
            </w:pPr>
            <w:r w:rsidRPr="00A05838">
              <w:rPr>
                <w:rFonts w:eastAsiaTheme="minorEastAsia"/>
                <w:sz w:val="16"/>
                <w:szCs w:val="16"/>
              </w:rPr>
              <w:lastRenderedPageBreak/>
              <w:t>20</w:t>
            </w:r>
          </w:p>
        </w:tc>
        <w:tc>
          <w:tcPr>
            <w:tcW w:w="1247" w:type="dxa"/>
            <w:vMerge w:val="restart"/>
            <w:tcBorders>
              <w:top w:val="single" w:sz="4" w:space="0" w:color="auto"/>
              <w:left w:val="single" w:sz="4" w:space="0" w:color="auto"/>
              <w:bottom w:val="single" w:sz="4" w:space="0" w:color="auto"/>
              <w:right w:val="single" w:sz="4" w:space="0" w:color="auto"/>
            </w:tcBorders>
          </w:tcPr>
          <w:p w14:paraId="6ABD9245" w14:textId="77777777" w:rsidR="0083713B" w:rsidRPr="00A05838" w:rsidRDefault="00C14A46" w:rsidP="00761A73">
            <w:pPr>
              <w:widowControl w:val="0"/>
              <w:autoSpaceDE w:val="0"/>
              <w:autoSpaceDN w:val="0"/>
              <w:adjustRightInd w:val="0"/>
              <w:jc w:val="center"/>
              <w:rPr>
                <w:rFonts w:eastAsiaTheme="minorEastAsia"/>
                <w:sz w:val="16"/>
                <w:szCs w:val="16"/>
              </w:rPr>
            </w:pPr>
            <w:hyperlink r:id="rId51" w:tooltip="&quot;ОК 034-2014 (КПЕС 2008). Общероссийский классификатор продукции по видам экономической деятельности&quot; (утв. Приказом Росстандарта от 31.01.2014 N 14-ст) (ред. от 11.10.2024){КонсультантПлюс}" w:history="1">
              <w:r w:rsidR="0083713B" w:rsidRPr="00A05838">
                <w:rPr>
                  <w:rFonts w:eastAsiaTheme="minorEastAsia"/>
                  <w:color w:val="0000FF"/>
                  <w:sz w:val="16"/>
                  <w:szCs w:val="16"/>
                </w:rPr>
                <w:t>77.11.10</w:t>
              </w:r>
            </w:hyperlink>
          </w:p>
        </w:tc>
        <w:tc>
          <w:tcPr>
            <w:tcW w:w="1701" w:type="dxa"/>
            <w:vMerge w:val="restart"/>
            <w:tcBorders>
              <w:top w:val="single" w:sz="4" w:space="0" w:color="auto"/>
              <w:left w:val="single" w:sz="4" w:space="0" w:color="auto"/>
              <w:bottom w:val="single" w:sz="4" w:space="0" w:color="auto"/>
              <w:right w:val="single" w:sz="4" w:space="0" w:color="auto"/>
            </w:tcBorders>
          </w:tcPr>
          <w:p w14:paraId="05A150B7"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Услуги по аренде и лизингу легковых автомобилей и легких (не более 3,5 т) автотранспортных средств без водителя.</w:t>
            </w:r>
          </w:p>
          <w:p w14:paraId="18A22252"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Пояснения по требуемой услуге:</w:t>
            </w:r>
          </w:p>
          <w:p w14:paraId="1F0B7337"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услуга по аренде и лизингу легковых автомобилей без водителя;</w:t>
            </w:r>
          </w:p>
          <w:p w14:paraId="154FCD24"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услуга по аренде и лизингу легких (до 3,5 т) автотранспортных средств без водителя</w:t>
            </w:r>
          </w:p>
        </w:tc>
        <w:tc>
          <w:tcPr>
            <w:tcW w:w="1531" w:type="dxa"/>
            <w:tcBorders>
              <w:top w:val="single" w:sz="4" w:space="0" w:color="auto"/>
              <w:left w:val="single" w:sz="4" w:space="0" w:color="auto"/>
              <w:bottom w:val="single" w:sz="4" w:space="0" w:color="auto"/>
              <w:right w:val="single" w:sz="4" w:space="0" w:color="auto"/>
            </w:tcBorders>
          </w:tcPr>
          <w:p w14:paraId="317D8E7C"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Мощность двигателя автомобиля</w:t>
            </w:r>
          </w:p>
        </w:tc>
        <w:tc>
          <w:tcPr>
            <w:tcW w:w="1020" w:type="dxa"/>
            <w:tcBorders>
              <w:top w:val="single" w:sz="4" w:space="0" w:color="auto"/>
              <w:left w:val="single" w:sz="4" w:space="0" w:color="auto"/>
              <w:bottom w:val="single" w:sz="4" w:space="0" w:color="auto"/>
              <w:right w:val="single" w:sz="4" w:space="0" w:color="auto"/>
            </w:tcBorders>
          </w:tcPr>
          <w:p w14:paraId="38CFEB90" w14:textId="77777777" w:rsidR="0083713B" w:rsidRPr="00A05838" w:rsidRDefault="00C14A46" w:rsidP="00761A73">
            <w:pPr>
              <w:widowControl w:val="0"/>
              <w:autoSpaceDE w:val="0"/>
              <w:autoSpaceDN w:val="0"/>
              <w:adjustRightInd w:val="0"/>
              <w:jc w:val="center"/>
              <w:rPr>
                <w:rFonts w:eastAsiaTheme="minorEastAsia"/>
                <w:sz w:val="16"/>
                <w:szCs w:val="16"/>
              </w:rPr>
            </w:pPr>
            <w:hyperlink r:id="rId52" w:tooltip="&quot;ОК 015-94 (МК 002-97). Общероссийский классификатор единиц измерения&quot; (утв. Постановлением Госстандарта России от 26.12.1994 N 366) (ред. от 02.09.2024){КонсультантПлюс}" w:history="1">
              <w:r w:rsidR="0083713B" w:rsidRPr="00A05838">
                <w:rPr>
                  <w:rFonts w:eastAsiaTheme="minorEastAsia"/>
                  <w:color w:val="0000FF"/>
                  <w:sz w:val="16"/>
                  <w:szCs w:val="16"/>
                </w:rPr>
                <w:t>251</w:t>
              </w:r>
            </w:hyperlink>
          </w:p>
        </w:tc>
        <w:tc>
          <w:tcPr>
            <w:tcW w:w="672" w:type="dxa"/>
            <w:tcBorders>
              <w:top w:val="single" w:sz="4" w:space="0" w:color="auto"/>
              <w:left w:val="single" w:sz="4" w:space="0" w:color="auto"/>
              <w:bottom w:val="single" w:sz="4" w:space="0" w:color="auto"/>
              <w:right w:val="single" w:sz="4" w:space="0" w:color="auto"/>
            </w:tcBorders>
          </w:tcPr>
          <w:p w14:paraId="1B8CB5DA" w14:textId="77777777" w:rsidR="0083713B" w:rsidRPr="00A05838" w:rsidRDefault="0083713B" w:rsidP="00761A73">
            <w:pPr>
              <w:widowControl w:val="0"/>
              <w:autoSpaceDE w:val="0"/>
              <w:autoSpaceDN w:val="0"/>
              <w:adjustRightInd w:val="0"/>
              <w:jc w:val="center"/>
              <w:rPr>
                <w:rFonts w:eastAsiaTheme="minorEastAsia"/>
                <w:sz w:val="16"/>
                <w:szCs w:val="16"/>
              </w:rPr>
            </w:pPr>
            <w:r w:rsidRPr="00A05838">
              <w:rPr>
                <w:rFonts w:eastAsiaTheme="minorEastAsia"/>
                <w:sz w:val="16"/>
                <w:szCs w:val="16"/>
              </w:rPr>
              <w:t>Лошадиная сила</w:t>
            </w:r>
          </w:p>
        </w:tc>
        <w:tc>
          <w:tcPr>
            <w:tcW w:w="1433" w:type="dxa"/>
            <w:tcBorders>
              <w:top w:val="single" w:sz="4" w:space="0" w:color="auto"/>
              <w:left w:val="single" w:sz="4" w:space="0" w:color="auto"/>
              <w:bottom w:val="single" w:sz="4" w:space="0" w:color="auto"/>
              <w:right w:val="single" w:sz="4" w:space="0" w:color="auto"/>
            </w:tcBorders>
          </w:tcPr>
          <w:p w14:paraId="00292B10"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Не более 200</w:t>
            </w:r>
          </w:p>
        </w:tc>
        <w:tc>
          <w:tcPr>
            <w:tcW w:w="1276" w:type="dxa"/>
            <w:tcBorders>
              <w:top w:val="single" w:sz="4" w:space="0" w:color="auto"/>
              <w:left w:val="single" w:sz="4" w:space="0" w:color="auto"/>
              <w:bottom w:val="single" w:sz="4" w:space="0" w:color="auto"/>
              <w:right w:val="single" w:sz="4" w:space="0" w:color="auto"/>
            </w:tcBorders>
          </w:tcPr>
          <w:p w14:paraId="4665C780"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49A3464D"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17CCE72B"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2ACD2561"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1B1FBC07"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2B7D1E74" w14:textId="77777777" w:rsidR="0083713B" w:rsidRPr="00A05838" w:rsidRDefault="0083713B" w:rsidP="00761A73">
            <w:pPr>
              <w:widowControl w:val="0"/>
              <w:autoSpaceDE w:val="0"/>
              <w:autoSpaceDN w:val="0"/>
              <w:adjustRightInd w:val="0"/>
              <w:jc w:val="both"/>
              <w:rPr>
                <w:rFonts w:eastAsiaTheme="minorEastAsia"/>
                <w:sz w:val="16"/>
                <w:szCs w:val="16"/>
              </w:rPr>
            </w:pPr>
          </w:p>
        </w:tc>
      </w:tr>
      <w:tr w:rsidR="0083713B" w:rsidRPr="00A05838" w14:paraId="3EEBBA34" w14:textId="77777777" w:rsidTr="00761A73">
        <w:tc>
          <w:tcPr>
            <w:tcW w:w="680" w:type="dxa"/>
            <w:vMerge/>
            <w:tcBorders>
              <w:top w:val="single" w:sz="4" w:space="0" w:color="auto"/>
              <w:left w:val="single" w:sz="4" w:space="0" w:color="auto"/>
              <w:bottom w:val="single" w:sz="4" w:space="0" w:color="auto"/>
              <w:right w:val="single" w:sz="4" w:space="0" w:color="auto"/>
            </w:tcBorders>
          </w:tcPr>
          <w:p w14:paraId="55476EE7"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307671A8"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4AF2F66C"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65E47682"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Тип коробки передач автомобиля</w:t>
            </w:r>
          </w:p>
        </w:tc>
        <w:tc>
          <w:tcPr>
            <w:tcW w:w="1020" w:type="dxa"/>
            <w:tcBorders>
              <w:top w:val="single" w:sz="4" w:space="0" w:color="auto"/>
              <w:left w:val="single" w:sz="4" w:space="0" w:color="auto"/>
              <w:bottom w:val="single" w:sz="4" w:space="0" w:color="auto"/>
              <w:right w:val="single" w:sz="4" w:space="0" w:color="auto"/>
            </w:tcBorders>
          </w:tcPr>
          <w:p w14:paraId="08A33AF0"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7918B744"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443BA0BE"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E92685F"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11BAEC11"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AFEFCB3"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33314588"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04453878"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6E9400B3" w14:textId="77777777" w:rsidR="0083713B" w:rsidRPr="00A05838" w:rsidRDefault="0083713B" w:rsidP="00761A73">
            <w:pPr>
              <w:widowControl w:val="0"/>
              <w:autoSpaceDE w:val="0"/>
              <w:autoSpaceDN w:val="0"/>
              <w:adjustRightInd w:val="0"/>
              <w:jc w:val="both"/>
              <w:rPr>
                <w:rFonts w:eastAsiaTheme="minorEastAsia"/>
                <w:sz w:val="16"/>
                <w:szCs w:val="16"/>
              </w:rPr>
            </w:pPr>
          </w:p>
        </w:tc>
      </w:tr>
      <w:tr w:rsidR="0083713B" w:rsidRPr="00A05838" w14:paraId="44E3BCF0" w14:textId="77777777" w:rsidTr="00761A73">
        <w:tc>
          <w:tcPr>
            <w:tcW w:w="680" w:type="dxa"/>
            <w:vMerge/>
            <w:tcBorders>
              <w:top w:val="single" w:sz="4" w:space="0" w:color="auto"/>
              <w:left w:val="single" w:sz="4" w:space="0" w:color="auto"/>
              <w:bottom w:val="single" w:sz="4" w:space="0" w:color="auto"/>
              <w:right w:val="single" w:sz="4" w:space="0" w:color="auto"/>
            </w:tcBorders>
          </w:tcPr>
          <w:p w14:paraId="74533B5F"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3819AD97"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4C2539EB"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4B2BD1D3"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Комплектация автомобиля</w:t>
            </w:r>
          </w:p>
        </w:tc>
        <w:tc>
          <w:tcPr>
            <w:tcW w:w="1020" w:type="dxa"/>
            <w:tcBorders>
              <w:top w:val="single" w:sz="4" w:space="0" w:color="auto"/>
              <w:left w:val="single" w:sz="4" w:space="0" w:color="auto"/>
              <w:bottom w:val="single" w:sz="4" w:space="0" w:color="auto"/>
              <w:right w:val="single" w:sz="4" w:space="0" w:color="auto"/>
            </w:tcBorders>
          </w:tcPr>
          <w:p w14:paraId="6B1D633E"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61752853"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6698DA15"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10F340FB"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5F109F7E"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1BC39B76"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3A2FCCEB"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56D51F0C"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4914FABB" w14:textId="77777777" w:rsidR="0083713B" w:rsidRPr="00A05838" w:rsidRDefault="0083713B" w:rsidP="00761A73">
            <w:pPr>
              <w:widowControl w:val="0"/>
              <w:autoSpaceDE w:val="0"/>
              <w:autoSpaceDN w:val="0"/>
              <w:adjustRightInd w:val="0"/>
              <w:jc w:val="both"/>
              <w:rPr>
                <w:rFonts w:eastAsiaTheme="minorEastAsia"/>
                <w:sz w:val="16"/>
                <w:szCs w:val="16"/>
              </w:rPr>
            </w:pPr>
          </w:p>
        </w:tc>
      </w:tr>
      <w:tr w:rsidR="0083713B" w:rsidRPr="00A05838" w14:paraId="3D03A60E" w14:textId="77777777" w:rsidTr="00761A73">
        <w:tc>
          <w:tcPr>
            <w:tcW w:w="680" w:type="dxa"/>
            <w:vMerge/>
            <w:tcBorders>
              <w:top w:val="single" w:sz="4" w:space="0" w:color="auto"/>
              <w:left w:val="single" w:sz="4" w:space="0" w:color="auto"/>
              <w:bottom w:val="single" w:sz="4" w:space="0" w:color="auto"/>
              <w:right w:val="single" w:sz="4" w:space="0" w:color="auto"/>
            </w:tcBorders>
          </w:tcPr>
          <w:p w14:paraId="6FD41754"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368FF10B"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4B1F12D4"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02223512"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Мощность двигателя автомобиля</w:t>
            </w:r>
          </w:p>
        </w:tc>
        <w:tc>
          <w:tcPr>
            <w:tcW w:w="1020" w:type="dxa"/>
            <w:tcBorders>
              <w:top w:val="single" w:sz="4" w:space="0" w:color="auto"/>
              <w:left w:val="single" w:sz="4" w:space="0" w:color="auto"/>
              <w:bottom w:val="single" w:sz="4" w:space="0" w:color="auto"/>
              <w:right w:val="single" w:sz="4" w:space="0" w:color="auto"/>
            </w:tcBorders>
          </w:tcPr>
          <w:p w14:paraId="755AB626"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340ABC01"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1ADB4802"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69663FCD"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12AA9BD4"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628CD43"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5657547C"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6F510E62"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13A1B0AD" w14:textId="77777777" w:rsidR="0083713B" w:rsidRPr="00A05838" w:rsidRDefault="0083713B" w:rsidP="00761A73">
            <w:pPr>
              <w:widowControl w:val="0"/>
              <w:autoSpaceDE w:val="0"/>
              <w:autoSpaceDN w:val="0"/>
              <w:adjustRightInd w:val="0"/>
              <w:jc w:val="both"/>
              <w:rPr>
                <w:rFonts w:eastAsiaTheme="minorEastAsia"/>
                <w:sz w:val="16"/>
                <w:szCs w:val="16"/>
              </w:rPr>
            </w:pPr>
          </w:p>
        </w:tc>
      </w:tr>
      <w:tr w:rsidR="0083713B" w:rsidRPr="00A05838" w14:paraId="7320E4E7" w14:textId="77777777" w:rsidTr="00761A73">
        <w:tc>
          <w:tcPr>
            <w:tcW w:w="680" w:type="dxa"/>
            <w:vMerge/>
            <w:tcBorders>
              <w:top w:val="single" w:sz="4" w:space="0" w:color="auto"/>
              <w:left w:val="single" w:sz="4" w:space="0" w:color="auto"/>
              <w:bottom w:val="single" w:sz="4" w:space="0" w:color="auto"/>
              <w:right w:val="single" w:sz="4" w:space="0" w:color="auto"/>
            </w:tcBorders>
          </w:tcPr>
          <w:p w14:paraId="50062C52"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17DF1956"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64DBC006"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5D628078"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Тип коробки передач автомобиля</w:t>
            </w:r>
          </w:p>
        </w:tc>
        <w:tc>
          <w:tcPr>
            <w:tcW w:w="1020" w:type="dxa"/>
            <w:tcBorders>
              <w:top w:val="single" w:sz="4" w:space="0" w:color="auto"/>
              <w:left w:val="single" w:sz="4" w:space="0" w:color="auto"/>
              <w:bottom w:val="single" w:sz="4" w:space="0" w:color="auto"/>
              <w:right w:val="single" w:sz="4" w:space="0" w:color="auto"/>
            </w:tcBorders>
          </w:tcPr>
          <w:p w14:paraId="26E750B7"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13103D26"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710684E9"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225E1FF"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225BB726"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38DF988"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68AAB03E"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7738328E"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41F87157" w14:textId="77777777" w:rsidR="0083713B" w:rsidRPr="00A05838" w:rsidRDefault="0083713B" w:rsidP="00761A73">
            <w:pPr>
              <w:widowControl w:val="0"/>
              <w:autoSpaceDE w:val="0"/>
              <w:autoSpaceDN w:val="0"/>
              <w:adjustRightInd w:val="0"/>
              <w:jc w:val="both"/>
              <w:rPr>
                <w:rFonts w:eastAsiaTheme="minorEastAsia"/>
                <w:sz w:val="16"/>
                <w:szCs w:val="16"/>
              </w:rPr>
            </w:pPr>
          </w:p>
        </w:tc>
      </w:tr>
      <w:tr w:rsidR="0083713B" w:rsidRPr="00A05838" w14:paraId="38BFB97A" w14:textId="77777777" w:rsidTr="00761A73">
        <w:tc>
          <w:tcPr>
            <w:tcW w:w="680" w:type="dxa"/>
            <w:vMerge/>
            <w:tcBorders>
              <w:top w:val="single" w:sz="4" w:space="0" w:color="auto"/>
              <w:left w:val="single" w:sz="4" w:space="0" w:color="auto"/>
              <w:bottom w:val="single" w:sz="4" w:space="0" w:color="auto"/>
              <w:right w:val="single" w:sz="4" w:space="0" w:color="auto"/>
            </w:tcBorders>
          </w:tcPr>
          <w:p w14:paraId="4FFA6B00"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54E7CD38"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5BB8BE99"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5974EAF1"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Комплектация</w:t>
            </w:r>
          </w:p>
        </w:tc>
        <w:tc>
          <w:tcPr>
            <w:tcW w:w="1020" w:type="dxa"/>
            <w:tcBorders>
              <w:top w:val="single" w:sz="4" w:space="0" w:color="auto"/>
              <w:left w:val="single" w:sz="4" w:space="0" w:color="auto"/>
              <w:bottom w:val="single" w:sz="4" w:space="0" w:color="auto"/>
              <w:right w:val="single" w:sz="4" w:space="0" w:color="auto"/>
            </w:tcBorders>
          </w:tcPr>
          <w:p w14:paraId="756606F3"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66258B97"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49690EAD"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E64CF20"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5C6AD504"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097AE4DB"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4AAA5656"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03BF049A"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522035E0" w14:textId="77777777" w:rsidR="0083713B" w:rsidRPr="00A05838" w:rsidRDefault="0083713B" w:rsidP="00761A73">
            <w:pPr>
              <w:widowControl w:val="0"/>
              <w:autoSpaceDE w:val="0"/>
              <w:autoSpaceDN w:val="0"/>
              <w:adjustRightInd w:val="0"/>
              <w:jc w:val="both"/>
              <w:rPr>
                <w:rFonts w:eastAsiaTheme="minorEastAsia"/>
                <w:sz w:val="16"/>
                <w:szCs w:val="16"/>
              </w:rPr>
            </w:pPr>
          </w:p>
        </w:tc>
      </w:tr>
      <w:tr w:rsidR="0083713B" w:rsidRPr="00A05838" w14:paraId="14FC63D9" w14:textId="77777777" w:rsidTr="00761A73">
        <w:tc>
          <w:tcPr>
            <w:tcW w:w="680" w:type="dxa"/>
            <w:vMerge w:val="restart"/>
            <w:tcBorders>
              <w:top w:val="single" w:sz="4" w:space="0" w:color="auto"/>
              <w:left w:val="single" w:sz="4" w:space="0" w:color="auto"/>
              <w:bottom w:val="single" w:sz="4" w:space="0" w:color="auto"/>
              <w:right w:val="single" w:sz="4" w:space="0" w:color="auto"/>
            </w:tcBorders>
          </w:tcPr>
          <w:p w14:paraId="2E3B54C3" w14:textId="77777777" w:rsidR="0083713B" w:rsidRPr="00A05838" w:rsidRDefault="0083713B" w:rsidP="00761A73">
            <w:pPr>
              <w:widowControl w:val="0"/>
              <w:autoSpaceDE w:val="0"/>
              <w:autoSpaceDN w:val="0"/>
              <w:adjustRightInd w:val="0"/>
              <w:rPr>
                <w:rFonts w:eastAsiaTheme="minorEastAsia"/>
                <w:sz w:val="16"/>
                <w:szCs w:val="16"/>
              </w:rPr>
            </w:pPr>
            <w:r w:rsidRPr="00A05838">
              <w:rPr>
                <w:rFonts w:eastAsiaTheme="minorEastAsia"/>
                <w:sz w:val="16"/>
                <w:szCs w:val="16"/>
              </w:rPr>
              <w:t>21</w:t>
            </w:r>
          </w:p>
        </w:tc>
        <w:tc>
          <w:tcPr>
            <w:tcW w:w="1247" w:type="dxa"/>
            <w:vMerge w:val="restart"/>
            <w:tcBorders>
              <w:top w:val="single" w:sz="4" w:space="0" w:color="auto"/>
              <w:left w:val="single" w:sz="4" w:space="0" w:color="auto"/>
              <w:bottom w:val="single" w:sz="4" w:space="0" w:color="auto"/>
              <w:right w:val="single" w:sz="4" w:space="0" w:color="auto"/>
            </w:tcBorders>
          </w:tcPr>
          <w:p w14:paraId="352F95B5" w14:textId="77777777" w:rsidR="0083713B" w:rsidRPr="00A05838" w:rsidRDefault="00C14A46" w:rsidP="00761A73">
            <w:pPr>
              <w:widowControl w:val="0"/>
              <w:autoSpaceDE w:val="0"/>
              <w:autoSpaceDN w:val="0"/>
              <w:adjustRightInd w:val="0"/>
              <w:jc w:val="center"/>
              <w:rPr>
                <w:rFonts w:eastAsiaTheme="minorEastAsia"/>
                <w:sz w:val="16"/>
                <w:szCs w:val="16"/>
              </w:rPr>
            </w:pPr>
            <w:hyperlink r:id="rId53" w:tooltip="&quot;ОК 034-2014 (КПЕС 2008). Общероссийский классификатор продукции по видам экономической деятельности&quot; (утв. Приказом Росстандарта от 31.01.2014 N 14-ст) (ред. от 11.10.2024){КонсультантПлюс}" w:history="1">
              <w:r w:rsidR="0083713B" w:rsidRPr="00A05838">
                <w:rPr>
                  <w:rFonts w:eastAsiaTheme="minorEastAsia"/>
                  <w:color w:val="0000FF"/>
                  <w:sz w:val="16"/>
                  <w:szCs w:val="16"/>
                </w:rPr>
                <w:t>58.29.13</w:t>
              </w:r>
            </w:hyperlink>
          </w:p>
        </w:tc>
        <w:tc>
          <w:tcPr>
            <w:tcW w:w="1701" w:type="dxa"/>
            <w:vMerge w:val="restart"/>
            <w:tcBorders>
              <w:top w:val="single" w:sz="4" w:space="0" w:color="auto"/>
              <w:left w:val="single" w:sz="4" w:space="0" w:color="auto"/>
              <w:bottom w:val="single" w:sz="4" w:space="0" w:color="auto"/>
              <w:right w:val="single" w:sz="4" w:space="0" w:color="auto"/>
            </w:tcBorders>
          </w:tcPr>
          <w:p w14:paraId="7D8F0490"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Обеспечение программное для администрирования баз данных на электронном носителе.</w:t>
            </w:r>
          </w:p>
          <w:p w14:paraId="72AEF0E9"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Пояснения по требуемой продукции:</w:t>
            </w:r>
          </w:p>
          <w:p w14:paraId="3C5D0A5D"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управление базами данных</w:t>
            </w:r>
          </w:p>
        </w:tc>
        <w:tc>
          <w:tcPr>
            <w:tcW w:w="1531" w:type="dxa"/>
            <w:tcBorders>
              <w:top w:val="single" w:sz="4" w:space="0" w:color="auto"/>
              <w:left w:val="single" w:sz="4" w:space="0" w:color="auto"/>
              <w:bottom w:val="single" w:sz="4" w:space="0" w:color="auto"/>
              <w:right w:val="single" w:sz="4" w:space="0" w:color="auto"/>
            </w:tcBorders>
          </w:tcPr>
          <w:p w14:paraId="58636508"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Стоимость годового владения программным обеспечением (включая договоры технической поддержки, обслуживания, сервисные договоры) из расчета на одного пользователя в течение всего срока службы</w:t>
            </w:r>
          </w:p>
        </w:tc>
        <w:tc>
          <w:tcPr>
            <w:tcW w:w="1020" w:type="dxa"/>
            <w:tcBorders>
              <w:top w:val="single" w:sz="4" w:space="0" w:color="auto"/>
              <w:left w:val="single" w:sz="4" w:space="0" w:color="auto"/>
              <w:bottom w:val="single" w:sz="4" w:space="0" w:color="auto"/>
              <w:right w:val="single" w:sz="4" w:space="0" w:color="auto"/>
            </w:tcBorders>
          </w:tcPr>
          <w:p w14:paraId="7827B62D"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2684C71F"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4ED7C3F5"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68563B9"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064F8242"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344CD7B"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718BC7AA"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1A77B8C0"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7DF7581E" w14:textId="77777777" w:rsidR="0083713B" w:rsidRPr="00A05838" w:rsidRDefault="0083713B" w:rsidP="00761A73">
            <w:pPr>
              <w:widowControl w:val="0"/>
              <w:autoSpaceDE w:val="0"/>
              <w:autoSpaceDN w:val="0"/>
              <w:adjustRightInd w:val="0"/>
              <w:jc w:val="both"/>
              <w:rPr>
                <w:rFonts w:eastAsiaTheme="minorEastAsia"/>
                <w:sz w:val="16"/>
                <w:szCs w:val="16"/>
              </w:rPr>
            </w:pPr>
          </w:p>
        </w:tc>
      </w:tr>
      <w:tr w:rsidR="0083713B" w:rsidRPr="00A05838" w14:paraId="3CCE06B4" w14:textId="77777777" w:rsidTr="00761A73">
        <w:tc>
          <w:tcPr>
            <w:tcW w:w="680" w:type="dxa"/>
            <w:vMerge/>
            <w:tcBorders>
              <w:top w:val="single" w:sz="4" w:space="0" w:color="auto"/>
              <w:left w:val="single" w:sz="4" w:space="0" w:color="auto"/>
              <w:bottom w:val="single" w:sz="4" w:space="0" w:color="auto"/>
              <w:right w:val="single" w:sz="4" w:space="0" w:color="auto"/>
            </w:tcBorders>
          </w:tcPr>
          <w:p w14:paraId="318F3381"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5DB7B421"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6B862EC7"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15BD6B80"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Общая сумма выплат по лицензионным и иным договорам (независимо от вида договора), отчислений в пользу иностранных юридических и физических лиц</w:t>
            </w:r>
          </w:p>
        </w:tc>
        <w:tc>
          <w:tcPr>
            <w:tcW w:w="1020" w:type="dxa"/>
            <w:tcBorders>
              <w:top w:val="single" w:sz="4" w:space="0" w:color="auto"/>
              <w:left w:val="single" w:sz="4" w:space="0" w:color="auto"/>
              <w:bottom w:val="single" w:sz="4" w:space="0" w:color="auto"/>
              <w:right w:val="single" w:sz="4" w:space="0" w:color="auto"/>
            </w:tcBorders>
          </w:tcPr>
          <w:p w14:paraId="1ED1D3DC"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72B967E6"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4DD3DF9C"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43643A7"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40CE51A8"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61F7AC3"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40B577C9"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0CC137E8"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6B8A899C" w14:textId="77777777" w:rsidR="0083713B" w:rsidRPr="00A05838" w:rsidRDefault="0083713B" w:rsidP="00761A73">
            <w:pPr>
              <w:widowControl w:val="0"/>
              <w:autoSpaceDE w:val="0"/>
              <w:autoSpaceDN w:val="0"/>
              <w:adjustRightInd w:val="0"/>
              <w:jc w:val="both"/>
              <w:rPr>
                <w:rFonts w:eastAsiaTheme="minorEastAsia"/>
                <w:sz w:val="16"/>
                <w:szCs w:val="16"/>
              </w:rPr>
            </w:pPr>
          </w:p>
        </w:tc>
      </w:tr>
      <w:tr w:rsidR="0083713B" w:rsidRPr="00A05838" w14:paraId="38DE2DDF" w14:textId="77777777" w:rsidTr="00761A73">
        <w:tc>
          <w:tcPr>
            <w:tcW w:w="680" w:type="dxa"/>
            <w:vMerge w:val="restart"/>
            <w:tcBorders>
              <w:top w:val="single" w:sz="4" w:space="0" w:color="auto"/>
              <w:left w:val="single" w:sz="4" w:space="0" w:color="auto"/>
              <w:bottom w:val="single" w:sz="4" w:space="0" w:color="auto"/>
              <w:right w:val="single" w:sz="4" w:space="0" w:color="auto"/>
            </w:tcBorders>
          </w:tcPr>
          <w:p w14:paraId="46E409EC" w14:textId="77777777" w:rsidR="0083713B" w:rsidRPr="00A05838" w:rsidRDefault="0083713B" w:rsidP="00761A73">
            <w:pPr>
              <w:widowControl w:val="0"/>
              <w:autoSpaceDE w:val="0"/>
              <w:autoSpaceDN w:val="0"/>
              <w:adjustRightInd w:val="0"/>
              <w:rPr>
                <w:rFonts w:eastAsiaTheme="minorEastAsia"/>
                <w:sz w:val="16"/>
                <w:szCs w:val="16"/>
              </w:rPr>
            </w:pPr>
            <w:r w:rsidRPr="00A05838">
              <w:rPr>
                <w:rFonts w:eastAsiaTheme="minorEastAsia"/>
                <w:sz w:val="16"/>
                <w:szCs w:val="16"/>
              </w:rPr>
              <w:t>22</w:t>
            </w:r>
          </w:p>
        </w:tc>
        <w:tc>
          <w:tcPr>
            <w:tcW w:w="1247" w:type="dxa"/>
            <w:vMerge w:val="restart"/>
            <w:tcBorders>
              <w:top w:val="single" w:sz="4" w:space="0" w:color="auto"/>
              <w:left w:val="single" w:sz="4" w:space="0" w:color="auto"/>
              <w:bottom w:val="single" w:sz="4" w:space="0" w:color="auto"/>
              <w:right w:val="single" w:sz="4" w:space="0" w:color="auto"/>
            </w:tcBorders>
          </w:tcPr>
          <w:p w14:paraId="355D771B" w14:textId="77777777" w:rsidR="0083713B" w:rsidRPr="00A05838" w:rsidRDefault="00C14A46" w:rsidP="00761A73">
            <w:pPr>
              <w:widowControl w:val="0"/>
              <w:autoSpaceDE w:val="0"/>
              <w:autoSpaceDN w:val="0"/>
              <w:adjustRightInd w:val="0"/>
              <w:jc w:val="center"/>
              <w:rPr>
                <w:rFonts w:eastAsiaTheme="minorEastAsia"/>
                <w:sz w:val="16"/>
                <w:szCs w:val="16"/>
              </w:rPr>
            </w:pPr>
            <w:hyperlink r:id="rId54" w:tooltip="&quot;ОК 034-2014 (КПЕС 2008). Общероссийский классификатор продукции по видам экономической деятельности&quot; (утв. Приказом Росстандарта от 31.01.2014 N 14-ст) (ред. от 11.10.2024){КонсультантПлюс}" w:history="1">
              <w:r w:rsidR="0083713B" w:rsidRPr="00A05838">
                <w:rPr>
                  <w:rFonts w:eastAsiaTheme="minorEastAsia"/>
                  <w:color w:val="0000FF"/>
                  <w:sz w:val="16"/>
                  <w:szCs w:val="16"/>
                </w:rPr>
                <w:t>58.29.21</w:t>
              </w:r>
            </w:hyperlink>
          </w:p>
        </w:tc>
        <w:tc>
          <w:tcPr>
            <w:tcW w:w="1701" w:type="dxa"/>
            <w:vMerge w:val="restart"/>
            <w:tcBorders>
              <w:top w:val="single" w:sz="4" w:space="0" w:color="auto"/>
              <w:left w:val="single" w:sz="4" w:space="0" w:color="auto"/>
              <w:bottom w:val="single" w:sz="4" w:space="0" w:color="auto"/>
              <w:right w:val="single" w:sz="4" w:space="0" w:color="auto"/>
            </w:tcBorders>
          </w:tcPr>
          <w:p w14:paraId="5DAF0E83"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 xml:space="preserve">Приложения общие </w:t>
            </w:r>
            <w:r w:rsidRPr="00A05838">
              <w:rPr>
                <w:rFonts w:eastAsiaTheme="minorEastAsia"/>
                <w:sz w:val="16"/>
                <w:szCs w:val="16"/>
              </w:rPr>
              <w:lastRenderedPageBreak/>
              <w:t>для повышения эффективности бизнеса и приложения для домашнего пользования, отдельно реализуемые.</w:t>
            </w:r>
          </w:p>
          <w:p w14:paraId="1FCCB147"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Пояснения по требуемой продукции:</w:t>
            </w:r>
          </w:p>
          <w:p w14:paraId="0AB9A3AC"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офисные приложения</w:t>
            </w:r>
          </w:p>
        </w:tc>
        <w:tc>
          <w:tcPr>
            <w:tcW w:w="1531" w:type="dxa"/>
            <w:tcBorders>
              <w:top w:val="single" w:sz="4" w:space="0" w:color="auto"/>
              <w:left w:val="single" w:sz="4" w:space="0" w:color="auto"/>
              <w:bottom w:val="single" w:sz="4" w:space="0" w:color="auto"/>
              <w:right w:val="single" w:sz="4" w:space="0" w:color="auto"/>
            </w:tcBorders>
          </w:tcPr>
          <w:p w14:paraId="0EC8BDC7"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lastRenderedPageBreak/>
              <w:t xml:space="preserve">Совместимость с </w:t>
            </w:r>
            <w:r w:rsidRPr="00A05838">
              <w:rPr>
                <w:rFonts w:eastAsiaTheme="minorEastAsia"/>
                <w:sz w:val="16"/>
                <w:szCs w:val="16"/>
              </w:rPr>
              <w:lastRenderedPageBreak/>
              <w:t>системами межведомственного электронного документооборота (МЭДО) (да/нет)</w:t>
            </w:r>
          </w:p>
        </w:tc>
        <w:tc>
          <w:tcPr>
            <w:tcW w:w="1020" w:type="dxa"/>
            <w:tcBorders>
              <w:top w:val="single" w:sz="4" w:space="0" w:color="auto"/>
              <w:left w:val="single" w:sz="4" w:space="0" w:color="auto"/>
              <w:bottom w:val="single" w:sz="4" w:space="0" w:color="auto"/>
              <w:right w:val="single" w:sz="4" w:space="0" w:color="auto"/>
            </w:tcBorders>
          </w:tcPr>
          <w:p w14:paraId="462528ED"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1A9FD754"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01147315"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088F9DA3"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089F21C1"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5BDE962E"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05345997"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445D9CD1"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5655E926" w14:textId="77777777" w:rsidR="0083713B" w:rsidRPr="00A05838" w:rsidRDefault="0083713B" w:rsidP="00761A73">
            <w:pPr>
              <w:widowControl w:val="0"/>
              <w:autoSpaceDE w:val="0"/>
              <w:autoSpaceDN w:val="0"/>
              <w:adjustRightInd w:val="0"/>
              <w:jc w:val="both"/>
              <w:rPr>
                <w:rFonts w:eastAsiaTheme="minorEastAsia"/>
                <w:sz w:val="16"/>
                <w:szCs w:val="16"/>
              </w:rPr>
            </w:pPr>
          </w:p>
        </w:tc>
      </w:tr>
      <w:tr w:rsidR="0083713B" w:rsidRPr="00A05838" w14:paraId="59BC1C0C" w14:textId="77777777" w:rsidTr="00761A73">
        <w:tc>
          <w:tcPr>
            <w:tcW w:w="680" w:type="dxa"/>
            <w:vMerge/>
            <w:tcBorders>
              <w:top w:val="single" w:sz="4" w:space="0" w:color="auto"/>
              <w:left w:val="single" w:sz="4" w:space="0" w:color="auto"/>
              <w:bottom w:val="single" w:sz="4" w:space="0" w:color="auto"/>
              <w:right w:val="single" w:sz="4" w:space="0" w:color="auto"/>
            </w:tcBorders>
          </w:tcPr>
          <w:p w14:paraId="3E92A066"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1A204179"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627C7F52"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5D2D47C0"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Поддерживаемые типы данных, текстовые и графические возможности приложения</w:t>
            </w:r>
          </w:p>
        </w:tc>
        <w:tc>
          <w:tcPr>
            <w:tcW w:w="1020" w:type="dxa"/>
            <w:tcBorders>
              <w:top w:val="single" w:sz="4" w:space="0" w:color="auto"/>
              <w:left w:val="single" w:sz="4" w:space="0" w:color="auto"/>
              <w:bottom w:val="single" w:sz="4" w:space="0" w:color="auto"/>
              <w:right w:val="single" w:sz="4" w:space="0" w:color="auto"/>
            </w:tcBorders>
          </w:tcPr>
          <w:p w14:paraId="2D267E39"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38C512A5"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7B6917C8"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09C25DAE"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00907FCE"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283C007"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536A9D3E"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3C1F2A84"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12AEDF60" w14:textId="77777777" w:rsidR="0083713B" w:rsidRPr="00A05838" w:rsidRDefault="0083713B" w:rsidP="00761A73">
            <w:pPr>
              <w:widowControl w:val="0"/>
              <w:autoSpaceDE w:val="0"/>
              <w:autoSpaceDN w:val="0"/>
              <w:adjustRightInd w:val="0"/>
              <w:jc w:val="both"/>
              <w:rPr>
                <w:rFonts w:eastAsiaTheme="minorEastAsia"/>
                <w:sz w:val="16"/>
                <w:szCs w:val="16"/>
              </w:rPr>
            </w:pPr>
          </w:p>
        </w:tc>
      </w:tr>
      <w:tr w:rsidR="0083713B" w:rsidRPr="00A05838" w14:paraId="3FCFE755" w14:textId="77777777" w:rsidTr="00761A73">
        <w:tc>
          <w:tcPr>
            <w:tcW w:w="680" w:type="dxa"/>
            <w:vMerge/>
            <w:tcBorders>
              <w:top w:val="single" w:sz="4" w:space="0" w:color="auto"/>
              <w:left w:val="single" w:sz="4" w:space="0" w:color="auto"/>
              <w:bottom w:val="single" w:sz="4" w:space="0" w:color="auto"/>
              <w:right w:val="single" w:sz="4" w:space="0" w:color="auto"/>
            </w:tcBorders>
          </w:tcPr>
          <w:p w14:paraId="208CDEB7"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5748CA9A"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1E9151A9"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47F68075"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 xml:space="preserve">Соответствие Федеральному </w:t>
            </w:r>
            <w:hyperlink r:id="rId55" w:tooltip="Федеральный закон от 27.07.2006 N 152-ФЗ (ред. от 08.08.2024) &quot;О персональных данных&quot;{КонсультантПлюс}" w:history="1">
              <w:r w:rsidRPr="00A05838">
                <w:rPr>
                  <w:rFonts w:eastAsiaTheme="minorEastAsia"/>
                  <w:color w:val="0000FF"/>
                  <w:sz w:val="16"/>
                  <w:szCs w:val="16"/>
                </w:rPr>
                <w:t>закону</w:t>
              </w:r>
            </w:hyperlink>
            <w:r w:rsidRPr="00A05838">
              <w:rPr>
                <w:rFonts w:eastAsiaTheme="minorEastAsia"/>
                <w:sz w:val="16"/>
                <w:szCs w:val="16"/>
              </w:rPr>
              <w:t xml:space="preserve"> "О персональных данных" приложений, содержащих персональные данные (да/нет)</w:t>
            </w:r>
          </w:p>
        </w:tc>
        <w:tc>
          <w:tcPr>
            <w:tcW w:w="1020" w:type="dxa"/>
            <w:tcBorders>
              <w:top w:val="single" w:sz="4" w:space="0" w:color="auto"/>
              <w:left w:val="single" w:sz="4" w:space="0" w:color="auto"/>
              <w:bottom w:val="single" w:sz="4" w:space="0" w:color="auto"/>
              <w:right w:val="single" w:sz="4" w:space="0" w:color="auto"/>
            </w:tcBorders>
          </w:tcPr>
          <w:p w14:paraId="56AAEDF5"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7677A798"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67655905"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614F6C0"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5D4AE6BC"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1D82A2F9"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37B2FAC8"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684B99B4"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3754806F" w14:textId="77777777" w:rsidR="0083713B" w:rsidRPr="00A05838" w:rsidRDefault="0083713B" w:rsidP="00761A73">
            <w:pPr>
              <w:widowControl w:val="0"/>
              <w:autoSpaceDE w:val="0"/>
              <w:autoSpaceDN w:val="0"/>
              <w:adjustRightInd w:val="0"/>
              <w:jc w:val="both"/>
              <w:rPr>
                <w:rFonts w:eastAsiaTheme="minorEastAsia"/>
                <w:sz w:val="16"/>
                <w:szCs w:val="16"/>
              </w:rPr>
            </w:pPr>
          </w:p>
        </w:tc>
      </w:tr>
      <w:tr w:rsidR="0083713B" w:rsidRPr="00A05838" w14:paraId="5CB1D608" w14:textId="77777777" w:rsidTr="00761A73">
        <w:tc>
          <w:tcPr>
            <w:tcW w:w="680" w:type="dxa"/>
            <w:vMerge w:val="restart"/>
            <w:tcBorders>
              <w:top w:val="single" w:sz="4" w:space="0" w:color="auto"/>
              <w:left w:val="single" w:sz="4" w:space="0" w:color="auto"/>
              <w:bottom w:val="single" w:sz="4" w:space="0" w:color="auto"/>
              <w:right w:val="single" w:sz="4" w:space="0" w:color="auto"/>
            </w:tcBorders>
          </w:tcPr>
          <w:p w14:paraId="25EA8CE2" w14:textId="77777777" w:rsidR="0083713B" w:rsidRPr="00A05838" w:rsidRDefault="0083713B" w:rsidP="00761A73">
            <w:pPr>
              <w:widowControl w:val="0"/>
              <w:autoSpaceDE w:val="0"/>
              <w:autoSpaceDN w:val="0"/>
              <w:adjustRightInd w:val="0"/>
              <w:rPr>
                <w:rFonts w:eastAsiaTheme="minorEastAsia"/>
                <w:sz w:val="16"/>
                <w:szCs w:val="16"/>
              </w:rPr>
            </w:pPr>
            <w:r w:rsidRPr="00A05838">
              <w:rPr>
                <w:rFonts w:eastAsiaTheme="minorEastAsia"/>
                <w:sz w:val="16"/>
                <w:szCs w:val="16"/>
              </w:rPr>
              <w:t>23</w:t>
            </w:r>
          </w:p>
        </w:tc>
        <w:tc>
          <w:tcPr>
            <w:tcW w:w="1247" w:type="dxa"/>
            <w:vMerge w:val="restart"/>
            <w:tcBorders>
              <w:top w:val="single" w:sz="4" w:space="0" w:color="auto"/>
              <w:left w:val="single" w:sz="4" w:space="0" w:color="auto"/>
              <w:bottom w:val="single" w:sz="4" w:space="0" w:color="auto"/>
              <w:right w:val="single" w:sz="4" w:space="0" w:color="auto"/>
            </w:tcBorders>
          </w:tcPr>
          <w:p w14:paraId="322B8E3F" w14:textId="77777777" w:rsidR="0083713B" w:rsidRPr="00A05838" w:rsidRDefault="00C14A46" w:rsidP="00761A73">
            <w:pPr>
              <w:widowControl w:val="0"/>
              <w:autoSpaceDE w:val="0"/>
              <w:autoSpaceDN w:val="0"/>
              <w:adjustRightInd w:val="0"/>
              <w:jc w:val="center"/>
              <w:rPr>
                <w:rFonts w:eastAsiaTheme="minorEastAsia"/>
                <w:sz w:val="16"/>
                <w:szCs w:val="16"/>
              </w:rPr>
            </w:pPr>
            <w:hyperlink r:id="rId56" w:tooltip="&quot;ОК 034-2014 (КПЕС 2008). Общероссийский классификатор продукции по видам экономической деятельности&quot; (утв. Приказом Росстандарта от 31.01.2014 N 14-ст) (ред. от 11.10.2024){КонсультантПлюс}" w:history="1">
              <w:r w:rsidR="0083713B" w:rsidRPr="00A05838">
                <w:rPr>
                  <w:rFonts w:eastAsiaTheme="minorEastAsia"/>
                  <w:color w:val="0000FF"/>
                  <w:sz w:val="16"/>
                  <w:szCs w:val="16"/>
                </w:rPr>
                <w:t>58.29.31</w:t>
              </w:r>
            </w:hyperlink>
          </w:p>
        </w:tc>
        <w:tc>
          <w:tcPr>
            <w:tcW w:w="1701" w:type="dxa"/>
            <w:vMerge w:val="restart"/>
            <w:tcBorders>
              <w:top w:val="single" w:sz="4" w:space="0" w:color="auto"/>
              <w:left w:val="single" w:sz="4" w:space="0" w:color="auto"/>
              <w:bottom w:val="single" w:sz="4" w:space="0" w:color="auto"/>
              <w:right w:val="single" w:sz="4" w:space="0" w:color="auto"/>
            </w:tcBorders>
          </w:tcPr>
          <w:p w14:paraId="4BFCE00D"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Обеспечение программное системное для загрузки.</w:t>
            </w:r>
          </w:p>
          <w:p w14:paraId="3F2C3268"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Пояснения по требуемой продукции:</w:t>
            </w:r>
          </w:p>
          <w:p w14:paraId="1D9697E6"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средства обеспечения информационной безопасности</w:t>
            </w:r>
          </w:p>
        </w:tc>
        <w:tc>
          <w:tcPr>
            <w:tcW w:w="1531" w:type="dxa"/>
            <w:tcBorders>
              <w:top w:val="single" w:sz="4" w:space="0" w:color="auto"/>
              <w:left w:val="single" w:sz="4" w:space="0" w:color="auto"/>
              <w:bottom w:val="single" w:sz="4" w:space="0" w:color="auto"/>
              <w:right w:val="single" w:sz="4" w:space="0" w:color="auto"/>
            </w:tcBorders>
          </w:tcPr>
          <w:p w14:paraId="354E1D69"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w:t>
            </w:r>
          </w:p>
        </w:tc>
        <w:tc>
          <w:tcPr>
            <w:tcW w:w="1020" w:type="dxa"/>
            <w:tcBorders>
              <w:top w:val="single" w:sz="4" w:space="0" w:color="auto"/>
              <w:left w:val="single" w:sz="4" w:space="0" w:color="auto"/>
              <w:bottom w:val="single" w:sz="4" w:space="0" w:color="auto"/>
              <w:right w:val="single" w:sz="4" w:space="0" w:color="auto"/>
            </w:tcBorders>
          </w:tcPr>
          <w:p w14:paraId="10CB0A3B"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58543F0A"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33035905"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27AEE5C"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6116F538"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8CA4F38"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144DE413"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0B336062"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4D053AE9" w14:textId="77777777" w:rsidR="0083713B" w:rsidRPr="00A05838" w:rsidRDefault="0083713B" w:rsidP="00761A73">
            <w:pPr>
              <w:widowControl w:val="0"/>
              <w:autoSpaceDE w:val="0"/>
              <w:autoSpaceDN w:val="0"/>
              <w:adjustRightInd w:val="0"/>
              <w:jc w:val="both"/>
              <w:rPr>
                <w:rFonts w:eastAsiaTheme="minorEastAsia"/>
                <w:sz w:val="16"/>
                <w:szCs w:val="16"/>
              </w:rPr>
            </w:pPr>
          </w:p>
        </w:tc>
      </w:tr>
      <w:tr w:rsidR="0083713B" w:rsidRPr="00A05838" w14:paraId="05034160" w14:textId="77777777" w:rsidTr="00761A73">
        <w:tc>
          <w:tcPr>
            <w:tcW w:w="680" w:type="dxa"/>
            <w:vMerge/>
            <w:tcBorders>
              <w:top w:val="single" w:sz="4" w:space="0" w:color="auto"/>
              <w:left w:val="single" w:sz="4" w:space="0" w:color="auto"/>
              <w:bottom w:val="single" w:sz="4" w:space="0" w:color="auto"/>
              <w:right w:val="single" w:sz="4" w:space="0" w:color="auto"/>
            </w:tcBorders>
          </w:tcPr>
          <w:p w14:paraId="2D6CE57F"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47" w:type="dxa"/>
            <w:vMerge/>
            <w:tcBorders>
              <w:top w:val="single" w:sz="4" w:space="0" w:color="auto"/>
              <w:left w:val="single" w:sz="4" w:space="0" w:color="auto"/>
              <w:bottom w:val="single" w:sz="4" w:space="0" w:color="auto"/>
              <w:right w:val="single" w:sz="4" w:space="0" w:color="auto"/>
            </w:tcBorders>
          </w:tcPr>
          <w:p w14:paraId="45AD04E4"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701" w:type="dxa"/>
            <w:vMerge/>
            <w:tcBorders>
              <w:top w:val="single" w:sz="4" w:space="0" w:color="auto"/>
              <w:left w:val="single" w:sz="4" w:space="0" w:color="auto"/>
              <w:bottom w:val="single" w:sz="4" w:space="0" w:color="auto"/>
              <w:right w:val="single" w:sz="4" w:space="0" w:color="auto"/>
            </w:tcBorders>
          </w:tcPr>
          <w:p w14:paraId="19A16ACF"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531" w:type="dxa"/>
            <w:tcBorders>
              <w:top w:val="single" w:sz="4" w:space="0" w:color="auto"/>
              <w:left w:val="single" w:sz="4" w:space="0" w:color="auto"/>
              <w:bottom w:val="single" w:sz="4" w:space="0" w:color="auto"/>
              <w:right w:val="single" w:sz="4" w:space="0" w:color="auto"/>
            </w:tcBorders>
          </w:tcPr>
          <w:p w14:paraId="608B41B7"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Доступность на русском языке интерфейса конфигурирования средства информационной безопасности</w:t>
            </w:r>
          </w:p>
        </w:tc>
        <w:tc>
          <w:tcPr>
            <w:tcW w:w="1020" w:type="dxa"/>
            <w:tcBorders>
              <w:top w:val="single" w:sz="4" w:space="0" w:color="auto"/>
              <w:left w:val="single" w:sz="4" w:space="0" w:color="auto"/>
              <w:bottom w:val="single" w:sz="4" w:space="0" w:color="auto"/>
              <w:right w:val="single" w:sz="4" w:space="0" w:color="auto"/>
            </w:tcBorders>
          </w:tcPr>
          <w:p w14:paraId="5965045D"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1365396E"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2D58FC0A"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9C9E59F"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617AE45E"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4297E1A9"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57B8DF5E"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6A5E0438"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33D4C7D7" w14:textId="77777777" w:rsidR="0083713B" w:rsidRPr="00A05838" w:rsidRDefault="0083713B" w:rsidP="00761A73">
            <w:pPr>
              <w:widowControl w:val="0"/>
              <w:autoSpaceDE w:val="0"/>
              <w:autoSpaceDN w:val="0"/>
              <w:adjustRightInd w:val="0"/>
              <w:jc w:val="both"/>
              <w:rPr>
                <w:rFonts w:eastAsiaTheme="minorEastAsia"/>
                <w:sz w:val="16"/>
                <w:szCs w:val="16"/>
              </w:rPr>
            </w:pPr>
          </w:p>
        </w:tc>
      </w:tr>
      <w:tr w:rsidR="0083713B" w:rsidRPr="00A05838" w14:paraId="1D0E8B30" w14:textId="77777777" w:rsidTr="00761A73">
        <w:tc>
          <w:tcPr>
            <w:tcW w:w="680" w:type="dxa"/>
            <w:tcBorders>
              <w:top w:val="single" w:sz="4" w:space="0" w:color="auto"/>
              <w:left w:val="single" w:sz="4" w:space="0" w:color="auto"/>
              <w:bottom w:val="single" w:sz="4" w:space="0" w:color="auto"/>
              <w:right w:val="single" w:sz="4" w:space="0" w:color="auto"/>
            </w:tcBorders>
          </w:tcPr>
          <w:p w14:paraId="68EFB12D" w14:textId="77777777" w:rsidR="0083713B" w:rsidRPr="00A05838" w:rsidRDefault="0083713B" w:rsidP="00761A73">
            <w:pPr>
              <w:widowControl w:val="0"/>
              <w:autoSpaceDE w:val="0"/>
              <w:autoSpaceDN w:val="0"/>
              <w:adjustRightInd w:val="0"/>
              <w:rPr>
                <w:rFonts w:eastAsiaTheme="minorEastAsia"/>
                <w:sz w:val="16"/>
                <w:szCs w:val="16"/>
              </w:rPr>
            </w:pPr>
            <w:r w:rsidRPr="00A05838">
              <w:rPr>
                <w:rFonts w:eastAsiaTheme="minorEastAsia"/>
                <w:sz w:val="16"/>
                <w:szCs w:val="16"/>
              </w:rPr>
              <w:t>24</w:t>
            </w:r>
          </w:p>
        </w:tc>
        <w:tc>
          <w:tcPr>
            <w:tcW w:w="1247" w:type="dxa"/>
            <w:tcBorders>
              <w:top w:val="single" w:sz="4" w:space="0" w:color="auto"/>
              <w:left w:val="single" w:sz="4" w:space="0" w:color="auto"/>
              <w:bottom w:val="single" w:sz="4" w:space="0" w:color="auto"/>
              <w:right w:val="single" w:sz="4" w:space="0" w:color="auto"/>
            </w:tcBorders>
          </w:tcPr>
          <w:p w14:paraId="4E6CF91E" w14:textId="77777777" w:rsidR="0083713B" w:rsidRPr="00A05838" w:rsidRDefault="00C14A46" w:rsidP="00761A73">
            <w:pPr>
              <w:widowControl w:val="0"/>
              <w:autoSpaceDE w:val="0"/>
              <w:autoSpaceDN w:val="0"/>
              <w:adjustRightInd w:val="0"/>
              <w:jc w:val="center"/>
              <w:rPr>
                <w:rFonts w:eastAsiaTheme="minorEastAsia"/>
                <w:sz w:val="16"/>
                <w:szCs w:val="16"/>
              </w:rPr>
            </w:pPr>
            <w:hyperlink r:id="rId57" w:tooltip="&quot;ОК 034-2014 (КПЕС 2008). Общероссийский классификатор продукции по видам экономической деятельности&quot; (утв. Приказом Росстандарта от 31.01.2014 N 14-ст) (ред. от 11.10.2024){КонсультантПлюс}" w:history="1">
              <w:r w:rsidR="0083713B" w:rsidRPr="00A05838">
                <w:rPr>
                  <w:rFonts w:eastAsiaTheme="minorEastAsia"/>
                  <w:color w:val="0000FF"/>
                  <w:sz w:val="16"/>
                  <w:szCs w:val="16"/>
                </w:rPr>
                <w:t>58.29.32</w:t>
              </w:r>
            </w:hyperlink>
          </w:p>
        </w:tc>
        <w:tc>
          <w:tcPr>
            <w:tcW w:w="1701" w:type="dxa"/>
            <w:tcBorders>
              <w:top w:val="single" w:sz="4" w:space="0" w:color="auto"/>
              <w:left w:val="single" w:sz="4" w:space="0" w:color="auto"/>
              <w:bottom w:val="single" w:sz="4" w:space="0" w:color="auto"/>
              <w:right w:val="single" w:sz="4" w:space="0" w:color="auto"/>
            </w:tcBorders>
          </w:tcPr>
          <w:p w14:paraId="459DD1B5"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 xml:space="preserve">Обеспечение программное </w:t>
            </w:r>
            <w:r w:rsidRPr="00A05838">
              <w:rPr>
                <w:rFonts w:eastAsiaTheme="minorEastAsia"/>
                <w:sz w:val="16"/>
                <w:szCs w:val="16"/>
              </w:rPr>
              <w:lastRenderedPageBreak/>
              <w:t>прикладное для загрузки.</w:t>
            </w:r>
          </w:p>
          <w:p w14:paraId="5282F67A"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Пояснения по требуемой продукции:</w:t>
            </w:r>
          </w:p>
          <w:p w14:paraId="05368B7A"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системы управления процессами организации</w:t>
            </w:r>
          </w:p>
        </w:tc>
        <w:tc>
          <w:tcPr>
            <w:tcW w:w="1531" w:type="dxa"/>
            <w:tcBorders>
              <w:top w:val="single" w:sz="4" w:space="0" w:color="auto"/>
              <w:left w:val="single" w:sz="4" w:space="0" w:color="auto"/>
              <w:bottom w:val="single" w:sz="4" w:space="0" w:color="auto"/>
              <w:right w:val="single" w:sz="4" w:space="0" w:color="auto"/>
            </w:tcBorders>
          </w:tcPr>
          <w:p w14:paraId="1891830A"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lastRenderedPageBreak/>
              <w:t xml:space="preserve">Поддержка и формирование </w:t>
            </w:r>
            <w:r w:rsidRPr="00A05838">
              <w:rPr>
                <w:rFonts w:eastAsiaTheme="minorEastAsia"/>
                <w:sz w:val="16"/>
                <w:szCs w:val="16"/>
              </w:rPr>
              <w:lastRenderedPageBreak/>
              <w:t>регистров учета, содержащих функции по ведению бухгалтерской документации, которые соответствуют российским стандартам бухгалтерского учета</w:t>
            </w:r>
          </w:p>
        </w:tc>
        <w:tc>
          <w:tcPr>
            <w:tcW w:w="1020" w:type="dxa"/>
            <w:tcBorders>
              <w:top w:val="single" w:sz="4" w:space="0" w:color="auto"/>
              <w:left w:val="single" w:sz="4" w:space="0" w:color="auto"/>
              <w:bottom w:val="single" w:sz="4" w:space="0" w:color="auto"/>
              <w:right w:val="single" w:sz="4" w:space="0" w:color="auto"/>
            </w:tcBorders>
          </w:tcPr>
          <w:p w14:paraId="215CE78F"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042C1306"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29E277E4"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701E2DD5"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50D13392"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04B45729"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158081AF"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7DFBDC7B"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42464695" w14:textId="77777777" w:rsidR="0083713B" w:rsidRPr="00A05838" w:rsidRDefault="0083713B" w:rsidP="00761A73">
            <w:pPr>
              <w:widowControl w:val="0"/>
              <w:autoSpaceDE w:val="0"/>
              <w:autoSpaceDN w:val="0"/>
              <w:adjustRightInd w:val="0"/>
              <w:jc w:val="both"/>
              <w:rPr>
                <w:rFonts w:eastAsiaTheme="minorEastAsia"/>
                <w:sz w:val="16"/>
                <w:szCs w:val="16"/>
              </w:rPr>
            </w:pPr>
          </w:p>
        </w:tc>
      </w:tr>
      <w:tr w:rsidR="0083713B" w:rsidRPr="00A05838" w14:paraId="78190C7E" w14:textId="77777777" w:rsidTr="00761A73">
        <w:tc>
          <w:tcPr>
            <w:tcW w:w="680" w:type="dxa"/>
            <w:tcBorders>
              <w:top w:val="single" w:sz="4" w:space="0" w:color="auto"/>
              <w:left w:val="single" w:sz="4" w:space="0" w:color="auto"/>
              <w:bottom w:val="single" w:sz="4" w:space="0" w:color="auto"/>
              <w:right w:val="single" w:sz="4" w:space="0" w:color="auto"/>
            </w:tcBorders>
          </w:tcPr>
          <w:p w14:paraId="51FE67BC" w14:textId="77777777" w:rsidR="0083713B" w:rsidRPr="00A05838" w:rsidRDefault="0083713B" w:rsidP="00761A73">
            <w:pPr>
              <w:widowControl w:val="0"/>
              <w:autoSpaceDE w:val="0"/>
              <w:autoSpaceDN w:val="0"/>
              <w:adjustRightInd w:val="0"/>
              <w:rPr>
                <w:rFonts w:eastAsiaTheme="minorEastAsia"/>
                <w:sz w:val="16"/>
                <w:szCs w:val="16"/>
              </w:rPr>
            </w:pPr>
            <w:r w:rsidRPr="00A05838">
              <w:rPr>
                <w:rFonts w:eastAsiaTheme="minorEastAsia"/>
                <w:sz w:val="16"/>
                <w:szCs w:val="16"/>
              </w:rPr>
              <w:lastRenderedPageBreak/>
              <w:t>25</w:t>
            </w:r>
          </w:p>
        </w:tc>
        <w:tc>
          <w:tcPr>
            <w:tcW w:w="1247" w:type="dxa"/>
            <w:tcBorders>
              <w:top w:val="single" w:sz="4" w:space="0" w:color="auto"/>
              <w:left w:val="single" w:sz="4" w:space="0" w:color="auto"/>
              <w:bottom w:val="single" w:sz="4" w:space="0" w:color="auto"/>
              <w:right w:val="single" w:sz="4" w:space="0" w:color="auto"/>
            </w:tcBorders>
          </w:tcPr>
          <w:p w14:paraId="27DE7316" w14:textId="77777777" w:rsidR="0083713B" w:rsidRPr="00A05838" w:rsidRDefault="00C14A46" w:rsidP="00761A73">
            <w:pPr>
              <w:widowControl w:val="0"/>
              <w:autoSpaceDE w:val="0"/>
              <w:autoSpaceDN w:val="0"/>
              <w:adjustRightInd w:val="0"/>
              <w:jc w:val="center"/>
              <w:rPr>
                <w:rFonts w:eastAsiaTheme="minorEastAsia"/>
                <w:sz w:val="16"/>
                <w:szCs w:val="16"/>
              </w:rPr>
            </w:pPr>
            <w:hyperlink r:id="rId58" w:tooltip="&quot;ОК 034-2014 (КПЕС 2008). Общероссийский классификатор продукции по видам экономической деятельности&quot; (утв. Приказом Росстандарта от 31.01.2014 N 14-ст) (ред. от 11.10.2024){КонсультантПлюс}" w:history="1">
              <w:r w:rsidR="0083713B" w:rsidRPr="00A05838">
                <w:rPr>
                  <w:rFonts w:eastAsiaTheme="minorEastAsia"/>
                  <w:color w:val="0000FF"/>
                  <w:sz w:val="16"/>
                  <w:szCs w:val="16"/>
                </w:rPr>
                <w:t>61.90.10</w:t>
              </w:r>
            </w:hyperlink>
          </w:p>
        </w:tc>
        <w:tc>
          <w:tcPr>
            <w:tcW w:w="1701" w:type="dxa"/>
            <w:tcBorders>
              <w:top w:val="single" w:sz="4" w:space="0" w:color="auto"/>
              <w:left w:val="single" w:sz="4" w:space="0" w:color="auto"/>
              <w:bottom w:val="single" w:sz="4" w:space="0" w:color="auto"/>
              <w:right w:val="single" w:sz="4" w:space="0" w:color="auto"/>
            </w:tcBorders>
          </w:tcPr>
          <w:p w14:paraId="1BF1DA07"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Услуги телекоммуникационные прочие.</w:t>
            </w:r>
          </w:p>
          <w:p w14:paraId="2845F983"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Пояснения по требуемым услугам:</w:t>
            </w:r>
          </w:p>
          <w:p w14:paraId="1F81EE8F"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оказание услуг по предоставлению высокоскоростного доступа в информационно-телекоммуникационную сеть "Интернет"</w:t>
            </w:r>
          </w:p>
        </w:tc>
        <w:tc>
          <w:tcPr>
            <w:tcW w:w="1531" w:type="dxa"/>
            <w:tcBorders>
              <w:top w:val="single" w:sz="4" w:space="0" w:color="auto"/>
              <w:left w:val="single" w:sz="4" w:space="0" w:color="auto"/>
              <w:bottom w:val="single" w:sz="4" w:space="0" w:color="auto"/>
              <w:right w:val="single" w:sz="4" w:space="0" w:color="auto"/>
            </w:tcBorders>
          </w:tcPr>
          <w:p w14:paraId="56A9A0DD" w14:textId="77777777" w:rsidR="0083713B" w:rsidRPr="00A05838" w:rsidRDefault="0083713B" w:rsidP="00761A73">
            <w:pPr>
              <w:widowControl w:val="0"/>
              <w:autoSpaceDE w:val="0"/>
              <w:autoSpaceDN w:val="0"/>
              <w:adjustRightInd w:val="0"/>
              <w:jc w:val="both"/>
              <w:rPr>
                <w:rFonts w:eastAsiaTheme="minorEastAsia"/>
                <w:sz w:val="16"/>
                <w:szCs w:val="16"/>
              </w:rPr>
            </w:pPr>
            <w:r w:rsidRPr="00A05838">
              <w:rPr>
                <w:rFonts w:eastAsiaTheme="minorEastAsia"/>
                <w:sz w:val="16"/>
                <w:szCs w:val="16"/>
              </w:rPr>
              <w:t>Максимальная скорость соединения в информационно-телекоммуникационной сети "Интернет"</w:t>
            </w:r>
          </w:p>
        </w:tc>
        <w:tc>
          <w:tcPr>
            <w:tcW w:w="1020" w:type="dxa"/>
            <w:tcBorders>
              <w:top w:val="single" w:sz="4" w:space="0" w:color="auto"/>
              <w:left w:val="single" w:sz="4" w:space="0" w:color="auto"/>
              <w:bottom w:val="single" w:sz="4" w:space="0" w:color="auto"/>
              <w:right w:val="single" w:sz="4" w:space="0" w:color="auto"/>
            </w:tcBorders>
          </w:tcPr>
          <w:p w14:paraId="448D31F9"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77C308AD"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433" w:type="dxa"/>
            <w:tcBorders>
              <w:top w:val="single" w:sz="4" w:space="0" w:color="auto"/>
              <w:left w:val="single" w:sz="4" w:space="0" w:color="auto"/>
              <w:bottom w:val="single" w:sz="4" w:space="0" w:color="auto"/>
              <w:right w:val="single" w:sz="4" w:space="0" w:color="auto"/>
            </w:tcBorders>
          </w:tcPr>
          <w:p w14:paraId="1030D248"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BFFCA54"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5" w:type="dxa"/>
            <w:tcBorders>
              <w:top w:val="single" w:sz="4" w:space="0" w:color="auto"/>
              <w:left w:val="single" w:sz="4" w:space="0" w:color="auto"/>
              <w:bottom w:val="single" w:sz="4" w:space="0" w:color="auto"/>
              <w:right w:val="single" w:sz="4" w:space="0" w:color="auto"/>
            </w:tcBorders>
          </w:tcPr>
          <w:p w14:paraId="5F01DEDE"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76" w:type="dxa"/>
            <w:tcBorders>
              <w:top w:val="single" w:sz="4" w:space="0" w:color="auto"/>
              <w:left w:val="single" w:sz="4" w:space="0" w:color="auto"/>
              <w:bottom w:val="single" w:sz="4" w:space="0" w:color="auto"/>
              <w:right w:val="single" w:sz="4" w:space="0" w:color="auto"/>
            </w:tcBorders>
          </w:tcPr>
          <w:p w14:paraId="65CFC922"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6F63F910"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6956C13D"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404026B0" w14:textId="77777777" w:rsidR="0083713B" w:rsidRPr="00A05838" w:rsidRDefault="0083713B" w:rsidP="00761A73">
            <w:pPr>
              <w:widowControl w:val="0"/>
              <w:autoSpaceDE w:val="0"/>
              <w:autoSpaceDN w:val="0"/>
              <w:adjustRightInd w:val="0"/>
              <w:jc w:val="both"/>
              <w:rPr>
                <w:rFonts w:eastAsiaTheme="minorEastAsia"/>
                <w:sz w:val="16"/>
                <w:szCs w:val="16"/>
              </w:rPr>
            </w:pPr>
          </w:p>
        </w:tc>
      </w:tr>
      <w:tr w:rsidR="0083713B" w:rsidRPr="00A05838" w14:paraId="7006A24E" w14:textId="77777777" w:rsidTr="00761A73">
        <w:tc>
          <w:tcPr>
            <w:tcW w:w="15427" w:type="dxa"/>
            <w:gridSpan w:val="13"/>
            <w:tcBorders>
              <w:top w:val="single" w:sz="4" w:space="0" w:color="auto"/>
              <w:left w:val="single" w:sz="4" w:space="0" w:color="auto"/>
              <w:bottom w:val="single" w:sz="4" w:space="0" w:color="auto"/>
              <w:right w:val="single" w:sz="4" w:space="0" w:color="auto"/>
            </w:tcBorders>
          </w:tcPr>
          <w:p w14:paraId="740146D0" w14:textId="77777777" w:rsidR="0083713B" w:rsidRPr="00A05838" w:rsidRDefault="0083713B" w:rsidP="00761A73">
            <w:pPr>
              <w:widowControl w:val="0"/>
              <w:autoSpaceDE w:val="0"/>
              <w:autoSpaceDN w:val="0"/>
              <w:adjustRightInd w:val="0"/>
              <w:jc w:val="center"/>
              <w:rPr>
                <w:rFonts w:eastAsiaTheme="minorEastAsia"/>
                <w:sz w:val="16"/>
                <w:szCs w:val="16"/>
              </w:rPr>
            </w:pPr>
            <w:r w:rsidRPr="007178A8">
              <w:rPr>
                <w:rFonts w:eastAsiaTheme="minorEastAsia"/>
                <w:sz w:val="16"/>
                <w:szCs w:val="16"/>
              </w:rPr>
              <w:t>Дополнительный перечень отдельных видов товаров, работ, услуг, определенный муниципальным органом городского округа Тейково Ивановской области</w:t>
            </w:r>
          </w:p>
        </w:tc>
      </w:tr>
      <w:tr w:rsidR="0083713B" w:rsidRPr="00A05838" w14:paraId="1D4855E0" w14:textId="77777777" w:rsidTr="00761A73">
        <w:tc>
          <w:tcPr>
            <w:tcW w:w="680" w:type="dxa"/>
            <w:tcBorders>
              <w:top w:val="single" w:sz="4" w:space="0" w:color="auto"/>
              <w:left w:val="single" w:sz="4" w:space="0" w:color="auto"/>
              <w:bottom w:val="single" w:sz="4" w:space="0" w:color="auto"/>
              <w:right w:val="single" w:sz="4" w:space="0" w:color="auto"/>
            </w:tcBorders>
          </w:tcPr>
          <w:p w14:paraId="498D7735" w14:textId="77777777" w:rsidR="0083713B" w:rsidRDefault="0083713B" w:rsidP="00761A73">
            <w:pPr>
              <w:widowControl w:val="0"/>
              <w:autoSpaceDE w:val="0"/>
              <w:autoSpaceDN w:val="0"/>
              <w:adjustRightInd w:val="0"/>
              <w:rPr>
                <w:rFonts w:eastAsiaTheme="minorEastAsia"/>
                <w:sz w:val="16"/>
                <w:szCs w:val="16"/>
              </w:rPr>
            </w:pPr>
            <w:r>
              <w:rPr>
                <w:rFonts w:eastAsiaTheme="minorEastAsia"/>
                <w:sz w:val="16"/>
                <w:szCs w:val="16"/>
              </w:rPr>
              <w:t>26</w:t>
            </w:r>
          </w:p>
        </w:tc>
        <w:tc>
          <w:tcPr>
            <w:tcW w:w="1247" w:type="dxa"/>
            <w:tcBorders>
              <w:top w:val="single" w:sz="4" w:space="0" w:color="auto"/>
              <w:left w:val="single" w:sz="4" w:space="0" w:color="auto"/>
              <w:bottom w:val="single" w:sz="4" w:space="0" w:color="auto"/>
              <w:right w:val="single" w:sz="4" w:space="0" w:color="auto"/>
            </w:tcBorders>
          </w:tcPr>
          <w:p w14:paraId="5323033F" w14:textId="77777777" w:rsidR="0083713B" w:rsidRPr="00A05838" w:rsidRDefault="0083713B" w:rsidP="00761A73">
            <w:pPr>
              <w:widowControl w:val="0"/>
              <w:autoSpaceDE w:val="0"/>
              <w:autoSpaceDN w:val="0"/>
              <w:adjustRightInd w:val="0"/>
              <w:jc w:val="center"/>
              <w:rPr>
                <w:rFonts w:eastAsiaTheme="minorEastAsia"/>
                <w:sz w:val="16"/>
                <w:szCs w:val="16"/>
              </w:rPr>
            </w:pPr>
            <w:r w:rsidRPr="007178A8">
              <w:rPr>
                <w:rFonts w:eastAsiaTheme="minorEastAsia"/>
                <w:sz w:val="16"/>
                <w:szCs w:val="16"/>
              </w:rPr>
              <w:t>19.20.21</w:t>
            </w:r>
          </w:p>
        </w:tc>
        <w:tc>
          <w:tcPr>
            <w:tcW w:w="13500" w:type="dxa"/>
            <w:gridSpan w:val="11"/>
            <w:tcBorders>
              <w:top w:val="single" w:sz="4" w:space="0" w:color="auto"/>
              <w:left w:val="single" w:sz="4" w:space="0" w:color="auto"/>
              <w:bottom w:val="single" w:sz="4" w:space="0" w:color="auto"/>
              <w:right w:val="single" w:sz="4" w:space="0" w:color="auto"/>
            </w:tcBorders>
          </w:tcPr>
          <w:p w14:paraId="01405D4F" w14:textId="77777777" w:rsidR="0083713B" w:rsidRPr="00A05838" w:rsidRDefault="0083713B" w:rsidP="00761A73">
            <w:pPr>
              <w:widowControl w:val="0"/>
              <w:autoSpaceDE w:val="0"/>
              <w:autoSpaceDN w:val="0"/>
              <w:adjustRightInd w:val="0"/>
              <w:jc w:val="center"/>
              <w:rPr>
                <w:rFonts w:eastAsiaTheme="minorEastAsia"/>
                <w:sz w:val="16"/>
                <w:szCs w:val="16"/>
              </w:rPr>
            </w:pPr>
            <w:r w:rsidRPr="007178A8">
              <w:rPr>
                <w:rFonts w:eastAsiaTheme="minorEastAsia"/>
                <w:sz w:val="16"/>
                <w:szCs w:val="16"/>
              </w:rPr>
              <w:t>Топливо моторное, включая автомобильный и авиационный бензин</w:t>
            </w:r>
          </w:p>
        </w:tc>
      </w:tr>
      <w:tr w:rsidR="0083713B" w:rsidRPr="00A05838" w14:paraId="62F53D2C" w14:textId="77777777" w:rsidTr="00761A73">
        <w:tc>
          <w:tcPr>
            <w:tcW w:w="680" w:type="dxa"/>
            <w:tcBorders>
              <w:top w:val="single" w:sz="4" w:space="0" w:color="auto"/>
              <w:left w:val="single" w:sz="4" w:space="0" w:color="auto"/>
              <w:bottom w:val="single" w:sz="4" w:space="0" w:color="auto"/>
              <w:right w:val="single" w:sz="4" w:space="0" w:color="auto"/>
            </w:tcBorders>
          </w:tcPr>
          <w:p w14:paraId="7B13325D" w14:textId="77777777" w:rsidR="0083713B" w:rsidRDefault="0083713B" w:rsidP="00761A73">
            <w:pPr>
              <w:widowControl w:val="0"/>
              <w:autoSpaceDE w:val="0"/>
              <w:autoSpaceDN w:val="0"/>
              <w:adjustRightInd w:val="0"/>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2A8003C6"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1701" w:type="dxa"/>
            <w:tcBorders>
              <w:top w:val="single" w:sz="4" w:space="0" w:color="auto"/>
              <w:left w:val="single" w:sz="4" w:space="0" w:color="auto"/>
              <w:bottom w:val="single" w:sz="4" w:space="0" w:color="auto"/>
              <w:right w:val="single" w:sz="4" w:space="0" w:color="auto"/>
            </w:tcBorders>
          </w:tcPr>
          <w:p w14:paraId="0C1D870B" w14:textId="77777777" w:rsidR="0083713B" w:rsidRPr="00A05838" w:rsidRDefault="0083713B" w:rsidP="00761A73">
            <w:pPr>
              <w:widowControl w:val="0"/>
              <w:autoSpaceDE w:val="0"/>
              <w:autoSpaceDN w:val="0"/>
              <w:adjustRightInd w:val="0"/>
              <w:jc w:val="both"/>
              <w:rPr>
                <w:rFonts w:eastAsiaTheme="minorEastAsia"/>
                <w:sz w:val="16"/>
                <w:szCs w:val="16"/>
              </w:rPr>
            </w:pPr>
            <w:r w:rsidRPr="007178A8">
              <w:rPr>
                <w:rFonts w:eastAsiaTheme="minorEastAsia"/>
                <w:sz w:val="16"/>
                <w:szCs w:val="16"/>
              </w:rPr>
              <w:t>Приобретение горюче-смазочных материалов</w:t>
            </w:r>
          </w:p>
        </w:tc>
        <w:tc>
          <w:tcPr>
            <w:tcW w:w="1531" w:type="dxa"/>
            <w:tcBorders>
              <w:top w:val="single" w:sz="4" w:space="0" w:color="auto"/>
              <w:left w:val="single" w:sz="4" w:space="0" w:color="auto"/>
              <w:bottom w:val="single" w:sz="4" w:space="0" w:color="auto"/>
              <w:right w:val="single" w:sz="4" w:space="0" w:color="auto"/>
            </w:tcBorders>
          </w:tcPr>
          <w:p w14:paraId="63D268BE"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020" w:type="dxa"/>
            <w:tcBorders>
              <w:top w:val="single" w:sz="4" w:space="0" w:color="auto"/>
              <w:left w:val="single" w:sz="4" w:space="0" w:color="auto"/>
              <w:bottom w:val="single" w:sz="4" w:space="0" w:color="auto"/>
              <w:right w:val="single" w:sz="4" w:space="0" w:color="auto"/>
            </w:tcBorders>
          </w:tcPr>
          <w:p w14:paraId="1A092043" w14:textId="77777777" w:rsidR="0083713B" w:rsidRPr="00A05838" w:rsidRDefault="0083713B" w:rsidP="00761A73">
            <w:pPr>
              <w:widowControl w:val="0"/>
              <w:autoSpaceDE w:val="0"/>
              <w:autoSpaceDN w:val="0"/>
              <w:adjustRightInd w:val="0"/>
              <w:jc w:val="center"/>
              <w:rPr>
                <w:rFonts w:eastAsiaTheme="minorEastAsia"/>
                <w:sz w:val="16"/>
                <w:szCs w:val="16"/>
              </w:rPr>
            </w:pPr>
          </w:p>
        </w:tc>
        <w:tc>
          <w:tcPr>
            <w:tcW w:w="672" w:type="dxa"/>
            <w:tcBorders>
              <w:top w:val="single" w:sz="4" w:space="0" w:color="auto"/>
              <w:left w:val="single" w:sz="4" w:space="0" w:color="auto"/>
              <w:bottom w:val="single" w:sz="4" w:space="0" w:color="auto"/>
              <w:right w:val="single" w:sz="4" w:space="0" w:color="auto"/>
            </w:tcBorders>
          </w:tcPr>
          <w:p w14:paraId="6B2758A5" w14:textId="77777777" w:rsidR="0083713B" w:rsidRPr="00A05838" w:rsidRDefault="0083713B" w:rsidP="00761A73">
            <w:pPr>
              <w:widowControl w:val="0"/>
              <w:autoSpaceDE w:val="0"/>
              <w:autoSpaceDN w:val="0"/>
              <w:adjustRightInd w:val="0"/>
              <w:jc w:val="center"/>
              <w:rPr>
                <w:rFonts w:eastAsiaTheme="minorEastAsia"/>
                <w:sz w:val="16"/>
                <w:szCs w:val="16"/>
              </w:rPr>
            </w:pPr>
            <w:r w:rsidRPr="007178A8">
              <w:rPr>
                <w:rFonts w:eastAsiaTheme="minorEastAsia"/>
                <w:sz w:val="16"/>
                <w:szCs w:val="16"/>
              </w:rPr>
              <w:t>Технические характеристики</w:t>
            </w:r>
          </w:p>
        </w:tc>
        <w:tc>
          <w:tcPr>
            <w:tcW w:w="1433" w:type="dxa"/>
            <w:tcBorders>
              <w:top w:val="single" w:sz="4" w:space="0" w:color="auto"/>
              <w:left w:val="single" w:sz="4" w:space="0" w:color="auto"/>
              <w:bottom w:val="single" w:sz="4" w:space="0" w:color="auto"/>
              <w:right w:val="single" w:sz="4" w:space="0" w:color="auto"/>
            </w:tcBorders>
          </w:tcPr>
          <w:p w14:paraId="5F809585" w14:textId="77777777" w:rsidR="0083713B" w:rsidRPr="00A05838" w:rsidRDefault="0083713B" w:rsidP="00761A73">
            <w:pPr>
              <w:widowControl w:val="0"/>
              <w:autoSpaceDE w:val="0"/>
              <w:autoSpaceDN w:val="0"/>
              <w:adjustRightInd w:val="0"/>
              <w:jc w:val="both"/>
              <w:rPr>
                <w:rFonts w:eastAsiaTheme="minorEastAsia"/>
                <w:sz w:val="16"/>
                <w:szCs w:val="16"/>
              </w:rPr>
            </w:pPr>
            <w:r w:rsidRPr="00A26349">
              <w:rPr>
                <w:rFonts w:eastAsiaTheme="minorEastAsia"/>
                <w:sz w:val="16"/>
                <w:szCs w:val="16"/>
              </w:rPr>
              <w:t>Должен соответствовать ГОСТу</w:t>
            </w:r>
          </w:p>
        </w:tc>
        <w:tc>
          <w:tcPr>
            <w:tcW w:w="1276" w:type="dxa"/>
            <w:tcBorders>
              <w:top w:val="single" w:sz="4" w:space="0" w:color="auto"/>
              <w:left w:val="single" w:sz="4" w:space="0" w:color="auto"/>
              <w:bottom w:val="single" w:sz="4" w:space="0" w:color="auto"/>
              <w:right w:val="single" w:sz="4" w:space="0" w:color="auto"/>
            </w:tcBorders>
          </w:tcPr>
          <w:p w14:paraId="62F4F897" w14:textId="77777777" w:rsidR="0083713B" w:rsidRPr="00A05838" w:rsidRDefault="0083713B" w:rsidP="00761A73">
            <w:pPr>
              <w:widowControl w:val="0"/>
              <w:autoSpaceDE w:val="0"/>
              <w:autoSpaceDN w:val="0"/>
              <w:adjustRightInd w:val="0"/>
              <w:jc w:val="both"/>
              <w:rPr>
                <w:rFonts w:eastAsiaTheme="minorEastAsia"/>
                <w:sz w:val="16"/>
                <w:szCs w:val="16"/>
              </w:rPr>
            </w:pPr>
            <w:r w:rsidRPr="00A26349">
              <w:rPr>
                <w:rFonts w:eastAsiaTheme="minorEastAsia"/>
                <w:sz w:val="16"/>
                <w:szCs w:val="16"/>
              </w:rPr>
              <w:t>Отпуск нефтепродуктов по топливным картам через АЗС, наличными</w:t>
            </w:r>
          </w:p>
        </w:tc>
        <w:tc>
          <w:tcPr>
            <w:tcW w:w="1275" w:type="dxa"/>
            <w:tcBorders>
              <w:top w:val="single" w:sz="4" w:space="0" w:color="auto"/>
              <w:left w:val="single" w:sz="4" w:space="0" w:color="auto"/>
              <w:bottom w:val="single" w:sz="4" w:space="0" w:color="auto"/>
              <w:right w:val="single" w:sz="4" w:space="0" w:color="auto"/>
            </w:tcBorders>
          </w:tcPr>
          <w:p w14:paraId="6AF19A8F" w14:textId="77777777" w:rsidR="0083713B" w:rsidRPr="00A05838" w:rsidRDefault="0083713B" w:rsidP="00761A73">
            <w:pPr>
              <w:widowControl w:val="0"/>
              <w:autoSpaceDE w:val="0"/>
              <w:autoSpaceDN w:val="0"/>
              <w:adjustRightInd w:val="0"/>
              <w:jc w:val="both"/>
              <w:rPr>
                <w:rFonts w:eastAsiaTheme="minorEastAsia"/>
                <w:sz w:val="16"/>
                <w:szCs w:val="16"/>
              </w:rPr>
            </w:pPr>
            <w:r>
              <w:rPr>
                <w:rFonts w:eastAsiaTheme="minorEastAsia"/>
                <w:sz w:val="16"/>
                <w:szCs w:val="16"/>
              </w:rPr>
              <w:t>Не более 2</w:t>
            </w:r>
            <w:r w:rsidRPr="00A26349">
              <w:rPr>
                <w:rFonts w:eastAsiaTheme="minorEastAsia"/>
                <w:sz w:val="16"/>
                <w:szCs w:val="16"/>
              </w:rPr>
              <w:t xml:space="preserve"> млн.</w:t>
            </w:r>
            <w:r>
              <w:rPr>
                <w:rFonts w:eastAsiaTheme="minorEastAsia"/>
                <w:sz w:val="16"/>
                <w:szCs w:val="16"/>
              </w:rPr>
              <w:t>руб.</w:t>
            </w:r>
          </w:p>
        </w:tc>
        <w:tc>
          <w:tcPr>
            <w:tcW w:w="1276" w:type="dxa"/>
            <w:tcBorders>
              <w:top w:val="single" w:sz="4" w:space="0" w:color="auto"/>
              <w:left w:val="single" w:sz="4" w:space="0" w:color="auto"/>
              <w:bottom w:val="single" w:sz="4" w:space="0" w:color="auto"/>
              <w:right w:val="single" w:sz="4" w:space="0" w:color="auto"/>
            </w:tcBorders>
          </w:tcPr>
          <w:p w14:paraId="51C35AC2"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992" w:type="dxa"/>
            <w:tcBorders>
              <w:top w:val="single" w:sz="4" w:space="0" w:color="auto"/>
              <w:left w:val="single" w:sz="4" w:space="0" w:color="auto"/>
              <w:bottom w:val="single" w:sz="4" w:space="0" w:color="auto"/>
              <w:right w:val="single" w:sz="4" w:space="0" w:color="auto"/>
            </w:tcBorders>
          </w:tcPr>
          <w:p w14:paraId="4E7D933A"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247" w:type="dxa"/>
            <w:tcBorders>
              <w:top w:val="single" w:sz="4" w:space="0" w:color="auto"/>
              <w:left w:val="single" w:sz="4" w:space="0" w:color="auto"/>
              <w:bottom w:val="single" w:sz="4" w:space="0" w:color="auto"/>
              <w:right w:val="single" w:sz="4" w:space="0" w:color="auto"/>
            </w:tcBorders>
          </w:tcPr>
          <w:p w14:paraId="4285EE3D" w14:textId="77777777" w:rsidR="0083713B" w:rsidRPr="00A05838" w:rsidRDefault="0083713B" w:rsidP="00761A73">
            <w:pPr>
              <w:widowControl w:val="0"/>
              <w:autoSpaceDE w:val="0"/>
              <w:autoSpaceDN w:val="0"/>
              <w:adjustRightInd w:val="0"/>
              <w:jc w:val="both"/>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27116FA8" w14:textId="77777777" w:rsidR="0083713B" w:rsidRPr="00A05838" w:rsidRDefault="0083713B" w:rsidP="00761A73">
            <w:pPr>
              <w:widowControl w:val="0"/>
              <w:autoSpaceDE w:val="0"/>
              <w:autoSpaceDN w:val="0"/>
              <w:adjustRightInd w:val="0"/>
              <w:jc w:val="both"/>
              <w:rPr>
                <w:rFonts w:eastAsiaTheme="minorEastAsia"/>
                <w:sz w:val="16"/>
                <w:szCs w:val="16"/>
              </w:rPr>
            </w:pPr>
          </w:p>
        </w:tc>
      </w:tr>
    </w:tbl>
    <w:p w14:paraId="3B224A23" w14:textId="40B5A055" w:rsidR="0083713B" w:rsidRDefault="0083713B" w:rsidP="00EB55FA">
      <w:pPr>
        <w:rPr>
          <w:bCs/>
        </w:rPr>
      </w:pPr>
    </w:p>
    <w:p w14:paraId="091F3748" w14:textId="77777777" w:rsidR="00EB55FA" w:rsidRDefault="00EB55FA" w:rsidP="0083713B">
      <w:pPr>
        <w:jc w:val="right"/>
        <w:rPr>
          <w:bCs/>
        </w:rPr>
      </w:pPr>
    </w:p>
    <w:p w14:paraId="2D3ED1B0" w14:textId="77777777" w:rsidR="00EB55FA" w:rsidRDefault="00EB55FA" w:rsidP="0083713B">
      <w:pPr>
        <w:jc w:val="right"/>
        <w:rPr>
          <w:bCs/>
        </w:rPr>
      </w:pPr>
    </w:p>
    <w:p w14:paraId="203D54F1" w14:textId="77777777" w:rsidR="00EB55FA" w:rsidRDefault="00EB55FA" w:rsidP="0083713B">
      <w:pPr>
        <w:jc w:val="right"/>
        <w:rPr>
          <w:bCs/>
        </w:rPr>
      </w:pPr>
    </w:p>
    <w:p w14:paraId="2D82F6BC" w14:textId="5DFF250D" w:rsidR="0083713B" w:rsidRPr="00033486" w:rsidRDefault="0083713B" w:rsidP="0083713B">
      <w:pPr>
        <w:jc w:val="right"/>
        <w:rPr>
          <w:bCs/>
        </w:rPr>
      </w:pPr>
      <w:r>
        <w:rPr>
          <w:bCs/>
        </w:rPr>
        <w:t>Приложение № 2</w:t>
      </w:r>
    </w:p>
    <w:p w14:paraId="144051DB" w14:textId="77777777" w:rsidR="0083713B" w:rsidRDefault="0083713B" w:rsidP="0083713B">
      <w:pPr>
        <w:jc w:val="right"/>
        <w:rPr>
          <w:bCs/>
        </w:rPr>
      </w:pPr>
      <w:r w:rsidRPr="00033486">
        <w:rPr>
          <w:bCs/>
        </w:rPr>
        <w:t xml:space="preserve">                                                                                                                                              к постановлению администрации </w:t>
      </w:r>
    </w:p>
    <w:p w14:paraId="029103F2" w14:textId="77777777" w:rsidR="0083713B" w:rsidRDefault="0083713B" w:rsidP="0083713B">
      <w:pPr>
        <w:jc w:val="right"/>
        <w:rPr>
          <w:b/>
          <w:bCs/>
        </w:rPr>
      </w:pPr>
      <w:r>
        <w:rPr>
          <w:bCs/>
        </w:rPr>
        <w:t>городского округа</w:t>
      </w:r>
      <w:r w:rsidRPr="00033486">
        <w:rPr>
          <w:bCs/>
        </w:rPr>
        <w:t xml:space="preserve"> Тейково</w:t>
      </w:r>
      <w:r>
        <w:rPr>
          <w:bCs/>
        </w:rPr>
        <w:t xml:space="preserve"> Ивановской области</w:t>
      </w:r>
      <w:r w:rsidRPr="003B5A0D">
        <w:rPr>
          <w:b/>
          <w:bCs/>
        </w:rPr>
        <w:t xml:space="preserve">                    </w:t>
      </w:r>
    </w:p>
    <w:p w14:paraId="10511609" w14:textId="77777777" w:rsidR="0083713B" w:rsidRDefault="0083713B" w:rsidP="0083713B">
      <w:pPr>
        <w:jc w:val="right"/>
        <w:rPr>
          <w:bCs/>
        </w:rPr>
      </w:pPr>
      <w:r w:rsidRPr="003B5A0D">
        <w:rPr>
          <w:b/>
          <w:bCs/>
        </w:rPr>
        <w:lastRenderedPageBreak/>
        <w:t xml:space="preserve">                                                                            </w:t>
      </w:r>
      <w:r w:rsidRPr="00033486">
        <w:rPr>
          <w:bCs/>
        </w:rPr>
        <w:t>от __.___</w:t>
      </w:r>
      <w:r>
        <w:rPr>
          <w:bCs/>
        </w:rPr>
        <w:t>.2024</w:t>
      </w:r>
      <w:r w:rsidRPr="00033486">
        <w:rPr>
          <w:bCs/>
        </w:rPr>
        <w:t xml:space="preserve">   №  _____</w:t>
      </w:r>
    </w:p>
    <w:p w14:paraId="11C716D0" w14:textId="77777777" w:rsidR="0083713B" w:rsidRPr="00BE36A4" w:rsidRDefault="0083713B" w:rsidP="0083713B">
      <w:pPr>
        <w:suppressAutoHyphens/>
        <w:rPr>
          <w:rFonts w:eastAsia="SimSun"/>
          <w:bCs/>
          <w:kern w:val="1"/>
          <w:lang w:eastAsia="ar-SA"/>
        </w:rPr>
      </w:pPr>
    </w:p>
    <w:p w14:paraId="1DC2F53E" w14:textId="77777777" w:rsidR="0083713B" w:rsidRPr="00473481" w:rsidRDefault="0083713B" w:rsidP="0083713B">
      <w:pPr>
        <w:widowControl w:val="0"/>
        <w:autoSpaceDE w:val="0"/>
        <w:autoSpaceDN w:val="0"/>
        <w:adjustRightInd w:val="0"/>
        <w:jc w:val="right"/>
        <w:outlineLvl w:val="0"/>
        <w:rPr>
          <w:rFonts w:eastAsiaTheme="minorEastAsia"/>
        </w:rPr>
      </w:pPr>
      <w:r>
        <w:rPr>
          <w:rFonts w:eastAsiaTheme="minorEastAsia"/>
        </w:rPr>
        <w:t>Приложение №</w:t>
      </w:r>
      <w:r w:rsidRPr="00473481">
        <w:rPr>
          <w:rFonts w:eastAsiaTheme="minorEastAsia"/>
        </w:rPr>
        <w:t>2</w:t>
      </w:r>
    </w:p>
    <w:p w14:paraId="5B471088" w14:textId="77777777" w:rsidR="0083713B" w:rsidRPr="00473481" w:rsidRDefault="0083713B" w:rsidP="0083713B">
      <w:pPr>
        <w:widowControl w:val="0"/>
        <w:autoSpaceDE w:val="0"/>
        <w:autoSpaceDN w:val="0"/>
        <w:adjustRightInd w:val="0"/>
        <w:jc w:val="right"/>
        <w:rPr>
          <w:rFonts w:eastAsiaTheme="minorEastAsia"/>
        </w:rPr>
      </w:pPr>
      <w:r w:rsidRPr="00473481">
        <w:rPr>
          <w:rFonts w:eastAsiaTheme="minorEastAsia"/>
        </w:rPr>
        <w:t>к постановлению</w:t>
      </w:r>
    </w:p>
    <w:p w14:paraId="50521669" w14:textId="77777777" w:rsidR="0083713B" w:rsidRPr="00473481" w:rsidRDefault="0083713B" w:rsidP="0083713B">
      <w:pPr>
        <w:widowControl w:val="0"/>
        <w:autoSpaceDE w:val="0"/>
        <w:autoSpaceDN w:val="0"/>
        <w:adjustRightInd w:val="0"/>
        <w:jc w:val="right"/>
        <w:rPr>
          <w:rFonts w:eastAsiaTheme="minorEastAsia"/>
        </w:rPr>
      </w:pPr>
      <w:r w:rsidRPr="00473481">
        <w:rPr>
          <w:rFonts w:eastAsiaTheme="minorEastAsia"/>
        </w:rPr>
        <w:t>администрации</w:t>
      </w:r>
    </w:p>
    <w:p w14:paraId="78328E49" w14:textId="77777777" w:rsidR="0083713B" w:rsidRPr="00473481" w:rsidRDefault="0083713B" w:rsidP="0083713B">
      <w:pPr>
        <w:widowControl w:val="0"/>
        <w:autoSpaceDE w:val="0"/>
        <w:autoSpaceDN w:val="0"/>
        <w:adjustRightInd w:val="0"/>
        <w:jc w:val="right"/>
        <w:rPr>
          <w:rFonts w:eastAsiaTheme="minorEastAsia"/>
        </w:rPr>
      </w:pPr>
      <w:r>
        <w:rPr>
          <w:rFonts w:eastAsiaTheme="minorEastAsia"/>
        </w:rPr>
        <w:t xml:space="preserve">городского округа </w:t>
      </w:r>
      <w:r w:rsidRPr="00473481">
        <w:rPr>
          <w:rFonts w:eastAsiaTheme="minorEastAsia"/>
        </w:rPr>
        <w:t>Тейково</w:t>
      </w:r>
      <w:r>
        <w:rPr>
          <w:rFonts w:eastAsiaTheme="minorEastAsia"/>
        </w:rPr>
        <w:t xml:space="preserve"> Ивановской области</w:t>
      </w:r>
    </w:p>
    <w:p w14:paraId="4689860C" w14:textId="77777777" w:rsidR="0083713B" w:rsidRPr="00473481" w:rsidRDefault="0083713B" w:rsidP="0083713B">
      <w:pPr>
        <w:widowControl w:val="0"/>
        <w:autoSpaceDE w:val="0"/>
        <w:autoSpaceDN w:val="0"/>
        <w:adjustRightInd w:val="0"/>
        <w:jc w:val="right"/>
        <w:rPr>
          <w:rFonts w:eastAsiaTheme="minorEastAsia"/>
        </w:rPr>
      </w:pPr>
      <w:r>
        <w:rPr>
          <w:rFonts w:eastAsiaTheme="minorEastAsia"/>
        </w:rPr>
        <w:t>от 14.06.2017 №</w:t>
      </w:r>
      <w:r w:rsidRPr="00473481">
        <w:rPr>
          <w:rFonts w:eastAsiaTheme="minorEastAsia"/>
        </w:rPr>
        <w:t>303</w:t>
      </w:r>
    </w:p>
    <w:p w14:paraId="24E85A32" w14:textId="77777777" w:rsidR="0083713B" w:rsidRDefault="0083713B" w:rsidP="0083713B">
      <w:pPr>
        <w:suppressAutoHyphens/>
        <w:jc w:val="right"/>
        <w:rPr>
          <w:rFonts w:eastAsia="SimSun"/>
          <w:bCs/>
          <w:kern w:val="1"/>
          <w:sz w:val="28"/>
          <w:szCs w:val="28"/>
          <w:lang w:eastAsia="ar-SA"/>
        </w:rPr>
      </w:pPr>
    </w:p>
    <w:p w14:paraId="00D8EFDB" w14:textId="77777777" w:rsidR="0083713B" w:rsidRPr="00C61FA1" w:rsidRDefault="0083713B" w:rsidP="0083713B">
      <w:pPr>
        <w:suppressAutoHyphens/>
        <w:jc w:val="center"/>
        <w:rPr>
          <w:rFonts w:eastAsia="SimSun"/>
          <w:bCs/>
          <w:kern w:val="1"/>
          <w:sz w:val="28"/>
          <w:szCs w:val="28"/>
          <w:lang w:eastAsia="ar-SA"/>
        </w:rPr>
      </w:pPr>
      <w:r w:rsidRPr="00C61FA1">
        <w:rPr>
          <w:rFonts w:eastAsia="SimSun"/>
          <w:bCs/>
          <w:kern w:val="1"/>
          <w:sz w:val="28"/>
          <w:szCs w:val="28"/>
          <w:lang w:eastAsia="ar-SA"/>
        </w:rPr>
        <w:t>Ведомственный перечень</w:t>
      </w:r>
    </w:p>
    <w:p w14:paraId="1D76672C" w14:textId="77777777" w:rsidR="0083713B" w:rsidRPr="00C61FA1" w:rsidRDefault="0083713B" w:rsidP="0083713B">
      <w:pPr>
        <w:suppressAutoHyphens/>
        <w:jc w:val="center"/>
        <w:rPr>
          <w:rFonts w:eastAsia="SimSun"/>
          <w:bCs/>
          <w:kern w:val="1"/>
          <w:sz w:val="28"/>
          <w:szCs w:val="28"/>
          <w:lang w:eastAsia="ar-SA"/>
        </w:rPr>
      </w:pPr>
      <w:r w:rsidRPr="00C61FA1">
        <w:rPr>
          <w:rFonts w:eastAsia="SimSun"/>
          <w:bCs/>
          <w:kern w:val="1"/>
          <w:sz w:val="28"/>
          <w:szCs w:val="28"/>
          <w:lang w:eastAsia="ar-SA"/>
        </w:rPr>
        <w:t xml:space="preserve">отдельных видов товаров, работ, услуг, их потребительские свойства (в том числе качество) </w:t>
      </w:r>
    </w:p>
    <w:p w14:paraId="6260C8D1" w14:textId="77777777" w:rsidR="0083713B" w:rsidRDefault="0083713B" w:rsidP="0083713B">
      <w:pPr>
        <w:suppressAutoHyphens/>
        <w:jc w:val="center"/>
        <w:rPr>
          <w:rFonts w:eastAsia="SimSun"/>
          <w:bCs/>
          <w:kern w:val="1"/>
          <w:sz w:val="28"/>
          <w:szCs w:val="28"/>
          <w:lang w:eastAsia="ar-SA"/>
        </w:rPr>
      </w:pPr>
      <w:r w:rsidRPr="00C61FA1">
        <w:rPr>
          <w:rFonts w:eastAsia="SimSun"/>
          <w:bCs/>
          <w:kern w:val="1"/>
          <w:sz w:val="28"/>
          <w:szCs w:val="28"/>
          <w:lang w:eastAsia="ar-SA"/>
        </w:rPr>
        <w:t xml:space="preserve">и иные характеристики (в том числе предельные цены товаров, работ, услуг) к ним, </w:t>
      </w:r>
    </w:p>
    <w:p w14:paraId="3604EA5B" w14:textId="77777777" w:rsidR="0083713B" w:rsidRDefault="0083713B" w:rsidP="0083713B">
      <w:pPr>
        <w:suppressAutoHyphens/>
        <w:jc w:val="center"/>
        <w:rPr>
          <w:rFonts w:eastAsia="SimSun"/>
          <w:bCs/>
          <w:kern w:val="1"/>
          <w:sz w:val="28"/>
          <w:szCs w:val="28"/>
          <w:lang w:eastAsia="ar-SA"/>
        </w:rPr>
      </w:pPr>
      <w:r w:rsidRPr="00C61FA1">
        <w:rPr>
          <w:rFonts w:eastAsia="SimSun"/>
          <w:bCs/>
          <w:kern w:val="1"/>
          <w:sz w:val="28"/>
          <w:szCs w:val="28"/>
          <w:lang w:eastAsia="ar-SA"/>
        </w:rPr>
        <w:t>закупаемые</w:t>
      </w:r>
      <w:r>
        <w:rPr>
          <w:rFonts w:eastAsia="SimSun"/>
          <w:bCs/>
          <w:kern w:val="1"/>
          <w:sz w:val="28"/>
          <w:szCs w:val="28"/>
          <w:lang w:eastAsia="ar-SA"/>
        </w:rPr>
        <w:t xml:space="preserve"> </w:t>
      </w:r>
      <w:r w:rsidRPr="00C61FA1">
        <w:rPr>
          <w:rFonts w:eastAsia="SimSun"/>
          <w:bCs/>
          <w:kern w:val="1"/>
          <w:sz w:val="28"/>
          <w:szCs w:val="28"/>
          <w:lang w:eastAsia="ar-SA"/>
        </w:rPr>
        <w:t xml:space="preserve">администрацией городского округа Тейково Ивановской области </w:t>
      </w:r>
    </w:p>
    <w:p w14:paraId="759F80EB" w14:textId="77777777" w:rsidR="0083713B" w:rsidRPr="00C61FA1" w:rsidRDefault="0083713B" w:rsidP="0083713B">
      <w:pPr>
        <w:suppressAutoHyphens/>
        <w:jc w:val="center"/>
        <w:rPr>
          <w:rFonts w:eastAsia="SimSun"/>
          <w:bCs/>
          <w:kern w:val="1"/>
          <w:sz w:val="28"/>
          <w:szCs w:val="28"/>
          <w:lang w:eastAsia="ar-SA"/>
        </w:rPr>
      </w:pPr>
      <w:r w:rsidRPr="00C61FA1">
        <w:rPr>
          <w:rFonts w:eastAsia="SimSun"/>
          <w:bCs/>
          <w:kern w:val="1"/>
          <w:sz w:val="28"/>
          <w:szCs w:val="28"/>
          <w:lang w:eastAsia="ar-SA"/>
        </w:rPr>
        <w:t>и подведомственными ей казенными и бюджетными учреждениями</w:t>
      </w:r>
    </w:p>
    <w:p w14:paraId="0321ABBD" w14:textId="77777777" w:rsidR="0083713B" w:rsidRPr="00CD376D" w:rsidRDefault="0083713B" w:rsidP="0083713B">
      <w:pPr>
        <w:suppressAutoHyphens/>
        <w:jc w:val="center"/>
        <w:rPr>
          <w:rFonts w:eastAsia="SimSun"/>
          <w:bCs/>
          <w:kern w:val="1"/>
          <w:sz w:val="28"/>
          <w:szCs w:val="28"/>
          <w:lang w:eastAsia="ar-SA"/>
        </w:rPr>
      </w:pPr>
    </w:p>
    <w:p w14:paraId="3DC62895" w14:textId="77777777" w:rsidR="0083713B" w:rsidRPr="00BE36A4" w:rsidRDefault="0083713B" w:rsidP="0083713B">
      <w:pPr>
        <w:suppressAutoHyphens/>
        <w:jc w:val="center"/>
        <w:rPr>
          <w:rFonts w:eastAsia="SimSun"/>
          <w:bCs/>
          <w:kern w:val="1"/>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7"/>
        <w:gridCol w:w="809"/>
        <w:gridCol w:w="202"/>
        <w:gridCol w:w="1540"/>
        <w:gridCol w:w="319"/>
        <w:gridCol w:w="173"/>
        <w:gridCol w:w="547"/>
        <w:gridCol w:w="476"/>
        <w:gridCol w:w="641"/>
        <w:gridCol w:w="1088"/>
        <w:gridCol w:w="940"/>
        <w:gridCol w:w="934"/>
        <w:gridCol w:w="1207"/>
        <w:gridCol w:w="511"/>
        <w:gridCol w:w="1511"/>
        <w:gridCol w:w="117"/>
        <w:gridCol w:w="1799"/>
        <w:gridCol w:w="303"/>
        <w:gridCol w:w="1024"/>
        <w:gridCol w:w="371"/>
      </w:tblGrid>
      <w:tr w:rsidR="0083713B" w:rsidRPr="00A42E6F" w14:paraId="19DC03C2" w14:textId="77777777" w:rsidTr="0083713B">
        <w:trPr>
          <w:cantSplit/>
        </w:trPr>
        <w:tc>
          <w:tcPr>
            <w:tcW w:w="158" w:type="pct"/>
            <w:vMerge w:val="restart"/>
            <w:vAlign w:val="center"/>
          </w:tcPr>
          <w:p w14:paraId="760FBB70"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 п/п</w:t>
            </w:r>
          </w:p>
        </w:tc>
        <w:tc>
          <w:tcPr>
            <w:tcW w:w="296" w:type="pct"/>
            <w:vMerge w:val="restart"/>
            <w:vAlign w:val="center"/>
          </w:tcPr>
          <w:p w14:paraId="5496AA54"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Код</w:t>
            </w:r>
            <w:r w:rsidRPr="00A42E6F">
              <w:rPr>
                <w:rFonts w:eastAsia="SimSun"/>
                <w:kern w:val="1"/>
                <w:sz w:val="16"/>
                <w:szCs w:val="16"/>
                <w:lang w:eastAsia="ar-SA"/>
              </w:rPr>
              <w:br/>
              <w:t>по ОКПД2</w:t>
            </w:r>
          </w:p>
        </w:tc>
        <w:tc>
          <w:tcPr>
            <w:tcW w:w="494" w:type="pct"/>
            <w:gridSpan w:val="2"/>
            <w:vMerge w:val="restart"/>
            <w:vAlign w:val="center"/>
          </w:tcPr>
          <w:p w14:paraId="33112F0F"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Наименование отдельного вида товаров, работ, услуг</w:t>
            </w:r>
          </w:p>
        </w:tc>
        <w:tc>
          <w:tcPr>
            <w:tcW w:w="593" w:type="pct"/>
            <w:gridSpan w:val="4"/>
            <w:vAlign w:val="center"/>
          </w:tcPr>
          <w:p w14:paraId="3547246C"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Единица измерения</w:t>
            </w:r>
          </w:p>
        </w:tc>
        <w:tc>
          <w:tcPr>
            <w:tcW w:w="1186" w:type="pct"/>
            <w:gridSpan w:val="4"/>
            <w:vAlign w:val="center"/>
          </w:tcPr>
          <w:p w14:paraId="054D1223"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 xml:space="preserve">Требования к потребительским свойствам (в том числе качеству) и иным характеристикам, утвержденные Администрацией </w:t>
            </w:r>
            <w:r>
              <w:rPr>
                <w:rFonts w:eastAsia="SimSun"/>
                <w:kern w:val="1"/>
                <w:sz w:val="16"/>
                <w:szCs w:val="16"/>
                <w:lang w:eastAsia="ar-SA"/>
              </w:rPr>
              <w:t>городского округа Тейково</w:t>
            </w:r>
          </w:p>
        </w:tc>
        <w:tc>
          <w:tcPr>
            <w:tcW w:w="2273" w:type="pct"/>
            <w:gridSpan w:val="8"/>
            <w:vAlign w:val="center"/>
          </w:tcPr>
          <w:p w14:paraId="78BD8674"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 xml:space="preserve">Требования к потребительским свойствам (в том числе качеству) и иным характеристикам, утвержденные муниципальным органом </w:t>
            </w:r>
            <w:r>
              <w:rPr>
                <w:rFonts w:eastAsia="SimSun"/>
                <w:kern w:val="1"/>
                <w:sz w:val="16"/>
                <w:szCs w:val="16"/>
                <w:lang w:eastAsia="ar-SA"/>
              </w:rPr>
              <w:t>городского округа Тейково</w:t>
            </w:r>
          </w:p>
        </w:tc>
      </w:tr>
      <w:tr w:rsidR="0083713B" w:rsidRPr="00A42E6F" w14:paraId="43598185" w14:textId="77777777" w:rsidTr="0083713B">
        <w:trPr>
          <w:cantSplit/>
        </w:trPr>
        <w:tc>
          <w:tcPr>
            <w:tcW w:w="158" w:type="pct"/>
            <w:vMerge/>
            <w:vAlign w:val="center"/>
          </w:tcPr>
          <w:p w14:paraId="2888E772" w14:textId="77777777" w:rsidR="0083713B" w:rsidRPr="00A42E6F" w:rsidRDefault="0083713B" w:rsidP="00761A73">
            <w:pPr>
              <w:suppressAutoHyphens/>
              <w:jc w:val="center"/>
              <w:rPr>
                <w:rFonts w:eastAsia="SimSun"/>
                <w:kern w:val="1"/>
                <w:sz w:val="16"/>
                <w:szCs w:val="16"/>
                <w:lang w:eastAsia="ar-SA"/>
              </w:rPr>
            </w:pPr>
          </w:p>
        </w:tc>
        <w:tc>
          <w:tcPr>
            <w:tcW w:w="296" w:type="pct"/>
            <w:vMerge/>
            <w:vAlign w:val="center"/>
          </w:tcPr>
          <w:p w14:paraId="2723BC35" w14:textId="77777777" w:rsidR="0083713B" w:rsidRPr="00A42E6F" w:rsidRDefault="0083713B" w:rsidP="00761A73">
            <w:pPr>
              <w:suppressAutoHyphens/>
              <w:jc w:val="center"/>
              <w:rPr>
                <w:rFonts w:eastAsia="SimSun"/>
                <w:kern w:val="1"/>
                <w:sz w:val="16"/>
                <w:szCs w:val="16"/>
                <w:lang w:eastAsia="ar-SA"/>
              </w:rPr>
            </w:pPr>
          </w:p>
        </w:tc>
        <w:tc>
          <w:tcPr>
            <w:tcW w:w="494" w:type="pct"/>
            <w:gridSpan w:val="2"/>
            <w:vMerge/>
            <w:vAlign w:val="center"/>
          </w:tcPr>
          <w:p w14:paraId="20F81526" w14:textId="77777777" w:rsidR="0083713B" w:rsidRPr="00A42E6F" w:rsidRDefault="0083713B" w:rsidP="00761A73">
            <w:pPr>
              <w:suppressAutoHyphens/>
              <w:jc w:val="center"/>
              <w:rPr>
                <w:rFonts w:eastAsia="SimSun"/>
                <w:kern w:val="1"/>
                <w:sz w:val="16"/>
                <w:szCs w:val="16"/>
                <w:lang w:eastAsia="ar-SA"/>
              </w:rPr>
            </w:pPr>
          </w:p>
        </w:tc>
        <w:tc>
          <w:tcPr>
            <w:tcW w:w="198" w:type="pct"/>
            <w:gridSpan w:val="2"/>
            <w:vAlign w:val="center"/>
          </w:tcPr>
          <w:p w14:paraId="685008C0"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 xml:space="preserve">код </w:t>
            </w:r>
          </w:p>
          <w:p w14:paraId="616CA58F"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по ОКЕИ</w:t>
            </w:r>
          </w:p>
        </w:tc>
        <w:tc>
          <w:tcPr>
            <w:tcW w:w="395" w:type="pct"/>
            <w:gridSpan w:val="2"/>
            <w:vAlign w:val="center"/>
          </w:tcPr>
          <w:p w14:paraId="201849CD" w14:textId="77777777" w:rsidR="0083713B" w:rsidRPr="00A42E6F" w:rsidRDefault="0083713B" w:rsidP="00761A73">
            <w:pPr>
              <w:suppressAutoHyphens/>
              <w:jc w:val="center"/>
              <w:rPr>
                <w:rFonts w:eastAsia="SimSun"/>
                <w:kern w:val="1"/>
                <w:sz w:val="16"/>
                <w:szCs w:val="16"/>
                <w:lang w:eastAsia="ar-SA"/>
              </w:rPr>
            </w:pPr>
            <w:r>
              <w:rPr>
                <w:rFonts w:eastAsia="SimSun"/>
                <w:kern w:val="1"/>
                <w:sz w:val="16"/>
                <w:szCs w:val="16"/>
                <w:lang w:eastAsia="ar-SA"/>
              </w:rPr>
              <w:t>наимено</w:t>
            </w:r>
            <w:r w:rsidRPr="00A42E6F">
              <w:rPr>
                <w:rFonts w:eastAsia="SimSun"/>
                <w:kern w:val="1"/>
                <w:sz w:val="16"/>
                <w:szCs w:val="16"/>
                <w:lang w:eastAsia="ar-SA"/>
              </w:rPr>
              <w:t>вание</w:t>
            </w:r>
          </w:p>
        </w:tc>
        <w:tc>
          <w:tcPr>
            <w:tcW w:w="494" w:type="pct"/>
            <w:gridSpan w:val="2"/>
            <w:vAlign w:val="center"/>
          </w:tcPr>
          <w:p w14:paraId="5ED3F1B2" w14:textId="77777777" w:rsidR="0083713B" w:rsidRPr="00A42E6F" w:rsidRDefault="0083713B" w:rsidP="00761A73">
            <w:pPr>
              <w:suppressAutoHyphens/>
              <w:jc w:val="center"/>
              <w:rPr>
                <w:rFonts w:eastAsia="SimSun"/>
                <w:kern w:val="1"/>
                <w:sz w:val="16"/>
                <w:szCs w:val="16"/>
                <w:lang w:eastAsia="ar-SA"/>
              </w:rPr>
            </w:pPr>
            <w:r>
              <w:rPr>
                <w:rFonts w:eastAsia="SimSun"/>
                <w:kern w:val="1"/>
                <w:sz w:val="16"/>
                <w:szCs w:val="16"/>
                <w:lang w:eastAsia="ar-SA"/>
              </w:rPr>
              <w:t>характерис</w:t>
            </w:r>
            <w:r w:rsidRPr="00A42E6F">
              <w:rPr>
                <w:rFonts w:eastAsia="SimSun"/>
                <w:kern w:val="1"/>
                <w:sz w:val="16"/>
                <w:szCs w:val="16"/>
                <w:lang w:eastAsia="ar-SA"/>
              </w:rPr>
              <w:t>тика</w:t>
            </w:r>
          </w:p>
        </w:tc>
        <w:tc>
          <w:tcPr>
            <w:tcW w:w="692" w:type="pct"/>
            <w:gridSpan w:val="2"/>
            <w:vAlign w:val="center"/>
          </w:tcPr>
          <w:p w14:paraId="03EC2AA9" w14:textId="77777777" w:rsidR="0083713B" w:rsidRPr="00A42E6F" w:rsidRDefault="0083713B" w:rsidP="00761A73">
            <w:pPr>
              <w:suppressAutoHyphens/>
              <w:jc w:val="center"/>
              <w:rPr>
                <w:rFonts w:eastAsia="SimSun"/>
                <w:kern w:val="1"/>
                <w:sz w:val="16"/>
                <w:szCs w:val="16"/>
                <w:lang w:eastAsia="ar-SA"/>
              </w:rPr>
            </w:pPr>
            <w:r>
              <w:rPr>
                <w:rFonts w:eastAsia="SimSun"/>
                <w:kern w:val="1"/>
                <w:sz w:val="16"/>
                <w:szCs w:val="16"/>
                <w:lang w:eastAsia="ar-SA"/>
              </w:rPr>
              <w:t>значение характерис</w:t>
            </w:r>
            <w:r w:rsidRPr="00A42E6F">
              <w:rPr>
                <w:rFonts w:eastAsia="SimSun"/>
                <w:kern w:val="1"/>
                <w:sz w:val="16"/>
                <w:szCs w:val="16"/>
                <w:lang w:eastAsia="ar-SA"/>
              </w:rPr>
              <w:t>тики</w:t>
            </w:r>
          </w:p>
        </w:tc>
        <w:tc>
          <w:tcPr>
            <w:tcW w:w="444" w:type="pct"/>
            <w:gridSpan w:val="2"/>
            <w:vAlign w:val="center"/>
          </w:tcPr>
          <w:p w14:paraId="162D4594" w14:textId="77777777" w:rsidR="0083713B" w:rsidRPr="00A42E6F" w:rsidRDefault="0083713B" w:rsidP="00761A73">
            <w:pPr>
              <w:suppressAutoHyphens/>
              <w:jc w:val="center"/>
              <w:rPr>
                <w:rFonts w:eastAsia="SimSun"/>
                <w:kern w:val="1"/>
                <w:sz w:val="16"/>
                <w:szCs w:val="16"/>
                <w:lang w:eastAsia="ar-SA"/>
              </w:rPr>
            </w:pPr>
            <w:r>
              <w:rPr>
                <w:rFonts w:eastAsia="SimSun"/>
                <w:kern w:val="1"/>
                <w:sz w:val="16"/>
                <w:szCs w:val="16"/>
                <w:lang w:eastAsia="ar-SA"/>
              </w:rPr>
              <w:t>характерис</w:t>
            </w:r>
            <w:r w:rsidRPr="00A42E6F">
              <w:rPr>
                <w:rFonts w:eastAsia="SimSun"/>
                <w:kern w:val="1"/>
                <w:sz w:val="16"/>
                <w:szCs w:val="16"/>
                <w:lang w:eastAsia="ar-SA"/>
              </w:rPr>
              <w:t>тика</w:t>
            </w:r>
          </w:p>
        </w:tc>
        <w:tc>
          <w:tcPr>
            <w:tcW w:w="494" w:type="pct"/>
            <w:vAlign w:val="center"/>
          </w:tcPr>
          <w:p w14:paraId="61D2EA5F" w14:textId="77777777" w:rsidR="0083713B" w:rsidRPr="00A42E6F" w:rsidRDefault="0083713B" w:rsidP="00761A73">
            <w:pPr>
              <w:suppressAutoHyphens/>
              <w:jc w:val="center"/>
              <w:rPr>
                <w:rFonts w:eastAsia="SimSun"/>
                <w:kern w:val="1"/>
                <w:sz w:val="16"/>
                <w:szCs w:val="16"/>
                <w:lang w:eastAsia="ar-SA"/>
              </w:rPr>
            </w:pPr>
            <w:r>
              <w:rPr>
                <w:rFonts w:eastAsia="SimSun"/>
                <w:kern w:val="1"/>
                <w:sz w:val="16"/>
                <w:szCs w:val="16"/>
                <w:lang w:eastAsia="ar-SA"/>
              </w:rPr>
              <w:t>значение характерис</w:t>
            </w:r>
            <w:r w:rsidRPr="00A42E6F">
              <w:rPr>
                <w:rFonts w:eastAsia="SimSun"/>
                <w:kern w:val="1"/>
                <w:sz w:val="16"/>
                <w:szCs w:val="16"/>
                <w:lang w:eastAsia="ar-SA"/>
              </w:rPr>
              <w:t>тики</w:t>
            </w:r>
          </w:p>
        </w:tc>
        <w:tc>
          <w:tcPr>
            <w:tcW w:w="692" w:type="pct"/>
            <w:gridSpan w:val="2"/>
            <w:vAlign w:val="center"/>
          </w:tcPr>
          <w:p w14:paraId="737633C6"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обоснование отклонения значен</w:t>
            </w:r>
            <w:r>
              <w:rPr>
                <w:rFonts w:eastAsia="SimSun"/>
                <w:kern w:val="1"/>
                <w:sz w:val="16"/>
                <w:szCs w:val="16"/>
                <w:lang w:eastAsia="ar-SA"/>
              </w:rPr>
              <w:t>ия характеристики от утвержден</w:t>
            </w:r>
            <w:r w:rsidRPr="00A42E6F">
              <w:rPr>
                <w:rFonts w:eastAsia="SimSun"/>
                <w:kern w:val="1"/>
                <w:sz w:val="16"/>
                <w:szCs w:val="16"/>
                <w:lang w:eastAsia="ar-SA"/>
              </w:rPr>
              <w:t xml:space="preserve">ной Администрацией </w:t>
            </w:r>
            <w:r>
              <w:rPr>
                <w:rFonts w:eastAsia="SimSun"/>
                <w:kern w:val="1"/>
                <w:sz w:val="16"/>
                <w:szCs w:val="16"/>
                <w:lang w:eastAsia="ar-SA"/>
              </w:rPr>
              <w:t>городского округа Тейково</w:t>
            </w:r>
            <w:r w:rsidRPr="00A42E6F">
              <w:rPr>
                <w:rFonts w:eastAsia="SimSun"/>
                <w:kern w:val="1"/>
                <w:sz w:val="16"/>
                <w:szCs w:val="16"/>
                <w:lang w:eastAsia="ar-SA"/>
              </w:rPr>
              <w:br/>
              <w:t xml:space="preserve"> в обязательном перечне</w:t>
            </w:r>
          </w:p>
        </w:tc>
        <w:tc>
          <w:tcPr>
            <w:tcW w:w="642" w:type="pct"/>
            <w:gridSpan w:val="3"/>
            <w:vAlign w:val="center"/>
          </w:tcPr>
          <w:p w14:paraId="18AD1709"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функци</w:t>
            </w:r>
            <w:r>
              <w:rPr>
                <w:rFonts w:eastAsia="SimSun"/>
                <w:kern w:val="1"/>
                <w:sz w:val="16"/>
                <w:szCs w:val="16"/>
                <w:lang w:eastAsia="ar-SA"/>
              </w:rPr>
              <w:t>ональное назначение</w:t>
            </w:r>
            <w:r w:rsidRPr="00A42E6F">
              <w:rPr>
                <w:rFonts w:eastAsia="SimSun"/>
                <w:kern w:val="1"/>
                <w:sz w:val="16"/>
                <w:szCs w:val="16"/>
                <w:vertAlign w:val="superscript"/>
                <w:lang w:eastAsia="ar-SA"/>
              </w:rPr>
              <w:footnoteReference w:customMarkFollows="1" w:id="1"/>
              <w:t>*</w:t>
            </w:r>
          </w:p>
        </w:tc>
      </w:tr>
      <w:tr w:rsidR="0083713B" w:rsidRPr="00A42E6F" w14:paraId="09BE4F3B" w14:textId="77777777" w:rsidTr="0083713B">
        <w:trPr>
          <w:cantSplit/>
        </w:trPr>
        <w:tc>
          <w:tcPr>
            <w:tcW w:w="5000" w:type="pct"/>
            <w:gridSpan w:val="20"/>
            <w:vAlign w:val="center"/>
          </w:tcPr>
          <w:p w14:paraId="5BCAAF92"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Отдельные виды товаров, работ, услуг, включенные в обязательный перечень, утвержденный Администрацией город</w:t>
            </w:r>
            <w:r>
              <w:rPr>
                <w:rFonts w:eastAsia="SimSun"/>
                <w:kern w:val="1"/>
                <w:sz w:val="16"/>
                <w:szCs w:val="16"/>
                <w:lang w:eastAsia="ar-SA"/>
              </w:rPr>
              <w:t>ского округа Тейково</w:t>
            </w:r>
          </w:p>
        </w:tc>
      </w:tr>
      <w:tr w:rsidR="0083713B" w:rsidRPr="00A42E6F" w14:paraId="027BAFFB" w14:textId="77777777" w:rsidTr="0083713B">
        <w:tc>
          <w:tcPr>
            <w:tcW w:w="158" w:type="pct"/>
            <w:tcBorders>
              <w:bottom w:val="nil"/>
            </w:tcBorders>
          </w:tcPr>
          <w:p w14:paraId="64F24015"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1</w:t>
            </w:r>
          </w:p>
        </w:tc>
        <w:tc>
          <w:tcPr>
            <w:tcW w:w="296" w:type="pct"/>
            <w:vMerge w:val="restart"/>
          </w:tcPr>
          <w:p w14:paraId="3C914191"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26.20.11</w:t>
            </w:r>
          </w:p>
        </w:tc>
        <w:tc>
          <w:tcPr>
            <w:tcW w:w="494" w:type="pct"/>
            <w:gridSpan w:val="2"/>
            <w:vMerge w:val="restart"/>
          </w:tcPr>
          <w:p w14:paraId="2B8D2CA5" w14:textId="77777777" w:rsidR="0083713B" w:rsidRPr="00A42E6F" w:rsidRDefault="0083713B" w:rsidP="00761A73">
            <w:pPr>
              <w:autoSpaceDE w:val="0"/>
              <w:autoSpaceDN w:val="0"/>
              <w:adjustRightInd w:val="0"/>
              <w:rPr>
                <w:sz w:val="16"/>
                <w:szCs w:val="16"/>
              </w:rPr>
            </w:pPr>
            <w:r w:rsidRPr="00A42E6F">
              <w:rPr>
                <w:sz w:val="16"/>
                <w:szCs w:val="16"/>
              </w:rPr>
              <w:t>Компьютеры портативные массой не более 10</w:t>
            </w:r>
            <w:r>
              <w:rPr>
                <w:sz w:val="16"/>
                <w:szCs w:val="16"/>
              </w:rPr>
              <w:t> </w:t>
            </w:r>
            <w:r w:rsidRPr="00A42E6F">
              <w:rPr>
                <w:sz w:val="16"/>
                <w:szCs w:val="16"/>
              </w:rPr>
              <w:t xml:space="preserve">кг такие, как ноутбуки, планшетные компьютеры, карманные компьютеры, в том </w:t>
            </w:r>
            <w:r w:rsidRPr="00A42E6F">
              <w:rPr>
                <w:sz w:val="16"/>
                <w:szCs w:val="16"/>
              </w:rPr>
              <w:lastRenderedPageBreak/>
              <w:t>числе совмещающие функции мобильного телефонного аппарата, электронные записные книжки и аналогичная компьютерная техника.</w:t>
            </w:r>
          </w:p>
          <w:p w14:paraId="61F68F08" w14:textId="77777777" w:rsidR="0083713B" w:rsidRPr="00A42E6F" w:rsidRDefault="0083713B" w:rsidP="00761A73">
            <w:pPr>
              <w:autoSpaceDE w:val="0"/>
              <w:autoSpaceDN w:val="0"/>
              <w:adjustRightInd w:val="0"/>
              <w:jc w:val="center"/>
              <w:rPr>
                <w:sz w:val="16"/>
                <w:szCs w:val="16"/>
              </w:rPr>
            </w:pPr>
          </w:p>
          <w:p w14:paraId="4AD9FE9F" w14:textId="77777777" w:rsidR="0083713B" w:rsidRPr="00A42E6F" w:rsidRDefault="0083713B" w:rsidP="00761A73">
            <w:pPr>
              <w:autoSpaceDE w:val="0"/>
              <w:autoSpaceDN w:val="0"/>
              <w:adjustRightInd w:val="0"/>
              <w:rPr>
                <w:sz w:val="16"/>
                <w:szCs w:val="16"/>
              </w:rPr>
            </w:pPr>
            <w:r w:rsidRPr="00A42E6F">
              <w:rPr>
                <w:sz w:val="16"/>
                <w:szCs w:val="16"/>
              </w:rPr>
              <w:t>Пояснения по требуемой продукции: ноутбуки, планшетные компьютеры</w:t>
            </w:r>
          </w:p>
        </w:tc>
        <w:tc>
          <w:tcPr>
            <w:tcW w:w="198" w:type="pct"/>
            <w:gridSpan w:val="2"/>
          </w:tcPr>
          <w:p w14:paraId="2809F600" w14:textId="77777777" w:rsidR="0083713B" w:rsidRPr="00A42E6F" w:rsidRDefault="0083713B" w:rsidP="00761A73">
            <w:pPr>
              <w:suppressAutoHyphens/>
              <w:jc w:val="center"/>
              <w:rPr>
                <w:rFonts w:eastAsia="SimSun"/>
                <w:kern w:val="1"/>
                <w:sz w:val="16"/>
                <w:szCs w:val="16"/>
                <w:lang w:eastAsia="ar-SA"/>
              </w:rPr>
            </w:pPr>
          </w:p>
        </w:tc>
        <w:tc>
          <w:tcPr>
            <w:tcW w:w="395" w:type="pct"/>
            <w:gridSpan w:val="2"/>
          </w:tcPr>
          <w:p w14:paraId="212F287B" w14:textId="77777777" w:rsidR="0083713B" w:rsidRPr="00A42E6F" w:rsidRDefault="0083713B" w:rsidP="00761A73">
            <w:pPr>
              <w:suppressAutoHyphens/>
              <w:jc w:val="center"/>
              <w:rPr>
                <w:rFonts w:eastAsia="SimSun"/>
                <w:kern w:val="1"/>
                <w:sz w:val="16"/>
                <w:szCs w:val="16"/>
                <w:lang w:eastAsia="ar-SA"/>
              </w:rPr>
            </w:pPr>
          </w:p>
        </w:tc>
        <w:tc>
          <w:tcPr>
            <w:tcW w:w="494" w:type="pct"/>
            <w:gridSpan w:val="2"/>
          </w:tcPr>
          <w:p w14:paraId="2930BF4A" w14:textId="77777777" w:rsidR="0083713B" w:rsidRPr="00A42E6F" w:rsidRDefault="0083713B" w:rsidP="00761A73">
            <w:pPr>
              <w:suppressAutoHyphens/>
              <w:rPr>
                <w:kern w:val="1"/>
                <w:sz w:val="16"/>
                <w:szCs w:val="16"/>
                <w:lang w:eastAsia="ar-SA"/>
              </w:rPr>
            </w:pPr>
            <w:r w:rsidRPr="00A42E6F">
              <w:rPr>
                <w:rFonts w:eastAsia="SimSun"/>
                <w:kern w:val="1"/>
                <w:sz w:val="16"/>
                <w:szCs w:val="16"/>
                <w:lang w:eastAsia="ar-SA"/>
              </w:rPr>
              <w:t>Размер и тип экрана</w:t>
            </w:r>
          </w:p>
        </w:tc>
        <w:tc>
          <w:tcPr>
            <w:tcW w:w="692" w:type="pct"/>
            <w:gridSpan w:val="2"/>
          </w:tcPr>
          <w:p w14:paraId="4E275419"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55D2113B" w14:textId="77777777" w:rsidR="0083713B" w:rsidRPr="00A42E6F" w:rsidRDefault="0083713B" w:rsidP="00761A73">
            <w:pPr>
              <w:suppressAutoHyphens/>
              <w:rPr>
                <w:kern w:val="1"/>
                <w:sz w:val="16"/>
                <w:szCs w:val="16"/>
                <w:lang w:eastAsia="ar-SA"/>
              </w:rPr>
            </w:pPr>
            <w:r w:rsidRPr="00A42E6F">
              <w:rPr>
                <w:rFonts w:eastAsia="SimSun"/>
                <w:kern w:val="1"/>
                <w:sz w:val="16"/>
                <w:szCs w:val="16"/>
                <w:lang w:eastAsia="ar-SA"/>
              </w:rPr>
              <w:t>Размер и тип экрана</w:t>
            </w:r>
          </w:p>
        </w:tc>
        <w:tc>
          <w:tcPr>
            <w:tcW w:w="494" w:type="pct"/>
          </w:tcPr>
          <w:p w14:paraId="76EBEF94" w14:textId="77777777" w:rsidR="0083713B" w:rsidRPr="005A77A5" w:rsidRDefault="0083713B" w:rsidP="00761A73">
            <w:pPr>
              <w:suppressAutoHyphens/>
              <w:jc w:val="center"/>
              <w:rPr>
                <w:kern w:val="1"/>
                <w:sz w:val="16"/>
                <w:szCs w:val="16"/>
                <w:lang w:eastAsia="ar-SA"/>
              </w:rPr>
            </w:pPr>
            <w:r w:rsidRPr="00A42E6F">
              <w:rPr>
                <w:kern w:val="1"/>
                <w:sz w:val="16"/>
                <w:szCs w:val="16"/>
                <w:lang w:eastAsia="ar-SA"/>
              </w:rPr>
              <w:t>П</w:t>
            </w:r>
            <w:r>
              <w:rPr>
                <w:kern w:val="1"/>
                <w:sz w:val="16"/>
                <w:szCs w:val="16"/>
                <w:lang w:eastAsia="ar-SA"/>
              </w:rPr>
              <w:t>редельное значение: диагональ 26</w:t>
            </w:r>
            <w:r w:rsidRPr="00A42E6F">
              <w:rPr>
                <w:kern w:val="1"/>
                <w:sz w:val="16"/>
                <w:szCs w:val="16"/>
                <w:lang w:eastAsia="ar-SA"/>
              </w:rPr>
              <w:t xml:space="preserve"> дюймов </w:t>
            </w:r>
          </w:p>
          <w:p w14:paraId="5452F73A" w14:textId="77777777" w:rsidR="0083713B" w:rsidRPr="00DA0D9A" w:rsidRDefault="0083713B" w:rsidP="00761A73">
            <w:pPr>
              <w:suppressAutoHyphens/>
              <w:jc w:val="center"/>
              <w:rPr>
                <w:kern w:val="1"/>
                <w:sz w:val="16"/>
                <w:szCs w:val="16"/>
                <w:lang w:eastAsia="ar-SA"/>
              </w:rPr>
            </w:pPr>
            <w:r w:rsidRPr="00A42E6F">
              <w:rPr>
                <w:kern w:val="1"/>
                <w:sz w:val="16"/>
                <w:szCs w:val="16"/>
                <w:lang w:eastAsia="ar-SA"/>
              </w:rPr>
              <w:t>Возможные</w:t>
            </w:r>
            <w:r>
              <w:rPr>
                <w:kern w:val="1"/>
                <w:sz w:val="16"/>
                <w:szCs w:val="16"/>
                <w:lang w:eastAsia="ar-SA"/>
              </w:rPr>
              <w:t xml:space="preserve"> значения: диагональ от 10 до 26</w:t>
            </w:r>
            <w:r w:rsidRPr="00A42E6F">
              <w:rPr>
                <w:kern w:val="1"/>
                <w:sz w:val="16"/>
                <w:szCs w:val="16"/>
                <w:lang w:eastAsia="ar-SA"/>
              </w:rPr>
              <w:t xml:space="preserve"> дюймов, тип матрицы – </w:t>
            </w:r>
            <w:r w:rsidRPr="00A42E6F">
              <w:rPr>
                <w:kern w:val="1"/>
                <w:sz w:val="16"/>
                <w:szCs w:val="16"/>
                <w:lang w:val="en-US" w:eastAsia="ar-SA"/>
              </w:rPr>
              <w:t>TN</w:t>
            </w:r>
            <w:r w:rsidRPr="00A42E6F">
              <w:rPr>
                <w:kern w:val="1"/>
                <w:sz w:val="16"/>
                <w:szCs w:val="16"/>
                <w:lang w:eastAsia="ar-SA"/>
              </w:rPr>
              <w:t xml:space="preserve">, </w:t>
            </w:r>
            <w:r w:rsidRPr="000C0712">
              <w:rPr>
                <w:kern w:val="1"/>
                <w:sz w:val="16"/>
                <w:szCs w:val="16"/>
                <w:lang w:val="en-US" w:eastAsia="ar-SA"/>
              </w:rPr>
              <w:lastRenderedPageBreak/>
              <w:t>IPS</w:t>
            </w:r>
            <w:r w:rsidRPr="000C0712">
              <w:rPr>
                <w:kern w:val="1"/>
                <w:sz w:val="16"/>
                <w:szCs w:val="16"/>
                <w:lang w:eastAsia="ar-SA"/>
              </w:rPr>
              <w:t xml:space="preserve">, OLED, </w:t>
            </w:r>
            <w:r w:rsidRPr="000C0712">
              <w:rPr>
                <w:kern w:val="1"/>
                <w:sz w:val="16"/>
                <w:szCs w:val="16"/>
                <w:lang w:val="en-US" w:eastAsia="ar-SA"/>
              </w:rPr>
              <w:t>VA</w:t>
            </w:r>
            <w:r w:rsidRPr="000C0712">
              <w:rPr>
                <w:kern w:val="1"/>
                <w:sz w:val="16"/>
                <w:szCs w:val="16"/>
                <w:lang w:eastAsia="ar-SA"/>
              </w:rPr>
              <w:t xml:space="preserve"> </w:t>
            </w:r>
          </w:p>
        </w:tc>
        <w:tc>
          <w:tcPr>
            <w:tcW w:w="692" w:type="pct"/>
            <w:gridSpan w:val="2"/>
          </w:tcPr>
          <w:p w14:paraId="0DE34CA8"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640081AD" w14:textId="77777777" w:rsidR="0083713B" w:rsidRPr="00A42E6F" w:rsidRDefault="0083713B" w:rsidP="00761A73">
            <w:pPr>
              <w:suppressAutoHyphens/>
              <w:rPr>
                <w:rFonts w:eastAsia="SimSun"/>
                <w:kern w:val="1"/>
                <w:sz w:val="16"/>
                <w:szCs w:val="16"/>
                <w:lang w:eastAsia="ar-SA"/>
              </w:rPr>
            </w:pPr>
          </w:p>
        </w:tc>
      </w:tr>
      <w:tr w:rsidR="0083713B" w:rsidRPr="00A42E6F" w14:paraId="03A0F48B" w14:textId="77777777" w:rsidTr="0083713B">
        <w:tc>
          <w:tcPr>
            <w:tcW w:w="158" w:type="pct"/>
            <w:vMerge w:val="restart"/>
            <w:tcBorders>
              <w:top w:val="nil"/>
            </w:tcBorders>
          </w:tcPr>
          <w:p w14:paraId="5E1AD366" w14:textId="77777777" w:rsidR="0083713B" w:rsidRPr="00A42E6F" w:rsidRDefault="0083713B" w:rsidP="00761A73">
            <w:pPr>
              <w:suppressAutoHyphens/>
              <w:jc w:val="center"/>
              <w:rPr>
                <w:rFonts w:eastAsia="SimSun"/>
                <w:kern w:val="1"/>
                <w:sz w:val="16"/>
                <w:szCs w:val="16"/>
                <w:lang w:eastAsia="ar-SA"/>
              </w:rPr>
            </w:pPr>
          </w:p>
        </w:tc>
        <w:tc>
          <w:tcPr>
            <w:tcW w:w="296" w:type="pct"/>
            <w:vMerge/>
          </w:tcPr>
          <w:p w14:paraId="462CD822" w14:textId="77777777" w:rsidR="0083713B" w:rsidRPr="00A42E6F" w:rsidRDefault="0083713B" w:rsidP="00761A73">
            <w:pPr>
              <w:suppressAutoHyphens/>
              <w:jc w:val="center"/>
              <w:rPr>
                <w:rFonts w:eastAsia="SimSun"/>
                <w:kern w:val="1"/>
                <w:sz w:val="16"/>
                <w:szCs w:val="16"/>
                <w:lang w:eastAsia="ar-SA"/>
              </w:rPr>
            </w:pPr>
          </w:p>
        </w:tc>
        <w:tc>
          <w:tcPr>
            <w:tcW w:w="494" w:type="pct"/>
            <w:gridSpan w:val="2"/>
            <w:vMerge/>
          </w:tcPr>
          <w:p w14:paraId="416C664B" w14:textId="77777777" w:rsidR="0083713B" w:rsidRPr="00A42E6F" w:rsidRDefault="0083713B" w:rsidP="00761A73">
            <w:pPr>
              <w:autoSpaceDE w:val="0"/>
              <w:autoSpaceDN w:val="0"/>
              <w:adjustRightInd w:val="0"/>
              <w:jc w:val="center"/>
              <w:rPr>
                <w:sz w:val="16"/>
                <w:szCs w:val="16"/>
              </w:rPr>
            </w:pPr>
          </w:p>
        </w:tc>
        <w:tc>
          <w:tcPr>
            <w:tcW w:w="198" w:type="pct"/>
            <w:gridSpan w:val="2"/>
          </w:tcPr>
          <w:p w14:paraId="769D3232"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166</w:t>
            </w:r>
          </w:p>
        </w:tc>
        <w:tc>
          <w:tcPr>
            <w:tcW w:w="395" w:type="pct"/>
            <w:gridSpan w:val="2"/>
          </w:tcPr>
          <w:p w14:paraId="079B9809"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кг</w:t>
            </w:r>
          </w:p>
        </w:tc>
        <w:tc>
          <w:tcPr>
            <w:tcW w:w="494" w:type="pct"/>
            <w:gridSpan w:val="2"/>
          </w:tcPr>
          <w:p w14:paraId="77244C16" w14:textId="77777777" w:rsidR="0083713B" w:rsidRPr="00A42E6F" w:rsidRDefault="0083713B" w:rsidP="00761A73">
            <w:pPr>
              <w:suppressAutoHyphens/>
              <w:rPr>
                <w:kern w:val="1"/>
                <w:sz w:val="16"/>
                <w:szCs w:val="16"/>
                <w:lang w:eastAsia="ar-SA"/>
              </w:rPr>
            </w:pPr>
            <w:r w:rsidRPr="00A42E6F">
              <w:rPr>
                <w:rFonts w:eastAsia="SimSun"/>
                <w:kern w:val="1"/>
                <w:sz w:val="16"/>
                <w:szCs w:val="16"/>
                <w:lang w:eastAsia="ar-SA"/>
              </w:rPr>
              <w:t>Вес</w:t>
            </w:r>
          </w:p>
        </w:tc>
        <w:tc>
          <w:tcPr>
            <w:tcW w:w="692" w:type="pct"/>
            <w:gridSpan w:val="2"/>
          </w:tcPr>
          <w:p w14:paraId="4687D862"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6485131F" w14:textId="77777777" w:rsidR="0083713B" w:rsidRPr="00A42E6F" w:rsidRDefault="0083713B" w:rsidP="00761A73">
            <w:pPr>
              <w:suppressAutoHyphens/>
              <w:rPr>
                <w:kern w:val="1"/>
                <w:sz w:val="16"/>
                <w:szCs w:val="16"/>
                <w:lang w:eastAsia="ar-SA"/>
              </w:rPr>
            </w:pPr>
            <w:r w:rsidRPr="00A42E6F">
              <w:rPr>
                <w:rFonts w:eastAsia="SimSun"/>
                <w:kern w:val="1"/>
                <w:sz w:val="16"/>
                <w:szCs w:val="16"/>
                <w:lang w:eastAsia="ar-SA"/>
              </w:rPr>
              <w:t>Вес</w:t>
            </w:r>
          </w:p>
        </w:tc>
        <w:tc>
          <w:tcPr>
            <w:tcW w:w="494" w:type="pct"/>
          </w:tcPr>
          <w:p w14:paraId="603B7F33" w14:textId="77777777" w:rsidR="0083713B" w:rsidRPr="00A42E6F" w:rsidRDefault="0083713B" w:rsidP="00761A73">
            <w:pPr>
              <w:suppressAutoHyphens/>
              <w:jc w:val="center"/>
              <w:rPr>
                <w:kern w:val="1"/>
                <w:sz w:val="16"/>
                <w:szCs w:val="16"/>
                <w:lang w:eastAsia="ar-SA"/>
              </w:rPr>
            </w:pPr>
            <w:r w:rsidRPr="00A42E6F">
              <w:rPr>
                <w:kern w:val="1"/>
                <w:sz w:val="16"/>
                <w:szCs w:val="16"/>
                <w:lang w:eastAsia="ar-SA"/>
              </w:rPr>
              <w:t>Предельное значение: 3,6 кг</w:t>
            </w:r>
          </w:p>
          <w:p w14:paraId="658BB9CB" w14:textId="77777777" w:rsidR="0083713B" w:rsidRPr="00A42E6F" w:rsidRDefault="0083713B" w:rsidP="00761A73">
            <w:pPr>
              <w:suppressAutoHyphens/>
              <w:jc w:val="center"/>
              <w:rPr>
                <w:kern w:val="1"/>
                <w:sz w:val="16"/>
                <w:szCs w:val="16"/>
                <w:lang w:eastAsia="ar-SA"/>
              </w:rPr>
            </w:pPr>
            <w:r w:rsidRPr="00A42E6F">
              <w:rPr>
                <w:kern w:val="1"/>
                <w:sz w:val="16"/>
                <w:szCs w:val="16"/>
                <w:lang w:eastAsia="ar-SA"/>
              </w:rPr>
              <w:t>Возможные значения: от 0,8 кг до 2,6 кг</w:t>
            </w:r>
          </w:p>
        </w:tc>
        <w:tc>
          <w:tcPr>
            <w:tcW w:w="692" w:type="pct"/>
            <w:gridSpan w:val="2"/>
          </w:tcPr>
          <w:p w14:paraId="3C637AA9"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4F657E09" w14:textId="77777777" w:rsidR="0083713B" w:rsidRPr="00A42E6F" w:rsidRDefault="0083713B" w:rsidP="00761A73">
            <w:pPr>
              <w:suppressAutoHyphens/>
              <w:rPr>
                <w:rFonts w:eastAsia="SimSun"/>
                <w:kern w:val="1"/>
                <w:sz w:val="16"/>
                <w:szCs w:val="16"/>
                <w:lang w:eastAsia="ar-SA"/>
              </w:rPr>
            </w:pPr>
          </w:p>
        </w:tc>
      </w:tr>
      <w:tr w:rsidR="0083713B" w:rsidRPr="00AE4A96" w14:paraId="50AE8897" w14:textId="77777777" w:rsidTr="0083713B">
        <w:tc>
          <w:tcPr>
            <w:tcW w:w="158" w:type="pct"/>
            <w:vMerge/>
          </w:tcPr>
          <w:p w14:paraId="50D220BB" w14:textId="77777777" w:rsidR="0083713B" w:rsidRPr="00A42E6F" w:rsidRDefault="0083713B" w:rsidP="00761A73">
            <w:pPr>
              <w:suppressAutoHyphens/>
              <w:jc w:val="center"/>
              <w:rPr>
                <w:rFonts w:eastAsia="SimSun"/>
                <w:kern w:val="1"/>
                <w:sz w:val="16"/>
                <w:szCs w:val="16"/>
                <w:lang w:eastAsia="ar-SA"/>
              </w:rPr>
            </w:pPr>
          </w:p>
        </w:tc>
        <w:tc>
          <w:tcPr>
            <w:tcW w:w="296" w:type="pct"/>
            <w:vMerge/>
          </w:tcPr>
          <w:p w14:paraId="283E9488" w14:textId="77777777" w:rsidR="0083713B" w:rsidRPr="00A42E6F" w:rsidRDefault="0083713B" w:rsidP="00761A73">
            <w:pPr>
              <w:suppressAutoHyphens/>
              <w:jc w:val="center"/>
              <w:rPr>
                <w:rFonts w:eastAsia="SimSun"/>
                <w:kern w:val="1"/>
                <w:sz w:val="16"/>
                <w:szCs w:val="16"/>
                <w:lang w:eastAsia="ar-SA"/>
              </w:rPr>
            </w:pPr>
          </w:p>
        </w:tc>
        <w:tc>
          <w:tcPr>
            <w:tcW w:w="494" w:type="pct"/>
            <w:gridSpan w:val="2"/>
            <w:vMerge/>
          </w:tcPr>
          <w:p w14:paraId="03D4DCC8" w14:textId="77777777" w:rsidR="0083713B" w:rsidRPr="00A42E6F" w:rsidRDefault="0083713B" w:rsidP="00761A73">
            <w:pPr>
              <w:autoSpaceDE w:val="0"/>
              <w:autoSpaceDN w:val="0"/>
              <w:adjustRightInd w:val="0"/>
              <w:jc w:val="center"/>
              <w:rPr>
                <w:sz w:val="16"/>
                <w:szCs w:val="16"/>
              </w:rPr>
            </w:pPr>
          </w:p>
        </w:tc>
        <w:tc>
          <w:tcPr>
            <w:tcW w:w="198" w:type="pct"/>
            <w:gridSpan w:val="2"/>
          </w:tcPr>
          <w:p w14:paraId="1826A10D" w14:textId="77777777" w:rsidR="0083713B" w:rsidRPr="00A42E6F" w:rsidRDefault="0083713B" w:rsidP="00761A73">
            <w:pPr>
              <w:suppressAutoHyphens/>
              <w:jc w:val="center"/>
              <w:rPr>
                <w:rFonts w:eastAsia="SimSun"/>
                <w:kern w:val="1"/>
                <w:sz w:val="16"/>
                <w:szCs w:val="16"/>
                <w:lang w:eastAsia="ar-SA"/>
              </w:rPr>
            </w:pPr>
          </w:p>
        </w:tc>
        <w:tc>
          <w:tcPr>
            <w:tcW w:w="395" w:type="pct"/>
            <w:gridSpan w:val="2"/>
          </w:tcPr>
          <w:p w14:paraId="1CFD32A3" w14:textId="77777777" w:rsidR="0083713B" w:rsidRPr="00A42E6F" w:rsidRDefault="0083713B" w:rsidP="00761A73">
            <w:pPr>
              <w:suppressAutoHyphens/>
              <w:jc w:val="center"/>
              <w:rPr>
                <w:rFonts w:eastAsia="SimSun"/>
                <w:kern w:val="1"/>
                <w:sz w:val="16"/>
                <w:szCs w:val="16"/>
                <w:lang w:eastAsia="ar-SA"/>
              </w:rPr>
            </w:pPr>
          </w:p>
        </w:tc>
        <w:tc>
          <w:tcPr>
            <w:tcW w:w="494" w:type="pct"/>
            <w:gridSpan w:val="2"/>
          </w:tcPr>
          <w:p w14:paraId="388C528F" w14:textId="77777777" w:rsidR="0083713B" w:rsidRPr="00A42E6F" w:rsidRDefault="0083713B" w:rsidP="00761A73">
            <w:pPr>
              <w:suppressAutoHyphens/>
              <w:rPr>
                <w:kern w:val="1"/>
                <w:sz w:val="16"/>
                <w:szCs w:val="16"/>
                <w:lang w:eastAsia="ar-SA"/>
              </w:rPr>
            </w:pPr>
            <w:r w:rsidRPr="00A42E6F">
              <w:rPr>
                <w:rFonts w:eastAsia="SimSun"/>
                <w:kern w:val="1"/>
                <w:sz w:val="16"/>
                <w:szCs w:val="16"/>
                <w:lang w:eastAsia="ar-SA"/>
              </w:rPr>
              <w:t>Тип процессора</w:t>
            </w:r>
          </w:p>
        </w:tc>
        <w:tc>
          <w:tcPr>
            <w:tcW w:w="692" w:type="pct"/>
            <w:gridSpan w:val="2"/>
          </w:tcPr>
          <w:p w14:paraId="7A480C64"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39104D5E" w14:textId="77777777" w:rsidR="0083713B" w:rsidRPr="00A42E6F" w:rsidRDefault="0083713B" w:rsidP="00761A73">
            <w:pPr>
              <w:suppressAutoHyphens/>
              <w:rPr>
                <w:kern w:val="1"/>
                <w:sz w:val="16"/>
                <w:szCs w:val="16"/>
                <w:lang w:eastAsia="ar-SA"/>
              </w:rPr>
            </w:pPr>
            <w:r w:rsidRPr="00A42E6F">
              <w:rPr>
                <w:rFonts w:eastAsia="SimSun"/>
                <w:kern w:val="1"/>
                <w:sz w:val="16"/>
                <w:szCs w:val="16"/>
                <w:lang w:eastAsia="ar-SA"/>
              </w:rPr>
              <w:t>Тип процессора</w:t>
            </w:r>
          </w:p>
        </w:tc>
        <w:tc>
          <w:tcPr>
            <w:tcW w:w="494" w:type="pct"/>
          </w:tcPr>
          <w:p w14:paraId="4174DE7F" w14:textId="77777777" w:rsidR="0083713B" w:rsidRPr="006246C3" w:rsidRDefault="0083713B" w:rsidP="00761A73">
            <w:pPr>
              <w:suppressAutoHyphens/>
              <w:jc w:val="center"/>
              <w:rPr>
                <w:rFonts w:eastAsia="SimSun"/>
                <w:kern w:val="1"/>
                <w:sz w:val="16"/>
                <w:szCs w:val="16"/>
                <w:lang w:val="en-US" w:eastAsia="ar-SA"/>
              </w:rPr>
            </w:pPr>
            <w:r w:rsidRPr="00A42E6F">
              <w:rPr>
                <w:rFonts w:eastAsia="SimSun"/>
                <w:kern w:val="1"/>
                <w:sz w:val="16"/>
                <w:szCs w:val="16"/>
                <w:lang w:eastAsia="ar-SA"/>
              </w:rPr>
              <w:t>Предельное</w:t>
            </w:r>
            <w:r w:rsidRPr="006246C3">
              <w:rPr>
                <w:rFonts w:eastAsia="SimSun"/>
                <w:kern w:val="1"/>
                <w:sz w:val="16"/>
                <w:szCs w:val="16"/>
                <w:lang w:val="en-US" w:eastAsia="ar-SA"/>
              </w:rPr>
              <w:t xml:space="preserve"> </w:t>
            </w:r>
            <w:r w:rsidRPr="00A42E6F">
              <w:rPr>
                <w:rFonts w:eastAsia="SimSun"/>
                <w:kern w:val="1"/>
                <w:sz w:val="16"/>
                <w:szCs w:val="16"/>
                <w:lang w:eastAsia="ar-SA"/>
              </w:rPr>
              <w:t>значение</w:t>
            </w:r>
            <w:r w:rsidRPr="006246C3">
              <w:rPr>
                <w:rFonts w:eastAsia="SimSun"/>
                <w:kern w:val="1"/>
                <w:sz w:val="16"/>
                <w:szCs w:val="16"/>
                <w:lang w:val="en-US" w:eastAsia="ar-SA"/>
              </w:rPr>
              <w:t xml:space="preserve">: </w:t>
            </w:r>
            <w:r w:rsidRPr="00A42E6F">
              <w:rPr>
                <w:rFonts w:eastAsia="SimSun"/>
                <w:kern w:val="1"/>
                <w:sz w:val="16"/>
                <w:szCs w:val="16"/>
                <w:lang w:val="en-US" w:eastAsia="ar-SA"/>
              </w:rPr>
              <w:t>Intel</w:t>
            </w:r>
            <w:r w:rsidRPr="006246C3">
              <w:rPr>
                <w:rFonts w:eastAsia="SimSun"/>
                <w:kern w:val="1"/>
                <w:sz w:val="16"/>
                <w:szCs w:val="16"/>
                <w:lang w:val="en-US" w:eastAsia="ar-SA"/>
              </w:rPr>
              <w:t xml:space="preserve"> </w:t>
            </w:r>
            <w:r w:rsidRPr="000C0712">
              <w:rPr>
                <w:rFonts w:eastAsia="SimSun"/>
                <w:kern w:val="1"/>
                <w:sz w:val="16"/>
                <w:szCs w:val="16"/>
                <w:lang w:val="en-US" w:eastAsia="ar-SA"/>
              </w:rPr>
              <w:t>Core</w:t>
            </w:r>
            <w:r w:rsidRPr="006246C3">
              <w:rPr>
                <w:rFonts w:eastAsia="SimSun"/>
                <w:kern w:val="1"/>
                <w:sz w:val="16"/>
                <w:szCs w:val="16"/>
                <w:lang w:val="en-US" w:eastAsia="ar-SA"/>
              </w:rPr>
              <w:t xml:space="preserve"> </w:t>
            </w:r>
            <w:r>
              <w:rPr>
                <w:rFonts w:eastAsia="SimSun"/>
                <w:kern w:val="1"/>
                <w:sz w:val="16"/>
                <w:szCs w:val="16"/>
                <w:lang w:val="en-US" w:eastAsia="ar-SA"/>
              </w:rPr>
              <w:t>Xeon</w:t>
            </w:r>
            <w:r w:rsidRPr="006246C3">
              <w:rPr>
                <w:rFonts w:eastAsia="SimSun"/>
                <w:kern w:val="1"/>
                <w:sz w:val="16"/>
                <w:szCs w:val="16"/>
                <w:lang w:val="en-US" w:eastAsia="ar-SA"/>
              </w:rPr>
              <w:t xml:space="preserve"> </w:t>
            </w:r>
          </w:p>
          <w:p w14:paraId="3B8895B0" w14:textId="77777777" w:rsidR="0083713B" w:rsidRPr="00E90112" w:rsidRDefault="0083713B" w:rsidP="00761A73">
            <w:pPr>
              <w:suppressAutoHyphens/>
              <w:jc w:val="center"/>
              <w:rPr>
                <w:kern w:val="1"/>
                <w:sz w:val="16"/>
                <w:szCs w:val="16"/>
                <w:lang w:val="en-US" w:eastAsia="ar-SA"/>
              </w:rPr>
            </w:pPr>
            <w:r w:rsidRPr="000C0712">
              <w:rPr>
                <w:rFonts w:eastAsia="SimSun"/>
                <w:kern w:val="1"/>
                <w:sz w:val="16"/>
                <w:szCs w:val="16"/>
                <w:lang w:eastAsia="ar-SA"/>
              </w:rPr>
              <w:t>Возможные</w:t>
            </w:r>
            <w:r w:rsidRPr="00E90112">
              <w:rPr>
                <w:rFonts w:eastAsia="SimSun"/>
                <w:kern w:val="1"/>
                <w:sz w:val="16"/>
                <w:szCs w:val="16"/>
                <w:lang w:val="en-US" w:eastAsia="ar-SA"/>
              </w:rPr>
              <w:t xml:space="preserve"> </w:t>
            </w:r>
            <w:r w:rsidRPr="000C0712">
              <w:rPr>
                <w:rFonts w:eastAsia="SimSun"/>
                <w:kern w:val="1"/>
                <w:sz w:val="16"/>
                <w:szCs w:val="16"/>
                <w:lang w:eastAsia="ar-SA"/>
              </w:rPr>
              <w:t>значения</w:t>
            </w:r>
            <w:r w:rsidRPr="00E90112">
              <w:rPr>
                <w:rFonts w:eastAsia="SimSun"/>
                <w:kern w:val="1"/>
                <w:sz w:val="16"/>
                <w:szCs w:val="16"/>
                <w:lang w:val="en-US" w:eastAsia="ar-SA"/>
              </w:rPr>
              <w:t xml:space="preserve">: </w:t>
            </w:r>
            <w:r w:rsidRPr="000C0712">
              <w:rPr>
                <w:rFonts w:eastAsia="SimSun"/>
                <w:kern w:val="1"/>
                <w:sz w:val="16"/>
                <w:szCs w:val="16"/>
                <w:lang w:val="en-US" w:eastAsia="ar-SA"/>
              </w:rPr>
              <w:t>Intel</w:t>
            </w:r>
            <w:r w:rsidRPr="00E90112">
              <w:rPr>
                <w:rFonts w:eastAsia="SimSun"/>
                <w:kern w:val="1"/>
                <w:sz w:val="16"/>
                <w:szCs w:val="16"/>
                <w:lang w:val="en-US" w:eastAsia="ar-SA"/>
              </w:rPr>
              <w:t xml:space="preserve"> </w:t>
            </w:r>
            <w:r w:rsidRPr="000C0712">
              <w:rPr>
                <w:rFonts w:eastAsia="SimSun"/>
                <w:kern w:val="1"/>
                <w:sz w:val="16"/>
                <w:szCs w:val="16"/>
                <w:lang w:val="en-US" w:eastAsia="ar-SA"/>
              </w:rPr>
              <w:t>Core</w:t>
            </w:r>
            <w:r w:rsidRPr="00E90112">
              <w:rPr>
                <w:rFonts w:eastAsia="SimSun"/>
                <w:kern w:val="1"/>
                <w:sz w:val="16"/>
                <w:szCs w:val="16"/>
                <w:lang w:val="en-US" w:eastAsia="ar-SA"/>
              </w:rPr>
              <w:t xml:space="preserve"> </w:t>
            </w:r>
            <w:r w:rsidRPr="000C0712">
              <w:rPr>
                <w:rFonts w:eastAsia="SimSun"/>
                <w:kern w:val="1"/>
                <w:sz w:val="16"/>
                <w:szCs w:val="16"/>
                <w:lang w:val="en-US" w:eastAsia="ar-SA"/>
              </w:rPr>
              <w:t>i</w:t>
            </w:r>
            <w:r w:rsidRPr="00E90112">
              <w:rPr>
                <w:rFonts w:eastAsia="SimSun"/>
                <w:kern w:val="1"/>
                <w:sz w:val="16"/>
                <w:szCs w:val="16"/>
                <w:lang w:val="en-US" w:eastAsia="ar-SA"/>
              </w:rPr>
              <w:t xml:space="preserve">5, </w:t>
            </w:r>
            <w:r w:rsidRPr="000C0712">
              <w:rPr>
                <w:rFonts w:eastAsia="SimSun"/>
                <w:kern w:val="1"/>
                <w:sz w:val="16"/>
                <w:szCs w:val="16"/>
                <w:lang w:val="en-US" w:eastAsia="ar-SA"/>
              </w:rPr>
              <w:t>Intel</w:t>
            </w:r>
            <w:r w:rsidRPr="00E90112">
              <w:rPr>
                <w:rFonts w:eastAsia="SimSun"/>
                <w:kern w:val="1"/>
                <w:sz w:val="16"/>
                <w:szCs w:val="16"/>
                <w:lang w:val="en-US" w:eastAsia="ar-SA"/>
              </w:rPr>
              <w:t xml:space="preserve"> </w:t>
            </w:r>
            <w:r w:rsidRPr="000C0712">
              <w:rPr>
                <w:rFonts w:eastAsia="SimSun"/>
                <w:kern w:val="1"/>
                <w:sz w:val="16"/>
                <w:szCs w:val="16"/>
                <w:lang w:val="en-US" w:eastAsia="ar-SA"/>
              </w:rPr>
              <w:t>Core</w:t>
            </w:r>
            <w:r w:rsidRPr="00E90112">
              <w:rPr>
                <w:rFonts w:eastAsia="SimSun"/>
                <w:kern w:val="1"/>
                <w:sz w:val="16"/>
                <w:szCs w:val="16"/>
                <w:lang w:val="en-US" w:eastAsia="ar-SA"/>
              </w:rPr>
              <w:t xml:space="preserve"> </w:t>
            </w:r>
            <w:r w:rsidRPr="000C0712">
              <w:rPr>
                <w:rFonts w:eastAsia="SimSun"/>
                <w:kern w:val="1"/>
                <w:sz w:val="16"/>
                <w:szCs w:val="16"/>
                <w:lang w:val="en-US" w:eastAsia="ar-SA"/>
              </w:rPr>
              <w:t>i</w:t>
            </w:r>
            <w:r w:rsidRPr="00E90112">
              <w:rPr>
                <w:rFonts w:eastAsia="SimSun"/>
                <w:kern w:val="1"/>
                <w:sz w:val="16"/>
                <w:szCs w:val="16"/>
                <w:lang w:val="en-US" w:eastAsia="ar-SA"/>
              </w:rPr>
              <w:t xml:space="preserve">3, </w:t>
            </w:r>
            <w:r w:rsidRPr="006246C3">
              <w:rPr>
                <w:rFonts w:eastAsia="SimSun"/>
                <w:kern w:val="1"/>
                <w:sz w:val="16"/>
                <w:szCs w:val="16"/>
                <w:lang w:val="en-US" w:eastAsia="ar-SA"/>
              </w:rPr>
              <w:t xml:space="preserve">Intel Core </w:t>
            </w:r>
            <w:r>
              <w:rPr>
                <w:rFonts w:eastAsia="SimSun"/>
                <w:kern w:val="1"/>
                <w:sz w:val="16"/>
                <w:szCs w:val="16"/>
                <w:lang w:val="en-US" w:eastAsia="ar-SA"/>
              </w:rPr>
              <w:t>i7</w:t>
            </w:r>
            <w:r w:rsidRPr="006246C3">
              <w:rPr>
                <w:rFonts w:eastAsia="SimSun"/>
                <w:kern w:val="1"/>
                <w:sz w:val="16"/>
                <w:szCs w:val="16"/>
                <w:lang w:val="en-US" w:eastAsia="ar-SA"/>
              </w:rPr>
              <w:t xml:space="preserve">, </w:t>
            </w:r>
            <w:r w:rsidRPr="000C0712">
              <w:rPr>
                <w:rFonts w:eastAsia="SimSun"/>
                <w:kern w:val="1"/>
                <w:sz w:val="16"/>
                <w:szCs w:val="16"/>
                <w:lang w:val="en-US" w:eastAsia="ar-SA"/>
              </w:rPr>
              <w:t>Intel</w:t>
            </w:r>
            <w:r w:rsidRPr="00E90112">
              <w:rPr>
                <w:rFonts w:eastAsia="SimSun"/>
                <w:kern w:val="1"/>
                <w:sz w:val="16"/>
                <w:szCs w:val="16"/>
                <w:lang w:val="en-US" w:eastAsia="ar-SA"/>
              </w:rPr>
              <w:t xml:space="preserve"> </w:t>
            </w:r>
            <w:r w:rsidRPr="000C0712">
              <w:rPr>
                <w:rFonts w:eastAsia="SimSun"/>
                <w:kern w:val="1"/>
                <w:sz w:val="16"/>
                <w:szCs w:val="16"/>
                <w:lang w:val="en-US" w:eastAsia="ar-SA"/>
              </w:rPr>
              <w:t>Pentium</w:t>
            </w:r>
            <w:r w:rsidRPr="006246C3">
              <w:rPr>
                <w:rFonts w:eastAsia="SimSun"/>
                <w:kern w:val="1"/>
                <w:sz w:val="16"/>
                <w:szCs w:val="16"/>
                <w:lang w:val="en-US" w:eastAsia="ar-SA"/>
              </w:rPr>
              <w:t xml:space="preserve">, </w:t>
            </w:r>
            <w:r w:rsidRPr="00E90112">
              <w:rPr>
                <w:rFonts w:eastAsia="SimSun"/>
                <w:kern w:val="1"/>
                <w:sz w:val="16"/>
                <w:szCs w:val="16"/>
                <w:lang w:val="en-US" w:eastAsia="ar-SA"/>
              </w:rPr>
              <w:t xml:space="preserve"> </w:t>
            </w:r>
            <w:r w:rsidRPr="006246C3">
              <w:rPr>
                <w:rFonts w:eastAsia="SimSun"/>
                <w:kern w:val="1"/>
                <w:sz w:val="16"/>
                <w:szCs w:val="16"/>
                <w:lang w:val="en-US" w:eastAsia="ar-SA"/>
              </w:rPr>
              <w:t>Intel Core Xeon</w:t>
            </w:r>
          </w:p>
        </w:tc>
        <w:tc>
          <w:tcPr>
            <w:tcW w:w="692" w:type="pct"/>
            <w:gridSpan w:val="2"/>
          </w:tcPr>
          <w:p w14:paraId="01E35BD4" w14:textId="77777777" w:rsidR="0083713B" w:rsidRPr="00E90112" w:rsidRDefault="0083713B" w:rsidP="00761A73">
            <w:pPr>
              <w:suppressAutoHyphens/>
              <w:rPr>
                <w:rFonts w:eastAsia="SimSun"/>
                <w:kern w:val="1"/>
                <w:sz w:val="16"/>
                <w:szCs w:val="16"/>
                <w:lang w:val="en-US" w:eastAsia="ar-SA"/>
              </w:rPr>
            </w:pPr>
          </w:p>
        </w:tc>
        <w:tc>
          <w:tcPr>
            <w:tcW w:w="642" w:type="pct"/>
            <w:gridSpan w:val="3"/>
          </w:tcPr>
          <w:p w14:paraId="0A469428" w14:textId="77777777" w:rsidR="0083713B" w:rsidRPr="00E90112" w:rsidRDefault="0083713B" w:rsidP="00761A73">
            <w:pPr>
              <w:suppressAutoHyphens/>
              <w:rPr>
                <w:rFonts w:eastAsia="SimSun"/>
                <w:kern w:val="1"/>
                <w:sz w:val="16"/>
                <w:szCs w:val="16"/>
                <w:lang w:val="en-US" w:eastAsia="ar-SA"/>
              </w:rPr>
            </w:pPr>
          </w:p>
        </w:tc>
      </w:tr>
      <w:tr w:rsidR="0083713B" w:rsidRPr="00A42E6F" w14:paraId="5FAABC8F" w14:textId="77777777" w:rsidTr="0083713B">
        <w:tc>
          <w:tcPr>
            <w:tcW w:w="158" w:type="pct"/>
            <w:vMerge/>
          </w:tcPr>
          <w:p w14:paraId="52BAF352" w14:textId="77777777" w:rsidR="0083713B" w:rsidRPr="00E90112" w:rsidRDefault="0083713B" w:rsidP="00761A73">
            <w:pPr>
              <w:suppressAutoHyphens/>
              <w:jc w:val="center"/>
              <w:rPr>
                <w:rFonts w:eastAsia="SimSun"/>
                <w:kern w:val="1"/>
                <w:sz w:val="16"/>
                <w:szCs w:val="16"/>
                <w:lang w:val="en-US" w:eastAsia="ar-SA"/>
              </w:rPr>
            </w:pPr>
          </w:p>
        </w:tc>
        <w:tc>
          <w:tcPr>
            <w:tcW w:w="296" w:type="pct"/>
            <w:vMerge/>
          </w:tcPr>
          <w:p w14:paraId="69155F9D" w14:textId="77777777" w:rsidR="0083713B" w:rsidRPr="00E90112" w:rsidRDefault="0083713B" w:rsidP="00761A73">
            <w:pPr>
              <w:suppressAutoHyphens/>
              <w:jc w:val="center"/>
              <w:rPr>
                <w:rFonts w:eastAsia="SimSun"/>
                <w:kern w:val="1"/>
                <w:sz w:val="16"/>
                <w:szCs w:val="16"/>
                <w:lang w:val="en-US" w:eastAsia="ar-SA"/>
              </w:rPr>
            </w:pPr>
          </w:p>
        </w:tc>
        <w:tc>
          <w:tcPr>
            <w:tcW w:w="494" w:type="pct"/>
            <w:gridSpan w:val="2"/>
            <w:vMerge/>
          </w:tcPr>
          <w:p w14:paraId="7401E72B" w14:textId="77777777" w:rsidR="0083713B" w:rsidRPr="00E90112" w:rsidRDefault="0083713B" w:rsidP="00761A73">
            <w:pPr>
              <w:autoSpaceDE w:val="0"/>
              <w:autoSpaceDN w:val="0"/>
              <w:adjustRightInd w:val="0"/>
              <w:jc w:val="center"/>
              <w:rPr>
                <w:sz w:val="16"/>
                <w:szCs w:val="16"/>
                <w:lang w:val="en-US"/>
              </w:rPr>
            </w:pPr>
          </w:p>
        </w:tc>
        <w:tc>
          <w:tcPr>
            <w:tcW w:w="198" w:type="pct"/>
            <w:gridSpan w:val="2"/>
          </w:tcPr>
          <w:p w14:paraId="080E545C"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292</w:t>
            </w:r>
          </w:p>
        </w:tc>
        <w:tc>
          <w:tcPr>
            <w:tcW w:w="395" w:type="pct"/>
            <w:gridSpan w:val="2"/>
          </w:tcPr>
          <w:p w14:paraId="28C70B17" w14:textId="77777777" w:rsidR="0083713B" w:rsidRPr="00A42E6F" w:rsidRDefault="0083713B" w:rsidP="00761A73">
            <w:pPr>
              <w:suppressAutoHyphens/>
              <w:jc w:val="center"/>
              <w:rPr>
                <w:rFonts w:eastAsia="SimSun"/>
                <w:kern w:val="1"/>
                <w:sz w:val="16"/>
                <w:szCs w:val="16"/>
                <w:lang w:eastAsia="ar-SA"/>
              </w:rPr>
            </w:pPr>
            <w:r w:rsidRPr="000C0712">
              <w:rPr>
                <w:rFonts w:eastAsia="SimSun"/>
                <w:kern w:val="1"/>
                <w:sz w:val="16"/>
                <w:szCs w:val="16"/>
                <w:lang w:eastAsia="ar-SA"/>
              </w:rPr>
              <w:t>Гигагерц</w:t>
            </w:r>
          </w:p>
        </w:tc>
        <w:tc>
          <w:tcPr>
            <w:tcW w:w="494" w:type="pct"/>
            <w:gridSpan w:val="2"/>
          </w:tcPr>
          <w:p w14:paraId="770137A3" w14:textId="77777777" w:rsidR="0083713B" w:rsidRPr="00A42E6F" w:rsidRDefault="0083713B" w:rsidP="00761A73">
            <w:pPr>
              <w:suppressAutoHyphens/>
              <w:rPr>
                <w:kern w:val="1"/>
                <w:sz w:val="16"/>
                <w:szCs w:val="16"/>
                <w:lang w:eastAsia="ar-SA"/>
              </w:rPr>
            </w:pPr>
            <w:r w:rsidRPr="00A42E6F">
              <w:rPr>
                <w:rFonts w:eastAsia="SimSun"/>
                <w:kern w:val="1"/>
                <w:sz w:val="16"/>
                <w:szCs w:val="16"/>
                <w:lang w:eastAsia="ar-SA"/>
              </w:rPr>
              <w:t>Частота процессора</w:t>
            </w:r>
          </w:p>
        </w:tc>
        <w:tc>
          <w:tcPr>
            <w:tcW w:w="692" w:type="pct"/>
            <w:gridSpan w:val="2"/>
          </w:tcPr>
          <w:p w14:paraId="04C05098"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60E08BBE" w14:textId="77777777" w:rsidR="0083713B" w:rsidRPr="00A42E6F" w:rsidRDefault="0083713B" w:rsidP="00761A73">
            <w:pPr>
              <w:suppressAutoHyphens/>
              <w:rPr>
                <w:kern w:val="1"/>
                <w:sz w:val="16"/>
                <w:szCs w:val="16"/>
                <w:lang w:eastAsia="ar-SA"/>
              </w:rPr>
            </w:pPr>
            <w:r w:rsidRPr="00A42E6F">
              <w:rPr>
                <w:rFonts w:eastAsia="SimSun"/>
                <w:kern w:val="1"/>
                <w:sz w:val="16"/>
                <w:szCs w:val="16"/>
                <w:lang w:eastAsia="ar-SA"/>
              </w:rPr>
              <w:t>Частота процессора</w:t>
            </w:r>
          </w:p>
        </w:tc>
        <w:tc>
          <w:tcPr>
            <w:tcW w:w="494" w:type="pct"/>
          </w:tcPr>
          <w:p w14:paraId="215DDE87" w14:textId="77777777" w:rsidR="0083713B" w:rsidRPr="000C0712"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Предельное значение</w:t>
            </w:r>
            <w:r w:rsidRPr="000C0712">
              <w:rPr>
                <w:rFonts w:eastAsia="SimSun"/>
                <w:kern w:val="1"/>
                <w:sz w:val="16"/>
                <w:szCs w:val="16"/>
                <w:lang w:eastAsia="ar-SA"/>
              </w:rPr>
              <w:t>: 5,0</w:t>
            </w:r>
          </w:p>
          <w:p w14:paraId="292EA71A" w14:textId="77777777" w:rsidR="0083713B" w:rsidRPr="00A42E6F" w:rsidRDefault="0083713B" w:rsidP="00761A73">
            <w:pPr>
              <w:suppressAutoHyphens/>
              <w:jc w:val="center"/>
              <w:rPr>
                <w:kern w:val="1"/>
                <w:sz w:val="16"/>
                <w:szCs w:val="16"/>
                <w:lang w:eastAsia="ar-SA"/>
              </w:rPr>
            </w:pPr>
            <w:r w:rsidRPr="000C0712">
              <w:rPr>
                <w:rFonts w:eastAsia="SimSun"/>
                <w:kern w:val="1"/>
                <w:sz w:val="16"/>
                <w:szCs w:val="16"/>
                <w:lang w:eastAsia="ar-SA"/>
              </w:rPr>
              <w:t>Возможные значения: от 1,1 до 5,0</w:t>
            </w:r>
          </w:p>
        </w:tc>
        <w:tc>
          <w:tcPr>
            <w:tcW w:w="692" w:type="pct"/>
            <w:gridSpan w:val="2"/>
          </w:tcPr>
          <w:p w14:paraId="7DCD63E9"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4B7EEF2F" w14:textId="77777777" w:rsidR="0083713B" w:rsidRPr="00A42E6F" w:rsidRDefault="0083713B" w:rsidP="00761A73">
            <w:pPr>
              <w:suppressAutoHyphens/>
              <w:rPr>
                <w:rFonts w:eastAsia="SimSun"/>
                <w:kern w:val="1"/>
                <w:sz w:val="16"/>
                <w:szCs w:val="16"/>
                <w:lang w:eastAsia="ar-SA"/>
              </w:rPr>
            </w:pPr>
          </w:p>
        </w:tc>
      </w:tr>
      <w:tr w:rsidR="0083713B" w:rsidRPr="00A42E6F" w14:paraId="2BE38601" w14:textId="77777777" w:rsidTr="0083713B">
        <w:tc>
          <w:tcPr>
            <w:tcW w:w="158" w:type="pct"/>
            <w:vMerge/>
          </w:tcPr>
          <w:p w14:paraId="341095AA" w14:textId="77777777" w:rsidR="0083713B" w:rsidRPr="00A42E6F" w:rsidRDefault="0083713B" w:rsidP="00761A73">
            <w:pPr>
              <w:suppressAutoHyphens/>
              <w:jc w:val="center"/>
              <w:rPr>
                <w:rFonts w:eastAsia="SimSun"/>
                <w:kern w:val="1"/>
                <w:sz w:val="16"/>
                <w:szCs w:val="16"/>
                <w:lang w:eastAsia="ar-SA"/>
              </w:rPr>
            </w:pPr>
          </w:p>
        </w:tc>
        <w:tc>
          <w:tcPr>
            <w:tcW w:w="296" w:type="pct"/>
            <w:vMerge/>
          </w:tcPr>
          <w:p w14:paraId="7B4A5AD1" w14:textId="77777777" w:rsidR="0083713B" w:rsidRPr="00A42E6F" w:rsidRDefault="0083713B" w:rsidP="00761A73">
            <w:pPr>
              <w:suppressAutoHyphens/>
              <w:jc w:val="center"/>
              <w:rPr>
                <w:rFonts w:eastAsia="SimSun"/>
                <w:kern w:val="1"/>
                <w:sz w:val="16"/>
                <w:szCs w:val="16"/>
                <w:lang w:eastAsia="ar-SA"/>
              </w:rPr>
            </w:pPr>
          </w:p>
        </w:tc>
        <w:tc>
          <w:tcPr>
            <w:tcW w:w="494" w:type="pct"/>
            <w:gridSpan w:val="2"/>
            <w:vMerge/>
          </w:tcPr>
          <w:p w14:paraId="6E8B0FBD" w14:textId="77777777" w:rsidR="0083713B" w:rsidRPr="00A42E6F" w:rsidRDefault="0083713B" w:rsidP="00761A73">
            <w:pPr>
              <w:autoSpaceDE w:val="0"/>
              <w:autoSpaceDN w:val="0"/>
              <w:adjustRightInd w:val="0"/>
              <w:jc w:val="center"/>
              <w:rPr>
                <w:sz w:val="16"/>
                <w:szCs w:val="16"/>
              </w:rPr>
            </w:pPr>
          </w:p>
        </w:tc>
        <w:tc>
          <w:tcPr>
            <w:tcW w:w="198" w:type="pct"/>
            <w:gridSpan w:val="2"/>
          </w:tcPr>
          <w:p w14:paraId="67E7C3C3"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257</w:t>
            </w:r>
          </w:p>
        </w:tc>
        <w:tc>
          <w:tcPr>
            <w:tcW w:w="395" w:type="pct"/>
            <w:gridSpan w:val="2"/>
          </w:tcPr>
          <w:p w14:paraId="414E04A7" w14:textId="77777777" w:rsidR="0083713B" w:rsidRPr="00A42E6F" w:rsidRDefault="0083713B" w:rsidP="00761A73">
            <w:pPr>
              <w:suppressAutoHyphens/>
              <w:jc w:val="center"/>
              <w:rPr>
                <w:rFonts w:eastAsia="SimSun"/>
                <w:kern w:val="1"/>
                <w:sz w:val="16"/>
                <w:szCs w:val="16"/>
                <w:lang w:eastAsia="ar-SA"/>
              </w:rPr>
            </w:pPr>
            <w:r w:rsidRPr="000C0712">
              <w:rPr>
                <w:rFonts w:eastAsia="SimSun"/>
                <w:kern w:val="1"/>
                <w:sz w:val="16"/>
                <w:szCs w:val="16"/>
                <w:lang w:eastAsia="ar-SA"/>
              </w:rPr>
              <w:t>Гигабайт</w:t>
            </w:r>
          </w:p>
        </w:tc>
        <w:tc>
          <w:tcPr>
            <w:tcW w:w="494" w:type="pct"/>
            <w:gridSpan w:val="2"/>
          </w:tcPr>
          <w:p w14:paraId="69155B53" w14:textId="77777777" w:rsidR="0083713B" w:rsidRPr="00A42E6F" w:rsidRDefault="0083713B" w:rsidP="00761A73">
            <w:pPr>
              <w:suppressAutoHyphens/>
              <w:rPr>
                <w:kern w:val="1"/>
                <w:sz w:val="16"/>
                <w:szCs w:val="16"/>
                <w:lang w:eastAsia="ar-SA"/>
              </w:rPr>
            </w:pPr>
            <w:r w:rsidRPr="00A42E6F">
              <w:rPr>
                <w:rFonts w:eastAsia="SimSun"/>
                <w:kern w:val="1"/>
                <w:sz w:val="16"/>
                <w:szCs w:val="16"/>
                <w:lang w:eastAsia="ar-SA"/>
              </w:rPr>
              <w:t>Размер оперативной памяти</w:t>
            </w:r>
          </w:p>
        </w:tc>
        <w:tc>
          <w:tcPr>
            <w:tcW w:w="692" w:type="pct"/>
            <w:gridSpan w:val="2"/>
          </w:tcPr>
          <w:p w14:paraId="735D6520"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60FD84FE" w14:textId="77777777" w:rsidR="0083713B" w:rsidRPr="00A42E6F" w:rsidRDefault="0083713B" w:rsidP="00761A73">
            <w:pPr>
              <w:suppressAutoHyphens/>
              <w:rPr>
                <w:kern w:val="1"/>
                <w:sz w:val="16"/>
                <w:szCs w:val="16"/>
                <w:lang w:eastAsia="ar-SA"/>
              </w:rPr>
            </w:pPr>
            <w:r w:rsidRPr="00A42E6F">
              <w:rPr>
                <w:rFonts w:eastAsia="SimSun"/>
                <w:kern w:val="1"/>
                <w:sz w:val="16"/>
                <w:szCs w:val="16"/>
                <w:lang w:eastAsia="ar-SA"/>
              </w:rPr>
              <w:t>Размер оперативной памяти</w:t>
            </w:r>
          </w:p>
        </w:tc>
        <w:tc>
          <w:tcPr>
            <w:tcW w:w="494" w:type="pct"/>
          </w:tcPr>
          <w:p w14:paraId="78E3F496" w14:textId="77777777" w:rsidR="0083713B" w:rsidRPr="00E90112" w:rsidRDefault="0083713B" w:rsidP="00761A73">
            <w:pPr>
              <w:suppressAutoHyphens/>
              <w:jc w:val="center"/>
              <w:rPr>
                <w:kern w:val="1"/>
                <w:sz w:val="16"/>
                <w:szCs w:val="16"/>
                <w:lang w:eastAsia="ar-SA"/>
              </w:rPr>
            </w:pPr>
            <w:r w:rsidRPr="00A42E6F">
              <w:rPr>
                <w:kern w:val="1"/>
                <w:sz w:val="16"/>
                <w:szCs w:val="16"/>
                <w:lang w:eastAsia="ar-SA"/>
              </w:rPr>
              <w:t xml:space="preserve">Предельное значение: </w:t>
            </w:r>
            <w:r w:rsidRPr="00E90112">
              <w:rPr>
                <w:kern w:val="1"/>
                <w:sz w:val="16"/>
                <w:szCs w:val="16"/>
                <w:lang w:eastAsia="ar-SA"/>
              </w:rPr>
              <w:t>128</w:t>
            </w:r>
          </w:p>
          <w:p w14:paraId="5C2B2968" w14:textId="77777777" w:rsidR="0083713B" w:rsidRPr="00E90112" w:rsidRDefault="0083713B" w:rsidP="00761A73">
            <w:pPr>
              <w:suppressAutoHyphens/>
              <w:jc w:val="center"/>
              <w:rPr>
                <w:kern w:val="1"/>
                <w:sz w:val="16"/>
                <w:szCs w:val="16"/>
                <w:lang w:eastAsia="ar-SA"/>
              </w:rPr>
            </w:pPr>
            <w:r w:rsidRPr="00A42E6F">
              <w:rPr>
                <w:kern w:val="1"/>
                <w:sz w:val="16"/>
                <w:szCs w:val="16"/>
                <w:lang w:eastAsia="ar-SA"/>
              </w:rPr>
              <w:t xml:space="preserve">Возможное значение: от </w:t>
            </w:r>
            <w:r w:rsidRPr="000C0712">
              <w:rPr>
                <w:kern w:val="1"/>
                <w:sz w:val="16"/>
                <w:szCs w:val="16"/>
                <w:lang w:eastAsia="ar-SA"/>
              </w:rPr>
              <w:t xml:space="preserve">4 до </w:t>
            </w:r>
            <w:r w:rsidRPr="00E90112">
              <w:rPr>
                <w:kern w:val="1"/>
                <w:sz w:val="16"/>
                <w:szCs w:val="16"/>
                <w:lang w:eastAsia="ar-SA"/>
              </w:rPr>
              <w:t>128</w:t>
            </w:r>
          </w:p>
        </w:tc>
        <w:tc>
          <w:tcPr>
            <w:tcW w:w="692" w:type="pct"/>
            <w:gridSpan w:val="2"/>
          </w:tcPr>
          <w:p w14:paraId="7EE071FD"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0381F6BE" w14:textId="77777777" w:rsidR="0083713B" w:rsidRPr="00A42E6F" w:rsidRDefault="0083713B" w:rsidP="00761A73">
            <w:pPr>
              <w:suppressAutoHyphens/>
              <w:rPr>
                <w:rFonts w:eastAsia="SimSun"/>
                <w:kern w:val="1"/>
                <w:sz w:val="16"/>
                <w:szCs w:val="16"/>
                <w:lang w:eastAsia="ar-SA"/>
              </w:rPr>
            </w:pPr>
          </w:p>
        </w:tc>
      </w:tr>
      <w:tr w:rsidR="0083713B" w:rsidRPr="00A42E6F" w14:paraId="3BA61752" w14:textId="77777777" w:rsidTr="0083713B">
        <w:tc>
          <w:tcPr>
            <w:tcW w:w="158" w:type="pct"/>
            <w:vMerge/>
          </w:tcPr>
          <w:p w14:paraId="5298A9EE" w14:textId="77777777" w:rsidR="0083713B" w:rsidRPr="00A42E6F" w:rsidRDefault="0083713B" w:rsidP="00761A73">
            <w:pPr>
              <w:suppressAutoHyphens/>
              <w:jc w:val="center"/>
              <w:rPr>
                <w:rFonts w:eastAsia="SimSun"/>
                <w:kern w:val="1"/>
                <w:sz w:val="16"/>
                <w:szCs w:val="16"/>
                <w:lang w:eastAsia="ar-SA"/>
              </w:rPr>
            </w:pPr>
          </w:p>
        </w:tc>
        <w:tc>
          <w:tcPr>
            <w:tcW w:w="296" w:type="pct"/>
            <w:vMerge/>
          </w:tcPr>
          <w:p w14:paraId="45BBF9EF" w14:textId="77777777" w:rsidR="0083713B" w:rsidRPr="00A42E6F" w:rsidRDefault="0083713B" w:rsidP="00761A73">
            <w:pPr>
              <w:suppressAutoHyphens/>
              <w:jc w:val="center"/>
              <w:rPr>
                <w:rFonts w:eastAsia="SimSun"/>
                <w:kern w:val="1"/>
                <w:sz w:val="16"/>
                <w:szCs w:val="16"/>
                <w:lang w:eastAsia="ar-SA"/>
              </w:rPr>
            </w:pPr>
          </w:p>
        </w:tc>
        <w:tc>
          <w:tcPr>
            <w:tcW w:w="494" w:type="pct"/>
            <w:gridSpan w:val="2"/>
            <w:vMerge/>
          </w:tcPr>
          <w:p w14:paraId="577023EF" w14:textId="77777777" w:rsidR="0083713B" w:rsidRPr="00A42E6F" w:rsidRDefault="0083713B" w:rsidP="00761A73">
            <w:pPr>
              <w:autoSpaceDE w:val="0"/>
              <w:autoSpaceDN w:val="0"/>
              <w:adjustRightInd w:val="0"/>
              <w:jc w:val="center"/>
              <w:rPr>
                <w:sz w:val="16"/>
                <w:szCs w:val="16"/>
              </w:rPr>
            </w:pPr>
          </w:p>
        </w:tc>
        <w:tc>
          <w:tcPr>
            <w:tcW w:w="198" w:type="pct"/>
            <w:gridSpan w:val="2"/>
          </w:tcPr>
          <w:p w14:paraId="041F6710"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257</w:t>
            </w:r>
          </w:p>
        </w:tc>
        <w:tc>
          <w:tcPr>
            <w:tcW w:w="395" w:type="pct"/>
            <w:gridSpan w:val="2"/>
          </w:tcPr>
          <w:p w14:paraId="43C17F1E" w14:textId="77777777" w:rsidR="0083713B" w:rsidRPr="00A42E6F" w:rsidRDefault="0083713B" w:rsidP="00761A73">
            <w:pPr>
              <w:suppressAutoHyphens/>
              <w:jc w:val="center"/>
              <w:rPr>
                <w:rFonts w:eastAsia="SimSun"/>
                <w:kern w:val="1"/>
                <w:sz w:val="16"/>
                <w:szCs w:val="16"/>
                <w:lang w:eastAsia="ar-SA"/>
              </w:rPr>
            </w:pPr>
            <w:r w:rsidRPr="000C0712">
              <w:rPr>
                <w:rFonts w:eastAsia="SimSun"/>
                <w:kern w:val="1"/>
                <w:sz w:val="16"/>
                <w:szCs w:val="16"/>
                <w:lang w:eastAsia="ar-SA"/>
              </w:rPr>
              <w:t>Гигабайт</w:t>
            </w:r>
          </w:p>
        </w:tc>
        <w:tc>
          <w:tcPr>
            <w:tcW w:w="494" w:type="pct"/>
            <w:gridSpan w:val="2"/>
          </w:tcPr>
          <w:p w14:paraId="7136857A" w14:textId="77777777" w:rsidR="0083713B" w:rsidRPr="00A42E6F" w:rsidRDefault="0083713B" w:rsidP="00761A73">
            <w:pPr>
              <w:suppressAutoHyphens/>
              <w:rPr>
                <w:kern w:val="1"/>
                <w:sz w:val="16"/>
                <w:szCs w:val="16"/>
                <w:lang w:eastAsia="ar-SA"/>
              </w:rPr>
            </w:pPr>
            <w:r w:rsidRPr="00A42E6F">
              <w:rPr>
                <w:rFonts w:eastAsia="SimSun"/>
                <w:kern w:val="1"/>
                <w:sz w:val="16"/>
                <w:szCs w:val="16"/>
                <w:lang w:eastAsia="ar-SA"/>
              </w:rPr>
              <w:t>Объем накопителя</w:t>
            </w:r>
          </w:p>
        </w:tc>
        <w:tc>
          <w:tcPr>
            <w:tcW w:w="692" w:type="pct"/>
            <w:gridSpan w:val="2"/>
          </w:tcPr>
          <w:p w14:paraId="53AB8285"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75BB030D" w14:textId="77777777" w:rsidR="0083713B" w:rsidRPr="00A42E6F" w:rsidRDefault="0083713B" w:rsidP="00761A73">
            <w:pPr>
              <w:suppressAutoHyphens/>
              <w:rPr>
                <w:kern w:val="1"/>
                <w:sz w:val="16"/>
                <w:szCs w:val="16"/>
                <w:lang w:eastAsia="ar-SA"/>
              </w:rPr>
            </w:pPr>
            <w:r w:rsidRPr="00A42E6F">
              <w:rPr>
                <w:rFonts w:eastAsia="SimSun"/>
                <w:kern w:val="1"/>
                <w:sz w:val="16"/>
                <w:szCs w:val="16"/>
                <w:lang w:eastAsia="ar-SA"/>
              </w:rPr>
              <w:t>Объем накопителя</w:t>
            </w:r>
          </w:p>
        </w:tc>
        <w:tc>
          <w:tcPr>
            <w:tcW w:w="494" w:type="pct"/>
          </w:tcPr>
          <w:p w14:paraId="227108A7" w14:textId="77777777" w:rsidR="0083713B" w:rsidRPr="00E90112"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Предельное значение</w:t>
            </w:r>
            <w:r w:rsidRPr="000C0712">
              <w:rPr>
                <w:rFonts w:eastAsia="SimSun"/>
                <w:kern w:val="1"/>
                <w:sz w:val="16"/>
                <w:szCs w:val="16"/>
                <w:lang w:eastAsia="ar-SA"/>
              </w:rPr>
              <w:t xml:space="preserve">: </w:t>
            </w:r>
            <w:r w:rsidRPr="00E90112">
              <w:rPr>
                <w:rFonts w:eastAsia="SimSun"/>
                <w:kern w:val="1"/>
                <w:sz w:val="16"/>
                <w:szCs w:val="16"/>
                <w:lang w:eastAsia="ar-SA"/>
              </w:rPr>
              <w:t>4098</w:t>
            </w:r>
          </w:p>
          <w:p w14:paraId="6565BD1E" w14:textId="77777777" w:rsidR="0083713B" w:rsidRPr="00E90112" w:rsidRDefault="0083713B" w:rsidP="00761A73">
            <w:pPr>
              <w:suppressAutoHyphens/>
              <w:jc w:val="center"/>
              <w:rPr>
                <w:b/>
                <w:kern w:val="1"/>
                <w:sz w:val="16"/>
                <w:szCs w:val="16"/>
                <w:lang w:eastAsia="ar-SA"/>
              </w:rPr>
            </w:pPr>
            <w:r w:rsidRPr="000C0712">
              <w:rPr>
                <w:rFonts w:eastAsia="SimSun"/>
                <w:kern w:val="1"/>
                <w:sz w:val="16"/>
                <w:szCs w:val="16"/>
                <w:lang w:eastAsia="ar-SA"/>
              </w:rPr>
              <w:t xml:space="preserve">Возможные значения: от 128 до </w:t>
            </w:r>
            <w:r w:rsidRPr="00E90112">
              <w:rPr>
                <w:rFonts w:eastAsia="SimSun"/>
                <w:kern w:val="1"/>
                <w:sz w:val="16"/>
                <w:szCs w:val="16"/>
                <w:lang w:eastAsia="ar-SA"/>
              </w:rPr>
              <w:t>4098</w:t>
            </w:r>
          </w:p>
        </w:tc>
        <w:tc>
          <w:tcPr>
            <w:tcW w:w="692" w:type="pct"/>
            <w:gridSpan w:val="2"/>
          </w:tcPr>
          <w:p w14:paraId="0B15088F"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40F61590" w14:textId="77777777" w:rsidR="0083713B" w:rsidRPr="00A42E6F" w:rsidRDefault="0083713B" w:rsidP="00761A73">
            <w:pPr>
              <w:suppressAutoHyphens/>
              <w:rPr>
                <w:rFonts w:eastAsia="SimSun"/>
                <w:kern w:val="1"/>
                <w:sz w:val="16"/>
                <w:szCs w:val="16"/>
                <w:lang w:eastAsia="ar-SA"/>
              </w:rPr>
            </w:pPr>
          </w:p>
        </w:tc>
      </w:tr>
      <w:tr w:rsidR="0083713B" w:rsidRPr="00A42E6F" w14:paraId="28F19D45" w14:textId="77777777" w:rsidTr="0083713B">
        <w:tc>
          <w:tcPr>
            <w:tcW w:w="158" w:type="pct"/>
            <w:vMerge/>
          </w:tcPr>
          <w:p w14:paraId="6DD96EBE" w14:textId="77777777" w:rsidR="0083713B" w:rsidRPr="00A42E6F" w:rsidRDefault="0083713B" w:rsidP="00761A73">
            <w:pPr>
              <w:suppressAutoHyphens/>
              <w:jc w:val="center"/>
              <w:rPr>
                <w:rFonts w:eastAsia="SimSun"/>
                <w:kern w:val="1"/>
                <w:sz w:val="16"/>
                <w:szCs w:val="16"/>
                <w:lang w:eastAsia="ar-SA"/>
              </w:rPr>
            </w:pPr>
          </w:p>
        </w:tc>
        <w:tc>
          <w:tcPr>
            <w:tcW w:w="296" w:type="pct"/>
            <w:vMerge/>
          </w:tcPr>
          <w:p w14:paraId="497A5394" w14:textId="77777777" w:rsidR="0083713B" w:rsidRPr="00A42E6F" w:rsidRDefault="0083713B" w:rsidP="00761A73">
            <w:pPr>
              <w:suppressAutoHyphens/>
              <w:jc w:val="center"/>
              <w:rPr>
                <w:rFonts w:eastAsia="SimSun"/>
                <w:kern w:val="1"/>
                <w:sz w:val="16"/>
                <w:szCs w:val="16"/>
                <w:lang w:eastAsia="ar-SA"/>
              </w:rPr>
            </w:pPr>
          </w:p>
        </w:tc>
        <w:tc>
          <w:tcPr>
            <w:tcW w:w="494" w:type="pct"/>
            <w:gridSpan w:val="2"/>
            <w:vMerge/>
          </w:tcPr>
          <w:p w14:paraId="74E5259C" w14:textId="77777777" w:rsidR="0083713B" w:rsidRPr="00A42E6F" w:rsidRDefault="0083713B" w:rsidP="00761A73">
            <w:pPr>
              <w:autoSpaceDE w:val="0"/>
              <w:autoSpaceDN w:val="0"/>
              <w:adjustRightInd w:val="0"/>
              <w:jc w:val="center"/>
              <w:rPr>
                <w:sz w:val="16"/>
                <w:szCs w:val="16"/>
              </w:rPr>
            </w:pPr>
          </w:p>
        </w:tc>
        <w:tc>
          <w:tcPr>
            <w:tcW w:w="198" w:type="pct"/>
            <w:gridSpan w:val="2"/>
          </w:tcPr>
          <w:p w14:paraId="15E0D181" w14:textId="77777777" w:rsidR="0083713B" w:rsidRPr="00A42E6F" w:rsidRDefault="0083713B" w:rsidP="00761A73">
            <w:pPr>
              <w:suppressAutoHyphens/>
              <w:jc w:val="center"/>
              <w:rPr>
                <w:rFonts w:eastAsia="SimSun"/>
                <w:kern w:val="1"/>
                <w:sz w:val="16"/>
                <w:szCs w:val="16"/>
                <w:lang w:eastAsia="ar-SA"/>
              </w:rPr>
            </w:pPr>
          </w:p>
        </w:tc>
        <w:tc>
          <w:tcPr>
            <w:tcW w:w="395" w:type="pct"/>
            <w:gridSpan w:val="2"/>
          </w:tcPr>
          <w:p w14:paraId="6CD1F0D7" w14:textId="77777777" w:rsidR="0083713B" w:rsidRPr="00A42E6F" w:rsidRDefault="0083713B" w:rsidP="00761A73">
            <w:pPr>
              <w:suppressAutoHyphens/>
              <w:jc w:val="center"/>
              <w:rPr>
                <w:rFonts w:eastAsia="SimSun"/>
                <w:kern w:val="1"/>
                <w:sz w:val="16"/>
                <w:szCs w:val="16"/>
                <w:lang w:eastAsia="ar-SA"/>
              </w:rPr>
            </w:pPr>
          </w:p>
        </w:tc>
        <w:tc>
          <w:tcPr>
            <w:tcW w:w="494" w:type="pct"/>
            <w:gridSpan w:val="2"/>
          </w:tcPr>
          <w:p w14:paraId="4D116409" w14:textId="77777777" w:rsidR="0083713B" w:rsidRPr="00A42E6F" w:rsidRDefault="0083713B" w:rsidP="00761A73">
            <w:pPr>
              <w:suppressAutoHyphens/>
              <w:rPr>
                <w:kern w:val="1"/>
                <w:sz w:val="16"/>
                <w:szCs w:val="16"/>
                <w:lang w:eastAsia="ar-SA"/>
              </w:rPr>
            </w:pPr>
            <w:r w:rsidRPr="00A42E6F">
              <w:rPr>
                <w:rFonts w:eastAsia="SimSun"/>
                <w:kern w:val="1"/>
                <w:sz w:val="16"/>
                <w:szCs w:val="16"/>
                <w:lang w:eastAsia="ar-SA"/>
              </w:rPr>
              <w:t>Тип жесткого диска</w:t>
            </w:r>
          </w:p>
        </w:tc>
        <w:tc>
          <w:tcPr>
            <w:tcW w:w="692" w:type="pct"/>
            <w:gridSpan w:val="2"/>
          </w:tcPr>
          <w:p w14:paraId="2F3797E5"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02CAF1E1" w14:textId="77777777" w:rsidR="0083713B" w:rsidRPr="00A42E6F" w:rsidRDefault="0083713B" w:rsidP="00761A73">
            <w:pPr>
              <w:suppressAutoHyphens/>
              <w:rPr>
                <w:kern w:val="1"/>
                <w:sz w:val="16"/>
                <w:szCs w:val="16"/>
                <w:lang w:eastAsia="ar-SA"/>
              </w:rPr>
            </w:pPr>
            <w:r w:rsidRPr="00A42E6F">
              <w:rPr>
                <w:rFonts w:eastAsia="SimSun"/>
                <w:kern w:val="1"/>
                <w:sz w:val="16"/>
                <w:szCs w:val="16"/>
                <w:lang w:eastAsia="ar-SA"/>
              </w:rPr>
              <w:t>Тип жесткого диска</w:t>
            </w:r>
          </w:p>
        </w:tc>
        <w:tc>
          <w:tcPr>
            <w:tcW w:w="494" w:type="pct"/>
          </w:tcPr>
          <w:p w14:paraId="3EADF55E" w14:textId="77777777" w:rsidR="0083713B" w:rsidRPr="00F34601" w:rsidRDefault="0083713B" w:rsidP="00761A73">
            <w:pPr>
              <w:suppressAutoHyphens/>
              <w:jc w:val="center"/>
              <w:rPr>
                <w:kern w:val="1"/>
                <w:sz w:val="16"/>
                <w:szCs w:val="16"/>
                <w:lang w:eastAsia="ar-SA"/>
              </w:rPr>
            </w:pPr>
            <w:r w:rsidRPr="00A42E6F">
              <w:rPr>
                <w:rFonts w:eastAsia="SimSun"/>
                <w:kern w:val="1"/>
                <w:sz w:val="16"/>
                <w:szCs w:val="16"/>
                <w:lang w:eastAsia="ar-SA"/>
              </w:rPr>
              <w:t xml:space="preserve">Возможные значения: </w:t>
            </w:r>
            <w:r w:rsidRPr="00A42E6F">
              <w:rPr>
                <w:rFonts w:eastAsia="SimSun"/>
                <w:kern w:val="1"/>
                <w:sz w:val="16"/>
                <w:szCs w:val="16"/>
                <w:lang w:val="en-US" w:eastAsia="ar-SA"/>
              </w:rPr>
              <w:t>HDD</w:t>
            </w:r>
            <w:r>
              <w:rPr>
                <w:rFonts w:eastAsia="SimSun"/>
                <w:kern w:val="1"/>
                <w:sz w:val="16"/>
                <w:szCs w:val="16"/>
                <w:lang w:eastAsia="ar-SA"/>
              </w:rPr>
              <w:t xml:space="preserve">, </w:t>
            </w:r>
            <w:r>
              <w:rPr>
                <w:rFonts w:eastAsia="SimSun"/>
                <w:kern w:val="1"/>
                <w:sz w:val="16"/>
                <w:szCs w:val="16"/>
                <w:lang w:val="en-US" w:eastAsia="ar-SA"/>
              </w:rPr>
              <w:t>SS</w:t>
            </w:r>
            <w:r w:rsidRPr="00F34601">
              <w:rPr>
                <w:rFonts w:eastAsia="SimSun"/>
                <w:kern w:val="1"/>
                <w:sz w:val="16"/>
                <w:szCs w:val="16"/>
                <w:lang w:val="en-US" w:eastAsia="ar-SA"/>
              </w:rPr>
              <w:t>D</w:t>
            </w:r>
            <w:r>
              <w:rPr>
                <w:rFonts w:eastAsia="SimSun"/>
                <w:kern w:val="1"/>
                <w:sz w:val="16"/>
                <w:szCs w:val="16"/>
                <w:lang w:eastAsia="ar-SA"/>
              </w:rPr>
              <w:t>,</w:t>
            </w:r>
            <w:r>
              <w:t xml:space="preserve"> </w:t>
            </w:r>
            <w:r w:rsidRPr="00345673">
              <w:rPr>
                <w:rFonts w:eastAsia="SimSun"/>
                <w:kern w:val="1"/>
                <w:sz w:val="16"/>
                <w:szCs w:val="16"/>
                <w:lang w:val="en-US" w:eastAsia="ar-SA"/>
              </w:rPr>
              <w:t>SAS</w:t>
            </w:r>
          </w:p>
        </w:tc>
        <w:tc>
          <w:tcPr>
            <w:tcW w:w="692" w:type="pct"/>
            <w:gridSpan w:val="2"/>
          </w:tcPr>
          <w:p w14:paraId="32AAEC92"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62426A37" w14:textId="77777777" w:rsidR="0083713B" w:rsidRPr="00A42E6F" w:rsidRDefault="0083713B" w:rsidP="00761A73">
            <w:pPr>
              <w:suppressAutoHyphens/>
              <w:rPr>
                <w:rFonts w:eastAsia="SimSun"/>
                <w:kern w:val="1"/>
                <w:sz w:val="16"/>
                <w:szCs w:val="16"/>
                <w:lang w:eastAsia="ar-SA"/>
              </w:rPr>
            </w:pPr>
          </w:p>
        </w:tc>
      </w:tr>
      <w:tr w:rsidR="0083713B" w:rsidRPr="00A42E6F" w14:paraId="196D241C" w14:textId="77777777" w:rsidTr="0083713B">
        <w:tc>
          <w:tcPr>
            <w:tcW w:w="158" w:type="pct"/>
            <w:vMerge/>
            <w:tcBorders>
              <w:bottom w:val="nil"/>
            </w:tcBorders>
          </w:tcPr>
          <w:p w14:paraId="582B1903" w14:textId="77777777" w:rsidR="0083713B" w:rsidRPr="00A42E6F" w:rsidRDefault="0083713B" w:rsidP="00761A73">
            <w:pPr>
              <w:suppressAutoHyphens/>
              <w:jc w:val="center"/>
              <w:rPr>
                <w:rFonts w:eastAsia="SimSun"/>
                <w:kern w:val="1"/>
                <w:sz w:val="16"/>
                <w:szCs w:val="16"/>
                <w:lang w:eastAsia="ar-SA"/>
              </w:rPr>
            </w:pPr>
          </w:p>
        </w:tc>
        <w:tc>
          <w:tcPr>
            <w:tcW w:w="296" w:type="pct"/>
            <w:vMerge/>
          </w:tcPr>
          <w:p w14:paraId="086B63BB" w14:textId="77777777" w:rsidR="0083713B" w:rsidRPr="00A42E6F" w:rsidRDefault="0083713B" w:rsidP="00761A73">
            <w:pPr>
              <w:suppressAutoHyphens/>
              <w:jc w:val="center"/>
              <w:rPr>
                <w:rFonts w:eastAsia="SimSun"/>
                <w:kern w:val="1"/>
                <w:sz w:val="16"/>
                <w:szCs w:val="16"/>
                <w:lang w:eastAsia="ar-SA"/>
              </w:rPr>
            </w:pPr>
          </w:p>
        </w:tc>
        <w:tc>
          <w:tcPr>
            <w:tcW w:w="494" w:type="pct"/>
            <w:gridSpan w:val="2"/>
            <w:vMerge/>
          </w:tcPr>
          <w:p w14:paraId="1ADDB608" w14:textId="77777777" w:rsidR="0083713B" w:rsidRPr="00A42E6F" w:rsidRDefault="0083713B" w:rsidP="00761A73">
            <w:pPr>
              <w:autoSpaceDE w:val="0"/>
              <w:autoSpaceDN w:val="0"/>
              <w:adjustRightInd w:val="0"/>
              <w:jc w:val="center"/>
              <w:rPr>
                <w:sz w:val="16"/>
                <w:szCs w:val="16"/>
              </w:rPr>
            </w:pPr>
          </w:p>
        </w:tc>
        <w:tc>
          <w:tcPr>
            <w:tcW w:w="198" w:type="pct"/>
            <w:gridSpan w:val="2"/>
          </w:tcPr>
          <w:p w14:paraId="469D141E" w14:textId="77777777" w:rsidR="0083713B" w:rsidRPr="00A42E6F" w:rsidRDefault="0083713B" w:rsidP="00761A73">
            <w:pPr>
              <w:suppressAutoHyphens/>
              <w:jc w:val="center"/>
              <w:rPr>
                <w:rFonts w:eastAsia="SimSun"/>
                <w:kern w:val="1"/>
                <w:sz w:val="16"/>
                <w:szCs w:val="16"/>
                <w:lang w:eastAsia="ar-SA"/>
              </w:rPr>
            </w:pPr>
          </w:p>
        </w:tc>
        <w:tc>
          <w:tcPr>
            <w:tcW w:w="395" w:type="pct"/>
            <w:gridSpan w:val="2"/>
          </w:tcPr>
          <w:p w14:paraId="13199A1E" w14:textId="77777777" w:rsidR="0083713B" w:rsidRPr="00A42E6F" w:rsidRDefault="0083713B" w:rsidP="00761A73">
            <w:pPr>
              <w:suppressAutoHyphens/>
              <w:jc w:val="center"/>
              <w:rPr>
                <w:rFonts w:eastAsia="SimSun"/>
                <w:kern w:val="1"/>
                <w:sz w:val="16"/>
                <w:szCs w:val="16"/>
                <w:lang w:eastAsia="ar-SA"/>
              </w:rPr>
            </w:pPr>
          </w:p>
        </w:tc>
        <w:tc>
          <w:tcPr>
            <w:tcW w:w="494" w:type="pct"/>
            <w:gridSpan w:val="2"/>
          </w:tcPr>
          <w:p w14:paraId="583A34DB" w14:textId="77777777" w:rsidR="0083713B" w:rsidRPr="00A42E6F" w:rsidRDefault="0083713B" w:rsidP="00761A73">
            <w:pPr>
              <w:suppressAutoHyphens/>
              <w:rPr>
                <w:kern w:val="1"/>
                <w:sz w:val="16"/>
                <w:szCs w:val="16"/>
                <w:lang w:eastAsia="ar-SA"/>
              </w:rPr>
            </w:pPr>
            <w:r w:rsidRPr="00A42E6F">
              <w:rPr>
                <w:rFonts w:eastAsia="SimSun"/>
                <w:kern w:val="1"/>
                <w:sz w:val="16"/>
                <w:szCs w:val="16"/>
                <w:lang w:eastAsia="ar-SA"/>
              </w:rPr>
              <w:t>Оптический привод</w:t>
            </w:r>
          </w:p>
        </w:tc>
        <w:tc>
          <w:tcPr>
            <w:tcW w:w="692" w:type="pct"/>
            <w:gridSpan w:val="2"/>
          </w:tcPr>
          <w:p w14:paraId="4C0AAC18"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5078FC32" w14:textId="77777777" w:rsidR="0083713B" w:rsidRPr="00A42E6F" w:rsidRDefault="0083713B" w:rsidP="00761A73">
            <w:pPr>
              <w:suppressAutoHyphens/>
              <w:rPr>
                <w:kern w:val="1"/>
                <w:sz w:val="16"/>
                <w:szCs w:val="16"/>
                <w:lang w:eastAsia="ar-SA"/>
              </w:rPr>
            </w:pPr>
            <w:r w:rsidRPr="00A42E6F">
              <w:rPr>
                <w:rFonts w:eastAsia="SimSun"/>
                <w:kern w:val="1"/>
                <w:sz w:val="16"/>
                <w:szCs w:val="16"/>
                <w:lang w:eastAsia="ar-SA"/>
              </w:rPr>
              <w:t>Оптический привод</w:t>
            </w:r>
          </w:p>
        </w:tc>
        <w:tc>
          <w:tcPr>
            <w:tcW w:w="494" w:type="pct"/>
          </w:tcPr>
          <w:p w14:paraId="4C6FDE15" w14:textId="77777777" w:rsidR="0083713B" w:rsidRPr="00812E2A"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Предельное значение: DVD±R/RW</w:t>
            </w:r>
          </w:p>
          <w:p w14:paraId="7AA7B640" w14:textId="77777777" w:rsidR="0083713B" w:rsidRPr="00A42E6F" w:rsidRDefault="0083713B" w:rsidP="00761A73">
            <w:pPr>
              <w:suppressAutoHyphens/>
              <w:jc w:val="center"/>
              <w:rPr>
                <w:kern w:val="1"/>
                <w:sz w:val="16"/>
                <w:szCs w:val="16"/>
                <w:lang w:eastAsia="ar-SA"/>
              </w:rPr>
            </w:pPr>
            <w:r w:rsidRPr="000C0712">
              <w:rPr>
                <w:rFonts w:eastAsia="SimSun"/>
                <w:kern w:val="1"/>
                <w:sz w:val="16"/>
                <w:szCs w:val="16"/>
                <w:lang w:eastAsia="ar-SA"/>
              </w:rPr>
              <w:t>Возможные значения:</w:t>
            </w:r>
            <w:r w:rsidRPr="00A42E6F">
              <w:rPr>
                <w:rFonts w:eastAsia="SimSun"/>
                <w:kern w:val="1"/>
                <w:sz w:val="16"/>
                <w:szCs w:val="16"/>
                <w:lang w:eastAsia="ar-SA"/>
              </w:rPr>
              <w:t xml:space="preserve"> DVD-ROM, CDRW, CD-ROM</w:t>
            </w:r>
          </w:p>
        </w:tc>
        <w:tc>
          <w:tcPr>
            <w:tcW w:w="692" w:type="pct"/>
            <w:gridSpan w:val="2"/>
          </w:tcPr>
          <w:p w14:paraId="0F07A14D"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32C3B7C1" w14:textId="77777777" w:rsidR="0083713B" w:rsidRPr="00A42E6F" w:rsidRDefault="0083713B" w:rsidP="00761A73">
            <w:pPr>
              <w:suppressAutoHyphens/>
              <w:rPr>
                <w:rFonts w:eastAsia="SimSun"/>
                <w:kern w:val="1"/>
                <w:sz w:val="16"/>
                <w:szCs w:val="16"/>
                <w:lang w:eastAsia="ar-SA"/>
              </w:rPr>
            </w:pPr>
          </w:p>
        </w:tc>
      </w:tr>
      <w:tr w:rsidR="0083713B" w:rsidRPr="00A42E6F" w14:paraId="1D3A3884" w14:textId="77777777" w:rsidTr="0083713B">
        <w:tc>
          <w:tcPr>
            <w:tcW w:w="158" w:type="pct"/>
            <w:vMerge w:val="restart"/>
            <w:tcBorders>
              <w:top w:val="nil"/>
            </w:tcBorders>
          </w:tcPr>
          <w:p w14:paraId="0B0EF41B" w14:textId="77777777" w:rsidR="0083713B" w:rsidRPr="00A42E6F" w:rsidRDefault="0083713B" w:rsidP="00761A73">
            <w:pPr>
              <w:suppressAutoHyphens/>
              <w:jc w:val="center"/>
              <w:rPr>
                <w:rFonts w:eastAsia="SimSun"/>
                <w:kern w:val="1"/>
                <w:sz w:val="16"/>
                <w:szCs w:val="16"/>
                <w:lang w:eastAsia="ar-SA"/>
              </w:rPr>
            </w:pPr>
          </w:p>
        </w:tc>
        <w:tc>
          <w:tcPr>
            <w:tcW w:w="296" w:type="pct"/>
            <w:vMerge/>
          </w:tcPr>
          <w:p w14:paraId="57B7708C" w14:textId="77777777" w:rsidR="0083713B" w:rsidRPr="00A42E6F" w:rsidRDefault="0083713B" w:rsidP="00761A73">
            <w:pPr>
              <w:suppressAutoHyphens/>
              <w:jc w:val="center"/>
              <w:rPr>
                <w:rFonts w:eastAsia="SimSun"/>
                <w:kern w:val="1"/>
                <w:sz w:val="16"/>
                <w:szCs w:val="16"/>
                <w:lang w:eastAsia="ar-SA"/>
              </w:rPr>
            </w:pPr>
          </w:p>
        </w:tc>
        <w:tc>
          <w:tcPr>
            <w:tcW w:w="494" w:type="pct"/>
            <w:gridSpan w:val="2"/>
            <w:vMerge/>
          </w:tcPr>
          <w:p w14:paraId="3365824D" w14:textId="77777777" w:rsidR="0083713B" w:rsidRPr="00A42E6F" w:rsidRDefault="0083713B" w:rsidP="00761A73">
            <w:pPr>
              <w:autoSpaceDE w:val="0"/>
              <w:autoSpaceDN w:val="0"/>
              <w:adjustRightInd w:val="0"/>
              <w:jc w:val="center"/>
              <w:rPr>
                <w:sz w:val="16"/>
                <w:szCs w:val="16"/>
              </w:rPr>
            </w:pPr>
          </w:p>
        </w:tc>
        <w:tc>
          <w:tcPr>
            <w:tcW w:w="198" w:type="pct"/>
            <w:gridSpan w:val="2"/>
          </w:tcPr>
          <w:p w14:paraId="58449CD6" w14:textId="77777777" w:rsidR="0083713B" w:rsidRPr="00A42E6F" w:rsidRDefault="0083713B" w:rsidP="00761A73">
            <w:pPr>
              <w:suppressAutoHyphens/>
              <w:jc w:val="center"/>
              <w:rPr>
                <w:rFonts w:eastAsia="SimSun"/>
                <w:kern w:val="1"/>
                <w:sz w:val="16"/>
                <w:szCs w:val="16"/>
                <w:lang w:eastAsia="ar-SA"/>
              </w:rPr>
            </w:pPr>
          </w:p>
        </w:tc>
        <w:tc>
          <w:tcPr>
            <w:tcW w:w="395" w:type="pct"/>
            <w:gridSpan w:val="2"/>
          </w:tcPr>
          <w:p w14:paraId="5B41A7EA" w14:textId="77777777" w:rsidR="0083713B" w:rsidRPr="00A42E6F" w:rsidRDefault="0083713B" w:rsidP="00761A73">
            <w:pPr>
              <w:suppressAutoHyphens/>
              <w:jc w:val="center"/>
              <w:rPr>
                <w:rFonts w:eastAsia="SimSun"/>
                <w:kern w:val="1"/>
                <w:sz w:val="16"/>
                <w:szCs w:val="16"/>
                <w:lang w:eastAsia="ar-SA"/>
              </w:rPr>
            </w:pPr>
          </w:p>
        </w:tc>
        <w:tc>
          <w:tcPr>
            <w:tcW w:w="494" w:type="pct"/>
            <w:gridSpan w:val="2"/>
          </w:tcPr>
          <w:p w14:paraId="00D3A49D" w14:textId="77777777" w:rsidR="0083713B" w:rsidRPr="00A42E6F" w:rsidRDefault="0083713B" w:rsidP="00761A73">
            <w:pPr>
              <w:suppressAutoHyphens/>
              <w:rPr>
                <w:kern w:val="1"/>
                <w:sz w:val="16"/>
                <w:szCs w:val="16"/>
                <w:lang w:eastAsia="ar-SA"/>
              </w:rPr>
            </w:pPr>
            <w:r w:rsidRPr="00A42E6F">
              <w:rPr>
                <w:rFonts w:eastAsia="SimSun"/>
                <w:kern w:val="1"/>
                <w:sz w:val="16"/>
                <w:szCs w:val="16"/>
                <w:lang w:eastAsia="ar-SA"/>
              </w:rPr>
              <w:t xml:space="preserve">Наличие модулей </w:t>
            </w:r>
            <w:r w:rsidRPr="00A42E6F">
              <w:rPr>
                <w:rFonts w:eastAsia="SimSun"/>
                <w:kern w:val="1"/>
                <w:sz w:val="16"/>
                <w:szCs w:val="16"/>
                <w:lang w:val="en-US" w:eastAsia="ar-SA"/>
              </w:rPr>
              <w:t>Wi</w:t>
            </w:r>
            <w:r w:rsidRPr="00A42E6F">
              <w:rPr>
                <w:rFonts w:eastAsia="SimSun"/>
                <w:kern w:val="1"/>
                <w:sz w:val="16"/>
                <w:szCs w:val="16"/>
                <w:lang w:eastAsia="ar-SA"/>
              </w:rPr>
              <w:t>-</w:t>
            </w:r>
            <w:r w:rsidRPr="00A42E6F">
              <w:rPr>
                <w:rFonts w:eastAsia="SimSun"/>
                <w:kern w:val="1"/>
                <w:sz w:val="16"/>
                <w:szCs w:val="16"/>
                <w:lang w:val="en-US" w:eastAsia="ar-SA"/>
              </w:rPr>
              <w:t>Fi</w:t>
            </w:r>
            <w:r w:rsidRPr="00A42E6F">
              <w:rPr>
                <w:rFonts w:eastAsia="SimSun"/>
                <w:kern w:val="1"/>
                <w:sz w:val="16"/>
                <w:szCs w:val="16"/>
                <w:lang w:eastAsia="ar-SA"/>
              </w:rPr>
              <w:t xml:space="preserve">, </w:t>
            </w:r>
            <w:r w:rsidRPr="00A42E6F">
              <w:rPr>
                <w:rFonts w:eastAsia="SimSun"/>
                <w:kern w:val="1"/>
                <w:sz w:val="16"/>
                <w:szCs w:val="16"/>
                <w:lang w:val="en-US" w:eastAsia="ar-SA"/>
              </w:rPr>
              <w:t>Bluetooth</w:t>
            </w:r>
            <w:r w:rsidRPr="00A42E6F">
              <w:rPr>
                <w:rFonts w:eastAsia="SimSun"/>
                <w:kern w:val="1"/>
                <w:sz w:val="16"/>
                <w:szCs w:val="16"/>
                <w:lang w:eastAsia="ar-SA"/>
              </w:rPr>
              <w:t>, поддержки 4</w:t>
            </w:r>
            <w:r w:rsidRPr="00A42E6F">
              <w:rPr>
                <w:rFonts w:eastAsia="SimSun"/>
                <w:kern w:val="1"/>
                <w:sz w:val="16"/>
                <w:szCs w:val="16"/>
                <w:lang w:val="en-US" w:eastAsia="ar-SA"/>
              </w:rPr>
              <w:t>G</w:t>
            </w:r>
            <w:r w:rsidRPr="00A42E6F">
              <w:rPr>
                <w:rFonts w:eastAsia="SimSun"/>
                <w:kern w:val="1"/>
                <w:sz w:val="16"/>
                <w:szCs w:val="16"/>
                <w:lang w:eastAsia="ar-SA"/>
              </w:rPr>
              <w:t xml:space="preserve"> (</w:t>
            </w:r>
            <w:r w:rsidRPr="00A42E6F">
              <w:rPr>
                <w:rFonts w:eastAsia="SimSun"/>
                <w:kern w:val="1"/>
                <w:sz w:val="16"/>
                <w:szCs w:val="16"/>
                <w:lang w:val="en-US" w:eastAsia="ar-SA"/>
              </w:rPr>
              <w:t>UMTS</w:t>
            </w:r>
            <w:r w:rsidRPr="00A42E6F">
              <w:rPr>
                <w:rFonts w:eastAsia="SimSun"/>
                <w:kern w:val="1"/>
                <w:sz w:val="16"/>
                <w:szCs w:val="16"/>
                <w:lang w:eastAsia="ar-SA"/>
              </w:rPr>
              <w:t>)</w:t>
            </w:r>
          </w:p>
        </w:tc>
        <w:tc>
          <w:tcPr>
            <w:tcW w:w="692" w:type="pct"/>
            <w:gridSpan w:val="2"/>
          </w:tcPr>
          <w:p w14:paraId="525EBE07"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17ACE5B8" w14:textId="77777777" w:rsidR="0083713B" w:rsidRPr="00A42E6F" w:rsidRDefault="0083713B" w:rsidP="00761A73">
            <w:pPr>
              <w:suppressAutoHyphens/>
              <w:rPr>
                <w:kern w:val="1"/>
                <w:sz w:val="16"/>
                <w:szCs w:val="16"/>
                <w:lang w:eastAsia="ar-SA"/>
              </w:rPr>
            </w:pPr>
            <w:r w:rsidRPr="00A42E6F">
              <w:rPr>
                <w:rFonts w:eastAsia="SimSun"/>
                <w:kern w:val="1"/>
                <w:sz w:val="16"/>
                <w:szCs w:val="16"/>
                <w:lang w:eastAsia="ar-SA"/>
              </w:rPr>
              <w:t xml:space="preserve">Наличие модулей </w:t>
            </w:r>
            <w:r w:rsidRPr="00A42E6F">
              <w:rPr>
                <w:rFonts w:eastAsia="SimSun"/>
                <w:kern w:val="1"/>
                <w:sz w:val="16"/>
                <w:szCs w:val="16"/>
                <w:lang w:val="en-US" w:eastAsia="ar-SA"/>
              </w:rPr>
              <w:t>Wi</w:t>
            </w:r>
            <w:r w:rsidRPr="00A42E6F">
              <w:rPr>
                <w:rFonts w:eastAsia="SimSun"/>
                <w:kern w:val="1"/>
                <w:sz w:val="16"/>
                <w:szCs w:val="16"/>
                <w:lang w:eastAsia="ar-SA"/>
              </w:rPr>
              <w:t>-</w:t>
            </w:r>
            <w:r w:rsidRPr="00A42E6F">
              <w:rPr>
                <w:rFonts w:eastAsia="SimSun"/>
                <w:kern w:val="1"/>
                <w:sz w:val="16"/>
                <w:szCs w:val="16"/>
                <w:lang w:val="en-US" w:eastAsia="ar-SA"/>
              </w:rPr>
              <w:t>Fi</w:t>
            </w:r>
            <w:r w:rsidRPr="00A42E6F">
              <w:rPr>
                <w:rFonts w:eastAsia="SimSun"/>
                <w:kern w:val="1"/>
                <w:sz w:val="16"/>
                <w:szCs w:val="16"/>
                <w:lang w:eastAsia="ar-SA"/>
              </w:rPr>
              <w:t xml:space="preserve">, </w:t>
            </w:r>
            <w:r w:rsidRPr="00A42E6F">
              <w:rPr>
                <w:rFonts w:eastAsia="SimSun"/>
                <w:kern w:val="1"/>
                <w:sz w:val="16"/>
                <w:szCs w:val="16"/>
                <w:lang w:val="en-US" w:eastAsia="ar-SA"/>
              </w:rPr>
              <w:t>Bluetooth</w:t>
            </w:r>
            <w:r w:rsidRPr="00A42E6F">
              <w:rPr>
                <w:rFonts w:eastAsia="SimSun"/>
                <w:kern w:val="1"/>
                <w:sz w:val="16"/>
                <w:szCs w:val="16"/>
                <w:lang w:eastAsia="ar-SA"/>
              </w:rPr>
              <w:t>, поддержки 4</w:t>
            </w:r>
            <w:r w:rsidRPr="00A42E6F">
              <w:rPr>
                <w:rFonts w:eastAsia="SimSun"/>
                <w:kern w:val="1"/>
                <w:sz w:val="16"/>
                <w:szCs w:val="16"/>
                <w:lang w:val="en-US" w:eastAsia="ar-SA"/>
              </w:rPr>
              <w:t>G</w:t>
            </w:r>
            <w:r w:rsidRPr="00A42E6F">
              <w:rPr>
                <w:rFonts w:eastAsia="SimSun"/>
                <w:kern w:val="1"/>
                <w:sz w:val="16"/>
                <w:szCs w:val="16"/>
                <w:lang w:eastAsia="ar-SA"/>
              </w:rPr>
              <w:t xml:space="preserve"> (</w:t>
            </w:r>
            <w:r w:rsidRPr="00A42E6F">
              <w:rPr>
                <w:rFonts w:eastAsia="SimSun"/>
                <w:kern w:val="1"/>
                <w:sz w:val="16"/>
                <w:szCs w:val="16"/>
                <w:lang w:val="en-US" w:eastAsia="ar-SA"/>
              </w:rPr>
              <w:t>UMTS</w:t>
            </w:r>
            <w:r w:rsidRPr="00A42E6F">
              <w:rPr>
                <w:rFonts w:eastAsia="SimSun"/>
                <w:kern w:val="1"/>
                <w:sz w:val="16"/>
                <w:szCs w:val="16"/>
                <w:lang w:eastAsia="ar-SA"/>
              </w:rPr>
              <w:t>)</w:t>
            </w:r>
          </w:p>
        </w:tc>
        <w:tc>
          <w:tcPr>
            <w:tcW w:w="494" w:type="pct"/>
          </w:tcPr>
          <w:p w14:paraId="5EF5743F" w14:textId="77777777" w:rsidR="0083713B" w:rsidRPr="006246C3" w:rsidRDefault="0083713B" w:rsidP="00761A73">
            <w:pPr>
              <w:suppressAutoHyphens/>
              <w:jc w:val="center"/>
              <w:rPr>
                <w:kern w:val="1"/>
                <w:sz w:val="16"/>
                <w:szCs w:val="16"/>
                <w:lang w:eastAsia="ar-SA"/>
              </w:rPr>
            </w:pPr>
            <w:r w:rsidRPr="00A42E6F">
              <w:rPr>
                <w:kern w:val="1"/>
                <w:sz w:val="16"/>
                <w:szCs w:val="16"/>
                <w:lang w:eastAsia="ar-SA"/>
              </w:rPr>
              <w:t xml:space="preserve">Предельное значение: </w:t>
            </w:r>
            <w:r w:rsidRPr="00A42E6F">
              <w:rPr>
                <w:kern w:val="1"/>
                <w:sz w:val="16"/>
                <w:szCs w:val="16"/>
                <w:lang w:val="en-US" w:eastAsia="ar-SA"/>
              </w:rPr>
              <w:t>Wi</w:t>
            </w:r>
            <w:r w:rsidRPr="00A42E6F">
              <w:rPr>
                <w:kern w:val="1"/>
                <w:sz w:val="16"/>
                <w:szCs w:val="16"/>
                <w:lang w:eastAsia="ar-SA"/>
              </w:rPr>
              <w:t>-</w:t>
            </w:r>
            <w:r w:rsidRPr="00A42E6F">
              <w:rPr>
                <w:kern w:val="1"/>
                <w:sz w:val="16"/>
                <w:szCs w:val="16"/>
                <w:lang w:val="en-US" w:eastAsia="ar-SA"/>
              </w:rPr>
              <w:t>Fi</w:t>
            </w:r>
            <w:r w:rsidRPr="00A42E6F">
              <w:rPr>
                <w:kern w:val="1"/>
                <w:sz w:val="16"/>
                <w:szCs w:val="16"/>
                <w:lang w:eastAsia="ar-SA"/>
              </w:rPr>
              <w:t xml:space="preserve"> 802.</w:t>
            </w:r>
            <w:r w:rsidRPr="000C0712">
              <w:rPr>
                <w:kern w:val="1"/>
                <w:sz w:val="16"/>
                <w:szCs w:val="16"/>
                <w:lang w:eastAsia="ar-SA"/>
              </w:rPr>
              <w:t>1</w:t>
            </w:r>
            <w:r w:rsidRPr="000C0712">
              <w:rPr>
                <w:kern w:val="1"/>
                <w:sz w:val="16"/>
                <w:szCs w:val="16"/>
                <w:lang w:val="en-US" w:eastAsia="ar-SA"/>
              </w:rPr>
              <w:t>Q</w:t>
            </w:r>
            <w:r w:rsidRPr="000C0712">
              <w:rPr>
                <w:kern w:val="1"/>
                <w:sz w:val="16"/>
                <w:szCs w:val="16"/>
                <w:lang w:eastAsia="ar-SA"/>
              </w:rPr>
              <w:t xml:space="preserve"> </w:t>
            </w:r>
            <w:r w:rsidRPr="000C0712">
              <w:rPr>
                <w:kern w:val="1"/>
                <w:sz w:val="16"/>
                <w:szCs w:val="16"/>
                <w:lang w:val="en-US" w:eastAsia="ar-SA"/>
              </w:rPr>
              <w:t>a</w:t>
            </w:r>
            <w:r w:rsidRPr="000C0712">
              <w:rPr>
                <w:kern w:val="1"/>
                <w:sz w:val="16"/>
                <w:szCs w:val="16"/>
                <w:lang w:eastAsia="ar-SA"/>
              </w:rPr>
              <w:t xml:space="preserve">х, </w:t>
            </w:r>
            <w:r w:rsidRPr="000C0712">
              <w:rPr>
                <w:kern w:val="1"/>
                <w:sz w:val="16"/>
                <w:szCs w:val="16"/>
                <w:lang w:val="en-US" w:eastAsia="ar-SA"/>
              </w:rPr>
              <w:t>Bluetooth</w:t>
            </w:r>
            <w:r w:rsidRPr="000C0712">
              <w:rPr>
                <w:kern w:val="1"/>
                <w:sz w:val="16"/>
                <w:szCs w:val="16"/>
                <w:lang w:eastAsia="ar-SA"/>
              </w:rPr>
              <w:t xml:space="preserve"> 5.2, под</w:t>
            </w:r>
            <w:r>
              <w:rPr>
                <w:kern w:val="1"/>
                <w:sz w:val="16"/>
                <w:szCs w:val="16"/>
                <w:lang w:eastAsia="ar-SA"/>
              </w:rPr>
              <w:t xml:space="preserve">держка </w:t>
            </w:r>
            <w:r w:rsidRPr="00812E2A">
              <w:rPr>
                <w:kern w:val="1"/>
                <w:sz w:val="16"/>
                <w:szCs w:val="16"/>
                <w:lang w:eastAsia="ar-SA"/>
              </w:rPr>
              <w:t>5</w:t>
            </w:r>
            <w:r>
              <w:rPr>
                <w:kern w:val="1"/>
                <w:sz w:val="16"/>
                <w:szCs w:val="16"/>
                <w:lang w:val="en-US" w:eastAsia="ar-SA"/>
              </w:rPr>
              <w:t>G</w:t>
            </w:r>
          </w:p>
          <w:p w14:paraId="09797BC4" w14:textId="77777777" w:rsidR="0083713B" w:rsidRPr="006246C3" w:rsidRDefault="0083713B" w:rsidP="00761A73">
            <w:pPr>
              <w:suppressAutoHyphens/>
              <w:jc w:val="center"/>
              <w:rPr>
                <w:kern w:val="1"/>
                <w:sz w:val="16"/>
                <w:szCs w:val="16"/>
                <w:lang w:eastAsia="ar-SA"/>
              </w:rPr>
            </w:pPr>
            <w:r w:rsidRPr="000C0712">
              <w:rPr>
                <w:kern w:val="1"/>
                <w:sz w:val="16"/>
                <w:szCs w:val="16"/>
                <w:lang w:eastAsia="ar-SA"/>
              </w:rPr>
              <w:t xml:space="preserve">Возможные значения: </w:t>
            </w:r>
            <w:r w:rsidRPr="000C0712">
              <w:rPr>
                <w:kern w:val="1"/>
                <w:sz w:val="16"/>
                <w:szCs w:val="16"/>
                <w:lang w:val="en-US" w:eastAsia="ar-SA"/>
              </w:rPr>
              <w:t>Wi</w:t>
            </w:r>
            <w:r w:rsidRPr="000C0712">
              <w:rPr>
                <w:kern w:val="1"/>
                <w:sz w:val="16"/>
                <w:szCs w:val="16"/>
                <w:lang w:eastAsia="ar-SA"/>
              </w:rPr>
              <w:t>-</w:t>
            </w:r>
            <w:r w:rsidRPr="000C0712">
              <w:rPr>
                <w:kern w:val="1"/>
                <w:sz w:val="16"/>
                <w:szCs w:val="16"/>
                <w:lang w:val="en-US" w:eastAsia="ar-SA"/>
              </w:rPr>
              <w:t>Fi</w:t>
            </w:r>
            <w:r w:rsidRPr="000C0712">
              <w:rPr>
                <w:kern w:val="1"/>
                <w:sz w:val="16"/>
                <w:szCs w:val="16"/>
                <w:lang w:eastAsia="ar-SA"/>
              </w:rPr>
              <w:t xml:space="preserve"> 802.1</w:t>
            </w:r>
            <w:r w:rsidRPr="000C0712">
              <w:rPr>
                <w:kern w:val="1"/>
                <w:sz w:val="16"/>
                <w:szCs w:val="16"/>
                <w:lang w:val="en-US" w:eastAsia="ar-SA"/>
              </w:rPr>
              <w:t>Q</w:t>
            </w:r>
            <w:r w:rsidRPr="000C0712">
              <w:rPr>
                <w:kern w:val="1"/>
                <w:sz w:val="16"/>
                <w:szCs w:val="16"/>
                <w:lang w:eastAsia="ar-SA"/>
              </w:rPr>
              <w:t xml:space="preserve"> </w:t>
            </w:r>
            <w:r w:rsidRPr="000C0712">
              <w:rPr>
                <w:kern w:val="1"/>
                <w:sz w:val="16"/>
                <w:szCs w:val="16"/>
                <w:lang w:val="en-US" w:eastAsia="ar-SA"/>
              </w:rPr>
              <w:t>a</w:t>
            </w:r>
            <w:r w:rsidRPr="000C0712">
              <w:rPr>
                <w:kern w:val="1"/>
                <w:sz w:val="16"/>
                <w:szCs w:val="16"/>
                <w:lang w:eastAsia="ar-SA"/>
              </w:rPr>
              <w:t>,</w:t>
            </w:r>
            <w:r w:rsidRPr="000C0712">
              <w:rPr>
                <w:kern w:val="1"/>
                <w:sz w:val="16"/>
                <w:szCs w:val="16"/>
                <w:lang w:val="en-US" w:eastAsia="ar-SA"/>
              </w:rPr>
              <w:t>b</w:t>
            </w:r>
            <w:r w:rsidRPr="000C0712">
              <w:rPr>
                <w:kern w:val="1"/>
                <w:sz w:val="16"/>
                <w:szCs w:val="16"/>
                <w:lang w:eastAsia="ar-SA"/>
              </w:rPr>
              <w:t>,</w:t>
            </w:r>
            <w:r w:rsidRPr="000C0712">
              <w:rPr>
                <w:kern w:val="1"/>
                <w:sz w:val="16"/>
                <w:szCs w:val="16"/>
                <w:lang w:val="en-US" w:eastAsia="ar-SA"/>
              </w:rPr>
              <w:t>g</w:t>
            </w:r>
            <w:r w:rsidRPr="000C0712">
              <w:rPr>
                <w:kern w:val="1"/>
                <w:sz w:val="16"/>
                <w:szCs w:val="16"/>
                <w:lang w:eastAsia="ar-SA"/>
              </w:rPr>
              <w:t>,</w:t>
            </w:r>
            <w:r w:rsidRPr="000C0712">
              <w:rPr>
                <w:kern w:val="1"/>
                <w:sz w:val="16"/>
                <w:szCs w:val="16"/>
                <w:lang w:val="en-US" w:eastAsia="ar-SA"/>
              </w:rPr>
              <w:t>n</w:t>
            </w:r>
            <w:r w:rsidRPr="000C0712">
              <w:rPr>
                <w:kern w:val="1"/>
                <w:sz w:val="16"/>
                <w:szCs w:val="16"/>
                <w:lang w:eastAsia="ar-SA"/>
              </w:rPr>
              <w:t>,</w:t>
            </w:r>
            <w:r w:rsidRPr="000C0712">
              <w:rPr>
                <w:kern w:val="1"/>
                <w:sz w:val="16"/>
                <w:szCs w:val="16"/>
                <w:lang w:val="en-US" w:eastAsia="ar-SA"/>
              </w:rPr>
              <w:t>ac</w:t>
            </w:r>
            <w:r w:rsidRPr="000C0712">
              <w:rPr>
                <w:kern w:val="1"/>
                <w:sz w:val="16"/>
                <w:szCs w:val="16"/>
                <w:lang w:eastAsia="ar-SA"/>
              </w:rPr>
              <w:t xml:space="preserve">; </w:t>
            </w:r>
            <w:r w:rsidRPr="000C0712">
              <w:rPr>
                <w:kern w:val="1"/>
                <w:sz w:val="16"/>
                <w:szCs w:val="16"/>
                <w:lang w:val="en-US" w:eastAsia="ar-SA"/>
              </w:rPr>
              <w:t>Bluetooth</w:t>
            </w:r>
            <w:r w:rsidRPr="000C0712">
              <w:rPr>
                <w:kern w:val="1"/>
                <w:sz w:val="16"/>
                <w:szCs w:val="16"/>
                <w:lang w:eastAsia="ar-SA"/>
              </w:rPr>
              <w:t xml:space="preserve"> 4, 5,</w:t>
            </w:r>
            <w:r w:rsidRPr="00A42E6F">
              <w:rPr>
                <w:kern w:val="1"/>
                <w:sz w:val="16"/>
                <w:szCs w:val="16"/>
                <w:lang w:eastAsia="ar-SA"/>
              </w:rPr>
              <w:t xml:space="preserve"> поддержка </w:t>
            </w:r>
            <w:r w:rsidRPr="00A42E6F">
              <w:rPr>
                <w:kern w:val="1"/>
                <w:sz w:val="16"/>
                <w:szCs w:val="16"/>
                <w:lang w:eastAsia="ar-SA"/>
              </w:rPr>
              <w:lastRenderedPageBreak/>
              <w:t>мобильных сетей – нет, 3</w:t>
            </w:r>
            <w:r w:rsidRPr="00A42E6F">
              <w:rPr>
                <w:kern w:val="1"/>
                <w:sz w:val="16"/>
                <w:szCs w:val="16"/>
                <w:lang w:val="en-US" w:eastAsia="ar-SA"/>
              </w:rPr>
              <w:t>G</w:t>
            </w:r>
            <w:r w:rsidRPr="00A42E6F">
              <w:rPr>
                <w:kern w:val="1"/>
                <w:sz w:val="16"/>
                <w:szCs w:val="16"/>
                <w:lang w:eastAsia="ar-SA"/>
              </w:rPr>
              <w:t>, 4</w:t>
            </w:r>
            <w:r w:rsidRPr="00A42E6F">
              <w:rPr>
                <w:kern w:val="1"/>
                <w:sz w:val="16"/>
                <w:szCs w:val="16"/>
                <w:lang w:val="en-US" w:eastAsia="ar-SA"/>
              </w:rPr>
              <w:t>G</w:t>
            </w:r>
            <w:r>
              <w:rPr>
                <w:kern w:val="1"/>
                <w:sz w:val="16"/>
                <w:szCs w:val="16"/>
                <w:lang w:eastAsia="ar-SA"/>
              </w:rPr>
              <w:t>,</w:t>
            </w:r>
            <w:r w:rsidRPr="00812E2A">
              <w:rPr>
                <w:kern w:val="1"/>
                <w:sz w:val="16"/>
                <w:szCs w:val="16"/>
                <w:lang w:eastAsia="ar-SA"/>
              </w:rPr>
              <w:t>5</w:t>
            </w:r>
            <w:r>
              <w:rPr>
                <w:kern w:val="1"/>
                <w:sz w:val="16"/>
                <w:szCs w:val="16"/>
                <w:lang w:val="en-US" w:eastAsia="ar-SA"/>
              </w:rPr>
              <w:t>G</w:t>
            </w:r>
          </w:p>
        </w:tc>
        <w:tc>
          <w:tcPr>
            <w:tcW w:w="692" w:type="pct"/>
            <w:gridSpan w:val="2"/>
          </w:tcPr>
          <w:p w14:paraId="148DD0BE"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1F8DC7E4" w14:textId="77777777" w:rsidR="0083713B" w:rsidRPr="00A42E6F" w:rsidRDefault="0083713B" w:rsidP="00761A73">
            <w:pPr>
              <w:suppressAutoHyphens/>
              <w:rPr>
                <w:rFonts w:eastAsia="SimSun"/>
                <w:kern w:val="1"/>
                <w:sz w:val="16"/>
                <w:szCs w:val="16"/>
                <w:lang w:eastAsia="ar-SA"/>
              </w:rPr>
            </w:pPr>
          </w:p>
        </w:tc>
      </w:tr>
      <w:tr w:rsidR="0083713B" w:rsidRPr="00A42E6F" w14:paraId="3E974662" w14:textId="77777777" w:rsidTr="0083713B">
        <w:tc>
          <w:tcPr>
            <w:tcW w:w="158" w:type="pct"/>
            <w:vMerge/>
          </w:tcPr>
          <w:p w14:paraId="5D96ECC1" w14:textId="77777777" w:rsidR="0083713B" w:rsidRPr="00A42E6F" w:rsidRDefault="0083713B" w:rsidP="00761A73">
            <w:pPr>
              <w:suppressAutoHyphens/>
              <w:jc w:val="center"/>
              <w:rPr>
                <w:rFonts w:eastAsia="SimSun"/>
                <w:kern w:val="1"/>
                <w:sz w:val="16"/>
                <w:szCs w:val="16"/>
                <w:lang w:eastAsia="ar-SA"/>
              </w:rPr>
            </w:pPr>
          </w:p>
        </w:tc>
        <w:tc>
          <w:tcPr>
            <w:tcW w:w="296" w:type="pct"/>
            <w:vMerge/>
          </w:tcPr>
          <w:p w14:paraId="020588ED" w14:textId="77777777" w:rsidR="0083713B" w:rsidRPr="00A42E6F" w:rsidRDefault="0083713B" w:rsidP="00761A73">
            <w:pPr>
              <w:suppressAutoHyphens/>
              <w:jc w:val="center"/>
              <w:rPr>
                <w:rFonts w:eastAsia="SimSun"/>
                <w:kern w:val="1"/>
                <w:sz w:val="16"/>
                <w:szCs w:val="16"/>
                <w:lang w:eastAsia="ar-SA"/>
              </w:rPr>
            </w:pPr>
          </w:p>
        </w:tc>
        <w:tc>
          <w:tcPr>
            <w:tcW w:w="494" w:type="pct"/>
            <w:gridSpan w:val="2"/>
            <w:vMerge/>
          </w:tcPr>
          <w:p w14:paraId="29629349" w14:textId="77777777" w:rsidR="0083713B" w:rsidRPr="00A42E6F" w:rsidRDefault="0083713B" w:rsidP="00761A73">
            <w:pPr>
              <w:autoSpaceDE w:val="0"/>
              <w:autoSpaceDN w:val="0"/>
              <w:adjustRightInd w:val="0"/>
              <w:jc w:val="center"/>
              <w:rPr>
                <w:sz w:val="16"/>
                <w:szCs w:val="16"/>
              </w:rPr>
            </w:pPr>
          </w:p>
        </w:tc>
        <w:tc>
          <w:tcPr>
            <w:tcW w:w="198" w:type="pct"/>
            <w:gridSpan w:val="2"/>
          </w:tcPr>
          <w:p w14:paraId="45B93149" w14:textId="77777777" w:rsidR="0083713B" w:rsidRPr="00A42E6F" w:rsidRDefault="0083713B" w:rsidP="00761A73">
            <w:pPr>
              <w:suppressAutoHyphens/>
              <w:jc w:val="center"/>
              <w:rPr>
                <w:rFonts w:eastAsia="SimSun"/>
                <w:kern w:val="1"/>
                <w:sz w:val="16"/>
                <w:szCs w:val="16"/>
                <w:lang w:eastAsia="ar-SA"/>
              </w:rPr>
            </w:pPr>
          </w:p>
        </w:tc>
        <w:tc>
          <w:tcPr>
            <w:tcW w:w="395" w:type="pct"/>
            <w:gridSpan w:val="2"/>
          </w:tcPr>
          <w:p w14:paraId="6CA49F39" w14:textId="77777777" w:rsidR="0083713B" w:rsidRPr="00A42E6F" w:rsidRDefault="0083713B" w:rsidP="00761A73">
            <w:pPr>
              <w:suppressAutoHyphens/>
              <w:jc w:val="center"/>
              <w:rPr>
                <w:rFonts w:eastAsia="SimSun"/>
                <w:kern w:val="1"/>
                <w:sz w:val="16"/>
                <w:szCs w:val="16"/>
                <w:lang w:eastAsia="ar-SA"/>
              </w:rPr>
            </w:pPr>
          </w:p>
        </w:tc>
        <w:tc>
          <w:tcPr>
            <w:tcW w:w="494" w:type="pct"/>
            <w:gridSpan w:val="2"/>
          </w:tcPr>
          <w:p w14:paraId="027D4885" w14:textId="77777777" w:rsidR="0083713B" w:rsidRPr="00A42E6F" w:rsidRDefault="0083713B" w:rsidP="00761A73">
            <w:pPr>
              <w:suppressAutoHyphens/>
              <w:rPr>
                <w:kern w:val="1"/>
                <w:sz w:val="16"/>
                <w:szCs w:val="16"/>
                <w:lang w:eastAsia="ar-SA"/>
              </w:rPr>
            </w:pPr>
            <w:r w:rsidRPr="00A42E6F">
              <w:rPr>
                <w:rFonts w:eastAsia="SimSun"/>
                <w:kern w:val="1"/>
                <w:sz w:val="16"/>
                <w:szCs w:val="16"/>
                <w:lang w:eastAsia="ar-SA"/>
              </w:rPr>
              <w:t>Тип видеоадаптера</w:t>
            </w:r>
          </w:p>
        </w:tc>
        <w:tc>
          <w:tcPr>
            <w:tcW w:w="692" w:type="pct"/>
            <w:gridSpan w:val="2"/>
          </w:tcPr>
          <w:p w14:paraId="1B53BEB5"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76C7D58F" w14:textId="77777777" w:rsidR="0083713B" w:rsidRPr="00A42E6F" w:rsidRDefault="0083713B" w:rsidP="00761A73">
            <w:pPr>
              <w:suppressAutoHyphens/>
              <w:rPr>
                <w:kern w:val="1"/>
                <w:sz w:val="16"/>
                <w:szCs w:val="16"/>
                <w:lang w:eastAsia="ar-SA"/>
              </w:rPr>
            </w:pPr>
            <w:r w:rsidRPr="00A42E6F">
              <w:rPr>
                <w:rFonts w:eastAsia="SimSun"/>
                <w:kern w:val="1"/>
                <w:sz w:val="16"/>
                <w:szCs w:val="16"/>
                <w:lang w:eastAsia="ar-SA"/>
              </w:rPr>
              <w:t>Тип видеоадаптера</w:t>
            </w:r>
          </w:p>
        </w:tc>
        <w:tc>
          <w:tcPr>
            <w:tcW w:w="494" w:type="pct"/>
          </w:tcPr>
          <w:p w14:paraId="6B58BB71"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 xml:space="preserve">Предельное значение: дискретная видеокарта с объемом видеопамяти </w:t>
            </w:r>
            <w:r w:rsidRPr="007947B6">
              <w:rPr>
                <w:rFonts w:eastAsia="SimSun"/>
                <w:kern w:val="1"/>
                <w:sz w:val="16"/>
                <w:szCs w:val="16"/>
                <w:lang w:eastAsia="ar-SA"/>
              </w:rPr>
              <w:t xml:space="preserve">8 </w:t>
            </w:r>
            <w:r w:rsidRPr="007947B6">
              <w:rPr>
                <w:rFonts w:eastAsia="SimSun"/>
                <w:kern w:val="1"/>
                <w:sz w:val="16"/>
                <w:szCs w:val="16"/>
                <w:lang w:val="en-US" w:eastAsia="ar-SA"/>
              </w:rPr>
              <w:t>GB</w:t>
            </w:r>
            <w:r w:rsidRPr="007947B6">
              <w:rPr>
                <w:rFonts w:eastAsia="SimSun"/>
                <w:kern w:val="1"/>
                <w:sz w:val="16"/>
                <w:szCs w:val="16"/>
                <w:lang w:eastAsia="ar-SA"/>
              </w:rPr>
              <w:t>,</w:t>
            </w:r>
            <w:r w:rsidRPr="00A42E6F">
              <w:rPr>
                <w:rFonts w:eastAsia="SimSun"/>
                <w:kern w:val="1"/>
                <w:sz w:val="16"/>
                <w:szCs w:val="16"/>
                <w:lang w:eastAsia="ar-SA"/>
              </w:rPr>
              <w:t xml:space="preserve"> </w:t>
            </w:r>
          </w:p>
          <w:p w14:paraId="461BDEDA" w14:textId="77777777" w:rsidR="0083713B" w:rsidRPr="00A42E6F" w:rsidRDefault="0083713B" w:rsidP="00761A73">
            <w:pPr>
              <w:suppressAutoHyphens/>
              <w:jc w:val="center"/>
              <w:rPr>
                <w:kern w:val="1"/>
                <w:sz w:val="16"/>
                <w:szCs w:val="16"/>
                <w:lang w:eastAsia="ar-SA"/>
              </w:rPr>
            </w:pPr>
            <w:r w:rsidRPr="00A42E6F">
              <w:rPr>
                <w:rFonts w:eastAsia="SimSun"/>
                <w:kern w:val="1"/>
                <w:sz w:val="16"/>
                <w:szCs w:val="16"/>
                <w:lang w:eastAsia="ar-SA"/>
              </w:rPr>
              <w:t xml:space="preserve">Возможные значения: дискретная видеокарта с объемом видеопамяти от </w:t>
            </w:r>
            <w:r w:rsidRPr="007947B6">
              <w:rPr>
                <w:rFonts w:eastAsia="SimSun"/>
                <w:kern w:val="1"/>
                <w:sz w:val="16"/>
                <w:szCs w:val="16"/>
                <w:lang w:eastAsia="ar-SA"/>
              </w:rPr>
              <w:t xml:space="preserve">2 до 4 </w:t>
            </w:r>
            <w:r w:rsidRPr="007947B6">
              <w:rPr>
                <w:rFonts w:eastAsia="SimSun"/>
                <w:kern w:val="1"/>
                <w:sz w:val="16"/>
                <w:szCs w:val="16"/>
                <w:lang w:val="en-US" w:eastAsia="ar-SA"/>
              </w:rPr>
              <w:t>GB</w:t>
            </w:r>
            <w:r w:rsidRPr="007947B6">
              <w:rPr>
                <w:rFonts w:eastAsia="SimSun"/>
                <w:kern w:val="1"/>
                <w:sz w:val="16"/>
                <w:szCs w:val="16"/>
                <w:lang w:eastAsia="ar-SA"/>
              </w:rPr>
              <w:t>,</w:t>
            </w:r>
            <w:r w:rsidRPr="00A42E6F">
              <w:rPr>
                <w:rFonts w:eastAsia="SimSun"/>
                <w:kern w:val="1"/>
                <w:sz w:val="16"/>
                <w:szCs w:val="16"/>
                <w:lang w:eastAsia="ar-SA"/>
              </w:rPr>
              <w:t xml:space="preserve"> встроенный в процессор видеоадаптер</w:t>
            </w:r>
          </w:p>
        </w:tc>
        <w:tc>
          <w:tcPr>
            <w:tcW w:w="692" w:type="pct"/>
            <w:gridSpan w:val="2"/>
          </w:tcPr>
          <w:p w14:paraId="36413454"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7E8139E7" w14:textId="77777777" w:rsidR="0083713B" w:rsidRPr="00A42E6F" w:rsidRDefault="0083713B" w:rsidP="00761A73">
            <w:pPr>
              <w:suppressAutoHyphens/>
              <w:rPr>
                <w:rFonts w:eastAsia="SimSun"/>
                <w:kern w:val="1"/>
                <w:sz w:val="16"/>
                <w:szCs w:val="16"/>
                <w:lang w:eastAsia="ar-SA"/>
              </w:rPr>
            </w:pPr>
          </w:p>
        </w:tc>
      </w:tr>
      <w:tr w:rsidR="0083713B" w:rsidRPr="00A42E6F" w14:paraId="1DB38242" w14:textId="77777777" w:rsidTr="0083713B">
        <w:tc>
          <w:tcPr>
            <w:tcW w:w="158" w:type="pct"/>
            <w:vMerge/>
          </w:tcPr>
          <w:p w14:paraId="4C73F3FE" w14:textId="77777777" w:rsidR="0083713B" w:rsidRPr="00A42E6F" w:rsidRDefault="0083713B" w:rsidP="00761A73">
            <w:pPr>
              <w:suppressAutoHyphens/>
              <w:jc w:val="center"/>
              <w:rPr>
                <w:rFonts w:eastAsia="SimSun"/>
                <w:kern w:val="1"/>
                <w:sz w:val="16"/>
                <w:szCs w:val="16"/>
                <w:lang w:eastAsia="ar-SA"/>
              </w:rPr>
            </w:pPr>
          </w:p>
        </w:tc>
        <w:tc>
          <w:tcPr>
            <w:tcW w:w="296" w:type="pct"/>
            <w:vMerge/>
          </w:tcPr>
          <w:p w14:paraId="176441AD" w14:textId="77777777" w:rsidR="0083713B" w:rsidRPr="00A42E6F" w:rsidRDefault="0083713B" w:rsidP="00761A73">
            <w:pPr>
              <w:suppressAutoHyphens/>
              <w:jc w:val="center"/>
              <w:rPr>
                <w:rFonts w:eastAsia="SimSun"/>
                <w:kern w:val="1"/>
                <w:sz w:val="16"/>
                <w:szCs w:val="16"/>
                <w:lang w:eastAsia="ar-SA"/>
              </w:rPr>
            </w:pPr>
          </w:p>
        </w:tc>
        <w:tc>
          <w:tcPr>
            <w:tcW w:w="494" w:type="pct"/>
            <w:gridSpan w:val="2"/>
            <w:vMerge/>
          </w:tcPr>
          <w:p w14:paraId="7C383A9F" w14:textId="77777777" w:rsidR="0083713B" w:rsidRPr="00A42E6F" w:rsidRDefault="0083713B" w:rsidP="00761A73">
            <w:pPr>
              <w:autoSpaceDE w:val="0"/>
              <w:autoSpaceDN w:val="0"/>
              <w:adjustRightInd w:val="0"/>
              <w:jc w:val="center"/>
              <w:rPr>
                <w:sz w:val="16"/>
                <w:szCs w:val="16"/>
              </w:rPr>
            </w:pPr>
          </w:p>
        </w:tc>
        <w:tc>
          <w:tcPr>
            <w:tcW w:w="198" w:type="pct"/>
            <w:gridSpan w:val="2"/>
          </w:tcPr>
          <w:p w14:paraId="142DEF7C"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356</w:t>
            </w:r>
          </w:p>
        </w:tc>
        <w:tc>
          <w:tcPr>
            <w:tcW w:w="395" w:type="pct"/>
            <w:gridSpan w:val="2"/>
          </w:tcPr>
          <w:p w14:paraId="41491621"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час</w:t>
            </w:r>
          </w:p>
        </w:tc>
        <w:tc>
          <w:tcPr>
            <w:tcW w:w="494" w:type="pct"/>
            <w:gridSpan w:val="2"/>
          </w:tcPr>
          <w:p w14:paraId="2BE2BEAA" w14:textId="77777777" w:rsidR="0083713B" w:rsidRPr="00A42E6F" w:rsidRDefault="0083713B" w:rsidP="00761A73">
            <w:pPr>
              <w:suppressAutoHyphens/>
              <w:rPr>
                <w:kern w:val="1"/>
                <w:sz w:val="16"/>
                <w:szCs w:val="16"/>
                <w:lang w:eastAsia="ar-SA"/>
              </w:rPr>
            </w:pPr>
            <w:r w:rsidRPr="00A42E6F">
              <w:rPr>
                <w:rFonts w:eastAsia="SimSun"/>
                <w:kern w:val="1"/>
                <w:sz w:val="16"/>
                <w:szCs w:val="16"/>
                <w:lang w:eastAsia="ar-SA"/>
              </w:rPr>
              <w:t>Время работы</w:t>
            </w:r>
          </w:p>
        </w:tc>
        <w:tc>
          <w:tcPr>
            <w:tcW w:w="692" w:type="pct"/>
            <w:gridSpan w:val="2"/>
          </w:tcPr>
          <w:p w14:paraId="34B94EF5"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4416E69E" w14:textId="77777777" w:rsidR="0083713B" w:rsidRPr="00A42E6F" w:rsidRDefault="0083713B" w:rsidP="00761A73">
            <w:pPr>
              <w:suppressAutoHyphens/>
              <w:rPr>
                <w:kern w:val="1"/>
                <w:sz w:val="16"/>
                <w:szCs w:val="16"/>
                <w:lang w:eastAsia="ar-SA"/>
              </w:rPr>
            </w:pPr>
            <w:r w:rsidRPr="00A42E6F">
              <w:rPr>
                <w:rFonts w:eastAsia="SimSun"/>
                <w:kern w:val="1"/>
                <w:sz w:val="16"/>
                <w:szCs w:val="16"/>
                <w:lang w:eastAsia="ar-SA"/>
              </w:rPr>
              <w:t>Время работы</w:t>
            </w:r>
          </w:p>
        </w:tc>
        <w:tc>
          <w:tcPr>
            <w:tcW w:w="494" w:type="pct"/>
          </w:tcPr>
          <w:p w14:paraId="3D9A1E87" w14:textId="77777777" w:rsidR="0083713B" w:rsidRPr="00A42E6F" w:rsidRDefault="0083713B" w:rsidP="00761A73">
            <w:pPr>
              <w:suppressAutoHyphens/>
              <w:jc w:val="center"/>
              <w:rPr>
                <w:kern w:val="1"/>
                <w:sz w:val="16"/>
                <w:szCs w:val="16"/>
                <w:lang w:eastAsia="ar-SA"/>
              </w:rPr>
            </w:pPr>
            <w:r w:rsidRPr="00A42E6F">
              <w:rPr>
                <w:kern w:val="1"/>
                <w:sz w:val="16"/>
                <w:szCs w:val="16"/>
                <w:lang w:eastAsia="ar-SA"/>
              </w:rPr>
              <w:t>Предельное значение: 14 часов</w:t>
            </w:r>
          </w:p>
          <w:p w14:paraId="5C9206CB" w14:textId="77777777" w:rsidR="0083713B" w:rsidRPr="00A42E6F" w:rsidRDefault="0083713B" w:rsidP="00761A73">
            <w:pPr>
              <w:suppressAutoHyphens/>
              <w:jc w:val="center"/>
              <w:rPr>
                <w:kern w:val="1"/>
                <w:sz w:val="16"/>
                <w:szCs w:val="16"/>
                <w:lang w:eastAsia="ar-SA"/>
              </w:rPr>
            </w:pPr>
            <w:r w:rsidRPr="00A42E6F">
              <w:rPr>
                <w:kern w:val="1"/>
                <w:sz w:val="16"/>
                <w:szCs w:val="16"/>
                <w:lang w:eastAsia="ar-SA"/>
              </w:rPr>
              <w:t>Возможные значения: от 2 до 14 часов</w:t>
            </w:r>
          </w:p>
        </w:tc>
        <w:tc>
          <w:tcPr>
            <w:tcW w:w="692" w:type="pct"/>
            <w:gridSpan w:val="2"/>
          </w:tcPr>
          <w:p w14:paraId="691B8D35"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610526EF" w14:textId="77777777" w:rsidR="0083713B" w:rsidRPr="00A42E6F" w:rsidRDefault="0083713B" w:rsidP="00761A73">
            <w:pPr>
              <w:suppressAutoHyphens/>
              <w:rPr>
                <w:rFonts w:eastAsia="SimSun"/>
                <w:kern w:val="1"/>
                <w:sz w:val="16"/>
                <w:szCs w:val="16"/>
                <w:lang w:eastAsia="ar-SA"/>
              </w:rPr>
            </w:pPr>
          </w:p>
        </w:tc>
      </w:tr>
      <w:tr w:rsidR="0083713B" w:rsidRPr="00A42E6F" w14:paraId="769FEA14" w14:textId="77777777" w:rsidTr="0083713B">
        <w:tc>
          <w:tcPr>
            <w:tcW w:w="158" w:type="pct"/>
            <w:vMerge/>
          </w:tcPr>
          <w:p w14:paraId="0A98D2E1" w14:textId="77777777" w:rsidR="0083713B" w:rsidRPr="00A42E6F" w:rsidRDefault="0083713B" w:rsidP="00761A73">
            <w:pPr>
              <w:suppressAutoHyphens/>
              <w:jc w:val="center"/>
              <w:rPr>
                <w:rFonts w:eastAsia="SimSun"/>
                <w:kern w:val="1"/>
                <w:sz w:val="16"/>
                <w:szCs w:val="16"/>
                <w:lang w:eastAsia="ar-SA"/>
              </w:rPr>
            </w:pPr>
          </w:p>
        </w:tc>
        <w:tc>
          <w:tcPr>
            <w:tcW w:w="296" w:type="pct"/>
            <w:vMerge/>
          </w:tcPr>
          <w:p w14:paraId="23DEBE5B" w14:textId="77777777" w:rsidR="0083713B" w:rsidRPr="00A42E6F" w:rsidRDefault="0083713B" w:rsidP="00761A73">
            <w:pPr>
              <w:suppressAutoHyphens/>
              <w:jc w:val="center"/>
              <w:rPr>
                <w:rFonts w:eastAsia="SimSun"/>
                <w:kern w:val="1"/>
                <w:sz w:val="16"/>
                <w:szCs w:val="16"/>
                <w:lang w:eastAsia="ar-SA"/>
              </w:rPr>
            </w:pPr>
          </w:p>
        </w:tc>
        <w:tc>
          <w:tcPr>
            <w:tcW w:w="494" w:type="pct"/>
            <w:gridSpan w:val="2"/>
            <w:vMerge/>
          </w:tcPr>
          <w:p w14:paraId="333980E0" w14:textId="77777777" w:rsidR="0083713B" w:rsidRPr="00A42E6F" w:rsidRDefault="0083713B" w:rsidP="00761A73">
            <w:pPr>
              <w:autoSpaceDE w:val="0"/>
              <w:autoSpaceDN w:val="0"/>
              <w:adjustRightInd w:val="0"/>
              <w:jc w:val="center"/>
              <w:rPr>
                <w:sz w:val="16"/>
                <w:szCs w:val="16"/>
              </w:rPr>
            </w:pPr>
          </w:p>
        </w:tc>
        <w:tc>
          <w:tcPr>
            <w:tcW w:w="198" w:type="pct"/>
            <w:gridSpan w:val="2"/>
          </w:tcPr>
          <w:p w14:paraId="4011E6B8" w14:textId="77777777" w:rsidR="0083713B" w:rsidRPr="00A42E6F" w:rsidRDefault="0083713B" w:rsidP="00761A73">
            <w:pPr>
              <w:suppressAutoHyphens/>
              <w:jc w:val="center"/>
              <w:rPr>
                <w:rFonts w:eastAsia="SimSun"/>
                <w:kern w:val="1"/>
                <w:sz w:val="16"/>
                <w:szCs w:val="16"/>
                <w:lang w:eastAsia="ar-SA"/>
              </w:rPr>
            </w:pPr>
          </w:p>
        </w:tc>
        <w:tc>
          <w:tcPr>
            <w:tcW w:w="395" w:type="pct"/>
            <w:gridSpan w:val="2"/>
          </w:tcPr>
          <w:p w14:paraId="09CCF66A" w14:textId="77777777" w:rsidR="0083713B" w:rsidRPr="00A42E6F" w:rsidRDefault="0083713B" w:rsidP="00761A73">
            <w:pPr>
              <w:suppressAutoHyphens/>
              <w:jc w:val="center"/>
              <w:rPr>
                <w:rFonts w:eastAsia="SimSun"/>
                <w:kern w:val="1"/>
                <w:sz w:val="16"/>
                <w:szCs w:val="16"/>
                <w:lang w:eastAsia="ar-SA"/>
              </w:rPr>
            </w:pPr>
          </w:p>
        </w:tc>
        <w:tc>
          <w:tcPr>
            <w:tcW w:w="494" w:type="pct"/>
            <w:gridSpan w:val="2"/>
          </w:tcPr>
          <w:p w14:paraId="1716049F" w14:textId="77777777" w:rsidR="0083713B" w:rsidRPr="00A42E6F" w:rsidRDefault="0083713B" w:rsidP="00761A73">
            <w:pPr>
              <w:suppressAutoHyphens/>
              <w:rPr>
                <w:kern w:val="1"/>
                <w:sz w:val="16"/>
                <w:szCs w:val="16"/>
                <w:lang w:eastAsia="ar-SA"/>
              </w:rPr>
            </w:pPr>
            <w:r w:rsidRPr="00A42E6F">
              <w:rPr>
                <w:rFonts w:eastAsia="SimSun"/>
                <w:kern w:val="1"/>
                <w:sz w:val="16"/>
                <w:szCs w:val="16"/>
                <w:lang w:eastAsia="ar-SA"/>
              </w:rPr>
              <w:t>Операционная система</w:t>
            </w:r>
          </w:p>
        </w:tc>
        <w:tc>
          <w:tcPr>
            <w:tcW w:w="692" w:type="pct"/>
            <w:gridSpan w:val="2"/>
          </w:tcPr>
          <w:p w14:paraId="42BBFF82"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4145FD76" w14:textId="77777777" w:rsidR="0083713B" w:rsidRPr="00A42E6F" w:rsidRDefault="0083713B" w:rsidP="00761A73">
            <w:pPr>
              <w:suppressAutoHyphens/>
              <w:rPr>
                <w:kern w:val="1"/>
                <w:sz w:val="16"/>
                <w:szCs w:val="16"/>
                <w:lang w:eastAsia="ar-SA"/>
              </w:rPr>
            </w:pPr>
            <w:r w:rsidRPr="00A42E6F">
              <w:rPr>
                <w:rFonts w:eastAsia="SimSun"/>
                <w:kern w:val="1"/>
                <w:sz w:val="16"/>
                <w:szCs w:val="16"/>
                <w:lang w:eastAsia="ar-SA"/>
              </w:rPr>
              <w:t>Операционная система</w:t>
            </w:r>
          </w:p>
        </w:tc>
        <w:tc>
          <w:tcPr>
            <w:tcW w:w="494" w:type="pct"/>
          </w:tcPr>
          <w:p w14:paraId="35196C8A" w14:textId="77777777" w:rsidR="0083713B" w:rsidRDefault="0083713B" w:rsidP="00761A73">
            <w:pPr>
              <w:suppressAutoHyphens/>
              <w:jc w:val="center"/>
              <w:rPr>
                <w:kern w:val="1"/>
                <w:sz w:val="16"/>
                <w:szCs w:val="16"/>
                <w:lang w:eastAsia="ar-SA"/>
              </w:rPr>
            </w:pPr>
            <w:r w:rsidRPr="00A42E6F">
              <w:rPr>
                <w:kern w:val="1"/>
                <w:sz w:val="16"/>
                <w:szCs w:val="16"/>
                <w:lang w:eastAsia="ar-SA"/>
              </w:rPr>
              <w:t xml:space="preserve">Предельное значение: </w:t>
            </w:r>
            <w:r w:rsidRPr="00A42E6F">
              <w:rPr>
                <w:kern w:val="1"/>
                <w:sz w:val="16"/>
                <w:szCs w:val="16"/>
                <w:lang w:val="en-US" w:eastAsia="ar-SA"/>
              </w:rPr>
              <w:t>Windows</w:t>
            </w:r>
            <w:r>
              <w:rPr>
                <w:kern w:val="1"/>
                <w:sz w:val="16"/>
                <w:szCs w:val="16"/>
                <w:lang w:eastAsia="ar-SA"/>
              </w:rPr>
              <w:t>,</w:t>
            </w:r>
          </w:p>
          <w:p w14:paraId="2B65A75A" w14:textId="77777777" w:rsidR="0083713B" w:rsidRPr="007947B6" w:rsidRDefault="0083713B" w:rsidP="00761A73">
            <w:pPr>
              <w:suppressAutoHyphens/>
              <w:jc w:val="center"/>
              <w:rPr>
                <w:kern w:val="1"/>
                <w:sz w:val="16"/>
                <w:szCs w:val="16"/>
                <w:lang w:eastAsia="ar-SA"/>
              </w:rPr>
            </w:pPr>
            <w:r w:rsidRPr="00F34601">
              <w:rPr>
                <w:kern w:val="1"/>
                <w:sz w:val="16"/>
                <w:szCs w:val="16"/>
                <w:lang w:eastAsia="ar-SA"/>
              </w:rPr>
              <w:t xml:space="preserve">Возможные значения: без операционной системы, </w:t>
            </w:r>
            <w:r w:rsidRPr="00F34601">
              <w:rPr>
                <w:kern w:val="1"/>
                <w:sz w:val="16"/>
                <w:szCs w:val="16"/>
                <w:lang w:val="en-US" w:eastAsia="ar-SA"/>
              </w:rPr>
              <w:t>DOS</w:t>
            </w:r>
            <w:r w:rsidRPr="00F34601">
              <w:rPr>
                <w:kern w:val="1"/>
                <w:sz w:val="16"/>
                <w:szCs w:val="16"/>
                <w:lang w:eastAsia="ar-SA"/>
              </w:rPr>
              <w:t xml:space="preserve">, </w:t>
            </w:r>
            <w:r w:rsidRPr="00F34601">
              <w:rPr>
                <w:kern w:val="1"/>
                <w:sz w:val="16"/>
                <w:szCs w:val="16"/>
                <w:lang w:val="en-US" w:eastAsia="ar-SA"/>
              </w:rPr>
              <w:t>Linux</w:t>
            </w:r>
          </w:p>
        </w:tc>
        <w:tc>
          <w:tcPr>
            <w:tcW w:w="692" w:type="pct"/>
            <w:gridSpan w:val="2"/>
          </w:tcPr>
          <w:p w14:paraId="75D1EA87"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111F3E26" w14:textId="77777777" w:rsidR="0083713B" w:rsidRPr="00A42E6F" w:rsidRDefault="0083713B" w:rsidP="00761A73">
            <w:pPr>
              <w:suppressAutoHyphens/>
              <w:rPr>
                <w:rFonts w:eastAsia="SimSun"/>
                <w:kern w:val="1"/>
                <w:sz w:val="16"/>
                <w:szCs w:val="16"/>
                <w:lang w:eastAsia="ar-SA"/>
              </w:rPr>
            </w:pPr>
          </w:p>
        </w:tc>
      </w:tr>
      <w:tr w:rsidR="0083713B" w:rsidRPr="00A42E6F" w14:paraId="281510DF" w14:textId="77777777" w:rsidTr="0083713B">
        <w:tc>
          <w:tcPr>
            <w:tcW w:w="158" w:type="pct"/>
            <w:vMerge/>
          </w:tcPr>
          <w:p w14:paraId="6FE3FCE5" w14:textId="77777777" w:rsidR="0083713B" w:rsidRPr="00A42E6F" w:rsidRDefault="0083713B" w:rsidP="00761A73">
            <w:pPr>
              <w:suppressAutoHyphens/>
              <w:jc w:val="center"/>
              <w:rPr>
                <w:rFonts w:eastAsia="SimSun"/>
                <w:kern w:val="1"/>
                <w:sz w:val="16"/>
                <w:szCs w:val="16"/>
                <w:lang w:eastAsia="ar-SA"/>
              </w:rPr>
            </w:pPr>
          </w:p>
        </w:tc>
        <w:tc>
          <w:tcPr>
            <w:tcW w:w="296" w:type="pct"/>
            <w:vMerge/>
          </w:tcPr>
          <w:p w14:paraId="1869D24F" w14:textId="77777777" w:rsidR="0083713B" w:rsidRPr="00A42E6F" w:rsidRDefault="0083713B" w:rsidP="00761A73">
            <w:pPr>
              <w:suppressAutoHyphens/>
              <w:jc w:val="center"/>
              <w:rPr>
                <w:rFonts w:eastAsia="SimSun"/>
                <w:kern w:val="1"/>
                <w:sz w:val="16"/>
                <w:szCs w:val="16"/>
                <w:lang w:eastAsia="ar-SA"/>
              </w:rPr>
            </w:pPr>
          </w:p>
        </w:tc>
        <w:tc>
          <w:tcPr>
            <w:tcW w:w="494" w:type="pct"/>
            <w:gridSpan w:val="2"/>
            <w:vMerge/>
          </w:tcPr>
          <w:p w14:paraId="2EB5D094" w14:textId="77777777" w:rsidR="0083713B" w:rsidRPr="00A42E6F" w:rsidRDefault="0083713B" w:rsidP="00761A73">
            <w:pPr>
              <w:autoSpaceDE w:val="0"/>
              <w:autoSpaceDN w:val="0"/>
              <w:adjustRightInd w:val="0"/>
              <w:jc w:val="center"/>
              <w:rPr>
                <w:sz w:val="16"/>
                <w:szCs w:val="16"/>
              </w:rPr>
            </w:pPr>
          </w:p>
        </w:tc>
        <w:tc>
          <w:tcPr>
            <w:tcW w:w="198" w:type="pct"/>
            <w:gridSpan w:val="2"/>
          </w:tcPr>
          <w:p w14:paraId="100F9A3B" w14:textId="77777777" w:rsidR="0083713B" w:rsidRPr="00A42E6F" w:rsidRDefault="0083713B" w:rsidP="00761A73">
            <w:pPr>
              <w:suppressAutoHyphens/>
              <w:jc w:val="center"/>
              <w:rPr>
                <w:rFonts w:eastAsia="SimSun"/>
                <w:kern w:val="1"/>
                <w:sz w:val="16"/>
                <w:szCs w:val="16"/>
                <w:lang w:eastAsia="ar-SA"/>
              </w:rPr>
            </w:pPr>
          </w:p>
        </w:tc>
        <w:tc>
          <w:tcPr>
            <w:tcW w:w="395" w:type="pct"/>
            <w:gridSpan w:val="2"/>
          </w:tcPr>
          <w:p w14:paraId="419C8274" w14:textId="77777777" w:rsidR="0083713B" w:rsidRPr="00A42E6F" w:rsidRDefault="0083713B" w:rsidP="00761A73">
            <w:pPr>
              <w:suppressAutoHyphens/>
              <w:jc w:val="center"/>
              <w:rPr>
                <w:rFonts w:eastAsia="SimSun"/>
                <w:kern w:val="1"/>
                <w:sz w:val="16"/>
                <w:szCs w:val="16"/>
                <w:lang w:eastAsia="ar-SA"/>
              </w:rPr>
            </w:pPr>
          </w:p>
        </w:tc>
        <w:tc>
          <w:tcPr>
            <w:tcW w:w="494" w:type="pct"/>
            <w:gridSpan w:val="2"/>
          </w:tcPr>
          <w:p w14:paraId="2C457EBF" w14:textId="77777777" w:rsidR="0083713B" w:rsidRPr="00A42E6F" w:rsidRDefault="0083713B" w:rsidP="00761A73">
            <w:pPr>
              <w:suppressAutoHyphens/>
              <w:rPr>
                <w:kern w:val="1"/>
                <w:sz w:val="16"/>
                <w:szCs w:val="16"/>
                <w:lang w:eastAsia="ar-SA"/>
              </w:rPr>
            </w:pPr>
            <w:r w:rsidRPr="00A42E6F">
              <w:rPr>
                <w:rFonts w:eastAsia="SimSun"/>
                <w:kern w:val="1"/>
                <w:sz w:val="16"/>
                <w:szCs w:val="16"/>
                <w:lang w:eastAsia="ar-SA"/>
              </w:rPr>
              <w:t>Предустановленное программное обеспечение</w:t>
            </w:r>
          </w:p>
        </w:tc>
        <w:tc>
          <w:tcPr>
            <w:tcW w:w="692" w:type="pct"/>
            <w:gridSpan w:val="2"/>
          </w:tcPr>
          <w:p w14:paraId="011C40BA"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33EBE328" w14:textId="77777777" w:rsidR="0083713B" w:rsidRPr="00A42E6F" w:rsidRDefault="0083713B" w:rsidP="00761A73">
            <w:pPr>
              <w:suppressAutoHyphens/>
              <w:rPr>
                <w:kern w:val="1"/>
                <w:sz w:val="16"/>
                <w:szCs w:val="16"/>
                <w:lang w:eastAsia="ar-SA"/>
              </w:rPr>
            </w:pPr>
            <w:r w:rsidRPr="00A42E6F">
              <w:rPr>
                <w:rFonts w:eastAsia="SimSun"/>
                <w:kern w:val="1"/>
                <w:sz w:val="16"/>
                <w:szCs w:val="16"/>
                <w:lang w:eastAsia="ar-SA"/>
              </w:rPr>
              <w:t>Предустановленное программное обеспечение</w:t>
            </w:r>
          </w:p>
        </w:tc>
        <w:tc>
          <w:tcPr>
            <w:tcW w:w="494" w:type="pct"/>
          </w:tcPr>
          <w:p w14:paraId="7B764939" w14:textId="77777777" w:rsidR="0083713B" w:rsidRPr="00A42E6F" w:rsidRDefault="0083713B" w:rsidP="00761A73">
            <w:pPr>
              <w:suppressAutoHyphens/>
              <w:jc w:val="center"/>
              <w:rPr>
                <w:kern w:val="1"/>
                <w:sz w:val="16"/>
                <w:szCs w:val="16"/>
                <w:lang w:eastAsia="ar-SA"/>
              </w:rPr>
            </w:pPr>
            <w:r w:rsidRPr="00A42E6F">
              <w:rPr>
                <w:kern w:val="1"/>
                <w:sz w:val="16"/>
                <w:szCs w:val="16"/>
                <w:lang w:eastAsia="ar-SA"/>
              </w:rPr>
              <w:t>Предельное значение: офисный пакет, антивирус</w:t>
            </w:r>
          </w:p>
          <w:p w14:paraId="03E4174B" w14:textId="77777777" w:rsidR="0083713B" w:rsidRDefault="0083713B" w:rsidP="00761A73">
            <w:pPr>
              <w:suppressAutoHyphens/>
              <w:jc w:val="center"/>
              <w:rPr>
                <w:kern w:val="1"/>
                <w:sz w:val="16"/>
                <w:szCs w:val="16"/>
                <w:lang w:eastAsia="ar-SA"/>
              </w:rPr>
            </w:pPr>
            <w:r w:rsidRPr="00A42E6F">
              <w:rPr>
                <w:kern w:val="1"/>
                <w:sz w:val="16"/>
                <w:szCs w:val="16"/>
                <w:lang w:eastAsia="ar-SA"/>
              </w:rPr>
              <w:t>Возможные значения: нет предустановленного ПО, установлен только антивирус, установлен только офисный пакет</w:t>
            </w:r>
          </w:p>
          <w:p w14:paraId="605E529D" w14:textId="77777777" w:rsidR="0083713B" w:rsidRPr="00A42E6F" w:rsidRDefault="0083713B" w:rsidP="00761A73">
            <w:pPr>
              <w:suppressAutoHyphens/>
              <w:jc w:val="center"/>
              <w:rPr>
                <w:kern w:val="1"/>
                <w:sz w:val="8"/>
                <w:szCs w:val="8"/>
                <w:lang w:eastAsia="ar-SA"/>
              </w:rPr>
            </w:pPr>
          </w:p>
        </w:tc>
        <w:tc>
          <w:tcPr>
            <w:tcW w:w="692" w:type="pct"/>
            <w:gridSpan w:val="2"/>
          </w:tcPr>
          <w:p w14:paraId="1D943DFC"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5B1AA411" w14:textId="77777777" w:rsidR="0083713B" w:rsidRPr="00A42E6F" w:rsidRDefault="0083713B" w:rsidP="00761A73">
            <w:pPr>
              <w:suppressAutoHyphens/>
              <w:rPr>
                <w:rFonts w:eastAsia="SimSun"/>
                <w:kern w:val="1"/>
                <w:sz w:val="16"/>
                <w:szCs w:val="16"/>
                <w:lang w:eastAsia="ar-SA"/>
              </w:rPr>
            </w:pPr>
          </w:p>
        </w:tc>
      </w:tr>
      <w:tr w:rsidR="0083713B" w:rsidRPr="00A42E6F" w14:paraId="7121B150" w14:textId="77777777" w:rsidTr="0083713B">
        <w:tc>
          <w:tcPr>
            <w:tcW w:w="158" w:type="pct"/>
            <w:vMerge w:val="restart"/>
          </w:tcPr>
          <w:p w14:paraId="4B34F5AE"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2</w:t>
            </w:r>
          </w:p>
        </w:tc>
        <w:tc>
          <w:tcPr>
            <w:tcW w:w="296" w:type="pct"/>
            <w:vMerge w:val="restart"/>
          </w:tcPr>
          <w:p w14:paraId="49C1F6AB"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26.20.15</w:t>
            </w:r>
          </w:p>
        </w:tc>
        <w:tc>
          <w:tcPr>
            <w:tcW w:w="494" w:type="pct"/>
            <w:gridSpan w:val="2"/>
            <w:vMerge w:val="restart"/>
          </w:tcPr>
          <w:p w14:paraId="3120CB86" w14:textId="77777777" w:rsidR="0083713B" w:rsidRPr="00A42E6F" w:rsidRDefault="0083713B" w:rsidP="00761A73">
            <w:pPr>
              <w:autoSpaceDE w:val="0"/>
              <w:autoSpaceDN w:val="0"/>
              <w:adjustRightInd w:val="0"/>
              <w:rPr>
                <w:sz w:val="16"/>
                <w:szCs w:val="16"/>
              </w:rPr>
            </w:pPr>
            <w:r w:rsidRPr="00A42E6F">
              <w:rPr>
                <w:sz w:val="16"/>
                <w:szCs w:val="16"/>
              </w:rPr>
              <w:t xml:space="preserve">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w:t>
            </w:r>
            <w:r w:rsidRPr="00A42E6F">
              <w:rPr>
                <w:sz w:val="16"/>
                <w:szCs w:val="16"/>
              </w:rPr>
              <w:lastRenderedPageBreak/>
              <w:t xml:space="preserve">обработки данных: запоминающие устройства, устройства ввода, устройства вывода. </w:t>
            </w:r>
          </w:p>
          <w:p w14:paraId="522C9F82" w14:textId="77777777" w:rsidR="0083713B" w:rsidRPr="00A42E6F" w:rsidRDefault="0083713B" w:rsidP="00761A73">
            <w:pPr>
              <w:autoSpaceDE w:val="0"/>
              <w:autoSpaceDN w:val="0"/>
              <w:adjustRightInd w:val="0"/>
              <w:rPr>
                <w:sz w:val="16"/>
                <w:szCs w:val="16"/>
              </w:rPr>
            </w:pPr>
          </w:p>
          <w:p w14:paraId="14F0112D" w14:textId="77777777" w:rsidR="0083713B" w:rsidRPr="00A42E6F" w:rsidRDefault="0083713B" w:rsidP="00761A73">
            <w:pPr>
              <w:autoSpaceDE w:val="0"/>
              <w:autoSpaceDN w:val="0"/>
              <w:adjustRightInd w:val="0"/>
              <w:rPr>
                <w:sz w:val="16"/>
                <w:szCs w:val="16"/>
              </w:rPr>
            </w:pPr>
            <w:r w:rsidRPr="00A42E6F">
              <w:rPr>
                <w:sz w:val="16"/>
                <w:szCs w:val="16"/>
              </w:rPr>
              <w:t>Пояснения по требуемой продукции: компьютеры персональные настольные, рабочие станции вывода</w:t>
            </w:r>
          </w:p>
        </w:tc>
        <w:tc>
          <w:tcPr>
            <w:tcW w:w="198" w:type="pct"/>
            <w:gridSpan w:val="2"/>
          </w:tcPr>
          <w:p w14:paraId="58CFA1BF" w14:textId="77777777" w:rsidR="0083713B" w:rsidRPr="00A42E6F" w:rsidRDefault="0083713B" w:rsidP="00761A73">
            <w:pPr>
              <w:suppressAutoHyphens/>
              <w:jc w:val="center"/>
              <w:rPr>
                <w:rFonts w:eastAsia="SimSun"/>
                <w:kern w:val="1"/>
                <w:sz w:val="16"/>
                <w:szCs w:val="16"/>
                <w:lang w:eastAsia="ar-SA"/>
              </w:rPr>
            </w:pPr>
          </w:p>
        </w:tc>
        <w:tc>
          <w:tcPr>
            <w:tcW w:w="395" w:type="pct"/>
            <w:gridSpan w:val="2"/>
          </w:tcPr>
          <w:p w14:paraId="307CF148" w14:textId="77777777" w:rsidR="0083713B" w:rsidRPr="00A42E6F" w:rsidRDefault="0083713B" w:rsidP="00761A73">
            <w:pPr>
              <w:suppressAutoHyphens/>
              <w:jc w:val="center"/>
              <w:rPr>
                <w:rFonts w:eastAsia="SimSun"/>
                <w:kern w:val="1"/>
                <w:sz w:val="16"/>
                <w:szCs w:val="16"/>
                <w:lang w:eastAsia="ar-SA"/>
              </w:rPr>
            </w:pPr>
          </w:p>
        </w:tc>
        <w:tc>
          <w:tcPr>
            <w:tcW w:w="494" w:type="pct"/>
            <w:gridSpan w:val="2"/>
          </w:tcPr>
          <w:p w14:paraId="44412947" w14:textId="77777777" w:rsidR="0083713B" w:rsidRPr="00A42E6F" w:rsidRDefault="0083713B" w:rsidP="00761A73">
            <w:pPr>
              <w:suppressAutoHyphens/>
              <w:rPr>
                <w:rFonts w:eastAsia="SimSun"/>
                <w:kern w:val="1"/>
                <w:sz w:val="16"/>
                <w:szCs w:val="16"/>
                <w:lang w:eastAsia="ar-SA"/>
              </w:rPr>
            </w:pPr>
            <w:r w:rsidRPr="00A42E6F">
              <w:rPr>
                <w:kern w:val="1"/>
                <w:sz w:val="16"/>
                <w:szCs w:val="16"/>
                <w:lang w:eastAsia="ar-SA"/>
              </w:rPr>
              <w:t>Тип (моноблок/системный блок и монитор)</w:t>
            </w:r>
          </w:p>
        </w:tc>
        <w:tc>
          <w:tcPr>
            <w:tcW w:w="692" w:type="pct"/>
            <w:gridSpan w:val="2"/>
          </w:tcPr>
          <w:p w14:paraId="12D965A2"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391CAD5A" w14:textId="77777777" w:rsidR="0083713B" w:rsidRPr="00A42E6F" w:rsidRDefault="0083713B" w:rsidP="00761A73">
            <w:pPr>
              <w:suppressAutoHyphens/>
              <w:rPr>
                <w:rFonts w:eastAsia="SimSun"/>
                <w:kern w:val="1"/>
                <w:sz w:val="16"/>
                <w:szCs w:val="16"/>
                <w:lang w:eastAsia="ar-SA"/>
              </w:rPr>
            </w:pPr>
            <w:r w:rsidRPr="00A42E6F">
              <w:rPr>
                <w:kern w:val="1"/>
                <w:sz w:val="16"/>
                <w:szCs w:val="16"/>
                <w:lang w:eastAsia="ar-SA"/>
              </w:rPr>
              <w:t>Тип (моноблок/системный блок и монитор)</w:t>
            </w:r>
          </w:p>
        </w:tc>
        <w:tc>
          <w:tcPr>
            <w:tcW w:w="494" w:type="pct"/>
          </w:tcPr>
          <w:p w14:paraId="1C3323B3" w14:textId="77777777" w:rsidR="0083713B" w:rsidRPr="00A42E6F" w:rsidRDefault="0083713B" w:rsidP="00761A73">
            <w:pPr>
              <w:suppressAutoHyphens/>
              <w:jc w:val="center"/>
              <w:rPr>
                <w:rFonts w:eastAsia="SimSun"/>
                <w:kern w:val="1"/>
                <w:sz w:val="16"/>
                <w:szCs w:val="16"/>
                <w:lang w:eastAsia="ar-SA"/>
              </w:rPr>
            </w:pPr>
            <w:r w:rsidRPr="00A42E6F">
              <w:rPr>
                <w:kern w:val="1"/>
                <w:sz w:val="16"/>
                <w:szCs w:val="16"/>
                <w:lang w:eastAsia="ar-SA"/>
              </w:rPr>
              <w:t>моноблок/системный блок и монитор</w:t>
            </w:r>
          </w:p>
        </w:tc>
        <w:tc>
          <w:tcPr>
            <w:tcW w:w="692" w:type="pct"/>
            <w:gridSpan w:val="2"/>
          </w:tcPr>
          <w:p w14:paraId="70ED40DF"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58DEA9B7" w14:textId="77777777" w:rsidR="0083713B" w:rsidRPr="00A42E6F" w:rsidRDefault="0083713B" w:rsidP="00761A73">
            <w:pPr>
              <w:suppressAutoHyphens/>
              <w:rPr>
                <w:rFonts w:eastAsia="SimSun"/>
                <w:kern w:val="1"/>
                <w:sz w:val="16"/>
                <w:szCs w:val="16"/>
                <w:lang w:eastAsia="ar-SA"/>
              </w:rPr>
            </w:pPr>
          </w:p>
        </w:tc>
      </w:tr>
      <w:tr w:rsidR="0083713B" w:rsidRPr="00A42E6F" w14:paraId="33F260A7" w14:textId="77777777" w:rsidTr="0083713B">
        <w:tc>
          <w:tcPr>
            <w:tcW w:w="158" w:type="pct"/>
            <w:vMerge/>
          </w:tcPr>
          <w:p w14:paraId="349C301E" w14:textId="77777777" w:rsidR="0083713B" w:rsidRPr="00A42E6F" w:rsidRDefault="0083713B" w:rsidP="00761A73">
            <w:pPr>
              <w:suppressAutoHyphens/>
              <w:jc w:val="center"/>
              <w:rPr>
                <w:rFonts w:eastAsia="SimSun"/>
                <w:kern w:val="1"/>
                <w:sz w:val="16"/>
                <w:szCs w:val="16"/>
                <w:lang w:eastAsia="ar-SA"/>
              </w:rPr>
            </w:pPr>
          </w:p>
        </w:tc>
        <w:tc>
          <w:tcPr>
            <w:tcW w:w="296" w:type="pct"/>
            <w:vMerge/>
          </w:tcPr>
          <w:p w14:paraId="66EEB1A8" w14:textId="77777777" w:rsidR="0083713B" w:rsidRPr="00A42E6F" w:rsidRDefault="0083713B" w:rsidP="00761A73">
            <w:pPr>
              <w:suppressAutoHyphens/>
              <w:jc w:val="center"/>
              <w:rPr>
                <w:rFonts w:eastAsia="SimSun"/>
                <w:kern w:val="1"/>
                <w:sz w:val="16"/>
                <w:szCs w:val="16"/>
                <w:lang w:eastAsia="ar-SA"/>
              </w:rPr>
            </w:pPr>
          </w:p>
        </w:tc>
        <w:tc>
          <w:tcPr>
            <w:tcW w:w="494" w:type="pct"/>
            <w:gridSpan w:val="2"/>
            <w:vMerge/>
          </w:tcPr>
          <w:p w14:paraId="6E227429" w14:textId="77777777" w:rsidR="0083713B" w:rsidRPr="00A42E6F" w:rsidRDefault="0083713B" w:rsidP="00761A73">
            <w:pPr>
              <w:suppressAutoHyphens/>
              <w:rPr>
                <w:rFonts w:eastAsia="SimSun"/>
                <w:kern w:val="1"/>
                <w:sz w:val="16"/>
                <w:szCs w:val="16"/>
                <w:lang w:eastAsia="ar-SA"/>
              </w:rPr>
            </w:pPr>
          </w:p>
        </w:tc>
        <w:tc>
          <w:tcPr>
            <w:tcW w:w="198" w:type="pct"/>
            <w:gridSpan w:val="2"/>
          </w:tcPr>
          <w:p w14:paraId="3ACF4BF2" w14:textId="77777777" w:rsidR="0083713B" w:rsidRPr="00A42E6F" w:rsidRDefault="0083713B" w:rsidP="00761A73">
            <w:pPr>
              <w:suppressAutoHyphens/>
              <w:jc w:val="center"/>
              <w:rPr>
                <w:rFonts w:eastAsia="SimSun"/>
                <w:kern w:val="1"/>
                <w:sz w:val="16"/>
                <w:szCs w:val="16"/>
                <w:lang w:eastAsia="ar-SA"/>
              </w:rPr>
            </w:pPr>
            <w:r w:rsidRPr="00A42E6F">
              <w:rPr>
                <w:kern w:val="1"/>
                <w:sz w:val="16"/>
                <w:szCs w:val="16"/>
                <w:lang w:eastAsia="ar-SA"/>
              </w:rPr>
              <w:t>039</w:t>
            </w:r>
          </w:p>
        </w:tc>
        <w:tc>
          <w:tcPr>
            <w:tcW w:w="395" w:type="pct"/>
            <w:gridSpan w:val="2"/>
          </w:tcPr>
          <w:p w14:paraId="3DA150EA"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Дюйм</w:t>
            </w:r>
          </w:p>
        </w:tc>
        <w:tc>
          <w:tcPr>
            <w:tcW w:w="494" w:type="pct"/>
            <w:gridSpan w:val="2"/>
          </w:tcPr>
          <w:p w14:paraId="70A9FE37" w14:textId="77777777" w:rsidR="0083713B" w:rsidRPr="00A42E6F" w:rsidRDefault="0083713B" w:rsidP="00761A73">
            <w:pPr>
              <w:suppressAutoHyphens/>
              <w:rPr>
                <w:rFonts w:eastAsia="SimSun"/>
                <w:kern w:val="1"/>
                <w:sz w:val="16"/>
                <w:szCs w:val="16"/>
                <w:lang w:eastAsia="ar-SA"/>
              </w:rPr>
            </w:pPr>
            <w:r w:rsidRPr="00A42E6F">
              <w:rPr>
                <w:kern w:val="1"/>
                <w:sz w:val="16"/>
                <w:szCs w:val="16"/>
                <w:lang w:eastAsia="ar-SA"/>
              </w:rPr>
              <w:t>Размер экрана монитора</w:t>
            </w:r>
          </w:p>
        </w:tc>
        <w:tc>
          <w:tcPr>
            <w:tcW w:w="692" w:type="pct"/>
            <w:gridSpan w:val="2"/>
          </w:tcPr>
          <w:p w14:paraId="448A82AF"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10C45369" w14:textId="77777777" w:rsidR="0083713B" w:rsidRPr="00A42E6F" w:rsidRDefault="0083713B" w:rsidP="00761A73">
            <w:pPr>
              <w:suppressAutoHyphens/>
              <w:rPr>
                <w:rFonts w:eastAsia="SimSun"/>
                <w:kern w:val="1"/>
                <w:sz w:val="16"/>
                <w:szCs w:val="16"/>
                <w:lang w:eastAsia="ar-SA"/>
              </w:rPr>
            </w:pPr>
            <w:r w:rsidRPr="00A42E6F">
              <w:rPr>
                <w:kern w:val="1"/>
                <w:sz w:val="16"/>
                <w:szCs w:val="16"/>
                <w:lang w:eastAsia="ar-SA"/>
              </w:rPr>
              <w:t>Размер экрана монитора</w:t>
            </w:r>
          </w:p>
        </w:tc>
        <w:tc>
          <w:tcPr>
            <w:tcW w:w="494" w:type="pct"/>
          </w:tcPr>
          <w:p w14:paraId="56C0A2D5" w14:textId="77777777" w:rsidR="0083713B" w:rsidRPr="000C0712" w:rsidRDefault="0083713B" w:rsidP="00761A73">
            <w:pPr>
              <w:suppressAutoHyphens/>
              <w:jc w:val="center"/>
              <w:rPr>
                <w:rFonts w:eastAsia="SimSun"/>
                <w:kern w:val="1"/>
                <w:sz w:val="16"/>
                <w:szCs w:val="16"/>
                <w:lang w:eastAsia="ar-SA"/>
              </w:rPr>
            </w:pPr>
            <w:r>
              <w:rPr>
                <w:rFonts w:eastAsia="SimSun"/>
                <w:kern w:val="1"/>
                <w:sz w:val="16"/>
                <w:szCs w:val="16"/>
                <w:lang w:eastAsia="ar-SA"/>
              </w:rPr>
              <w:t>Предельное значение</w:t>
            </w:r>
            <w:r w:rsidRPr="000C0712">
              <w:rPr>
                <w:rFonts w:eastAsia="SimSun"/>
                <w:kern w:val="1"/>
                <w:sz w:val="16"/>
                <w:szCs w:val="16"/>
                <w:lang w:eastAsia="ar-SA"/>
              </w:rPr>
              <w:t>: 32</w:t>
            </w:r>
          </w:p>
          <w:p w14:paraId="3733AE5B" w14:textId="77777777" w:rsidR="0083713B" w:rsidRPr="00A42E6F" w:rsidRDefault="0083713B" w:rsidP="00761A73">
            <w:pPr>
              <w:suppressAutoHyphens/>
              <w:jc w:val="center"/>
              <w:rPr>
                <w:rFonts w:eastAsia="SimSun"/>
                <w:kern w:val="1"/>
                <w:sz w:val="16"/>
                <w:szCs w:val="16"/>
                <w:lang w:eastAsia="ar-SA"/>
              </w:rPr>
            </w:pPr>
            <w:r w:rsidRPr="000C0712">
              <w:rPr>
                <w:rFonts w:eastAsia="SimSun"/>
                <w:kern w:val="1"/>
                <w:sz w:val="16"/>
                <w:szCs w:val="16"/>
                <w:lang w:eastAsia="ar-SA"/>
              </w:rPr>
              <w:t>Возможные значения: от 21 до 32</w:t>
            </w:r>
          </w:p>
        </w:tc>
        <w:tc>
          <w:tcPr>
            <w:tcW w:w="692" w:type="pct"/>
            <w:gridSpan w:val="2"/>
          </w:tcPr>
          <w:p w14:paraId="54B49EE4"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304075C2" w14:textId="77777777" w:rsidR="0083713B" w:rsidRPr="00A42E6F" w:rsidRDefault="0083713B" w:rsidP="00761A73">
            <w:pPr>
              <w:suppressAutoHyphens/>
              <w:rPr>
                <w:rFonts w:eastAsia="SimSun"/>
                <w:kern w:val="1"/>
                <w:sz w:val="16"/>
                <w:szCs w:val="16"/>
                <w:lang w:eastAsia="ar-SA"/>
              </w:rPr>
            </w:pPr>
          </w:p>
        </w:tc>
      </w:tr>
      <w:tr w:rsidR="0083713B" w:rsidRPr="00AE4A96" w14:paraId="30DCBD6F" w14:textId="77777777" w:rsidTr="0083713B">
        <w:tc>
          <w:tcPr>
            <w:tcW w:w="158" w:type="pct"/>
            <w:vMerge/>
          </w:tcPr>
          <w:p w14:paraId="7472C3F3" w14:textId="77777777" w:rsidR="0083713B" w:rsidRPr="00A42E6F" w:rsidRDefault="0083713B" w:rsidP="00761A73">
            <w:pPr>
              <w:suppressAutoHyphens/>
              <w:jc w:val="center"/>
              <w:rPr>
                <w:rFonts w:eastAsia="SimSun"/>
                <w:kern w:val="1"/>
                <w:sz w:val="16"/>
                <w:szCs w:val="16"/>
                <w:lang w:eastAsia="ar-SA"/>
              </w:rPr>
            </w:pPr>
          </w:p>
        </w:tc>
        <w:tc>
          <w:tcPr>
            <w:tcW w:w="296" w:type="pct"/>
            <w:vMerge/>
          </w:tcPr>
          <w:p w14:paraId="71D446F2" w14:textId="77777777" w:rsidR="0083713B" w:rsidRPr="00A42E6F" w:rsidRDefault="0083713B" w:rsidP="00761A73">
            <w:pPr>
              <w:suppressAutoHyphens/>
              <w:jc w:val="center"/>
              <w:rPr>
                <w:rFonts w:eastAsia="SimSun"/>
                <w:kern w:val="1"/>
                <w:sz w:val="16"/>
                <w:szCs w:val="16"/>
                <w:lang w:eastAsia="ar-SA"/>
              </w:rPr>
            </w:pPr>
          </w:p>
        </w:tc>
        <w:tc>
          <w:tcPr>
            <w:tcW w:w="494" w:type="pct"/>
            <w:gridSpan w:val="2"/>
            <w:vMerge/>
          </w:tcPr>
          <w:p w14:paraId="77B2B3E9" w14:textId="77777777" w:rsidR="0083713B" w:rsidRPr="00A42E6F" w:rsidRDefault="0083713B" w:rsidP="00761A73">
            <w:pPr>
              <w:suppressAutoHyphens/>
              <w:rPr>
                <w:rFonts w:eastAsia="SimSun"/>
                <w:kern w:val="1"/>
                <w:sz w:val="16"/>
                <w:szCs w:val="16"/>
                <w:lang w:eastAsia="ar-SA"/>
              </w:rPr>
            </w:pPr>
          </w:p>
        </w:tc>
        <w:tc>
          <w:tcPr>
            <w:tcW w:w="198" w:type="pct"/>
            <w:gridSpan w:val="2"/>
          </w:tcPr>
          <w:p w14:paraId="1DACF78B" w14:textId="77777777" w:rsidR="0083713B" w:rsidRPr="00A42E6F" w:rsidRDefault="0083713B" w:rsidP="00761A73">
            <w:pPr>
              <w:suppressAutoHyphens/>
              <w:jc w:val="center"/>
              <w:rPr>
                <w:rFonts w:eastAsia="SimSun"/>
                <w:kern w:val="1"/>
                <w:sz w:val="16"/>
                <w:szCs w:val="16"/>
                <w:lang w:eastAsia="ar-SA"/>
              </w:rPr>
            </w:pPr>
          </w:p>
        </w:tc>
        <w:tc>
          <w:tcPr>
            <w:tcW w:w="395" w:type="pct"/>
            <w:gridSpan w:val="2"/>
          </w:tcPr>
          <w:p w14:paraId="0FA159C1" w14:textId="77777777" w:rsidR="0083713B" w:rsidRPr="00A42E6F" w:rsidRDefault="0083713B" w:rsidP="00761A73">
            <w:pPr>
              <w:suppressAutoHyphens/>
              <w:jc w:val="center"/>
              <w:rPr>
                <w:rFonts w:eastAsia="SimSun"/>
                <w:kern w:val="1"/>
                <w:sz w:val="16"/>
                <w:szCs w:val="16"/>
                <w:lang w:eastAsia="ar-SA"/>
              </w:rPr>
            </w:pPr>
          </w:p>
        </w:tc>
        <w:tc>
          <w:tcPr>
            <w:tcW w:w="494" w:type="pct"/>
            <w:gridSpan w:val="2"/>
          </w:tcPr>
          <w:p w14:paraId="3BFCF4D0" w14:textId="77777777" w:rsidR="0083713B" w:rsidRPr="00A42E6F" w:rsidRDefault="0083713B" w:rsidP="00761A73">
            <w:pPr>
              <w:suppressAutoHyphens/>
              <w:rPr>
                <w:rFonts w:eastAsia="SimSun"/>
                <w:kern w:val="1"/>
                <w:sz w:val="16"/>
                <w:szCs w:val="16"/>
                <w:lang w:eastAsia="ar-SA"/>
              </w:rPr>
            </w:pPr>
            <w:r w:rsidRPr="00A42E6F">
              <w:rPr>
                <w:kern w:val="1"/>
                <w:sz w:val="16"/>
                <w:szCs w:val="16"/>
                <w:lang w:eastAsia="ar-SA"/>
              </w:rPr>
              <w:t>Тип процессора</w:t>
            </w:r>
          </w:p>
        </w:tc>
        <w:tc>
          <w:tcPr>
            <w:tcW w:w="692" w:type="pct"/>
            <w:gridSpan w:val="2"/>
          </w:tcPr>
          <w:p w14:paraId="7248B623"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6A80501A" w14:textId="77777777" w:rsidR="0083713B" w:rsidRPr="00A42E6F" w:rsidRDefault="0083713B" w:rsidP="00761A73">
            <w:pPr>
              <w:suppressAutoHyphens/>
              <w:rPr>
                <w:rFonts w:eastAsia="SimSun"/>
                <w:kern w:val="1"/>
                <w:sz w:val="16"/>
                <w:szCs w:val="16"/>
                <w:lang w:eastAsia="ar-SA"/>
              </w:rPr>
            </w:pPr>
            <w:r w:rsidRPr="00A42E6F">
              <w:rPr>
                <w:kern w:val="1"/>
                <w:sz w:val="16"/>
                <w:szCs w:val="16"/>
                <w:lang w:eastAsia="ar-SA"/>
              </w:rPr>
              <w:t>Тип процессора</w:t>
            </w:r>
          </w:p>
        </w:tc>
        <w:tc>
          <w:tcPr>
            <w:tcW w:w="494" w:type="pct"/>
          </w:tcPr>
          <w:p w14:paraId="578DEB28" w14:textId="77777777" w:rsidR="0083713B" w:rsidRPr="00345673" w:rsidRDefault="0083713B" w:rsidP="00761A73">
            <w:pPr>
              <w:suppressAutoHyphens/>
              <w:jc w:val="center"/>
              <w:rPr>
                <w:rFonts w:eastAsia="SimSun"/>
                <w:kern w:val="1"/>
                <w:sz w:val="16"/>
                <w:szCs w:val="16"/>
                <w:lang w:val="en-US" w:eastAsia="ar-SA"/>
              </w:rPr>
            </w:pPr>
            <w:r w:rsidRPr="000C0712">
              <w:rPr>
                <w:rFonts w:eastAsia="SimSun"/>
                <w:kern w:val="1"/>
                <w:sz w:val="16"/>
                <w:szCs w:val="16"/>
                <w:lang w:eastAsia="ar-SA"/>
              </w:rPr>
              <w:t>Предельное</w:t>
            </w:r>
            <w:r w:rsidRPr="00345673">
              <w:rPr>
                <w:rFonts w:eastAsia="SimSun"/>
                <w:kern w:val="1"/>
                <w:sz w:val="16"/>
                <w:szCs w:val="16"/>
                <w:lang w:val="en-US" w:eastAsia="ar-SA"/>
              </w:rPr>
              <w:t xml:space="preserve"> </w:t>
            </w:r>
            <w:r w:rsidRPr="000C0712">
              <w:rPr>
                <w:rFonts w:eastAsia="SimSun"/>
                <w:kern w:val="1"/>
                <w:sz w:val="16"/>
                <w:szCs w:val="16"/>
                <w:lang w:eastAsia="ar-SA"/>
              </w:rPr>
              <w:t>значение</w:t>
            </w:r>
            <w:r w:rsidRPr="00345673">
              <w:rPr>
                <w:rFonts w:eastAsia="SimSun"/>
                <w:kern w:val="1"/>
                <w:sz w:val="16"/>
                <w:szCs w:val="16"/>
                <w:lang w:val="en-US" w:eastAsia="ar-SA"/>
              </w:rPr>
              <w:t xml:space="preserve">: </w:t>
            </w:r>
            <w:r w:rsidRPr="00E74617">
              <w:rPr>
                <w:rFonts w:eastAsia="SimSun"/>
                <w:kern w:val="1"/>
                <w:sz w:val="16"/>
                <w:szCs w:val="16"/>
                <w:lang w:val="en-US" w:eastAsia="ar-SA"/>
              </w:rPr>
              <w:t>Intel</w:t>
            </w:r>
            <w:r w:rsidRPr="00345673">
              <w:rPr>
                <w:rFonts w:eastAsia="SimSun"/>
                <w:kern w:val="1"/>
                <w:sz w:val="16"/>
                <w:szCs w:val="16"/>
                <w:lang w:val="en-US" w:eastAsia="ar-SA"/>
              </w:rPr>
              <w:t xml:space="preserve"> </w:t>
            </w:r>
            <w:r w:rsidRPr="00E74617">
              <w:rPr>
                <w:rFonts w:eastAsia="SimSun"/>
                <w:kern w:val="1"/>
                <w:sz w:val="16"/>
                <w:szCs w:val="16"/>
                <w:lang w:val="en-US" w:eastAsia="ar-SA"/>
              </w:rPr>
              <w:t>Core</w:t>
            </w:r>
            <w:r w:rsidRPr="00345673">
              <w:rPr>
                <w:rFonts w:eastAsia="SimSun"/>
                <w:kern w:val="1"/>
                <w:sz w:val="16"/>
                <w:szCs w:val="16"/>
                <w:lang w:val="en-US" w:eastAsia="ar-SA"/>
              </w:rPr>
              <w:t xml:space="preserve"> </w:t>
            </w:r>
            <w:r w:rsidRPr="00E74617">
              <w:rPr>
                <w:rFonts w:eastAsia="SimSun"/>
                <w:kern w:val="1"/>
                <w:sz w:val="16"/>
                <w:szCs w:val="16"/>
                <w:lang w:val="en-US" w:eastAsia="ar-SA"/>
              </w:rPr>
              <w:lastRenderedPageBreak/>
              <w:t>Xeon</w:t>
            </w:r>
          </w:p>
          <w:p w14:paraId="7A834514" w14:textId="77777777" w:rsidR="0083713B" w:rsidRPr="00E74617" w:rsidRDefault="0083713B" w:rsidP="00761A73">
            <w:pPr>
              <w:suppressAutoHyphens/>
              <w:jc w:val="center"/>
              <w:rPr>
                <w:rFonts w:eastAsia="SimSun"/>
                <w:kern w:val="1"/>
                <w:sz w:val="16"/>
                <w:szCs w:val="16"/>
                <w:lang w:val="en-US" w:eastAsia="ar-SA"/>
              </w:rPr>
            </w:pPr>
            <w:r w:rsidRPr="000C0712">
              <w:rPr>
                <w:rFonts w:eastAsia="SimSun"/>
                <w:kern w:val="1"/>
                <w:sz w:val="16"/>
                <w:szCs w:val="16"/>
                <w:lang w:eastAsia="ar-SA"/>
              </w:rPr>
              <w:t>Возможные</w:t>
            </w:r>
            <w:r w:rsidRPr="00E74617">
              <w:rPr>
                <w:rFonts w:eastAsia="SimSun"/>
                <w:kern w:val="1"/>
                <w:sz w:val="16"/>
                <w:szCs w:val="16"/>
                <w:lang w:val="en-US" w:eastAsia="ar-SA"/>
              </w:rPr>
              <w:t xml:space="preserve"> </w:t>
            </w:r>
            <w:r w:rsidRPr="000C0712">
              <w:rPr>
                <w:rFonts w:eastAsia="SimSun"/>
                <w:kern w:val="1"/>
                <w:sz w:val="16"/>
                <w:szCs w:val="16"/>
                <w:lang w:eastAsia="ar-SA"/>
              </w:rPr>
              <w:t>значения</w:t>
            </w:r>
            <w:r w:rsidRPr="00E74617">
              <w:rPr>
                <w:rFonts w:eastAsia="SimSun"/>
                <w:kern w:val="1"/>
                <w:sz w:val="16"/>
                <w:szCs w:val="16"/>
                <w:lang w:val="en-US" w:eastAsia="ar-SA"/>
              </w:rPr>
              <w:t xml:space="preserve">: </w:t>
            </w:r>
            <w:r w:rsidRPr="000C0712">
              <w:rPr>
                <w:rFonts w:eastAsia="SimSun"/>
                <w:kern w:val="1"/>
                <w:sz w:val="16"/>
                <w:szCs w:val="16"/>
                <w:lang w:val="en-US" w:eastAsia="ar-SA"/>
              </w:rPr>
              <w:t>Intel</w:t>
            </w:r>
            <w:r w:rsidRPr="00E74617">
              <w:rPr>
                <w:rFonts w:eastAsia="SimSun"/>
                <w:kern w:val="1"/>
                <w:sz w:val="16"/>
                <w:szCs w:val="16"/>
                <w:lang w:val="en-US" w:eastAsia="ar-SA"/>
              </w:rPr>
              <w:t xml:space="preserve"> </w:t>
            </w:r>
            <w:r w:rsidRPr="000C0712">
              <w:rPr>
                <w:rFonts w:eastAsia="SimSun"/>
                <w:kern w:val="1"/>
                <w:sz w:val="16"/>
                <w:szCs w:val="16"/>
                <w:lang w:val="en-US" w:eastAsia="ar-SA"/>
              </w:rPr>
              <w:t>Core</w:t>
            </w:r>
            <w:r w:rsidRPr="00E74617">
              <w:rPr>
                <w:rFonts w:eastAsia="SimSun"/>
                <w:kern w:val="1"/>
                <w:sz w:val="16"/>
                <w:szCs w:val="16"/>
                <w:lang w:val="en-US" w:eastAsia="ar-SA"/>
              </w:rPr>
              <w:t xml:space="preserve"> </w:t>
            </w:r>
            <w:r w:rsidRPr="000C0712">
              <w:rPr>
                <w:rFonts w:eastAsia="SimSun"/>
                <w:kern w:val="1"/>
                <w:sz w:val="16"/>
                <w:szCs w:val="16"/>
                <w:lang w:val="en-US" w:eastAsia="ar-SA"/>
              </w:rPr>
              <w:t>i</w:t>
            </w:r>
            <w:r w:rsidRPr="00E74617">
              <w:rPr>
                <w:rFonts w:eastAsia="SimSun"/>
                <w:kern w:val="1"/>
                <w:sz w:val="16"/>
                <w:szCs w:val="16"/>
                <w:lang w:val="en-US" w:eastAsia="ar-SA"/>
              </w:rPr>
              <w:t xml:space="preserve">5, </w:t>
            </w:r>
            <w:r w:rsidRPr="000C0712">
              <w:rPr>
                <w:rFonts w:eastAsia="SimSun"/>
                <w:kern w:val="1"/>
                <w:sz w:val="16"/>
                <w:szCs w:val="16"/>
                <w:lang w:val="en-US" w:eastAsia="ar-SA"/>
              </w:rPr>
              <w:t>Intel</w:t>
            </w:r>
            <w:r w:rsidRPr="00E74617">
              <w:rPr>
                <w:rFonts w:eastAsia="SimSun"/>
                <w:kern w:val="1"/>
                <w:sz w:val="16"/>
                <w:szCs w:val="16"/>
                <w:lang w:val="en-US" w:eastAsia="ar-SA"/>
              </w:rPr>
              <w:t xml:space="preserve"> </w:t>
            </w:r>
            <w:r w:rsidRPr="000C0712">
              <w:rPr>
                <w:rFonts w:eastAsia="SimSun"/>
                <w:kern w:val="1"/>
                <w:sz w:val="16"/>
                <w:szCs w:val="16"/>
                <w:lang w:val="en-US" w:eastAsia="ar-SA"/>
              </w:rPr>
              <w:t>Core</w:t>
            </w:r>
            <w:r w:rsidRPr="00E74617">
              <w:rPr>
                <w:rFonts w:eastAsia="SimSun"/>
                <w:kern w:val="1"/>
                <w:sz w:val="16"/>
                <w:szCs w:val="16"/>
                <w:lang w:val="en-US" w:eastAsia="ar-SA"/>
              </w:rPr>
              <w:t xml:space="preserve"> </w:t>
            </w:r>
            <w:r w:rsidRPr="000C0712">
              <w:rPr>
                <w:rFonts w:eastAsia="SimSun"/>
                <w:kern w:val="1"/>
                <w:sz w:val="16"/>
                <w:szCs w:val="16"/>
                <w:lang w:val="en-US" w:eastAsia="ar-SA"/>
              </w:rPr>
              <w:t>i</w:t>
            </w:r>
            <w:r w:rsidRPr="00E74617">
              <w:rPr>
                <w:rFonts w:eastAsia="SimSun"/>
                <w:kern w:val="1"/>
                <w:sz w:val="16"/>
                <w:szCs w:val="16"/>
                <w:lang w:val="en-US" w:eastAsia="ar-SA"/>
              </w:rPr>
              <w:t>3,</w:t>
            </w:r>
            <w:r w:rsidRPr="00345673">
              <w:rPr>
                <w:lang w:val="en-US"/>
              </w:rPr>
              <w:t xml:space="preserve"> </w:t>
            </w:r>
            <w:r w:rsidRPr="00345673">
              <w:rPr>
                <w:rFonts w:eastAsia="SimSun"/>
                <w:kern w:val="1"/>
                <w:sz w:val="16"/>
                <w:szCs w:val="16"/>
                <w:lang w:val="en-US" w:eastAsia="ar-SA"/>
              </w:rPr>
              <w:t>Intel Core i7,</w:t>
            </w:r>
            <w:r w:rsidRPr="00E74617">
              <w:rPr>
                <w:rFonts w:eastAsia="SimSun"/>
                <w:kern w:val="1"/>
                <w:sz w:val="16"/>
                <w:szCs w:val="16"/>
                <w:lang w:val="en-US" w:eastAsia="ar-SA"/>
              </w:rPr>
              <w:t xml:space="preserve"> </w:t>
            </w:r>
            <w:r w:rsidRPr="000C0712">
              <w:rPr>
                <w:rFonts w:eastAsia="SimSun"/>
                <w:kern w:val="1"/>
                <w:sz w:val="16"/>
                <w:szCs w:val="16"/>
                <w:lang w:val="en-US" w:eastAsia="ar-SA"/>
              </w:rPr>
              <w:t>Intel</w:t>
            </w:r>
            <w:r w:rsidRPr="00E74617">
              <w:rPr>
                <w:rFonts w:eastAsia="SimSun"/>
                <w:kern w:val="1"/>
                <w:sz w:val="16"/>
                <w:szCs w:val="16"/>
                <w:lang w:val="en-US" w:eastAsia="ar-SA"/>
              </w:rPr>
              <w:t xml:space="preserve"> </w:t>
            </w:r>
            <w:r w:rsidRPr="000C0712">
              <w:rPr>
                <w:rFonts w:eastAsia="SimSun"/>
                <w:kern w:val="1"/>
                <w:sz w:val="16"/>
                <w:szCs w:val="16"/>
                <w:lang w:val="en-US" w:eastAsia="ar-SA"/>
              </w:rPr>
              <w:t>Pentium</w:t>
            </w:r>
            <w:r w:rsidRPr="00345673">
              <w:rPr>
                <w:rFonts w:eastAsia="SimSun"/>
                <w:kern w:val="1"/>
                <w:sz w:val="16"/>
                <w:szCs w:val="16"/>
                <w:lang w:val="en-US" w:eastAsia="ar-SA"/>
              </w:rPr>
              <w:t>,</w:t>
            </w:r>
            <w:r w:rsidRPr="00E74617">
              <w:rPr>
                <w:rFonts w:eastAsia="SimSun"/>
                <w:kern w:val="1"/>
                <w:sz w:val="16"/>
                <w:szCs w:val="16"/>
                <w:lang w:val="en-US" w:eastAsia="ar-SA"/>
              </w:rPr>
              <w:t xml:space="preserve"> </w:t>
            </w:r>
            <w:r w:rsidRPr="00345673">
              <w:rPr>
                <w:rFonts w:eastAsia="SimSun"/>
                <w:kern w:val="1"/>
                <w:sz w:val="16"/>
                <w:szCs w:val="16"/>
                <w:lang w:val="en-US" w:eastAsia="ar-SA"/>
              </w:rPr>
              <w:t>Intel Core Xeon</w:t>
            </w:r>
          </w:p>
        </w:tc>
        <w:tc>
          <w:tcPr>
            <w:tcW w:w="692" w:type="pct"/>
            <w:gridSpan w:val="2"/>
          </w:tcPr>
          <w:p w14:paraId="18FE1185" w14:textId="77777777" w:rsidR="0083713B" w:rsidRPr="00E74617" w:rsidRDefault="0083713B" w:rsidP="00761A73">
            <w:pPr>
              <w:suppressAutoHyphens/>
              <w:rPr>
                <w:rFonts w:eastAsia="SimSun"/>
                <w:kern w:val="1"/>
                <w:sz w:val="16"/>
                <w:szCs w:val="16"/>
                <w:lang w:val="en-US" w:eastAsia="ar-SA"/>
              </w:rPr>
            </w:pPr>
          </w:p>
        </w:tc>
        <w:tc>
          <w:tcPr>
            <w:tcW w:w="642" w:type="pct"/>
            <w:gridSpan w:val="3"/>
          </w:tcPr>
          <w:p w14:paraId="65F2DB87" w14:textId="77777777" w:rsidR="0083713B" w:rsidRPr="00E74617" w:rsidRDefault="0083713B" w:rsidP="00761A73">
            <w:pPr>
              <w:suppressAutoHyphens/>
              <w:rPr>
                <w:rFonts w:eastAsia="SimSun"/>
                <w:kern w:val="1"/>
                <w:sz w:val="16"/>
                <w:szCs w:val="16"/>
                <w:lang w:val="en-US" w:eastAsia="ar-SA"/>
              </w:rPr>
            </w:pPr>
          </w:p>
        </w:tc>
      </w:tr>
      <w:tr w:rsidR="0083713B" w:rsidRPr="00A42E6F" w14:paraId="62255368" w14:textId="77777777" w:rsidTr="0083713B">
        <w:tc>
          <w:tcPr>
            <w:tcW w:w="158" w:type="pct"/>
            <w:vMerge/>
          </w:tcPr>
          <w:p w14:paraId="1F5C1AAD" w14:textId="77777777" w:rsidR="0083713B" w:rsidRPr="00E74617" w:rsidRDefault="0083713B" w:rsidP="00761A73">
            <w:pPr>
              <w:suppressAutoHyphens/>
              <w:jc w:val="center"/>
              <w:rPr>
                <w:rFonts w:eastAsia="SimSun"/>
                <w:kern w:val="1"/>
                <w:sz w:val="16"/>
                <w:szCs w:val="16"/>
                <w:lang w:val="en-US" w:eastAsia="ar-SA"/>
              </w:rPr>
            </w:pPr>
          </w:p>
        </w:tc>
        <w:tc>
          <w:tcPr>
            <w:tcW w:w="296" w:type="pct"/>
            <w:vMerge/>
          </w:tcPr>
          <w:p w14:paraId="2B782009" w14:textId="77777777" w:rsidR="0083713B" w:rsidRPr="00E74617" w:rsidRDefault="0083713B" w:rsidP="00761A73">
            <w:pPr>
              <w:suppressAutoHyphens/>
              <w:jc w:val="center"/>
              <w:rPr>
                <w:rFonts w:eastAsia="SimSun"/>
                <w:kern w:val="1"/>
                <w:sz w:val="16"/>
                <w:szCs w:val="16"/>
                <w:lang w:val="en-US" w:eastAsia="ar-SA"/>
              </w:rPr>
            </w:pPr>
          </w:p>
        </w:tc>
        <w:tc>
          <w:tcPr>
            <w:tcW w:w="494" w:type="pct"/>
            <w:gridSpan w:val="2"/>
            <w:vMerge/>
          </w:tcPr>
          <w:p w14:paraId="3A71D429" w14:textId="77777777" w:rsidR="0083713B" w:rsidRPr="00E74617" w:rsidRDefault="0083713B" w:rsidP="00761A73">
            <w:pPr>
              <w:suppressAutoHyphens/>
              <w:rPr>
                <w:rFonts w:eastAsia="SimSun"/>
                <w:kern w:val="1"/>
                <w:sz w:val="16"/>
                <w:szCs w:val="16"/>
                <w:lang w:val="en-US" w:eastAsia="ar-SA"/>
              </w:rPr>
            </w:pPr>
          </w:p>
        </w:tc>
        <w:tc>
          <w:tcPr>
            <w:tcW w:w="198" w:type="pct"/>
            <w:gridSpan w:val="2"/>
          </w:tcPr>
          <w:p w14:paraId="3BE4E909"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292</w:t>
            </w:r>
          </w:p>
        </w:tc>
        <w:tc>
          <w:tcPr>
            <w:tcW w:w="395" w:type="pct"/>
            <w:gridSpan w:val="2"/>
          </w:tcPr>
          <w:p w14:paraId="57CCC454" w14:textId="77777777" w:rsidR="0083713B" w:rsidRPr="00A42E6F" w:rsidRDefault="0083713B" w:rsidP="00761A73">
            <w:pPr>
              <w:suppressAutoHyphens/>
              <w:jc w:val="center"/>
              <w:rPr>
                <w:rFonts w:eastAsia="SimSun"/>
                <w:kern w:val="1"/>
                <w:sz w:val="16"/>
                <w:szCs w:val="16"/>
                <w:lang w:eastAsia="ar-SA"/>
              </w:rPr>
            </w:pPr>
            <w:r w:rsidRPr="000C0712">
              <w:rPr>
                <w:rFonts w:eastAsia="SimSun"/>
                <w:kern w:val="1"/>
                <w:sz w:val="16"/>
                <w:szCs w:val="16"/>
                <w:lang w:eastAsia="ar-SA"/>
              </w:rPr>
              <w:t>Гигагерц</w:t>
            </w:r>
          </w:p>
        </w:tc>
        <w:tc>
          <w:tcPr>
            <w:tcW w:w="494" w:type="pct"/>
            <w:gridSpan w:val="2"/>
          </w:tcPr>
          <w:p w14:paraId="65949DFC" w14:textId="77777777" w:rsidR="0083713B" w:rsidRPr="00A42E6F" w:rsidRDefault="0083713B" w:rsidP="00761A73">
            <w:pPr>
              <w:suppressAutoHyphens/>
              <w:rPr>
                <w:rFonts w:eastAsia="SimSun"/>
                <w:kern w:val="1"/>
                <w:sz w:val="16"/>
                <w:szCs w:val="16"/>
                <w:lang w:eastAsia="ar-SA"/>
              </w:rPr>
            </w:pPr>
            <w:r w:rsidRPr="00A42E6F">
              <w:rPr>
                <w:kern w:val="1"/>
                <w:sz w:val="16"/>
                <w:szCs w:val="16"/>
                <w:lang w:eastAsia="ar-SA"/>
              </w:rPr>
              <w:t>Частота процессора</w:t>
            </w:r>
          </w:p>
        </w:tc>
        <w:tc>
          <w:tcPr>
            <w:tcW w:w="692" w:type="pct"/>
            <w:gridSpan w:val="2"/>
          </w:tcPr>
          <w:p w14:paraId="117DB3BA"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1E649E9E" w14:textId="77777777" w:rsidR="0083713B" w:rsidRPr="00A42E6F" w:rsidRDefault="0083713B" w:rsidP="00761A73">
            <w:pPr>
              <w:suppressAutoHyphens/>
              <w:rPr>
                <w:rFonts w:eastAsia="SimSun"/>
                <w:kern w:val="1"/>
                <w:sz w:val="16"/>
                <w:szCs w:val="16"/>
                <w:lang w:eastAsia="ar-SA"/>
              </w:rPr>
            </w:pPr>
            <w:r w:rsidRPr="00A42E6F">
              <w:rPr>
                <w:kern w:val="1"/>
                <w:sz w:val="16"/>
                <w:szCs w:val="16"/>
                <w:lang w:eastAsia="ar-SA"/>
              </w:rPr>
              <w:t>Частота процессора</w:t>
            </w:r>
          </w:p>
        </w:tc>
        <w:tc>
          <w:tcPr>
            <w:tcW w:w="494" w:type="pct"/>
          </w:tcPr>
          <w:p w14:paraId="1525E825"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 xml:space="preserve">Предельное значение: </w:t>
            </w:r>
            <w:r w:rsidRPr="000C0712">
              <w:rPr>
                <w:rFonts w:eastAsia="SimSun"/>
                <w:kern w:val="1"/>
                <w:sz w:val="16"/>
                <w:szCs w:val="16"/>
                <w:lang w:eastAsia="ar-SA"/>
              </w:rPr>
              <w:t>5,0</w:t>
            </w:r>
          </w:p>
          <w:p w14:paraId="6A4797A0"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 xml:space="preserve">Возможные значения: </w:t>
            </w:r>
            <w:r w:rsidRPr="000C0712">
              <w:rPr>
                <w:rFonts w:eastAsia="SimSun"/>
                <w:kern w:val="1"/>
                <w:sz w:val="16"/>
                <w:szCs w:val="16"/>
                <w:lang w:eastAsia="ar-SA"/>
              </w:rPr>
              <w:t>от 1,1</w:t>
            </w:r>
            <w:r>
              <w:rPr>
                <w:rFonts w:eastAsia="SimSun"/>
                <w:kern w:val="1"/>
                <w:sz w:val="16"/>
                <w:szCs w:val="16"/>
                <w:lang w:eastAsia="ar-SA"/>
              </w:rPr>
              <w:t xml:space="preserve"> до </w:t>
            </w:r>
            <w:r w:rsidRPr="000C0712">
              <w:rPr>
                <w:rFonts w:eastAsia="SimSun"/>
                <w:kern w:val="1"/>
                <w:sz w:val="16"/>
                <w:szCs w:val="16"/>
                <w:lang w:eastAsia="ar-SA"/>
              </w:rPr>
              <w:t>5,0</w:t>
            </w:r>
          </w:p>
        </w:tc>
        <w:tc>
          <w:tcPr>
            <w:tcW w:w="692" w:type="pct"/>
            <w:gridSpan w:val="2"/>
          </w:tcPr>
          <w:p w14:paraId="5790BA34"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66443800" w14:textId="77777777" w:rsidR="0083713B" w:rsidRPr="00A42E6F" w:rsidRDefault="0083713B" w:rsidP="00761A73">
            <w:pPr>
              <w:suppressAutoHyphens/>
              <w:rPr>
                <w:rFonts w:eastAsia="SimSun"/>
                <w:kern w:val="1"/>
                <w:sz w:val="16"/>
                <w:szCs w:val="16"/>
                <w:lang w:eastAsia="ar-SA"/>
              </w:rPr>
            </w:pPr>
          </w:p>
        </w:tc>
      </w:tr>
      <w:tr w:rsidR="0083713B" w:rsidRPr="00A42E6F" w14:paraId="268C6132" w14:textId="77777777" w:rsidTr="0083713B">
        <w:tc>
          <w:tcPr>
            <w:tcW w:w="158" w:type="pct"/>
            <w:vMerge/>
          </w:tcPr>
          <w:p w14:paraId="4CFD9CD7" w14:textId="77777777" w:rsidR="0083713B" w:rsidRPr="00A42E6F" w:rsidRDefault="0083713B" w:rsidP="00761A73">
            <w:pPr>
              <w:suppressAutoHyphens/>
              <w:jc w:val="center"/>
              <w:rPr>
                <w:rFonts w:eastAsia="SimSun"/>
                <w:kern w:val="1"/>
                <w:sz w:val="16"/>
                <w:szCs w:val="16"/>
                <w:lang w:eastAsia="ar-SA"/>
              </w:rPr>
            </w:pPr>
          </w:p>
        </w:tc>
        <w:tc>
          <w:tcPr>
            <w:tcW w:w="296" w:type="pct"/>
            <w:vMerge/>
          </w:tcPr>
          <w:p w14:paraId="3876B8B3" w14:textId="77777777" w:rsidR="0083713B" w:rsidRPr="00A42E6F" w:rsidRDefault="0083713B" w:rsidP="00761A73">
            <w:pPr>
              <w:suppressAutoHyphens/>
              <w:jc w:val="center"/>
              <w:rPr>
                <w:rFonts w:eastAsia="SimSun"/>
                <w:kern w:val="1"/>
                <w:sz w:val="16"/>
                <w:szCs w:val="16"/>
                <w:lang w:eastAsia="ar-SA"/>
              </w:rPr>
            </w:pPr>
          </w:p>
        </w:tc>
        <w:tc>
          <w:tcPr>
            <w:tcW w:w="494" w:type="pct"/>
            <w:gridSpan w:val="2"/>
            <w:vMerge/>
          </w:tcPr>
          <w:p w14:paraId="3D9887A4" w14:textId="77777777" w:rsidR="0083713B" w:rsidRPr="00A42E6F" w:rsidRDefault="0083713B" w:rsidP="00761A73">
            <w:pPr>
              <w:suppressAutoHyphens/>
              <w:rPr>
                <w:rFonts w:eastAsia="SimSun"/>
                <w:kern w:val="1"/>
                <w:sz w:val="16"/>
                <w:szCs w:val="16"/>
                <w:lang w:eastAsia="ar-SA"/>
              </w:rPr>
            </w:pPr>
          </w:p>
        </w:tc>
        <w:tc>
          <w:tcPr>
            <w:tcW w:w="198" w:type="pct"/>
            <w:gridSpan w:val="2"/>
          </w:tcPr>
          <w:p w14:paraId="1F98658A"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257</w:t>
            </w:r>
          </w:p>
        </w:tc>
        <w:tc>
          <w:tcPr>
            <w:tcW w:w="395" w:type="pct"/>
            <w:gridSpan w:val="2"/>
          </w:tcPr>
          <w:p w14:paraId="347C1322" w14:textId="77777777" w:rsidR="0083713B" w:rsidRPr="00A42E6F" w:rsidRDefault="0083713B" w:rsidP="00761A73">
            <w:pPr>
              <w:suppressAutoHyphens/>
              <w:jc w:val="center"/>
              <w:rPr>
                <w:rFonts w:eastAsia="SimSun"/>
                <w:kern w:val="1"/>
                <w:sz w:val="16"/>
                <w:szCs w:val="16"/>
                <w:lang w:eastAsia="ar-SA"/>
              </w:rPr>
            </w:pPr>
            <w:r w:rsidRPr="000C0712">
              <w:rPr>
                <w:rFonts w:eastAsia="SimSun"/>
                <w:kern w:val="1"/>
                <w:sz w:val="16"/>
                <w:szCs w:val="16"/>
                <w:lang w:eastAsia="ar-SA"/>
              </w:rPr>
              <w:t>Гигабайт</w:t>
            </w:r>
          </w:p>
        </w:tc>
        <w:tc>
          <w:tcPr>
            <w:tcW w:w="494" w:type="pct"/>
            <w:gridSpan w:val="2"/>
          </w:tcPr>
          <w:p w14:paraId="16F6DB71" w14:textId="77777777" w:rsidR="0083713B" w:rsidRPr="00A42E6F" w:rsidRDefault="0083713B" w:rsidP="00761A73">
            <w:pPr>
              <w:suppressAutoHyphens/>
              <w:rPr>
                <w:rFonts w:eastAsia="SimSun"/>
                <w:kern w:val="1"/>
                <w:sz w:val="16"/>
                <w:szCs w:val="16"/>
                <w:lang w:eastAsia="ar-SA"/>
              </w:rPr>
            </w:pPr>
            <w:r w:rsidRPr="00A42E6F">
              <w:rPr>
                <w:kern w:val="1"/>
                <w:sz w:val="16"/>
                <w:szCs w:val="16"/>
                <w:lang w:eastAsia="ar-SA"/>
              </w:rPr>
              <w:t>Размер оперативной памяти</w:t>
            </w:r>
          </w:p>
        </w:tc>
        <w:tc>
          <w:tcPr>
            <w:tcW w:w="692" w:type="pct"/>
            <w:gridSpan w:val="2"/>
          </w:tcPr>
          <w:p w14:paraId="174D3A98"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08CDAA12" w14:textId="77777777" w:rsidR="0083713B" w:rsidRPr="00A42E6F" w:rsidRDefault="0083713B" w:rsidP="00761A73">
            <w:pPr>
              <w:suppressAutoHyphens/>
              <w:rPr>
                <w:rFonts w:eastAsia="SimSun"/>
                <w:kern w:val="1"/>
                <w:sz w:val="16"/>
                <w:szCs w:val="16"/>
                <w:lang w:eastAsia="ar-SA"/>
              </w:rPr>
            </w:pPr>
            <w:r w:rsidRPr="00A42E6F">
              <w:rPr>
                <w:kern w:val="1"/>
                <w:sz w:val="16"/>
                <w:szCs w:val="16"/>
                <w:lang w:eastAsia="ar-SA"/>
              </w:rPr>
              <w:t>Размер оперативной памяти</w:t>
            </w:r>
          </w:p>
        </w:tc>
        <w:tc>
          <w:tcPr>
            <w:tcW w:w="494" w:type="pct"/>
          </w:tcPr>
          <w:p w14:paraId="550227A4" w14:textId="77777777" w:rsidR="0083713B" w:rsidRPr="00E74617" w:rsidRDefault="0083713B" w:rsidP="00761A73">
            <w:pPr>
              <w:suppressAutoHyphens/>
              <w:jc w:val="center"/>
              <w:rPr>
                <w:kern w:val="1"/>
                <w:sz w:val="16"/>
                <w:szCs w:val="16"/>
                <w:lang w:eastAsia="ar-SA"/>
              </w:rPr>
            </w:pPr>
            <w:r w:rsidRPr="00A42E6F">
              <w:rPr>
                <w:kern w:val="1"/>
                <w:sz w:val="16"/>
                <w:szCs w:val="16"/>
                <w:lang w:eastAsia="ar-SA"/>
              </w:rPr>
              <w:t xml:space="preserve">Предельное значение: </w:t>
            </w:r>
            <w:r w:rsidRPr="00E74617">
              <w:rPr>
                <w:kern w:val="1"/>
                <w:sz w:val="16"/>
                <w:szCs w:val="16"/>
                <w:lang w:eastAsia="ar-SA"/>
              </w:rPr>
              <w:t>128</w:t>
            </w:r>
          </w:p>
          <w:p w14:paraId="4EB793C5" w14:textId="77777777" w:rsidR="0083713B" w:rsidRPr="00E74617" w:rsidRDefault="0083713B" w:rsidP="00761A73">
            <w:pPr>
              <w:suppressAutoHyphens/>
              <w:jc w:val="center"/>
              <w:rPr>
                <w:rFonts w:eastAsia="SimSun"/>
                <w:kern w:val="1"/>
                <w:sz w:val="16"/>
                <w:szCs w:val="16"/>
                <w:lang w:eastAsia="ar-SA"/>
              </w:rPr>
            </w:pPr>
            <w:r w:rsidRPr="00A42E6F">
              <w:rPr>
                <w:kern w:val="1"/>
                <w:sz w:val="16"/>
                <w:szCs w:val="16"/>
                <w:lang w:eastAsia="ar-SA"/>
              </w:rPr>
              <w:t xml:space="preserve">Возможное значение: </w:t>
            </w:r>
            <w:r>
              <w:rPr>
                <w:kern w:val="1"/>
                <w:sz w:val="16"/>
                <w:szCs w:val="16"/>
                <w:lang w:eastAsia="ar-SA"/>
              </w:rPr>
              <w:t xml:space="preserve">от 4 до </w:t>
            </w:r>
            <w:r w:rsidRPr="00E74617">
              <w:rPr>
                <w:kern w:val="1"/>
                <w:sz w:val="16"/>
                <w:szCs w:val="16"/>
                <w:lang w:eastAsia="ar-SA"/>
              </w:rPr>
              <w:t>128</w:t>
            </w:r>
          </w:p>
        </w:tc>
        <w:tc>
          <w:tcPr>
            <w:tcW w:w="692" w:type="pct"/>
            <w:gridSpan w:val="2"/>
          </w:tcPr>
          <w:p w14:paraId="73ACDA8F"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494992AA" w14:textId="77777777" w:rsidR="0083713B" w:rsidRPr="00A42E6F" w:rsidRDefault="0083713B" w:rsidP="00761A73">
            <w:pPr>
              <w:suppressAutoHyphens/>
              <w:rPr>
                <w:rFonts w:eastAsia="SimSun"/>
                <w:kern w:val="1"/>
                <w:sz w:val="16"/>
                <w:szCs w:val="16"/>
                <w:lang w:eastAsia="ar-SA"/>
              </w:rPr>
            </w:pPr>
          </w:p>
        </w:tc>
      </w:tr>
      <w:tr w:rsidR="0083713B" w:rsidRPr="00A42E6F" w14:paraId="1AAF3B51" w14:textId="77777777" w:rsidTr="0083713B">
        <w:tc>
          <w:tcPr>
            <w:tcW w:w="158" w:type="pct"/>
            <w:vMerge/>
          </w:tcPr>
          <w:p w14:paraId="7279820B" w14:textId="77777777" w:rsidR="0083713B" w:rsidRPr="00A42E6F" w:rsidRDefault="0083713B" w:rsidP="00761A73">
            <w:pPr>
              <w:suppressAutoHyphens/>
              <w:jc w:val="center"/>
              <w:rPr>
                <w:rFonts w:eastAsia="SimSun"/>
                <w:kern w:val="1"/>
                <w:sz w:val="16"/>
                <w:szCs w:val="16"/>
                <w:lang w:eastAsia="ar-SA"/>
              </w:rPr>
            </w:pPr>
          </w:p>
        </w:tc>
        <w:tc>
          <w:tcPr>
            <w:tcW w:w="296" w:type="pct"/>
            <w:vMerge/>
          </w:tcPr>
          <w:p w14:paraId="3A7ED9C1" w14:textId="77777777" w:rsidR="0083713B" w:rsidRPr="00A42E6F" w:rsidRDefault="0083713B" w:rsidP="00761A73">
            <w:pPr>
              <w:suppressAutoHyphens/>
              <w:jc w:val="center"/>
              <w:rPr>
                <w:rFonts w:eastAsia="SimSun"/>
                <w:kern w:val="1"/>
                <w:sz w:val="16"/>
                <w:szCs w:val="16"/>
                <w:lang w:eastAsia="ar-SA"/>
              </w:rPr>
            </w:pPr>
          </w:p>
        </w:tc>
        <w:tc>
          <w:tcPr>
            <w:tcW w:w="494" w:type="pct"/>
            <w:gridSpan w:val="2"/>
            <w:vMerge/>
          </w:tcPr>
          <w:p w14:paraId="2F74A166" w14:textId="77777777" w:rsidR="0083713B" w:rsidRPr="00A42E6F" w:rsidRDefault="0083713B" w:rsidP="00761A73">
            <w:pPr>
              <w:suppressAutoHyphens/>
              <w:rPr>
                <w:rFonts w:eastAsia="SimSun"/>
                <w:kern w:val="1"/>
                <w:sz w:val="16"/>
                <w:szCs w:val="16"/>
                <w:lang w:eastAsia="ar-SA"/>
              </w:rPr>
            </w:pPr>
          </w:p>
        </w:tc>
        <w:tc>
          <w:tcPr>
            <w:tcW w:w="198" w:type="pct"/>
            <w:gridSpan w:val="2"/>
          </w:tcPr>
          <w:p w14:paraId="28608931"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257</w:t>
            </w:r>
          </w:p>
        </w:tc>
        <w:tc>
          <w:tcPr>
            <w:tcW w:w="395" w:type="pct"/>
            <w:gridSpan w:val="2"/>
          </w:tcPr>
          <w:p w14:paraId="1A7BED0D" w14:textId="77777777" w:rsidR="0083713B" w:rsidRPr="00A42E6F" w:rsidRDefault="0083713B" w:rsidP="00761A73">
            <w:pPr>
              <w:suppressAutoHyphens/>
              <w:jc w:val="center"/>
              <w:rPr>
                <w:rFonts w:eastAsia="SimSun"/>
                <w:kern w:val="1"/>
                <w:sz w:val="16"/>
                <w:szCs w:val="16"/>
                <w:lang w:eastAsia="ar-SA"/>
              </w:rPr>
            </w:pPr>
            <w:r w:rsidRPr="000C0712">
              <w:rPr>
                <w:rFonts w:eastAsia="SimSun"/>
                <w:kern w:val="1"/>
                <w:sz w:val="16"/>
                <w:szCs w:val="16"/>
                <w:lang w:eastAsia="ar-SA"/>
              </w:rPr>
              <w:t>Гигабайт</w:t>
            </w:r>
          </w:p>
        </w:tc>
        <w:tc>
          <w:tcPr>
            <w:tcW w:w="494" w:type="pct"/>
            <w:gridSpan w:val="2"/>
          </w:tcPr>
          <w:p w14:paraId="1F41D3CE" w14:textId="77777777" w:rsidR="0083713B" w:rsidRPr="00A42E6F" w:rsidRDefault="0083713B" w:rsidP="00761A73">
            <w:pPr>
              <w:suppressAutoHyphens/>
              <w:rPr>
                <w:rFonts w:eastAsia="SimSun"/>
                <w:kern w:val="1"/>
                <w:sz w:val="16"/>
                <w:szCs w:val="16"/>
                <w:lang w:eastAsia="ar-SA"/>
              </w:rPr>
            </w:pPr>
            <w:r w:rsidRPr="00A42E6F">
              <w:rPr>
                <w:kern w:val="1"/>
                <w:sz w:val="16"/>
                <w:szCs w:val="16"/>
                <w:lang w:eastAsia="ar-SA"/>
              </w:rPr>
              <w:t>Объем накопителя</w:t>
            </w:r>
          </w:p>
        </w:tc>
        <w:tc>
          <w:tcPr>
            <w:tcW w:w="692" w:type="pct"/>
            <w:gridSpan w:val="2"/>
          </w:tcPr>
          <w:p w14:paraId="3B6755A3"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064D12DA" w14:textId="77777777" w:rsidR="0083713B" w:rsidRPr="00A42E6F" w:rsidRDefault="0083713B" w:rsidP="00761A73">
            <w:pPr>
              <w:suppressAutoHyphens/>
              <w:rPr>
                <w:rFonts w:eastAsia="SimSun"/>
                <w:kern w:val="1"/>
                <w:sz w:val="16"/>
                <w:szCs w:val="16"/>
                <w:lang w:eastAsia="ar-SA"/>
              </w:rPr>
            </w:pPr>
            <w:r w:rsidRPr="00A42E6F">
              <w:rPr>
                <w:kern w:val="1"/>
                <w:sz w:val="16"/>
                <w:szCs w:val="16"/>
                <w:lang w:eastAsia="ar-SA"/>
              </w:rPr>
              <w:t>Объем накопителя</w:t>
            </w:r>
          </w:p>
        </w:tc>
        <w:tc>
          <w:tcPr>
            <w:tcW w:w="494" w:type="pct"/>
          </w:tcPr>
          <w:p w14:paraId="55D8F75B"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 xml:space="preserve">Предельное значение: </w:t>
            </w:r>
            <w:r w:rsidRPr="000C0712">
              <w:rPr>
                <w:rFonts w:eastAsia="SimSun"/>
                <w:kern w:val="1"/>
                <w:sz w:val="16"/>
                <w:szCs w:val="16"/>
                <w:lang w:eastAsia="ar-SA"/>
              </w:rPr>
              <w:t>4096</w:t>
            </w:r>
          </w:p>
          <w:p w14:paraId="7F9646CE" w14:textId="77777777" w:rsidR="0083713B" w:rsidRPr="00196C5A"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 xml:space="preserve">Возможные значения: </w:t>
            </w:r>
            <w:r>
              <w:rPr>
                <w:rFonts w:eastAsia="SimSun"/>
                <w:kern w:val="1"/>
                <w:sz w:val="16"/>
                <w:szCs w:val="16"/>
                <w:lang w:eastAsia="ar-SA"/>
              </w:rPr>
              <w:t xml:space="preserve">от 256 до </w:t>
            </w:r>
            <w:r w:rsidRPr="00196C5A">
              <w:rPr>
                <w:rFonts w:eastAsia="SimSun"/>
                <w:kern w:val="1"/>
                <w:sz w:val="16"/>
                <w:szCs w:val="16"/>
                <w:lang w:eastAsia="ar-SA"/>
              </w:rPr>
              <w:t>4096</w:t>
            </w:r>
          </w:p>
        </w:tc>
        <w:tc>
          <w:tcPr>
            <w:tcW w:w="692" w:type="pct"/>
            <w:gridSpan w:val="2"/>
          </w:tcPr>
          <w:p w14:paraId="43274A7E"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55618EC7" w14:textId="77777777" w:rsidR="0083713B" w:rsidRPr="00A42E6F" w:rsidRDefault="0083713B" w:rsidP="00761A73">
            <w:pPr>
              <w:suppressAutoHyphens/>
              <w:rPr>
                <w:rFonts w:eastAsia="SimSun"/>
                <w:kern w:val="1"/>
                <w:sz w:val="16"/>
                <w:szCs w:val="16"/>
                <w:lang w:eastAsia="ar-SA"/>
              </w:rPr>
            </w:pPr>
          </w:p>
        </w:tc>
      </w:tr>
      <w:tr w:rsidR="0083713B" w:rsidRPr="00A42E6F" w14:paraId="29CBC69E" w14:textId="77777777" w:rsidTr="0083713B">
        <w:tc>
          <w:tcPr>
            <w:tcW w:w="158" w:type="pct"/>
            <w:vMerge/>
          </w:tcPr>
          <w:p w14:paraId="4F834FCB" w14:textId="77777777" w:rsidR="0083713B" w:rsidRPr="00A42E6F" w:rsidRDefault="0083713B" w:rsidP="00761A73">
            <w:pPr>
              <w:suppressAutoHyphens/>
              <w:jc w:val="center"/>
              <w:rPr>
                <w:rFonts w:eastAsia="SimSun"/>
                <w:kern w:val="1"/>
                <w:sz w:val="16"/>
                <w:szCs w:val="16"/>
                <w:lang w:eastAsia="ar-SA"/>
              </w:rPr>
            </w:pPr>
          </w:p>
        </w:tc>
        <w:tc>
          <w:tcPr>
            <w:tcW w:w="296" w:type="pct"/>
            <w:vMerge/>
          </w:tcPr>
          <w:p w14:paraId="7B98EF84" w14:textId="77777777" w:rsidR="0083713B" w:rsidRPr="00A42E6F" w:rsidRDefault="0083713B" w:rsidP="00761A73">
            <w:pPr>
              <w:suppressAutoHyphens/>
              <w:jc w:val="center"/>
              <w:rPr>
                <w:rFonts w:eastAsia="SimSun"/>
                <w:kern w:val="1"/>
                <w:sz w:val="16"/>
                <w:szCs w:val="16"/>
                <w:lang w:eastAsia="ar-SA"/>
              </w:rPr>
            </w:pPr>
          </w:p>
        </w:tc>
        <w:tc>
          <w:tcPr>
            <w:tcW w:w="494" w:type="pct"/>
            <w:gridSpan w:val="2"/>
            <w:vMerge/>
          </w:tcPr>
          <w:p w14:paraId="352993D0" w14:textId="77777777" w:rsidR="0083713B" w:rsidRPr="00A42E6F" w:rsidRDefault="0083713B" w:rsidP="00761A73">
            <w:pPr>
              <w:suppressAutoHyphens/>
              <w:rPr>
                <w:rFonts w:eastAsia="SimSun"/>
                <w:kern w:val="1"/>
                <w:sz w:val="16"/>
                <w:szCs w:val="16"/>
                <w:lang w:eastAsia="ar-SA"/>
              </w:rPr>
            </w:pPr>
          </w:p>
        </w:tc>
        <w:tc>
          <w:tcPr>
            <w:tcW w:w="198" w:type="pct"/>
            <w:gridSpan w:val="2"/>
          </w:tcPr>
          <w:p w14:paraId="17186BF4" w14:textId="77777777" w:rsidR="0083713B" w:rsidRPr="00A42E6F" w:rsidRDefault="0083713B" w:rsidP="00761A73">
            <w:pPr>
              <w:suppressAutoHyphens/>
              <w:jc w:val="center"/>
              <w:rPr>
                <w:rFonts w:eastAsia="SimSun"/>
                <w:kern w:val="1"/>
                <w:sz w:val="16"/>
                <w:szCs w:val="16"/>
                <w:lang w:eastAsia="ar-SA"/>
              </w:rPr>
            </w:pPr>
          </w:p>
        </w:tc>
        <w:tc>
          <w:tcPr>
            <w:tcW w:w="395" w:type="pct"/>
            <w:gridSpan w:val="2"/>
          </w:tcPr>
          <w:p w14:paraId="1EF23DDE" w14:textId="77777777" w:rsidR="0083713B" w:rsidRPr="00A42E6F" w:rsidRDefault="0083713B" w:rsidP="00761A73">
            <w:pPr>
              <w:suppressAutoHyphens/>
              <w:jc w:val="center"/>
              <w:rPr>
                <w:rFonts w:eastAsia="SimSun"/>
                <w:kern w:val="1"/>
                <w:sz w:val="16"/>
                <w:szCs w:val="16"/>
                <w:lang w:eastAsia="ar-SA"/>
              </w:rPr>
            </w:pPr>
          </w:p>
        </w:tc>
        <w:tc>
          <w:tcPr>
            <w:tcW w:w="494" w:type="pct"/>
            <w:gridSpan w:val="2"/>
          </w:tcPr>
          <w:p w14:paraId="4E3C3967" w14:textId="77777777" w:rsidR="0083713B" w:rsidRPr="00A42E6F" w:rsidRDefault="0083713B" w:rsidP="00761A73">
            <w:pPr>
              <w:suppressAutoHyphens/>
              <w:rPr>
                <w:rFonts w:eastAsia="SimSun"/>
                <w:kern w:val="1"/>
                <w:sz w:val="16"/>
                <w:szCs w:val="16"/>
                <w:lang w:eastAsia="ar-SA"/>
              </w:rPr>
            </w:pPr>
            <w:r w:rsidRPr="00A42E6F">
              <w:rPr>
                <w:kern w:val="1"/>
                <w:sz w:val="16"/>
                <w:szCs w:val="16"/>
                <w:lang w:eastAsia="ar-SA"/>
              </w:rPr>
              <w:t>Тип жесткого диска</w:t>
            </w:r>
          </w:p>
        </w:tc>
        <w:tc>
          <w:tcPr>
            <w:tcW w:w="692" w:type="pct"/>
            <w:gridSpan w:val="2"/>
          </w:tcPr>
          <w:p w14:paraId="7772F064"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0F7D3394" w14:textId="77777777" w:rsidR="0083713B" w:rsidRPr="00A42E6F" w:rsidRDefault="0083713B" w:rsidP="00761A73">
            <w:pPr>
              <w:suppressAutoHyphens/>
              <w:rPr>
                <w:rFonts w:eastAsia="SimSun"/>
                <w:kern w:val="1"/>
                <w:sz w:val="16"/>
                <w:szCs w:val="16"/>
                <w:lang w:eastAsia="ar-SA"/>
              </w:rPr>
            </w:pPr>
            <w:r w:rsidRPr="00A42E6F">
              <w:rPr>
                <w:kern w:val="1"/>
                <w:sz w:val="16"/>
                <w:szCs w:val="16"/>
                <w:lang w:eastAsia="ar-SA"/>
              </w:rPr>
              <w:t>Тип жесткого диска</w:t>
            </w:r>
          </w:p>
        </w:tc>
        <w:tc>
          <w:tcPr>
            <w:tcW w:w="494" w:type="pct"/>
          </w:tcPr>
          <w:p w14:paraId="513062FF" w14:textId="77777777" w:rsidR="0083713B" w:rsidRPr="00345673"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 xml:space="preserve">Возможные значения: </w:t>
            </w:r>
            <w:r w:rsidRPr="00A42E6F">
              <w:rPr>
                <w:rFonts w:eastAsia="SimSun"/>
                <w:kern w:val="1"/>
                <w:sz w:val="16"/>
                <w:szCs w:val="16"/>
                <w:lang w:val="en-US" w:eastAsia="ar-SA"/>
              </w:rPr>
              <w:t>HDD</w:t>
            </w:r>
            <w:r>
              <w:rPr>
                <w:rFonts w:eastAsia="SimSun"/>
                <w:kern w:val="1"/>
                <w:sz w:val="16"/>
                <w:szCs w:val="16"/>
                <w:lang w:eastAsia="ar-SA"/>
              </w:rPr>
              <w:t>,</w:t>
            </w:r>
            <w:r>
              <w:t xml:space="preserve"> </w:t>
            </w:r>
            <w:r w:rsidRPr="00E74617">
              <w:rPr>
                <w:rFonts w:eastAsia="SimSun"/>
                <w:kern w:val="1"/>
                <w:sz w:val="16"/>
                <w:szCs w:val="16"/>
                <w:lang w:val="en-US" w:eastAsia="ar-SA"/>
              </w:rPr>
              <w:t>SSD</w:t>
            </w:r>
            <w:r>
              <w:rPr>
                <w:rFonts w:eastAsia="SimSun"/>
                <w:kern w:val="1"/>
                <w:sz w:val="16"/>
                <w:szCs w:val="16"/>
                <w:lang w:eastAsia="ar-SA"/>
              </w:rPr>
              <w:t xml:space="preserve">, </w:t>
            </w:r>
            <w:r w:rsidRPr="00345673">
              <w:rPr>
                <w:rFonts w:eastAsia="SimSun"/>
                <w:kern w:val="1"/>
                <w:sz w:val="16"/>
                <w:szCs w:val="16"/>
                <w:lang w:eastAsia="ar-SA"/>
              </w:rPr>
              <w:t>SAS</w:t>
            </w:r>
          </w:p>
        </w:tc>
        <w:tc>
          <w:tcPr>
            <w:tcW w:w="692" w:type="pct"/>
            <w:gridSpan w:val="2"/>
          </w:tcPr>
          <w:p w14:paraId="4852AD3F"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26CD3735" w14:textId="77777777" w:rsidR="0083713B" w:rsidRPr="00A42E6F" w:rsidRDefault="0083713B" w:rsidP="00761A73">
            <w:pPr>
              <w:suppressAutoHyphens/>
              <w:rPr>
                <w:rFonts w:eastAsia="SimSun"/>
                <w:kern w:val="1"/>
                <w:sz w:val="16"/>
                <w:szCs w:val="16"/>
                <w:lang w:eastAsia="ar-SA"/>
              </w:rPr>
            </w:pPr>
          </w:p>
        </w:tc>
      </w:tr>
      <w:tr w:rsidR="0083713B" w:rsidRPr="00A42E6F" w14:paraId="2C34FA69" w14:textId="77777777" w:rsidTr="0083713B">
        <w:tc>
          <w:tcPr>
            <w:tcW w:w="158" w:type="pct"/>
            <w:vMerge/>
          </w:tcPr>
          <w:p w14:paraId="098F777D" w14:textId="77777777" w:rsidR="0083713B" w:rsidRPr="00A42E6F" w:rsidRDefault="0083713B" w:rsidP="00761A73">
            <w:pPr>
              <w:suppressAutoHyphens/>
              <w:jc w:val="center"/>
              <w:rPr>
                <w:rFonts w:eastAsia="SimSun"/>
                <w:kern w:val="1"/>
                <w:sz w:val="16"/>
                <w:szCs w:val="16"/>
                <w:lang w:eastAsia="ar-SA"/>
              </w:rPr>
            </w:pPr>
          </w:p>
        </w:tc>
        <w:tc>
          <w:tcPr>
            <w:tcW w:w="296" w:type="pct"/>
            <w:vMerge/>
          </w:tcPr>
          <w:p w14:paraId="5FE7B2F3" w14:textId="77777777" w:rsidR="0083713B" w:rsidRPr="00A42E6F" w:rsidRDefault="0083713B" w:rsidP="00761A73">
            <w:pPr>
              <w:suppressAutoHyphens/>
              <w:jc w:val="center"/>
              <w:rPr>
                <w:rFonts w:eastAsia="SimSun"/>
                <w:kern w:val="1"/>
                <w:sz w:val="16"/>
                <w:szCs w:val="16"/>
                <w:lang w:eastAsia="ar-SA"/>
              </w:rPr>
            </w:pPr>
          </w:p>
        </w:tc>
        <w:tc>
          <w:tcPr>
            <w:tcW w:w="494" w:type="pct"/>
            <w:gridSpan w:val="2"/>
            <w:vMerge/>
          </w:tcPr>
          <w:p w14:paraId="56C90B7D" w14:textId="77777777" w:rsidR="0083713B" w:rsidRPr="00A42E6F" w:rsidRDefault="0083713B" w:rsidP="00761A73">
            <w:pPr>
              <w:suppressAutoHyphens/>
              <w:rPr>
                <w:rFonts w:eastAsia="SimSun"/>
                <w:kern w:val="1"/>
                <w:sz w:val="16"/>
                <w:szCs w:val="16"/>
                <w:lang w:eastAsia="ar-SA"/>
              </w:rPr>
            </w:pPr>
          </w:p>
        </w:tc>
        <w:tc>
          <w:tcPr>
            <w:tcW w:w="198" w:type="pct"/>
            <w:gridSpan w:val="2"/>
          </w:tcPr>
          <w:p w14:paraId="79CA93DF" w14:textId="77777777" w:rsidR="0083713B" w:rsidRPr="00A42E6F" w:rsidRDefault="0083713B" w:rsidP="00761A73">
            <w:pPr>
              <w:suppressAutoHyphens/>
              <w:jc w:val="center"/>
              <w:rPr>
                <w:rFonts w:eastAsia="SimSun"/>
                <w:kern w:val="1"/>
                <w:sz w:val="16"/>
                <w:szCs w:val="16"/>
                <w:lang w:eastAsia="ar-SA"/>
              </w:rPr>
            </w:pPr>
          </w:p>
        </w:tc>
        <w:tc>
          <w:tcPr>
            <w:tcW w:w="395" w:type="pct"/>
            <w:gridSpan w:val="2"/>
          </w:tcPr>
          <w:p w14:paraId="6B97CD91" w14:textId="77777777" w:rsidR="0083713B" w:rsidRPr="00A42E6F" w:rsidRDefault="0083713B" w:rsidP="00761A73">
            <w:pPr>
              <w:suppressAutoHyphens/>
              <w:jc w:val="center"/>
              <w:rPr>
                <w:rFonts w:eastAsia="SimSun"/>
                <w:kern w:val="1"/>
                <w:sz w:val="16"/>
                <w:szCs w:val="16"/>
                <w:lang w:eastAsia="ar-SA"/>
              </w:rPr>
            </w:pPr>
          </w:p>
        </w:tc>
        <w:tc>
          <w:tcPr>
            <w:tcW w:w="494" w:type="pct"/>
            <w:gridSpan w:val="2"/>
          </w:tcPr>
          <w:p w14:paraId="39B621BF" w14:textId="77777777" w:rsidR="0083713B" w:rsidRPr="00A42E6F" w:rsidRDefault="0083713B" w:rsidP="00761A73">
            <w:pPr>
              <w:suppressAutoHyphens/>
              <w:rPr>
                <w:rFonts w:eastAsia="SimSun"/>
                <w:kern w:val="1"/>
                <w:sz w:val="16"/>
                <w:szCs w:val="16"/>
                <w:lang w:eastAsia="ar-SA"/>
              </w:rPr>
            </w:pPr>
            <w:r w:rsidRPr="00A42E6F">
              <w:rPr>
                <w:kern w:val="1"/>
                <w:sz w:val="16"/>
                <w:szCs w:val="16"/>
                <w:lang w:eastAsia="ar-SA"/>
              </w:rPr>
              <w:t>Оптический привод</w:t>
            </w:r>
          </w:p>
        </w:tc>
        <w:tc>
          <w:tcPr>
            <w:tcW w:w="692" w:type="pct"/>
            <w:gridSpan w:val="2"/>
          </w:tcPr>
          <w:p w14:paraId="1B396FC9"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05822BDE" w14:textId="77777777" w:rsidR="0083713B" w:rsidRPr="00A42E6F" w:rsidRDefault="0083713B" w:rsidP="00761A73">
            <w:pPr>
              <w:suppressAutoHyphens/>
              <w:rPr>
                <w:rFonts w:eastAsia="SimSun"/>
                <w:kern w:val="1"/>
                <w:sz w:val="16"/>
                <w:szCs w:val="16"/>
                <w:lang w:eastAsia="ar-SA"/>
              </w:rPr>
            </w:pPr>
            <w:r w:rsidRPr="00A42E6F">
              <w:rPr>
                <w:kern w:val="1"/>
                <w:sz w:val="16"/>
                <w:szCs w:val="16"/>
                <w:lang w:eastAsia="ar-SA"/>
              </w:rPr>
              <w:t>Оптический привод</w:t>
            </w:r>
          </w:p>
        </w:tc>
        <w:tc>
          <w:tcPr>
            <w:tcW w:w="494" w:type="pct"/>
          </w:tcPr>
          <w:p w14:paraId="6DD99FD0" w14:textId="77777777" w:rsidR="0083713B"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Предельное значение: DVD±R/RW</w:t>
            </w:r>
          </w:p>
          <w:p w14:paraId="50D4E94B" w14:textId="77777777" w:rsidR="0083713B" w:rsidRPr="00A42E6F" w:rsidRDefault="0083713B" w:rsidP="00761A73">
            <w:pPr>
              <w:suppressAutoHyphens/>
              <w:jc w:val="center"/>
              <w:rPr>
                <w:rFonts w:eastAsia="SimSun"/>
                <w:kern w:val="1"/>
                <w:sz w:val="16"/>
                <w:szCs w:val="16"/>
                <w:lang w:eastAsia="ar-SA"/>
              </w:rPr>
            </w:pPr>
            <w:r w:rsidRPr="000C0712">
              <w:rPr>
                <w:rFonts w:eastAsia="SimSun"/>
                <w:kern w:val="1"/>
                <w:sz w:val="16"/>
                <w:szCs w:val="16"/>
                <w:lang w:eastAsia="ar-SA"/>
              </w:rPr>
              <w:t>Возможные значения:</w:t>
            </w:r>
            <w:r w:rsidRPr="00A42E6F">
              <w:rPr>
                <w:rFonts w:eastAsia="SimSun"/>
                <w:kern w:val="1"/>
                <w:sz w:val="16"/>
                <w:szCs w:val="16"/>
                <w:lang w:eastAsia="ar-SA"/>
              </w:rPr>
              <w:t xml:space="preserve"> DVD-ROM, CDRW, CD</w:t>
            </w:r>
          </w:p>
        </w:tc>
        <w:tc>
          <w:tcPr>
            <w:tcW w:w="692" w:type="pct"/>
            <w:gridSpan w:val="2"/>
          </w:tcPr>
          <w:p w14:paraId="1306D078"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0778467E" w14:textId="77777777" w:rsidR="0083713B" w:rsidRPr="00A42E6F" w:rsidRDefault="0083713B" w:rsidP="00761A73">
            <w:pPr>
              <w:suppressAutoHyphens/>
              <w:rPr>
                <w:rFonts w:eastAsia="SimSun"/>
                <w:kern w:val="1"/>
                <w:sz w:val="16"/>
                <w:szCs w:val="16"/>
                <w:lang w:eastAsia="ar-SA"/>
              </w:rPr>
            </w:pPr>
          </w:p>
        </w:tc>
      </w:tr>
      <w:tr w:rsidR="0083713B" w:rsidRPr="00A42E6F" w14:paraId="708DA36A" w14:textId="77777777" w:rsidTr="0083713B">
        <w:tc>
          <w:tcPr>
            <w:tcW w:w="158" w:type="pct"/>
            <w:vMerge/>
          </w:tcPr>
          <w:p w14:paraId="07774F30" w14:textId="77777777" w:rsidR="0083713B" w:rsidRPr="00A42E6F" w:rsidRDefault="0083713B" w:rsidP="00761A73">
            <w:pPr>
              <w:suppressAutoHyphens/>
              <w:jc w:val="center"/>
              <w:rPr>
                <w:rFonts w:eastAsia="SimSun"/>
                <w:kern w:val="1"/>
                <w:sz w:val="16"/>
                <w:szCs w:val="16"/>
                <w:lang w:eastAsia="ar-SA"/>
              </w:rPr>
            </w:pPr>
          </w:p>
        </w:tc>
        <w:tc>
          <w:tcPr>
            <w:tcW w:w="296" w:type="pct"/>
            <w:vMerge/>
          </w:tcPr>
          <w:p w14:paraId="07258B08" w14:textId="77777777" w:rsidR="0083713B" w:rsidRPr="00A42E6F" w:rsidRDefault="0083713B" w:rsidP="00761A73">
            <w:pPr>
              <w:suppressAutoHyphens/>
              <w:jc w:val="center"/>
              <w:rPr>
                <w:rFonts w:eastAsia="SimSun"/>
                <w:kern w:val="1"/>
                <w:sz w:val="16"/>
                <w:szCs w:val="16"/>
                <w:lang w:eastAsia="ar-SA"/>
              </w:rPr>
            </w:pPr>
          </w:p>
        </w:tc>
        <w:tc>
          <w:tcPr>
            <w:tcW w:w="494" w:type="pct"/>
            <w:gridSpan w:val="2"/>
            <w:vMerge/>
          </w:tcPr>
          <w:p w14:paraId="465353EC" w14:textId="77777777" w:rsidR="0083713B" w:rsidRPr="00A42E6F" w:rsidRDefault="0083713B" w:rsidP="00761A73">
            <w:pPr>
              <w:suppressAutoHyphens/>
              <w:rPr>
                <w:rFonts w:eastAsia="SimSun"/>
                <w:kern w:val="1"/>
                <w:sz w:val="16"/>
                <w:szCs w:val="16"/>
                <w:lang w:eastAsia="ar-SA"/>
              </w:rPr>
            </w:pPr>
          </w:p>
        </w:tc>
        <w:tc>
          <w:tcPr>
            <w:tcW w:w="198" w:type="pct"/>
            <w:gridSpan w:val="2"/>
          </w:tcPr>
          <w:p w14:paraId="05C77069" w14:textId="77777777" w:rsidR="0083713B" w:rsidRPr="00A42E6F" w:rsidRDefault="0083713B" w:rsidP="00761A73">
            <w:pPr>
              <w:suppressAutoHyphens/>
              <w:jc w:val="center"/>
              <w:rPr>
                <w:rFonts w:eastAsia="SimSun"/>
                <w:kern w:val="1"/>
                <w:sz w:val="16"/>
                <w:szCs w:val="16"/>
                <w:lang w:eastAsia="ar-SA"/>
              </w:rPr>
            </w:pPr>
          </w:p>
        </w:tc>
        <w:tc>
          <w:tcPr>
            <w:tcW w:w="395" w:type="pct"/>
            <w:gridSpan w:val="2"/>
          </w:tcPr>
          <w:p w14:paraId="4F30204B" w14:textId="77777777" w:rsidR="0083713B" w:rsidRPr="00A42E6F" w:rsidRDefault="0083713B" w:rsidP="00761A73">
            <w:pPr>
              <w:suppressAutoHyphens/>
              <w:jc w:val="center"/>
              <w:rPr>
                <w:rFonts w:eastAsia="SimSun"/>
                <w:kern w:val="1"/>
                <w:sz w:val="16"/>
                <w:szCs w:val="16"/>
                <w:lang w:eastAsia="ar-SA"/>
              </w:rPr>
            </w:pPr>
          </w:p>
        </w:tc>
        <w:tc>
          <w:tcPr>
            <w:tcW w:w="494" w:type="pct"/>
            <w:gridSpan w:val="2"/>
          </w:tcPr>
          <w:p w14:paraId="0453C746" w14:textId="77777777" w:rsidR="0083713B" w:rsidRPr="00A42E6F" w:rsidRDefault="0083713B" w:rsidP="00761A73">
            <w:pPr>
              <w:suppressAutoHyphens/>
              <w:rPr>
                <w:rFonts w:eastAsia="SimSun"/>
                <w:kern w:val="1"/>
                <w:sz w:val="16"/>
                <w:szCs w:val="16"/>
                <w:lang w:eastAsia="ar-SA"/>
              </w:rPr>
            </w:pPr>
            <w:r w:rsidRPr="00A42E6F">
              <w:rPr>
                <w:kern w:val="1"/>
                <w:sz w:val="16"/>
                <w:szCs w:val="16"/>
                <w:lang w:eastAsia="ar-SA"/>
              </w:rPr>
              <w:t>Тип видеоадаптера</w:t>
            </w:r>
          </w:p>
        </w:tc>
        <w:tc>
          <w:tcPr>
            <w:tcW w:w="692" w:type="pct"/>
            <w:gridSpan w:val="2"/>
          </w:tcPr>
          <w:p w14:paraId="1D107CBB"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1C8DE388" w14:textId="77777777" w:rsidR="0083713B" w:rsidRPr="00A42E6F" w:rsidRDefault="0083713B" w:rsidP="00761A73">
            <w:pPr>
              <w:suppressAutoHyphens/>
              <w:rPr>
                <w:rFonts w:eastAsia="SimSun"/>
                <w:kern w:val="1"/>
                <w:sz w:val="16"/>
                <w:szCs w:val="16"/>
                <w:lang w:eastAsia="ar-SA"/>
              </w:rPr>
            </w:pPr>
            <w:r w:rsidRPr="00A42E6F">
              <w:rPr>
                <w:kern w:val="1"/>
                <w:sz w:val="16"/>
                <w:szCs w:val="16"/>
                <w:lang w:eastAsia="ar-SA"/>
              </w:rPr>
              <w:t>Тип видеоадаптера</w:t>
            </w:r>
          </w:p>
        </w:tc>
        <w:tc>
          <w:tcPr>
            <w:tcW w:w="494" w:type="pct"/>
          </w:tcPr>
          <w:p w14:paraId="0A5EAAD5"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Предельное значение: дискретная ви</w:t>
            </w:r>
            <w:r>
              <w:rPr>
                <w:rFonts w:eastAsia="SimSun"/>
                <w:kern w:val="1"/>
                <w:sz w:val="16"/>
                <w:szCs w:val="16"/>
                <w:lang w:eastAsia="ar-SA"/>
              </w:rPr>
              <w:t xml:space="preserve">деокарта с объемом видеопамяти </w:t>
            </w:r>
            <w:r w:rsidRPr="00F34601">
              <w:rPr>
                <w:rFonts w:eastAsia="SimSun"/>
                <w:kern w:val="1"/>
                <w:sz w:val="16"/>
                <w:szCs w:val="16"/>
                <w:lang w:eastAsia="ar-SA"/>
              </w:rPr>
              <w:t xml:space="preserve">8 </w:t>
            </w:r>
            <w:r w:rsidRPr="00F34601">
              <w:rPr>
                <w:rFonts w:eastAsia="SimSun"/>
                <w:kern w:val="1"/>
                <w:sz w:val="16"/>
                <w:szCs w:val="16"/>
                <w:lang w:val="en-US" w:eastAsia="ar-SA"/>
              </w:rPr>
              <w:t>GB</w:t>
            </w:r>
            <w:r w:rsidRPr="00A42E6F">
              <w:rPr>
                <w:rFonts w:eastAsia="SimSun"/>
                <w:kern w:val="1"/>
                <w:sz w:val="16"/>
                <w:szCs w:val="16"/>
                <w:lang w:eastAsia="ar-SA"/>
              </w:rPr>
              <w:t xml:space="preserve">, </w:t>
            </w:r>
          </w:p>
          <w:p w14:paraId="6CCC595C"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 xml:space="preserve">Возможные значения: дискретная видеокарта с объемом видеопамяти от 1 до 2 </w:t>
            </w:r>
            <w:r w:rsidRPr="00A42E6F">
              <w:rPr>
                <w:rFonts w:eastAsia="SimSun"/>
                <w:kern w:val="1"/>
                <w:sz w:val="16"/>
                <w:szCs w:val="16"/>
                <w:lang w:val="en-US" w:eastAsia="ar-SA"/>
              </w:rPr>
              <w:t>GB</w:t>
            </w:r>
            <w:r w:rsidRPr="00A42E6F">
              <w:rPr>
                <w:rFonts w:eastAsia="SimSun"/>
                <w:kern w:val="1"/>
                <w:sz w:val="16"/>
                <w:szCs w:val="16"/>
                <w:lang w:eastAsia="ar-SA"/>
              </w:rPr>
              <w:t>, встроенный в процессор видеоадаптер</w:t>
            </w:r>
          </w:p>
        </w:tc>
        <w:tc>
          <w:tcPr>
            <w:tcW w:w="692" w:type="pct"/>
            <w:gridSpan w:val="2"/>
          </w:tcPr>
          <w:p w14:paraId="768D1029"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1CB1EAE9" w14:textId="77777777" w:rsidR="0083713B" w:rsidRPr="00A42E6F" w:rsidRDefault="0083713B" w:rsidP="00761A73">
            <w:pPr>
              <w:suppressAutoHyphens/>
              <w:rPr>
                <w:rFonts w:eastAsia="SimSun"/>
                <w:kern w:val="1"/>
                <w:sz w:val="16"/>
                <w:szCs w:val="16"/>
                <w:lang w:eastAsia="ar-SA"/>
              </w:rPr>
            </w:pPr>
          </w:p>
        </w:tc>
      </w:tr>
      <w:tr w:rsidR="0083713B" w:rsidRPr="00A42E6F" w14:paraId="2556DFF1" w14:textId="77777777" w:rsidTr="0083713B">
        <w:tc>
          <w:tcPr>
            <w:tcW w:w="158" w:type="pct"/>
            <w:vMerge/>
          </w:tcPr>
          <w:p w14:paraId="04C3113F" w14:textId="77777777" w:rsidR="0083713B" w:rsidRPr="00A42E6F" w:rsidRDefault="0083713B" w:rsidP="00761A73">
            <w:pPr>
              <w:suppressAutoHyphens/>
              <w:jc w:val="center"/>
              <w:rPr>
                <w:rFonts w:eastAsia="SimSun"/>
                <w:kern w:val="1"/>
                <w:sz w:val="16"/>
                <w:szCs w:val="16"/>
                <w:lang w:eastAsia="ar-SA"/>
              </w:rPr>
            </w:pPr>
          </w:p>
        </w:tc>
        <w:tc>
          <w:tcPr>
            <w:tcW w:w="296" w:type="pct"/>
            <w:vMerge/>
          </w:tcPr>
          <w:p w14:paraId="4A795B8D" w14:textId="77777777" w:rsidR="0083713B" w:rsidRPr="00A42E6F" w:rsidRDefault="0083713B" w:rsidP="00761A73">
            <w:pPr>
              <w:suppressAutoHyphens/>
              <w:jc w:val="center"/>
              <w:rPr>
                <w:rFonts w:eastAsia="SimSun"/>
                <w:kern w:val="1"/>
                <w:sz w:val="16"/>
                <w:szCs w:val="16"/>
                <w:lang w:eastAsia="ar-SA"/>
              </w:rPr>
            </w:pPr>
          </w:p>
        </w:tc>
        <w:tc>
          <w:tcPr>
            <w:tcW w:w="494" w:type="pct"/>
            <w:gridSpan w:val="2"/>
            <w:vMerge/>
          </w:tcPr>
          <w:p w14:paraId="2CBA1CDF" w14:textId="77777777" w:rsidR="0083713B" w:rsidRPr="00A42E6F" w:rsidRDefault="0083713B" w:rsidP="00761A73">
            <w:pPr>
              <w:suppressAutoHyphens/>
              <w:rPr>
                <w:rFonts w:eastAsia="SimSun"/>
                <w:kern w:val="1"/>
                <w:sz w:val="16"/>
                <w:szCs w:val="16"/>
                <w:lang w:eastAsia="ar-SA"/>
              </w:rPr>
            </w:pPr>
          </w:p>
        </w:tc>
        <w:tc>
          <w:tcPr>
            <w:tcW w:w="198" w:type="pct"/>
            <w:gridSpan w:val="2"/>
          </w:tcPr>
          <w:p w14:paraId="7AF25905" w14:textId="77777777" w:rsidR="0083713B" w:rsidRPr="00A42E6F" w:rsidRDefault="0083713B" w:rsidP="00761A73">
            <w:pPr>
              <w:suppressAutoHyphens/>
              <w:jc w:val="center"/>
              <w:rPr>
                <w:rFonts w:eastAsia="SimSun"/>
                <w:kern w:val="1"/>
                <w:sz w:val="16"/>
                <w:szCs w:val="16"/>
                <w:lang w:eastAsia="ar-SA"/>
              </w:rPr>
            </w:pPr>
          </w:p>
        </w:tc>
        <w:tc>
          <w:tcPr>
            <w:tcW w:w="395" w:type="pct"/>
            <w:gridSpan w:val="2"/>
          </w:tcPr>
          <w:p w14:paraId="3E4E15FE" w14:textId="77777777" w:rsidR="0083713B" w:rsidRPr="00A42E6F" w:rsidRDefault="0083713B" w:rsidP="00761A73">
            <w:pPr>
              <w:suppressAutoHyphens/>
              <w:jc w:val="center"/>
              <w:rPr>
                <w:rFonts w:eastAsia="SimSun"/>
                <w:kern w:val="1"/>
                <w:sz w:val="16"/>
                <w:szCs w:val="16"/>
                <w:lang w:eastAsia="ar-SA"/>
              </w:rPr>
            </w:pPr>
          </w:p>
        </w:tc>
        <w:tc>
          <w:tcPr>
            <w:tcW w:w="494" w:type="pct"/>
            <w:gridSpan w:val="2"/>
          </w:tcPr>
          <w:p w14:paraId="54AE90CE" w14:textId="77777777" w:rsidR="0083713B" w:rsidRPr="00A42E6F" w:rsidRDefault="0083713B" w:rsidP="00761A73">
            <w:pPr>
              <w:suppressAutoHyphens/>
              <w:rPr>
                <w:rFonts w:eastAsia="SimSun"/>
                <w:kern w:val="1"/>
                <w:sz w:val="16"/>
                <w:szCs w:val="16"/>
                <w:lang w:eastAsia="ar-SA"/>
              </w:rPr>
            </w:pPr>
            <w:r w:rsidRPr="00A42E6F">
              <w:rPr>
                <w:kern w:val="1"/>
                <w:sz w:val="16"/>
                <w:szCs w:val="16"/>
                <w:lang w:eastAsia="ar-SA"/>
              </w:rPr>
              <w:t>Операционная система</w:t>
            </w:r>
          </w:p>
        </w:tc>
        <w:tc>
          <w:tcPr>
            <w:tcW w:w="692" w:type="pct"/>
            <w:gridSpan w:val="2"/>
          </w:tcPr>
          <w:p w14:paraId="47F61F61"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481E9F55" w14:textId="77777777" w:rsidR="0083713B" w:rsidRPr="00A42E6F" w:rsidRDefault="0083713B" w:rsidP="00761A73">
            <w:pPr>
              <w:suppressAutoHyphens/>
              <w:rPr>
                <w:rFonts w:eastAsia="SimSun"/>
                <w:kern w:val="1"/>
                <w:sz w:val="16"/>
                <w:szCs w:val="16"/>
                <w:lang w:eastAsia="ar-SA"/>
              </w:rPr>
            </w:pPr>
            <w:r w:rsidRPr="00A42E6F">
              <w:rPr>
                <w:kern w:val="1"/>
                <w:sz w:val="16"/>
                <w:szCs w:val="16"/>
                <w:lang w:eastAsia="ar-SA"/>
              </w:rPr>
              <w:t>Операционная система</w:t>
            </w:r>
          </w:p>
        </w:tc>
        <w:tc>
          <w:tcPr>
            <w:tcW w:w="494" w:type="pct"/>
          </w:tcPr>
          <w:p w14:paraId="59D36A93" w14:textId="77777777" w:rsidR="0083713B"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 xml:space="preserve">Предельное значение: </w:t>
            </w:r>
            <w:r w:rsidRPr="00A42E6F">
              <w:rPr>
                <w:rFonts w:eastAsia="SimSun"/>
                <w:kern w:val="1"/>
                <w:sz w:val="16"/>
                <w:szCs w:val="16"/>
                <w:lang w:val="en-US" w:eastAsia="ar-SA"/>
              </w:rPr>
              <w:t>Windows</w:t>
            </w:r>
            <w:r>
              <w:rPr>
                <w:rFonts w:eastAsia="SimSun"/>
                <w:kern w:val="1"/>
                <w:sz w:val="16"/>
                <w:szCs w:val="16"/>
                <w:lang w:eastAsia="ar-SA"/>
              </w:rPr>
              <w:t>,</w:t>
            </w:r>
          </w:p>
          <w:p w14:paraId="1EAC7C6B" w14:textId="77777777" w:rsidR="0083713B" w:rsidRPr="00C94E1F" w:rsidRDefault="0083713B" w:rsidP="00761A73">
            <w:pPr>
              <w:suppressAutoHyphens/>
              <w:jc w:val="center"/>
              <w:rPr>
                <w:rFonts w:eastAsia="SimSun"/>
                <w:kern w:val="1"/>
                <w:sz w:val="16"/>
                <w:szCs w:val="16"/>
                <w:lang w:eastAsia="ar-SA"/>
              </w:rPr>
            </w:pPr>
            <w:r w:rsidRPr="00F34601">
              <w:rPr>
                <w:kern w:val="1"/>
                <w:sz w:val="16"/>
                <w:szCs w:val="16"/>
                <w:lang w:eastAsia="ar-SA"/>
              </w:rPr>
              <w:t xml:space="preserve">Возможные </w:t>
            </w:r>
            <w:r w:rsidRPr="00F34601">
              <w:rPr>
                <w:kern w:val="1"/>
                <w:sz w:val="16"/>
                <w:szCs w:val="16"/>
                <w:lang w:eastAsia="ar-SA"/>
              </w:rPr>
              <w:lastRenderedPageBreak/>
              <w:t xml:space="preserve">значения: без операционной системы, </w:t>
            </w:r>
            <w:r w:rsidRPr="00F34601">
              <w:rPr>
                <w:kern w:val="1"/>
                <w:sz w:val="16"/>
                <w:szCs w:val="16"/>
                <w:lang w:val="en-US" w:eastAsia="ar-SA"/>
              </w:rPr>
              <w:t>DOS</w:t>
            </w:r>
            <w:r w:rsidRPr="00F34601">
              <w:rPr>
                <w:kern w:val="1"/>
                <w:sz w:val="16"/>
                <w:szCs w:val="16"/>
                <w:lang w:eastAsia="ar-SA"/>
              </w:rPr>
              <w:t xml:space="preserve">, </w:t>
            </w:r>
            <w:r w:rsidRPr="00F34601">
              <w:rPr>
                <w:kern w:val="1"/>
                <w:sz w:val="16"/>
                <w:szCs w:val="16"/>
                <w:lang w:val="en-US" w:eastAsia="ar-SA"/>
              </w:rPr>
              <w:t>Linux</w:t>
            </w:r>
          </w:p>
        </w:tc>
        <w:tc>
          <w:tcPr>
            <w:tcW w:w="692" w:type="pct"/>
            <w:gridSpan w:val="2"/>
          </w:tcPr>
          <w:p w14:paraId="5A2DE7BE"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2E2039D1" w14:textId="77777777" w:rsidR="0083713B" w:rsidRPr="00A42E6F" w:rsidRDefault="0083713B" w:rsidP="00761A73">
            <w:pPr>
              <w:suppressAutoHyphens/>
              <w:rPr>
                <w:rFonts w:eastAsia="SimSun"/>
                <w:kern w:val="1"/>
                <w:sz w:val="16"/>
                <w:szCs w:val="16"/>
                <w:lang w:eastAsia="ar-SA"/>
              </w:rPr>
            </w:pPr>
          </w:p>
        </w:tc>
      </w:tr>
      <w:tr w:rsidR="0083713B" w:rsidRPr="00A42E6F" w14:paraId="4D4E4293" w14:textId="77777777" w:rsidTr="0083713B">
        <w:tc>
          <w:tcPr>
            <w:tcW w:w="158" w:type="pct"/>
            <w:vMerge/>
          </w:tcPr>
          <w:p w14:paraId="10D9F24D" w14:textId="77777777" w:rsidR="0083713B" w:rsidRPr="00A42E6F" w:rsidRDefault="0083713B" w:rsidP="00761A73">
            <w:pPr>
              <w:suppressAutoHyphens/>
              <w:jc w:val="center"/>
              <w:rPr>
                <w:rFonts w:eastAsia="SimSun"/>
                <w:kern w:val="1"/>
                <w:sz w:val="16"/>
                <w:szCs w:val="16"/>
                <w:lang w:eastAsia="ar-SA"/>
              </w:rPr>
            </w:pPr>
          </w:p>
        </w:tc>
        <w:tc>
          <w:tcPr>
            <w:tcW w:w="296" w:type="pct"/>
            <w:vMerge/>
          </w:tcPr>
          <w:p w14:paraId="14312DF8" w14:textId="77777777" w:rsidR="0083713B" w:rsidRPr="00A42E6F" w:rsidRDefault="0083713B" w:rsidP="00761A73">
            <w:pPr>
              <w:suppressAutoHyphens/>
              <w:jc w:val="center"/>
              <w:rPr>
                <w:rFonts w:eastAsia="SimSun"/>
                <w:kern w:val="1"/>
                <w:sz w:val="16"/>
                <w:szCs w:val="16"/>
                <w:lang w:eastAsia="ar-SA"/>
              </w:rPr>
            </w:pPr>
          </w:p>
        </w:tc>
        <w:tc>
          <w:tcPr>
            <w:tcW w:w="494" w:type="pct"/>
            <w:gridSpan w:val="2"/>
            <w:vMerge/>
          </w:tcPr>
          <w:p w14:paraId="3DBD4D33" w14:textId="77777777" w:rsidR="0083713B" w:rsidRPr="00A42E6F" w:rsidRDefault="0083713B" w:rsidP="00761A73">
            <w:pPr>
              <w:suppressAutoHyphens/>
              <w:rPr>
                <w:rFonts w:eastAsia="SimSun"/>
                <w:kern w:val="1"/>
                <w:sz w:val="16"/>
                <w:szCs w:val="16"/>
                <w:lang w:eastAsia="ar-SA"/>
              </w:rPr>
            </w:pPr>
          </w:p>
        </w:tc>
        <w:tc>
          <w:tcPr>
            <w:tcW w:w="198" w:type="pct"/>
            <w:gridSpan w:val="2"/>
          </w:tcPr>
          <w:p w14:paraId="224769A8" w14:textId="77777777" w:rsidR="0083713B" w:rsidRPr="00A42E6F" w:rsidRDefault="0083713B" w:rsidP="00761A73">
            <w:pPr>
              <w:suppressAutoHyphens/>
              <w:jc w:val="center"/>
              <w:rPr>
                <w:rFonts w:eastAsia="SimSun"/>
                <w:kern w:val="1"/>
                <w:sz w:val="16"/>
                <w:szCs w:val="16"/>
                <w:lang w:eastAsia="ar-SA"/>
              </w:rPr>
            </w:pPr>
          </w:p>
        </w:tc>
        <w:tc>
          <w:tcPr>
            <w:tcW w:w="395" w:type="pct"/>
            <w:gridSpan w:val="2"/>
          </w:tcPr>
          <w:p w14:paraId="28AD1A7D" w14:textId="77777777" w:rsidR="0083713B" w:rsidRPr="00A42E6F" w:rsidRDefault="0083713B" w:rsidP="00761A73">
            <w:pPr>
              <w:suppressAutoHyphens/>
              <w:jc w:val="center"/>
              <w:rPr>
                <w:rFonts w:eastAsia="SimSun"/>
                <w:kern w:val="1"/>
                <w:sz w:val="16"/>
                <w:szCs w:val="16"/>
                <w:lang w:eastAsia="ar-SA"/>
              </w:rPr>
            </w:pPr>
          </w:p>
        </w:tc>
        <w:tc>
          <w:tcPr>
            <w:tcW w:w="494" w:type="pct"/>
            <w:gridSpan w:val="2"/>
          </w:tcPr>
          <w:p w14:paraId="13DDF9B1" w14:textId="77777777" w:rsidR="0083713B" w:rsidRPr="00A42E6F" w:rsidRDefault="0083713B" w:rsidP="00761A73">
            <w:pPr>
              <w:suppressAutoHyphens/>
              <w:rPr>
                <w:rFonts w:eastAsia="SimSun"/>
                <w:kern w:val="1"/>
                <w:sz w:val="16"/>
                <w:szCs w:val="16"/>
                <w:lang w:eastAsia="ar-SA"/>
              </w:rPr>
            </w:pPr>
            <w:r w:rsidRPr="00A42E6F">
              <w:rPr>
                <w:kern w:val="1"/>
                <w:sz w:val="16"/>
                <w:szCs w:val="16"/>
                <w:lang w:eastAsia="ar-SA"/>
              </w:rPr>
              <w:t>Предустановленное программное обеспечение</w:t>
            </w:r>
          </w:p>
        </w:tc>
        <w:tc>
          <w:tcPr>
            <w:tcW w:w="692" w:type="pct"/>
            <w:gridSpan w:val="2"/>
          </w:tcPr>
          <w:p w14:paraId="45C0AB54"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0B799FEB" w14:textId="77777777" w:rsidR="0083713B" w:rsidRPr="00A42E6F" w:rsidRDefault="0083713B" w:rsidP="00761A73">
            <w:pPr>
              <w:suppressAutoHyphens/>
              <w:rPr>
                <w:rFonts w:eastAsia="SimSun"/>
                <w:kern w:val="1"/>
                <w:sz w:val="16"/>
                <w:szCs w:val="16"/>
                <w:lang w:eastAsia="ar-SA"/>
              </w:rPr>
            </w:pPr>
            <w:r w:rsidRPr="00A42E6F">
              <w:rPr>
                <w:kern w:val="1"/>
                <w:sz w:val="16"/>
                <w:szCs w:val="16"/>
                <w:lang w:eastAsia="ar-SA"/>
              </w:rPr>
              <w:t>Предустановленное программное обеспечение</w:t>
            </w:r>
          </w:p>
        </w:tc>
        <w:tc>
          <w:tcPr>
            <w:tcW w:w="494" w:type="pct"/>
          </w:tcPr>
          <w:p w14:paraId="53F8AB26" w14:textId="77777777" w:rsidR="0083713B" w:rsidRPr="00A42E6F" w:rsidRDefault="0083713B" w:rsidP="00761A73">
            <w:pPr>
              <w:suppressAutoHyphens/>
              <w:jc w:val="center"/>
              <w:rPr>
                <w:kern w:val="1"/>
                <w:sz w:val="16"/>
                <w:szCs w:val="16"/>
                <w:lang w:eastAsia="ar-SA"/>
              </w:rPr>
            </w:pPr>
            <w:r w:rsidRPr="00A42E6F">
              <w:rPr>
                <w:kern w:val="1"/>
                <w:sz w:val="16"/>
                <w:szCs w:val="16"/>
                <w:lang w:eastAsia="ar-SA"/>
              </w:rPr>
              <w:t>Предельное значение: офисный пакет, антивирус</w:t>
            </w:r>
          </w:p>
          <w:p w14:paraId="05CAB42A" w14:textId="77777777" w:rsidR="0083713B" w:rsidRPr="00A42E6F" w:rsidRDefault="0083713B" w:rsidP="00761A73">
            <w:pPr>
              <w:suppressAutoHyphens/>
              <w:jc w:val="center"/>
              <w:rPr>
                <w:rFonts w:eastAsia="SimSun"/>
                <w:kern w:val="1"/>
                <w:sz w:val="16"/>
                <w:szCs w:val="16"/>
                <w:lang w:eastAsia="ar-SA"/>
              </w:rPr>
            </w:pPr>
            <w:r w:rsidRPr="00A42E6F">
              <w:rPr>
                <w:kern w:val="1"/>
                <w:sz w:val="16"/>
                <w:szCs w:val="16"/>
                <w:lang w:eastAsia="ar-SA"/>
              </w:rPr>
              <w:t>Возможные значения: нет предустановленного ПО, установлен только антивирус, установлен только офисный пакет</w:t>
            </w:r>
          </w:p>
        </w:tc>
        <w:tc>
          <w:tcPr>
            <w:tcW w:w="692" w:type="pct"/>
            <w:gridSpan w:val="2"/>
          </w:tcPr>
          <w:p w14:paraId="4C6E5D30"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40F9E18A" w14:textId="77777777" w:rsidR="0083713B" w:rsidRPr="00A42E6F" w:rsidRDefault="0083713B" w:rsidP="00761A73">
            <w:pPr>
              <w:suppressAutoHyphens/>
              <w:rPr>
                <w:rFonts w:eastAsia="SimSun"/>
                <w:kern w:val="1"/>
                <w:sz w:val="16"/>
                <w:szCs w:val="16"/>
                <w:lang w:eastAsia="ar-SA"/>
              </w:rPr>
            </w:pPr>
          </w:p>
        </w:tc>
      </w:tr>
      <w:tr w:rsidR="0083713B" w:rsidRPr="00A42E6F" w14:paraId="48A70E05" w14:textId="77777777" w:rsidTr="0083713B">
        <w:tc>
          <w:tcPr>
            <w:tcW w:w="158" w:type="pct"/>
            <w:vMerge w:val="restart"/>
          </w:tcPr>
          <w:p w14:paraId="4E5CDA44"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val="en-US" w:eastAsia="ar-SA"/>
              </w:rPr>
              <w:t>3</w:t>
            </w:r>
            <w:r w:rsidRPr="00A42E6F">
              <w:rPr>
                <w:rFonts w:eastAsia="SimSun"/>
                <w:kern w:val="1"/>
                <w:sz w:val="16"/>
                <w:szCs w:val="16"/>
                <w:lang w:eastAsia="ar-SA"/>
              </w:rPr>
              <w:t xml:space="preserve"> </w:t>
            </w:r>
          </w:p>
        </w:tc>
        <w:tc>
          <w:tcPr>
            <w:tcW w:w="296" w:type="pct"/>
            <w:vMerge w:val="restart"/>
          </w:tcPr>
          <w:p w14:paraId="5B2E4CE0" w14:textId="77777777" w:rsidR="0083713B" w:rsidRPr="00A42E6F" w:rsidRDefault="0083713B" w:rsidP="00761A73">
            <w:pPr>
              <w:autoSpaceDE w:val="0"/>
              <w:autoSpaceDN w:val="0"/>
              <w:adjustRightInd w:val="0"/>
              <w:jc w:val="center"/>
              <w:rPr>
                <w:sz w:val="16"/>
                <w:szCs w:val="16"/>
              </w:rPr>
            </w:pPr>
            <w:r w:rsidRPr="00A42E6F">
              <w:rPr>
                <w:sz w:val="16"/>
                <w:szCs w:val="16"/>
              </w:rPr>
              <w:t>26.20.16</w:t>
            </w:r>
          </w:p>
        </w:tc>
        <w:tc>
          <w:tcPr>
            <w:tcW w:w="494" w:type="pct"/>
            <w:gridSpan w:val="2"/>
            <w:vMerge w:val="restart"/>
          </w:tcPr>
          <w:p w14:paraId="1A4815FA" w14:textId="77777777" w:rsidR="0083713B" w:rsidRPr="00A42E6F" w:rsidRDefault="0083713B" w:rsidP="00761A73">
            <w:pPr>
              <w:autoSpaceDE w:val="0"/>
              <w:autoSpaceDN w:val="0"/>
              <w:adjustRightInd w:val="0"/>
              <w:rPr>
                <w:sz w:val="16"/>
                <w:szCs w:val="16"/>
              </w:rPr>
            </w:pPr>
            <w:r w:rsidRPr="00A42E6F">
              <w:rPr>
                <w:sz w:val="16"/>
                <w:szCs w:val="16"/>
              </w:rPr>
              <w:t xml:space="preserve">Устройства ввода или вывода, содержащие или не содержащие </w:t>
            </w:r>
            <w:r w:rsidRPr="00A42E6F">
              <w:rPr>
                <w:sz w:val="16"/>
                <w:szCs w:val="16"/>
              </w:rPr>
              <w:br/>
              <w:t>в одном корпусе запоминающие устройства.</w:t>
            </w:r>
          </w:p>
          <w:p w14:paraId="5A7FE12C" w14:textId="77777777" w:rsidR="0083713B" w:rsidRPr="00A42E6F" w:rsidRDefault="0083713B" w:rsidP="00761A73">
            <w:pPr>
              <w:autoSpaceDE w:val="0"/>
              <w:autoSpaceDN w:val="0"/>
              <w:adjustRightInd w:val="0"/>
              <w:rPr>
                <w:sz w:val="16"/>
                <w:szCs w:val="16"/>
              </w:rPr>
            </w:pPr>
            <w:r w:rsidRPr="00A42E6F">
              <w:rPr>
                <w:kern w:val="1"/>
                <w:sz w:val="16"/>
                <w:szCs w:val="16"/>
                <w:lang w:eastAsia="ar-SA"/>
              </w:rPr>
              <w:t>Пояснения по требуемой продукции: принтеры, сканеры</w:t>
            </w:r>
          </w:p>
        </w:tc>
        <w:tc>
          <w:tcPr>
            <w:tcW w:w="198" w:type="pct"/>
            <w:gridSpan w:val="2"/>
          </w:tcPr>
          <w:p w14:paraId="76EE4E84" w14:textId="77777777" w:rsidR="0083713B" w:rsidRPr="00A42E6F" w:rsidRDefault="0083713B" w:rsidP="00761A73">
            <w:pPr>
              <w:suppressAutoHyphens/>
              <w:jc w:val="center"/>
              <w:rPr>
                <w:rFonts w:eastAsia="SimSun"/>
                <w:kern w:val="1"/>
                <w:sz w:val="16"/>
                <w:szCs w:val="16"/>
                <w:lang w:eastAsia="ar-SA"/>
              </w:rPr>
            </w:pPr>
          </w:p>
        </w:tc>
        <w:tc>
          <w:tcPr>
            <w:tcW w:w="395" w:type="pct"/>
            <w:gridSpan w:val="2"/>
          </w:tcPr>
          <w:p w14:paraId="2F470F9F" w14:textId="77777777" w:rsidR="0083713B" w:rsidRPr="00A42E6F" w:rsidRDefault="0083713B" w:rsidP="00761A73">
            <w:pPr>
              <w:suppressAutoHyphens/>
              <w:jc w:val="center"/>
              <w:rPr>
                <w:rFonts w:eastAsia="SimSun"/>
                <w:kern w:val="1"/>
                <w:sz w:val="16"/>
                <w:szCs w:val="16"/>
                <w:lang w:eastAsia="ar-SA"/>
              </w:rPr>
            </w:pPr>
          </w:p>
        </w:tc>
        <w:tc>
          <w:tcPr>
            <w:tcW w:w="494" w:type="pct"/>
            <w:gridSpan w:val="2"/>
          </w:tcPr>
          <w:p w14:paraId="542F0F5E" w14:textId="77777777" w:rsidR="0083713B" w:rsidRPr="00A42E6F" w:rsidRDefault="0083713B" w:rsidP="00761A73">
            <w:pPr>
              <w:suppressAutoHyphens/>
              <w:rPr>
                <w:rFonts w:eastAsia="SimSun"/>
                <w:kern w:val="1"/>
                <w:sz w:val="16"/>
                <w:szCs w:val="16"/>
                <w:lang w:eastAsia="ar-SA"/>
              </w:rPr>
            </w:pPr>
            <w:r w:rsidRPr="00A42E6F">
              <w:rPr>
                <w:kern w:val="1"/>
                <w:sz w:val="16"/>
                <w:szCs w:val="16"/>
                <w:lang w:eastAsia="ar-SA"/>
              </w:rPr>
              <w:t xml:space="preserve">Метод печати (струйный/лазерный - </w:t>
            </w:r>
            <w:r w:rsidRPr="00A42E6F">
              <w:rPr>
                <w:kern w:val="1"/>
                <w:sz w:val="16"/>
                <w:szCs w:val="16"/>
                <w:lang w:eastAsia="ar-SA"/>
              </w:rPr>
              <w:br/>
              <w:t>для принтера/</w:t>
            </w:r>
            <w:r w:rsidRPr="00A42E6F">
              <w:rPr>
                <w:kern w:val="1"/>
                <w:sz w:val="16"/>
                <w:szCs w:val="16"/>
                <w:lang w:eastAsia="ar-SA"/>
              </w:rPr>
              <w:br/>
              <w:t>многофункционального устройства)</w:t>
            </w:r>
          </w:p>
        </w:tc>
        <w:tc>
          <w:tcPr>
            <w:tcW w:w="692" w:type="pct"/>
            <w:gridSpan w:val="2"/>
          </w:tcPr>
          <w:p w14:paraId="2C6D635D"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7B89B4EF" w14:textId="77777777" w:rsidR="0083713B" w:rsidRPr="00A42E6F" w:rsidRDefault="0083713B" w:rsidP="00761A73">
            <w:pPr>
              <w:suppressAutoHyphens/>
              <w:rPr>
                <w:rFonts w:eastAsia="SimSun"/>
                <w:kern w:val="1"/>
                <w:sz w:val="16"/>
                <w:szCs w:val="16"/>
                <w:lang w:eastAsia="ar-SA"/>
              </w:rPr>
            </w:pPr>
          </w:p>
        </w:tc>
        <w:tc>
          <w:tcPr>
            <w:tcW w:w="494" w:type="pct"/>
          </w:tcPr>
          <w:p w14:paraId="6CEF1FF8"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Предельное значение: лазерный</w:t>
            </w:r>
          </w:p>
          <w:p w14:paraId="2CAA63B5"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Возможные значения: струйный, твердочернильный</w:t>
            </w:r>
          </w:p>
        </w:tc>
        <w:tc>
          <w:tcPr>
            <w:tcW w:w="692" w:type="pct"/>
            <w:gridSpan w:val="2"/>
          </w:tcPr>
          <w:p w14:paraId="1FBFDEEA"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1ED7676A" w14:textId="77777777" w:rsidR="0083713B" w:rsidRPr="00A42E6F" w:rsidRDefault="0083713B" w:rsidP="00761A73">
            <w:pPr>
              <w:suppressAutoHyphens/>
              <w:rPr>
                <w:rFonts w:eastAsia="SimSun"/>
                <w:kern w:val="1"/>
                <w:sz w:val="16"/>
                <w:szCs w:val="16"/>
                <w:lang w:eastAsia="ar-SA"/>
              </w:rPr>
            </w:pPr>
          </w:p>
        </w:tc>
      </w:tr>
      <w:tr w:rsidR="0083713B" w:rsidRPr="00A42E6F" w14:paraId="1EE83FA6" w14:textId="77777777" w:rsidTr="0083713B">
        <w:tc>
          <w:tcPr>
            <w:tcW w:w="158" w:type="pct"/>
            <w:vMerge/>
          </w:tcPr>
          <w:p w14:paraId="4BD1BEB7" w14:textId="77777777" w:rsidR="0083713B" w:rsidRPr="00A42E6F" w:rsidRDefault="0083713B" w:rsidP="00761A73">
            <w:pPr>
              <w:suppressAutoHyphens/>
              <w:jc w:val="center"/>
              <w:rPr>
                <w:rFonts w:eastAsia="SimSun"/>
                <w:kern w:val="1"/>
                <w:sz w:val="16"/>
                <w:szCs w:val="16"/>
                <w:lang w:eastAsia="ar-SA"/>
              </w:rPr>
            </w:pPr>
          </w:p>
        </w:tc>
        <w:tc>
          <w:tcPr>
            <w:tcW w:w="296" w:type="pct"/>
            <w:vMerge/>
          </w:tcPr>
          <w:p w14:paraId="488E57B5" w14:textId="77777777" w:rsidR="0083713B" w:rsidRPr="00A42E6F" w:rsidRDefault="0083713B" w:rsidP="00761A73">
            <w:pPr>
              <w:suppressAutoHyphens/>
              <w:jc w:val="center"/>
              <w:rPr>
                <w:rFonts w:eastAsia="SimSun"/>
                <w:kern w:val="1"/>
                <w:sz w:val="16"/>
                <w:szCs w:val="16"/>
                <w:lang w:eastAsia="ar-SA"/>
              </w:rPr>
            </w:pPr>
          </w:p>
        </w:tc>
        <w:tc>
          <w:tcPr>
            <w:tcW w:w="494" w:type="pct"/>
            <w:gridSpan w:val="2"/>
            <w:vMerge/>
          </w:tcPr>
          <w:p w14:paraId="17C7A3CE" w14:textId="77777777" w:rsidR="0083713B" w:rsidRPr="00A42E6F" w:rsidRDefault="0083713B" w:rsidP="00761A73">
            <w:pPr>
              <w:suppressAutoHyphens/>
              <w:rPr>
                <w:rFonts w:eastAsia="SimSun"/>
                <w:kern w:val="1"/>
                <w:sz w:val="16"/>
                <w:szCs w:val="16"/>
                <w:lang w:eastAsia="ar-SA"/>
              </w:rPr>
            </w:pPr>
          </w:p>
        </w:tc>
        <w:tc>
          <w:tcPr>
            <w:tcW w:w="198" w:type="pct"/>
            <w:gridSpan w:val="2"/>
          </w:tcPr>
          <w:p w14:paraId="60E3E2A3" w14:textId="77777777" w:rsidR="0083713B" w:rsidRPr="00A42E6F" w:rsidRDefault="0083713B" w:rsidP="00761A73">
            <w:pPr>
              <w:suppressAutoHyphens/>
              <w:jc w:val="center"/>
              <w:rPr>
                <w:rFonts w:eastAsia="SimSun"/>
                <w:kern w:val="1"/>
                <w:sz w:val="16"/>
                <w:szCs w:val="16"/>
                <w:lang w:eastAsia="ar-SA"/>
              </w:rPr>
            </w:pPr>
          </w:p>
        </w:tc>
        <w:tc>
          <w:tcPr>
            <w:tcW w:w="395" w:type="pct"/>
            <w:gridSpan w:val="2"/>
          </w:tcPr>
          <w:p w14:paraId="217A6806"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Точек на дюйм</w:t>
            </w:r>
          </w:p>
        </w:tc>
        <w:tc>
          <w:tcPr>
            <w:tcW w:w="494" w:type="pct"/>
            <w:gridSpan w:val="2"/>
          </w:tcPr>
          <w:p w14:paraId="6FF57BBA" w14:textId="77777777" w:rsidR="0083713B" w:rsidRPr="00A42E6F" w:rsidRDefault="0083713B" w:rsidP="00761A73">
            <w:pPr>
              <w:suppressAutoHyphens/>
              <w:rPr>
                <w:rFonts w:eastAsia="SimSun"/>
                <w:kern w:val="1"/>
                <w:sz w:val="16"/>
                <w:szCs w:val="16"/>
                <w:lang w:eastAsia="ar-SA"/>
              </w:rPr>
            </w:pPr>
            <w:r w:rsidRPr="00A42E6F">
              <w:rPr>
                <w:kern w:val="1"/>
                <w:sz w:val="16"/>
                <w:szCs w:val="16"/>
                <w:lang w:eastAsia="ar-SA"/>
              </w:rPr>
              <w:t xml:space="preserve">Разрешение сканирования </w:t>
            </w:r>
            <w:r w:rsidRPr="00A42E6F">
              <w:rPr>
                <w:kern w:val="1"/>
                <w:sz w:val="16"/>
                <w:szCs w:val="16"/>
                <w:lang w:eastAsia="ar-SA"/>
              </w:rPr>
              <w:br/>
              <w:t>(для сканера/ многофункционального устройства)</w:t>
            </w:r>
          </w:p>
        </w:tc>
        <w:tc>
          <w:tcPr>
            <w:tcW w:w="692" w:type="pct"/>
            <w:gridSpan w:val="2"/>
          </w:tcPr>
          <w:p w14:paraId="37988EB3"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72A733E1" w14:textId="77777777" w:rsidR="0083713B" w:rsidRPr="00A42E6F" w:rsidRDefault="0083713B" w:rsidP="00761A73">
            <w:pPr>
              <w:suppressAutoHyphens/>
              <w:rPr>
                <w:rFonts w:eastAsia="SimSun"/>
                <w:kern w:val="1"/>
                <w:sz w:val="16"/>
                <w:szCs w:val="16"/>
                <w:lang w:eastAsia="ar-SA"/>
              </w:rPr>
            </w:pPr>
            <w:r w:rsidRPr="00A42E6F">
              <w:rPr>
                <w:kern w:val="1"/>
                <w:sz w:val="16"/>
                <w:szCs w:val="16"/>
                <w:lang w:eastAsia="ar-SA"/>
              </w:rPr>
              <w:t xml:space="preserve">Разрешение сканирования </w:t>
            </w:r>
            <w:r w:rsidRPr="00A42E6F">
              <w:rPr>
                <w:kern w:val="1"/>
                <w:sz w:val="16"/>
                <w:szCs w:val="16"/>
                <w:lang w:eastAsia="ar-SA"/>
              </w:rPr>
              <w:br/>
              <w:t>(для сканера/ многофункционального устройства)</w:t>
            </w:r>
          </w:p>
        </w:tc>
        <w:tc>
          <w:tcPr>
            <w:tcW w:w="494" w:type="pct"/>
          </w:tcPr>
          <w:p w14:paraId="137E2A30"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Предельное значение: 4800</w:t>
            </w:r>
          </w:p>
          <w:p w14:paraId="6A253932"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Возможные значения: от 600 до 4800</w:t>
            </w:r>
          </w:p>
        </w:tc>
        <w:tc>
          <w:tcPr>
            <w:tcW w:w="692" w:type="pct"/>
            <w:gridSpan w:val="2"/>
          </w:tcPr>
          <w:p w14:paraId="31101120"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506DC9EC" w14:textId="77777777" w:rsidR="0083713B" w:rsidRPr="00A42E6F" w:rsidRDefault="0083713B" w:rsidP="00761A73">
            <w:pPr>
              <w:suppressAutoHyphens/>
              <w:rPr>
                <w:rFonts w:eastAsia="SimSun"/>
                <w:kern w:val="1"/>
                <w:sz w:val="16"/>
                <w:szCs w:val="16"/>
                <w:lang w:eastAsia="ar-SA"/>
              </w:rPr>
            </w:pPr>
          </w:p>
        </w:tc>
      </w:tr>
      <w:tr w:rsidR="0083713B" w:rsidRPr="00A42E6F" w14:paraId="2CE6479A" w14:textId="77777777" w:rsidTr="0083713B">
        <w:tc>
          <w:tcPr>
            <w:tcW w:w="158" w:type="pct"/>
            <w:vMerge/>
          </w:tcPr>
          <w:p w14:paraId="4EDE7FC5" w14:textId="77777777" w:rsidR="0083713B" w:rsidRPr="00A42E6F" w:rsidRDefault="0083713B" w:rsidP="00761A73">
            <w:pPr>
              <w:suppressAutoHyphens/>
              <w:jc w:val="center"/>
              <w:rPr>
                <w:rFonts w:eastAsia="SimSun"/>
                <w:kern w:val="1"/>
                <w:sz w:val="16"/>
                <w:szCs w:val="16"/>
                <w:lang w:eastAsia="ar-SA"/>
              </w:rPr>
            </w:pPr>
          </w:p>
        </w:tc>
        <w:tc>
          <w:tcPr>
            <w:tcW w:w="296" w:type="pct"/>
            <w:vMerge/>
          </w:tcPr>
          <w:p w14:paraId="48D898CF" w14:textId="77777777" w:rsidR="0083713B" w:rsidRPr="00A42E6F" w:rsidRDefault="0083713B" w:rsidP="00761A73">
            <w:pPr>
              <w:suppressAutoHyphens/>
              <w:jc w:val="center"/>
              <w:rPr>
                <w:rFonts w:eastAsia="SimSun"/>
                <w:kern w:val="1"/>
                <w:sz w:val="16"/>
                <w:szCs w:val="16"/>
                <w:lang w:eastAsia="ar-SA"/>
              </w:rPr>
            </w:pPr>
          </w:p>
        </w:tc>
        <w:tc>
          <w:tcPr>
            <w:tcW w:w="494" w:type="pct"/>
            <w:gridSpan w:val="2"/>
            <w:vMerge/>
          </w:tcPr>
          <w:p w14:paraId="386B1AC9" w14:textId="77777777" w:rsidR="0083713B" w:rsidRPr="00A42E6F" w:rsidRDefault="0083713B" w:rsidP="00761A73">
            <w:pPr>
              <w:suppressAutoHyphens/>
              <w:rPr>
                <w:rFonts w:eastAsia="SimSun"/>
                <w:kern w:val="1"/>
                <w:sz w:val="16"/>
                <w:szCs w:val="16"/>
                <w:lang w:eastAsia="ar-SA"/>
              </w:rPr>
            </w:pPr>
          </w:p>
        </w:tc>
        <w:tc>
          <w:tcPr>
            <w:tcW w:w="198" w:type="pct"/>
            <w:gridSpan w:val="2"/>
          </w:tcPr>
          <w:p w14:paraId="7FEF65D6" w14:textId="77777777" w:rsidR="0083713B" w:rsidRPr="00A42E6F" w:rsidRDefault="0083713B" w:rsidP="00761A73">
            <w:pPr>
              <w:suppressAutoHyphens/>
              <w:jc w:val="center"/>
              <w:rPr>
                <w:rFonts w:eastAsia="SimSun"/>
                <w:kern w:val="1"/>
                <w:sz w:val="16"/>
                <w:szCs w:val="16"/>
                <w:lang w:eastAsia="ar-SA"/>
              </w:rPr>
            </w:pPr>
          </w:p>
        </w:tc>
        <w:tc>
          <w:tcPr>
            <w:tcW w:w="395" w:type="pct"/>
            <w:gridSpan w:val="2"/>
          </w:tcPr>
          <w:p w14:paraId="1E22B443" w14:textId="77777777" w:rsidR="0083713B" w:rsidRPr="00A42E6F" w:rsidRDefault="0083713B" w:rsidP="00761A73">
            <w:pPr>
              <w:suppressAutoHyphens/>
              <w:jc w:val="center"/>
              <w:rPr>
                <w:rFonts w:eastAsia="SimSun"/>
                <w:kern w:val="1"/>
                <w:sz w:val="16"/>
                <w:szCs w:val="16"/>
                <w:lang w:eastAsia="ar-SA"/>
              </w:rPr>
            </w:pPr>
          </w:p>
        </w:tc>
        <w:tc>
          <w:tcPr>
            <w:tcW w:w="494" w:type="pct"/>
            <w:gridSpan w:val="2"/>
          </w:tcPr>
          <w:p w14:paraId="346A2902" w14:textId="77777777" w:rsidR="0083713B" w:rsidRPr="00A42E6F" w:rsidRDefault="0083713B" w:rsidP="00761A73">
            <w:pPr>
              <w:suppressAutoHyphens/>
              <w:rPr>
                <w:rFonts w:eastAsia="SimSun"/>
                <w:kern w:val="1"/>
                <w:sz w:val="16"/>
                <w:szCs w:val="16"/>
                <w:lang w:eastAsia="ar-SA"/>
              </w:rPr>
            </w:pPr>
            <w:r w:rsidRPr="00A42E6F">
              <w:rPr>
                <w:kern w:val="1"/>
                <w:sz w:val="16"/>
                <w:szCs w:val="16"/>
                <w:lang w:eastAsia="ar-SA"/>
              </w:rPr>
              <w:t>Цветность (цветной/</w:t>
            </w:r>
            <w:r w:rsidRPr="00A42E6F">
              <w:rPr>
                <w:kern w:val="1"/>
                <w:sz w:val="16"/>
                <w:szCs w:val="16"/>
                <w:lang w:eastAsia="ar-SA"/>
              </w:rPr>
              <w:br/>
              <w:t>черно-белый)</w:t>
            </w:r>
          </w:p>
        </w:tc>
        <w:tc>
          <w:tcPr>
            <w:tcW w:w="692" w:type="pct"/>
            <w:gridSpan w:val="2"/>
          </w:tcPr>
          <w:p w14:paraId="67B4142E"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02771C7B" w14:textId="77777777" w:rsidR="0083713B" w:rsidRPr="00A42E6F" w:rsidRDefault="0083713B" w:rsidP="00761A73">
            <w:pPr>
              <w:suppressAutoHyphens/>
              <w:rPr>
                <w:rFonts w:eastAsia="SimSun"/>
                <w:kern w:val="1"/>
                <w:sz w:val="16"/>
                <w:szCs w:val="16"/>
                <w:lang w:eastAsia="ar-SA"/>
              </w:rPr>
            </w:pPr>
            <w:r w:rsidRPr="00A42E6F">
              <w:rPr>
                <w:kern w:val="1"/>
                <w:sz w:val="16"/>
                <w:szCs w:val="16"/>
                <w:lang w:eastAsia="ar-SA"/>
              </w:rPr>
              <w:t>Цветность (цветной/</w:t>
            </w:r>
            <w:r w:rsidRPr="00A42E6F">
              <w:rPr>
                <w:kern w:val="1"/>
                <w:sz w:val="16"/>
                <w:szCs w:val="16"/>
                <w:lang w:eastAsia="ar-SA"/>
              </w:rPr>
              <w:br/>
              <w:t>черно-белый)</w:t>
            </w:r>
          </w:p>
        </w:tc>
        <w:tc>
          <w:tcPr>
            <w:tcW w:w="494" w:type="pct"/>
          </w:tcPr>
          <w:p w14:paraId="2E8C4026"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Предельное значение: цветной</w:t>
            </w:r>
          </w:p>
          <w:p w14:paraId="5585C4C0"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Возможные значения: черно-белый</w:t>
            </w:r>
          </w:p>
        </w:tc>
        <w:tc>
          <w:tcPr>
            <w:tcW w:w="692" w:type="pct"/>
            <w:gridSpan w:val="2"/>
          </w:tcPr>
          <w:p w14:paraId="07D9ED85"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4E79ACC8" w14:textId="77777777" w:rsidR="0083713B" w:rsidRPr="00A42E6F" w:rsidRDefault="0083713B" w:rsidP="00761A73">
            <w:pPr>
              <w:suppressAutoHyphens/>
              <w:rPr>
                <w:rFonts w:eastAsia="SimSun"/>
                <w:kern w:val="1"/>
                <w:sz w:val="16"/>
                <w:szCs w:val="16"/>
                <w:lang w:eastAsia="ar-SA"/>
              </w:rPr>
            </w:pPr>
          </w:p>
        </w:tc>
      </w:tr>
      <w:tr w:rsidR="0083713B" w:rsidRPr="00A42E6F" w14:paraId="618EE6A5" w14:textId="77777777" w:rsidTr="0083713B">
        <w:tc>
          <w:tcPr>
            <w:tcW w:w="158" w:type="pct"/>
            <w:vMerge/>
          </w:tcPr>
          <w:p w14:paraId="1955BBB6" w14:textId="77777777" w:rsidR="0083713B" w:rsidRPr="00A42E6F" w:rsidRDefault="0083713B" w:rsidP="00761A73">
            <w:pPr>
              <w:suppressAutoHyphens/>
              <w:jc w:val="center"/>
              <w:rPr>
                <w:rFonts w:eastAsia="SimSun"/>
                <w:kern w:val="1"/>
                <w:sz w:val="16"/>
                <w:szCs w:val="16"/>
                <w:lang w:eastAsia="ar-SA"/>
              </w:rPr>
            </w:pPr>
          </w:p>
        </w:tc>
        <w:tc>
          <w:tcPr>
            <w:tcW w:w="296" w:type="pct"/>
            <w:vMerge/>
          </w:tcPr>
          <w:p w14:paraId="090EE3A7" w14:textId="77777777" w:rsidR="0083713B" w:rsidRPr="00A42E6F" w:rsidRDefault="0083713B" w:rsidP="00761A73">
            <w:pPr>
              <w:suppressAutoHyphens/>
              <w:jc w:val="center"/>
              <w:rPr>
                <w:rFonts w:eastAsia="SimSun"/>
                <w:kern w:val="1"/>
                <w:sz w:val="16"/>
                <w:szCs w:val="16"/>
                <w:lang w:eastAsia="ar-SA"/>
              </w:rPr>
            </w:pPr>
          </w:p>
        </w:tc>
        <w:tc>
          <w:tcPr>
            <w:tcW w:w="494" w:type="pct"/>
            <w:gridSpan w:val="2"/>
            <w:vMerge/>
          </w:tcPr>
          <w:p w14:paraId="1B40296E" w14:textId="77777777" w:rsidR="0083713B" w:rsidRPr="00A42E6F" w:rsidRDefault="0083713B" w:rsidP="00761A73">
            <w:pPr>
              <w:suppressAutoHyphens/>
              <w:rPr>
                <w:rFonts w:eastAsia="SimSun"/>
                <w:kern w:val="1"/>
                <w:sz w:val="16"/>
                <w:szCs w:val="16"/>
                <w:lang w:eastAsia="ar-SA"/>
              </w:rPr>
            </w:pPr>
          </w:p>
        </w:tc>
        <w:tc>
          <w:tcPr>
            <w:tcW w:w="198" w:type="pct"/>
            <w:gridSpan w:val="2"/>
          </w:tcPr>
          <w:p w14:paraId="07821770" w14:textId="77777777" w:rsidR="0083713B" w:rsidRPr="00A42E6F" w:rsidRDefault="0083713B" w:rsidP="00761A73">
            <w:pPr>
              <w:suppressAutoHyphens/>
              <w:jc w:val="center"/>
              <w:rPr>
                <w:rFonts w:eastAsia="SimSun"/>
                <w:kern w:val="1"/>
                <w:sz w:val="16"/>
                <w:szCs w:val="16"/>
                <w:lang w:eastAsia="ar-SA"/>
              </w:rPr>
            </w:pPr>
          </w:p>
        </w:tc>
        <w:tc>
          <w:tcPr>
            <w:tcW w:w="395" w:type="pct"/>
            <w:gridSpan w:val="2"/>
          </w:tcPr>
          <w:p w14:paraId="24C9D930" w14:textId="77777777" w:rsidR="0083713B" w:rsidRPr="00A42E6F" w:rsidRDefault="0083713B" w:rsidP="00761A73">
            <w:pPr>
              <w:suppressAutoHyphens/>
              <w:jc w:val="center"/>
              <w:rPr>
                <w:rFonts w:eastAsia="SimSun"/>
                <w:kern w:val="1"/>
                <w:sz w:val="16"/>
                <w:szCs w:val="16"/>
                <w:lang w:eastAsia="ar-SA"/>
              </w:rPr>
            </w:pPr>
          </w:p>
        </w:tc>
        <w:tc>
          <w:tcPr>
            <w:tcW w:w="494" w:type="pct"/>
            <w:gridSpan w:val="2"/>
          </w:tcPr>
          <w:p w14:paraId="6E9DD46F" w14:textId="77777777" w:rsidR="0083713B" w:rsidRPr="00A42E6F" w:rsidRDefault="0083713B" w:rsidP="00761A73">
            <w:pPr>
              <w:suppressAutoHyphens/>
              <w:rPr>
                <w:rFonts w:eastAsia="SimSun"/>
                <w:kern w:val="1"/>
                <w:sz w:val="16"/>
                <w:szCs w:val="16"/>
                <w:lang w:eastAsia="ar-SA"/>
              </w:rPr>
            </w:pPr>
            <w:r w:rsidRPr="00A42E6F">
              <w:rPr>
                <w:kern w:val="1"/>
                <w:sz w:val="16"/>
                <w:szCs w:val="16"/>
                <w:lang w:eastAsia="ar-SA"/>
              </w:rPr>
              <w:t>Максимальный формат</w:t>
            </w:r>
          </w:p>
        </w:tc>
        <w:tc>
          <w:tcPr>
            <w:tcW w:w="692" w:type="pct"/>
            <w:gridSpan w:val="2"/>
          </w:tcPr>
          <w:p w14:paraId="37EBA9E6"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66E1B4E5" w14:textId="77777777" w:rsidR="0083713B" w:rsidRPr="00A42E6F" w:rsidRDefault="0083713B" w:rsidP="00761A73">
            <w:pPr>
              <w:suppressAutoHyphens/>
              <w:rPr>
                <w:rFonts w:eastAsia="SimSun"/>
                <w:kern w:val="1"/>
                <w:sz w:val="16"/>
                <w:szCs w:val="16"/>
                <w:lang w:eastAsia="ar-SA"/>
              </w:rPr>
            </w:pPr>
            <w:r w:rsidRPr="00A42E6F">
              <w:rPr>
                <w:kern w:val="1"/>
                <w:sz w:val="16"/>
                <w:szCs w:val="16"/>
                <w:lang w:eastAsia="ar-SA"/>
              </w:rPr>
              <w:t>Максимальный формат</w:t>
            </w:r>
          </w:p>
        </w:tc>
        <w:tc>
          <w:tcPr>
            <w:tcW w:w="494" w:type="pct"/>
          </w:tcPr>
          <w:p w14:paraId="7BE594F2" w14:textId="77777777" w:rsidR="0083713B" w:rsidRPr="00E74617"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Возможные значения: А4</w:t>
            </w:r>
            <w:r>
              <w:rPr>
                <w:rFonts w:eastAsia="SimSun"/>
                <w:kern w:val="1"/>
                <w:sz w:val="16"/>
                <w:szCs w:val="16"/>
                <w:lang w:eastAsia="ar-SA"/>
              </w:rPr>
              <w:t xml:space="preserve">, </w:t>
            </w:r>
            <w:r>
              <w:rPr>
                <w:rFonts w:eastAsia="SimSun"/>
                <w:kern w:val="1"/>
                <w:sz w:val="16"/>
                <w:szCs w:val="16"/>
                <w:lang w:val="en-US" w:eastAsia="ar-SA"/>
              </w:rPr>
              <w:t>A</w:t>
            </w:r>
            <w:r w:rsidRPr="00E74617">
              <w:rPr>
                <w:rFonts w:eastAsia="SimSun"/>
                <w:kern w:val="1"/>
                <w:sz w:val="16"/>
                <w:szCs w:val="16"/>
                <w:lang w:eastAsia="ar-SA"/>
              </w:rPr>
              <w:t>3</w:t>
            </w:r>
            <w:r>
              <w:rPr>
                <w:rFonts w:eastAsia="SimSun"/>
                <w:kern w:val="1"/>
                <w:sz w:val="16"/>
                <w:szCs w:val="16"/>
                <w:lang w:eastAsia="ar-SA"/>
              </w:rPr>
              <w:t>, А2</w:t>
            </w:r>
          </w:p>
        </w:tc>
        <w:tc>
          <w:tcPr>
            <w:tcW w:w="692" w:type="pct"/>
            <w:gridSpan w:val="2"/>
          </w:tcPr>
          <w:p w14:paraId="31900D5D"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7E5D6F97" w14:textId="77777777" w:rsidR="0083713B" w:rsidRPr="00A42E6F" w:rsidRDefault="0083713B" w:rsidP="00761A73">
            <w:pPr>
              <w:suppressAutoHyphens/>
              <w:rPr>
                <w:rFonts w:eastAsia="SimSun"/>
                <w:kern w:val="1"/>
                <w:sz w:val="16"/>
                <w:szCs w:val="16"/>
                <w:lang w:eastAsia="ar-SA"/>
              </w:rPr>
            </w:pPr>
          </w:p>
        </w:tc>
      </w:tr>
      <w:tr w:rsidR="0083713B" w:rsidRPr="00A42E6F" w14:paraId="33C4DEE2" w14:textId="77777777" w:rsidTr="0083713B">
        <w:tc>
          <w:tcPr>
            <w:tcW w:w="158" w:type="pct"/>
            <w:vMerge/>
          </w:tcPr>
          <w:p w14:paraId="42332C45" w14:textId="77777777" w:rsidR="0083713B" w:rsidRPr="00A42E6F" w:rsidRDefault="0083713B" w:rsidP="00761A73">
            <w:pPr>
              <w:suppressAutoHyphens/>
              <w:jc w:val="center"/>
              <w:rPr>
                <w:rFonts w:eastAsia="SimSun"/>
                <w:kern w:val="1"/>
                <w:sz w:val="16"/>
                <w:szCs w:val="16"/>
                <w:lang w:eastAsia="ar-SA"/>
              </w:rPr>
            </w:pPr>
          </w:p>
        </w:tc>
        <w:tc>
          <w:tcPr>
            <w:tcW w:w="296" w:type="pct"/>
            <w:vMerge/>
          </w:tcPr>
          <w:p w14:paraId="40363539" w14:textId="77777777" w:rsidR="0083713B" w:rsidRPr="00A42E6F" w:rsidRDefault="0083713B" w:rsidP="00761A73">
            <w:pPr>
              <w:suppressAutoHyphens/>
              <w:jc w:val="center"/>
              <w:rPr>
                <w:rFonts w:eastAsia="SimSun"/>
                <w:kern w:val="1"/>
                <w:sz w:val="16"/>
                <w:szCs w:val="16"/>
                <w:lang w:eastAsia="ar-SA"/>
              </w:rPr>
            </w:pPr>
          </w:p>
        </w:tc>
        <w:tc>
          <w:tcPr>
            <w:tcW w:w="494" w:type="pct"/>
            <w:gridSpan w:val="2"/>
            <w:vMerge/>
          </w:tcPr>
          <w:p w14:paraId="7AA4A398" w14:textId="77777777" w:rsidR="0083713B" w:rsidRPr="00A42E6F" w:rsidRDefault="0083713B" w:rsidP="00761A73">
            <w:pPr>
              <w:suppressAutoHyphens/>
              <w:rPr>
                <w:rFonts w:eastAsia="SimSun"/>
                <w:kern w:val="1"/>
                <w:sz w:val="16"/>
                <w:szCs w:val="16"/>
                <w:lang w:eastAsia="ar-SA"/>
              </w:rPr>
            </w:pPr>
          </w:p>
        </w:tc>
        <w:tc>
          <w:tcPr>
            <w:tcW w:w="198" w:type="pct"/>
            <w:gridSpan w:val="2"/>
          </w:tcPr>
          <w:p w14:paraId="192500E5" w14:textId="77777777" w:rsidR="0083713B" w:rsidRPr="00A42E6F" w:rsidRDefault="0083713B" w:rsidP="00761A73">
            <w:pPr>
              <w:suppressAutoHyphens/>
              <w:jc w:val="center"/>
              <w:rPr>
                <w:rFonts w:eastAsia="SimSun"/>
                <w:kern w:val="1"/>
                <w:sz w:val="16"/>
                <w:szCs w:val="16"/>
                <w:lang w:eastAsia="ar-SA"/>
              </w:rPr>
            </w:pPr>
          </w:p>
        </w:tc>
        <w:tc>
          <w:tcPr>
            <w:tcW w:w="395" w:type="pct"/>
            <w:gridSpan w:val="2"/>
          </w:tcPr>
          <w:p w14:paraId="3BA022A4"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Стр./мин.</w:t>
            </w:r>
          </w:p>
        </w:tc>
        <w:tc>
          <w:tcPr>
            <w:tcW w:w="494" w:type="pct"/>
            <w:gridSpan w:val="2"/>
          </w:tcPr>
          <w:p w14:paraId="095DB211" w14:textId="77777777" w:rsidR="0083713B" w:rsidRPr="00A42E6F" w:rsidRDefault="0083713B" w:rsidP="00761A73">
            <w:pPr>
              <w:suppressAutoHyphens/>
              <w:rPr>
                <w:rFonts w:eastAsia="SimSun"/>
                <w:kern w:val="1"/>
                <w:sz w:val="16"/>
                <w:szCs w:val="16"/>
                <w:lang w:eastAsia="ar-SA"/>
              </w:rPr>
            </w:pPr>
            <w:r w:rsidRPr="00A42E6F">
              <w:rPr>
                <w:kern w:val="1"/>
                <w:sz w:val="16"/>
                <w:szCs w:val="16"/>
                <w:lang w:eastAsia="ar-SA"/>
              </w:rPr>
              <w:t>Скорость печати/сканирования</w:t>
            </w:r>
          </w:p>
        </w:tc>
        <w:tc>
          <w:tcPr>
            <w:tcW w:w="692" w:type="pct"/>
            <w:gridSpan w:val="2"/>
          </w:tcPr>
          <w:p w14:paraId="6A84EA66"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08213C0D" w14:textId="77777777" w:rsidR="0083713B" w:rsidRPr="00A42E6F" w:rsidRDefault="0083713B" w:rsidP="00761A73">
            <w:pPr>
              <w:suppressAutoHyphens/>
              <w:rPr>
                <w:rFonts w:eastAsia="SimSun"/>
                <w:kern w:val="1"/>
                <w:sz w:val="16"/>
                <w:szCs w:val="16"/>
                <w:lang w:eastAsia="ar-SA"/>
              </w:rPr>
            </w:pPr>
            <w:r w:rsidRPr="00A42E6F">
              <w:rPr>
                <w:kern w:val="1"/>
                <w:sz w:val="16"/>
                <w:szCs w:val="16"/>
                <w:lang w:eastAsia="ar-SA"/>
              </w:rPr>
              <w:t>Скорость печати/сканирования</w:t>
            </w:r>
          </w:p>
        </w:tc>
        <w:tc>
          <w:tcPr>
            <w:tcW w:w="494" w:type="pct"/>
          </w:tcPr>
          <w:p w14:paraId="7E096EE6"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Предельное значение: 45</w:t>
            </w:r>
          </w:p>
          <w:p w14:paraId="4AF065E4"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Допустимые значения: от 4 до 44</w:t>
            </w:r>
          </w:p>
        </w:tc>
        <w:tc>
          <w:tcPr>
            <w:tcW w:w="692" w:type="pct"/>
            <w:gridSpan w:val="2"/>
          </w:tcPr>
          <w:p w14:paraId="0381AAE2"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2085456B" w14:textId="77777777" w:rsidR="0083713B" w:rsidRPr="00A42E6F" w:rsidRDefault="0083713B" w:rsidP="00761A73">
            <w:pPr>
              <w:suppressAutoHyphens/>
              <w:rPr>
                <w:rFonts w:eastAsia="SimSun"/>
                <w:kern w:val="1"/>
                <w:sz w:val="16"/>
                <w:szCs w:val="16"/>
                <w:lang w:eastAsia="ar-SA"/>
              </w:rPr>
            </w:pPr>
          </w:p>
        </w:tc>
      </w:tr>
      <w:tr w:rsidR="0083713B" w:rsidRPr="00A42E6F" w14:paraId="69E7622D" w14:textId="77777777" w:rsidTr="0083713B">
        <w:tc>
          <w:tcPr>
            <w:tcW w:w="158" w:type="pct"/>
            <w:vMerge/>
          </w:tcPr>
          <w:p w14:paraId="22A742BE" w14:textId="77777777" w:rsidR="0083713B" w:rsidRPr="00A42E6F" w:rsidRDefault="0083713B" w:rsidP="00761A73">
            <w:pPr>
              <w:suppressAutoHyphens/>
              <w:jc w:val="center"/>
              <w:rPr>
                <w:rFonts w:eastAsia="SimSun"/>
                <w:kern w:val="1"/>
                <w:sz w:val="16"/>
                <w:szCs w:val="16"/>
                <w:lang w:eastAsia="ar-SA"/>
              </w:rPr>
            </w:pPr>
          </w:p>
        </w:tc>
        <w:tc>
          <w:tcPr>
            <w:tcW w:w="296" w:type="pct"/>
            <w:vMerge/>
          </w:tcPr>
          <w:p w14:paraId="05B8472C" w14:textId="77777777" w:rsidR="0083713B" w:rsidRPr="00A42E6F" w:rsidRDefault="0083713B" w:rsidP="00761A73">
            <w:pPr>
              <w:suppressAutoHyphens/>
              <w:jc w:val="center"/>
              <w:rPr>
                <w:rFonts w:eastAsia="SimSun"/>
                <w:kern w:val="1"/>
                <w:sz w:val="16"/>
                <w:szCs w:val="16"/>
                <w:lang w:eastAsia="ar-SA"/>
              </w:rPr>
            </w:pPr>
          </w:p>
        </w:tc>
        <w:tc>
          <w:tcPr>
            <w:tcW w:w="494" w:type="pct"/>
            <w:gridSpan w:val="2"/>
            <w:vMerge/>
          </w:tcPr>
          <w:p w14:paraId="098F15CA" w14:textId="77777777" w:rsidR="0083713B" w:rsidRPr="00A42E6F" w:rsidRDefault="0083713B" w:rsidP="00761A73">
            <w:pPr>
              <w:suppressAutoHyphens/>
              <w:rPr>
                <w:rFonts w:eastAsia="SimSun"/>
                <w:kern w:val="1"/>
                <w:sz w:val="16"/>
                <w:szCs w:val="16"/>
                <w:lang w:eastAsia="ar-SA"/>
              </w:rPr>
            </w:pPr>
          </w:p>
        </w:tc>
        <w:tc>
          <w:tcPr>
            <w:tcW w:w="198" w:type="pct"/>
            <w:gridSpan w:val="2"/>
          </w:tcPr>
          <w:p w14:paraId="51439FB4" w14:textId="77777777" w:rsidR="0083713B" w:rsidRPr="00A42E6F" w:rsidRDefault="0083713B" w:rsidP="00761A73">
            <w:pPr>
              <w:suppressAutoHyphens/>
              <w:jc w:val="center"/>
              <w:rPr>
                <w:rFonts w:eastAsia="SimSun"/>
                <w:kern w:val="1"/>
                <w:sz w:val="16"/>
                <w:szCs w:val="16"/>
                <w:lang w:eastAsia="ar-SA"/>
              </w:rPr>
            </w:pPr>
          </w:p>
        </w:tc>
        <w:tc>
          <w:tcPr>
            <w:tcW w:w="395" w:type="pct"/>
            <w:gridSpan w:val="2"/>
          </w:tcPr>
          <w:p w14:paraId="2A529482" w14:textId="77777777" w:rsidR="0083713B" w:rsidRPr="00A42E6F" w:rsidRDefault="0083713B" w:rsidP="00761A73">
            <w:pPr>
              <w:suppressAutoHyphens/>
              <w:jc w:val="center"/>
              <w:rPr>
                <w:rFonts w:eastAsia="SimSun"/>
                <w:kern w:val="1"/>
                <w:sz w:val="16"/>
                <w:szCs w:val="16"/>
                <w:lang w:eastAsia="ar-SA"/>
              </w:rPr>
            </w:pPr>
          </w:p>
        </w:tc>
        <w:tc>
          <w:tcPr>
            <w:tcW w:w="494" w:type="pct"/>
            <w:gridSpan w:val="2"/>
          </w:tcPr>
          <w:p w14:paraId="3D180A15" w14:textId="77777777" w:rsidR="0083713B" w:rsidRPr="00A42E6F" w:rsidRDefault="0083713B" w:rsidP="00761A73">
            <w:pPr>
              <w:suppressAutoHyphens/>
              <w:rPr>
                <w:rFonts w:eastAsia="SimSun"/>
                <w:kern w:val="1"/>
                <w:sz w:val="16"/>
                <w:szCs w:val="16"/>
                <w:lang w:eastAsia="ar-SA"/>
              </w:rPr>
            </w:pPr>
            <w:r w:rsidRPr="00A42E6F">
              <w:rPr>
                <w:kern w:val="1"/>
                <w:sz w:val="16"/>
                <w:szCs w:val="16"/>
                <w:lang w:eastAsia="ar-SA"/>
              </w:rPr>
              <w:t xml:space="preserve">Наличие дополнительных модулей </w:t>
            </w:r>
            <w:r w:rsidRPr="00A42E6F">
              <w:rPr>
                <w:kern w:val="1"/>
                <w:sz w:val="16"/>
                <w:szCs w:val="16"/>
                <w:lang w:eastAsia="ar-SA"/>
              </w:rPr>
              <w:br/>
              <w:t>и интерфейсов (сетевой интерфейс, устройства чтения карт памяти и т.д.)</w:t>
            </w:r>
          </w:p>
        </w:tc>
        <w:tc>
          <w:tcPr>
            <w:tcW w:w="692" w:type="pct"/>
            <w:gridSpan w:val="2"/>
          </w:tcPr>
          <w:p w14:paraId="5E478CB6"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79EE0E16" w14:textId="77777777" w:rsidR="0083713B" w:rsidRPr="00A42E6F" w:rsidRDefault="0083713B" w:rsidP="00761A73">
            <w:pPr>
              <w:suppressAutoHyphens/>
              <w:rPr>
                <w:rFonts w:eastAsia="SimSun"/>
                <w:kern w:val="1"/>
                <w:sz w:val="16"/>
                <w:szCs w:val="16"/>
                <w:lang w:eastAsia="ar-SA"/>
              </w:rPr>
            </w:pPr>
            <w:r w:rsidRPr="00A42E6F">
              <w:rPr>
                <w:kern w:val="1"/>
                <w:sz w:val="16"/>
                <w:szCs w:val="16"/>
                <w:lang w:eastAsia="ar-SA"/>
              </w:rPr>
              <w:t xml:space="preserve">Наличие дополнительных модулей </w:t>
            </w:r>
            <w:r w:rsidRPr="00A42E6F">
              <w:rPr>
                <w:kern w:val="1"/>
                <w:sz w:val="16"/>
                <w:szCs w:val="16"/>
                <w:lang w:eastAsia="ar-SA"/>
              </w:rPr>
              <w:br/>
              <w:t>и интерфейсов (сетевой интерфейс, устройства чтения карт памяти и т.д.)</w:t>
            </w:r>
          </w:p>
        </w:tc>
        <w:tc>
          <w:tcPr>
            <w:tcW w:w="494" w:type="pct"/>
          </w:tcPr>
          <w:p w14:paraId="3C9F5861"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Предельные значения: сетевой, устройства чтения карт памяти, дуплексная печать, двустороннее сканирование</w:t>
            </w:r>
          </w:p>
          <w:p w14:paraId="480E5AC7"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 xml:space="preserve">Возможные значения (любые сочетания перечисленных характеристик): сетевой, дуплексная печать, односторонняя </w:t>
            </w:r>
            <w:r w:rsidRPr="00A42E6F">
              <w:rPr>
                <w:rFonts w:eastAsia="SimSun"/>
                <w:kern w:val="1"/>
                <w:sz w:val="16"/>
                <w:szCs w:val="16"/>
                <w:lang w:eastAsia="ar-SA"/>
              </w:rPr>
              <w:lastRenderedPageBreak/>
              <w:t xml:space="preserve">печать, двустороннее сканирование персональный </w:t>
            </w:r>
          </w:p>
        </w:tc>
        <w:tc>
          <w:tcPr>
            <w:tcW w:w="692" w:type="pct"/>
            <w:gridSpan w:val="2"/>
          </w:tcPr>
          <w:p w14:paraId="69BD6074"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212A2C04" w14:textId="77777777" w:rsidR="0083713B" w:rsidRPr="00A42E6F" w:rsidRDefault="0083713B" w:rsidP="00761A73">
            <w:pPr>
              <w:suppressAutoHyphens/>
              <w:rPr>
                <w:rFonts w:eastAsia="SimSun"/>
                <w:kern w:val="1"/>
                <w:sz w:val="16"/>
                <w:szCs w:val="16"/>
                <w:lang w:eastAsia="ar-SA"/>
              </w:rPr>
            </w:pPr>
          </w:p>
        </w:tc>
      </w:tr>
      <w:tr w:rsidR="0083713B" w:rsidRPr="00A42E6F" w14:paraId="67747D35" w14:textId="77777777" w:rsidTr="0083713B">
        <w:tc>
          <w:tcPr>
            <w:tcW w:w="158" w:type="pct"/>
            <w:vMerge w:val="restart"/>
          </w:tcPr>
          <w:p w14:paraId="6CAE588C" w14:textId="77777777" w:rsidR="0083713B" w:rsidRPr="00A42E6F" w:rsidRDefault="0083713B" w:rsidP="00761A73">
            <w:pPr>
              <w:suppressAutoHyphens/>
              <w:jc w:val="center"/>
              <w:rPr>
                <w:rFonts w:eastAsia="SimSun"/>
                <w:kern w:val="1"/>
                <w:sz w:val="16"/>
                <w:szCs w:val="16"/>
                <w:lang w:val="en-US" w:eastAsia="ar-SA"/>
              </w:rPr>
            </w:pPr>
            <w:r w:rsidRPr="00A42E6F">
              <w:rPr>
                <w:rFonts w:eastAsia="SimSun"/>
                <w:kern w:val="1"/>
                <w:sz w:val="16"/>
                <w:szCs w:val="16"/>
                <w:lang w:val="en-US" w:eastAsia="ar-SA"/>
              </w:rPr>
              <w:lastRenderedPageBreak/>
              <w:t>4</w:t>
            </w:r>
          </w:p>
        </w:tc>
        <w:tc>
          <w:tcPr>
            <w:tcW w:w="296" w:type="pct"/>
            <w:vMerge w:val="restart"/>
          </w:tcPr>
          <w:p w14:paraId="7787EAE4" w14:textId="77777777" w:rsidR="0083713B" w:rsidRPr="00A42E6F" w:rsidRDefault="0083713B" w:rsidP="00761A73">
            <w:pPr>
              <w:widowControl w:val="0"/>
              <w:suppressAutoHyphens/>
              <w:spacing w:line="100" w:lineRule="atLeast"/>
              <w:jc w:val="center"/>
              <w:rPr>
                <w:kern w:val="1"/>
                <w:sz w:val="16"/>
                <w:szCs w:val="16"/>
                <w:lang w:eastAsia="ar-SA"/>
              </w:rPr>
            </w:pPr>
            <w:r w:rsidRPr="00A42E6F">
              <w:rPr>
                <w:kern w:val="1"/>
                <w:sz w:val="16"/>
                <w:szCs w:val="16"/>
                <w:lang w:eastAsia="ar-SA"/>
              </w:rPr>
              <w:t>26.30.11</w:t>
            </w:r>
          </w:p>
        </w:tc>
        <w:tc>
          <w:tcPr>
            <w:tcW w:w="494" w:type="pct"/>
            <w:gridSpan w:val="2"/>
            <w:vMerge w:val="restart"/>
          </w:tcPr>
          <w:p w14:paraId="344B2CBB" w14:textId="77777777" w:rsidR="0083713B" w:rsidRPr="00A42E6F" w:rsidRDefault="0083713B" w:rsidP="00761A73">
            <w:pPr>
              <w:autoSpaceDE w:val="0"/>
              <w:autoSpaceDN w:val="0"/>
              <w:adjustRightInd w:val="0"/>
              <w:rPr>
                <w:sz w:val="16"/>
                <w:szCs w:val="16"/>
              </w:rPr>
            </w:pPr>
            <w:r w:rsidRPr="00A42E6F">
              <w:rPr>
                <w:sz w:val="16"/>
                <w:szCs w:val="16"/>
              </w:rPr>
              <w:t xml:space="preserve">Аппаратура коммуникационная передающая с приемными устройствами. </w:t>
            </w:r>
          </w:p>
          <w:p w14:paraId="42FFDE2C" w14:textId="77777777" w:rsidR="0083713B" w:rsidRPr="00A42E6F" w:rsidRDefault="0083713B" w:rsidP="00761A73">
            <w:pPr>
              <w:autoSpaceDE w:val="0"/>
              <w:autoSpaceDN w:val="0"/>
              <w:adjustRightInd w:val="0"/>
              <w:jc w:val="center"/>
              <w:rPr>
                <w:sz w:val="16"/>
                <w:szCs w:val="16"/>
              </w:rPr>
            </w:pPr>
          </w:p>
          <w:p w14:paraId="6CFB0876" w14:textId="77777777" w:rsidR="0083713B" w:rsidRPr="00A42E6F" w:rsidRDefault="0083713B" w:rsidP="00761A73">
            <w:pPr>
              <w:autoSpaceDE w:val="0"/>
              <w:autoSpaceDN w:val="0"/>
              <w:adjustRightInd w:val="0"/>
              <w:rPr>
                <w:rFonts w:eastAsia="SimSun"/>
                <w:kern w:val="1"/>
                <w:sz w:val="16"/>
                <w:szCs w:val="16"/>
                <w:lang w:eastAsia="ar-SA"/>
              </w:rPr>
            </w:pPr>
            <w:r w:rsidRPr="00A42E6F">
              <w:rPr>
                <w:sz w:val="16"/>
                <w:szCs w:val="16"/>
              </w:rPr>
              <w:t>Пояснения по требуемой продукции: телефоны мобильные</w:t>
            </w:r>
          </w:p>
        </w:tc>
        <w:tc>
          <w:tcPr>
            <w:tcW w:w="198" w:type="pct"/>
            <w:gridSpan w:val="2"/>
          </w:tcPr>
          <w:p w14:paraId="758085D5" w14:textId="77777777" w:rsidR="0083713B" w:rsidRPr="00A42E6F" w:rsidRDefault="0083713B" w:rsidP="00761A73">
            <w:pPr>
              <w:suppressAutoHyphens/>
              <w:jc w:val="center"/>
              <w:rPr>
                <w:rFonts w:eastAsia="SimSun"/>
                <w:kern w:val="1"/>
                <w:sz w:val="16"/>
                <w:szCs w:val="16"/>
                <w:lang w:eastAsia="ar-SA"/>
              </w:rPr>
            </w:pPr>
          </w:p>
        </w:tc>
        <w:tc>
          <w:tcPr>
            <w:tcW w:w="395" w:type="pct"/>
            <w:gridSpan w:val="2"/>
          </w:tcPr>
          <w:p w14:paraId="5E9B3D07" w14:textId="77777777" w:rsidR="0083713B" w:rsidRPr="00A42E6F" w:rsidRDefault="0083713B" w:rsidP="00761A73">
            <w:pPr>
              <w:suppressAutoHyphens/>
              <w:jc w:val="center"/>
              <w:rPr>
                <w:rFonts w:eastAsia="SimSun"/>
                <w:kern w:val="1"/>
                <w:sz w:val="16"/>
                <w:szCs w:val="16"/>
                <w:lang w:eastAsia="ar-SA"/>
              </w:rPr>
            </w:pPr>
          </w:p>
        </w:tc>
        <w:tc>
          <w:tcPr>
            <w:tcW w:w="494" w:type="pct"/>
            <w:gridSpan w:val="2"/>
          </w:tcPr>
          <w:p w14:paraId="0481311B" w14:textId="77777777" w:rsidR="0083713B" w:rsidRPr="00A42E6F" w:rsidRDefault="0083713B" w:rsidP="00761A73">
            <w:pPr>
              <w:suppressAutoHyphens/>
              <w:ind w:right="-28"/>
              <w:rPr>
                <w:rFonts w:eastAsia="SimSun"/>
                <w:kern w:val="1"/>
                <w:sz w:val="16"/>
                <w:szCs w:val="16"/>
                <w:lang w:eastAsia="ar-SA"/>
              </w:rPr>
            </w:pPr>
            <w:r w:rsidRPr="00A42E6F">
              <w:rPr>
                <w:rFonts w:eastAsia="SimSun"/>
                <w:kern w:val="1"/>
                <w:sz w:val="16"/>
                <w:szCs w:val="16"/>
                <w:lang w:eastAsia="ar-SA"/>
              </w:rPr>
              <w:t>Тип устройства (телефон/смартфон)</w:t>
            </w:r>
          </w:p>
        </w:tc>
        <w:tc>
          <w:tcPr>
            <w:tcW w:w="692" w:type="pct"/>
            <w:gridSpan w:val="2"/>
          </w:tcPr>
          <w:p w14:paraId="6B457A13"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63691D9E"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Тип устройства (телефон/смартфон)</w:t>
            </w:r>
          </w:p>
        </w:tc>
        <w:tc>
          <w:tcPr>
            <w:tcW w:w="494" w:type="pct"/>
          </w:tcPr>
          <w:p w14:paraId="52A213D5"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Предельное значение: смартфон</w:t>
            </w:r>
          </w:p>
          <w:p w14:paraId="2EDFBFA0"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Возможное значение: телефон</w:t>
            </w:r>
          </w:p>
        </w:tc>
        <w:tc>
          <w:tcPr>
            <w:tcW w:w="692" w:type="pct"/>
            <w:gridSpan w:val="2"/>
          </w:tcPr>
          <w:p w14:paraId="58C73085"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6C9D3E86" w14:textId="77777777" w:rsidR="0083713B" w:rsidRPr="00A42E6F" w:rsidRDefault="0083713B" w:rsidP="00761A73">
            <w:pPr>
              <w:suppressAutoHyphens/>
              <w:rPr>
                <w:rFonts w:eastAsia="SimSun"/>
                <w:kern w:val="1"/>
                <w:sz w:val="16"/>
                <w:szCs w:val="16"/>
                <w:lang w:eastAsia="ar-SA"/>
              </w:rPr>
            </w:pPr>
          </w:p>
        </w:tc>
      </w:tr>
      <w:tr w:rsidR="0083713B" w:rsidRPr="00A42E6F" w14:paraId="1A06E123" w14:textId="77777777" w:rsidTr="0083713B">
        <w:tc>
          <w:tcPr>
            <w:tcW w:w="158" w:type="pct"/>
            <w:vMerge/>
          </w:tcPr>
          <w:p w14:paraId="7AF4550F" w14:textId="77777777" w:rsidR="0083713B" w:rsidRPr="00A42E6F" w:rsidRDefault="0083713B" w:rsidP="00761A73">
            <w:pPr>
              <w:suppressAutoHyphens/>
              <w:jc w:val="center"/>
              <w:rPr>
                <w:rFonts w:eastAsia="SimSun"/>
                <w:kern w:val="1"/>
                <w:sz w:val="16"/>
                <w:szCs w:val="16"/>
                <w:lang w:eastAsia="ar-SA"/>
              </w:rPr>
            </w:pPr>
          </w:p>
        </w:tc>
        <w:tc>
          <w:tcPr>
            <w:tcW w:w="296" w:type="pct"/>
            <w:vMerge/>
          </w:tcPr>
          <w:p w14:paraId="0A70157E" w14:textId="77777777" w:rsidR="0083713B" w:rsidRPr="00A42E6F" w:rsidRDefault="0083713B" w:rsidP="00761A73">
            <w:pPr>
              <w:widowControl w:val="0"/>
              <w:suppressAutoHyphens/>
              <w:spacing w:line="100" w:lineRule="atLeast"/>
              <w:jc w:val="center"/>
              <w:rPr>
                <w:kern w:val="1"/>
                <w:sz w:val="16"/>
                <w:szCs w:val="16"/>
                <w:lang w:eastAsia="ar-SA"/>
              </w:rPr>
            </w:pPr>
          </w:p>
        </w:tc>
        <w:tc>
          <w:tcPr>
            <w:tcW w:w="494" w:type="pct"/>
            <w:gridSpan w:val="2"/>
            <w:vMerge/>
          </w:tcPr>
          <w:p w14:paraId="08F52BC3" w14:textId="77777777" w:rsidR="0083713B" w:rsidRPr="00A42E6F" w:rsidRDefault="0083713B" w:rsidP="00761A73">
            <w:pPr>
              <w:autoSpaceDE w:val="0"/>
              <w:autoSpaceDN w:val="0"/>
              <w:adjustRightInd w:val="0"/>
              <w:jc w:val="center"/>
              <w:rPr>
                <w:sz w:val="16"/>
                <w:szCs w:val="16"/>
              </w:rPr>
            </w:pPr>
          </w:p>
        </w:tc>
        <w:tc>
          <w:tcPr>
            <w:tcW w:w="198" w:type="pct"/>
            <w:gridSpan w:val="2"/>
          </w:tcPr>
          <w:p w14:paraId="409C9907" w14:textId="77777777" w:rsidR="0083713B" w:rsidRPr="00A42E6F" w:rsidRDefault="0083713B" w:rsidP="00761A73">
            <w:pPr>
              <w:suppressAutoHyphens/>
              <w:jc w:val="center"/>
              <w:rPr>
                <w:rFonts w:eastAsia="SimSun"/>
                <w:kern w:val="1"/>
                <w:sz w:val="16"/>
                <w:szCs w:val="16"/>
                <w:lang w:eastAsia="ar-SA"/>
              </w:rPr>
            </w:pPr>
          </w:p>
        </w:tc>
        <w:tc>
          <w:tcPr>
            <w:tcW w:w="395" w:type="pct"/>
            <w:gridSpan w:val="2"/>
          </w:tcPr>
          <w:p w14:paraId="52A77C6E" w14:textId="77777777" w:rsidR="0083713B" w:rsidRPr="00A42E6F" w:rsidRDefault="0083713B" w:rsidP="00761A73">
            <w:pPr>
              <w:suppressAutoHyphens/>
              <w:jc w:val="center"/>
              <w:rPr>
                <w:rFonts w:eastAsia="SimSun"/>
                <w:kern w:val="1"/>
                <w:sz w:val="16"/>
                <w:szCs w:val="16"/>
                <w:lang w:eastAsia="ar-SA"/>
              </w:rPr>
            </w:pPr>
          </w:p>
        </w:tc>
        <w:tc>
          <w:tcPr>
            <w:tcW w:w="494" w:type="pct"/>
            <w:gridSpan w:val="2"/>
          </w:tcPr>
          <w:p w14:paraId="7E5D6E76"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Поддерживаемые стандарты</w:t>
            </w:r>
          </w:p>
        </w:tc>
        <w:tc>
          <w:tcPr>
            <w:tcW w:w="692" w:type="pct"/>
            <w:gridSpan w:val="2"/>
          </w:tcPr>
          <w:p w14:paraId="61639149"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43C9976E"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Поддерживаемые стандарты</w:t>
            </w:r>
          </w:p>
        </w:tc>
        <w:tc>
          <w:tcPr>
            <w:tcW w:w="494" w:type="pct"/>
          </w:tcPr>
          <w:p w14:paraId="27C31EBE" w14:textId="77777777" w:rsidR="0083713B" w:rsidRPr="00B33258"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Предельное значение: 2</w:t>
            </w:r>
            <w:r w:rsidRPr="00A42E6F">
              <w:rPr>
                <w:rFonts w:eastAsia="SimSun"/>
                <w:kern w:val="1"/>
                <w:sz w:val="16"/>
                <w:szCs w:val="16"/>
                <w:lang w:val="en-US" w:eastAsia="ar-SA"/>
              </w:rPr>
              <w:t>G</w:t>
            </w:r>
            <w:r w:rsidRPr="00A42E6F">
              <w:rPr>
                <w:rFonts w:eastAsia="SimSun"/>
                <w:kern w:val="1"/>
                <w:sz w:val="16"/>
                <w:szCs w:val="16"/>
                <w:lang w:eastAsia="ar-SA"/>
              </w:rPr>
              <w:t>, 3</w:t>
            </w:r>
            <w:r w:rsidRPr="00A42E6F">
              <w:rPr>
                <w:rFonts w:eastAsia="SimSun"/>
                <w:kern w:val="1"/>
                <w:sz w:val="16"/>
                <w:szCs w:val="16"/>
                <w:lang w:val="en-US" w:eastAsia="ar-SA"/>
              </w:rPr>
              <w:t>G</w:t>
            </w:r>
            <w:r w:rsidRPr="00A42E6F">
              <w:rPr>
                <w:rFonts w:eastAsia="SimSun"/>
                <w:kern w:val="1"/>
                <w:sz w:val="16"/>
                <w:szCs w:val="16"/>
                <w:lang w:eastAsia="ar-SA"/>
              </w:rPr>
              <w:t>, 4</w:t>
            </w:r>
            <w:r w:rsidRPr="00A42E6F">
              <w:rPr>
                <w:rFonts w:eastAsia="SimSun"/>
                <w:kern w:val="1"/>
                <w:sz w:val="16"/>
                <w:szCs w:val="16"/>
                <w:lang w:val="en-US" w:eastAsia="ar-SA"/>
              </w:rPr>
              <w:t>G</w:t>
            </w:r>
            <w:r>
              <w:rPr>
                <w:rFonts w:eastAsia="SimSun"/>
                <w:kern w:val="1"/>
                <w:sz w:val="16"/>
                <w:szCs w:val="16"/>
                <w:lang w:eastAsia="ar-SA"/>
              </w:rPr>
              <w:t xml:space="preserve">, </w:t>
            </w:r>
            <w:r w:rsidRPr="00D727C9">
              <w:rPr>
                <w:rFonts w:eastAsia="SimSun"/>
                <w:kern w:val="1"/>
                <w:sz w:val="16"/>
                <w:szCs w:val="16"/>
                <w:lang w:eastAsia="ar-SA"/>
              </w:rPr>
              <w:t>5</w:t>
            </w:r>
            <w:r w:rsidRPr="00D727C9">
              <w:rPr>
                <w:rFonts w:eastAsia="SimSun"/>
                <w:kern w:val="1"/>
                <w:sz w:val="16"/>
                <w:szCs w:val="16"/>
                <w:lang w:val="en-US" w:eastAsia="ar-SA"/>
              </w:rPr>
              <w:t>G</w:t>
            </w:r>
          </w:p>
          <w:p w14:paraId="037F3951"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Возможные значения:2</w:t>
            </w:r>
            <w:r w:rsidRPr="00A42E6F">
              <w:rPr>
                <w:rFonts w:eastAsia="SimSun"/>
                <w:kern w:val="1"/>
                <w:sz w:val="16"/>
                <w:szCs w:val="16"/>
                <w:lang w:val="en-US" w:eastAsia="ar-SA"/>
              </w:rPr>
              <w:t>G</w:t>
            </w:r>
            <w:r w:rsidRPr="00A42E6F">
              <w:rPr>
                <w:rFonts w:eastAsia="SimSun"/>
                <w:kern w:val="1"/>
                <w:sz w:val="16"/>
                <w:szCs w:val="16"/>
                <w:lang w:eastAsia="ar-SA"/>
              </w:rPr>
              <w:t>, 3</w:t>
            </w:r>
            <w:r w:rsidRPr="00A42E6F">
              <w:rPr>
                <w:rFonts w:eastAsia="SimSun"/>
                <w:kern w:val="1"/>
                <w:sz w:val="16"/>
                <w:szCs w:val="16"/>
                <w:lang w:val="en-US" w:eastAsia="ar-SA"/>
              </w:rPr>
              <w:t>G</w:t>
            </w:r>
            <w:r>
              <w:rPr>
                <w:rFonts w:eastAsia="SimSun"/>
                <w:kern w:val="1"/>
                <w:sz w:val="16"/>
                <w:szCs w:val="16"/>
                <w:lang w:eastAsia="ar-SA"/>
              </w:rPr>
              <w:t xml:space="preserve">, </w:t>
            </w:r>
            <w:r w:rsidRPr="00D727C9">
              <w:rPr>
                <w:rFonts w:eastAsia="SimSun"/>
                <w:kern w:val="1"/>
                <w:sz w:val="16"/>
                <w:szCs w:val="16"/>
                <w:lang w:eastAsia="ar-SA"/>
              </w:rPr>
              <w:t>4G</w:t>
            </w:r>
          </w:p>
        </w:tc>
        <w:tc>
          <w:tcPr>
            <w:tcW w:w="692" w:type="pct"/>
            <w:gridSpan w:val="2"/>
          </w:tcPr>
          <w:p w14:paraId="42C6872E"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553CD6BD" w14:textId="77777777" w:rsidR="0083713B" w:rsidRPr="00A42E6F" w:rsidRDefault="0083713B" w:rsidP="00761A73">
            <w:pPr>
              <w:suppressAutoHyphens/>
              <w:rPr>
                <w:rFonts w:eastAsia="SimSun"/>
                <w:kern w:val="1"/>
                <w:sz w:val="16"/>
                <w:szCs w:val="16"/>
                <w:lang w:eastAsia="ar-SA"/>
              </w:rPr>
            </w:pPr>
          </w:p>
        </w:tc>
      </w:tr>
      <w:tr w:rsidR="0083713B" w:rsidRPr="00A42E6F" w14:paraId="1C88A49B" w14:textId="77777777" w:rsidTr="0083713B">
        <w:tc>
          <w:tcPr>
            <w:tcW w:w="158" w:type="pct"/>
            <w:vMerge/>
          </w:tcPr>
          <w:p w14:paraId="14F7B257" w14:textId="77777777" w:rsidR="0083713B" w:rsidRPr="00A42E6F" w:rsidRDefault="0083713B" w:rsidP="00761A73">
            <w:pPr>
              <w:suppressAutoHyphens/>
              <w:jc w:val="center"/>
              <w:rPr>
                <w:rFonts w:eastAsia="SimSun"/>
                <w:kern w:val="1"/>
                <w:sz w:val="16"/>
                <w:szCs w:val="16"/>
                <w:lang w:eastAsia="ar-SA"/>
              </w:rPr>
            </w:pPr>
          </w:p>
        </w:tc>
        <w:tc>
          <w:tcPr>
            <w:tcW w:w="296" w:type="pct"/>
            <w:vMerge/>
          </w:tcPr>
          <w:p w14:paraId="7D81770A" w14:textId="77777777" w:rsidR="0083713B" w:rsidRPr="00A42E6F" w:rsidRDefault="0083713B" w:rsidP="00761A73">
            <w:pPr>
              <w:widowControl w:val="0"/>
              <w:suppressAutoHyphens/>
              <w:spacing w:line="100" w:lineRule="atLeast"/>
              <w:jc w:val="center"/>
              <w:rPr>
                <w:kern w:val="1"/>
                <w:sz w:val="16"/>
                <w:szCs w:val="16"/>
                <w:lang w:eastAsia="ar-SA"/>
              </w:rPr>
            </w:pPr>
          </w:p>
        </w:tc>
        <w:tc>
          <w:tcPr>
            <w:tcW w:w="494" w:type="pct"/>
            <w:gridSpan w:val="2"/>
            <w:vMerge/>
          </w:tcPr>
          <w:p w14:paraId="6AC0A6C1" w14:textId="77777777" w:rsidR="0083713B" w:rsidRPr="00A42E6F" w:rsidRDefault="0083713B" w:rsidP="00761A73">
            <w:pPr>
              <w:autoSpaceDE w:val="0"/>
              <w:autoSpaceDN w:val="0"/>
              <w:adjustRightInd w:val="0"/>
              <w:jc w:val="center"/>
              <w:rPr>
                <w:sz w:val="16"/>
                <w:szCs w:val="16"/>
              </w:rPr>
            </w:pPr>
          </w:p>
        </w:tc>
        <w:tc>
          <w:tcPr>
            <w:tcW w:w="198" w:type="pct"/>
            <w:gridSpan w:val="2"/>
          </w:tcPr>
          <w:p w14:paraId="7BCA1825" w14:textId="77777777" w:rsidR="0083713B" w:rsidRPr="00A42E6F" w:rsidRDefault="0083713B" w:rsidP="00761A73">
            <w:pPr>
              <w:suppressAutoHyphens/>
              <w:jc w:val="center"/>
              <w:rPr>
                <w:rFonts w:eastAsia="SimSun"/>
                <w:kern w:val="1"/>
                <w:sz w:val="16"/>
                <w:szCs w:val="16"/>
                <w:lang w:eastAsia="ar-SA"/>
              </w:rPr>
            </w:pPr>
          </w:p>
        </w:tc>
        <w:tc>
          <w:tcPr>
            <w:tcW w:w="395" w:type="pct"/>
            <w:gridSpan w:val="2"/>
          </w:tcPr>
          <w:p w14:paraId="130D4213" w14:textId="77777777" w:rsidR="0083713B" w:rsidRPr="00A42E6F" w:rsidRDefault="0083713B" w:rsidP="00761A73">
            <w:pPr>
              <w:suppressAutoHyphens/>
              <w:jc w:val="center"/>
              <w:rPr>
                <w:rFonts w:eastAsia="SimSun"/>
                <w:kern w:val="1"/>
                <w:sz w:val="16"/>
                <w:szCs w:val="16"/>
                <w:lang w:eastAsia="ar-SA"/>
              </w:rPr>
            </w:pPr>
          </w:p>
        </w:tc>
        <w:tc>
          <w:tcPr>
            <w:tcW w:w="494" w:type="pct"/>
            <w:gridSpan w:val="2"/>
          </w:tcPr>
          <w:p w14:paraId="7EAC857A"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Операционная система</w:t>
            </w:r>
          </w:p>
        </w:tc>
        <w:tc>
          <w:tcPr>
            <w:tcW w:w="692" w:type="pct"/>
            <w:gridSpan w:val="2"/>
          </w:tcPr>
          <w:p w14:paraId="3B898A76"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2691B57F"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Операционная система</w:t>
            </w:r>
          </w:p>
        </w:tc>
        <w:tc>
          <w:tcPr>
            <w:tcW w:w="494" w:type="pct"/>
          </w:tcPr>
          <w:p w14:paraId="3EECA0CE"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 xml:space="preserve">Возможные значения: </w:t>
            </w:r>
            <w:r w:rsidRPr="00A42E6F">
              <w:rPr>
                <w:rFonts w:eastAsia="SimSun"/>
                <w:kern w:val="1"/>
                <w:sz w:val="16"/>
                <w:szCs w:val="16"/>
                <w:lang w:val="en-US" w:eastAsia="ar-SA"/>
              </w:rPr>
              <w:t>IOS</w:t>
            </w:r>
            <w:r w:rsidRPr="00A42E6F">
              <w:rPr>
                <w:rFonts w:eastAsia="SimSun"/>
                <w:kern w:val="1"/>
                <w:sz w:val="16"/>
                <w:szCs w:val="16"/>
                <w:lang w:eastAsia="ar-SA"/>
              </w:rPr>
              <w:t xml:space="preserve">, </w:t>
            </w:r>
            <w:r w:rsidRPr="00A42E6F">
              <w:rPr>
                <w:rFonts w:eastAsia="SimSun"/>
                <w:kern w:val="1"/>
                <w:sz w:val="16"/>
                <w:szCs w:val="16"/>
                <w:lang w:val="en-US" w:eastAsia="ar-SA"/>
              </w:rPr>
              <w:t>Android</w:t>
            </w:r>
            <w:r w:rsidRPr="00A42E6F">
              <w:rPr>
                <w:rFonts w:eastAsia="SimSun"/>
                <w:kern w:val="1"/>
                <w:sz w:val="16"/>
                <w:szCs w:val="16"/>
                <w:lang w:eastAsia="ar-SA"/>
              </w:rPr>
              <w:t xml:space="preserve">, </w:t>
            </w:r>
            <w:r w:rsidRPr="00A42E6F">
              <w:rPr>
                <w:rFonts w:eastAsia="SimSun"/>
                <w:kern w:val="1"/>
                <w:sz w:val="16"/>
                <w:szCs w:val="16"/>
                <w:lang w:val="en-US" w:eastAsia="ar-SA"/>
              </w:rPr>
              <w:t>Windows</w:t>
            </w:r>
          </w:p>
        </w:tc>
        <w:tc>
          <w:tcPr>
            <w:tcW w:w="692" w:type="pct"/>
            <w:gridSpan w:val="2"/>
          </w:tcPr>
          <w:p w14:paraId="16E1C63F"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6E7F1655" w14:textId="77777777" w:rsidR="0083713B" w:rsidRPr="00A42E6F" w:rsidRDefault="0083713B" w:rsidP="00761A73">
            <w:pPr>
              <w:suppressAutoHyphens/>
              <w:rPr>
                <w:rFonts w:eastAsia="SimSun"/>
                <w:kern w:val="1"/>
                <w:sz w:val="16"/>
                <w:szCs w:val="16"/>
                <w:lang w:eastAsia="ar-SA"/>
              </w:rPr>
            </w:pPr>
          </w:p>
        </w:tc>
      </w:tr>
      <w:tr w:rsidR="0083713B" w:rsidRPr="00A42E6F" w14:paraId="72CE2D6E" w14:textId="77777777" w:rsidTr="0083713B">
        <w:tc>
          <w:tcPr>
            <w:tcW w:w="158" w:type="pct"/>
            <w:vMerge/>
          </w:tcPr>
          <w:p w14:paraId="411F8D2C" w14:textId="77777777" w:rsidR="0083713B" w:rsidRPr="00A42E6F" w:rsidRDefault="0083713B" w:rsidP="00761A73">
            <w:pPr>
              <w:suppressAutoHyphens/>
              <w:jc w:val="center"/>
              <w:rPr>
                <w:rFonts w:eastAsia="SimSun"/>
                <w:kern w:val="1"/>
                <w:sz w:val="16"/>
                <w:szCs w:val="16"/>
                <w:lang w:eastAsia="ar-SA"/>
              </w:rPr>
            </w:pPr>
          </w:p>
        </w:tc>
        <w:tc>
          <w:tcPr>
            <w:tcW w:w="296" w:type="pct"/>
            <w:vMerge/>
          </w:tcPr>
          <w:p w14:paraId="7277BA08" w14:textId="77777777" w:rsidR="0083713B" w:rsidRPr="00A42E6F" w:rsidRDefault="0083713B" w:rsidP="00761A73">
            <w:pPr>
              <w:widowControl w:val="0"/>
              <w:suppressAutoHyphens/>
              <w:spacing w:line="100" w:lineRule="atLeast"/>
              <w:jc w:val="center"/>
              <w:rPr>
                <w:kern w:val="1"/>
                <w:sz w:val="16"/>
                <w:szCs w:val="16"/>
                <w:lang w:eastAsia="ar-SA"/>
              </w:rPr>
            </w:pPr>
          </w:p>
        </w:tc>
        <w:tc>
          <w:tcPr>
            <w:tcW w:w="494" w:type="pct"/>
            <w:gridSpan w:val="2"/>
            <w:vMerge/>
          </w:tcPr>
          <w:p w14:paraId="7628B811" w14:textId="77777777" w:rsidR="0083713B" w:rsidRPr="00A42E6F" w:rsidRDefault="0083713B" w:rsidP="00761A73">
            <w:pPr>
              <w:autoSpaceDE w:val="0"/>
              <w:autoSpaceDN w:val="0"/>
              <w:adjustRightInd w:val="0"/>
              <w:jc w:val="center"/>
              <w:rPr>
                <w:sz w:val="16"/>
                <w:szCs w:val="16"/>
              </w:rPr>
            </w:pPr>
          </w:p>
        </w:tc>
        <w:tc>
          <w:tcPr>
            <w:tcW w:w="198" w:type="pct"/>
            <w:gridSpan w:val="2"/>
          </w:tcPr>
          <w:p w14:paraId="132A6B6D"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356</w:t>
            </w:r>
          </w:p>
        </w:tc>
        <w:tc>
          <w:tcPr>
            <w:tcW w:w="395" w:type="pct"/>
            <w:gridSpan w:val="2"/>
          </w:tcPr>
          <w:p w14:paraId="5D67E2D4"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час</w:t>
            </w:r>
          </w:p>
        </w:tc>
        <w:tc>
          <w:tcPr>
            <w:tcW w:w="494" w:type="pct"/>
            <w:gridSpan w:val="2"/>
          </w:tcPr>
          <w:p w14:paraId="7575BBA0"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Время работы</w:t>
            </w:r>
          </w:p>
        </w:tc>
        <w:tc>
          <w:tcPr>
            <w:tcW w:w="692" w:type="pct"/>
            <w:gridSpan w:val="2"/>
          </w:tcPr>
          <w:p w14:paraId="40ABD672"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1B4EADDB"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Время работы</w:t>
            </w:r>
          </w:p>
        </w:tc>
        <w:tc>
          <w:tcPr>
            <w:tcW w:w="494" w:type="pct"/>
          </w:tcPr>
          <w:p w14:paraId="34706740"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Предельное значение: 500</w:t>
            </w:r>
          </w:p>
          <w:p w14:paraId="5735E108"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Возможные значения: от 4 до 500</w:t>
            </w:r>
          </w:p>
        </w:tc>
        <w:tc>
          <w:tcPr>
            <w:tcW w:w="692" w:type="pct"/>
            <w:gridSpan w:val="2"/>
          </w:tcPr>
          <w:p w14:paraId="4906E77E"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28EBA2B8" w14:textId="77777777" w:rsidR="0083713B" w:rsidRPr="00A42E6F" w:rsidRDefault="0083713B" w:rsidP="00761A73">
            <w:pPr>
              <w:suppressAutoHyphens/>
              <w:rPr>
                <w:rFonts w:eastAsia="SimSun"/>
                <w:kern w:val="1"/>
                <w:sz w:val="16"/>
                <w:szCs w:val="16"/>
                <w:lang w:eastAsia="ar-SA"/>
              </w:rPr>
            </w:pPr>
          </w:p>
        </w:tc>
      </w:tr>
      <w:tr w:rsidR="0083713B" w:rsidRPr="00A42E6F" w14:paraId="0667BA44" w14:textId="77777777" w:rsidTr="0083713B">
        <w:tc>
          <w:tcPr>
            <w:tcW w:w="158" w:type="pct"/>
            <w:vMerge/>
          </w:tcPr>
          <w:p w14:paraId="6AB1C4D4" w14:textId="77777777" w:rsidR="0083713B" w:rsidRPr="00A42E6F" w:rsidRDefault="0083713B" w:rsidP="00761A73">
            <w:pPr>
              <w:suppressAutoHyphens/>
              <w:jc w:val="center"/>
              <w:rPr>
                <w:rFonts w:eastAsia="SimSun"/>
                <w:kern w:val="1"/>
                <w:sz w:val="16"/>
                <w:szCs w:val="16"/>
                <w:lang w:eastAsia="ar-SA"/>
              </w:rPr>
            </w:pPr>
          </w:p>
        </w:tc>
        <w:tc>
          <w:tcPr>
            <w:tcW w:w="296" w:type="pct"/>
            <w:vMerge/>
          </w:tcPr>
          <w:p w14:paraId="40D8DA33" w14:textId="77777777" w:rsidR="0083713B" w:rsidRPr="00A42E6F" w:rsidRDefault="0083713B" w:rsidP="00761A73">
            <w:pPr>
              <w:widowControl w:val="0"/>
              <w:suppressAutoHyphens/>
              <w:spacing w:line="100" w:lineRule="atLeast"/>
              <w:jc w:val="center"/>
              <w:rPr>
                <w:kern w:val="1"/>
                <w:sz w:val="16"/>
                <w:szCs w:val="16"/>
                <w:lang w:eastAsia="ar-SA"/>
              </w:rPr>
            </w:pPr>
          </w:p>
        </w:tc>
        <w:tc>
          <w:tcPr>
            <w:tcW w:w="494" w:type="pct"/>
            <w:gridSpan w:val="2"/>
            <w:vMerge/>
          </w:tcPr>
          <w:p w14:paraId="5A37A08E" w14:textId="77777777" w:rsidR="0083713B" w:rsidRPr="00A42E6F" w:rsidRDefault="0083713B" w:rsidP="00761A73">
            <w:pPr>
              <w:autoSpaceDE w:val="0"/>
              <w:autoSpaceDN w:val="0"/>
              <w:adjustRightInd w:val="0"/>
              <w:jc w:val="center"/>
              <w:rPr>
                <w:sz w:val="16"/>
                <w:szCs w:val="16"/>
              </w:rPr>
            </w:pPr>
          </w:p>
        </w:tc>
        <w:tc>
          <w:tcPr>
            <w:tcW w:w="198" w:type="pct"/>
            <w:gridSpan w:val="2"/>
          </w:tcPr>
          <w:p w14:paraId="2317531C" w14:textId="77777777" w:rsidR="0083713B" w:rsidRPr="00A42E6F" w:rsidRDefault="0083713B" w:rsidP="00761A73">
            <w:pPr>
              <w:suppressAutoHyphens/>
              <w:jc w:val="center"/>
              <w:rPr>
                <w:rFonts w:eastAsia="SimSun"/>
                <w:kern w:val="1"/>
                <w:sz w:val="16"/>
                <w:szCs w:val="16"/>
                <w:lang w:eastAsia="ar-SA"/>
              </w:rPr>
            </w:pPr>
          </w:p>
        </w:tc>
        <w:tc>
          <w:tcPr>
            <w:tcW w:w="395" w:type="pct"/>
            <w:gridSpan w:val="2"/>
          </w:tcPr>
          <w:p w14:paraId="50DC25BF" w14:textId="77777777" w:rsidR="0083713B" w:rsidRPr="00A42E6F" w:rsidRDefault="0083713B" w:rsidP="00761A73">
            <w:pPr>
              <w:suppressAutoHyphens/>
              <w:jc w:val="center"/>
              <w:rPr>
                <w:rFonts w:eastAsia="SimSun"/>
                <w:kern w:val="1"/>
                <w:sz w:val="16"/>
                <w:szCs w:val="16"/>
                <w:lang w:eastAsia="ar-SA"/>
              </w:rPr>
            </w:pPr>
          </w:p>
        </w:tc>
        <w:tc>
          <w:tcPr>
            <w:tcW w:w="494" w:type="pct"/>
            <w:gridSpan w:val="2"/>
          </w:tcPr>
          <w:p w14:paraId="28A102A7"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Метод управления (сенсорный/кнопочный)</w:t>
            </w:r>
          </w:p>
        </w:tc>
        <w:tc>
          <w:tcPr>
            <w:tcW w:w="692" w:type="pct"/>
            <w:gridSpan w:val="2"/>
          </w:tcPr>
          <w:p w14:paraId="43EF9A95"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5A0A1EC5"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Метод управления (сенсорный/кнопочный)</w:t>
            </w:r>
          </w:p>
        </w:tc>
        <w:tc>
          <w:tcPr>
            <w:tcW w:w="494" w:type="pct"/>
          </w:tcPr>
          <w:p w14:paraId="514B40D6"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Возможные значения: сенсорный, кнопочный</w:t>
            </w:r>
          </w:p>
        </w:tc>
        <w:tc>
          <w:tcPr>
            <w:tcW w:w="692" w:type="pct"/>
            <w:gridSpan w:val="2"/>
          </w:tcPr>
          <w:p w14:paraId="4F032057"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45FC9833" w14:textId="77777777" w:rsidR="0083713B" w:rsidRPr="00A42E6F" w:rsidRDefault="0083713B" w:rsidP="00761A73">
            <w:pPr>
              <w:suppressAutoHyphens/>
              <w:rPr>
                <w:rFonts w:eastAsia="SimSun"/>
                <w:kern w:val="1"/>
                <w:sz w:val="16"/>
                <w:szCs w:val="16"/>
                <w:lang w:eastAsia="ar-SA"/>
              </w:rPr>
            </w:pPr>
          </w:p>
        </w:tc>
      </w:tr>
      <w:tr w:rsidR="0083713B" w:rsidRPr="00A42E6F" w14:paraId="4067CD88" w14:textId="77777777" w:rsidTr="0083713B">
        <w:tc>
          <w:tcPr>
            <w:tcW w:w="158" w:type="pct"/>
            <w:vMerge/>
          </w:tcPr>
          <w:p w14:paraId="54617F18" w14:textId="77777777" w:rsidR="0083713B" w:rsidRPr="00A42E6F" w:rsidRDefault="0083713B" w:rsidP="00761A73">
            <w:pPr>
              <w:suppressAutoHyphens/>
              <w:jc w:val="center"/>
              <w:rPr>
                <w:rFonts w:eastAsia="SimSun"/>
                <w:kern w:val="1"/>
                <w:sz w:val="16"/>
                <w:szCs w:val="16"/>
                <w:lang w:eastAsia="ar-SA"/>
              </w:rPr>
            </w:pPr>
          </w:p>
        </w:tc>
        <w:tc>
          <w:tcPr>
            <w:tcW w:w="296" w:type="pct"/>
            <w:vMerge/>
          </w:tcPr>
          <w:p w14:paraId="3B55A4FE" w14:textId="77777777" w:rsidR="0083713B" w:rsidRPr="00A42E6F" w:rsidRDefault="0083713B" w:rsidP="00761A73">
            <w:pPr>
              <w:widowControl w:val="0"/>
              <w:suppressAutoHyphens/>
              <w:spacing w:line="100" w:lineRule="atLeast"/>
              <w:jc w:val="center"/>
              <w:rPr>
                <w:kern w:val="1"/>
                <w:sz w:val="16"/>
                <w:szCs w:val="16"/>
                <w:lang w:eastAsia="ar-SA"/>
              </w:rPr>
            </w:pPr>
          </w:p>
        </w:tc>
        <w:tc>
          <w:tcPr>
            <w:tcW w:w="494" w:type="pct"/>
            <w:gridSpan w:val="2"/>
            <w:vMerge/>
          </w:tcPr>
          <w:p w14:paraId="5FA785FA" w14:textId="77777777" w:rsidR="0083713B" w:rsidRPr="00A42E6F" w:rsidRDefault="0083713B" w:rsidP="00761A73">
            <w:pPr>
              <w:autoSpaceDE w:val="0"/>
              <w:autoSpaceDN w:val="0"/>
              <w:adjustRightInd w:val="0"/>
              <w:jc w:val="center"/>
              <w:rPr>
                <w:sz w:val="16"/>
                <w:szCs w:val="16"/>
              </w:rPr>
            </w:pPr>
          </w:p>
        </w:tc>
        <w:tc>
          <w:tcPr>
            <w:tcW w:w="198" w:type="pct"/>
            <w:gridSpan w:val="2"/>
          </w:tcPr>
          <w:p w14:paraId="38CBC2A1" w14:textId="77777777" w:rsidR="0083713B" w:rsidRPr="00A42E6F" w:rsidRDefault="0083713B" w:rsidP="00761A73">
            <w:pPr>
              <w:suppressAutoHyphens/>
              <w:jc w:val="center"/>
              <w:rPr>
                <w:rFonts w:eastAsia="SimSun"/>
                <w:kern w:val="1"/>
                <w:sz w:val="16"/>
                <w:szCs w:val="16"/>
                <w:lang w:eastAsia="ar-SA"/>
              </w:rPr>
            </w:pPr>
          </w:p>
        </w:tc>
        <w:tc>
          <w:tcPr>
            <w:tcW w:w="395" w:type="pct"/>
            <w:gridSpan w:val="2"/>
          </w:tcPr>
          <w:p w14:paraId="7BF66929" w14:textId="77777777" w:rsidR="0083713B" w:rsidRPr="00A42E6F" w:rsidRDefault="0083713B" w:rsidP="00761A73">
            <w:pPr>
              <w:suppressAutoHyphens/>
              <w:jc w:val="center"/>
              <w:rPr>
                <w:rFonts w:eastAsia="SimSun"/>
                <w:kern w:val="1"/>
                <w:sz w:val="16"/>
                <w:szCs w:val="16"/>
                <w:lang w:eastAsia="ar-SA"/>
              </w:rPr>
            </w:pPr>
          </w:p>
        </w:tc>
        <w:tc>
          <w:tcPr>
            <w:tcW w:w="494" w:type="pct"/>
            <w:gridSpan w:val="2"/>
          </w:tcPr>
          <w:p w14:paraId="372D3F75"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 xml:space="preserve">Количество </w:t>
            </w:r>
            <w:r w:rsidRPr="00A42E6F">
              <w:rPr>
                <w:rFonts w:eastAsia="SimSun"/>
                <w:kern w:val="1"/>
                <w:sz w:val="16"/>
                <w:szCs w:val="16"/>
                <w:lang w:val="en-US" w:eastAsia="ar-SA"/>
              </w:rPr>
              <w:t>SIM</w:t>
            </w:r>
            <w:r w:rsidRPr="00A42E6F">
              <w:rPr>
                <w:rFonts w:eastAsia="SimSun"/>
                <w:kern w:val="1"/>
                <w:sz w:val="16"/>
                <w:szCs w:val="16"/>
                <w:lang w:eastAsia="ar-SA"/>
              </w:rPr>
              <w:t>-карт</w:t>
            </w:r>
          </w:p>
        </w:tc>
        <w:tc>
          <w:tcPr>
            <w:tcW w:w="692" w:type="pct"/>
            <w:gridSpan w:val="2"/>
          </w:tcPr>
          <w:p w14:paraId="5DE84531"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32B352E6"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 xml:space="preserve">Количество </w:t>
            </w:r>
            <w:r w:rsidRPr="00A42E6F">
              <w:rPr>
                <w:rFonts w:eastAsia="SimSun"/>
                <w:kern w:val="1"/>
                <w:sz w:val="16"/>
                <w:szCs w:val="16"/>
                <w:lang w:val="en-US" w:eastAsia="ar-SA"/>
              </w:rPr>
              <w:t>SIM</w:t>
            </w:r>
            <w:r w:rsidRPr="00A42E6F">
              <w:rPr>
                <w:rFonts w:eastAsia="SimSun"/>
                <w:kern w:val="1"/>
                <w:sz w:val="16"/>
                <w:szCs w:val="16"/>
                <w:lang w:eastAsia="ar-SA"/>
              </w:rPr>
              <w:t>-карт</w:t>
            </w:r>
          </w:p>
        </w:tc>
        <w:tc>
          <w:tcPr>
            <w:tcW w:w="494" w:type="pct"/>
          </w:tcPr>
          <w:p w14:paraId="24802330"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Предельное значение: 3</w:t>
            </w:r>
          </w:p>
          <w:p w14:paraId="62D2B5E9"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Возможные значения: 1, 2</w:t>
            </w:r>
          </w:p>
        </w:tc>
        <w:tc>
          <w:tcPr>
            <w:tcW w:w="692" w:type="pct"/>
            <w:gridSpan w:val="2"/>
          </w:tcPr>
          <w:p w14:paraId="4899A4CE"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495441A9" w14:textId="77777777" w:rsidR="0083713B" w:rsidRPr="00A42E6F" w:rsidRDefault="0083713B" w:rsidP="00761A73">
            <w:pPr>
              <w:suppressAutoHyphens/>
              <w:rPr>
                <w:rFonts w:eastAsia="SimSun"/>
                <w:kern w:val="1"/>
                <w:sz w:val="16"/>
                <w:szCs w:val="16"/>
                <w:lang w:eastAsia="ar-SA"/>
              </w:rPr>
            </w:pPr>
          </w:p>
        </w:tc>
      </w:tr>
      <w:tr w:rsidR="0083713B" w:rsidRPr="00A42E6F" w14:paraId="65CDB147" w14:textId="77777777" w:rsidTr="0083713B">
        <w:tc>
          <w:tcPr>
            <w:tcW w:w="158" w:type="pct"/>
            <w:vMerge/>
            <w:tcBorders>
              <w:bottom w:val="nil"/>
            </w:tcBorders>
          </w:tcPr>
          <w:p w14:paraId="6944ABC7" w14:textId="77777777" w:rsidR="0083713B" w:rsidRPr="00A42E6F" w:rsidRDefault="0083713B" w:rsidP="00761A73">
            <w:pPr>
              <w:suppressAutoHyphens/>
              <w:jc w:val="center"/>
              <w:rPr>
                <w:rFonts w:eastAsia="SimSun"/>
                <w:kern w:val="1"/>
                <w:sz w:val="16"/>
                <w:szCs w:val="16"/>
                <w:lang w:eastAsia="ar-SA"/>
              </w:rPr>
            </w:pPr>
          </w:p>
        </w:tc>
        <w:tc>
          <w:tcPr>
            <w:tcW w:w="296" w:type="pct"/>
            <w:vMerge/>
          </w:tcPr>
          <w:p w14:paraId="0A7ED52D" w14:textId="77777777" w:rsidR="0083713B" w:rsidRPr="00A42E6F" w:rsidRDefault="0083713B" w:rsidP="00761A73">
            <w:pPr>
              <w:widowControl w:val="0"/>
              <w:suppressAutoHyphens/>
              <w:spacing w:line="100" w:lineRule="atLeast"/>
              <w:jc w:val="center"/>
              <w:rPr>
                <w:kern w:val="1"/>
                <w:sz w:val="16"/>
                <w:szCs w:val="16"/>
                <w:lang w:eastAsia="ar-SA"/>
              </w:rPr>
            </w:pPr>
          </w:p>
        </w:tc>
        <w:tc>
          <w:tcPr>
            <w:tcW w:w="494" w:type="pct"/>
            <w:gridSpan w:val="2"/>
            <w:vMerge/>
          </w:tcPr>
          <w:p w14:paraId="3EC4D7B2" w14:textId="77777777" w:rsidR="0083713B" w:rsidRPr="00A42E6F" w:rsidRDefault="0083713B" w:rsidP="00761A73">
            <w:pPr>
              <w:autoSpaceDE w:val="0"/>
              <w:autoSpaceDN w:val="0"/>
              <w:adjustRightInd w:val="0"/>
              <w:jc w:val="center"/>
              <w:rPr>
                <w:sz w:val="16"/>
                <w:szCs w:val="16"/>
              </w:rPr>
            </w:pPr>
          </w:p>
        </w:tc>
        <w:tc>
          <w:tcPr>
            <w:tcW w:w="198" w:type="pct"/>
            <w:gridSpan w:val="2"/>
          </w:tcPr>
          <w:p w14:paraId="209391EC" w14:textId="77777777" w:rsidR="0083713B" w:rsidRPr="00A42E6F" w:rsidRDefault="0083713B" w:rsidP="00761A73">
            <w:pPr>
              <w:suppressAutoHyphens/>
              <w:jc w:val="center"/>
              <w:rPr>
                <w:rFonts w:eastAsia="SimSun"/>
                <w:kern w:val="1"/>
                <w:sz w:val="16"/>
                <w:szCs w:val="16"/>
                <w:lang w:eastAsia="ar-SA"/>
              </w:rPr>
            </w:pPr>
          </w:p>
        </w:tc>
        <w:tc>
          <w:tcPr>
            <w:tcW w:w="395" w:type="pct"/>
            <w:gridSpan w:val="2"/>
          </w:tcPr>
          <w:p w14:paraId="5851BE6F" w14:textId="77777777" w:rsidR="0083713B" w:rsidRPr="00A42E6F" w:rsidRDefault="0083713B" w:rsidP="00761A73">
            <w:pPr>
              <w:suppressAutoHyphens/>
              <w:jc w:val="center"/>
              <w:rPr>
                <w:rFonts w:eastAsia="SimSun"/>
                <w:kern w:val="1"/>
                <w:sz w:val="16"/>
                <w:szCs w:val="16"/>
                <w:lang w:eastAsia="ar-SA"/>
              </w:rPr>
            </w:pPr>
          </w:p>
        </w:tc>
        <w:tc>
          <w:tcPr>
            <w:tcW w:w="494" w:type="pct"/>
            <w:gridSpan w:val="2"/>
          </w:tcPr>
          <w:p w14:paraId="53038EE6"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Наличие модулей и интерфейсов (</w:t>
            </w:r>
            <w:r w:rsidRPr="00A42E6F">
              <w:rPr>
                <w:rFonts w:eastAsia="SimSun"/>
                <w:kern w:val="1"/>
                <w:sz w:val="16"/>
                <w:szCs w:val="16"/>
                <w:lang w:val="en-US" w:eastAsia="ar-SA"/>
              </w:rPr>
              <w:t>Wi</w:t>
            </w:r>
            <w:r w:rsidRPr="00A42E6F">
              <w:rPr>
                <w:rFonts w:eastAsia="SimSun"/>
                <w:kern w:val="1"/>
                <w:sz w:val="16"/>
                <w:szCs w:val="16"/>
                <w:lang w:eastAsia="ar-SA"/>
              </w:rPr>
              <w:t>-</w:t>
            </w:r>
            <w:r w:rsidRPr="00A42E6F">
              <w:rPr>
                <w:rFonts w:eastAsia="SimSun"/>
                <w:kern w:val="1"/>
                <w:sz w:val="16"/>
                <w:szCs w:val="16"/>
                <w:lang w:val="en-US" w:eastAsia="ar-SA"/>
              </w:rPr>
              <w:t>Fi</w:t>
            </w:r>
            <w:r w:rsidRPr="00A42E6F">
              <w:rPr>
                <w:rFonts w:eastAsia="SimSun"/>
                <w:kern w:val="1"/>
                <w:sz w:val="16"/>
                <w:szCs w:val="16"/>
                <w:lang w:eastAsia="ar-SA"/>
              </w:rPr>
              <w:t xml:space="preserve">, </w:t>
            </w:r>
            <w:r w:rsidRPr="00A42E6F">
              <w:rPr>
                <w:rFonts w:eastAsia="SimSun"/>
                <w:kern w:val="1"/>
                <w:sz w:val="16"/>
                <w:szCs w:val="16"/>
                <w:lang w:val="en-US" w:eastAsia="ar-SA"/>
              </w:rPr>
              <w:t>Bluetooth</w:t>
            </w:r>
            <w:r w:rsidRPr="00A42E6F">
              <w:rPr>
                <w:rFonts w:eastAsia="SimSun"/>
                <w:kern w:val="1"/>
                <w:sz w:val="16"/>
                <w:szCs w:val="16"/>
                <w:lang w:eastAsia="ar-SA"/>
              </w:rPr>
              <w:t xml:space="preserve">, </w:t>
            </w:r>
            <w:r w:rsidRPr="00A42E6F">
              <w:rPr>
                <w:rFonts w:eastAsia="SimSun"/>
                <w:kern w:val="1"/>
                <w:sz w:val="16"/>
                <w:szCs w:val="16"/>
                <w:lang w:val="en-US" w:eastAsia="ar-SA"/>
              </w:rPr>
              <w:t>USB</w:t>
            </w:r>
            <w:r w:rsidRPr="00A42E6F">
              <w:rPr>
                <w:rFonts w:eastAsia="SimSun"/>
                <w:kern w:val="1"/>
                <w:sz w:val="16"/>
                <w:szCs w:val="16"/>
                <w:lang w:eastAsia="ar-SA"/>
              </w:rPr>
              <w:t xml:space="preserve">, </w:t>
            </w:r>
            <w:r w:rsidRPr="00A42E6F">
              <w:rPr>
                <w:rFonts w:eastAsia="SimSun"/>
                <w:kern w:val="1"/>
                <w:sz w:val="16"/>
                <w:szCs w:val="16"/>
                <w:lang w:val="en-US" w:eastAsia="ar-SA"/>
              </w:rPr>
              <w:t>GPS</w:t>
            </w:r>
            <w:r w:rsidRPr="00A42E6F">
              <w:rPr>
                <w:rFonts w:eastAsia="SimSun"/>
                <w:kern w:val="1"/>
                <w:sz w:val="16"/>
                <w:szCs w:val="16"/>
                <w:lang w:eastAsia="ar-SA"/>
              </w:rPr>
              <w:t>)</w:t>
            </w:r>
          </w:p>
        </w:tc>
        <w:tc>
          <w:tcPr>
            <w:tcW w:w="692" w:type="pct"/>
            <w:gridSpan w:val="2"/>
          </w:tcPr>
          <w:p w14:paraId="4A8E00F2"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44C71343"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Наличие модулей и интерфейсов (</w:t>
            </w:r>
            <w:r w:rsidRPr="00A42E6F">
              <w:rPr>
                <w:rFonts w:eastAsia="SimSun"/>
                <w:kern w:val="1"/>
                <w:sz w:val="16"/>
                <w:szCs w:val="16"/>
                <w:lang w:val="en-US" w:eastAsia="ar-SA"/>
              </w:rPr>
              <w:t>Wi</w:t>
            </w:r>
            <w:r w:rsidRPr="00A42E6F">
              <w:rPr>
                <w:rFonts w:eastAsia="SimSun"/>
                <w:kern w:val="1"/>
                <w:sz w:val="16"/>
                <w:szCs w:val="16"/>
                <w:lang w:eastAsia="ar-SA"/>
              </w:rPr>
              <w:t>-</w:t>
            </w:r>
            <w:r w:rsidRPr="00A42E6F">
              <w:rPr>
                <w:rFonts w:eastAsia="SimSun"/>
                <w:kern w:val="1"/>
                <w:sz w:val="16"/>
                <w:szCs w:val="16"/>
                <w:lang w:val="en-US" w:eastAsia="ar-SA"/>
              </w:rPr>
              <w:t>Fi</w:t>
            </w:r>
            <w:r w:rsidRPr="00A42E6F">
              <w:rPr>
                <w:rFonts w:eastAsia="SimSun"/>
                <w:kern w:val="1"/>
                <w:sz w:val="16"/>
                <w:szCs w:val="16"/>
                <w:lang w:eastAsia="ar-SA"/>
              </w:rPr>
              <w:t xml:space="preserve">, </w:t>
            </w:r>
            <w:r w:rsidRPr="00A42E6F">
              <w:rPr>
                <w:rFonts w:eastAsia="SimSun"/>
                <w:kern w:val="1"/>
                <w:sz w:val="16"/>
                <w:szCs w:val="16"/>
                <w:lang w:val="en-US" w:eastAsia="ar-SA"/>
              </w:rPr>
              <w:t>Bluetooth</w:t>
            </w:r>
            <w:r w:rsidRPr="00A42E6F">
              <w:rPr>
                <w:rFonts w:eastAsia="SimSun"/>
                <w:kern w:val="1"/>
                <w:sz w:val="16"/>
                <w:szCs w:val="16"/>
                <w:lang w:eastAsia="ar-SA"/>
              </w:rPr>
              <w:t xml:space="preserve">, </w:t>
            </w:r>
            <w:r w:rsidRPr="00A42E6F">
              <w:rPr>
                <w:rFonts w:eastAsia="SimSun"/>
                <w:kern w:val="1"/>
                <w:sz w:val="16"/>
                <w:szCs w:val="16"/>
                <w:lang w:val="en-US" w:eastAsia="ar-SA"/>
              </w:rPr>
              <w:t>USB</w:t>
            </w:r>
            <w:r w:rsidRPr="00A42E6F">
              <w:rPr>
                <w:rFonts w:eastAsia="SimSun"/>
                <w:kern w:val="1"/>
                <w:sz w:val="16"/>
                <w:szCs w:val="16"/>
                <w:lang w:eastAsia="ar-SA"/>
              </w:rPr>
              <w:t xml:space="preserve">, </w:t>
            </w:r>
            <w:r w:rsidRPr="00A42E6F">
              <w:rPr>
                <w:rFonts w:eastAsia="SimSun"/>
                <w:kern w:val="1"/>
                <w:sz w:val="16"/>
                <w:szCs w:val="16"/>
                <w:lang w:val="en-US" w:eastAsia="ar-SA"/>
              </w:rPr>
              <w:t>GPS</w:t>
            </w:r>
            <w:r w:rsidRPr="00A42E6F">
              <w:rPr>
                <w:rFonts w:eastAsia="SimSun"/>
                <w:kern w:val="1"/>
                <w:sz w:val="16"/>
                <w:szCs w:val="16"/>
                <w:lang w:eastAsia="ar-SA"/>
              </w:rPr>
              <w:t>)</w:t>
            </w:r>
          </w:p>
        </w:tc>
        <w:tc>
          <w:tcPr>
            <w:tcW w:w="494" w:type="pct"/>
          </w:tcPr>
          <w:p w14:paraId="243AD8E5"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 xml:space="preserve">Предельные значения: </w:t>
            </w:r>
            <w:r w:rsidRPr="00A42E6F">
              <w:rPr>
                <w:rFonts w:eastAsia="SimSun"/>
                <w:kern w:val="1"/>
                <w:sz w:val="16"/>
                <w:szCs w:val="16"/>
                <w:lang w:val="en-US" w:eastAsia="ar-SA"/>
              </w:rPr>
              <w:t>Wi</w:t>
            </w:r>
            <w:r w:rsidRPr="00A42E6F">
              <w:rPr>
                <w:rFonts w:eastAsia="SimSun"/>
                <w:kern w:val="1"/>
                <w:sz w:val="16"/>
                <w:szCs w:val="16"/>
                <w:lang w:eastAsia="ar-SA"/>
              </w:rPr>
              <w:t>-</w:t>
            </w:r>
            <w:r w:rsidRPr="00A42E6F">
              <w:rPr>
                <w:rFonts w:eastAsia="SimSun"/>
                <w:kern w:val="1"/>
                <w:sz w:val="16"/>
                <w:szCs w:val="16"/>
                <w:lang w:val="en-US" w:eastAsia="ar-SA"/>
              </w:rPr>
              <w:t>Fi</w:t>
            </w:r>
            <w:r w:rsidRPr="00A42E6F">
              <w:rPr>
                <w:rFonts w:eastAsia="SimSun"/>
                <w:kern w:val="1"/>
                <w:sz w:val="16"/>
                <w:szCs w:val="16"/>
                <w:lang w:eastAsia="ar-SA"/>
              </w:rPr>
              <w:t xml:space="preserve">, </w:t>
            </w:r>
            <w:r w:rsidRPr="00A42E6F">
              <w:rPr>
                <w:rFonts w:eastAsia="SimSun"/>
                <w:kern w:val="1"/>
                <w:sz w:val="16"/>
                <w:szCs w:val="16"/>
                <w:lang w:val="en-US" w:eastAsia="ar-SA"/>
              </w:rPr>
              <w:t>Bluetooth</w:t>
            </w:r>
            <w:r w:rsidRPr="00A42E6F">
              <w:rPr>
                <w:rFonts w:eastAsia="SimSun"/>
                <w:kern w:val="1"/>
                <w:sz w:val="16"/>
                <w:szCs w:val="16"/>
                <w:lang w:eastAsia="ar-SA"/>
              </w:rPr>
              <w:t xml:space="preserve">, </w:t>
            </w:r>
            <w:r w:rsidRPr="00A42E6F">
              <w:rPr>
                <w:rFonts w:eastAsia="SimSun"/>
                <w:kern w:val="1"/>
                <w:sz w:val="16"/>
                <w:szCs w:val="16"/>
                <w:lang w:val="en-US" w:eastAsia="ar-SA"/>
              </w:rPr>
              <w:t>USB</w:t>
            </w:r>
            <w:r w:rsidRPr="00A42E6F">
              <w:rPr>
                <w:rFonts w:eastAsia="SimSun"/>
                <w:kern w:val="1"/>
                <w:sz w:val="16"/>
                <w:szCs w:val="16"/>
                <w:lang w:eastAsia="ar-SA"/>
              </w:rPr>
              <w:t xml:space="preserve">, </w:t>
            </w:r>
            <w:r w:rsidRPr="00A42E6F">
              <w:rPr>
                <w:rFonts w:eastAsia="SimSun"/>
                <w:kern w:val="1"/>
                <w:sz w:val="16"/>
                <w:szCs w:val="16"/>
                <w:lang w:val="en-US" w:eastAsia="ar-SA"/>
              </w:rPr>
              <w:t>GPS</w:t>
            </w:r>
            <w:r w:rsidRPr="00A42E6F">
              <w:rPr>
                <w:rFonts w:eastAsia="SimSun"/>
                <w:kern w:val="1"/>
                <w:sz w:val="16"/>
                <w:szCs w:val="16"/>
                <w:lang w:eastAsia="ar-SA"/>
              </w:rPr>
              <w:t>, Глонасс</w:t>
            </w:r>
          </w:p>
          <w:p w14:paraId="009F7DB8"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 xml:space="preserve">Возможные значения(любые сочетания из перечисленных): </w:t>
            </w:r>
            <w:r w:rsidRPr="00A42E6F">
              <w:rPr>
                <w:rFonts w:eastAsia="SimSun"/>
                <w:kern w:val="1"/>
                <w:sz w:val="16"/>
                <w:szCs w:val="16"/>
                <w:lang w:val="en-US" w:eastAsia="ar-SA"/>
              </w:rPr>
              <w:t>Wi</w:t>
            </w:r>
            <w:r w:rsidRPr="00A42E6F">
              <w:rPr>
                <w:rFonts w:eastAsia="SimSun"/>
                <w:kern w:val="1"/>
                <w:sz w:val="16"/>
                <w:szCs w:val="16"/>
                <w:lang w:eastAsia="ar-SA"/>
              </w:rPr>
              <w:t>-</w:t>
            </w:r>
            <w:r w:rsidRPr="00A42E6F">
              <w:rPr>
                <w:rFonts w:eastAsia="SimSun"/>
                <w:kern w:val="1"/>
                <w:sz w:val="16"/>
                <w:szCs w:val="16"/>
                <w:lang w:val="en-US" w:eastAsia="ar-SA"/>
              </w:rPr>
              <w:t>Fi</w:t>
            </w:r>
            <w:r w:rsidRPr="00A42E6F">
              <w:rPr>
                <w:rFonts w:eastAsia="SimSun"/>
                <w:kern w:val="1"/>
                <w:sz w:val="16"/>
                <w:szCs w:val="16"/>
                <w:lang w:eastAsia="ar-SA"/>
              </w:rPr>
              <w:t xml:space="preserve">, </w:t>
            </w:r>
            <w:r w:rsidRPr="00A42E6F">
              <w:rPr>
                <w:rFonts w:eastAsia="SimSun"/>
                <w:kern w:val="1"/>
                <w:sz w:val="16"/>
                <w:szCs w:val="16"/>
                <w:lang w:val="en-US" w:eastAsia="ar-SA"/>
              </w:rPr>
              <w:t>Bluetooth</w:t>
            </w:r>
            <w:r w:rsidRPr="00A42E6F">
              <w:rPr>
                <w:rFonts w:eastAsia="SimSun"/>
                <w:kern w:val="1"/>
                <w:sz w:val="16"/>
                <w:szCs w:val="16"/>
                <w:lang w:eastAsia="ar-SA"/>
              </w:rPr>
              <w:t xml:space="preserve">, </w:t>
            </w:r>
            <w:r w:rsidRPr="00A42E6F">
              <w:rPr>
                <w:rFonts w:eastAsia="SimSun"/>
                <w:kern w:val="1"/>
                <w:sz w:val="16"/>
                <w:szCs w:val="16"/>
                <w:lang w:val="en-US" w:eastAsia="ar-SA"/>
              </w:rPr>
              <w:t>USB</w:t>
            </w:r>
            <w:r w:rsidRPr="00A42E6F">
              <w:rPr>
                <w:rFonts w:eastAsia="SimSun"/>
                <w:kern w:val="1"/>
                <w:sz w:val="16"/>
                <w:szCs w:val="16"/>
                <w:lang w:eastAsia="ar-SA"/>
              </w:rPr>
              <w:t xml:space="preserve">, </w:t>
            </w:r>
            <w:r w:rsidRPr="00A42E6F">
              <w:rPr>
                <w:rFonts w:eastAsia="SimSun"/>
                <w:kern w:val="1"/>
                <w:sz w:val="16"/>
                <w:szCs w:val="16"/>
                <w:lang w:val="en-US" w:eastAsia="ar-SA"/>
              </w:rPr>
              <w:t>GPS</w:t>
            </w:r>
            <w:r w:rsidRPr="00A42E6F">
              <w:rPr>
                <w:rFonts w:eastAsia="SimSun"/>
                <w:kern w:val="1"/>
                <w:sz w:val="16"/>
                <w:szCs w:val="16"/>
                <w:lang w:eastAsia="ar-SA"/>
              </w:rPr>
              <w:t xml:space="preserve">, Глонасс </w:t>
            </w:r>
          </w:p>
        </w:tc>
        <w:tc>
          <w:tcPr>
            <w:tcW w:w="692" w:type="pct"/>
            <w:gridSpan w:val="2"/>
          </w:tcPr>
          <w:p w14:paraId="01A6BBFD"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7486789A" w14:textId="77777777" w:rsidR="0083713B" w:rsidRPr="00A42E6F" w:rsidRDefault="0083713B" w:rsidP="00761A73">
            <w:pPr>
              <w:suppressAutoHyphens/>
              <w:rPr>
                <w:rFonts w:eastAsia="SimSun"/>
                <w:kern w:val="1"/>
                <w:sz w:val="16"/>
                <w:szCs w:val="16"/>
                <w:lang w:eastAsia="ar-SA"/>
              </w:rPr>
            </w:pPr>
          </w:p>
        </w:tc>
      </w:tr>
      <w:tr w:rsidR="0083713B" w:rsidRPr="00A42E6F" w14:paraId="644573B5" w14:textId="77777777" w:rsidTr="0083713B">
        <w:tc>
          <w:tcPr>
            <w:tcW w:w="158" w:type="pct"/>
            <w:vMerge w:val="restart"/>
            <w:tcBorders>
              <w:top w:val="nil"/>
            </w:tcBorders>
          </w:tcPr>
          <w:p w14:paraId="1F16CFBB" w14:textId="77777777" w:rsidR="0083713B" w:rsidRPr="00A42E6F" w:rsidRDefault="0083713B" w:rsidP="00761A73">
            <w:pPr>
              <w:suppressAutoHyphens/>
              <w:jc w:val="center"/>
              <w:rPr>
                <w:rFonts w:eastAsia="SimSun"/>
                <w:kern w:val="1"/>
                <w:sz w:val="16"/>
                <w:szCs w:val="16"/>
                <w:lang w:eastAsia="ar-SA"/>
              </w:rPr>
            </w:pPr>
          </w:p>
        </w:tc>
        <w:tc>
          <w:tcPr>
            <w:tcW w:w="296" w:type="pct"/>
            <w:vMerge/>
          </w:tcPr>
          <w:p w14:paraId="492BF1BB" w14:textId="77777777" w:rsidR="0083713B" w:rsidRPr="00A42E6F" w:rsidRDefault="0083713B" w:rsidP="00761A73">
            <w:pPr>
              <w:widowControl w:val="0"/>
              <w:suppressAutoHyphens/>
              <w:spacing w:line="100" w:lineRule="atLeast"/>
              <w:jc w:val="center"/>
              <w:rPr>
                <w:kern w:val="1"/>
                <w:sz w:val="16"/>
                <w:szCs w:val="16"/>
                <w:lang w:eastAsia="ar-SA"/>
              </w:rPr>
            </w:pPr>
          </w:p>
        </w:tc>
        <w:tc>
          <w:tcPr>
            <w:tcW w:w="494" w:type="pct"/>
            <w:gridSpan w:val="2"/>
            <w:vMerge/>
          </w:tcPr>
          <w:p w14:paraId="35E560A3" w14:textId="77777777" w:rsidR="0083713B" w:rsidRPr="00A42E6F" w:rsidRDefault="0083713B" w:rsidP="00761A73">
            <w:pPr>
              <w:autoSpaceDE w:val="0"/>
              <w:autoSpaceDN w:val="0"/>
              <w:adjustRightInd w:val="0"/>
              <w:jc w:val="center"/>
              <w:rPr>
                <w:sz w:val="16"/>
                <w:szCs w:val="16"/>
              </w:rPr>
            </w:pPr>
          </w:p>
        </w:tc>
        <w:tc>
          <w:tcPr>
            <w:tcW w:w="198" w:type="pct"/>
            <w:gridSpan w:val="2"/>
          </w:tcPr>
          <w:p w14:paraId="3BB90E8E" w14:textId="77777777" w:rsidR="0083713B" w:rsidRPr="00A42E6F" w:rsidRDefault="0083713B" w:rsidP="00761A73">
            <w:pPr>
              <w:suppressAutoHyphens/>
              <w:jc w:val="center"/>
              <w:rPr>
                <w:rFonts w:eastAsia="SimSun"/>
                <w:kern w:val="1"/>
                <w:sz w:val="16"/>
                <w:szCs w:val="16"/>
                <w:lang w:eastAsia="ar-SA"/>
              </w:rPr>
            </w:pPr>
          </w:p>
        </w:tc>
        <w:tc>
          <w:tcPr>
            <w:tcW w:w="395" w:type="pct"/>
            <w:gridSpan w:val="2"/>
          </w:tcPr>
          <w:p w14:paraId="4570200C" w14:textId="77777777" w:rsidR="0083713B" w:rsidRPr="00A42E6F" w:rsidRDefault="0083713B" w:rsidP="00761A73">
            <w:pPr>
              <w:suppressAutoHyphens/>
              <w:jc w:val="center"/>
              <w:rPr>
                <w:rFonts w:eastAsia="SimSun"/>
                <w:kern w:val="1"/>
                <w:sz w:val="16"/>
                <w:szCs w:val="16"/>
                <w:lang w:eastAsia="ar-SA"/>
              </w:rPr>
            </w:pPr>
          </w:p>
        </w:tc>
        <w:tc>
          <w:tcPr>
            <w:tcW w:w="494" w:type="pct"/>
            <w:gridSpan w:val="2"/>
          </w:tcPr>
          <w:p w14:paraId="798A4A9E"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692" w:type="pct"/>
            <w:gridSpan w:val="2"/>
          </w:tcPr>
          <w:p w14:paraId="495D7C92"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2280B98B"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494" w:type="pct"/>
          </w:tcPr>
          <w:p w14:paraId="3F5ACE6E" w14:textId="77777777" w:rsidR="0083713B" w:rsidRPr="00A42E6F" w:rsidRDefault="0083713B" w:rsidP="00761A73">
            <w:pPr>
              <w:suppressAutoHyphens/>
              <w:jc w:val="center"/>
              <w:rPr>
                <w:rFonts w:eastAsia="SimSun"/>
                <w:kern w:val="1"/>
                <w:sz w:val="16"/>
                <w:szCs w:val="16"/>
                <w:lang w:eastAsia="ar-SA"/>
              </w:rPr>
            </w:pPr>
          </w:p>
        </w:tc>
        <w:tc>
          <w:tcPr>
            <w:tcW w:w="692" w:type="pct"/>
            <w:gridSpan w:val="2"/>
          </w:tcPr>
          <w:p w14:paraId="19AE3000"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4A7421E7" w14:textId="77777777" w:rsidR="0083713B" w:rsidRPr="00A42E6F" w:rsidRDefault="0083713B" w:rsidP="00761A73">
            <w:pPr>
              <w:suppressAutoHyphens/>
              <w:rPr>
                <w:rFonts w:eastAsia="SimSun"/>
                <w:kern w:val="1"/>
                <w:sz w:val="16"/>
                <w:szCs w:val="16"/>
                <w:lang w:eastAsia="ar-SA"/>
              </w:rPr>
            </w:pPr>
          </w:p>
        </w:tc>
      </w:tr>
      <w:tr w:rsidR="0083713B" w:rsidRPr="00A42E6F" w14:paraId="60BE14B7" w14:textId="77777777" w:rsidTr="0083713B">
        <w:tc>
          <w:tcPr>
            <w:tcW w:w="158" w:type="pct"/>
            <w:vMerge/>
          </w:tcPr>
          <w:p w14:paraId="5774C9F5" w14:textId="77777777" w:rsidR="0083713B" w:rsidRPr="00A42E6F" w:rsidRDefault="0083713B" w:rsidP="00761A73">
            <w:pPr>
              <w:suppressAutoHyphens/>
              <w:jc w:val="center"/>
              <w:rPr>
                <w:rFonts w:eastAsia="SimSun"/>
                <w:kern w:val="1"/>
                <w:sz w:val="16"/>
                <w:szCs w:val="16"/>
                <w:lang w:eastAsia="ar-SA"/>
              </w:rPr>
            </w:pPr>
          </w:p>
        </w:tc>
        <w:tc>
          <w:tcPr>
            <w:tcW w:w="296" w:type="pct"/>
            <w:vMerge/>
          </w:tcPr>
          <w:p w14:paraId="3674A8BA" w14:textId="77777777" w:rsidR="0083713B" w:rsidRPr="00A42E6F" w:rsidRDefault="0083713B" w:rsidP="00761A73">
            <w:pPr>
              <w:widowControl w:val="0"/>
              <w:suppressAutoHyphens/>
              <w:spacing w:line="100" w:lineRule="atLeast"/>
              <w:jc w:val="center"/>
              <w:rPr>
                <w:kern w:val="1"/>
                <w:sz w:val="16"/>
                <w:szCs w:val="16"/>
                <w:lang w:eastAsia="ar-SA"/>
              </w:rPr>
            </w:pPr>
          </w:p>
        </w:tc>
        <w:tc>
          <w:tcPr>
            <w:tcW w:w="494" w:type="pct"/>
            <w:gridSpan w:val="2"/>
            <w:vMerge/>
          </w:tcPr>
          <w:p w14:paraId="3479B08D" w14:textId="77777777" w:rsidR="0083713B" w:rsidRPr="00A42E6F" w:rsidRDefault="0083713B" w:rsidP="00761A73">
            <w:pPr>
              <w:autoSpaceDE w:val="0"/>
              <w:autoSpaceDN w:val="0"/>
              <w:adjustRightInd w:val="0"/>
              <w:jc w:val="center"/>
              <w:rPr>
                <w:sz w:val="16"/>
                <w:szCs w:val="16"/>
              </w:rPr>
            </w:pPr>
          </w:p>
        </w:tc>
        <w:tc>
          <w:tcPr>
            <w:tcW w:w="198" w:type="pct"/>
            <w:gridSpan w:val="2"/>
          </w:tcPr>
          <w:p w14:paraId="3B76E7EA"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383</w:t>
            </w:r>
          </w:p>
        </w:tc>
        <w:tc>
          <w:tcPr>
            <w:tcW w:w="395" w:type="pct"/>
            <w:gridSpan w:val="2"/>
          </w:tcPr>
          <w:p w14:paraId="5BABDBEA"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Рубль</w:t>
            </w:r>
          </w:p>
        </w:tc>
        <w:tc>
          <w:tcPr>
            <w:tcW w:w="494" w:type="pct"/>
            <w:gridSpan w:val="2"/>
          </w:tcPr>
          <w:p w14:paraId="6B208D07"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Предельная цена</w:t>
            </w:r>
          </w:p>
        </w:tc>
        <w:tc>
          <w:tcPr>
            <w:tcW w:w="692" w:type="pct"/>
            <w:gridSpan w:val="2"/>
          </w:tcPr>
          <w:p w14:paraId="5ACF2A65"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589A5169"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Предельная цена</w:t>
            </w:r>
          </w:p>
        </w:tc>
        <w:tc>
          <w:tcPr>
            <w:tcW w:w="494" w:type="pct"/>
          </w:tcPr>
          <w:p w14:paraId="3332187D" w14:textId="77777777" w:rsidR="0083713B" w:rsidRPr="00A42E6F" w:rsidRDefault="0083713B" w:rsidP="00761A73">
            <w:pPr>
              <w:suppressAutoHyphens/>
              <w:jc w:val="center"/>
              <w:rPr>
                <w:rFonts w:eastAsia="SimSun"/>
                <w:kern w:val="1"/>
                <w:sz w:val="16"/>
                <w:szCs w:val="16"/>
                <w:lang w:eastAsia="ar-SA"/>
              </w:rPr>
            </w:pPr>
            <w:r w:rsidRPr="00D727C9">
              <w:rPr>
                <w:rFonts w:eastAsia="SimSun"/>
                <w:kern w:val="1"/>
                <w:sz w:val="16"/>
                <w:szCs w:val="16"/>
                <w:lang w:val="en-US" w:eastAsia="ar-SA"/>
              </w:rPr>
              <w:t>5</w:t>
            </w:r>
            <w:r w:rsidRPr="00D727C9">
              <w:rPr>
                <w:rFonts w:eastAsia="SimSun"/>
                <w:kern w:val="1"/>
                <w:sz w:val="16"/>
                <w:szCs w:val="16"/>
                <w:lang w:eastAsia="ar-SA"/>
              </w:rPr>
              <w:t>0000</w:t>
            </w:r>
          </w:p>
        </w:tc>
        <w:tc>
          <w:tcPr>
            <w:tcW w:w="692" w:type="pct"/>
            <w:gridSpan w:val="2"/>
          </w:tcPr>
          <w:p w14:paraId="23E24A1B"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3B41A75B" w14:textId="77777777" w:rsidR="0083713B" w:rsidRPr="00A42E6F" w:rsidRDefault="0083713B" w:rsidP="00761A73">
            <w:pPr>
              <w:suppressAutoHyphens/>
              <w:rPr>
                <w:rFonts w:eastAsia="SimSun"/>
                <w:kern w:val="1"/>
                <w:sz w:val="16"/>
                <w:szCs w:val="16"/>
                <w:lang w:eastAsia="ar-SA"/>
              </w:rPr>
            </w:pPr>
          </w:p>
        </w:tc>
      </w:tr>
      <w:tr w:rsidR="0083713B" w:rsidRPr="00A42E6F" w14:paraId="0CDDC579" w14:textId="77777777" w:rsidTr="0083713B">
        <w:tc>
          <w:tcPr>
            <w:tcW w:w="158" w:type="pct"/>
            <w:vMerge w:val="restart"/>
          </w:tcPr>
          <w:p w14:paraId="772D9555" w14:textId="77777777" w:rsidR="0083713B" w:rsidRPr="00A42E6F" w:rsidRDefault="0083713B" w:rsidP="00761A73">
            <w:pPr>
              <w:suppressAutoHyphens/>
              <w:spacing w:line="100" w:lineRule="atLeast"/>
              <w:jc w:val="center"/>
              <w:rPr>
                <w:kern w:val="1"/>
                <w:sz w:val="16"/>
                <w:szCs w:val="16"/>
                <w:lang w:eastAsia="ar-SA"/>
              </w:rPr>
            </w:pPr>
            <w:r w:rsidRPr="00A42E6F">
              <w:rPr>
                <w:kern w:val="1"/>
                <w:sz w:val="16"/>
                <w:szCs w:val="16"/>
                <w:lang w:eastAsia="ar-SA"/>
              </w:rPr>
              <w:t>5</w:t>
            </w:r>
          </w:p>
        </w:tc>
        <w:tc>
          <w:tcPr>
            <w:tcW w:w="296" w:type="pct"/>
            <w:vMerge w:val="restart"/>
          </w:tcPr>
          <w:p w14:paraId="2AC6CA74" w14:textId="77777777" w:rsidR="0083713B" w:rsidRPr="00A42E6F" w:rsidRDefault="0083713B" w:rsidP="00761A73">
            <w:pPr>
              <w:autoSpaceDE w:val="0"/>
              <w:autoSpaceDN w:val="0"/>
              <w:adjustRightInd w:val="0"/>
              <w:jc w:val="center"/>
              <w:rPr>
                <w:kern w:val="1"/>
                <w:sz w:val="16"/>
                <w:szCs w:val="16"/>
                <w:lang w:eastAsia="ar-SA"/>
              </w:rPr>
            </w:pPr>
            <w:r w:rsidRPr="00A42E6F">
              <w:rPr>
                <w:sz w:val="16"/>
                <w:szCs w:val="16"/>
              </w:rPr>
              <w:t>29.10.21</w:t>
            </w:r>
          </w:p>
        </w:tc>
        <w:tc>
          <w:tcPr>
            <w:tcW w:w="494" w:type="pct"/>
            <w:gridSpan w:val="2"/>
            <w:vMerge w:val="restart"/>
            <w:vAlign w:val="center"/>
          </w:tcPr>
          <w:p w14:paraId="27517F43" w14:textId="77777777" w:rsidR="0083713B" w:rsidRPr="00A42E6F" w:rsidRDefault="0083713B" w:rsidP="00761A73">
            <w:pPr>
              <w:autoSpaceDE w:val="0"/>
              <w:autoSpaceDN w:val="0"/>
              <w:adjustRightInd w:val="0"/>
              <w:rPr>
                <w:kern w:val="1"/>
                <w:sz w:val="16"/>
                <w:szCs w:val="16"/>
                <w:lang w:eastAsia="ar-SA"/>
              </w:rPr>
            </w:pPr>
            <w:r w:rsidRPr="00A42E6F">
              <w:rPr>
                <w:sz w:val="16"/>
                <w:szCs w:val="16"/>
              </w:rPr>
              <w:t>Средства транспортные с двигателем с искровым зажиганием, с рабочим объемом цилиндров не более 1500 см</w:t>
            </w:r>
            <w:r w:rsidRPr="00B66A07">
              <w:rPr>
                <w:sz w:val="16"/>
                <w:szCs w:val="16"/>
                <w:vertAlign w:val="superscript"/>
              </w:rPr>
              <w:t>3</w:t>
            </w:r>
            <w:r w:rsidRPr="00A42E6F">
              <w:rPr>
                <w:sz w:val="16"/>
                <w:szCs w:val="16"/>
              </w:rPr>
              <w:t>, новые</w:t>
            </w:r>
          </w:p>
        </w:tc>
        <w:tc>
          <w:tcPr>
            <w:tcW w:w="198" w:type="pct"/>
            <w:gridSpan w:val="2"/>
          </w:tcPr>
          <w:p w14:paraId="7C8BECE0"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251</w:t>
            </w:r>
          </w:p>
        </w:tc>
        <w:tc>
          <w:tcPr>
            <w:tcW w:w="395" w:type="pct"/>
            <w:gridSpan w:val="2"/>
          </w:tcPr>
          <w:p w14:paraId="1F0B4EC7"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Лошадиная сила</w:t>
            </w:r>
          </w:p>
        </w:tc>
        <w:tc>
          <w:tcPr>
            <w:tcW w:w="494" w:type="pct"/>
            <w:gridSpan w:val="2"/>
          </w:tcPr>
          <w:p w14:paraId="0FD9F672"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Мощность двигателя</w:t>
            </w:r>
          </w:p>
        </w:tc>
        <w:tc>
          <w:tcPr>
            <w:tcW w:w="692" w:type="pct"/>
            <w:gridSpan w:val="2"/>
          </w:tcPr>
          <w:p w14:paraId="37D03833"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4A08CCA0"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Мощность двигателя</w:t>
            </w:r>
          </w:p>
        </w:tc>
        <w:tc>
          <w:tcPr>
            <w:tcW w:w="494" w:type="pct"/>
          </w:tcPr>
          <w:p w14:paraId="4E9EF6A2"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Не более 200</w:t>
            </w:r>
          </w:p>
        </w:tc>
        <w:tc>
          <w:tcPr>
            <w:tcW w:w="692" w:type="pct"/>
            <w:gridSpan w:val="2"/>
          </w:tcPr>
          <w:p w14:paraId="43687CE4"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1A8C2114" w14:textId="77777777" w:rsidR="0083713B" w:rsidRPr="00A42E6F" w:rsidRDefault="0083713B" w:rsidP="00761A73">
            <w:pPr>
              <w:suppressAutoHyphens/>
              <w:rPr>
                <w:rFonts w:eastAsia="SimSun"/>
                <w:kern w:val="1"/>
                <w:sz w:val="16"/>
                <w:szCs w:val="16"/>
                <w:lang w:eastAsia="ar-SA"/>
              </w:rPr>
            </w:pPr>
          </w:p>
        </w:tc>
      </w:tr>
      <w:tr w:rsidR="0083713B" w:rsidRPr="00A42E6F" w14:paraId="104B7697" w14:textId="77777777" w:rsidTr="0083713B">
        <w:tc>
          <w:tcPr>
            <w:tcW w:w="158" w:type="pct"/>
            <w:vMerge/>
            <w:vAlign w:val="center"/>
          </w:tcPr>
          <w:p w14:paraId="32ED7831" w14:textId="77777777" w:rsidR="0083713B" w:rsidRPr="00A42E6F" w:rsidRDefault="0083713B" w:rsidP="00761A73">
            <w:pPr>
              <w:suppressAutoHyphens/>
              <w:spacing w:line="100" w:lineRule="atLeast"/>
              <w:jc w:val="center"/>
              <w:rPr>
                <w:kern w:val="1"/>
                <w:sz w:val="16"/>
                <w:szCs w:val="16"/>
                <w:lang w:eastAsia="ar-SA"/>
              </w:rPr>
            </w:pPr>
          </w:p>
        </w:tc>
        <w:tc>
          <w:tcPr>
            <w:tcW w:w="296" w:type="pct"/>
            <w:vMerge/>
            <w:vAlign w:val="center"/>
          </w:tcPr>
          <w:p w14:paraId="5B28C358" w14:textId="77777777" w:rsidR="0083713B" w:rsidRPr="00A42E6F" w:rsidRDefault="0083713B" w:rsidP="00761A73">
            <w:pPr>
              <w:suppressAutoHyphens/>
              <w:spacing w:line="100" w:lineRule="atLeast"/>
              <w:jc w:val="center"/>
              <w:rPr>
                <w:kern w:val="1"/>
                <w:sz w:val="16"/>
                <w:szCs w:val="16"/>
                <w:lang w:eastAsia="ar-SA"/>
              </w:rPr>
            </w:pPr>
          </w:p>
        </w:tc>
        <w:tc>
          <w:tcPr>
            <w:tcW w:w="494" w:type="pct"/>
            <w:gridSpan w:val="2"/>
            <w:vMerge/>
            <w:vAlign w:val="center"/>
          </w:tcPr>
          <w:p w14:paraId="45DAF51D" w14:textId="77777777" w:rsidR="0083713B" w:rsidRPr="00A42E6F" w:rsidRDefault="0083713B" w:rsidP="00761A73">
            <w:pPr>
              <w:suppressAutoHyphens/>
              <w:spacing w:line="100" w:lineRule="atLeast"/>
              <w:jc w:val="center"/>
              <w:rPr>
                <w:rFonts w:eastAsia="SimSun"/>
                <w:kern w:val="1"/>
                <w:sz w:val="16"/>
                <w:szCs w:val="16"/>
                <w:lang w:eastAsia="ar-SA"/>
              </w:rPr>
            </w:pPr>
          </w:p>
        </w:tc>
        <w:tc>
          <w:tcPr>
            <w:tcW w:w="198" w:type="pct"/>
            <w:gridSpan w:val="2"/>
          </w:tcPr>
          <w:p w14:paraId="7BFA33D2" w14:textId="77777777" w:rsidR="0083713B" w:rsidRPr="00A42E6F" w:rsidRDefault="0083713B" w:rsidP="00761A73">
            <w:pPr>
              <w:suppressAutoHyphens/>
              <w:jc w:val="center"/>
              <w:rPr>
                <w:rFonts w:eastAsia="SimSun"/>
                <w:kern w:val="1"/>
                <w:sz w:val="16"/>
                <w:szCs w:val="16"/>
                <w:lang w:eastAsia="ar-SA"/>
              </w:rPr>
            </w:pPr>
          </w:p>
        </w:tc>
        <w:tc>
          <w:tcPr>
            <w:tcW w:w="395" w:type="pct"/>
            <w:gridSpan w:val="2"/>
          </w:tcPr>
          <w:p w14:paraId="48A2FAC5" w14:textId="77777777" w:rsidR="0083713B" w:rsidRPr="00A42E6F" w:rsidRDefault="0083713B" w:rsidP="00761A73">
            <w:pPr>
              <w:suppressAutoHyphens/>
              <w:jc w:val="center"/>
              <w:rPr>
                <w:rFonts w:eastAsia="SimSun"/>
                <w:kern w:val="1"/>
                <w:sz w:val="16"/>
                <w:szCs w:val="16"/>
                <w:lang w:eastAsia="ar-SA"/>
              </w:rPr>
            </w:pPr>
          </w:p>
        </w:tc>
        <w:tc>
          <w:tcPr>
            <w:tcW w:w="494" w:type="pct"/>
            <w:gridSpan w:val="2"/>
          </w:tcPr>
          <w:p w14:paraId="2F7B3E98"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комплектация</w:t>
            </w:r>
          </w:p>
        </w:tc>
        <w:tc>
          <w:tcPr>
            <w:tcW w:w="692" w:type="pct"/>
            <w:gridSpan w:val="2"/>
          </w:tcPr>
          <w:p w14:paraId="261D1DB2"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4608EC49" w14:textId="77777777" w:rsidR="0083713B" w:rsidRPr="00A42E6F" w:rsidRDefault="0083713B" w:rsidP="00761A73">
            <w:pPr>
              <w:suppressAutoHyphens/>
              <w:rPr>
                <w:rFonts w:eastAsia="SimSun"/>
                <w:kern w:val="1"/>
                <w:sz w:val="16"/>
                <w:szCs w:val="16"/>
                <w:lang w:eastAsia="ar-SA"/>
              </w:rPr>
            </w:pPr>
          </w:p>
        </w:tc>
        <w:tc>
          <w:tcPr>
            <w:tcW w:w="494" w:type="pct"/>
          </w:tcPr>
          <w:p w14:paraId="5F5D9651" w14:textId="77777777" w:rsidR="0083713B" w:rsidRPr="00A42E6F" w:rsidRDefault="0083713B" w:rsidP="00761A73">
            <w:pPr>
              <w:suppressAutoHyphens/>
              <w:jc w:val="center"/>
              <w:rPr>
                <w:rFonts w:eastAsia="SimSun"/>
                <w:kern w:val="1"/>
                <w:sz w:val="16"/>
                <w:szCs w:val="16"/>
                <w:lang w:eastAsia="ar-SA"/>
              </w:rPr>
            </w:pPr>
          </w:p>
        </w:tc>
        <w:tc>
          <w:tcPr>
            <w:tcW w:w="692" w:type="pct"/>
            <w:gridSpan w:val="2"/>
          </w:tcPr>
          <w:p w14:paraId="245C8D8D"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0DAF11D3" w14:textId="77777777" w:rsidR="0083713B" w:rsidRPr="00A42E6F" w:rsidRDefault="0083713B" w:rsidP="00761A73">
            <w:pPr>
              <w:suppressAutoHyphens/>
              <w:rPr>
                <w:rFonts w:eastAsia="SimSun"/>
                <w:kern w:val="1"/>
                <w:sz w:val="16"/>
                <w:szCs w:val="16"/>
                <w:lang w:eastAsia="ar-SA"/>
              </w:rPr>
            </w:pPr>
          </w:p>
        </w:tc>
      </w:tr>
      <w:tr w:rsidR="0083713B" w:rsidRPr="00A42E6F" w14:paraId="1F340B92" w14:textId="77777777" w:rsidTr="0083713B">
        <w:tc>
          <w:tcPr>
            <w:tcW w:w="158" w:type="pct"/>
            <w:vMerge/>
            <w:vAlign w:val="center"/>
          </w:tcPr>
          <w:p w14:paraId="3A113567" w14:textId="77777777" w:rsidR="0083713B" w:rsidRPr="00A42E6F" w:rsidRDefault="0083713B" w:rsidP="00761A73">
            <w:pPr>
              <w:suppressAutoHyphens/>
              <w:spacing w:line="100" w:lineRule="atLeast"/>
              <w:jc w:val="center"/>
              <w:rPr>
                <w:kern w:val="1"/>
                <w:sz w:val="16"/>
                <w:szCs w:val="16"/>
                <w:lang w:eastAsia="ar-SA"/>
              </w:rPr>
            </w:pPr>
          </w:p>
        </w:tc>
        <w:tc>
          <w:tcPr>
            <w:tcW w:w="296" w:type="pct"/>
            <w:vMerge/>
            <w:vAlign w:val="center"/>
          </w:tcPr>
          <w:p w14:paraId="413A9340" w14:textId="77777777" w:rsidR="0083713B" w:rsidRPr="00A42E6F" w:rsidRDefault="0083713B" w:rsidP="00761A73">
            <w:pPr>
              <w:suppressAutoHyphens/>
              <w:spacing w:line="100" w:lineRule="atLeast"/>
              <w:jc w:val="center"/>
              <w:rPr>
                <w:kern w:val="1"/>
                <w:sz w:val="16"/>
                <w:szCs w:val="16"/>
                <w:lang w:eastAsia="ar-SA"/>
              </w:rPr>
            </w:pPr>
          </w:p>
        </w:tc>
        <w:tc>
          <w:tcPr>
            <w:tcW w:w="494" w:type="pct"/>
            <w:gridSpan w:val="2"/>
            <w:vMerge/>
            <w:vAlign w:val="center"/>
          </w:tcPr>
          <w:p w14:paraId="7F2FC820" w14:textId="77777777" w:rsidR="0083713B" w:rsidRPr="00A42E6F" w:rsidRDefault="0083713B" w:rsidP="00761A73">
            <w:pPr>
              <w:suppressAutoHyphens/>
              <w:spacing w:line="100" w:lineRule="atLeast"/>
              <w:jc w:val="center"/>
              <w:rPr>
                <w:rFonts w:eastAsia="SimSun"/>
                <w:kern w:val="1"/>
                <w:sz w:val="16"/>
                <w:szCs w:val="16"/>
                <w:lang w:eastAsia="ar-SA"/>
              </w:rPr>
            </w:pPr>
          </w:p>
        </w:tc>
        <w:tc>
          <w:tcPr>
            <w:tcW w:w="198" w:type="pct"/>
            <w:gridSpan w:val="2"/>
          </w:tcPr>
          <w:p w14:paraId="671D7792"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383</w:t>
            </w:r>
          </w:p>
        </w:tc>
        <w:tc>
          <w:tcPr>
            <w:tcW w:w="395" w:type="pct"/>
            <w:gridSpan w:val="2"/>
          </w:tcPr>
          <w:p w14:paraId="7081174B"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Рубль</w:t>
            </w:r>
          </w:p>
        </w:tc>
        <w:tc>
          <w:tcPr>
            <w:tcW w:w="494" w:type="pct"/>
            <w:gridSpan w:val="2"/>
          </w:tcPr>
          <w:p w14:paraId="236790BC"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Предельная цена</w:t>
            </w:r>
          </w:p>
        </w:tc>
        <w:tc>
          <w:tcPr>
            <w:tcW w:w="692" w:type="pct"/>
            <w:gridSpan w:val="2"/>
          </w:tcPr>
          <w:p w14:paraId="572832C5"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3C308B6E"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Предельная цена</w:t>
            </w:r>
          </w:p>
        </w:tc>
        <w:tc>
          <w:tcPr>
            <w:tcW w:w="494" w:type="pct"/>
          </w:tcPr>
          <w:p w14:paraId="2D61C8F6"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Не более 2,5 млн</w:t>
            </w:r>
          </w:p>
        </w:tc>
        <w:tc>
          <w:tcPr>
            <w:tcW w:w="692" w:type="pct"/>
            <w:gridSpan w:val="2"/>
          </w:tcPr>
          <w:p w14:paraId="1B676295"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683DA01B" w14:textId="77777777" w:rsidR="0083713B" w:rsidRPr="00A42E6F" w:rsidRDefault="0083713B" w:rsidP="00761A73">
            <w:pPr>
              <w:suppressAutoHyphens/>
              <w:rPr>
                <w:rFonts w:eastAsia="SimSun"/>
                <w:kern w:val="1"/>
                <w:sz w:val="16"/>
                <w:szCs w:val="16"/>
                <w:lang w:eastAsia="ar-SA"/>
              </w:rPr>
            </w:pPr>
          </w:p>
        </w:tc>
      </w:tr>
      <w:tr w:rsidR="0083713B" w:rsidRPr="00A42E6F" w14:paraId="3E846DA3" w14:textId="77777777" w:rsidTr="0083713B">
        <w:tc>
          <w:tcPr>
            <w:tcW w:w="158" w:type="pct"/>
            <w:vMerge w:val="restart"/>
          </w:tcPr>
          <w:p w14:paraId="2AAC98C3" w14:textId="77777777" w:rsidR="0083713B" w:rsidRPr="00A42E6F" w:rsidRDefault="0083713B" w:rsidP="00761A73">
            <w:pPr>
              <w:suppressAutoHyphens/>
              <w:spacing w:line="100" w:lineRule="atLeast"/>
              <w:jc w:val="center"/>
              <w:rPr>
                <w:kern w:val="1"/>
                <w:sz w:val="16"/>
                <w:szCs w:val="16"/>
                <w:lang w:eastAsia="ar-SA"/>
              </w:rPr>
            </w:pPr>
            <w:r w:rsidRPr="00A42E6F">
              <w:rPr>
                <w:kern w:val="1"/>
                <w:sz w:val="16"/>
                <w:szCs w:val="16"/>
                <w:lang w:eastAsia="ar-SA"/>
              </w:rPr>
              <w:t>6</w:t>
            </w:r>
          </w:p>
        </w:tc>
        <w:tc>
          <w:tcPr>
            <w:tcW w:w="296" w:type="pct"/>
            <w:vMerge w:val="restart"/>
          </w:tcPr>
          <w:p w14:paraId="3A6D3793" w14:textId="77777777" w:rsidR="0083713B" w:rsidRPr="00A42E6F" w:rsidRDefault="0083713B" w:rsidP="00761A73">
            <w:pPr>
              <w:autoSpaceDE w:val="0"/>
              <w:autoSpaceDN w:val="0"/>
              <w:adjustRightInd w:val="0"/>
              <w:jc w:val="center"/>
              <w:rPr>
                <w:kern w:val="1"/>
                <w:sz w:val="16"/>
                <w:szCs w:val="16"/>
                <w:lang w:eastAsia="ar-SA"/>
              </w:rPr>
            </w:pPr>
            <w:r w:rsidRPr="00A42E6F">
              <w:rPr>
                <w:sz w:val="16"/>
                <w:szCs w:val="16"/>
              </w:rPr>
              <w:t>29.10.22</w:t>
            </w:r>
          </w:p>
        </w:tc>
        <w:tc>
          <w:tcPr>
            <w:tcW w:w="494" w:type="pct"/>
            <w:gridSpan w:val="2"/>
            <w:vMerge w:val="restart"/>
            <w:vAlign w:val="center"/>
          </w:tcPr>
          <w:p w14:paraId="0AF9C7DD" w14:textId="77777777" w:rsidR="0083713B" w:rsidRPr="00A42E6F" w:rsidRDefault="0083713B" w:rsidP="00761A73">
            <w:pPr>
              <w:autoSpaceDE w:val="0"/>
              <w:autoSpaceDN w:val="0"/>
              <w:adjustRightInd w:val="0"/>
              <w:ind w:right="-28"/>
              <w:rPr>
                <w:kern w:val="1"/>
                <w:sz w:val="16"/>
                <w:szCs w:val="16"/>
                <w:lang w:eastAsia="ar-SA"/>
              </w:rPr>
            </w:pPr>
            <w:r w:rsidRPr="00A42E6F">
              <w:rPr>
                <w:sz w:val="16"/>
                <w:szCs w:val="16"/>
              </w:rPr>
              <w:t>Средства транспортные с двигателем с искровым зажиганием, с рабочим объемом цилиндров более 1500 см</w:t>
            </w:r>
            <w:r w:rsidRPr="00B66A07">
              <w:rPr>
                <w:sz w:val="16"/>
                <w:szCs w:val="16"/>
                <w:vertAlign w:val="superscript"/>
              </w:rPr>
              <w:t>3</w:t>
            </w:r>
            <w:r w:rsidRPr="00A42E6F">
              <w:rPr>
                <w:sz w:val="16"/>
                <w:szCs w:val="16"/>
              </w:rPr>
              <w:t>, новые</w:t>
            </w:r>
          </w:p>
        </w:tc>
        <w:tc>
          <w:tcPr>
            <w:tcW w:w="198" w:type="pct"/>
            <w:gridSpan w:val="2"/>
          </w:tcPr>
          <w:p w14:paraId="2B752B60"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251</w:t>
            </w:r>
          </w:p>
        </w:tc>
        <w:tc>
          <w:tcPr>
            <w:tcW w:w="395" w:type="pct"/>
            <w:gridSpan w:val="2"/>
          </w:tcPr>
          <w:p w14:paraId="490DBD4B"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Лошадиная сила</w:t>
            </w:r>
          </w:p>
        </w:tc>
        <w:tc>
          <w:tcPr>
            <w:tcW w:w="494" w:type="pct"/>
            <w:gridSpan w:val="2"/>
          </w:tcPr>
          <w:p w14:paraId="2F23C1A9"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Мощность двигателя</w:t>
            </w:r>
          </w:p>
        </w:tc>
        <w:tc>
          <w:tcPr>
            <w:tcW w:w="692" w:type="pct"/>
            <w:gridSpan w:val="2"/>
          </w:tcPr>
          <w:p w14:paraId="09C93AF4"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07E74BDB"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Мощность двигателя</w:t>
            </w:r>
          </w:p>
        </w:tc>
        <w:tc>
          <w:tcPr>
            <w:tcW w:w="494" w:type="pct"/>
          </w:tcPr>
          <w:p w14:paraId="4F55C04A"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Не более 200</w:t>
            </w:r>
          </w:p>
        </w:tc>
        <w:tc>
          <w:tcPr>
            <w:tcW w:w="692" w:type="pct"/>
            <w:gridSpan w:val="2"/>
          </w:tcPr>
          <w:p w14:paraId="27BEA569"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57DC6E68" w14:textId="77777777" w:rsidR="0083713B" w:rsidRPr="00A42E6F" w:rsidRDefault="0083713B" w:rsidP="00761A73">
            <w:pPr>
              <w:suppressAutoHyphens/>
              <w:rPr>
                <w:rFonts w:eastAsia="SimSun"/>
                <w:kern w:val="1"/>
                <w:sz w:val="16"/>
                <w:szCs w:val="16"/>
                <w:lang w:eastAsia="ar-SA"/>
              </w:rPr>
            </w:pPr>
          </w:p>
        </w:tc>
      </w:tr>
      <w:tr w:rsidR="0083713B" w:rsidRPr="00A42E6F" w14:paraId="1820B5F3" w14:textId="77777777" w:rsidTr="0083713B">
        <w:tc>
          <w:tcPr>
            <w:tcW w:w="158" w:type="pct"/>
            <w:vMerge/>
            <w:vAlign w:val="center"/>
          </w:tcPr>
          <w:p w14:paraId="796EE898" w14:textId="77777777" w:rsidR="0083713B" w:rsidRPr="00A42E6F" w:rsidRDefault="0083713B" w:rsidP="00761A73">
            <w:pPr>
              <w:suppressAutoHyphens/>
              <w:spacing w:line="100" w:lineRule="atLeast"/>
              <w:jc w:val="center"/>
              <w:rPr>
                <w:kern w:val="1"/>
                <w:sz w:val="16"/>
                <w:szCs w:val="16"/>
                <w:lang w:eastAsia="ar-SA"/>
              </w:rPr>
            </w:pPr>
          </w:p>
        </w:tc>
        <w:tc>
          <w:tcPr>
            <w:tcW w:w="296" w:type="pct"/>
            <w:vMerge/>
            <w:vAlign w:val="center"/>
          </w:tcPr>
          <w:p w14:paraId="2EDDFC04" w14:textId="77777777" w:rsidR="0083713B" w:rsidRPr="00A42E6F" w:rsidRDefault="0083713B" w:rsidP="00761A73">
            <w:pPr>
              <w:suppressAutoHyphens/>
              <w:spacing w:line="100" w:lineRule="atLeast"/>
              <w:jc w:val="center"/>
              <w:rPr>
                <w:kern w:val="1"/>
                <w:sz w:val="16"/>
                <w:szCs w:val="16"/>
                <w:lang w:eastAsia="ar-SA"/>
              </w:rPr>
            </w:pPr>
          </w:p>
        </w:tc>
        <w:tc>
          <w:tcPr>
            <w:tcW w:w="494" w:type="pct"/>
            <w:gridSpan w:val="2"/>
            <w:vMerge/>
            <w:vAlign w:val="center"/>
          </w:tcPr>
          <w:p w14:paraId="1519F568" w14:textId="77777777" w:rsidR="0083713B" w:rsidRPr="00A42E6F" w:rsidRDefault="0083713B" w:rsidP="00761A73">
            <w:pPr>
              <w:suppressAutoHyphens/>
              <w:spacing w:line="100" w:lineRule="atLeast"/>
              <w:jc w:val="center"/>
              <w:rPr>
                <w:rFonts w:eastAsia="SimSun"/>
                <w:kern w:val="1"/>
                <w:sz w:val="16"/>
                <w:szCs w:val="16"/>
                <w:lang w:eastAsia="ar-SA"/>
              </w:rPr>
            </w:pPr>
          </w:p>
        </w:tc>
        <w:tc>
          <w:tcPr>
            <w:tcW w:w="198" w:type="pct"/>
            <w:gridSpan w:val="2"/>
          </w:tcPr>
          <w:p w14:paraId="1FE842FE" w14:textId="77777777" w:rsidR="0083713B" w:rsidRPr="00A42E6F" w:rsidRDefault="0083713B" w:rsidP="00761A73">
            <w:pPr>
              <w:suppressAutoHyphens/>
              <w:jc w:val="center"/>
              <w:rPr>
                <w:rFonts w:eastAsia="SimSun"/>
                <w:kern w:val="1"/>
                <w:sz w:val="16"/>
                <w:szCs w:val="16"/>
                <w:lang w:eastAsia="ar-SA"/>
              </w:rPr>
            </w:pPr>
          </w:p>
        </w:tc>
        <w:tc>
          <w:tcPr>
            <w:tcW w:w="395" w:type="pct"/>
            <w:gridSpan w:val="2"/>
          </w:tcPr>
          <w:p w14:paraId="2C5EC432" w14:textId="77777777" w:rsidR="0083713B" w:rsidRPr="00A42E6F" w:rsidRDefault="0083713B" w:rsidP="00761A73">
            <w:pPr>
              <w:suppressAutoHyphens/>
              <w:jc w:val="center"/>
              <w:rPr>
                <w:rFonts w:eastAsia="SimSun"/>
                <w:kern w:val="1"/>
                <w:sz w:val="16"/>
                <w:szCs w:val="16"/>
                <w:lang w:eastAsia="ar-SA"/>
              </w:rPr>
            </w:pPr>
          </w:p>
        </w:tc>
        <w:tc>
          <w:tcPr>
            <w:tcW w:w="494" w:type="pct"/>
            <w:gridSpan w:val="2"/>
          </w:tcPr>
          <w:p w14:paraId="4A99754D"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комплектация</w:t>
            </w:r>
          </w:p>
        </w:tc>
        <w:tc>
          <w:tcPr>
            <w:tcW w:w="692" w:type="pct"/>
            <w:gridSpan w:val="2"/>
          </w:tcPr>
          <w:p w14:paraId="7C35DB38"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3927E1CA" w14:textId="77777777" w:rsidR="0083713B" w:rsidRPr="00A42E6F" w:rsidRDefault="0083713B" w:rsidP="00761A73">
            <w:pPr>
              <w:suppressAutoHyphens/>
              <w:rPr>
                <w:rFonts w:eastAsia="SimSun"/>
                <w:kern w:val="1"/>
                <w:sz w:val="16"/>
                <w:szCs w:val="16"/>
                <w:lang w:eastAsia="ar-SA"/>
              </w:rPr>
            </w:pPr>
          </w:p>
        </w:tc>
        <w:tc>
          <w:tcPr>
            <w:tcW w:w="494" w:type="pct"/>
          </w:tcPr>
          <w:p w14:paraId="4A0DD255" w14:textId="77777777" w:rsidR="0083713B" w:rsidRPr="00A42E6F" w:rsidRDefault="0083713B" w:rsidP="00761A73">
            <w:pPr>
              <w:suppressAutoHyphens/>
              <w:jc w:val="center"/>
              <w:rPr>
                <w:rFonts w:eastAsia="SimSun"/>
                <w:kern w:val="1"/>
                <w:sz w:val="16"/>
                <w:szCs w:val="16"/>
                <w:lang w:eastAsia="ar-SA"/>
              </w:rPr>
            </w:pPr>
          </w:p>
        </w:tc>
        <w:tc>
          <w:tcPr>
            <w:tcW w:w="692" w:type="pct"/>
            <w:gridSpan w:val="2"/>
          </w:tcPr>
          <w:p w14:paraId="0F4AD974"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4584F10F" w14:textId="77777777" w:rsidR="0083713B" w:rsidRPr="00A42E6F" w:rsidRDefault="0083713B" w:rsidP="00761A73">
            <w:pPr>
              <w:suppressAutoHyphens/>
              <w:rPr>
                <w:rFonts w:eastAsia="SimSun"/>
                <w:kern w:val="1"/>
                <w:sz w:val="16"/>
                <w:szCs w:val="16"/>
                <w:lang w:eastAsia="ar-SA"/>
              </w:rPr>
            </w:pPr>
          </w:p>
        </w:tc>
      </w:tr>
      <w:tr w:rsidR="0083713B" w:rsidRPr="00A42E6F" w14:paraId="5ED027DF" w14:textId="77777777" w:rsidTr="0083713B">
        <w:tc>
          <w:tcPr>
            <w:tcW w:w="158" w:type="pct"/>
            <w:vMerge/>
            <w:vAlign w:val="center"/>
          </w:tcPr>
          <w:p w14:paraId="39F0FB87" w14:textId="77777777" w:rsidR="0083713B" w:rsidRPr="00A42E6F" w:rsidRDefault="0083713B" w:rsidP="00761A73">
            <w:pPr>
              <w:suppressAutoHyphens/>
              <w:spacing w:line="100" w:lineRule="atLeast"/>
              <w:jc w:val="center"/>
              <w:rPr>
                <w:kern w:val="1"/>
                <w:sz w:val="16"/>
                <w:szCs w:val="16"/>
                <w:lang w:eastAsia="ar-SA"/>
              </w:rPr>
            </w:pPr>
          </w:p>
        </w:tc>
        <w:tc>
          <w:tcPr>
            <w:tcW w:w="296" w:type="pct"/>
            <w:vMerge/>
            <w:vAlign w:val="center"/>
          </w:tcPr>
          <w:p w14:paraId="6CEE321F" w14:textId="77777777" w:rsidR="0083713B" w:rsidRPr="00A42E6F" w:rsidRDefault="0083713B" w:rsidP="00761A73">
            <w:pPr>
              <w:suppressAutoHyphens/>
              <w:spacing w:line="100" w:lineRule="atLeast"/>
              <w:jc w:val="center"/>
              <w:rPr>
                <w:kern w:val="1"/>
                <w:sz w:val="16"/>
                <w:szCs w:val="16"/>
                <w:lang w:eastAsia="ar-SA"/>
              </w:rPr>
            </w:pPr>
          </w:p>
        </w:tc>
        <w:tc>
          <w:tcPr>
            <w:tcW w:w="494" w:type="pct"/>
            <w:gridSpan w:val="2"/>
            <w:vMerge/>
            <w:vAlign w:val="center"/>
          </w:tcPr>
          <w:p w14:paraId="0905C56D" w14:textId="77777777" w:rsidR="0083713B" w:rsidRPr="00A42E6F" w:rsidRDefault="0083713B" w:rsidP="00761A73">
            <w:pPr>
              <w:suppressAutoHyphens/>
              <w:spacing w:line="100" w:lineRule="atLeast"/>
              <w:jc w:val="center"/>
              <w:rPr>
                <w:rFonts w:eastAsia="SimSun"/>
                <w:kern w:val="1"/>
                <w:sz w:val="16"/>
                <w:szCs w:val="16"/>
                <w:lang w:eastAsia="ar-SA"/>
              </w:rPr>
            </w:pPr>
          </w:p>
        </w:tc>
        <w:tc>
          <w:tcPr>
            <w:tcW w:w="198" w:type="pct"/>
            <w:gridSpan w:val="2"/>
          </w:tcPr>
          <w:p w14:paraId="3D73AB4F"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383</w:t>
            </w:r>
          </w:p>
        </w:tc>
        <w:tc>
          <w:tcPr>
            <w:tcW w:w="395" w:type="pct"/>
            <w:gridSpan w:val="2"/>
          </w:tcPr>
          <w:p w14:paraId="197FBED5"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Рубль</w:t>
            </w:r>
          </w:p>
        </w:tc>
        <w:tc>
          <w:tcPr>
            <w:tcW w:w="494" w:type="pct"/>
            <w:gridSpan w:val="2"/>
          </w:tcPr>
          <w:p w14:paraId="54C8AFA5"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Предельная цена</w:t>
            </w:r>
          </w:p>
        </w:tc>
        <w:tc>
          <w:tcPr>
            <w:tcW w:w="692" w:type="pct"/>
            <w:gridSpan w:val="2"/>
          </w:tcPr>
          <w:p w14:paraId="3207249C"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57143C14"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Предельная цена</w:t>
            </w:r>
          </w:p>
        </w:tc>
        <w:tc>
          <w:tcPr>
            <w:tcW w:w="494" w:type="pct"/>
          </w:tcPr>
          <w:p w14:paraId="3E51A914"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Не более 2,5 млн</w:t>
            </w:r>
          </w:p>
        </w:tc>
        <w:tc>
          <w:tcPr>
            <w:tcW w:w="692" w:type="pct"/>
            <w:gridSpan w:val="2"/>
          </w:tcPr>
          <w:p w14:paraId="5DD027A0"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158D0A48" w14:textId="77777777" w:rsidR="0083713B" w:rsidRPr="00A42E6F" w:rsidRDefault="0083713B" w:rsidP="00761A73">
            <w:pPr>
              <w:suppressAutoHyphens/>
              <w:rPr>
                <w:rFonts w:eastAsia="SimSun"/>
                <w:kern w:val="1"/>
                <w:sz w:val="16"/>
                <w:szCs w:val="16"/>
                <w:lang w:eastAsia="ar-SA"/>
              </w:rPr>
            </w:pPr>
          </w:p>
        </w:tc>
      </w:tr>
      <w:tr w:rsidR="0083713B" w:rsidRPr="00A42E6F" w14:paraId="2EBD4564" w14:textId="77777777" w:rsidTr="0083713B">
        <w:tc>
          <w:tcPr>
            <w:tcW w:w="158" w:type="pct"/>
            <w:vMerge w:val="restart"/>
          </w:tcPr>
          <w:p w14:paraId="72968D4B" w14:textId="77777777" w:rsidR="0083713B" w:rsidRPr="00A42E6F" w:rsidRDefault="0083713B" w:rsidP="00761A73">
            <w:pPr>
              <w:suppressAutoHyphens/>
              <w:spacing w:line="100" w:lineRule="atLeast"/>
              <w:jc w:val="center"/>
              <w:rPr>
                <w:kern w:val="1"/>
                <w:sz w:val="16"/>
                <w:szCs w:val="16"/>
                <w:lang w:eastAsia="ar-SA"/>
              </w:rPr>
            </w:pPr>
            <w:r w:rsidRPr="00A42E6F">
              <w:rPr>
                <w:kern w:val="1"/>
                <w:sz w:val="16"/>
                <w:szCs w:val="16"/>
                <w:lang w:eastAsia="ar-SA"/>
              </w:rPr>
              <w:t>7</w:t>
            </w:r>
          </w:p>
        </w:tc>
        <w:tc>
          <w:tcPr>
            <w:tcW w:w="296" w:type="pct"/>
            <w:vMerge w:val="restart"/>
          </w:tcPr>
          <w:p w14:paraId="14B77D0C" w14:textId="77777777" w:rsidR="0083713B" w:rsidRPr="00A42E6F" w:rsidRDefault="0083713B" w:rsidP="00761A73">
            <w:pPr>
              <w:autoSpaceDE w:val="0"/>
              <w:autoSpaceDN w:val="0"/>
              <w:adjustRightInd w:val="0"/>
              <w:jc w:val="center"/>
              <w:rPr>
                <w:kern w:val="1"/>
                <w:sz w:val="16"/>
                <w:szCs w:val="16"/>
                <w:lang w:eastAsia="ar-SA"/>
              </w:rPr>
            </w:pPr>
            <w:r w:rsidRPr="00A42E6F">
              <w:rPr>
                <w:sz w:val="16"/>
                <w:szCs w:val="16"/>
              </w:rPr>
              <w:t>29.10.23</w:t>
            </w:r>
          </w:p>
        </w:tc>
        <w:tc>
          <w:tcPr>
            <w:tcW w:w="494" w:type="pct"/>
            <w:gridSpan w:val="2"/>
            <w:vMerge w:val="restart"/>
            <w:vAlign w:val="center"/>
          </w:tcPr>
          <w:p w14:paraId="5E44E024" w14:textId="77777777" w:rsidR="0083713B" w:rsidRPr="00A42E6F" w:rsidRDefault="0083713B" w:rsidP="00761A73">
            <w:pPr>
              <w:suppressAutoHyphens/>
              <w:spacing w:line="100" w:lineRule="atLeast"/>
              <w:rPr>
                <w:kern w:val="1"/>
                <w:sz w:val="16"/>
                <w:szCs w:val="16"/>
                <w:lang w:eastAsia="ar-SA"/>
              </w:rPr>
            </w:pPr>
            <w:r w:rsidRPr="00A42E6F">
              <w:rPr>
                <w:kern w:val="1"/>
                <w:sz w:val="16"/>
                <w:szCs w:val="16"/>
                <w:lang w:eastAsia="ar-SA"/>
              </w:rPr>
              <w:t>Средства транспортные с поршневым двигателем внутреннего сгорания с воспламенением от сжатия (дизелем или полудизелем), новые</w:t>
            </w:r>
          </w:p>
        </w:tc>
        <w:tc>
          <w:tcPr>
            <w:tcW w:w="198" w:type="pct"/>
            <w:gridSpan w:val="2"/>
          </w:tcPr>
          <w:p w14:paraId="1357BA6B"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251</w:t>
            </w:r>
          </w:p>
        </w:tc>
        <w:tc>
          <w:tcPr>
            <w:tcW w:w="395" w:type="pct"/>
            <w:gridSpan w:val="2"/>
          </w:tcPr>
          <w:p w14:paraId="27975F95"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Лошадиная сила</w:t>
            </w:r>
          </w:p>
        </w:tc>
        <w:tc>
          <w:tcPr>
            <w:tcW w:w="494" w:type="pct"/>
            <w:gridSpan w:val="2"/>
          </w:tcPr>
          <w:p w14:paraId="753AA042"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Мощность двигателя</w:t>
            </w:r>
          </w:p>
        </w:tc>
        <w:tc>
          <w:tcPr>
            <w:tcW w:w="692" w:type="pct"/>
            <w:gridSpan w:val="2"/>
          </w:tcPr>
          <w:p w14:paraId="6522E89A"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07425A0E"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Мощность двигателя</w:t>
            </w:r>
          </w:p>
        </w:tc>
        <w:tc>
          <w:tcPr>
            <w:tcW w:w="494" w:type="pct"/>
          </w:tcPr>
          <w:p w14:paraId="1785731A"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Не более 200</w:t>
            </w:r>
          </w:p>
        </w:tc>
        <w:tc>
          <w:tcPr>
            <w:tcW w:w="692" w:type="pct"/>
            <w:gridSpan w:val="2"/>
          </w:tcPr>
          <w:p w14:paraId="759D5FC5"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316FF2AB" w14:textId="77777777" w:rsidR="0083713B" w:rsidRPr="00A42E6F" w:rsidRDefault="0083713B" w:rsidP="00761A73">
            <w:pPr>
              <w:suppressAutoHyphens/>
              <w:rPr>
                <w:rFonts w:eastAsia="SimSun"/>
                <w:kern w:val="1"/>
                <w:sz w:val="16"/>
                <w:szCs w:val="16"/>
                <w:lang w:eastAsia="ar-SA"/>
              </w:rPr>
            </w:pPr>
          </w:p>
        </w:tc>
      </w:tr>
      <w:tr w:rsidR="0083713B" w:rsidRPr="00A42E6F" w14:paraId="03BB4344" w14:textId="77777777" w:rsidTr="0083713B">
        <w:tc>
          <w:tcPr>
            <w:tcW w:w="158" w:type="pct"/>
            <w:vMerge/>
            <w:vAlign w:val="center"/>
          </w:tcPr>
          <w:p w14:paraId="2E1BDACE" w14:textId="77777777" w:rsidR="0083713B" w:rsidRPr="00A42E6F" w:rsidRDefault="0083713B" w:rsidP="00761A73">
            <w:pPr>
              <w:suppressAutoHyphens/>
              <w:spacing w:line="100" w:lineRule="atLeast"/>
              <w:jc w:val="center"/>
              <w:rPr>
                <w:kern w:val="1"/>
                <w:sz w:val="10"/>
                <w:szCs w:val="10"/>
                <w:lang w:eastAsia="ar-SA"/>
              </w:rPr>
            </w:pPr>
          </w:p>
        </w:tc>
        <w:tc>
          <w:tcPr>
            <w:tcW w:w="296" w:type="pct"/>
            <w:vMerge/>
            <w:vAlign w:val="center"/>
          </w:tcPr>
          <w:p w14:paraId="7DA5E3A1" w14:textId="77777777" w:rsidR="0083713B" w:rsidRPr="00A42E6F" w:rsidRDefault="0083713B" w:rsidP="00761A73">
            <w:pPr>
              <w:suppressAutoHyphens/>
              <w:spacing w:line="100" w:lineRule="atLeast"/>
              <w:jc w:val="center"/>
              <w:rPr>
                <w:kern w:val="1"/>
                <w:sz w:val="10"/>
                <w:szCs w:val="10"/>
                <w:lang w:eastAsia="ar-SA"/>
              </w:rPr>
            </w:pPr>
          </w:p>
        </w:tc>
        <w:tc>
          <w:tcPr>
            <w:tcW w:w="494" w:type="pct"/>
            <w:gridSpan w:val="2"/>
            <w:vMerge/>
            <w:vAlign w:val="center"/>
          </w:tcPr>
          <w:p w14:paraId="601A8CAD" w14:textId="77777777" w:rsidR="0083713B" w:rsidRPr="00A42E6F" w:rsidRDefault="0083713B" w:rsidP="00761A73">
            <w:pPr>
              <w:suppressAutoHyphens/>
              <w:spacing w:line="100" w:lineRule="atLeast"/>
              <w:jc w:val="center"/>
              <w:rPr>
                <w:rFonts w:eastAsia="SimSun"/>
                <w:kern w:val="1"/>
                <w:lang w:eastAsia="ar-SA"/>
              </w:rPr>
            </w:pPr>
          </w:p>
        </w:tc>
        <w:tc>
          <w:tcPr>
            <w:tcW w:w="198" w:type="pct"/>
            <w:gridSpan w:val="2"/>
          </w:tcPr>
          <w:p w14:paraId="7593A5FB" w14:textId="77777777" w:rsidR="0083713B" w:rsidRPr="00A42E6F" w:rsidRDefault="0083713B" w:rsidP="00761A73">
            <w:pPr>
              <w:suppressAutoHyphens/>
              <w:jc w:val="center"/>
              <w:rPr>
                <w:rFonts w:eastAsia="SimSun"/>
                <w:kern w:val="1"/>
                <w:sz w:val="16"/>
                <w:szCs w:val="16"/>
                <w:lang w:eastAsia="ar-SA"/>
              </w:rPr>
            </w:pPr>
          </w:p>
        </w:tc>
        <w:tc>
          <w:tcPr>
            <w:tcW w:w="395" w:type="pct"/>
            <w:gridSpan w:val="2"/>
          </w:tcPr>
          <w:p w14:paraId="3C5385EB" w14:textId="77777777" w:rsidR="0083713B" w:rsidRPr="00A42E6F" w:rsidRDefault="0083713B" w:rsidP="00761A73">
            <w:pPr>
              <w:suppressAutoHyphens/>
              <w:jc w:val="center"/>
              <w:rPr>
                <w:rFonts w:eastAsia="SimSun"/>
                <w:kern w:val="1"/>
                <w:sz w:val="16"/>
                <w:szCs w:val="16"/>
                <w:lang w:eastAsia="ar-SA"/>
              </w:rPr>
            </w:pPr>
          </w:p>
        </w:tc>
        <w:tc>
          <w:tcPr>
            <w:tcW w:w="494" w:type="pct"/>
            <w:gridSpan w:val="2"/>
          </w:tcPr>
          <w:p w14:paraId="6B456C66"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комплектация</w:t>
            </w:r>
          </w:p>
        </w:tc>
        <w:tc>
          <w:tcPr>
            <w:tcW w:w="692" w:type="pct"/>
            <w:gridSpan w:val="2"/>
          </w:tcPr>
          <w:p w14:paraId="615C71B3"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3282C88E" w14:textId="77777777" w:rsidR="0083713B" w:rsidRPr="00A42E6F" w:rsidRDefault="0083713B" w:rsidP="00761A73">
            <w:pPr>
              <w:suppressAutoHyphens/>
              <w:rPr>
                <w:rFonts w:eastAsia="SimSun"/>
                <w:kern w:val="1"/>
                <w:sz w:val="16"/>
                <w:szCs w:val="16"/>
                <w:lang w:eastAsia="ar-SA"/>
              </w:rPr>
            </w:pPr>
          </w:p>
        </w:tc>
        <w:tc>
          <w:tcPr>
            <w:tcW w:w="494" w:type="pct"/>
          </w:tcPr>
          <w:p w14:paraId="5E54B1F9" w14:textId="77777777" w:rsidR="0083713B" w:rsidRPr="00A42E6F" w:rsidRDefault="0083713B" w:rsidP="00761A73">
            <w:pPr>
              <w:suppressAutoHyphens/>
              <w:jc w:val="center"/>
              <w:rPr>
                <w:rFonts w:eastAsia="SimSun"/>
                <w:kern w:val="1"/>
                <w:sz w:val="16"/>
                <w:szCs w:val="16"/>
                <w:lang w:eastAsia="ar-SA"/>
              </w:rPr>
            </w:pPr>
          </w:p>
        </w:tc>
        <w:tc>
          <w:tcPr>
            <w:tcW w:w="692" w:type="pct"/>
            <w:gridSpan w:val="2"/>
          </w:tcPr>
          <w:p w14:paraId="723C74BF"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1457B4AE" w14:textId="77777777" w:rsidR="0083713B" w:rsidRPr="00A42E6F" w:rsidRDefault="0083713B" w:rsidP="00761A73">
            <w:pPr>
              <w:suppressAutoHyphens/>
              <w:rPr>
                <w:rFonts w:eastAsia="SimSun"/>
                <w:kern w:val="1"/>
                <w:sz w:val="16"/>
                <w:szCs w:val="16"/>
                <w:lang w:eastAsia="ar-SA"/>
              </w:rPr>
            </w:pPr>
          </w:p>
        </w:tc>
      </w:tr>
      <w:tr w:rsidR="0083713B" w:rsidRPr="00A42E6F" w14:paraId="0C5A1155" w14:textId="77777777" w:rsidTr="0083713B">
        <w:tc>
          <w:tcPr>
            <w:tcW w:w="158" w:type="pct"/>
            <w:vMerge/>
            <w:vAlign w:val="center"/>
          </w:tcPr>
          <w:p w14:paraId="42104931" w14:textId="77777777" w:rsidR="0083713B" w:rsidRPr="00A42E6F" w:rsidRDefault="0083713B" w:rsidP="00761A73">
            <w:pPr>
              <w:suppressAutoHyphens/>
              <w:spacing w:line="100" w:lineRule="atLeast"/>
              <w:jc w:val="center"/>
              <w:rPr>
                <w:kern w:val="1"/>
                <w:sz w:val="10"/>
                <w:szCs w:val="10"/>
                <w:lang w:eastAsia="ar-SA"/>
              </w:rPr>
            </w:pPr>
          </w:p>
        </w:tc>
        <w:tc>
          <w:tcPr>
            <w:tcW w:w="296" w:type="pct"/>
            <w:vMerge/>
            <w:vAlign w:val="center"/>
          </w:tcPr>
          <w:p w14:paraId="05D4AD34" w14:textId="77777777" w:rsidR="0083713B" w:rsidRPr="00A42E6F" w:rsidRDefault="0083713B" w:rsidP="00761A73">
            <w:pPr>
              <w:suppressAutoHyphens/>
              <w:spacing w:line="100" w:lineRule="atLeast"/>
              <w:jc w:val="center"/>
              <w:rPr>
                <w:kern w:val="1"/>
                <w:sz w:val="10"/>
                <w:szCs w:val="10"/>
                <w:lang w:eastAsia="ar-SA"/>
              </w:rPr>
            </w:pPr>
          </w:p>
        </w:tc>
        <w:tc>
          <w:tcPr>
            <w:tcW w:w="494" w:type="pct"/>
            <w:gridSpan w:val="2"/>
            <w:vMerge/>
            <w:vAlign w:val="center"/>
          </w:tcPr>
          <w:p w14:paraId="4B05538B" w14:textId="77777777" w:rsidR="0083713B" w:rsidRPr="00B66A07" w:rsidRDefault="0083713B" w:rsidP="00761A73">
            <w:pPr>
              <w:suppressAutoHyphens/>
              <w:spacing w:line="100" w:lineRule="atLeast"/>
              <w:jc w:val="center"/>
              <w:rPr>
                <w:rFonts w:eastAsia="SimSun"/>
                <w:kern w:val="1"/>
                <w:sz w:val="16"/>
                <w:szCs w:val="16"/>
                <w:lang w:eastAsia="ar-SA"/>
              </w:rPr>
            </w:pPr>
          </w:p>
        </w:tc>
        <w:tc>
          <w:tcPr>
            <w:tcW w:w="198" w:type="pct"/>
            <w:gridSpan w:val="2"/>
          </w:tcPr>
          <w:p w14:paraId="2662E96B"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383</w:t>
            </w:r>
          </w:p>
        </w:tc>
        <w:tc>
          <w:tcPr>
            <w:tcW w:w="395" w:type="pct"/>
            <w:gridSpan w:val="2"/>
          </w:tcPr>
          <w:p w14:paraId="3BA17341"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Рубль</w:t>
            </w:r>
          </w:p>
        </w:tc>
        <w:tc>
          <w:tcPr>
            <w:tcW w:w="494" w:type="pct"/>
            <w:gridSpan w:val="2"/>
          </w:tcPr>
          <w:p w14:paraId="3BCF6618"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Предельная цена</w:t>
            </w:r>
          </w:p>
        </w:tc>
        <w:tc>
          <w:tcPr>
            <w:tcW w:w="692" w:type="pct"/>
            <w:gridSpan w:val="2"/>
          </w:tcPr>
          <w:p w14:paraId="1E8C8CA0"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10FB8ACE"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Предельная цена</w:t>
            </w:r>
          </w:p>
        </w:tc>
        <w:tc>
          <w:tcPr>
            <w:tcW w:w="494" w:type="pct"/>
          </w:tcPr>
          <w:p w14:paraId="1D08A88D"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Не более 2,5 млн</w:t>
            </w:r>
          </w:p>
        </w:tc>
        <w:tc>
          <w:tcPr>
            <w:tcW w:w="692" w:type="pct"/>
            <w:gridSpan w:val="2"/>
          </w:tcPr>
          <w:p w14:paraId="7036E709"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054A3EDB" w14:textId="77777777" w:rsidR="0083713B" w:rsidRPr="00A42E6F" w:rsidRDefault="0083713B" w:rsidP="00761A73">
            <w:pPr>
              <w:suppressAutoHyphens/>
              <w:rPr>
                <w:rFonts w:eastAsia="SimSun"/>
                <w:kern w:val="1"/>
                <w:sz w:val="16"/>
                <w:szCs w:val="16"/>
                <w:lang w:eastAsia="ar-SA"/>
              </w:rPr>
            </w:pPr>
          </w:p>
        </w:tc>
      </w:tr>
      <w:tr w:rsidR="0083713B" w:rsidRPr="00A42E6F" w14:paraId="48067D47" w14:textId="77777777" w:rsidTr="0083713B">
        <w:tc>
          <w:tcPr>
            <w:tcW w:w="158" w:type="pct"/>
            <w:vMerge w:val="restart"/>
          </w:tcPr>
          <w:p w14:paraId="76579F13" w14:textId="77777777" w:rsidR="0083713B" w:rsidRPr="00A42E6F" w:rsidRDefault="0083713B" w:rsidP="00761A73">
            <w:pPr>
              <w:suppressAutoHyphens/>
              <w:spacing w:line="100" w:lineRule="atLeast"/>
              <w:jc w:val="center"/>
              <w:rPr>
                <w:kern w:val="1"/>
                <w:sz w:val="16"/>
                <w:szCs w:val="16"/>
                <w:lang w:eastAsia="ar-SA"/>
              </w:rPr>
            </w:pPr>
            <w:r w:rsidRPr="00A42E6F">
              <w:rPr>
                <w:kern w:val="1"/>
                <w:sz w:val="16"/>
                <w:szCs w:val="16"/>
                <w:lang w:eastAsia="ar-SA"/>
              </w:rPr>
              <w:t>8</w:t>
            </w:r>
          </w:p>
        </w:tc>
        <w:tc>
          <w:tcPr>
            <w:tcW w:w="296" w:type="pct"/>
            <w:vMerge w:val="restart"/>
          </w:tcPr>
          <w:p w14:paraId="1A7E9AC2" w14:textId="77777777" w:rsidR="0083713B" w:rsidRPr="00A42E6F" w:rsidRDefault="0083713B" w:rsidP="00761A73">
            <w:pPr>
              <w:autoSpaceDE w:val="0"/>
              <w:autoSpaceDN w:val="0"/>
              <w:adjustRightInd w:val="0"/>
              <w:jc w:val="center"/>
              <w:rPr>
                <w:kern w:val="1"/>
                <w:sz w:val="16"/>
                <w:szCs w:val="16"/>
                <w:lang w:eastAsia="ar-SA"/>
              </w:rPr>
            </w:pPr>
            <w:r w:rsidRPr="00A42E6F">
              <w:rPr>
                <w:sz w:val="16"/>
                <w:szCs w:val="16"/>
              </w:rPr>
              <w:t>29.10.24</w:t>
            </w:r>
          </w:p>
        </w:tc>
        <w:tc>
          <w:tcPr>
            <w:tcW w:w="494" w:type="pct"/>
            <w:gridSpan w:val="2"/>
            <w:vMerge w:val="restart"/>
            <w:vAlign w:val="center"/>
          </w:tcPr>
          <w:p w14:paraId="0603CBE3" w14:textId="77777777" w:rsidR="0083713B" w:rsidRPr="00A42E6F" w:rsidRDefault="0083713B" w:rsidP="00761A73">
            <w:pPr>
              <w:autoSpaceDE w:val="0"/>
              <w:autoSpaceDN w:val="0"/>
              <w:adjustRightInd w:val="0"/>
              <w:rPr>
                <w:sz w:val="16"/>
                <w:szCs w:val="16"/>
              </w:rPr>
            </w:pPr>
            <w:r w:rsidRPr="00A42E6F">
              <w:rPr>
                <w:sz w:val="16"/>
                <w:szCs w:val="16"/>
              </w:rPr>
              <w:t>Средства автотранспортные для перевозки людей прочие</w:t>
            </w:r>
          </w:p>
        </w:tc>
        <w:tc>
          <w:tcPr>
            <w:tcW w:w="198" w:type="pct"/>
            <w:gridSpan w:val="2"/>
          </w:tcPr>
          <w:p w14:paraId="5AB17AE9"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251</w:t>
            </w:r>
          </w:p>
        </w:tc>
        <w:tc>
          <w:tcPr>
            <w:tcW w:w="395" w:type="pct"/>
            <w:gridSpan w:val="2"/>
          </w:tcPr>
          <w:p w14:paraId="65C5265E"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Лошадиная сила</w:t>
            </w:r>
          </w:p>
        </w:tc>
        <w:tc>
          <w:tcPr>
            <w:tcW w:w="494" w:type="pct"/>
            <w:gridSpan w:val="2"/>
          </w:tcPr>
          <w:p w14:paraId="575DC94D"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Мощность двигателя</w:t>
            </w:r>
          </w:p>
        </w:tc>
        <w:tc>
          <w:tcPr>
            <w:tcW w:w="692" w:type="pct"/>
            <w:gridSpan w:val="2"/>
          </w:tcPr>
          <w:p w14:paraId="4400710E"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5FFDF702"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Мощность двигателя</w:t>
            </w:r>
          </w:p>
        </w:tc>
        <w:tc>
          <w:tcPr>
            <w:tcW w:w="494" w:type="pct"/>
          </w:tcPr>
          <w:p w14:paraId="2CF9E829"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Не более 200</w:t>
            </w:r>
          </w:p>
        </w:tc>
        <w:tc>
          <w:tcPr>
            <w:tcW w:w="692" w:type="pct"/>
            <w:gridSpan w:val="2"/>
          </w:tcPr>
          <w:p w14:paraId="0A4C3DF8"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29F21B1A" w14:textId="77777777" w:rsidR="0083713B" w:rsidRPr="00A42E6F" w:rsidRDefault="0083713B" w:rsidP="00761A73">
            <w:pPr>
              <w:suppressAutoHyphens/>
              <w:rPr>
                <w:rFonts w:eastAsia="SimSun"/>
                <w:kern w:val="1"/>
                <w:sz w:val="16"/>
                <w:szCs w:val="16"/>
                <w:lang w:eastAsia="ar-SA"/>
              </w:rPr>
            </w:pPr>
          </w:p>
        </w:tc>
      </w:tr>
      <w:tr w:rsidR="0083713B" w:rsidRPr="00A42E6F" w14:paraId="69F51151" w14:textId="77777777" w:rsidTr="0083713B">
        <w:tc>
          <w:tcPr>
            <w:tcW w:w="158" w:type="pct"/>
            <w:vMerge/>
            <w:vAlign w:val="center"/>
          </w:tcPr>
          <w:p w14:paraId="3C00D58D" w14:textId="77777777" w:rsidR="0083713B" w:rsidRPr="00A42E6F" w:rsidRDefault="0083713B" w:rsidP="00761A73">
            <w:pPr>
              <w:suppressAutoHyphens/>
              <w:spacing w:line="100" w:lineRule="atLeast"/>
              <w:jc w:val="center"/>
              <w:rPr>
                <w:kern w:val="1"/>
                <w:sz w:val="16"/>
                <w:szCs w:val="16"/>
                <w:lang w:eastAsia="ar-SA"/>
              </w:rPr>
            </w:pPr>
          </w:p>
        </w:tc>
        <w:tc>
          <w:tcPr>
            <w:tcW w:w="296" w:type="pct"/>
            <w:vMerge/>
            <w:vAlign w:val="center"/>
          </w:tcPr>
          <w:p w14:paraId="070D4403" w14:textId="77777777" w:rsidR="0083713B" w:rsidRPr="00A42E6F" w:rsidRDefault="0083713B" w:rsidP="00761A73">
            <w:pPr>
              <w:autoSpaceDE w:val="0"/>
              <w:autoSpaceDN w:val="0"/>
              <w:adjustRightInd w:val="0"/>
              <w:jc w:val="center"/>
              <w:rPr>
                <w:sz w:val="16"/>
                <w:szCs w:val="16"/>
              </w:rPr>
            </w:pPr>
          </w:p>
        </w:tc>
        <w:tc>
          <w:tcPr>
            <w:tcW w:w="494" w:type="pct"/>
            <w:gridSpan w:val="2"/>
            <w:vMerge/>
            <w:vAlign w:val="center"/>
          </w:tcPr>
          <w:p w14:paraId="22F6ED00" w14:textId="77777777" w:rsidR="0083713B" w:rsidRPr="00A42E6F" w:rsidRDefault="0083713B" w:rsidP="00761A73">
            <w:pPr>
              <w:autoSpaceDE w:val="0"/>
              <w:autoSpaceDN w:val="0"/>
              <w:adjustRightInd w:val="0"/>
              <w:jc w:val="center"/>
              <w:rPr>
                <w:sz w:val="16"/>
                <w:szCs w:val="16"/>
              </w:rPr>
            </w:pPr>
          </w:p>
        </w:tc>
        <w:tc>
          <w:tcPr>
            <w:tcW w:w="198" w:type="pct"/>
            <w:gridSpan w:val="2"/>
          </w:tcPr>
          <w:p w14:paraId="75EEDE88" w14:textId="77777777" w:rsidR="0083713B" w:rsidRPr="00A42E6F" w:rsidRDefault="0083713B" w:rsidP="00761A73">
            <w:pPr>
              <w:suppressAutoHyphens/>
              <w:jc w:val="center"/>
              <w:rPr>
                <w:rFonts w:eastAsia="SimSun"/>
                <w:kern w:val="1"/>
                <w:sz w:val="16"/>
                <w:szCs w:val="16"/>
                <w:lang w:eastAsia="ar-SA"/>
              </w:rPr>
            </w:pPr>
          </w:p>
        </w:tc>
        <w:tc>
          <w:tcPr>
            <w:tcW w:w="395" w:type="pct"/>
            <w:gridSpan w:val="2"/>
          </w:tcPr>
          <w:p w14:paraId="67DBF6D3" w14:textId="77777777" w:rsidR="0083713B" w:rsidRPr="00A42E6F" w:rsidRDefault="0083713B" w:rsidP="00761A73">
            <w:pPr>
              <w:suppressAutoHyphens/>
              <w:jc w:val="center"/>
              <w:rPr>
                <w:rFonts w:eastAsia="SimSun"/>
                <w:kern w:val="1"/>
                <w:sz w:val="16"/>
                <w:szCs w:val="16"/>
                <w:lang w:eastAsia="ar-SA"/>
              </w:rPr>
            </w:pPr>
          </w:p>
        </w:tc>
        <w:tc>
          <w:tcPr>
            <w:tcW w:w="494" w:type="pct"/>
            <w:gridSpan w:val="2"/>
          </w:tcPr>
          <w:p w14:paraId="7C98DA62"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комплектация</w:t>
            </w:r>
          </w:p>
        </w:tc>
        <w:tc>
          <w:tcPr>
            <w:tcW w:w="692" w:type="pct"/>
            <w:gridSpan w:val="2"/>
          </w:tcPr>
          <w:p w14:paraId="0EFEEAB9"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647F7E44" w14:textId="77777777" w:rsidR="0083713B" w:rsidRPr="00A42E6F" w:rsidRDefault="0083713B" w:rsidP="00761A73">
            <w:pPr>
              <w:suppressAutoHyphens/>
              <w:rPr>
                <w:rFonts w:eastAsia="SimSun"/>
                <w:kern w:val="1"/>
                <w:sz w:val="16"/>
                <w:szCs w:val="16"/>
                <w:lang w:eastAsia="ar-SA"/>
              </w:rPr>
            </w:pPr>
          </w:p>
        </w:tc>
        <w:tc>
          <w:tcPr>
            <w:tcW w:w="494" w:type="pct"/>
          </w:tcPr>
          <w:p w14:paraId="0A1BE65A" w14:textId="77777777" w:rsidR="0083713B" w:rsidRPr="00A42E6F" w:rsidRDefault="0083713B" w:rsidP="00761A73">
            <w:pPr>
              <w:suppressAutoHyphens/>
              <w:jc w:val="center"/>
              <w:rPr>
                <w:rFonts w:eastAsia="SimSun"/>
                <w:kern w:val="1"/>
                <w:sz w:val="16"/>
                <w:szCs w:val="16"/>
                <w:lang w:eastAsia="ar-SA"/>
              </w:rPr>
            </w:pPr>
          </w:p>
        </w:tc>
        <w:tc>
          <w:tcPr>
            <w:tcW w:w="692" w:type="pct"/>
            <w:gridSpan w:val="2"/>
          </w:tcPr>
          <w:p w14:paraId="6B60B088"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77614731" w14:textId="77777777" w:rsidR="0083713B" w:rsidRPr="00A42E6F" w:rsidRDefault="0083713B" w:rsidP="00761A73">
            <w:pPr>
              <w:suppressAutoHyphens/>
              <w:rPr>
                <w:rFonts w:eastAsia="SimSun"/>
                <w:kern w:val="1"/>
                <w:sz w:val="16"/>
                <w:szCs w:val="16"/>
                <w:lang w:eastAsia="ar-SA"/>
              </w:rPr>
            </w:pPr>
          </w:p>
        </w:tc>
      </w:tr>
      <w:tr w:rsidR="0083713B" w:rsidRPr="00A42E6F" w14:paraId="1ADE27AE" w14:textId="77777777" w:rsidTr="0083713B">
        <w:tc>
          <w:tcPr>
            <w:tcW w:w="158" w:type="pct"/>
            <w:vMerge/>
            <w:vAlign w:val="center"/>
          </w:tcPr>
          <w:p w14:paraId="79A64DA1" w14:textId="77777777" w:rsidR="0083713B" w:rsidRPr="00A42E6F" w:rsidRDefault="0083713B" w:rsidP="00761A73">
            <w:pPr>
              <w:suppressAutoHyphens/>
              <w:spacing w:line="100" w:lineRule="atLeast"/>
              <w:jc w:val="center"/>
              <w:rPr>
                <w:kern w:val="1"/>
                <w:sz w:val="16"/>
                <w:szCs w:val="16"/>
                <w:lang w:eastAsia="ar-SA"/>
              </w:rPr>
            </w:pPr>
          </w:p>
        </w:tc>
        <w:tc>
          <w:tcPr>
            <w:tcW w:w="296" w:type="pct"/>
            <w:vMerge/>
            <w:vAlign w:val="center"/>
          </w:tcPr>
          <w:p w14:paraId="7BFD0754" w14:textId="77777777" w:rsidR="0083713B" w:rsidRPr="00A42E6F" w:rsidRDefault="0083713B" w:rsidP="00761A73">
            <w:pPr>
              <w:autoSpaceDE w:val="0"/>
              <w:autoSpaceDN w:val="0"/>
              <w:adjustRightInd w:val="0"/>
              <w:jc w:val="center"/>
              <w:rPr>
                <w:sz w:val="16"/>
                <w:szCs w:val="16"/>
              </w:rPr>
            </w:pPr>
          </w:p>
        </w:tc>
        <w:tc>
          <w:tcPr>
            <w:tcW w:w="494" w:type="pct"/>
            <w:gridSpan w:val="2"/>
            <w:vMerge/>
            <w:vAlign w:val="center"/>
          </w:tcPr>
          <w:p w14:paraId="350F2CCF" w14:textId="77777777" w:rsidR="0083713B" w:rsidRPr="00A42E6F" w:rsidRDefault="0083713B" w:rsidP="00761A73">
            <w:pPr>
              <w:autoSpaceDE w:val="0"/>
              <w:autoSpaceDN w:val="0"/>
              <w:adjustRightInd w:val="0"/>
              <w:jc w:val="center"/>
              <w:rPr>
                <w:sz w:val="16"/>
                <w:szCs w:val="16"/>
              </w:rPr>
            </w:pPr>
          </w:p>
        </w:tc>
        <w:tc>
          <w:tcPr>
            <w:tcW w:w="198" w:type="pct"/>
            <w:gridSpan w:val="2"/>
          </w:tcPr>
          <w:p w14:paraId="2236CE74"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383</w:t>
            </w:r>
          </w:p>
        </w:tc>
        <w:tc>
          <w:tcPr>
            <w:tcW w:w="395" w:type="pct"/>
            <w:gridSpan w:val="2"/>
          </w:tcPr>
          <w:p w14:paraId="2B9AF608"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Рубль</w:t>
            </w:r>
          </w:p>
        </w:tc>
        <w:tc>
          <w:tcPr>
            <w:tcW w:w="494" w:type="pct"/>
            <w:gridSpan w:val="2"/>
          </w:tcPr>
          <w:p w14:paraId="72DD6C17"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Предельная цена</w:t>
            </w:r>
          </w:p>
        </w:tc>
        <w:tc>
          <w:tcPr>
            <w:tcW w:w="692" w:type="pct"/>
            <w:gridSpan w:val="2"/>
          </w:tcPr>
          <w:p w14:paraId="3388B0BB"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1DF0D1DF"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Предельная цена</w:t>
            </w:r>
          </w:p>
        </w:tc>
        <w:tc>
          <w:tcPr>
            <w:tcW w:w="494" w:type="pct"/>
          </w:tcPr>
          <w:p w14:paraId="3AB02CFB"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Не более 2,5 млн</w:t>
            </w:r>
          </w:p>
        </w:tc>
        <w:tc>
          <w:tcPr>
            <w:tcW w:w="692" w:type="pct"/>
            <w:gridSpan w:val="2"/>
          </w:tcPr>
          <w:p w14:paraId="13BA7247"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72BEC024" w14:textId="77777777" w:rsidR="0083713B" w:rsidRPr="00A42E6F" w:rsidRDefault="0083713B" w:rsidP="00761A73">
            <w:pPr>
              <w:suppressAutoHyphens/>
              <w:rPr>
                <w:rFonts w:eastAsia="SimSun"/>
                <w:kern w:val="1"/>
                <w:sz w:val="16"/>
                <w:szCs w:val="16"/>
                <w:lang w:eastAsia="ar-SA"/>
              </w:rPr>
            </w:pPr>
          </w:p>
        </w:tc>
      </w:tr>
      <w:tr w:rsidR="0083713B" w:rsidRPr="00A42E6F" w14:paraId="18768D4F" w14:textId="77777777" w:rsidTr="0083713B">
        <w:tc>
          <w:tcPr>
            <w:tcW w:w="158" w:type="pct"/>
            <w:vMerge w:val="restart"/>
          </w:tcPr>
          <w:p w14:paraId="57A508C3" w14:textId="77777777" w:rsidR="0083713B" w:rsidRPr="00A42E6F" w:rsidRDefault="0083713B" w:rsidP="00761A73">
            <w:pPr>
              <w:suppressAutoHyphens/>
              <w:spacing w:line="100" w:lineRule="atLeast"/>
              <w:jc w:val="center"/>
              <w:rPr>
                <w:kern w:val="1"/>
                <w:sz w:val="16"/>
                <w:szCs w:val="16"/>
                <w:lang w:eastAsia="ar-SA"/>
              </w:rPr>
            </w:pPr>
            <w:r w:rsidRPr="00A42E6F">
              <w:rPr>
                <w:kern w:val="1"/>
                <w:sz w:val="16"/>
                <w:szCs w:val="16"/>
                <w:lang w:eastAsia="ar-SA"/>
              </w:rPr>
              <w:t>9</w:t>
            </w:r>
          </w:p>
        </w:tc>
        <w:tc>
          <w:tcPr>
            <w:tcW w:w="296" w:type="pct"/>
            <w:vMerge w:val="restart"/>
          </w:tcPr>
          <w:p w14:paraId="714E16C6" w14:textId="77777777" w:rsidR="0083713B" w:rsidRPr="00A42E6F" w:rsidRDefault="0083713B" w:rsidP="00761A73">
            <w:pPr>
              <w:autoSpaceDE w:val="0"/>
              <w:autoSpaceDN w:val="0"/>
              <w:adjustRightInd w:val="0"/>
              <w:jc w:val="center"/>
              <w:rPr>
                <w:sz w:val="16"/>
                <w:szCs w:val="16"/>
              </w:rPr>
            </w:pPr>
            <w:r w:rsidRPr="00A42E6F">
              <w:rPr>
                <w:sz w:val="16"/>
                <w:szCs w:val="16"/>
              </w:rPr>
              <w:t>29.10.30</w:t>
            </w:r>
          </w:p>
        </w:tc>
        <w:tc>
          <w:tcPr>
            <w:tcW w:w="494" w:type="pct"/>
            <w:gridSpan w:val="2"/>
            <w:vMerge w:val="restart"/>
            <w:vAlign w:val="center"/>
          </w:tcPr>
          <w:p w14:paraId="5BCCA662" w14:textId="77777777" w:rsidR="0083713B" w:rsidRPr="00A42E6F" w:rsidRDefault="0083713B" w:rsidP="00761A73">
            <w:pPr>
              <w:autoSpaceDE w:val="0"/>
              <w:autoSpaceDN w:val="0"/>
              <w:adjustRightInd w:val="0"/>
              <w:rPr>
                <w:sz w:val="16"/>
                <w:szCs w:val="16"/>
              </w:rPr>
            </w:pPr>
            <w:r w:rsidRPr="00A42E6F">
              <w:rPr>
                <w:sz w:val="16"/>
                <w:szCs w:val="16"/>
              </w:rPr>
              <w:t>Средства автотранспортные для перевозки 10 или более человек</w:t>
            </w:r>
          </w:p>
        </w:tc>
        <w:tc>
          <w:tcPr>
            <w:tcW w:w="198" w:type="pct"/>
            <w:gridSpan w:val="2"/>
          </w:tcPr>
          <w:p w14:paraId="5517F290"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251</w:t>
            </w:r>
          </w:p>
        </w:tc>
        <w:tc>
          <w:tcPr>
            <w:tcW w:w="395" w:type="pct"/>
            <w:gridSpan w:val="2"/>
          </w:tcPr>
          <w:p w14:paraId="12C16CE9"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Лошадиная сила</w:t>
            </w:r>
          </w:p>
        </w:tc>
        <w:tc>
          <w:tcPr>
            <w:tcW w:w="494" w:type="pct"/>
            <w:gridSpan w:val="2"/>
          </w:tcPr>
          <w:p w14:paraId="217BDE05"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Мощность двигателя</w:t>
            </w:r>
          </w:p>
        </w:tc>
        <w:tc>
          <w:tcPr>
            <w:tcW w:w="692" w:type="pct"/>
            <w:gridSpan w:val="2"/>
          </w:tcPr>
          <w:p w14:paraId="28012236"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4E8A3487" w14:textId="77777777" w:rsidR="0083713B" w:rsidRPr="00A42E6F" w:rsidRDefault="0083713B" w:rsidP="00761A73">
            <w:pPr>
              <w:suppressAutoHyphens/>
              <w:rPr>
                <w:rFonts w:eastAsia="SimSun"/>
                <w:kern w:val="1"/>
                <w:sz w:val="16"/>
                <w:szCs w:val="16"/>
                <w:lang w:eastAsia="ar-SA"/>
              </w:rPr>
            </w:pPr>
          </w:p>
        </w:tc>
        <w:tc>
          <w:tcPr>
            <w:tcW w:w="494" w:type="pct"/>
          </w:tcPr>
          <w:p w14:paraId="270E00C0" w14:textId="77777777" w:rsidR="0083713B" w:rsidRPr="00A42E6F" w:rsidRDefault="0083713B" w:rsidP="00761A73">
            <w:pPr>
              <w:suppressAutoHyphens/>
              <w:jc w:val="center"/>
              <w:rPr>
                <w:rFonts w:eastAsia="SimSun"/>
                <w:kern w:val="1"/>
                <w:sz w:val="16"/>
                <w:szCs w:val="16"/>
                <w:lang w:eastAsia="ar-SA"/>
              </w:rPr>
            </w:pPr>
          </w:p>
        </w:tc>
        <w:tc>
          <w:tcPr>
            <w:tcW w:w="692" w:type="pct"/>
            <w:gridSpan w:val="2"/>
          </w:tcPr>
          <w:p w14:paraId="5F3F9A31"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260B3ED7" w14:textId="77777777" w:rsidR="0083713B" w:rsidRPr="00A42E6F" w:rsidRDefault="0083713B" w:rsidP="00761A73">
            <w:pPr>
              <w:suppressAutoHyphens/>
              <w:rPr>
                <w:rFonts w:eastAsia="SimSun"/>
                <w:kern w:val="1"/>
                <w:sz w:val="16"/>
                <w:szCs w:val="16"/>
                <w:lang w:eastAsia="ar-SA"/>
              </w:rPr>
            </w:pPr>
          </w:p>
        </w:tc>
      </w:tr>
      <w:tr w:rsidR="0083713B" w:rsidRPr="00A42E6F" w14:paraId="13B35E6D" w14:textId="77777777" w:rsidTr="0083713B">
        <w:tc>
          <w:tcPr>
            <w:tcW w:w="158" w:type="pct"/>
            <w:vMerge/>
            <w:vAlign w:val="center"/>
          </w:tcPr>
          <w:p w14:paraId="1717C2F4" w14:textId="77777777" w:rsidR="0083713B" w:rsidRPr="00A42E6F" w:rsidRDefault="0083713B" w:rsidP="00761A73">
            <w:pPr>
              <w:suppressAutoHyphens/>
              <w:spacing w:line="100" w:lineRule="atLeast"/>
              <w:jc w:val="center"/>
              <w:rPr>
                <w:kern w:val="1"/>
                <w:sz w:val="16"/>
                <w:szCs w:val="16"/>
                <w:lang w:eastAsia="ar-SA"/>
              </w:rPr>
            </w:pPr>
          </w:p>
        </w:tc>
        <w:tc>
          <w:tcPr>
            <w:tcW w:w="296" w:type="pct"/>
            <w:vMerge/>
            <w:vAlign w:val="center"/>
          </w:tcPr>
          <w:p w14:paraId="059EC769" w14:textId="77777777" w:rsidR="0083713B" w:rsidRPr="00A42E6F" w:rsidRDefault="0083713B" w:rsidP="00761A73">
            <w:pPr>
              <w:autoSpaceDE w:val="0"/>
              <w:autoSpaceDN w:val="0"/>
              <w:adjustRightInd w:val="0"/>
              <w:jc w:val="center"/>
              <w:rPr>
                <w:sz w:val="16"/>
                <w:szCs w:val="16"/>
              </w:rPr>
            </w:pPr>
          </w:p>
        </w:tc>
        <w:tc>
          <w:tcPr>
            <w:tcW w:w="494" w:type="pct"/>
            <w:gridSpan w:val="2"/>
            <w:vMerge/>
            <w:vAlign w:val="center"/>
          </w:tcPr>
          <w:p w14:paraId="3754C689" w14:textId="77777777" w:rsidR="0083713B" w:rsidRPr="00A42E6F" w:rsidRDefault="0083713B" w:rsidP="00761A73">
            <w:pPr>
              <w:autoSpaceDE w:val="0"/>
              <w:autoSpaceDN w:val="0"/>
              <w:adjustRightInd w:val="0"/>
              <w:jc w:val="center"/>
              <w:rPr>
                <w:sz w:val="16"/>
                <w:szCs w:val="16"/>
              </w:rPr>
            </w:pPr>
          </w:p>
        </w:tc>
        <w:tc>
          <w:tcPr>
            <w:tcW w:w="198" w:type="pct"/>
            <w:gridSpan w:val="2"/>
          </w:tcPr>
          <w:p w14:paraId="4A5142DF" w14:textId="77777777" w:rsidR="0083713B" w:rsidRPr="00A42E6F" w:rsidRDefault="0083713B" w:rsidP="00761A73">
            <w:pPr>
              <w:suppressAutoHyphens/>
              <w:jc w:val="center"/>
              <w:rPr>
                <w:rFonts w:eastAsia="SimSun"/>
                <w:kern w:val="1"/>
                <w:sz w:val="16"/>
                <w:szCs w:val="16"/>
                <w:lang w:eastAsia="ar-SA"/>
              </w:rPr>
            </w:pPr>
          </w:p>
        </w:tc>
        <w:tc>
          <w:tcPr>
            <w:tcW w:w="395" w:type="pct"/>
            <w:gridSpan w:val="2"/>
          </w:tcPr>
          <w:p w14:paraId="2A7F3B55" w14:textId="77777777" w:rsidR="0083713B" w:rsidRPr="00A42E6F" w:rsidRDefault="0083713B" w:rsidP="00761A73">
            <w:pPr>
              <w:suppressAutoHyphens/>
              <w:jc w:val="center"/>
              <w:rPr>
                <w:rFonts w:eastAsia="SimSun"/>
                <w:kern w:val="1"/>
                <w:sz w:val="16"/>
                <w:szCs w:val="16"/>
                <w:lang w:eastAsia="ar-SA"/>
              </w:rPr>
            </w:pPr>
          </w:p>
        </w:tc>
        <w:tc>
          <w:tcPr>
            <w:tcW w:w="494" w:type="pct"/>
            <w:gridSpan w:val="2"/>
          </w:tcPr>
          <w:p w14:paraId="6E13E8F1"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комплектация</w:t>
            </w:r>
          </w:p>
        </w:tc>
        <w:tc>
          <w:tcPr>
            <w:tcW w:w="692" w:type="pct"/>
            <w:gridSpan w:val="2"/>
          </w:tcPr>
          <w:p w14:paraId="0CDC672E"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7E6F0C79" w14:textId="77777777" w:rsidR="0083713B" w:rsidRPr="00A42E6F" w:rsidRDefault="0083713B" w:rsidP="00761A73">
            <w:pPr>
              <w:suppressAutoHyphens/>
              <w:rPr>
                <w:rFonts w:eastAsia="SimSun"/>
                <w:kern w:val="1"/>
                <w:sz w:val="16"/>
                <w:szCs w:val="16"/>
                <w:lang w:eastAsia="ar-SA"/>
              </w:rPr>
            </w:pPr>
          </w:p>
        </w:tc>
        <w:tc>
          <w:tcPr>
            <w:tcW w:w="494" w:type="pct"/>
          </w:tcPr>
          <w:p w14:paraId="053E8A14" w14:textId="77777777" w:rsidR="0083713B" w:rsidRPr="00A42E6F" w:rsidRDefault="0083713B" w:rsidP="00761A73">
            <w:pPr>
              <w:suppressAutoHyphens/>
              <w:jc w:val="center"/>
              <w:rPr>
                <w:rFonts w:eastAsia="SimSun"/>
                <w:kern w:val="1"/>
                <w:sz w:val="16"/>
                <w:szCs w:val="16"/>
                <w:lang w:eastAsia="ar-SA"/>
              </w:rPr>
            </w:pPr>
          </w:p>
        </w:tc>
        <w:tc>
          <w:tcPr>
            <w:tcW w:w="692" w:type="pct"/>
            <w:gridSpan w:val="2"/>
          </w:tcPr>
          <w:p w14:paraId="4B43C827"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0262646D" w14:textId="77777777" w:rsidR="0083713B" w:rsidRPr="00A42E6F" w:rsidRDefault="0083713B" w:rsidP="00761A73">
            <w:pPr>
              <w:suppressAutoHyphens/>
              <w:rPr>
                <w:rFonts w:eastAsia="SimSun"/>
                <w:kern w:val="1"/>
                <w:sz w:val="16"/>
                <w:szCs w:val="16"/>
                <w:lang w:eastAsia="ar-SA"/>
              </w:rPr>
            </w:pPr>
          </w:p>
        </w:tc>
      </w:tr>
      <w:tr w:rsidR="0083713B" w:rsidRPr="00A42E6F" w14:paraId="750DBAA4" w14:textId="77777777" w:rsidTr="0083713B">
        <w:tc>
          <w:tcPr>
            <w:tcW w:w="158" w:type="pct"/>
            <w:vMerge w:val="restart"/>
          </w:tcPr>
          <w:p w14:paraId="633A313F" w14:textId="77777777" w:rsidR="0083713B" w:rsidRPr="00A42E6F" w:rsidRDefault="0083713B" w:rsidP="00761A73">
            <w:pPr>
              <w:suppressAutoHyphens/>
              <w:spacing w:line="100" w:lineRule="atLeast"/>
              <w:jc w:val="center"/>
              <w:rPr>
                <w:kern w:val="1"/>
                <w:sz w:val="16"/>
                <w:szCs w:val="16"/>
                <w:lang w:eastAsia="ar-SA"/>
              </w:rPr>
            </w:pPr>
            <w:r w:rsidRPr="00A42E6F">
              <w:rPr>
                <w:kern w:val="1"/>
                <w:sz w:val="16"/>
                <w:szCs w:val="16"/>
                <w:lang w:eastAsia="ar-SA"/>
              </w:rPr>
              <w:t>10</w:t>
            </w:r>
          </w:p>
        </w:tc>
        <w:tc>
          <w:tcPr>
            <w:tcW w:w="296" w:type="pct"/>
            <w:vMerge w:val="restart"/>
          </w:tcPr>
          <w:p w14:paraId="4A8030D4" w14:textId="77777777" w:rsidR="0083713B" w:rsidRPr="00A42E6F" w:rsidRDefault="0083713B" w:rsidP="00761A73">
            <w:pPr>
              <w:autoSpaceDE w:val="0"/>
              <w:autoSpaceDN w:val="0"/>
              <w:adjustRightInd w:val="0"/>
              <w:jc w:val="center"/>
              <w:rPr>
                <w:sz w:val="16"/>
                <w:szCs w:val="16"/>
              </w:rPr>
            </w:pPr>
            <w:r w:rsidRPr="00A42E6F">
              <w:rPr>
                <w:sz w:val="16"/>
                <w:szCs w:val="16"/>
              </w:rPr>
              <w:t>29.10.41</w:t>
            </w:r>
          </w:p>
        </w:tc>
        <w:tc>
          <w:tcPr>
            <w:tcW w:w="494" w:type="pct"/>
            <w:gridSpan w:val="2"/>
            <w:vMerge w:val="restart"/>
            <w:vAlign w:val="center"/>
          </w:tcPr>
          <w:p w14:paraId="32DE00EB" w14:textId="77777777" w:rsidR="0083713B" w:rsidRPr="00A42E6F" w:rsidRDefault="0083713B" w:rsidP="00761A73">
            <w:pPr>
              <w:autoSpaceDE w:val="0"/>
              <w:autoSpaceDN w:val="0"/>
              <w:adjustRightInd w:val="0"/>
              <w:rPr>
                <w:sz w:val="16"/>
                <w:szCs w:val="16"/>
              </w:rPr>
            </w:pPr>
            <w:r w:rsidRPr="00A42E6F">
              <w:rPr>
                <w:sz w:val="16"/>
                <w:szCs w:val="16"/>
              </w:rPr>
              <w:t>Средства автотранспортные грузовые с поршневым двигателем внутреннего сгорания с воспламенением от сжатия (дизелем или полудизелем), новые</w:t>
            </w:r>
          </w:p>
        </w:tc>
        <w:tc>
          <w:tcPr>
            <w:tcW w:w="198" w:type="pct"/>
            <w:gridSpan w:val="2"/>
          </w:tcPr>
          <w:p w14:paraId="09D6114A"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251</w:t>
            </w:r>
          </w:p>
        </w:tc>
        <w:tc>
          <w:tcPr>
            <w:tcW w:w="395" w:type="pct"/>
            <w:gridSpan w:val="2"/>
          </w:tcPr>
          <w:p w14:paraId="7461F628"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Лошадиная сила</w:t>
            </w:r>
          </w:p>
        </w:tc>
        <w:tc>
          <w:tcPr>
            <w:tcW w:w="494" w:type="pct"/>
            <w:gridSpan w:val="2"/>
          </w:tcPr>
          <w:p w14:paraId="6D2D5829"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Мощность двигателя</w:t>
            </w:r>
          </w:p>
        </w:tc>
        <w:tc>
          <w:tcPr>
            <w:tcW w:w="692" w:type="pct"/>
            <w:gridSpan w:val="2"/>
          </w:tcPr>
          <w:p w14:paraId="7F9C1201"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216BACF9" w14:textId="77777777" w:rsidR="0083713B" w:rsidRPr="00A42E6F" w:rsidRDefault="0083713B" w:rsidP="00761A73">
            <w:pPr>
              <w:suppressAutoHyphens/>
              <w:rPr>
                <w:rFonts w:eastAsia="SimSun"/>
                <w:kern w:val="1"/>
                <w:sz w:val="16"/>
                <w:szCs w:val="16"/>
                <w:lang w:eastAsia="ar-SA"/>
              </w:rPr>
            </w:pPr>
          </w:p>
        </w:tc>
        <w:tc>
          <w:tcPr>
            <w:tcW w:w="494" w:type="pct"/>
          </w:tcPr>
          <w:p w14:paraId="3AD782A1" w14:textId="77777777" w:rsidR="0083713B" w:rsidRPr="00A42E6F" w:rsidRDefault="0083713B" w:rsidP="00761A73">
            <w:pPr>
              <w:suppressAutoHyphens/>
              <w:jc w:val="center"/>
              <w:rPr>
                <w:rFonts w:eastAsia="SimSun"/>
                <w:kern w:val="1"/>
                <w:sz w:val="16"/>
                <w:szCs w:val="16"/>
                <w:lang w:eastAsia="ar-SA"/>
              </w:rPr>
            </w:pPr>
          </w:p>
        </w:tc>
        <w:tc>
          <w:tcPr>
            <w:tcW w:w="692" w:type="pct"/>
            <w:gridSpan w:val="2"/>
          </w:tcPr>
          <w:p w14:paraId="78BB40D6"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42B35697" w14:textId="77777777" w:rsidR="0083713B" w:rsidRPr="00A42E6F" w:rsidRDefault="0083713B" w:rsidP="00761A73">
            <w:pPr>
              <w:suppressAutoHyphens/>
              <w:rPr>
                <w:rFonts w:eastAsia="SimSun"/>
                <w:kern w:val="1"/>
                <w:sz w:val="16"/>
                <w:szCs w:val="16"/>
                <w:lang w:eastAsia="ar-SA"/>
              </w:rPr>
            </w:pPr>
          </w:p>
        </w:tc>
      </w:tr>
      <w:tr w:rsidR="0083713B" w:rsidRPr="00A42E6F" w14:paraId="14582350" w14:textId="77777777" w:rsidTr="0083713B">
        <w:tc>
          <w:tcPr>
            <w:tcW w:w="158" w:type="pct"/>
            <w:vMerge/>
            <w:vAlign w:val="center"/>
          </w:tcPr>
          <w:p w14:paraId="2ABE12FA" w14:textId="77777777" w:rsidR="0083713B" w:rsidRPr="00A42E6F" w:rsidRDefault="0083713B" w:rsidP="00761A73">
            <w:pPr>
              <w:suppressAutoHyphens/>
              <w:spacing w:line="100" w:lineRule="atLeast"/>
              <w:jc w:val="center"/>
              <w:rPr>
                <w:kern w:val="1"/>
                <w:sz w:val="16"/>
                <w:szCs w:val="16"/>
                <w:lang w:eastAsia="ar-SA"/>
              </w:rPr>
            </w:pPr>
          </w:p>
        </w:tc>
        <w:tc>
          <w:tcPr>
            <w:tcW w:w="296" w:type="pct"/>
            <w:vMerge/>
            <w:vAlign w:val="center"/>
          </w:tcPr>
          <w:p w14:paraId="58EABBCA" w14:textId="77777777" w:rsidR="0083713B" w:rsidRPr="00A42E6F" w:rsidRDefault="0083713B" w:rsidP="00761A73">
            <w:pPr>
              <w:autoSpaceDE w:val="0"/>
              <w:autoSpaceDN w:val="0"/>
              <w:adjustRightInd w:val="0"/>
              <w:jc w:val="center"/>
              <w:rPr>
                <w:sz w:val="16"/>
                <w:szCs w:val="16"/>
              </w:rPr>
            </w:pPr>
          </w:p>
        </w:tc>
        <w:tc>
          <w:tcPr>
            <w:tcW w:w="494" w:type="pct"/>
            <w:gridSpan w:val="2"/>
            <w:vMerge/>
            <w:vAlign w:val="center"/>
          </w:tcPr>
          <w:p w14:paraId="40330C59" w14:textId="77777777" w:rsidR="0083713B" w:rsidRPr="00A42E6F" w:rsidRDefault="0083713B" w:rsidP="00761A73">
            <w:pPr>
              <w:autoSpaceDE w:val="0"/>
              <w:autoSpaceDN w:val="0"/>
              <w:adjustRightInd w:val="0"/>
              <w:jc w:val="center"/>
              <w:rPr>
                <w:sz w:val="16"/>
                <w:szCs w:val="16"/>
              </w:rPr>
            </w:pPr>
          </w:p>
        </w:tc>
        <w:tc>
          <w:tcPr>
            <w:tcW w:w="198" w:type="pct"/>
            <w:gridSpan w:val="2"/>
          </w:tcPr>
          <w:p w14:paraId="016D959E" w14:textId="77777777" w:rsidR="0083713B" w:rsidRPr="00A42E6F" w:rsidRDefault="0083713B" w:rsidP="00761A73">
            <w:pPr>
              <w:suppressAutoHyphens/>
              <w:jc w:val="center"/>
              <w:rPr>
                <w:rFonts w:eastAsia="SimSun"/>
                <w:kern w:val="1"/>
                <w:sz w:val="16"/>
                <w:szCs w:val="16"/>
                <w:lang w:eastAsia="ar-SA"/>
              </w:rPr>
            </w:pPr>
          </w:p>
        </w:tc>
        <w:tc>
          <w:tcPr>
            <w:tcW w:w="395" w:type="pct"/>
            <w:gridSpan w:val="2"/>
          </w:tcPr>
          <w:p w14:paraId="6411755C" w14:textId="77777777" w:rsidR="0083713B" w:rsidRPr="00A42E6F" w:rsidRDefault="0083713B" w:rsidP="00761A73">
            <w:pPr>
              <w:suppressAutoHyphens/>
              <w:jc w:val="center"/>
              <w:rPr>
                <w:rFonts w:eastAsia="SimSun"/>
                <w:kern w:val="1"/>
                <w:sz w:val="16"/>
                <w:szCs w:val="16"/>
                <w:lang w:eastAsia="ar-SA"/>
              </w:rPr>
            </w:pPr>
          </w:p>
        </w:tc>
        <w:tc>
          <w:tcPr>
            <w:tcW w:w="494" w:type="pct"/>
            <w:gridSpan w:val="2"/>
          </w:tcPr>
          <w:p w14:paraId="0CD035A6"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комплектация</w:t>
            </w:r>
          </w:p>
        </w:tc>
        <w:tc>
          <w:tcPr>
            <w:tcW w:w="692" w:type="pct"/>
            <w:gridSpan w:val="2"/>
          </w:tcPr>
          <w:p w14:paraId="2AA6DD79"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5E8B3F53" w14:textId="77777777" w:rsidR="0083713B" w:rsidRPr="00A42E6F" w:rsidRDefault="0083713B" w:rsidP="00761A73">
            <w:pPr>
              <w:suppressAutoHyphens/>
              <w:rPr>
                <w:rFonts w:eastAsia="SimSun"/>
                <w:kern w:val="1"/>
                <w:sz w:val="16"/>
                <w:szCs w:val="16"/>
                <w:lang w:eastAsia="ar-SA"/>
              </w:rPr>
            </w:pPr>
          </w:p>
        </w:tc>
        <w:tc>
          <w:tcPr>
            <w:tcW w:w="494" w:type="pct"/>
          </w:tcPr>
          <w:p w14:paraId="1F094139" w14:textId="77777777" w:rsidR="0083713B" w:rsidRPr="00A42E6F" w:rsidRDefault="0083713B" w:rsidP="00761A73">
            <w:pPr>
              <w:suppressAutoHyphens/>
              <w:jc w:val="center"/>
              <w:rPr>
                <w:rFonts w:eastAsia="SimSun"/>
                <w:kern w:val="1"/>
                <w:sz w:val="16"/>
                <w:szCs w:val="16"/>
                <w:lang w:eastAsia="ar-SA"/>
              </w:rPr>
            </w:pPr>
          </w:p>
        </w:tc>
        <w:tc>
          <w:tcPr>
            <w:tcW w:w="692" w:type="pct"/>
            <w:gridSpan w:val="2"/>
          </w:tcPr>
          <w:p w14:paraId="4117FB07"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500614C8" w14:textId="77777777" w:rsidR="0083713B" w:rsidRPr="00A42E6F" w:rsidRDefault="0083713B" w:rsidP="00761A73">
            <w:pPr>
              <w:suppressAutoHyphens/>
              <w:rPr>
                <w:rFonts w:eastAsia="SimSun"/>
                <w:kern w:val="1"/>
                <w:sz w:val="16"/>
                <w:szCs w:val="16"/>
                <w:lang w:eastAsia="ar-SA"/>
              </w:rPr>
            </w:pPr>
          </w:p>
        </w:tc>
      </w:tr>
      <w:tr w:rsidR="0083713B" w:rsidRPr="00A42E6F" w14:paraId="123B81B3" w14:textId="77777777" w:rsidTr="0083713B">
        <w:tc>
          <w:tcPr>
            <w:tcW w:w="158" w:type="pct"/>
            <w:vMerge w:val="restart"/>
          </w:tcPr>
          <w:p w14:paraId="144F61B2" w14:textId="77777777" w:rsidR="0083713B" w:rsidRPr="00A42E6F" w:rsidRDefault="0083713B" w:rsidP="00761A73">
            <w:pPr>
              <w:suppressAutoHyphens/>
              <w:spacing w:line="100" w:lineRule="atLeast"/>
              <w:jc w:val="center"/>
              <w:rPr>
                <w:kern w:val="1"/>
                <w:sz w:val="16"/>
                <w:szCs w:val="16"/>
                <w:lang w:eastAsia="ar-SA"/>
              </w:rPr>
            </w:pPr>
            <w:r w:rsidRPr="00A42E6F">
              <w:rPr>
                <w:kern w:val="1"/>
                <w:sz w:val="16"/>
                <w:szCs w:val="16"/>
                <w:lang w:eastAsia="ar-SA"/>
              </w:rPr>
              <w:t>11</w:t>
            </w:r>
          </w:p>
        </w:tc>
        <w:tc>
          <w:tcPr>
            <w:tcW w:w="296" w:type="pct"/>
            <w:vMerge w:val="restart"/>
          </w:tcPr>
          <w:p w14:paraId="4463B4E4" w14:textId="77777777" w:rsidR="0083713B" w:rsidRPr="00A42E6F" w:rsidRDefault="0083713B" w:rsidP="00761A73">
            <w:pPr>
              <w:autoSpaceDE w:val="0"/>
              <w:autoSpaceDN w:val="0"/>
              <w:adjustRightInd w:val="0"/>
              <w:jc w:val="center"/>
              <w:rPr>
                <w:sz w:val="16"/>
                <w:szCs w:val="16"/>
              </w:rPr>
            </w:pPr>
            <w:r w:rsidRPr="00A42E6F">
              <w:rPr>
                <w:sz w:val="16"/>
                <w:szCs w:val="16"/>
              </w:rPr>
              <w:t>29.10.42</w:t>
            </w:r>
          </w:p>
        </w:tc>
        <w:tc>
          <w:tcPr>
            <w:tcW w:w="494" w:type="pct"/>
            <w:gridSpan w:val="2"/>
            <w:vMerge w:val="restart"/>
            <w:vAlign w:val="center"/>
          </w:tcPr>
          <w:p w14:paraId="401F76C1" w14:textId="77777777" w:rsidR="0083713B" w:rsidRPr="00A42E6F" w:rsidRDefault="0083713B" w:rsidP="00761A73">
            <w:pPr>
              <w:autoSpaceDE w:val="0"/>
              <w:autoSpaceDN w:val="0"/>
              <w:adjustRightInd w:val="0"/>
              <w:rPr>
                <w:sz w:val="16"/>
                <w:szCs w:val="16"/>
              </w:rPr>
            </w:pPr>
            <w:r w:rsidRPr="00A42E6F">
              <w:rPr>
                <w:sz w:val="16"/>
                <w:szCs w:val="16"/>
              </w:rPr>
              <w:t>Средства автотранспортные грузовые с поршневым двигателем внутреннего сгорания с искровым зажиганием; прочие грузовые транспортные средства, новые</w:t>
            </w:r>
          </w:p>
        </w:tc>
        <w:tc>
          <w:tcPr>
            <w:tcW w:w="198" w:type="pct"/>
            <w:gridSpan w:val="2"/>
          </w:tcPr>
          <w:p w14:paraId="121BA17C"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251</w:t>
            </w:r>
          </w:p>
        </w:tc>
        <w:tc>
          <w:tcPr>
            <w:tcW w:w="395" w:type="pct"/>
            <w:gridSpan w:val="2"/>
          </w:tcPr>
          <w:p w14:paraId="490EBD94"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Лошадиная сила</w:t>
            </w:r>
          </w:p>
        </w:tc>
        <w:tc>
          <w:tcPr>
            <w:tcW w:w="494" w:type="pct"/>
            <w:gridSpan w:val="2"/>
          </w:tcPr>
          <w:p w14:paraId="558BC50F"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Мощность двигателя</w:t>
            </w:r>
          </w:p>
        </w:tc>
        <w:tc>
          <w:tcPr>
            <w:tcW w:w="692" w:type="pct"/>
            <w:gridSpan w:val="2"/>
          </w:tcPr>
          <w:p w14:paraId="6E13B8AC"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05A091BA" w14:textId="77777777" w:rsidR="0083713B" w:rsidRPr="00A42E6F" w:rsidRDefault="0083713B" w:rsidP="00761A73">
            <w:pPr>
              <w:suppressAutoHyphens/>
              <w:rPr>
                <w:rFonts w:eastAsia="SimSun"/>
                <w:kern w:val="1"/>
                <w:sz w:val="16"/>
                <w:szCs w:val="16"/>
                <w:lang w:eastAsia="ar-SA"/>
              </w:rPr>
            </w:pPr>
          </w:p>
        </w:tc>
        <w:tc>
          <w:tcPr>
            <w:tcW w:w="494" w:type="pct"/>
          </w:tcPr>
          <w:p w14:paraId="7C034E21" w14:textId="77777777" w:rsidR="0083713B" w:rsidRPr="00A42E6F" w:rsidRDefault="0083713B" w:rsidP="00761A73">
            <w:pPr>
              <w:suppressAutoHyphens/>
              <w:jc w:val="center"/>
              <w:rPr>
                <w:rFonts w:eastAsia="SimSun"/>
                <w:kern w:val="1"/>
                <w:sz w:val="16"/>
                <w:szCs w:val="16"/>
                <w:lang w:eastAsia="ar-SA"/>
              </w:rPr>
            </w:pPr>
          </w:p>
        </w:tc>
        <w:tc>
          <w:tcPr>
            <w:tcW w:w="692" w:type="pct"/>
            <w:gridSpan w:val="2"/>
          </w:tcPr>
          <w:p w14:paraId="25D945B8"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1B5475E5" w14:textId="77777777" w:rsidR="0083713B" w:rsidRPr="00A42E6F" w:rsidRDefault="0083713B" w:rsidP="00761A73">
            <w:pPr>
              <w:suppressAutoHyphens/>
              <w:rPr>
                <w:rFonts w:eastAsia="SimSun"/>
                <w:kern w:val="1"/>
                <w:sz w:val="16"/>
                <w:szCs w:val="16"/>
                <w:lang w:eastAsia="ar-SA"/>
              </w:rPr>
            </w:pPr>
          </w:p>
        </w:tc>
      </w:tr>
      <w:tr w:rsidR="0083713B" w:rsidRPr="00A42E6F" w14:paraId="63554402" w14:textId="77777777" w:rsidTr="0083713B">
        <w:tc>
          <w:tcPr>
            <w:tcW w:w="158" w:type="pct"/>
            <w:vMerge/>
            <w:vAlign w:val="center"/>
          </w:tcPr>
          <w:p w14:paraId="0FEB69A7" w14:textId="77777777" w:rsidR="0083713B" w:rsidRPr="00A42E6F" w:rsidRDefault="0083713B" w:rsidP="00761A73">
            <w:pPr>
              <w:suppressAutoHyphens/>
              <w:spacing w:line="100" w:lineRule="atLeast"/>
              <w:jc w:val="center"/>
              <w:rPr>
                <w:kern w:val="1"/>
                <w:sz w:val="10"/>
                <w:szCs w:val="10"/>
                <w:lang w:eastAsia="ar-SA"/>
              </w:rPr>
            </w:pPr>
          </w:p>
        </w:tc>
        <w:tc>
          <w:tcPr>
            <w:tcW w:w="296" w:type="pct"/>
            <w:vMerge/>
            <w:vAlign w:val="center"/>
          </w:tcPr>
          <w:p w14:paraId="5540D2EE" w14:textId="77777777" w:rsidR="0083713B" w:rsidRPr="00A42E6F" w:rsidRDefault="0083713B" w:rsidP="00761A73">
            <w:pPr>
              <w:autoSpaceDE w:val="0"/>
              <w:autoSpaceDN w:val="0"/>
              <w:adjustRightInd w:val="0"/>
              <w:jc w:val="center"/>
              <w:rPr>
                <w:sz w:val="10"/>
                <w:szCs w:val="10"/>
              </w:rPr>
            </w:pPr>
          </w:p>
        </w:tc>
        <w:tc>
          <w:tcPr>
            <w:tcW w:w="494" w:type="pct"/>
            <w:gridSpan w:val="2"/>
            <w:vMerge/>
            <w:vAlign w:val="center"/>
          </w:tcPr>
          <w:p w14:paraId="32E8D532" w14:textId="77777777" w:rsidR="0083713B" w:rsidRPr="00A42E6F" w:rsidRDefault="0083713B" w:rsidP="00761A73">
            <w:pPr>
              <w:autoSpaceDE w:val="0"/>
              <w:autoSpaceDN w:val="0"/>
              <w:adjustRightInd w:val="0"/>
              <w:jc w:val="center"/>
              <w:rPr>
                <w:sz w:val="10"/>
                <w:szCs w:val="10"/>
              </w:rPr>
            </w:pPr>
          </w:p>
        </w:tc>
        <w:tc>
          <w:tcPr>
            <w:tcW w:w="198" w:type="pct"/>
            <w:gridSpan w:val="2"/>
          </w:tcPr>
          <w:p w14:paraId="2947A5C0" w14:textId="77777777" w:rsidR="0083713B" w:rsidRPr="00A42E6F" w:rsidRDefault="0083713B" w:rsidP="00761A73">
            <w:pPr>
              <w:suppressAutoHyphens/>
              <w:jc w:val="center"/>
              <w:rPr>
                <w:rFonts w:eastAsia="SimSun"/>
                <w:kern w:val="1"/>
                <w:sz w:val="16"/>
                <w:szCs w:val="16"/>
                <w:lang w:eastAsia="ar-SA"/>
              </w:rPr>
            </w:pPr>
          </w:p>
        </w:tc>
        <w:tc>
          <w:tcPr>
            <w:tcW w:w="395" w:type="pct"/>
            <w:gridSpan w:val="2"/>
          </w:tcPr>
          <w:p w14:paraId="3CAE6E46" w14:textId="77777777" w:rsidR="0083713B" w:rsidRPr="00A42E6F" w:rsidRDefault="0083713B" w:rsidP="00761A73">
            <w:pPr>
              <w:suppressAutoHyphens/>
              <w:jc w:val="center"/>
              <w:rPr>
                <w:rFonts w:eastAsia="SimSun"/>
                <w:kern w:val="1"/>
                <w:sz w:val="16"/>
                <w:szCs w:val="16"/>
                <w:lang w:eastAsia="ar-SA"/>
              </w:rPr>
            </w:pPr>
          </w:p>
        </w:tc>
        <w:tc>
          <w:tcPr>
            <w:tcW w:w="494" w:type="pct"/>
            <w:gridSpan w:val="2"/>
          </w:tcPr>
          <w:p w14:paraId="0AC93DC3"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комплектация</w:t>
            </w:r>
          </w:p>
        </w:tc>
        <w:tc>
          <w:tcPr>
            <w:tcW w:w="692" w:type="pct"/>
            <w:gridSpan w:val="2"/>
          </w:tcPr>
          <w:p w14:paraId="65531C82"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407989AF" w14:textId="77777777" w:rsidR="0083713B" w:rsidRPr="00A42E6F" w:rsidRDefault="0083713B" w:rsidP="00761A73">
            <w:pPr>
              <w:suppressAutoHyphens/>
              <w:rPr>
                <w:rFonts w:eastAsia="SimSun"/>
                <w:kern w:val="1"/>
                <w:sz w:val="16"/>
                <w:szCs w:val="16"/>
                <w:lang w:eastAsia="ar-SA"/>
              </w:rPr>
            </w:pPr>
          </w:p>
        </w:tc>
        <w:tc>
          <w:tcPr>
            <w:tcW w:w="494" w:type="pct"/>
          </w:tcPr>
          <w:p w14:paraId="11A3CBFA" w14:textId="77777777" w:rsidR="0083713B" w:rsidRPr="00A42E6F" w:rsidRDefault="0083713B" w:rsidP="00761A73">
            <w:pPr>
              <w:suppressAutoHyphens/>
              <w:jc w:val="center"/>
              <w:rPr>
                <w:rFonts w:eastAsia="SimSun"/>
                <w:kern w:val="1"/>
                <w:sz w:val="16"/>
                <w:szCs w:val="16"/>
                <w:lang w:eastAsia="ar-SA"/>
              </w:rPr>
            </w:pPr>
          </w:p>
        </w:tc>
        <w:tc>
          <w:tcPr>
            <w:tcW w:w="692" w:type="pct"/>
            <w:gridSpan w:val="2"/>
          </w:tcPr>
          <w:p w14:paraId="53D501A6"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2DAD1040" w14:textId="77777777" w:rsidR="0083713B" w:rsidRPr="00A42E6F" w:rsidRDefault="0083713B" w:rsidP="00761A73">
            <w:pPr>
              <w:suppressAutoHyphens/>
              <w:rPr>
                <w:rFonts w:eastAsia="SimSun"/>
                <w:kern w:val="1"/>
                <w:sz w:val="16"/>
                <w:szCs w:val="16"/>
                <w:lang w:eastAsia="ar-SA"/>
              </w:rPr>
            </w:pPr>
          </w:p>
        </w:tc>
      </w:tr>
      <w:tr w:rsidR="0083713B" w:rsidRPr="00A42E6F" w14:paraId="3B346179" w14:textId="77777777" w:rsidTr="0083713B">
        <w:tc>
          <w:tcPr>
            <w:tcW w:w="158" w:type="pct"/>
            <w:vMerge w:val="restart"/>
          </w:tcPr>
          <w:p w14:paraId="591EFBFB" w14:textId="77777777" w:rsidR="0083713B" w:rsidRPr="00A42E6F" w:rsidRDefault="0083713B" w:rsidP="00761A73">
            <w:pPr>
              <w:suppressAutoHyphens/>
              <w:spacing w:line="100" w:lineRule="atLeast"/>
              <w:jc w:val="center"/>
              <w:rPr>
                <w:kern w:val="1"/>
                <w:sz w:val="16"/>
                <w:szCs w:val="16"/>
                <w:lang w:eastAsia="ar-SA"/>
              </w:rPr>
            </w:pPr>
            <w:r w:rsidRPr="00A42E6F">
              <w:rPr>
                <w:kern w:val="1"/>
                <w:sz w:val="16"/>
                <w:szCs w:val="16"/>
                <w:lang w:eastAsia="ar-SA"/>
              </w:rPr>
              <w:t>12</w:t>
            </w:r>
          </w:p>
        </w:tc>
        <w:tc>
          <w:tcPr>
            <w:tcW w:w="296" w:type="pct"/>
            <w:vMerge w:val="restart"/>
          </w:tcPr>
          <w:p w14:paraId="14B5C4AC" w14:textId="77777777" w:rsidR="0083713B" w:rsidRPr="00A42E6F" w:rsidRDefault="0083713B" w:rsidP="00761A73">
            <w:pPr>
              <w:autoSpaceDE w:val="0"/>
              <w:autoSpaceDN w:val="0"/>
              <w:adjustRightInd w:val="0"/>
              <w:jc w:val="center"/>
              <w:rPr>
                <w:sz w:val="16"/>
                <w:szCs w:val="16"/>
              </w:rPr>
            </w:pPr>
            <w:r w:rsidRPr="00A42E6F">
              <w:rPr>
                <w:sz w:val="16"/>
                <w:szCs w:val="16"/>
              </w:rPr>
              <w:t>29.10.43</w:t>
            </w:r>
          </w:p>
        </w:tc>
        <w:tc>
          <w:tcPr>
            <w:tcW w:w="494" w:type="pct"/>
            <w:gridSpan w:val="2"/>
            <w:vMerge w:val="restart"/>
            <w:vAlign w:val="center"/>
          </w:tcPr>
          <w:p w14:paraId="1C46B0F6" w14:textId="77777777" w:rsidR="0083713B" w:rsidRPr="00A42E6F" w:rsidRDefault="0083713B" w:rsidP="00761A73">
            <w:pPr>
              <w:autoSpaceDE w:val="0"/>
              <w:autoSpaceDN w:val="0"/>
              <w:adjustRightInd w:val="0"/>
              <w:rPr>
                <w:sz w:val="16"/>
                <w:szCs w:val="16"/>
              </w:rPr>
            </w:pPr>
            <w:r w:rsidRPr="00A42E6F">
              <w:rPr>
                <w:sz w:val="16"/>
                <w:szCs w:val="16"/>
              </w:rPr>
              <w:t>Автомобили-тягачи седельные для полуприцепов</w:t>
            </w:r>
          </w:p>
        </w:tc>
        <w:tc>
          <w:tcPr>
            <w:tcW w:w="198" w:type="pct"/>
            <w:gridSpan w:val="2"/>
          </w:tcPr>
          <w:p w14:paraId="5EFF82DD"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251</w:t>
            </w:r>
          </w:p>
        </w:tc>
        <w:tc>
          <w:tcPr>
            <w:tcW w:w="395" w:type="pct"/>
            <w:gridSpan w:val="2"/>
          </w:tcPr>
          <w:p w14:paraId="0B4C4CA7"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Лошадиная сила</w:t>
            </w:r>
          </w:p>
        </w:tc>
        <w:tc>
          <w:tcPr>
            <w:tcW w:w="494" w:type="pct"/>
            <w:gridSpan w:val="2"/>
          </w:tcPr>
          <w:p w14:paraId="09255985"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Мощность двигателя</w:t>
            </w:r>
          </w:p>
        </w:tc>
        <w:tc>
          <w:tcPr>
            <w:tcW w:w="692" w:type="pct"/>
            <w:gridSpan w:val="2"/>
          </w:tcPr>
          <w:p w14:paraId="78E7F54A"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75BA1E00" w14:textId="77777777" w:rsidR="0083713B" w:rsidRPr="00A42E6F" w:rsidRDefault="0083713B" w:rsidP="00761A73">
            <w:pPr>
              <w:suppressAutoHyphens/>
              <w:rPr>
                <w:rFonts w:eastAsia="SimSun"/>
                <w:kern w:val="1"/>
                <w:sz w:val="16"/>
                <w:szCs w:val="16"/>
                <w:lang w:eastAsia="ar-SA"/>
              </w:rPr>
            </w:pPr>
          </w:p>
        </w:tc>
        <w:tc>
          <w:tcPr>
            <w:tcW w:w="494" w:type="pct"/>
          </w:tcPr>
          <w:p w14:paraId="001DEB9A" w14:textId="77777777" w:rsidR="0083713B" w:rsidRPr="00A42E6F" w:rsidRDefault="0083713B" w:rsidP="00761A73">
            <w:pPr>
              <w:suppressAutoHyphens/>
              <w:jc w:val="center"/>
              <w:rPr>
                <w:rFonts w:eastAsia="SimSun"/>
                <w:kern w:val="1"/>
                <w:sz w:val="16"/>
                <w:szCs w:val="16"/>
                <w:lang w:eastAsia="ar-SA"/>
              </w:rPr>
            </w:pPr>
          </w:p>
        </w:tc>
        <w:tc>
          <w:tcPr>
            <w:tcW w:w="692" w:type="pct"/>
            <w:gridSpan w:val="2"/>
          </w:tcPr>
          <w:p w14:paraId="16E42154"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48DF57B4" w14:textId="77777777" w:rsidR="0083713B" w:rsidRPr="00A42E6F" w:rsidRDefault="0083713B" w:rsidP="00761A73">
            <w:pPr>
              <w:suppressAutoHyphens/>
              <w:rPr>
                <w:rFonts w:eastAsia="SimSun"/>
                <w:kern w:val="1"/>
                <w:sz w:val="16"/>
                <w:szCs w:val="16"/>
                <w:lang w:eastAsia="ar-SA"/>
              </w:rPr>
            </w:pPr>
          </w:p>
        </w:tc>
      </w:tr>
      <w:tr w:rsidR="0083713B" w:rsidRPr="00A42E6F" w14:paraId="1AEF5C4D" w14:textId="77777777" w:rsidTr="0083713B">
        <w:tc>
          <w:tcPr>
            <w:tcW w:w="158" w:type="pct"/>
            <w:vMerge/>
            <w:vAlign w:val="center"/>
          </w:tcPr>
          <w:p w14:paraId="638C3D24" w14:textId="77777777" w:rsidR="0083713B" w:rsidRPr="00A42E6F" w:rsidRDefault="0083713B" w:rsidP="00761A73">
            <w:pPr>
              <w:suppressAutoHyphens/>
              <w:spacing w:line="100" w:lineRule="atLeast"/>
              <w:jc w:val="center"/>
              <w:rPr>
                <w:kern w:val="1"/>
                <w:sz w:val="16"/>
                <w:szCs w:val="16"/>
                <w:lang w:eastAsia="ar-SA"/>
              </w:rPr>
            </w:pPr>
          </w:p>
        </w:tc>
        <w:tc>
          <w:tcPr>
            <w:tcW w:w="296" w:type="pct"/>
            <w:vMerge/>
            <w:vAlign w:val="center"/>
          </w:tcPr>
          <w:p w14:paraId="16127448" w14:textId="77777777" w:rsidR="0083713B" w:rsidRPr="00A42E6F" w:rsidRDefault="0083713B" w:rsidP="00761A73">
            <w:pPr>
              <w:autoSpaceDE w:val="0"/>
              <w:autoSpaceDN w:val="0"/>
              <w:adjustRightInd w:val="0"/>
              <w:jc w:val="center"/>
              <w:rPr>
                <w:sz w:val="16"/>
                <w:szCs w:val="16"/>
              </w:rPr>
            </w:pPr>
          </w:p>
        </w:tc>
        <w:tc>
          <w:tcPr>
            <w:tcW w:w="494" w:type="pct"/>
            <w:gridSpan w:val="2"/>
            <w:vMerge/>
            <w:vAlign w:val="center"/>
          </w:tcPr>
          <w:p w14:paraId="5D03BEB4" w14:textId="77777777" w:rsidR="0083713B" w:rsidRPr="00A42E6F" w:rsidRDefault="0083713B" w:rsidP="00761A73">
            <w:pPr>
              <w:autoSpaceDE w:val="0"/>
              <w:autoSpaceDN w:val="0"/>
              <w:adjustRightInd w:val="0"/>
              <w:jc w:val="center"/>
              <w:rPr>
                <w:sz w:val="16"/>
                <w:szCs w:val="16"/>
              </w:rPr>
            </w:pPr>
          </w:p>
        </w:tc>
        <w:tc>
          <w:tcPr>
            <w:tcW w:w="198" w:type="pct"/>
            <w:gridSpan w:val="2"/>
          </w:tcPr>
          <w:p w14:paraId="73B7E358" w14:textId="77777777" w:rsidR="0083713B" w:rsidRPr="00A42E6F" w:rsidRDefault="0083713B" w:rsidP="00761A73">
            <w:pPr>
              <w:suppressAutoHyphens/>
              <w:jc w:val="center"/>
              <w:rPr>
                <w:rFonts w:eastAsia="SimSun"/>
                <w:kern w:val="1"/>
                <w:sz w:val="16"/>
                <w:szCs w:val="16"/>
                <w:lang w:eastAsia="ar-SA"/>
              </w:rPr>
            </w:pPr>
          </w:p>
        </w:tc>
        <w:tc>
          <w:tcPr>
            <w:tcW w:w="395" w:type="pct"/>
            <w:gridSpan w:val="2"/>
          </w:tcPr>
          <w:p w14:paraId="70998CA5" w14:textId="77777777" w:rsidR="0083713B" w:rsidRPr="00A42E6F" w:rsidRDefault="0083713B" w:rsidP="00761A73">
            <w:pPr>
              <w:suppressAutoHyphens/>
              <w:jc w:val="center"/>
              <w:rPr>
                <w:rFonts w:eastAsia="SimSun"/>
                <w:kern w:val="1"/>
                <w:sz w:val="16"/>
                <w:szCs w:val="16"/>
                <w:lang w:eastAsia="ar-SA"/>
              </w:rPr>
            </w:pPr>
          </w:p>
        </w:tc>
        <w:tc>
          <w:tcPr>
            <w:tcW w:w="494" w:type="pct"/>
            <w:gridSpan w:val="2"/>
          </w:tcPr>
          <w:p w14:paraId="4DB58283"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комплектация</w:t>
            </w:r>
          </w:p>
        </w:tc>
        <w:tc>
          <w:tcPr>
            <w:tcW w:w="692" w:type="pct"/>
            <w:gridSpan w:val="2"/>
          </w:tcPr>
          <w:p w14:paraId="475CBD12"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4BCE4171" w14:textId="77777777" w:rsidR="0083713B" w:rsidRPr="00A42E6F" w:rsidRDefault="0083713B" w:rsidP="00761A73">
            <w:pPr>
              <w:suppressAutoHyphens/>
              <w:rPr>
                <w:rFonts w:eastAsia="SimSun"/>
                <w:kern w:val="1"/>
                <w:sz w:val="16"/>
                <w:szCs w:val="16"/>
                <w:lang w:eastAsia="ar-SA"/>
              </w:rPr>
            </w:pPr>
          </w:p>
        </w:tc>
        <w:tc>
          <w:tcPr>
            <w:tcW w:w="494" w:type="pct"/>
          </w:tcPr>
          <w:p w14:paraId="42B16717" w14:textId="77777777" w:rsidR="0083713B" w:rsidRPr="00A42E6F" w:rsidRDefault="0083713B" w:rsidP="00761A73">
            <w:pPr>
              <w:suppressAutoHyphens/>
              <w:jc w:val="center"/>
              <w:rPr>
                <w:rFonts w:eastAsia="SimSun"/>
                <w:kern w:val="1"/>
                <w:sz w:val="16"/>
                <w:szCs w:val="16"/>
                <w:lang w:eastAsia="ar-SA"/>
              </w:rPr>
            </w:pPr>
          </w:p>
        </w:tc>
        <w:tc>
          <w:tcPr>
            <w:tcW w:w="692" w:type="pct"/>
            <w:gridSpan w:val="2"/>
          </w:tcPr>
          <w:p w14:paraId="2ACCAB6F"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08D97F25" w14:textId="77777777" w:rsidR="0083713B" w:rsidRPr="00A42E6F" w:rsidRDefault="0083713B" w:rsidP="00761A73">
            <w:pPr>
              <w:suppressAutoHyphens/>
              <w:rPr>
                <w:rFonts w:eastAsia="SimSun"/>
                <w:kern w:val="1"/>
                <w:sz w:val="16"/>
                <w:szCs w:val="16"/>
                <w:lang w:eastAsia="ar-SA"/>
              </w:rPr>
            </w:pPr>
          </w:p>
        </w:tc>
      </w:tr>
      <w:tr w:rsidR="0083713B" w:rsidRPr="00A42E6F" w14:paraId="12F4F194" w14:textId="77777777" w:rsidTr="0083713B">
        <w:tc>
          <w:tcPr>
            <w:tcW w:w="158" w:type="pct"/>
            <w:vMerge w:val="restart"/>
          </w:tcPr>
          <w:p w14:paraId="6BB4AFBD" w14:textId="77777777" w:rsidR="0083713B" w:rsidRPr="00A42E6F" w:rsidRDefault="0083713B" w:rsidP="00761A73">
            <w:pPr>
              <w:suppressAutoHyphens/>
              <w:spacing w:line="100" w:lineRule="atLeast"/>
              <w:jc w:val="center"/>
              <w:rPr>
                <w:kern w:val="1"/>
                <w:sz w:val="16"/>
                <w:szCs w:val="16"/>
                <w:lang w:eastAsia="ar-SA"/>
              </w:rPr>
            </w:pPr>
            <w:r w:rsidRPr="00A42E6F">
              <w:rPr>
                <w:kern w:val="1"/>
                <w:sz w:val="16"/>
                <w:szCs w:val="16"/>
                <w:lang w:eastAsia="ar-SA"/>
              </w:rPr>
              <w:t>13</w:t>
            </w:r>
          </w:p>
        </w:tc>
        <w:tc>
          <w:tcPr>
            <w:tcW w:w="296" w:type="pct"/>
            <w:vMerge w:val="restart"/>
          </w:tcPr>
          <w:p w14:paraId="0DC6E797" w14:textId="77777777" w:rsidR="0083713B" w:rsidRPr="00A42E6F" w:rsidRDefault="0083713B" w:rsidP="00761A73">
            <w:pPr>
              <w:autoSpaceDE w:val="0"/>
              <w:autoSpaceDN w:val="0"/>
              <w:adjustRightInd w:val="0"/>
              <w:jc w:val="center"/>
              <w:rPr>
                <w:sz w:val="16"/>
                <w:szCs w:val="16"/>
              </w:rPr>
            </w:pPr>
            <w:r w:rsidRPr="00A42E6F">
              <w:rPr>
                <w:sz w:val="16"/>
                <w:szCs w:val="16"/>
              </w:rPr>
              <w:t>29.10.44</w:t>
            </w:r>
          </w:p>
        </w:tc>
        <w:tc>
          <w:tcPr>
            <w:tcW w:w="494" w:type="pct"/>
            <w:gridSpan w:val="2"/>
            <w:vMerge w:val="restart"/>
            <w:vAlign w:val="center"/>
          </w:tcPr>
          <w:p w14:paraId="22AF3E22" w14:textId="77777777" w:rsidR="0083713B" w:rsidRPr="00A42E6F" w:rsidRDefault="0083713B" w:rsidP="00761A73">
            <w:pPr>
              <w:autoSpaceDE w:val="0"/>
              <w:autoSpaceDN w:val="0"/>
              <w:adjustRightInd w:val="0"/>
              <w:rPr>
                <w:sz w:val="16"/>
                <w:szCs w:val="16"/>
              </w:rPr>
            </w:pPr>
            <w:r w:rsidRPr="00A42E6F">
              <w:rPr>
                <w:sz w:val="16"/>
                <w:szCs w:val="16"/>
              </w:rPr>
              <w:t>Шасси с установленными двигателями для автотранспортных средств</w:t>
            </w:r>
          </w:p>
        </w:tc>
        <w:tc>
          <w:tcPr>
            <w:tcW w:w="198" w:type="pct"/>
            <w:gridSpan w:val="2"/>
          </w:tcPr>
          <w:p w14:paraId="37EF739F"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251</w:t>
            </w:r>
          </w:p>
        </w:tc>
        <w:tc>
          <w:tcPr>
            <w:tcW w:w="395" w:type="pct"/>
            <w:gridSpan w:val="2"/>
          </w:tcPr>
          <w:p w14:paraId="7833695C"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Лошадиная сила</w:t>
            </w:r>
          </w:p>
        </w:tc>
        <w:tc>
          <w:tcPr>
            <w:tcW w:w="494" w:type="pct"/>
            <w:gridSpan w:val="2"/>
          </w:tcPr>
          <w:p w14:paraId="675DDD04"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Мощность двигателя</w:t>
            </w:r>
          </w:p>
        </w:tc>
        <w:tc>
          <w:tcPr>
            <w:tcW w:w="692" w:type="pct"/>
            <w:gridSpan w:val="2"/>
          </w:tcPr>
          <w:p w14:paraId="16F4C031"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467DD431" w14:textId="77777777" w:rsidR="0083713B" w:rsidRPr="00A42E6F" w:rsidRDefault="0083713B" w:rsidP="00761A73">
            <w:pPr>
              <w:suppressAutoHyphens/>
              <w:rPr>
                <w:rFonts w:eastAsia="SimSun"/>
                <w:kern w:val="1"/>
                <w:sz w:val="16"/>
                <w:szCs w:val="16"/>
                <w:lang w:eastAsia="ar-SA"/>
              </w:rPr>
            </w:pPr>
          </w:p>
        </w:tc>
        <w:tc>
          <w:tcPr>
            <w:tcW w:w="494" w:type="pct"/>
          </w:tcPr>
          <w:p w14:paraId="64424513" w14:textId="77777777" w:rsidR="0083713B" w:rsidRPr="00A42E6F" w:rsidRDefault="0083713B" w:rsidP="00761A73">
            <w:pPr>
              <w:suppressAutoHyphens/>
              <w:jc w:val="center"/>
              <w:rPr>
                <w:rFonts w:eastAsia="SimSun"/>
                <w:kern w:val="1"/>
                <w:sz w:val="16"/>
                <w:szCs w:val="16"/>
                <w:lang w:eastAsia="ar-SA"/>
              </w:rPr>
            </w:pPr>
          </w:p>
        </w:tc>
        <w:tc>
          <w:tcPr>
            <w:tcW w:w="692" w:type="pct"/>
            <w:gridSpan w:val="2"/>
          </w:tcPr>
          <w:p w14:paraId="5D60CB9B"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656FF41D" w14:textId="77777777" w:rsidR="0083713B" w:rsidRPr="00A42E6F" w:rsidRDefault="0083713B" w:rsidP="00761A73">
            <w:pPr>
              <w:suppressAutoHyphens/>
              <w:rPr>
                <w:rFonts w:eastAsia="SimSun"/>
                <w:kern w:val="1"/>
                <w:sz w:val="16"/>
                <w:szCs w:val="16"/>
                <w:lang w:eastAsia="ar-SA"/>
              </w:rPr>
            </w:pPr>
          </w:p>
        </w:tc>
      </w:tr>
      <w:tr w:rsidR="0083713B" w:rsidRPr="00A42E6F" w14:paraId="467FA410" w14:textId="77777777" w:rsidTr="0083713B">
        <w:tc>
          <w:tcPr>
            <w:tcW w:w="158" w:type="pct"/>
            <w:vMerge/>
            <w:vAlign w:val="center"/>
          </w:tcPr>
          <w:p w14:paraId="59E4639A" w14:textId="77777777" w:rsidR="0083713B" w:rsidRPr="00A42E6F" w:rsidRDefault="0083713B" w:rsidP="00761A73">
            <w:pPr>
              <w:suppressAutoHyphens/>
              <w:spacing w:line="100" w:lineRule="atLeast"/>
              <w:jc w:val="center"/>
              <w:rPr>
                <w:kern w:val="1"/>
                <w:sz w:val="10"/>
                <w:szCs w:val="10"/>
                <w:lang w:eastAsia="ar-SA"/>
              </w:rPr>
            </w:pPr>
          </w:p>
        </w:tc>
        <w:tc>
          <w:tcPr>
            <w:tcW w:w="296" w:type="pct"/>
            <w:vMerge/>
            <w:vAlign w:val="center"/>
          </w:tcPr>
          <w:p w14:paraId="29CDE490" w14:textId="77777777" w:rsidR="0083713B" w:rsidRPr="00A42E6F" w:rsidRDefault="0083713B" w:rsidP="00761A73">
            <w:pPr>
              <w:autoSpaceDE w:val="0"/>
              <w:autoSpaceDN w:val="0"/>
              <w:adjustRightInd w:val="0"/>
              <w:jc w:val="center"/>
              <w:rPr>
                <w:sz w:val="10"/>
                <w:szCs w:val="10"/>
              </w:rPr>
            </w:pPr>
          </w:p>
        </w:tc>
        <w:tc>
          <w:tcPr>
            <w:tcW w:w="494" w:type="pct"/>
            <w:gridSpan w:val="2"/>
            <w:vMerge/>
            <w:vAlign w:val="center"/>
          </w:tcPr>
          <w:p w14:paraId="5AC62514" w14:textId="77777777" w:rsidR="0083713B" w:rsidRPr="00A42E6F" w:rsidRDefault="0083713B" w:rsidP="00761A73">
            <w:pPr>
              <w:autoSpaceDE w:val="0"/>
              <w:autoSpaceDN w:val="0"/>
              <w:adjustRightInd w:val="0"/>
              <w:jc w:val="center"/>
              <w:rPr>
                <w:sz w:val="10"/>
                <w:szCs w:val="10"/>
              </w:rPr>
            </w:pPr>
          </w:p>
        </w:tc>
        <w:tc>
          <w:tcPr>
            <w:tcW w:w="198" w:type="pct"/>
            <w:gridSpan w:val="2"/>
          </w:tcPr>
          <w:p w14:paraId="7E895604" w14:textId="77777777" w:rsidR="0083713B" w:rsidRPr="00A42E6F" w:rsidRDefault="0083713B" w:rsidP="00761A73">
            <w:pPr>
              <w:suppressAutoHyphens/>
              <w:jc w:val="center"/>
              <w:rPr>
                <w:rFonts w:eastAsia="SimSun"/>
                <w:kern w:val="1"/>
                <w:sz w:val="16"/>
                <w:szCs w:val="16"/>
                <w:lang w:eastAsia="ar-SA"/>
              </w:rPr>
            </w:pPr>
          </w:p>
        </w:tc>
        <w:tc>
          <w:tcPr>
            <w:tcW w:w="395" w:type="pct"/>
            <w:gridSpan w:val="2"/>
          </w:tcPr>
          <w:p w14:paraId="75B5CAEA" w14:textId="77777777" w:rsidR="0083713B" w:rsidRPr="00A42E6F" w:rsidRDefault="0083713B" w:rsidP="00761A73">
            <w:pPr>
              <w:suppressAutoHyphens/>
              <w:jc w:val="center"/>
              <w:rPr>
                <w:rFonts w:eastAsia="SimSun"/>
                <w:kern w:val="1"/>
                <w:sz w:val="16"/>
                <w:szCs w:val="16"/>
                <w:lang w:eastAsia="ar-SA"/>
              </w:rPr>
            </w:pPr>
          </w:p>
        </w:tc>
        <w:tc>
          <w:tcPr>
            <w:tcW w:w="494" w:type="pct"/>
            <w:gridSpan w:val="2"/>
          </w:tcPr>
          <w:p w14:paraId="5A366FC3"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комплектация</w:t>
            </w:r>
          </w:p>
        </w:tc>
        <w:tc>
          <w:tcPr>
            <w:tcW w:w="692" w:type="pct"/>
            <w:gridSpan w:val="2"/>
          </w:tcPr>
          <w:p w14:paraId="756A764F"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1049B92D" w14:textId="77777777" w:rsidR="0083713B" w:rsidRPr="00A42E6F" w:rsidRDefault="0083713B" w:rsidP="00761A73">
            <w:pPr>
              <w:suppressAutoHyphens/>
              <w:rPr>
                <w:rFonts w:eastAsia="SimSun"/>
                <w:kern w:val="1"/>
                <w:sz w:val="16"/>
                <w:szCs w:val="16"/>
                <w:lang w:eastAsia="ar-SA"/>
              </w:rPr>
            </w:pPr>
          </w:p>
        </w:tc>
        <w:tc>
          <w:tcPr>
            <w:tcW w:w="494" w:type="pct"/>
          </w:tcPr>
          <w:p w14:paraId="7751AC37" w14:textId="77777777" w:rsidR="0083713B" w:rsidRPr="00A42E6F" w:rsidRDefault="0083713B" w:rsidP="00761A73">
            <w:pPr>
              <w:suppressAutoHyphens/>
              <w:jc w:val="center"/>
              <w:rPr>
                <w:rFonts w:eastAsia="SimSun"/>
                <w:kern w:val="1"/>
                <w:sz w:val="16"/>
                <w:szCs w:val="16"/>
                <w:lang w:eastAsia="ar-SA"/>
              </w:rPr>
            </w:pPr>
          </w:p>
        </w:tc>
        <w:tc>
          <w:tcPr>
            <w:tcW w:w="692" w:type="pct"/>
            <w:gridSpan w:val="2"/>
          </w:tcPr>
          <w:p w14:paraId="1348B504"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675517D1" w14:textId="77777777" w:rsidR="0083713B" w:rsidRPr="00A42E6F" w:rsidRDefault="0083713B" w:rsidP="00761A73">
            <w:pPr>
              <w:suppressAutoHyphens/>
              <w:rPr>
                <w:rFonts w:eastAsia="SimSun"/>
                <w:kern w:val="1"/>
                <w:sz w:val="16"/>
                <w:szCs w:val="16"/>
                <w:lang w:eastAsia="ar-SA"/>
              </w:rPr>
            </w:pPr>
          </w:p>
        </w:tc>
      </w:tr>
      <w:tr w:rsidR="0083713B" w:rsidRPr="00A42E6F" w14:paraId="79C1A490" w14:textId="77777777" w:rsidTr="0083713B">
        <w:tc>
          <w:tcPr>
            <w:tcW w:w="158" w:type="pct"/>
            <w:vMerge w:val="restart"/>
          </w:tcPr>
          <w:p w14:paraId="29C5CC4F"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14</w:t>
            </w:r>
          </w:p>
        </w:tc>
        <w:tc>
          <w:tcPr>
            <w:tcW w:w="296" w:type="pct"/>
            <w:vMerge w:val="restart"/>
          </w:tcPr>
          <w:p w14:paraId="243BCC04" w14:textId="77777777" w:rsidR="0083713B" w:rsidRPr="00A42E6F" w:rsidRDefault="0083713B" w:rsidP="00761A73">
            <w:pPr>
              <w:widowControl w:val="0"/>
              <w:suppressAutoHyphens/>
              <w:spacing w:line="100" w:lineRule="atLeast"/>
              <w:jc w:val="center"/>
              <w:rPr>
                <w:kern w:val="1"/>
                <w:sz w:val="16"/>
                <w:szCs w:val="16"/>
                <w:lang w:val="en-US" w:eastAsia="ar-SA"/>
              </w:rPr>
            </w:pPr>
            <w:r w:rsidRPr="00A42E6F">
              <w:rPr>
                <w:rFonts w:eastAsia="SimSun"/>
                <w:kern w:val="1"/>
                <w:sz w:val="16"/>
                <w:szCs w:val="16"/>
                <w:lang w:eastAsia="ar-SA"/>
              </w:rPr>
              <w:t>31.01.11</w:t>
            </w:r>
          </w:p>
        </w:tc>
        <w:tc>
          <w:tcPr>
            <w:tcW w:w="494" w:type="pct"/>
            <w:gridSpan w:val="2"/>
          </w:tcPr>
          <w:p w14:paraId="250E7CB6" w14:textId="77777777" w:rsidR="0083713B" w:rsidRPr="00A42E6F" w:rsidRDefault="0083713B" w:rsidP="00761A73">
            <w:pPr>
              <w:suppressAutoHyphens/>
              <w:autoSpaceDE w:val="0"/>
              <w:autoSpaceDN w:val="0"/>
              <w:adjustRightInd w:val="0"/>
              <w:rPr>
                <w:kern w:val="1"/>
                <w:sz w:val="16"/>
                <w:szCs w:val="16"/>
                <w:lang w:eastAsia="ar-SA"/>
              </w:rPr>
            </w:pPr>
            <w:r w:rsidRPr="00A42E6F">
              <w:rPr>
                <w:rFonts w:eastAsia="SimSun"/>
                <w:kern w:val="1"/>
                <w:sz w:val="16"/>
                <w:szCs w:val="16"/>
                <w:lang w:eastAsia="ar-SA"/>
              </w:rPr>
              <w:t xml:space="preserve">Мебель металлическая для офисов. Пояснения по закупаемой продукции: </w:t>
            </w:r>
          </w:p>
        </w:tc>
        <w:tc>
          <w:tcPr>
            <w:tcW w:w="198" w:type="pct"/>
            <w:gridSpan w:val="2"/>
          </w:tcPr>
          <w:p w14:paraId="37D321FE" w14:textId="77777777" w:rsidR="0083713B" w:rsidRPr="00A42E6F" w:rsidRDefault="0083713B" w:rsidP="00761A73">
            <w:pPr>
              <w:suppressAutoHyphens/>
              <w:jc w:val="center"/>
              <w:rPr>
                <w:rFonts w:eastAsia="SimSun"/>
                <w:kern w:val="1"/>
                <w:sz w:val="16"/>
                <w:szCs w:val="16"/>
                <w:lang w:eastAsia="ar-SA"/>
              </w:rPr>
            </w:pPr>
          </w:p>
        </w:tc>
        <w:tc>
          <w:tcPr>
            <w:tcW w:w="395" w:type="pct"/>
            <w:gridSpan w:val="2"/>
          </w:tcPr>
          <w:p w14:paraId="39CBD8E0" w14:textId="77777777" w:rsidR="0083713B" w:rsidRPr="00A42E6F" w:rsidRDefault="0083713B" w:rsidP="00761A73">
            <w:pPr>
              <w:suppressAutoHyphens/>
              <w:jc w:val="center"/>
              <w:rPr>
                <w:rFonts w:eastAsia="SimSun"/>
                <w:kern w:val="1"/>
                <w:sz w:val="16"/>
                <w:szCs w:val="16"/>
                <w:lang w:eastAsia="ar-SA"/>
              </w:rPr>
            </w:pPr>
          </w:p>
        </w:tc>
        <w:tc>
          <w:tcPr>
            <w:tcW w:w="494" w:type="pct"/>
            <w:gridSpan w:val="2"/>
          </w:tcPr>
          <w:p w14:paraId="5C4BEDC7"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Материал (металл)</w:t>
            </w:r>
          </w:p>
          <w:p w14:paraId="67EDD46A" w14:textId="77777777" w:rsidR="0083713B" w:rsidRPr="00A42E6F" w:rsidRDefault="0083713B" w:rsidP="00761A73">
            <w:pPr>
              <w:suppressAutoHyphens/>
              <w:rPr>
                <w:rFonts w:eastAsia="SimSun"/>
                <w:kern w:val="1"/>
                <w:sz w:val="16"/>
                <w:szCs w:val="16"/>
                <w:lang w:eastAsia="ar-SA"/>
              </w:rPr>
            </w:pPr>
          </w:p>
        </w:tc>
        <w:tc>
          <w:tcPr>
            <w:tcW w:w="692" w:type="pct"/>
            <w:gridSpan w:val="2"/>
          </w:tcPr>
          <w:p w14:paraId="29FAE0A5" w14:textId="77777777" w:rsidR="0083713B" w:rsidRPr="00A42E6F" w:rsidRDefault="0083713B" w:rsidP="00761A73">
            <w:pPr>
              <w:suppressAutoHyphens/>
              <w:jc w:val="center"/>
              <w:rPr>
                <w:rFonts w:eastAsia="SimSun"/>
                <w:kern w:val="1"/>
                <w:sz w:val="16"/>
                <w:szCs w:val="16"/>
                <w:lang w:eastAsia="ar-SA"/>
              </w:rPr>
            </w:pPr>
          </w:p>
          <w:p w14:paraId="1888D044" w14:textId="77777777" w:rsidR="0083713B" w:rsidRPr="00A42E6F" w:rsidRDefault="0083713B" w:rsidP="00761A73">
            <w:pPr>
              <w:suppressAutoHyphens/>
              <w:rPr>
                <w:rFonts w:eastAsia="SimSun"/>
                <w:kern w:val="1"/>
                <w:sz w:val="16"/>
                <w:szCs w:val="16"/>
                <w:lang w:eastAsia="ar-SA"/>
              </w:rPr>
            </w:pPr>
          </w:p>
        </w:tc>
        <w:tc>
          <w:tcPr>
            <w:tcW w:w="444" w:type="pct"/>
            <w:gridSpan w:val="2"/>
          </w:tcPr>
          <w:p w14:paraId="53AA8EA1"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1)</w:t>
            </w:r>
            <w:r>
              <w:rPr>
                <w:rFonts w:eastAsia="SimSun"/>
                <w:kern w:val="1"/>
                <w:sz w:val="16"/>
                <w:szCs w:val="16"/>
                <w:lang w:eastAsia="ar-SA"/>
              </w:rPr>
              <w:t xml:space="preserve"> </w:t>
            </w:r>
            <w:r w:rsidRPr="00A42E6F">
              <w:rPr>
                <w:rFonts w:eastAsia="SimSun"/>
                <w:kern w:val="1"/>
                <w:sz w:val="16"/>
                <w:szCs w:val="16"/>
                <w:lang w:eastAsia="ar-SA"/>
              </w:rPr>
              <w:t>Материал (металл)</w:t>
            </w:r>
          </w:p>
        </w:tc>
        <w:tc>
          <w:tcPr>
            <w:tcW w:w="494" w:type="pct"/>
          </w:tcPr>
          <w:p w14:paraId="512E8CBB"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1)</w:t>
            </w:r>
            <w:r>
              <w:rPr>
                <w:rFonts w:eastAsia="SimSun"/>
                <w:kern w:val="1"/>
                <w:sz w:val="16"/>
                <w:szCs w:val="16"/>
                <w:lang w:eastAsia="ar-SA"/>
              </w:rPr>
              <w:t xml:space="preserve"> </w:t>
            </w:r>
            <w:r w:rsidRPr="00A42E6F">
              <w:rPr>
                <w:rFonts w:eastAsia="SimSun"/>
                <w:kern w:val="1"/>
                <w:sz w:val="16"/>
                <w:szCs w:val="16"/>
                <w:lang w:eastAsia="ar-SA"/>
              </w:rPr>
              <w:t>Возможные значения:</w:t>
            </w:r>
          </w:p>
          <w:p w14:paraId="01D9BE66"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Нержавеющая сталь</w:t>
            </w:r>
          </w:p>
        </w:tc>
        <w:tc>
          <w:tcPr>
            <w:tcW w:w="692" w:type="pct"/>
            <w:gridSpan w:val="2"/>
          </w:tcPr>
          <w:p w14:paraId="196A0814"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13C4A383" w14:textId="77777777" w:rsidR="0083713B" w:rsidRPr="00A42E6F" w:rsidRDefault="0083713B" w:rsidP="00761A73">
            <w:pPr>
              <w:suppressAutoHyphens/>
              <w:rPr>
                <w:rFonts w:eastAsia="SimSun"/>
                <w:kern w:val="1"/>
                <w:sz w:val="16"/>
                <w:szCs w:val="16"/>
                <w:lang w:eastAsia="ar-SA"/>
              </w:rPr>
            </w:pPr>
          </w:p>
        </w:tc>
      </w:tr>
      <w:tr w:rsidR="0083713B" w:rsidRPr="00A42E6F" w14:paraId="7945BFC4" w14:textId="77777777" w:rsidTr="0083713B">
        <w:tc>
          <w:tcPr>
            <w:tcW w:w="158" w:type="pct"/>
            <w:vMerge/>
          </w:tcPr>
          <w:p w14:paraId="14D32F90" w14:textId="77777777" w:rsidR="0083713B" w:rsidRPr="00A42E6F" w:rsidRDefault="0083713B" w:rsidP="00761A73">
            <w:pPr>
              <w:suppressAutoHyphens/>
              <w:jc w:val="center"/>
              <w:rPr>
                <w:rFonts w:eastAsia="SimSun"/>
                <w:kern w:val="1"/>
                <w:sz w:val="16"/>
                <w:szCs w:val="16"/>
                <w:lang w:eastAsia="ar-SA"/>
              </w:rPr>
            </w:pPr>
          </w:p>
        </w:tc>
        <w:tc>
          <w:tcPr>
            <w:tcW w:w="296" w:type="pct"/>
            <w:vMerge/>
          </w:tcPr>
          <w:p w14:paraId="04D4558C" w14:textId="77777777" w:rsidR="0083713B" w:rsidRPr="00A42E6F" w:rsidRDefault="0083713B" w:rsidP="00761A73">
            <w:pPr>
              <w:widowControl w:val="0"/>
              <w:suppressAutoHyphens/>
              <w:spacing w:line="100" w:lineRule="atLeast"/>
              <w:jc w:val="center"/>
              <w:rPr>
                <w:rFonts w:eastAsia="SimSun"/>
                <w:kern w:val="1"/>
                <w:sz w:val="16"/>
                <w:szCs w:val="16"/>
                <w:lang w:eastAsia="ar-SA"/>
              </w:rPr>
            </w:pPr>
          </w:p>
        </w:tc>
        <w:tc>
          <w:tcPr>
            <w:tcW w:w="494" w:type="pct"/>
            <w:gridSpan w:val="2"/>
          </w:tcPr>
          <w:p w14:paraId="60E2921B" w14:textId="77777777" w:rsidR="0083713B" w:rsidRPr="00A42E6F" w:rsidRDefault="0083713B" w:rsidP="00761A73">
            <w:pPr>
              <w:suppressAutoHyphens/>
              <w:autoSpaceDE w:val="0"/>
              <w:autoSpaceDN w:val="0"/>
              <w:adjustRightInd w:val="0"/>
              <w:rPr>
                <w:rFonts w:eastAsia="SimSun"/>
                <w:kern w:val="1"/>
                <w:sz w:val="16"/>
                <w:szCs w:val="16"/>
                <w:lang w:eastAsia="ar-SA"/>
              </w:rPr>
            </w:pPr>
            <w:r w:rsidRPr="00A42E6F">
              <w:rPr>
                <w:rFonts w:eastAsia="SimSun"/>
                <w:kern w:val="1"/>
                <w:sz w:val="16"/>
                <w:szCs w:val="16"/>
                <w:lang w:eastAsia="ar-SA"/>
              </w:rPr>
              <w:t>1)</w:t>
            </w:r>
            <w:r>
              <w:rPr>
                <w:rFonts w:eastAsia="SimSun"/>
                <w:kern w:val="1"/>
                <w:sz w:val="16"/>
                <w:szCs w:val="16"/>
                <w:lang w:eastAsia="ar-SA"/>
              </w:rPr>
              <w:t xml:space="preserve"> </w:t>
            </w:r>
            <w:r w:rsidRPr="00A42E6F">
              <w:rPr>
                <w:rFonts w:eastAsia="SimSun"/>
                <w:kern w:val="1"/>
                <w:sz w:val="16"/>
                <w:szCs w:val="16"/>
                <w:lang w:eastAsia="ar-SA"/>
              </w:rPr>
              <w:t>мебель для сидения, преимущественно с металлическим каркасом</w:t>
            </w:r>
          </w:p>
        </w:tc>
        <w:tc>
          <w:tcPr>
            <w:tcW w:w="198" w:type="pct"/>
            <w:gridSpan w:val="2"/>
          </w:tcPr>
          <w:p w14:paraId="6F0C0320" w14:textId="77777777" w:rsidR="0083713B" w:rsidRPr="00A42E6F" w:rsidRDefault="0083713B" w:rsidP="00761A73">
            <w:pPr>
              <w:suppressAutoHyphens/>
              <w:jc w:val="center"/>
              <w:rPr>
                <w:rFonts w:eastAsia="SimSun"/>
                <w:kern w:val="1"/>
                <w:sz w:val="16"/>
                <w:szCs w:val="16"/>
                <w:lang w:eastAsia="ar-SA"/>
              </w:rPr>
            </w:pPr>
          </w:p>
        </w:tc>
        <w:tc>
          <w:tcPr>
            <w:tcW w:w="395" w:type="pct"/>
            <w:gridSpan w:val="2"/>
          </w:tcPr>
          <w:p w14:paraId="3AE0E35A" w14:textId="77777777" w:rsidR="0083713B" w:rsidRPr="00A42E6F" w:rsidRDefault="0083713B" w:rsidP="00761A73">
            <w:pPr>
              <w:suppressAutoHyphens/>
              <w:jc w:val="center"/>
              <w:rPr>
                <w:rFonts w:eastAsia="SimSun"/>
                <w:kern w:val="1"/>
                <w:sz w:val="16"/>
                <w:szCs w:val="16"/>
                <w:lang w:eastAsia="ar-SA"/>
              </w:rPr>
            </w:pPr>
          </w:p>
        </w:tc>
        <w:tc>
          <w:tcPr>
            <w:tcW w:w="494" w:type="pct"/>
            <w:gridSpan w:val="2"/>
          </w:tcPr>
          <w:p w14:paraId="607ECFEE"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Обивочные материалы</w:t>
            </w:r>
          </w:p>
        </w:tc>
        <w:tc>
          <w:tcPr>
            <w:tcW w:w="692" w:type="pct"/>
            <w:gridSpan w:val="2"/>
          </w:tcPr>
          <w:p w14:paraId="7BFBCE4D" w14:textId="77777777" w:rsidR="0083713B" w:rsidRPr="00A42E6F" w:rsidRDefault="0083713B" w:rsidP="00761A73">
            <w:pPr>
              <w:suppressAutoHyphens/>
              <w:ind w:right="-28"/>
              <w:rPr>
                <w:rFonts w:eastAsia="SimSun"/>
                <w:kern w:val="1"/>
                <w:sz w:val="16"/>
                <w:szCs w:val="16"/>
                <w:lang w:eastAsia="ar-SA"/>
              </w:rPr>
            </w:pPr>
            <w:r w:rsidRPr="00A42E6F">
              <w:rPr>
                <w:kern w:val="1"/>
                <w:sz w:val="16"/>
                <w:szCs w:val="16"/>
                <w:lang w:eastAsia="ar-SA"/>
              </w:rPr>
              <w:t>1)</w:t>
            </w:r>
            <w:r>
              <w:rPr>
                <w:kern w:val="1"/>
                <w:sz w:val="16"/>
                <w:szCs w:val="16"/>
                <w:lang w:eastAsia="ar-SA"/>
              </w:rPr>
              <w:t xml:space="preserve"> </w:t>
            </w:r>
            <w:r w:rsidRPr="00A42E6F">
              <w:rPr>
                <w:kern w:val="1"/>
                <w:sz w:val="16"/>
                <w:szCs w:val="16"/>
                <w:lang w:eastAsia="ar-SA"/>
              </w:rPr>
              <w:t>предельное значение: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444" w:type="pct"/>
            <w:gridSpan w:val="2"/>
          </w:tcPr>
          <w:p w14:paraId="06264EF2"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Обивочные материалы</w:t>
            </w:r>
          </w:p>
        </w:tc>
        <w:tc>
          <w:tcPr>
            <w:tcW w:w="494" w:type="pct"/>
          </w:tcPr>
          <w:p w14:paraId="06AF4DD8" w14:textId="77777777" w:rsidR="0083713B" w:rsidRPr="00A42E6F" w:rsidRDefault="0083713B" w:rsidP="00761A73">
            <w:pPr>
              <w:suppressAutoHyphens/>
              <w:rPr>
                <w:rFonts w:eastAsia="SimSun"/>
                <w:kern w:val="1"/>
                <w:sz w:val="16"/>
                <w:szCs w:val="16"/>
                <w:lang w:eastAsia="ar-SA"/>
              </w:rPr>
            </w:pPr>
            <w:r w:rsidRPr="00A42E6F">
              <w:rPr>
                <w:kern w:val="1"/>
                <w:sz w:val="16"/>
                <w:szCs w:val="16"/>
                <w:lang w:eastAsia="ar-SA"/>
              </w:rPr>
              <w:t>1)</w:t>
            </w:r>
            <w:r>
              <w:rPr>
                <w:kern w:val="1"/>
                <w:sz w:val="16"/>
                <w:szCs w:val="16"/>
                <w:lang w:eastAsia="ar-SA"/>
              </w:rPr>
              <w:t xml:space="preserve"> </w:t>
            </w:r>
            <w:r w:rsidRPr="00A42E6F">
              <w:rPr>
                <w:kern w:val="1"/>
                <w:sz w:val="16"/>
                <w:szCs w:val="16"/>
                <w:lang w:eastAsia="ar-SA"/>
              </w:rPr>
              <w:t>предельное значение: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692" w:type="pct"/>
            <w:gridSpan w:val="2"/>
          </w:tcPr>
          <w:p w14:paraId="0E4A063A"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48DD9FBC" w14:textId="77777777" w:rsidR="0083713B" w:rsidRPr="00A42E6F" w:rsidRDefault="0083713B" w:rsidP="00761A73">
            <w:pPr>
              <w:suppressAutoHyphens/>
              <w:rPr>
                <w:rFonts w:eastAsia="SimSun"/>
                <w:kern w:val="1"/>
                <w:sz w:val="16"/>
                <w:szCs w:val="16"/>
                <w:lang w:eastAsia="ar-SA"/>
              </w:rPr>
            </w:pPr>
          </w:p>
        </w:tc>
      </w:tr>
      <w:tr w:rsidR="0083713B" w:rsidRPr="00A42E6F" w14:paraId="1E3D54B7" w14:textId="77777777" w:rsidTr="0083713B">
        <w:tc>
          <w:tcPr>
            <w:tcW w:w="158" w:type="pct"/>
            <w:vMerge/>
          </w:tcPr>
          <w:p w14:paraId="03DAC58E" w14:textId="77777777" w:rsidR="0083713B" w:rsidRPr="00A42E6F" w:rsidRDefault="0083713B" w:rsidP="00761A73">
            <w:pPr>
              <w:suppressAutoHyphens/>
              <w:jc w:val="center"/>
              <w:rPr>
                <w:rFonts w:eastAsia="SimSun"/>
                <w:kern w:val="1"/>
                <w:sz w:val="16"/>
                <w:szCs w:val="16"/>
                <w:lang w:eastAsia="ar-SA"/>
              </w:rPr>
            </w:pPr>
          </w:p>
        </w:tc>
        <w:tc>
          <w:tcPr>
            <w:tcW w:w="296" w:type="pct"/>
            <w:vMerge/>
          </w:tcPr>
          <w:p w14:paraId="7AD99C18" w14:textId="77777777" w:rsidR="0083713B" w:rsidRPr="00A42E6F" w:rsidRDefault="0083713B" w:rsidP="00761A73">
            <w:pPr>
              <w:widowControl w:val="0"/>
              <w:suppressAutoHyphens/>
              <w:spacing w:line="100" w:lineRule="atLeast"/>
              <w:jc w:val="center"/>
              <w:rPr>
                <w:rFonts w:eastAsia="SimSun"/>
                <w:kern w:val="1"/>
                <w:sz w:val="16"/>
                <w:szCs w:val="16"/>
                <w:lang w:eastAsia="ar-SA"/>
              </w:rPr>
            </w:pPr>
          </w:p>
        </w:tc>
        <w:tc>
          <w:tcPr>
            <w:tcW w:w="494" w:type="pct"/>
            <w:gridSpan w:val="2"/>
          </w:tcPr>
          <w:p w14:paraId="094637D0" w14:textId="77777777" w:rsidR="0083713B" w:rsidRPr="00A42E6F" w:rsidRDefault="0083713B" w:rsidP="00761A73">
            <w:pPr>
              <w:suppressAutoHyphens/>
              <w:autoSpaceDE w:val="0"/>
              <w:autoSpaceDN w:val="0"/>
              <w:adjustRightInd w:val="0"/>
              <w:rPr>
                <w:rFonts w:eastAsia="SimSun"/>
                <w:kern w:val="1"/>
                <w:sz w:val="16"/>
                <w:szCs w:val="16"/>
                <w:lang w:eastAsia="ar-SA"/>
              </w:rPr>
            </w:pPr>
            <w:r w:rsidRPr="00A42E6F">
              <w:rPr>
                <w:rFonts w:eastAsia="SimSun"/>
                <w:kern w:val="1"/>
                <w:sz w:val="16"/>
                <w:szCs w:val="16"/>
                <w:lang w:val="en-US" w:eastAsia="ar-SA"/>
              </w:rPr>
              <w:t>2)</w:t>
            </w:r>
            <w:r>
              <w:rPr>
                <w:rFonts w:eastAsia="SimSun"/>
                <w:kern w:val="1"/>
                <w:sz w:val="16"/>
                <w:szCs w:val="16"/>
                <w:lang w:eastAsia="ar-SA"/>
              </w:rPr>
              <w:t xml:space="preserve"> ш</w:t>
            </w:r>
            <w:r w:rsidRPr="00A42E6F">
              <w:rPr>
                <w:rFonts w:eastAsia="SimSun"/>
                <w:kern w:val="1"/>
                <w:sz w:val="16"/>
                <w:szCs w:val="16"/>
                <w:lang w:eastAsia="ar-SA"/>
              </w:rPr>
              <w:t>кафы архивные металлические</w:t>
            </w:r>
          </w:p>
        </w:tc>
        <w:tc>
          <w:tcPr>
            <w:tcW w:w="198" w:type="pct"/>
            <w:gridSpan w:val="2"/>
          </w:tcPr>
          <w:p w14:paraId="65D7DA09" w14:textId="77777777" w:rsidR="0083713B" w:rsidRPr="00A42E6F" w:rsidRDefault="0083713B" w:rsidP="00761A73">
            <w:pPr>
              <w:suppressAutoHyphens/>
              <w:jc w:val="center"/>
              <w:rPr>
                <w:rFonts w:eastAsia="SimSun"/>
                <w:kern w:val="1"/>
                <w:sz w:val="16"/>
                <w:szCs w:val="16"/>
                <w:lang w:eastAsia="ar-SA"/>
              </w:rPr>
            </w:pPr>
          </w:p>
        </w:tc>
        <w:tc>
          <w:tcPr>
            <w:tcW w:w="395" w:type="pct"/>
            <w:gridSpan w:val="2"/>
          </w:tcPr>
          <w:p w14:paraId="24D4834E" w14:textId="77777777" w:rsidR="0083713B" w:rsidRPr="00A42E6F" w:rsidRDefault="0083713B" w:rsidP="00761A73">
            <w:pPr>
              <w:suppressAutoHyphens/>
              <w:jc w:val="center"/>
              <w:rPr>
                <w:rFonts w:eastAsia="SimSun"/>
                <w:kern w:val="1"/>
                <w:sz w:val="16"/>
                <w:szCs w:val="16"/>
                <w:lang w:eastAsia="ar-SA"/>
              </w:rPr>
            </w:pPr>
          </w:p>
        </w:tc>
        <w:tc>
          <w:tcPr>
            <w:tcW w:w="494" w:type="pct"/>
            <w:gridSpan w:val="2"/>
          </w:tcPr>
          <w:p w14:paraId="07BE20BB"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Материал (металл)</w:t>
            </w:r>
          </w:p>
        </w:tc>
        <w:tc>
          <w:tcPr>
            <w:tcW w:w="692" w:type="pct"/>
            <w:gridSpan w:val="2"/>
          </w:tcPr>
          <w:p w14:paraId="23FA4DCC"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548756DC" w14:textId="77777777" w:rsidR="0083713B" w:rsidRPr="00A42E6F" w:rsidRDefault="0083713B" w:rsidP="00761A73">
            <w:pPr>
              <w:suppressAutoHyphens/>
              <w:rPr>
                <w:rFonts w:eastAsia="SimSun"/>
                <w:kern w:val="1"/>
                <w:sz w:val="16"/>
                <w:szCs w:val="16"/>
                <w:lang w:eastAsia="ar-SA"/>
              </w:rPr>
            </w:pPr>
            <w:r>
              <w:rPr>
                <w:kern w:val="1"/>
                <w:sz w:val="16"/>
                <w:szCs w:val="16"/>
                <w:lang w:eastAsia="ar-SA"/>
              </w:rPr>
              <w:t xml:space="preserve">2) </w:t>
            </w:r>
            <w:r w:rsidRPr="00A42E6F">
              <w:rPr>
                <w:kern w:val="1"/>
                <w:sz w:val="16"/>
                <w:szCs w:val="16"/>
                <w:lang w:eastAsia="ar-SA"/>
              </w:rPr>
              <w:t>металл, порошковое покрытие</w:t>
            </w:r>
          </w:p>
        </w:tc>
        <w:tc>
          <w:tcPr>
            <w:tcW w:w="494" w:type="pct"/>
          </w:tcPr>
          <w:p w14:paraId="671C2843" w14:textId="77777777" w:rsidR="0083713B" w:rsidRPr="00A42E6F" w:rsidRDefault="0083713B" w:rsidP="00761A73">
            <w:pPr>
              <w:suppressAutoHyphens/>
              <w:rPr>
                <w:rFonts w:eastAsia="SimSun"/>
                <w:kern w:val="1"/>
                <w:sz w:val="16"/>
                <w:szCs w:val="16"/>
                <w:lang w:eastAsia="ar-SA"/>
              </w:rPr>
            </w:pPr>
            <w:r>
              <w:rPr>
                <w:kern w:val="1"/>
                <w:sz w:val="16"/>
                <w:szCs w:val="16"/>
                <w:lang w:eastAsia="ar-SA"/>
              </w:rPr>
              <w:t xml:space="preserve">2) </w:t>
            </w:r>
            <w:r w:rsidRPr="00A42E6F">
              <w:rPr>
                <w:kern w:val="1"/>
                <w:sz w:val="16"/>
                <w:szCs w:val="16"/>
                <w:lang w:eastAsia="ar-SA"/>
              </w:rPr>
              <w:t>металл, порошковое покрытие</w:t>
            </w:r>
          </w:p>
        </w:tc>
        <w:tc>
          <w:tcPr>
            <w:tcW w:w="692" w:type="pct"/>
            <w:gridSpan w:val="2"/>
          </w:tcPr>
          <w:p w14:paraId="3E417339"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6FEE2639" w14:textId="77777777" w:rsidR="0083713B" w:rsidRPr="00A42E6F" w:rsidRDefault="0083713B" w:rsidP="00761A73">
            <w:pPr>
              <w:suppressAutoHyphens/>
              <w:rPr>
                <w:rFonts w:eastAsia="SimSun"/>
                <w:kern w:val="1"/>
                <w:sz w:val="16"/>
                <w:szCs w:val="16"/>
                <w:lang w:eastAsia="ar-SA"/>
              </w:rPr>
            </w:pPr>
          </w:p>
        </w:tc>
      </w:tr>
      <w:tr w:rsidR="0083713B" w:rsidRPr="00A42E6F" w14:paraId="27CF8553" w14:textId="77777777" w:rsidTr="0083713B">
        <w:tc>
          <w:tcPr>
            <w:tcW w:w="158" w:type="pct"/>
            <w:vMerge w:val="restart"/>
          </w:tcPr>
          <w:p w14:paraId="31E7BBA2"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15</w:t>
            </w:r>
          </w:p>
        </w:tc>
        <w:tc>
          <w:tcPr>
            <w:tcW w:w="296" w:type="pct"/>
            <w:vMerge w:val="restart"/>
          </w:tcPr>
          <w:p w14:paraId="221616D0" w14:textId="77777777" w:rsidR="0083713B" w:rsidRPr="00A42E6F" w:rsidRDefault="0083713B" w:rsidP="00761A73">
            <w:pPr>
              <w:widowControl w:val="0"/>
              <w:suppressAutoHyphens/>
              <w:spacing w:line="100" w:lineRule="atLeast"/>
              <w:jc w:val="center"/>
              <w:rPr>
                <w:kern w:val="1"/>
                <w:sz w:val="16"/>
                <w:szCs w:val="16"/>
                <w:lang w:eastAsia="ar-SA"/>
              </w:rPr>
            </w:pPr>
            <w:r w:rsidRPr="00A42E6F">
              <w:rPr>
                <w:rFonts w:eastAsia="SimSun"/>
                <w:kern w:val="1"/>
                <w:sz w:val="16"/>
                <w:szCs w:val="16"/>
                <w:lang w:eastAsia="ar-SA"/>
              </w:rPr>
              <w:t>31.01.12</w:t>
            </w:r>
          </w:p>
        </w:tc>
        <w:tc>
          <w:tcPr>
            <w:tcW w:w="494" w:type="pct"/>
            <w:gridSpan w:val="2"/>
            <w:vMerge w:val="restart"/>
          </w:tcPr>
          <w:p w14:paraId="4475DEB0" w14:textId="77777777" w:rsidR="0083713B" w:rsidRPr="00A42E6F" w:rsidRDefault="0083713B" w:rsidP="00761A73">
            <w:pPr>
              <w:suppressAutoHyphens/>
              <w:autoSpaceDE w:val="0"/>
              <w:autoSpaceDN w:val="0"/>
              <w:adjustRightInd w:val="0"/>
              <w:rPr>
                <w:kern w:val="1"/>
                <w:sz w:val="16"/>
                <w:szCs w:val="16"/>
                <w:lang w:eastAsia="ar-SA"/>
              </w:rPr>
            </w:pPr>
            <w:r w:rsidRPr="00A42E6F">
              <w:rPr>
                <w:kern w:val="1"/>
                <w:sz w:val="16"/>
                <w:szCs w:val="16"/>
                <w:lang w:eastAsia="ar-SA"/>
              </w:rPr>
              <w:t>Мебель для сидения с деревянным каркасом</w:t>
            </w:r>
          </w:p>
        </w:tc>
        <w:tc>
          <w:tcPr>
            <w:tcW w:w="198" w:type="pct"/>
            <w:gridSpan w:val="2"/>
          </w:tcPr>
          <w:p w14:paraId="78ECD775" w14:textId="77777777" w:rsidR="0083713B" w:rsidRPr="00A42E6F" w:rsidRDefault="0083713B" w:rsidP="00761A73">
            <w:pPr>
              <w:suppressAutoHyphens/>
              <w:jc w:val="center"/>
              <w:rPr>
                <w:rFonts w:eastAsia="SimSun"/>
                <w:kern w:val="1"/>
                <w:sz w:val="16"/>
                <w:szCs w:val="16"/>
                <w:lang w:eastAsia="ar-SA"/>
              </w:rPr>
            </w:pPr>
          </w:p>
        </w:tc>
        <w:tc>
          <w:tcPr>
            <w:tcW w:w="395" w:type="pct"/>
            <w:gridSpan w:val="2"/>
          </w:tcPr>
          <w:p w14:paraId="31129552" w14:textId="77777777" w:rsidR="0083713B" w:rsidRPr="00A42E6F" w:rsidRDefault="0083713B" w:rsidP="00761A73">
            <w:pPr>
              <w:suppressAutoHyphens/>
              <w:jc w:val="center"/>
              <w:rPr>
                <w:rFonts w:eastAsia="SimSun"/>
                <w:kern w:val="1"/>
                <w:sz w:val="16"/>
                <w:szCs w:val="16"/>
                <w:lang w:eastAsia="ar-SA"/>
              </w:rPr>
            </w:pPr>
          </w:p>
        </w:tc>
        <w:tc>
          <w:tcPr>
            <w:tcW w:w="494" w:type="pct"/>
            <w:gridSpan w:val="2"/>
          </w:tcPr>
          <w:p w14:paraId="30F74155"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Материал (вид древесины)</w:t>
            </w:r>
          </w:p>
        </w:tc>
        <w:tc>
          <w:tcPr>
            <w:tcW w:w="692" w:type="pct"/>
            <w:gridSpan w:val="2"/>
          </w:tcPr>
          <w:p w14:paraId="18922BDA"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Предельное значение:  массив древесины «ценных» пород (твердых лиственных и тропических). Возможные значения: древесина хвойных и лиственных пород</w:t>
            </w:r>
          </w:p>
        </w:tc>
        <w:tc>
          <w:tcPr>
            <w:tcW w:w="444" w:type="pct"/>
            <w:gridSpan w:val="2"/>
          </w:tcPr>
          <w:p w14:paraId="3AA91918"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Материал (вид древесины)</w:t>
            </w:r>
          </w:p>
        </w:tc>
        <w:tc>
          <w:tcPr>
            <w:tcW w:w="494" w:type="pct"/>
          </w:tcPr>
          <w:p w14:paraId="043491D4"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Предельное значение:  массив древесины «ценных» пород (твердых лиственных и тропических). Возможные значения: древесина хвойных и лиственных пород</w:t>
            </w:r>
          </w:p>
        </w:tc>
        <w:tc>
          <w:tcPr>
            <w:tcW w:w="692" w:type="pct"/>
            <w:gridSpan w:val="2"/>
          </w:tcPr>
          <w:p w14:paraId="6FCB18E7"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5D873A2C" w14:textId="77777777" w:rsidR="0083713B" w:rsidRPr="00A42E6F" w:rsidRDefault="0083713B" w:rsidP="00761A73">
            <w:pPr>
              <w:suppressAutoHyphens/>
              <w:rPr>
                <w:rFonts w:eastAsia="SimSun"/>
                <w:kern w:val="1"/>
                <w:sz w:val="16"/>
                <w:szCs w:val="16"/>
                <w:lang w:eastAsia="ar-SA"/>
              </w:rPr>
            </w:pPr>
          </w:p>
        </w:tc>
      </w:tr>
      <w:tr w:rsidR="0083713B" w:rsidRPr="00A42E6F" w14:paraId="76B8DFBD" w14:textId="77777777" w:rsidTr="0083713B">
        <w:tc>
          <w:tcPr>
            <w:tcW w:w="158" w:type="pct"/>
            <w:vMerge/>
          </w:tcPr>
          <w:p w14:paraId="5F3A84BC" w14:textId="77777777" w:rsidR="0083713B" w:rsidRPr="00A42E6F" w:rsidRDefault="0083713B" w:rsidP="00761A73">
            <w:pPr>
              <w:suppressAutoHyphens/>
              <w:jc w:val="center"/>
              <w:rPr>
                <w:rFonts w:eastAsia="SimSun"/>
                <w:kern w:val="1"/>
                <w:sz w:val="16"/>
                <w:szCs w:val="16"/>
                <w:lang w:eastAsia="ar-SA"/>
              </w:rPr>
            </w:pPr>
          </w:p>
        </w:tc>
        <w:tc>
          <w:tcPr>
            <w:tcW w:w="296" w:type="pct"/>
            <w:vMerge/>
          </w:tcPr>
          <w:p w14:paraId="63031A5A" w14:textId="77777777" w:rsidR="0083713B" w:rsidRPr="00A42E6F" w:rsidRDefault="0083713B" w:rsidP="00761A73">
            <w:pPr>
              <w:widowControl w:val="0"/>
              <w:suppressAutoHyphens/>
              <w:spacing w:line="100" w:lineRule="atLeast"/>
              <w:jc w:val="center"/>
              <w:rPr>
                <w:kern w:val="1"/>
                <w:sz w:val="16"/>
                <w:szCs w:val="16"/>
                <w:lang w:eastAsia="ar-SA"/>
              </w:rPr>
            </w:pPr>
          </w:p>
        </w:tc>
        <w:tc>
          <w:tcPr>
            <w:tcW w:w="494" w:type="pct"/>
            <w:gridSpan w:val="2"/>
            <w:vMerge/>
          </w:tcPr>
          <w:p w14:paraId="0916EAC8" w14:textId="77777777" w:rsidR="0083713B" w:rsidRPr="00A42E6F" w:rsidRDefault="0083713B" w:rsidP="00761A73">
            <w:pPr>
              <w:autoSpaceDE w:val="0"/>
              <w:autoSpaceDN w:val="0"/>
              <w:adjustRightInd w:val="0"/>
              <w:jc w:val="center"/>
              <w:rPr>
                <w:sz w:val="16"/>
                <w:szCs w:val="16"/>
              </w:rPr>
            </w:pPr>
          </w:p>
        </w:tc>
        <w:tc>
          <w:tcPr>
            <w:tcW w:w="198" w:type="pct"/>
            <w:gridSpan w:val="2"/>
          </w:tcPr>
          <w:p w14:paraId="4F39A657" w14:textId="77777777" w:rsidR="0083713B" w:rsidRPr="00A42E6F" w:rsidRDefault="0083713B" w:rsidP="00761A73">
            <w:pPr>
              <w:suppressAutoHyphens/>
              <w:jc w:val="center"/>
              <w:rPr>
                <w:rFonts w:eastAsia="SimSun"/>
                <w:kern w:val="1"/>
                <w:sz w:val="16"/>
                <w:szCs w:val="16"/>
                <w:lang w:eastAsia="ar-SA"/>
              </w:rPr>
            </w:pPr>
          </w:p>
        </w:tc>
        <w:tc>
          <w:tcPr>
            <w:tcW w:w="395" w:type="pct"/>
            <w:gridSpan w:val="2"/>
          </w:tcPr>
          <w:p w14:paraId="71AF2D78" w14:textId="77777777" w:rsidR="0083713B" w:rsidRPr="00A42E6F" w:rsidRDefault="0083713B" w:rsidP="00761A73">
            <w:pPr>
              <w:suppressAutoHyphens/>
              <w:jc w:val="center"/>
              <w:rPr>
                <w:rFonts w:eastAsia="SimSun"/>
                <w:kern w:val="1"/>
                <w:sz w:val="16"/>
                <w:szCs w:val="16"/>
                <w:lang w:eastAsia="ar-SA"/>
              </w:rPr>
            </w:pPr>
          </w:p>
        </w:tc>
        <w:tc>
          <w:tcPr>
            <w:tcW w:w="494" w:type="pct"/>
            <w:gridSpan w:val="2"/>
          </w:tcPr>
          <w:p w14:paraId="68705AF0"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Обивочные материалы</w:t>
            </w:r>
          </w:p>
        </w:tc>
        <w:tc>
          <w:tcPr>
            <w:tcW w:w="692" w:type="pct"/>
            <w:gridSpan w:val="2"/>
          </w:tcPr>
          <w:p w14:paraId="395D9D41"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Предельное значение: кожа натуральная. Возможные значения: искусственная кожа, ткань</w:t>
            </w:r>
          </w:p>
        </w:tc>
        <w:tc>
          <w:tcPr>
            <w:tcW w:w="444" w:type="pct"/>
            <w:gridSpan w:val="2"/>
          </w:tcPr>
          <w:p w14:paraId="576687F3"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Обивочные материалы</w:t>
            </w:r>
          </w:p>
        </w:tc>
        <w:tc>
          <w:tcPr>
            <w:tcW w:w="494" w:type="pct"/>
          </w:tcPr>
          <w:p w14:paraId="137A5E1B"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Предельное значение: кожа натуральная. Возможные значения: искусственная кожа, ткань</w:t>
            </w:r>
          </w:p>
        </w:tc>
        <w:tc>
          <w:tcPr>
            <w:tcW w:w="692" w:type="pct"/>
            <w:gridSpan w:val="2"/>
          </w:tcPr>
          <w:p w14:paraId="5878E9B4"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31AA8B90" w14:textId="77777777" w:rsidR="0083713B" w:rsidRPr="00A42E6F" w:rsidRDefault="0083713B" w:rsidP="00761A73">
            <w:pPr>
              <w:suppressAutoHyphens/>
              <w:rPr>
                <w:rFonts w:eastAsia="SimSun"/>
                <w:kern w:val="1"/>
                <w:sz w:val="16"/>
                <w:szCs w:val="16"/>
                <w:lang w:eastAsia="ar-SA"/>
              </w:rPr>
            </w:pPr>
          </w:p>
        </w:tc>
      </w:tr>
      <w:tr w:rsidR="0083713B" w:rsidRPr="00A42E6F" w14:paraId="649FB314" w14:textId="77777777" w:rsidTr="0083713B">
        <w:tc>
          <w:tcPr>
            <w:tcW w:w="158" w:type="pct"/>
          </w:tcPr>
          <w:p w14:paraId="2D6C39FE" w14:textId="77777777" w:rsidR="0083713B" w:rsidRPr="00A42E6F" w:rsidRDefault="0083713B" w:rsidP="00761A73">
            <w:pPr>
              <w:suppressAutoHyphens/>
              <w:jc w:val="center"/>
              <w:rPr>
                <w:rFonts w:eastAsia="SimSun"/>
                <w:kern w:val="1"/>
                <w:sz w:val="16"/>
                <w:szCs w:val="16"/>
                <w:lang w:eastAsia="ar-SA"/>
              </w:rPr>
            </w:pPr>
          </w:p>
        </w:tc>
        <w:tc>
          <w:tcPr>
            <w:tcW w:w="296" w:type="pct"/>
          </w:tcPr>
          <w:p w14:paraId="2BF98125" w14:textId="77777777" w:rsidR="0083713B" w:rsidRPr="00A42E6F" w:rsidRDefault="0083713B" w:rsidP="00761A73">
            <w:pPr>
              <w:widowControl w:val="0"/>
              <w:suppressAutoHyphens/>
              <w:spacing w:line="100" w:lineRule="atLeast"/>
              <w:jc w:val="center"/>
              <w:rPr>
                <w:kern w:val="1"/>
                <w:sz w:val="16"/>
                <w:szCs w:val="16"/>
                <w:lang w:eastAsia="ar-SA"/>
              </w:rPr>
            </w:pPr>
            <w:r w:rsidRPr="00A42E6F">
              <w:rPr>
                <w:rFonts w:eastAsia="SimSun"/>
                <w:kern w:val="1"/>
                <w:sz w:val="16"/>
                <w:szCs w:val="16"/>
                <w:lang w:eastAsia="ar-SA"/>
              </w:rPr>
              <w:t>31.01.12</w:t>
            </w:r>
          </w:p>
        </w:tc>
        <w:tc>
          <w:tcPr>
            <w:tcW w:w="494" w:type="pct"/>
            <w:gridSpan w:val="2"/>
          </w:tcPr>
          <w:p w14:paraId="1DDC20F1" w14:textId="77777777" w:rsidR="0083713B" w:rsidRPr="00A42E6F" w:rsidRDefault="0083713B" w:rsidP="00761A73">
            <w:pPr>
              <w:suppressAutoHyphens/>
              <w:autoSpaceDE w:val="0"/>
              <w:autoSpaceDN w:val="0"/>
              <w:adjustRightInd w:val="0"/>
              <w:rPr>
                <w:rFonts w:eastAsia="SimSun"/>
                <w:kern w:val="1"/>
                <w:sz w:val="16"/>
                <w:szCs w:val="16"/>
                <w:lang w:eastAsia="ar-SA"/>
              </w:rPr>
            </w:pPr>
            <w:r w:rsidRPr="00A42E6F">
              <w:rPr>
                <w:rFonts w:eastAsia="SimSun"/>
                <w:kern w:val="1"/>
                <w:sz w:val="16"/>
                <w:szCs w:val="16"/>
                <w:lang w:eastAsia="ar-SA"/>
              </w:rPr>
              <w:t xml:space="preserve">Мебель деревянная для офисов. Пояснения по закупаемой продукции: </w:t>
            </w:r>
          </w:p>
          <w:p w14:paraId="20E86F61" w14:textId="77777777" w:rsidR="0083713B" w:rsidRDefault="0083713B" w:rsidP="00761A73">
            <w:pPr>
              <w:suppressAutoHyphens/>
              <w:autoSpaceDE w:val="0"/>
              <w:autoSpaceDN w:val="0"/>
              <w:adjustRightInd w:val="0"/>
              <w:rPr>
                <w:rFonts w:eastAsia="SimSun"/>
                <w:kern w:val="1"/>
                <w:sz w:val="16"/>
                <w:szCs w:val="16"/>
                <w:lang w:eastAsia="ar-SA"/>
              </w:rPr>
            </w:pPr>
            <w:r w:rsidRPr="00A42E6F">
              <w:rPr>
                <w:rFonts w:eastAsia="SimSun"/>
                <w:kern w:val="1"/>
                <w:sz w:val="16"/>
                <w:szCs w:val="16"/>
                <w:lang w:eastAsia="ar-SA"/>
              </w:rPr>
              <w:t>1)</w:t>
            </w:r>
            <w:r>
              <w:rPr>
                <w:rFonts w:eastAsia="SimSun"/>
                <w:kern w:val="1"/>
                <w:sz w:val="16"/>
                <w:szCs w:val="16"/>
                <w:lang w:eastAsia="ar-SA"/>
              </w:rPr>
              <w:t xml:space="preserve"> с</w:t>
            </w:r>
            <w:r w:rsidRPr="00A42E6F">
              <w:rPr>
                <w:rFonts w:eastAsia="SimSun"/>
                <w:kern w:val="1"/>
                <w:sz w:val="16"/>
                <w:szCs w:val="16"/>
                <w:lang w:eastAsia="ar-SA"/>
              </w:rPr>
              <w:t>толы письменные деревянные для офисов, административных помещений</w:t>
            </w:r>
          </w:p>
          <w:p w14:paraId="1005AE10" w14:textId="77777777" w:rsidR="0083713B" w:rsidRPr="00A42E6F" w:rsidRDefault="0083713B" w:rsidP="00761A73">
            <w:pPr>
              <w:suppressAutoHyphens/>
              <w:autoSpaceDE w:val="0"/>
              <w:autoSpaceDN w:val="0"/>
              <w:adjustRightInd w:val="0"/>
              <w:rPr>
                <w:rFonts w:eastAsia="SimSun"/>
                <w:kern w:val="1"/>
                <w:sz w:val="16"/>
                <w:szCs w:val="16"/>
                <w:lang w:eastAsia="ar-SA"/>
              </w:rPr>
            </w:pPr>
            <w:r w:rsidRPr="00A42E6F">
              <w:rPr>
                <w:kern w:val="1"/>
                <w:sz w:val="16"/>
                <w:szCs w:val="16"/>
                <w:lang w:eastAsia="ar-SA"/>
              </w:rPr>
              <w:t>2)</w:t>
            </w:r>
            <w:r>
              <w:rPr>
                <w:kern w:val="1"/>
                <w:sz w:val="16"/>
                <w:szCs w:val="16"/>
                <w:lang w:eastAsia="ar-SA"/>
              </w:rPr>
              <w:t xml:space="preserve"> </w:t>
            </w:r>
            <w:r>
              <w:rPr>
                <w:rFonts w:eastAsia="SimSun"/>
                <w:kern w:val="1"/>
                <w:sz w:val="16"/>
                <w:szCs w:val="16"/>
                <w:lang w:eastAsia="ar-SA"/>
              </w:rPr>
              <w:t>ш</w:t>
            </w:r>
            <w:r w:rsidRPr="00A42E6F">
              <w:rPr>
                <w:rFonts w:eastAsia="SimSun"/>
                <w:kern w:val="1"/>
                <w:sz w:val="16"/>
                <w:szCs w:val="16"/>
                <w:lang w:eastAsia="ar-SA"/>
              </w:rPr>
              <w:t xml:space="preserve">кафы </w:t>
            </w:r>
          </w:p>
          <w:p w14:paraId="44F35CC6" w14:textId="77777777" w:rsidR="0083713B" w:rsidRPr="00A42E6F" w:rsidRDefault="0083713B" w:rsidP="00761A73">
            <w:pPr>
              <w:suppressAutoHyphens/>
              <w:autoSpaceDE w:val="0"/>
              <w:autoSpaceDN w:val="0"/>
              <w:adjustRightInd w:val="0"/>
              <w:rPr>
                <w:rFonts w:eastAsia="SimSun"/>
                <w:kern w:val="1"/>
                <w:sz w:val="16"/>
                <w:szCs w:val="16"/>
                <w:lang w:eastAsia="ar-SA"/>
              </w:rPr>
            </w:pPr>
            <w:r w:rsidRPr="00A42E6F">
              <w:rPr>
                <w:rFonts w:eastAsia="SimSun"/>
                <w:kern w:val="1"/>
                <w:sz w:val="16"/>
                <w:szCs w:val="16"/>
                <w:lang w:eastAsia="ar-SA"/>
              </w:rPr>
              <w:t>офисные</w:t>
            </w:r>
          </w:p>
          <w:p w14:paraId="473B0447" w14:textId="77777777" w:rsidR="0083713B" w:rsidRDefault="0083713B" w:rsidP="00761A73">
            <w:pPr>
              <w:suppressAutoHyphens/>
              <w:autoSpaceDE w:val="0"/>
              <w:autoSpaceDN w:val="0"/>
              <w:adjustRightInd w:val="0"/>
              <w:rPr>
                <w:rFonts w:eastAsia="SimSun"/>
                <w:kern w:val="1"/>
                <w:sz w:val="16"/>
                <w:szCs w:val="16"/>
                <w:lang w:eastAsia="ar-SA"/>
              </w:rPr>
            </w:pPr>
            <w:r w:rsidRPr="00A42E6F">
              <w:rPr>
                <w:rFonts w:eastAsia="SimSun"/>
                <w:kern w:val="1"/>
                <w:sz w:val="16"/>
                <w:szCs w:val="16"/>
                <w:lang w:eastAsia="ar-SA"/>
              </w:rPr>
              <w:t xml:space="preserve"> деревянные</w:t>
            </w:r>
          </w:p>
          <w:p w14:paraId="3E1FE44C" w14:textId="77777777" w:rsidR="0083713B" w:rsidRPr="00A42E6F" w:rsidRDefault="0083713B" w:rsidP="00761A73">
            <w:pPr>
              <w:suppressAutoHyphens/>
              <w:autoSpaceDE w:val="0"/>
              <w:autoSpaceDN w:val="0"/>
              <w:adjustRightInd w:val="0"/>
              <w:rPr>
                <w:rFonts w:eastAsia="SimSun"/>
                <w:kern w:val="1"/>
                <w:sz w:val="16"/>
                <w:szCs w:val="16"/>
                <w:lang w:eastAsia="ar-SA"/>
              </w:rPr>
            </w:pPr>
            <w:r w:rsidRPr="00A42E6F">
              <w:rPr>
                <w:rFonts w:eastAsia="SimSun"/>
                <w:kern w:val="1"/>
                <w:sz w:val="16"/>
                <w:szCs w:val="16"/>
                <w:lang w:eastAsia="ar-SA"/>
              </w:rPr>
              <w:t>3)</w:t>
            </w:r>
            <w:r>
              <w:rPr>
                <w:rFonts w:eastAsia="SimSun"/>
                <w:kern w:val="1"/>
                <w:sz w:val="16"/>
                <w:szCs w:val="16"/>
                <w:lang w:eastAsia="ar-SA"/>
              </w:rPr>
              <w:t xml:space="preserve"> ш</w:t>
            </w:r>
            <w:r w:rsidRPr="00A42E6F">
              <w:rPr>
                <w:rFonts w:eastAsia="SimSun"/>
                <w:kern w:val="1"/>
                <w:sz w:val="16"/>
                <w:szCs w:val="16"/>
                <w:lang w:eastAsia="ar-SA"/>
              </w:rPr>
              <w:t>кафы</w:t>
            </w:r>
          </w:p>
          <w:p w14:paraId="6885FC8B" w14:textId="77777777" w:rsidR="0083713B" w:rsidRPr="00A42E6F" w:rsidRDefault="0083713B" w:rsidP="00761A73">
            <w:pPr>
              <w:suppressAutoHyphens/>
              <w:autoSpaceDE w:val="0"/>
              <w:autoSpaceDN w:val="0"/>
              <w:adjustRightInd w:val="0"/>
              <w:rPr>
                <w:rFonts w:eastAsia="SimSun"/>
                <w:kern w:val="1"/>
                <w:sz w:val="16"/>
                <w:szCs w:val="16"/>
                <w:lang w:eastAsia="ar-SA"/>
              </w:rPr>
            </w:pPr>
            <w:r w:rsidRPr="00A42E6F">
              <w:rPr>
                <w:rFonts w:eastAsia="SimSun"/>
                <w:kern w:val="1"/>
                <w:sz w:val="16"/>
                <w:szCs w:val="16"/>
                <w:lang w:eastAsia="ar-SA"/>
              </w:rPr>
              <w:t xml:space="preserve"> для одежды </w:t>
            </w:r>
          </w:p>
          <w:p w14:paraId="77363E87" w14:textId="77777777" w:rsidR="0083713B" w:rsidRDefault="0083713B" w:rsidP="00761A73">
            <w:pPr>
              <w:suppressAutoHyphens/>
              <w:autoSpaceDE w:val="0"/>
              <w:autoSpaceDN w:val="0"/>
              <w:adjustRightInd w:val="0"/>
              <w:rPr>
                <w:rFonts w:eastAsia="SimSun"/>
                <w:kern w:val="1"/>
                <w:sz w:val="16"/>
                <w:szCs w:val="16"/>
                <w:lang w:eastAsia="ar-SA"/>
              </w:rPr>
            </w:pPr>
            <w:r w:rsidRPr="00A42E6F">
              <w:rPr>
                <w:rFonts w:eastAsia="SimSun"/>
                <w:kern w:val="1"/>
                <w:sz w:val="16"/>
                <w:szCs w:val="16"/>
                <w:lang w:eastAsia="ar-SA"/>
              </w:rPr>
              <w:t>деревянные</w:t>
            </w:r>
          </w:p>
          <w:p w14:paraId="7709BFAB" w14:textId="77777777" w:rsidR="0083713B" w:rsidRPr="00A42E6F" w:rsidRDefault="0083713B" w:rsidP="00761A73">
            <w:pPr>
              <w:suppressAutoHyphens/>
              <w:autoSpaceDE w:val="0"/>
              <w:autoSpaceDN w:val="0"/>
              <w:adjustRightInd w:val="0"/>
              <w:rPr>
                <w:rFonts w:eastAsia="SimSun"/>
                <w:kern w:val="1"/>
                <w:sz w:val="16"/>
                <w:szCs w:val="16"/>
                <w:lang w:eastAsia="ar-SA"/>
              </w:rPr>
            </w:pPr>
            <w:r w:rsidRPr="00A42E6F">
              <w:rPr>
                <w:rFonts w:eastAsia="SimSun"/>
                <w:kern w:val="1"/>
                <w:sz w:val="16"/>
                <w:szCs w:val="16"/>
                <w:lang w:eastAsia="ar-SA"/>
              </w:rPr>
              <w:t>4)</w:t>
            </w:r>
            <w:r>
              <w:rPr>
                <w:rFonts w:eastAsia="SimSun"/>
                <w:kern w:val="1"/>
                <w:sz w:val="16"/>
                <w:szCs w:val="16"/>
                <w:lang w:eastAsia="ar-SA"/>
              </w:rPr>
              <w:t xml:space="preserve"> ш</w:t>
            </w:r>
            <w:r w:rsidRPr="00A42E6F">
              <w:rPr>
                <w:rFonts w:eastAsia="SimSun"/>
                <w:kern w:val="1"/>
                <w:sz w:val="16"/>
                <w:szCs w:val="16"/>
                <w:lang w:eastAsia="ar-SA"/>
              </w:rPr>
              <w:t>кафы</w:t>
            </w:r>
          </w:p>
          <w:p w14:paraId="4C0B026D" w14:textId="77777777" w:rsidR="0083713B" w:rsidRPr="00A42E6F" w:rsidRDefault="0083713B" w:rsidP="00761A73">
            <w:pPr>
              <w:suppressAutoHyphens/>
              <w:autoSpaceDE w:val="0"/>
              <w:autoSpaceDN w:val="0"/>
              <w:adjustRightInd w:val="0"/>
              <w:rPr>
                <w:rFonts w:eastAsia="SimSun"/>
                <w:kern w:val="1"/>
                <w:sz w:val="16"/>
                <w:szCs w:val="16"/>
                <w:lang w:eastAsia="ar-SA"/>
              </w:rPr>
            </w:pPr>
            <w:r>
              <w:rPr>
                <w:rFonts w:eastAsia="SimSun"/>
                <w:kern w:val="1"/>
                <w:sz w:val="16"/>
                <w:szCs w:val="16"/>
                <w:lang w:eastAsia="ar-SA"/>
              </w:rPr>
              <w:t>а</w:t>
            </w:r>
            <w:r w:rsidRPr="00A42E6F">
              <w:rPr>
                <w:rFonts w:eastAsia="SimSun"/>
                <w:kern w:val="1"/>
                <w:sz w:val="16"/>
                <w:szCs w:val="16"/>
                <w:lang w:eastAsia="ar-SA"/>
              </w:rPr>
              <w:t>рхивные</w:t>
            </w:r>
          </w:p>
          <w:p w14:paraId="5D68DA73" w14:textId="77777777" w:rsidR="0083713B" w:rsidRDefault="0083713B" w:rsidP="00761A73">
            <w:pPr>
              <w:suppressAutoHyphens/>
              <w:autoSpaceDE w:val="0"/>
              <w:autoSpaceDN w:val="0"/>
              <w:adjustRightInd w:val="0"/>
              <w:rPr>
                <w:rFonts w:eastAsia="SimSun"/>
                <w:kern w:val="1"/>
                <w:sz w:val="16"/>
                <w:szCs w:val="16"/>
                <w:lang w:eastAsia="ar-SA"/>
              </w:rPr>
            </w:pPr>
            <w:r w:rsidRPr="00A42E6F">
              <w:rPr>
                <w:rFonts w:eastAsia="SimSun"/>
                <w:kern w:val="1"/>
                <w:sz w:val="16"/>
                <w:szCs w:val="16"/>
                <w:lang w:eastAsia="ar-SA"/>
              </w:rPr>
              <w:t xml:space="preserve"> деревянные</w:t>
            </w:r>
          </w:p>
          <w:p w14:paraId="1A91593A" w14:textId="77777777" w:rsidR="0083713B" w:rsidRPr="00A42E6F" w:rsidRDefault="0083713B" w:rsidP="00761A73">
            <w:pPr>
              <w:suppressAutoHyphens/>
              <w:autoSpaceDE w:val="0"/>
              <w:autoSpaceDN w:val="0"/>
              <w:adjustRightInd w:val="0"/>
              <w:rPr>
                <w:rFonts w:eastAsia="SimSun"/>
                <w:kern w:val="1"/>
                <w:sz w:val="16"/>
                <w:szCs w:val="16"/>
                <w:lang w:eastAsia="ar-SA"/>
              </w:rPr>
            </w:pPr>
            <w:r w:rsidRPr="00A42E6F">
              <w:rPr>
                <w:rFonts w:eastAsia="SimSun"/>
                <w:kern w:val="1"/>
                <w:sz w:val="16"/>
                <w:szCs w:val="16"/>
                <w:lang w:eastAsia="ar-SA"/>
              </w:rPr>
              <w:t>5)</w:t>
            </w:r>
            <w:r>
              <w:rPr>
                <w:rFonts w:eastAsia="SimSun"/>
                <w:kern w:val="1"/>
                <w:sz w:val="16"/>
                <w:szCs w:val="16"/>
                <w:lang w:eastAsia="ar-SA"/>
              </w:rPr>
              <w:t xml:space="preserve"> ш</w:t>
            </w:r>
            <w:r w:rsidRPr="00A42E6F">
              <w:rPr>
                <w:rFonts w:eastAsia="SimSun"/>
                <w:kern w:val="1"/>
                <w:sz w:val="16"/>
                <w:szCs w:val="16"/>
                <w:lang w:eastAsia="ar-SA"/>
              </w:rPr>
              <w:t>кафы</w:t>
            </w:r>
          </w:p>
          <w:p w14:paraId="5518CBAE" w14:textId="77777777" w:rsidR="0083713B" w:rsidRPr="00A42E6F" w:rsidRDefault="0083713B" w:rsidP="00761A73">
            <w:pPr>
              <w:suppressAutoHyphens/>
              <w:autoSpaceDE w:val="0"/>
              <w:autoSpaceDN w:val="0"/>
              <w:adjustRightInd w:val="0"/>
              <w:rPr>
                <w:rFonts w:eastAsia="SimSun"/>
                <w:kern w:val="1"/>
                <w:sz w:val="16"/>
                <w:szCs w:val="16"/>
                <w:lang w:eastAsia="ar-SA"/>
              </w:rPr>
            </w:pPr>
            <w:r w:rsidRPr="00A42E6F">
              <w:rPr>
                <w:rFonts w:eastAsia="SimSun"/>
                <w:kern w:val="1"/>
                <w:sz w:val="16"/>
                <w:szCs w:val="16"/>
                <w:lang w:eastAsia="ar-SA"/>
              </w:rPr>
              <w:t xml:space="preserve"> </w:t>
            </w:r>
            <w:r>
              <w:rPr>
                <w:rFonts w:eastAsia="SimSun"/>
                <w:kern w:val="1"/>
                <w:sz w:val="16"/>
                <w:szCs w:val="16"/>
                <w:lang w:eastAsia="ar-SA"/>
              </w:rPr>
              <w:t>к</w:t>
            </w:r>
            <w:r w:rsidRPr="00A42E6F">
              <w:rPr>
                <w:rFonts w:eastAsia="SimSun"/>
                <w:kern w:val="1"/>
                <w:sz w:val="16"/>
                <w:szCs w:val="16"/>
                <w:lang w:eastAsia="ar-SA"/>
              </w:rPr>
              <w:t>артотечные</w:t>
            </w:r>
          </w:p>
          <w:p w14:paraId="334AA23C" w14:textId="77777777" w:rsidR="0083713B" w:rsidRDefault="0083713B" w:rsidP="00761A73">
            <w:pPr>
              <w:suppressAutoHyphens/>
              <w:autoSpaceDE w:val="0"/>
              <w:autoSpaceDN w:val="0"/>
              <w:adjustRightInd w:val="0"/>
              <w:rPr>
                <w:rFonts w:eastAsia="SimSun"/>
                <w:kern w:val="1"/>
                <w:sz w:val="16"/>
                <w:szCs w:val="16"/>
                <w:lang w:eastAsia="ar-SA"/>
              </w:rPr>
            </w:pPr>
            <w:r w:rsidRPr="00A42E6F">
              <w:rPr>
                <w:rFonts w:eastAsia="SimSun"/>
                <w:kern w:val="1"/>
                <w:sz w:val="16"/>
                <w:szCs w:val="16"/>
                <w:lang w:eastAsia="ar-SA"/>
              </w:rPr>
              <w:t xml:space="preserve"> деревянные</w:t>
            </w:r>
          </w:p>
          <w:p w14:paraId="513EB156" w14:textId="77777777" w:rsidR="0083713B" w:rsidRPr="00A42E6F" w:rsidRDefault="0083713B" w:rsidP="00761A73">
            <w:pPr>
              <w:suppressAutoHyphens/>
              <w:autoSpaceDE w:val="0"/>
              <w:autoSpaceDN w:val="0"/>
              <w:adjustRightInd w:val="0"/>
              <w:rPr>
                <w:rFonts w:eastAsia="SimSun"/>
                <w:kern w:val="1"/>
                <w:sz w:val="16"/>
                <w:szCs w:val="16"/>
                <w:lang w:eastAsia="ar-SA"/>
              </w:rPr>
            </w:pPr>
            <w:r w:rsidRPr="00A42E6F">
              <w:rPr>
                <w:rFonts w:eastAsia="SimSun"/>
                <w:kern w:val="1"/>
                <w:sz w:val="16"/>
                <w:szCs w:val="16"/>
                <w:lang w:eastAsia="ar-SA"/>
              </w:rPr>
              <w:t>6)</w:t>
            </w:r>
            <w:r>
              <w:rPr>
                <w:rFonts w:eastAsia="SimSun"/>
                <w:kern w:val="1"/>
                <w:sz w:val="16"/>
                <w:szCs w:val="16"/>
                <w:lang w:eastAsia="ar-SA"/>
              </w:rPr>
              <w:t xml:space="preserve"> ш</w:t>
            </w:r>
            <w:r w:rsidRPr="00A42E6F">
              <w:rPr>
                <w:rFonts w:eastAsia="SimSun"/>
                <w:kern w:val="1"/>
                <w:sz w:val="16"/>
                <w:szCs w:val="16"/>
                <w:lang w:eastAsia="ar-SA"/>
              </w:rPr>
              <w:t xml:space="preserve">кафы </w:t>
            </w:r>
          </w:p>
          <w:p w14:paraId="6D260C67" w14:textId="77777777" w:rsidR="0083713B" w:rsidRPr="00A42E6F" w:rsidRDefault="0083713B" w:rsidP="00761A73">
            <w:pPr>
              <w:suppressAutoHyphens/>
              <w:autoSpaceDE w:val="0"/>
              <w:autoSpaceDN w:val="0"/>
              <w:adjustRightInd w:val="0"/>
              <w:rPr>
                <w:rFonts w:eastAsia="SimSun"/>
                <w:kern w:val="1"/>
                <w:sz w:val="16"/>
                <w:szCs w:val="16"/>
                <w:lang w:eastAsia="ar-SA"/>
              </w:rPr>
            </w:pPr>
            <w:r>
              <w:rPr>
                <w:rFonts w:eastAsia="SimSun"/>
                <w:kern w:val="1"/>
                <w:sz w:val="16"/>
                <w:szCs w:val="16"/>
                <w:lang w:eastAsia="ar-SA"/>
              </w:rPr>
              <w:t>д</w:t>
            </w:r>
            <w:r w:rsidRPr="00A42E6F">
              <w:rPr>
                <w:rFonts w:eastAsia="SimSun"/>
                <w:kern w:val="1"/>
                <w:sz w:val="16"/>
                <w:szCs w:val="16"/>
                <w:lang w:eastAsia="ar-SA"/>
              </w:rPr>
              <w:t>еревянные</w:t>
            </w:r>
          </w:p>
          <w:p w14:paraId="67B6B54A" w14:textId="77777777" w:rsidR="0083713B" w:rsidRDefault="0083713B" w:rsidP="00761A73">
            <w:pPr>
              <w:suppressAutoHyphens/>
              <w:autoSpaceDE w:val="0"/>
              <w:autoSpaceDN w:val="0"/>
              <w:adjustRightInd w:val="0"/>
              <w:rPr>
                <w:rFonts w:eastAsia="SimSun"/>
                <w:kern w:val="1"/>
                <w:sz w:val="16"/>
                <w:szCs w:val="16"/>
                <w:lang w:eastAsia="ar-SA"/>
              </w:rPr>
            </w:pPr>
            <w:r w:rsidRPr="00A42E6F">
              <w:rPr>
                <w:rFonts w:eastAsia="SimSun"/>
                <w:kern w:val="1"/>
                <w:sz w:val="16"/>
                <w:szCs w:val="16"/>
                <w:lang w:eastAsia="ar-SA"/>
              </w:rPr>
              <w:t xml:space="preserve"> прочие</w:t>
            </w:r>
          </w:p>
          <w:p w14:paraId="6755CB0C" w14:textId="77777777" w:rsidR="0083713B" w:rsidRPr="00A42E6F" w:rsidRDefault="0083713B" w:rsidP="00761A73">
            <w:pPr>
              <w:suppressAutoHyphens/>
              <w:autoSpaceDE w:val="0"/>
              <w:autoSpaceDN w:val="0"/>
              <w:adjustRightInd w:val="0"/>
              <w:rPr>
                <w:rFonts w:eastAsia="SimSun"/>
                <w:kern w:val="1"/>
                <w:sz w:val="16"/>
                <w:szCs w:val="16"/>
                <w:lang w:eastAsia="ar-SA"/>
              </w:rPr>
            </w:pPr>
            <w:r w:rsidRPr="00A42E6F">
              <w:rPr>
                <w:rFonts w:eastAsia="SimSun"/>
                <w:kern w:val="1"/>
                <w:sz w:val="16"/>
                <w:szCs w:val="16"/>
                <w:lang w:eastAsia="ar-SA"/>
              </w:rPr>
              <w:t>7)</w:t>
            </w:r>
            <w:r>
              <w:rPr>
                <w:rFonts w:eastAsia="SimSun"/>
                <w:kern w:val="1"/>
                <w:sz w:val="16"/>
                <w:szCs w:val="16"/>
                <w:lang w:eastAsia="ar-SA"/>
              </w:rPr>
              <w:t xml:space="preserve"> с</w:t>
            </w:r>
            <w:r w:rsidRPr="00A42E6F">
              <w:rPr>
                <w:rFonts w:eastAsia="SimSun"/>
                <w:kern w:val="1"/>
                <w:sz w:val="16"/>
                <w:szCs w:val="16"/>
                <w:lang w:eastAsia="ar-SA"/>
              </w:rPr>
              <w:t xml:space="preserve">теллажи </w:t>
            </w:r>
          </w:p>
          <w:p w14:paraId="615B6C2A" w14:textId="77777777" w:rsidR="0083713B" w:rsidRPr="00A42E6F" w:rsidRDefault="0083713B" w:rsidP="00761A73">
            <w:pPr>
              <w:suppressAutoHyphens/>
              <w:autoSpaceDE w:val="0"/>
              <w:autoSpaceDN w:val="0"/>
              <w:adjustRightInd w:val="0"/>
              <w:rPr>
                <w:rFonts w:eastAsia="SimSun"/>
                <w:kern w:val="1"/>
                <w:sz w:val="16"/>
                <w:szCs w:val="16"/>
                <w:lang w:eastAsia="ar-SA"/>
              </w:rPr>
            </w:pPr>
            <w:r w:rsidRPr="00A42E6F">
              <w:rPr>
                <w:rFonts w:eastAsia="SimSun"/>
                <w:kern w:val="1"/>
                <w:sz w:val="16"/>
                <w:szCs w:val="16"/>
                <w:lang w:eastAsia="ar-SA"/>
              </w:rPr>
              <w:t xml:space="preserve">офисные </w:t>
            </w:r>
          </w:p>
          <w:p w14:paraId="0B517B2D" w14:textId="77777777" w:rsidR="0083713B" w:rsidRDefault="0083713B" w:rsidP="00761A73">
            <w:pPr>
              <w:suppressAutoHyphens/>
              <w:autoSpaceDE w:val="0"/>
              <w:autoSpaceDN w:val="0"/>
              <w:adjustRightInd w:val="0"/>
              <w:rPr>
                <w:rFonts w:eastAsia="SimSun"/>
                <w:kern w:val="1"/>
                <w:sz w:val="16"/>
                <w:szCs w:val="16"/>
                <w:lang w:eastAsia="ar-SA"/>
              </w:rPr>
            </w:pPr>
            <w:r w:rsidRPr="00A42E6F">
              <w:rPr>
                <w:rFonts w:eastAsia="SimSun"/>
                <w:kern w:val="1"/>
                <w:sz w:val="16"/>
                <w:szCs w:val="16"/>
                <w:lang w:eastAsia="ar-SA"/>
              </w:rPr>
              <w:t>деревянные</w:t>
            </w:r>
          </w:p>
          <w:p w14:paraId="4FEF20BF" w14:textId="77777777" w:rsidR="0083713B" w:rsidRPr="00A42E6F" w:rsidRDefault="0083713B" w:rsidP="00761A73">
            <w:pPr>
              <w:suppressAutoHyphens/>
              <w:autoSpaceDE w:val="0"/>
              <w:autoSpaceDN w:val="0"/>
              <w:adjustRightInd w:val="0"/>
              <w:rPr>
                <w:rFonts w:eastAsia="SimSun"/>
                <w:kern w:val="1"/>
                <w:sz w:val="16"/>
                <w:szCs w:val="16"/>
                <w:lang w:eastAsia="ar-SA"/>
              </w:rPr>
            </w:pPr>
            <w:r w:rsidRPr="00A42E6F">
              <w:rPr>
                <w:rFonts w:eastAsia="SimSun"/>
                <w:kern w:val="1"/>
                <w:sz w:val="16"/>
                <w:szCs w:val="16"/>
                <w:lang w:eastAsia="ar-SA"/>
              </w:rPr>
              <w:t>8)</w:t>
            </w:r>
            <w:r>
              <w:rPr>
                <w:rFonts w:eastAsia="SimSun"/>
                <w:kern w:val="1"/>
                <w:sz w:val="16"/>
                <w:szCs w:val="16"/>
                <w:lang w:eastAsia="ar-SA"/>
              </w:rPr>
              <w:t xml:space="preserve"> т</w:t>
            </w:r>
            <w:r w:rsidRPr="00A42E6F">
              <w:rPr>
                <w:rFonts w:eastAsia="SimSun"/>
                <w:kern w:val="1"/>
                <w:sz w:val="16"/>
                <w:szCs w:val="16"/>
                <w:lang w:eastAsia="ar-SA"/>
              </w:rPr>
              <w:t xml:space="preserve">умбы </w:t>
            </w:r>
          </w:p>
          <w:p w14:paraId="23C83075" w14:textId="77777777" w:rsidR="0083713B" w:rsidRPr="00A42E6F" w:rsidRDefault="0083713B" w:rsidP="00761A73">
            <w:pPr>
              <w:suppressAutoHyphens/>
              <w:autoSpaceDE w:val="0"/>
              <w:autoSpaceDN w:val="0"/>
              <w:adjustRightInd w:val="0"/>
              <w:rPr>
                <w:rFonts w:eastAsia="SimSun"/>
                <w:kern w:val="1"/>
                <w:sz w:val="16"/>
                <w:szCs w:val="16"/>
                <w:lang w:eastAsia="ar-SA"/>
              </w:rPr>
            </w:pPr>
            <w:r w:rsidRPr="00A42E6F">
              <w:rPr>
                <w:rFonts w:eastAsia="SimSun"/>
                <w:kern w:val="1"/>
                <w:sz w:val="16"/>
                <w:szCs w:val="16"/>
                <w:lang w:eastAsia="ar-SA"/>
              </w:rPr>
              <w:t xml:space="preserve">офисные </w:t>
            </w:r>
          </w:p>
          <w:p w14:paraId="51F7AFA6" w14:textId="77777777" w:rsidR="0083713B" w:rsidRPr="00A42E6F" w:rsidRDefault="0083713B" w:rsidP="00761A73">
            <w:pPr>
              <w:suppressAutoHyphens/>
              <w:autoSpaceDE w:val="0"/>
              <w:autoSpaceDN w:val="0"/>
              <w:adjustRightInd w:val="0"/>
              <w:rPr>
                <w:kern w:val="1"/>
                <w:sz w:val="16"/>
                <w:szCs w:val="16"/>
                <w:lang w:eastAsia="ar-SA"/>
              </w:rPr>
            </w:pPr>
            <w:r w:rsidRPr="00A42E6F">
              <w:rPr>
                <w:rFonts w:eastAsia="SimSun"/>
                <w:kern w:val="1"/>
                <w:sz w:val="16"/>
                <w:szCs w:val="16"/>
                <w:lang w:eastAsia="ar-SA"/>
              </w:rPr>
              <w:t>деревянные</w:t>
            </w:r>
          </w:p>
        </w:tc>
        <w:tc>
          <w:tcPr>
            <w:tcW w:w="198" w:type="pct"/>
            <w:gridSpan w:val="2"/>
          </w:tcPr>
          <w:p w14:paraId="261A6785" w14:textId="77777777" w:rsidR="0083713B" w:rsidRPr="00A42E6F" w:rsidRDefault="0083713B" w:rsidP="00761A73">
            <w:pPr>
              <w:suppressAutoHyphens/>
              <w:jc w:val="center"/>
              <w:rPr>
                <w:rFonts w:eastAsia="SimSun"/>
                <w:kern w:val="1"/>
                <w:sz w:val="16"/>
                <w:szCs w:val="16"/>
                <w:lang w:eastAsia="ar-SA"/>
              </w:rPr>
            </w:pPr>
          </w:p>
        </w:tc>
        <w:tc>
          <w:tcPr>
            <w:tcW w:w="395" w:type="pct"/>
            <w:gridSpan w:val="2"/>
          </w:tcPr>
          <w:p w14:paraId="5E022897" w14:textId="77777777" w:rsidR="0083713B" w:rsidRPr="00A42E6F" w:rsidRDefault="0083713B" w:rsidP="00761A73">
            <w:pPr>
              <w:suppressAutoHyphens/>
              <w:jc w:val="center"/>
              <w:rPr>
                <w:rFonts w:eastAsia="SimSun"/>
                <w:kern w:val="1"/>
                <w:sz w:val="16"/>
                <w:szCs w:val="16"/>
                <w:lang w:eastAsia="ar-SA"/>
              </w:rPr>
            </w:pPr>
          </w:p>
        </w:tc>
        <w:tc>
          <w:tcPr>
            <w:tcW w:w="494" w:type="pct"/>
            <w:gridSpan w:val="2"/>
          </w:tcPr>
          <w:p w14:paraId="13DC0971"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Материал (вид древесины)</w:t>
            </w:r>
          </w:p>
        </w:tc>
        <w:tc>
          <w:tcPr>
            <w:tcW w:w="692" w:type="pct"/>
            <w:gridSpan w:val="2"/>
          </w:tcPr>
          <w:p w14:paraId="7B62ECB1" w14:textId="77777777" w:rsidR="0083713B" w:rsidRPr="00A42E6F" w:rsidRDefault="0083713B" w:rsidP="00761A73">
            <w:pPr>
              <w:suppressAutoHyphens/>
              <w:rPr>
                <w:kern w:val="1"/>
                <w:sz w:val="16"/>
                <w:szCs w:val="16"/>
                <w:lang w:eastAsia="ar-SA"/>
              </w:rPr>
            </w:pPr>
            <w:r w:rsidRPr="00A42E6F">
              <w:rPr>
                <w:kern w:val="1"/>
                <w:sz w:val="16"/>
                <w:szCs w:val="16"/>
                <w:lang w:eastAsia="ar-SA"/>
              </w:rPr>
              <w:t>предельное</w:t>
            </w:r>
          </w:p>
          <w:p w14:paraId="1D1F4ECB" w14:textId="77777777" w:rsidR="0083713B" w:rsidRPr="00A42E6F" w:rsidRDefault="0083713B" w:rsidP="00761A73">
            <w:pPr>
              <w:suppressAutoHyphens/>
              <w:rPr>
                <w:rFonts w:eastAsia="SimSun"/>
                <w:kern w:val="1"/>
                <w:sz w:val="16"/>
                <w:szCs w:val="16"/>
                <w:lang w:eastAsia="ar-SA"/>
              </w:rPr>
            </w:pPr>
            <w:r w:rsidRPr="00A42E6F">
              <w:rPr>
                <w:kern w:val="1"/>
                <w:sz w:val="16"/>
                <w:szCs w:val="16"/>
                <w:lang w:eastAsia="ar-SA"/>
              </w:rPr>
              <w:t xml:space="preserve">значение: массив древесины «ценных» пород (твердолиственных </w:t>
            </w:r>
            <w:r w:rsidRPr="00A42E6F">
              <w:rPr>
                <w:kern w:val="1"/>
                <w:sz w:val="16"/>
                <w:szCs w:val="16"/>
                <w:lang w:eastAsia="ar-SA"/>
              </w:rPr>
              <w:br/>
              <w:t xml:space="preserve">и тропических). Возможные значения: древесина хвойных </w:t>
            </w:r>
            <w:r w:rsidRPr="00A42E6F">
              <w:rPr>
                <w:kern w:val="1"/>
                <w:sz w:val="16"/>
                <w:szCs w:val="16"/>
                <w:lang w:eastAsia="ar-SA"/>
              </w:rPr>
              <w:br/>
              <w:t>и мягколиственных пород: береза, лиственница, сосна, ель.</w:t>
            </w:r>
          </w:p>
        </w:tc>
        <w:tc>
          <w:tcPr>
            <w:tcW w:w="444" w:type="pct"/>
            <w:gridSpan w:val="2"/>
          </w:tcPr>
          <w:p w14:paraId="551E8B66"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Материал (вид древесины)</w:t>
            </w:r>
          </w:p>
        </w:tc>
        <w:tc>
          <w:tcPr>
            <w:tcW w:w="494" w:type="pct"/>
          </w:tcPr>
          <w:p w14:paraId="0FD6B71A" w14:textId="77777777" w:rsidR="0083713B" w:rsidRPr="00A42E6F" w:rsidRDefault="0083713B" w:rsidP="00761A73">
            <w:pPr>
              <w:suppressAutoHyphens/>
              <w:rPr>
                <w:kern w:val="1"/>
                <w:sz w:val="16"/>
                <w:szCs w:val="16"/>
                <w:lang w:eastAsia="ar-SA"/>
              </w:rPr>
            </w:pPr>
            <w:r w:rsidRPr="00A42E6F">
              <w:rPr>
                <w:kern w:val="1"/>
                <w:sz w:val="16"/>
                <w:szCs w:val="16"/>
                <w:lang w:eastAsia="ar-SA"/>
              </w:rPr>
              <w:t>предельное</w:t>
            </w:r>
          </w:p>
          <w:p w14:paraId="3B3B1B44" w14:textId="77777777" w:rsidR="0083713B" w:rsidRPr="00A42E6F" w:rsidRDefault="0083713B" w:rsidP="00761A73">
            <w:pPr>
              <w:suppressAutoHyphens/>
              <w:rPr>
                <w:rFonts w:eastAsia="SimSun"/>
                <w:kern w:val="1"/>
                <w:sz w:val="16"/>
                <w:szCs w:val="16"/>
                <w:lang w:eastAsia="ar-SA"/>
              </w:rPr>
            </w:pPr>
            <w:r w:rsidRPr="00A42E6F">
              <w:rPr>
                <w:kern w:val="1"/>
                <w:sz w:val="16"/>
                <w:szCs w:val="16"/>
                <w:lang w:eastAsia="ar-SA"/>
              </w:rPr>
              <w:t xml:space="preserve">значение: массив древесины «ценных» пород (твердолиственных </w:t>
            </w:r>
            <w:r w:rsidRPr="00A42E6F">
              <w:rPr>
                <w:kern w:val="1"/>
                <w:sz w:val="16"/>
                <w:szCs w:val="16"/>
                <w:lang w:eastAsia="ar-SA"/>
              </w:rPr>
              <w:br/>
              <w:t xml:space="preserve">и тропических). Возможные значения: древесина хвойных </w:t>
            </w:r>
            <w:r w:rsidRPr="00A42E6F">
              <w:rPr>
                <w:kern w:val="1"/>
                <w:sz w:val="16"/>
                <w:szCs w:val="16"/>
                <w:lang w:eastAsia="ar-SA"/>
              </w:rPr>
              <w:br/>
              <w:t>и мягколиственных пород: береза, лиственница, сосна, ель.</w:t>
            </w:r>
          </w:p>
        </w:tc>
        <w:tc>
          <w:tcPr>
            <w:tcW w:w="692" w:type="pct"/>
            <w:gridSpan w:val="2"/>
          </w:tcPr>
          <w:p w14:paraId="6591C9BB"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24F4F675" w14:textId="77777777" w:rsidR="0083713B" w:rsidRPr="00A42E6F" w:rsidRDefault="0083713B" w:rsidP="00761A73">
            <w:pPr>
              <w:suppressAutoHyphens/>
              <w:rPr>
                <w:rFonts w:eastAsia="SimSun"/>
                <w:kern w:val="1"/>
                <w:sz w:val="16"/>
                <w:szCs w:val="16"/>
                <w:lang w:eastAsia="ar-SA"/>
              </w:rPr>
            </w:pPr>
          </w:p>
        </w:tc>
      </w:tr>
      <w:tr w:rsidR="0083713B" w:rsidRPr="00A42E6F" w14:paraId="40A1A24B" w14:textId="77777777" w:rsidTr="0083713B">
        <w:tc>
          <w:tcPr>
            <w:tcW w:w="158" w:type="pct"/>
            <w:vMerge w:val="restart"/>
          </w:tcPr>
          <w:p w14:paraId="5DA5F888" w14:textId="77777777" w:rsidR="0083713B" w:rsidRPr="00A42E6F" w:rsidRDefault="0083713B" w:rsidP="00761A73">
            <w:pPr>
              <w:suppressAutoHyphens/>
              <w:spacing w:line="100" w:lineRule="atLeast"/>
              <w:jc w:val="center"/>
              <w:rPr>
                <w:kern w:val="1"/>
                <w:sz w:val="16"/>
                <w:szCs w:val="16"/>
                <w:lang w:eastAsia="ar-SA"/>
              </w:rPr>
            </w:pPr>
            <w:r w:rsidRPr="00A42E6F">
              <w:rPr>
                <w:kern w:val="1"/>
                <w:sz w:val="16"/>
                <w:szCs w:val="16"/>
                <w:lang w:eastAsia="ar-SA"/>
              </w:rPr>
              <w:t>16</w:t>
            </w:r>
          </w:p>
        </w:tc>
        <w:tc>
          <w:tcPr>
            <w:tcW w:w="296" w:type="pct"/>
            <w:vMerge w:val="restart"/>
          </w:tcPr>
          <w:p w14:paraId="433C5352" w14:textId="77777777" w:rsidR="0083713B" w:rsidRDefault="0083713B" w:rsidP="00761A73">
            <w:pPr>
              <w:jc w:val="center"/>
              <w:rPr>
                <w:sz w:val="16"/>
                <w:szCs w:val="16"/>
              </w:rPr>
            </w:pPr>
            <w:r w:rsidRPr="00A42E6F">
              <w:rPr>
                <w:sz w:val="16"/>
                <w:szCs w:val="16"/>
              </w:rPr>
              <w:t>49.3</w:t>
            </w:r>
          </w:p>
          <w:p w14:paraId="7C55496D" w14:textId="77777777" w:rsidR="0083713B" w:rsidRPr="00A42E6F" w:rsidRDefault="0083713B" w:rsidP="00761A73">
            <w:pPr>
              <w:jc w:val="center"/>
              <w:rPr>
                <w:kern w:val="1"/>
                <w:sz w:val="16"/>
                <w:szCs w:val="16"/>
                <w:lang w:eastAsia="ar-SA"/>
              </w:rPr>
            </w:pPr>
            <w:r w:rsidRPr="00A42E6F">
              <w:rPr>
                <w:sz w:val="16"/>
                <w:szCs w:val="16"/>
              </w:rPr>
              <w:t>2.11</w:t>
            </w:r>
          </w:p>
        </w:tc>
        <w:tc>
          <w:tcPr>
            <w:tcW w:w="494" w:type="pct"/>
            <w:gridSpan w:val="2"/>
            <w:vMerge w:val="restart"/>
          </w:tcPr>
          <w:p w14:paraId="6EEED63A" w14:textId="77777777" w:rsidR="0083713B" w:rsidRPr="00A42E6F" w:rsidRDefault="0083713B" w:rsidP="00761A73">
            <w:pPr>
              <w:suppressAutoHyphens/>
              <w:spacing w:line="100" w:lineRule="atLeast"/>
              <w:rPr>
                <w:kern w:val="1"/>
                <w:sz w:val="16"/>
                <w:szCs w:val="16"/>
                <w:lang w:eastAsia="ar-SA"/>
              </w:rPr>
            </w:pPr>
            <w:r w:rsidRPr="00A42E6F">
              <w:rPr>
                <w:sz w:val="16"/>
                <w:szCs w:val="16"/>
              </w:rPr>
              <w:t>Услуги такси</w:t>
            </w:r>
          </w:p>
        </w:tc>
        <w:tc>
          <w:tcPr>
            <w:tcW w:w="198" w:type="pct"/>
            <w:gridSpan w:val="2"/>
          </w:tcPr>
          <w:p w14:paraId="5B9D642F"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251</w:t>
            </w:r>
          </w:p>
        </w:tc>
        <w:tc>
          <w:tcPr>
            <w:tcW w:w="395" w:type="pct"/>
            <w:gridSpan w:val="2"/>
          </w:tcPr>
          <w:p w14:paraId="40193551"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Лошадиная сила</w:t>
            </w:r>
          </w:p>
        </w:tc>
        <w:tc>
          <w:tcPr>
            <w:tcW w:w="494" w:type="pct"/>
            <w:gridSpan w:val="2"/>
          </w:tcPr>
          <w:p w14:paraId="221F40E4"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Мощность двигателя</w:t>
            </w:r>
          </w:p>
        </w:tc>
        <w:tc>
          <w:tcPr>
            <w:tcW w:w="692" w:type="pct"/>
            <w:gridSpan w:val="2"/>
          </w:tcPr>
          <w:p w14:paraId="240923DA"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0DB11E71" w14:textId="77777777" w:rsidR="0083713B" w:rsidRPr="00A42E6F" w:rsidRDefault="0083713B" w:rsidP="00761A73">
            <w:pPr>
              <w:suppressAutoHyphens/>
              <w:rPr>
                <w:rFonts w:eastAsia="SimSun"/>
                <w:kern w:val="1"/>
                <w:sz w:val="16"/>
                <w:szCs w:val="16"/>
                <w:lang w:eastAsia="ar-SA"/>
              </w:rPr>
            </w:pPr>
          </w:p>
        </w:tc>
        <w:tc>
          <w:tcPr>
            <w:tcW w:w="494" w:type="pct"/>
          </w:tcPr>
          <w:p w14:paraId="5EE98A06"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Не более 200</w:t>
            </w:r>
          </w:p>
        </w:tc>
        <w:tc>
          <w:tcPr>
            <w:tcW w:w="692" w:type="pct"/>
            <w:gridSpan w:val="2"/>
          </w:tcPr>
          <w:p w14:paraId="4060F221"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6235AFAE" w14:textId="77777777" w:rsidR="0083713B" w:rsidRPr="00A42E6F" w:rsidRDefault="0083713B" w:rsidP="00761A73">
            <w:pPr>
              <w:suppressAutoHyphens/>
              <w:rPr>
                <w:rFonts w:eastAsia="SimSun"/>
                <w:kern w:val="1"/>
                <w:sz w:val="16"/>
                <w:szCs w:val="16"/>
                <w:lang w:eastAsia="ar-SA"/>
              </w:rPr>
            </w:pPr>
          </w:p>
        </w:tc>
      </w:tr>
      <w:tr w:rsidR="0083713B" w:rsidRPr="00A42E6F" w14:paraId="35BDCA7C" w14:textId="77777777" w:rsidTr="0083713B">
        <w:tc>
          <w:tcPr>
            <w:tcW w:w="158" w:type="pct"/>
            <w:vMerge/>
            <w:vAlign w:val="center"/>
          </w:tcPr>
          <w:p w14:paraId="13DBE94C" w14:textId="77777777" w:rsidR="0083713B" w:rsidRPr="00A42E6F" w:rsidRDefault="0083713B" w:rsidP="00761A73">
            <w:pPr>
              <w:suppressAutoHyphens/>
              <w:spacing w:line="100" w:lineRule="atLeast"/>
              <w:jc w:val="center"/>
              <w:rPr>
                <w:kern w:val="1"/>
                <w:sz w:val="10"/>
                <w:szCs w:val="10"/>
                <w:lang w:eastAsia="ar-SA"/>
              </w:rPr>
            </w:pPr>
          </w:p>
        </w:tc>
        <w:tc>
          <w:tcPr>
            <w:tcW w:w="296" w:type="pct"/>
            <w:vMerge/>
            <w:vAlign w:val="center"/>
          </w:tcPr>
          <w:p w14:paraId="7691B81C" w14:textId="77777777" w:rsidR="0083713B" w:rsidRPr="00A42E6F" w:rsidRDefault="0083713B" w:rsidP="00761A73">
            <w:pPr>
              <w:autoSpaceDE w:val="0"/>
              <w:autoSpaceDN w:val="0"/>
              <w:adjustRightInd w:val="0"/>
              <w:jc w:val="center"/>
              <w:rPr>
                <w:sz w:val="10"/>
                <w:szCs w:val="10"/>
              </w:rPr>
            </w:pPr>
          </w:p>
        </w:tc>
        <w:tc>
          <w:tcPr>
            <w:tcW w:w="494" w:type="pct"/>
            <w:gridSpan w:val="2"/>
            <w:vMerge/>
            <w:vAlign w:val="center"/>
          </w:tcPr>
          <w:p w14:paraId="4F511085" w14:textId="77777777" w:rsidR="0083713B" w:rsidRPr="00A42E6F" w:rsidRDefault="0083713B" w:rsidP="00761A73">
            <w:pPr>
              <w:tabs>
                <w:tab w:val="center" w:pos="880"/>
              </w:tabs>
              <w:autoSpaceDE w:val="0"/>
              <w:autoSpaceDN w:val="0"/>
              <w:adjustRightInd w:val="0"/>
              <w:jc w:val="center"/>
              <w:rPr>
                <w:sz w:val="10"/>
                <w:szCs w:val="10"/>
              </w:rPr>
            </w:pPr>
          </w:p>
        </w:tc>
        <w:tc>
          <w:tcPr>
            <w:tcW w:w="198" w:type="pct"/>
            <w:gridSpan w:val="2"/>
          </w:tcPr>
          <w:p w14:paraId="73F38C04" w14:textId="77777777" w:rsidR="0083713B" w:rsidRPr="00A42E6F" w:rsidRDefault="0083713B" w:rsidP="00761A73">
            <w:pPr>
              <w:suppressAutoHyphens/>
              <w:jc w:val="center"/>
              <w:rPr>
                <w:rFonts w:eastAsia="SimSun"/>
                <w:kern w:val="1"/>
                <w:sz w:val="16"/>
                <w:szCs w:val="16"/>
                <w:lang w:eastAsia="ar-SA"/>
              </w:rPr>
            </w:pPr>
          </w:p>
        </w:tc>
        <w:tc>
          <w:tcPr>
            <w:tcW w:w="395" w:type="pct"/>
            <w:gridSpan w:val="2"/>
          </w:tcPr>
          <w:p w14:paraId="614F5D27" w14:textId="77777777" w:rsidR="0083713B" w:rsidRPr="00A42E6F" w:rsidRDefault="0083713B" w:rsidP="00761A73">
            <w:pPr>
              <w:suppressAutoHyphens/>
              <w:jc w:val="center"/>
              <w:rPr>
                <w:rFonts w:eastAsia="SimSun"/>
                <w:kern w:val="1"/>
                <w:sz w:val="16"/>
                <w:szCs w:val="16"/>
                <w:lang w:eastAsia="ar-SA"/>
              </w:rPr>
            </w:pPr>
          </w:p>
        </w:tc>
        <w:tc>
          <w:tcPr>
            <w:tcW w:w="494" w:type="pct"/>
            <w:gridSpan w:val="2"/>
          </w:tcPr>
          <w:p w14:paraId="3CB589FE"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Тип коробки передач автомобиля</w:t>
            </w:r>
          </w:p>
        </w:tc>
        <w:tc>
          <w:tcPr>
            <w:tcW w:w="692" w:type="pct"/>
            <w:gridSpan w:val="2"/>
          </w:tcPr>
          <w:p w14:paraId="1B7BB389"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73A35593" w14:textId="77777777" w:rsidR="0083713B" w:rsidRPr="00A42E6F" w:rsidRDefault="0083713B" w:rsidP="00761A73">
            <w:pPr>
              <w:suppressAutoHyphens/>
              <w:rPr>
                <w:rFonts w:eastAsia="SimSun"/>
                <w:kern w:val="1"/>
                <w:sz w:val="16"/>
                <w:szCs w:val="16"/>
                <w:lang w:eastAsia="ar-SA"/>
              </w:rPr>
            </w:pPr>
          </w:p>
        </w:tc>
        <w:tc>
          <w:tcPr>
            <w:tcW w:w="494" w:type="pct"/>
          </w:tcPr>
          <w:p w14:paraId="5C16DB31" w14:textId="77777777" w:rsidR="0083713B" w:rsidRPr="00A42E6F" w:rsidRDefault="0083713B" w:rsidP="00761A73">
            <w:pPr>
              <w:suppressAutoHyphens/>
              <w:jc w:val="center"/>
              <w:rPr>
                <w:rFonts w:eastAsia="SimSun"/>
                <w:kern w:val="1"/>
                <w:sz w:val="16"/>
                <w:szCs w:val="16"/>
                <w:lang w:eastAsia="ar-SA"/>
              </w:rPr>
            </w:pPr>
          </w:p>
        </w:tc>
        <w:tc>
          <w:tcPr>
            <w:tcW w:w="692" w:type="pct"/>
            <w:gridSpan w:val="2"/>
          </w:tcPr>
          <w:p w14:paraId="73E3CB20"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04F49326" w14:textId="77777777" w:rsidR="0083713B" w:rsidRPr="00A42E6F" w:rsidRDefault="0083713B" w:rsidP="00761A73">
            <w:pPr>
              <w:suppressAutoHyphens/>
              <w:rPr>
                <w:rFonts w:eastAsia="SimSun"/>
                <w:kern w:val="1"/>
                <w:sz w:val="16"/>
                <w:szCs w:val="16"/>
                <w:lang w:eastAsia="ar-SA"/>
              </w:rPr>
            </w:pPr>
          </w:p>
        </w:tc>
      </w:tr>
      <w:tr w:rsidR="0083713B" w:rsidRPr="00A42E6F" w14:paraId="3577AB67" w14:textId="77777777" w:rsidTr="0083713B">
        <w:tc>
          <w:tcPr>
            <w:tcW w:w="158" w:type="pct"/>
            <w:vMerge/>
            <w:vAlign w:val="center"/>
          </w:tcPr>
          <w:p w14:paraId="4D0DBAEE" w14:textId="77777777" w:rsidR="0083713B" w:rsidRPr="00A42E6F" w:rsidRDefault="0083713B" w:rsidP="00761A73">
            <w:pPr>
              <w:suppressAutoHyphens/>
              <w:spacing w:line="100" w:lineRule="atLeast"/>
              <w:jc w:val="center"/>
              <w:rPr>
                <w:kern w:val="1"/>
                <w:sz w:val="10"/>
                <w:szCs w:val="10"/>
                <w:lang w:eastAsia="ar-SA"/>
              </w:rPr>
            </w:pPr>
          </w:p>
        </w:tc>
        <w:tc>
          <w:tcPr>
            <w:tcW w:w="296" w:type="pct"/>
            <w:vMerge/>
            <w:vAlign w:val="center"/>
          </w:tcPr>
          <w:p w14:paraId="22C92C08" w14:textId="77777777" w:rsidR="0083713B" w:rsidRPr="00A42E6F" w:rsidRDefault="0083713B" w:rsidP="00761A73">
            <w:pPr>
              <w:autoSpaceDE w:val="0"/>
              <w:autoSpaceDN w:val="0"/>
              <w:adjustRightInd w:val="0"/>
              <w:jc w:val="center"/>
              <w:rPr>
                <w:sz w:val="10"/>
                <w:szCs w:val="10"/>
              </w:rPr>
            </w:pPr>
          </w:p>
        </w:tc>
        <w:tc>
          <w:tcPr>
            <w:tcW w:w="494" w:type="pct"/>
            <w:gridSpan w:val="2"/>
            <w:vMerge/>
            <w:vAlign w:val="center"/>
          </w:tcPr>
          <w:p w14:paraId="1AAAF425" w14:textId="77777777" w:rsidR="0083713B" w:rsidRPr="00A42E6F" w:rsidRDefault="0083713B" w:rsidP="00761A73">
            <w:pPr>
              <w:tabs>
                <w:tab w:val="center" w:pos="880"/>
              </w:tabs>
              <w:autoSpaceDE w:val="0"/>
              <w:autoSpaceDN w:val="0"/>
              <w:adjustRightInd w:val="0"/>
              <w:jc w:val="center"/>
              <w:rPr>
                <w:sz w:val="10"/>
                <w:szCs w:val="10"/>
              </w:rPr>
            </w:pPr>
          </w:p>
        </w:tc>
        <w:tc>
          <w:tcPr>
            <w:tcW w:w="198" w:type="pct"/>
            <w:gridSpan w:val="2"/>
          </w:tcPr>
          <w:p w14:paraId="2B64DCA0" w14:textId="77777777" w:rsidR="0083713B" w:rsidRPr="00A42E6F" w:rsidRDefault="0083713B" w:rsidP="00761A73">
            <w:pPr>
              <w:suppressAutoHyphens/>
              <w:jc w:val="center"/>
              <w:rPr>
                <w:rFonts w:eastAsia="SimSun"/>
                <w:kern w:val="1"/>
                <w:sz w:val="16"/>
                <w:szCs w:val="16"/>
                <w:lang w:eastAsia="ar-SA"/>
              </w:rPr>
            </w:pPr>
          </w:p>
        </w:tc>
        <w:tc>
          <w:tcPr>
            <w:tcW w:w="395" w:type="pct"/>
            <w:gridSpan w:val="2"/>
          </w:tcPr>
          <w:p w14:paraId="5770ADE8" w14:textId="77777777" w:rsidR="0083713B" w:rsidRPr="00A42E6F" w:rsidRDefault="0083713B" w:rsidP="00761A73">
            <w:pPr>
              <w:suppressAutoHyphens/>
              <w:jc w:val="center"/>
              <w:rPr>
                <w:rFonts w:eastAsia="SimSun"/>
                <w:kern w:val="1"/>
                <w:sz w:val="16"/>
                <w:szCs w:val="16"/>
                <w:lang w:eastAsia="ar-SA"/>
              </w:rPr>
            </w:pPr>
          </w:p>
        </w:tc>
        <w:tc>
          <w:tcPr>
            <w:tcW w:w="494" w:type="pct"/>
            <w:gridSpan w:val="2"/>
          </w:tcPr>
          <w:p w14:paraId="18CC7793"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Комплектация автомобиля</w:t>
            </w:r>
          </w:p>
        </w:tc>
        <w:tc>
          <w:tcPr>
            <w:tcW w:w="692" w:type="pct"/>
            <w:gridSpan w:val="2"/>
          </w:tcPr>
          <w:p w14:paraId="7713F128"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5317728F" w14:textId="77777777" w:rsidR="0083713B" w:rsidRPr="00A42E6F" w:rsidRDefault="0083713B" w:rsidP="00761A73">
            <w:pPr>
              <w:suppressAutoHyphens/>
              <w:rPr>
                <w:rFonts w:eastAsia="SimSun"/>
                <w:kern w:val="1"/>
                <w:sz w:val="16"/>
                <w:szCs w:val="16"/>
                <w:lang w:eastAsia="ar-SA"/>
              </w:rPr>
            </w:pPr>
          </w:p>
        </w:tc>
        <w:tc>
          <w:tcPr>
            <w:tcW w:w="494" w:type="pct"/>
          </w:tcPr>
          <w:p w14:paraId="4592A87F" w14:textId="77777777" w:rsidR="0083713B" w:rsidRPr="00A42E6F" w:rsidRDefault="0083713B" w:rsidP="00761A73">
            <w:pPr>
              <w:suppressAutoHyphens/>
              <w:jc w:val="center"/>
              <w:rPr>
                <w:rFonts w:eastAsia="SimSun"/>
                <w:kern w:val="1"/>
                <w:sz w:val="16"/>
                <w:szCs w:val="16"/>
                <w:lang w:eastAsia="ar-SA"/>
              </w:rPr>
            </w:pPr>
          </w:p>
        </w:tc>
        <w:tc>
          <w:tcPr>
            <w:tcW w:w="692" w:type="pct"/>
            <w:gridSpan w:val="2"/>
          </w:tcPr>
          <w:p w14:paraId="2656F418"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70DEFC08" w14:textId="77777777" w:rsidR="0083713B" w:rsidRPr="00A42E6F" w:rsidRDefault="0083713B" w:rsidP="00761A73">
            <w:pPr>
              <w:suppressAutoHyphens/>
              <w:rPr>
                <w:rFonts w:eastAsia="SimSun"/>
                <w:kern w:val="1"/>
                <w:sz w:val="16"/>
                <w:szCs w:val="16"/>
                <w:lang w:eastAsia="ar-SA"/>
              </w:rPr>
            </w:pPr>
          </w:p>
        </w:tc>
      </w:tr>
      <w:tr w:rsidR="0083713B" w:rsidRPr="00A42E6F" w14:paraId="7D12BB3D" w14:textId="77777777" w:rsidTr="0083713B">
        <w:tc>
          <w:tcPr>
            <w:tcW w:w="158" w:type="pct"/>
            <w:vMerge/>
            <w:vAlign w:val="center"/>
          </w:tcPr>
          <w:p w14:paraId="4AF768DB" w14:textId="77777777" w:rsidR="0083713B" w:rsidRPr="00A42E6F" w:rsidRDefault="0083713B" w:rsidP="00761A73">
            <w:pPr>
              <w:suppressAutoHyphens/>
              <w:spacing w:line="100" w:lineRule="atLeast"/>
              <w:jc w:val="center"/>
              <w:rPr>
                <w:kern w:val="1"/>
                <w:sz w:val="10"/>
                <w:szCs w:val="10"/>
                <w:lang w:eastAsia="ar-SA"/>
              </w:rPr>
            </w:pPr>
          </w:p>
        </w:tc>
        <w:tc>
          <w:tcPr>
            <w:tcW w:w="296" w:type="pct"/>
            <w:vMerge/>
            <w:vAlign w:val="center"/>
          </w:tcPr>
          <w:p w14:paraId="107E7C9E" w14:textId="77777777" w:rsidR="0083713B" w:rsidRPr="00A42E6F" w:rsidRDefault="0083713B" w:rsidP="00761A73">
            <w:pPr>
              <w:autoSpaceDE w:val="0"/>
              <w:autoSpaceDN w:val="0"/>
              <w:adjustRightInd w:val="0"/>
              <w:jc w:val="center"/>
              <w:rPr>
                <w:sz w:val="10"/>
                <w:szCs w:val="10"/>
              </w:rPr>
            </w:pPr>
          </w:p>
        </w:tc>
        <w:tc>
          <w:tcPr>
            <w:tcW w:w="494" w:type="pct"/>
            <w:gridSpan w:val="2"/>
            <w:vMerge/>
            <w:vAlign w:val="center"/>
          </w:tcPr>
          <w:p w14:paraId="5F7F71D1" w14:textId="77777777" w:rsidR="0083713B" w:rsidRPr="00A42E6F" w:rsidRDefault="0083713B" w:rsidP="00761A73">
            <w:pPr>
              <w:tabs>
                <w:tab w:val="center" w:pos="880"/>
              </w:tabs>
              <w:autoSpaceDE w:val="0"/>
              <w:autoSpaceDN w:val="0"/>
              <w:adjustRightInd w:val="0"/>
              <w:jc w:val="center"/>
              <w:rPr>
                <w:sz w:val="10"/>
                <w:szCs w:val="10"/>
              </w:rPr>
            </w:pPr>
          </w:p>
        </w:tc>
        <w:tc>
          <w:tcPr>
            <w:tcW w:w="198" w:type="pct"/>
            <w:gridSpan w:val="2"/>
          </w:tcPr>
          <w:p w14:paraId="373E5683" w14:textId="77777777" w:rsidR="0083713B" w:rsidRPr="00A42E6F" w:rsidRDefault="0083713B" w:rsidP="00761A73">
            <w:pPr>
              <w:suppressAutoHyphens/>
              <w:jc w:val="center"/>
              <w:rPr>
                <w:rFonts w:eastAsia="SimSun"/>
                <w:kern w:val="1"/>
                <w:sz w:val="16"/>
                <w:szCs w:val="16"/>
                <w:lang w:eastAsia="ar-SA"/>
              </w:rPr>
            </w:pPr>
          </w:p>
        </w:tc>
        <w:tc>
          <w:tcPr>
            <w:tcW w:w="395" w:type="pct"/>
            <w:gridSpan w:val="2"/>
          </w:tcPr>
          <w:p w14:paraId="6D89B588" w14:textId="77777777" w:rsidR="0083713B" w:rsidRPr="00A42E6F" w:rsidRDefault="0083713B" w:rsidP="00761A73">
            <w:pPr>
              <w:suppressAutoHyphens/>
              <w:jc w:val="center"/>
              <w:rPr>
                <w:rFonts w:eastAsia="SimSun"/>
                <w:kern w:val="1"/>
                <w:sz w:val="16"/>
                <w:szCs w:val="16"/>
                <w:lang w:eastAsia="ar-SA"/>
              </w:rPr>
            </w:pPr>
          </w:p>
        </w:tc>
        <w:tc>
          <w:tcPr>
            <w:tcW w:w="494" w:type="pct"/>
            <w:gridSpan w:val="2"/>
          </w:tcPr>
          <w:p w14:paraId="5706095B"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Время предоставления автомобиля потребителю</w:t>
            </w:r>
          </w:p>
        </w:tc>
        <w:tc>
          <w:tcPr>
            <w:tcW w:w="692" w:type="pct"/>
            <w:gridSpan w:val="2"/>
          </w:tcPr>
          <w:p w14:paraId="1DA1D814"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64EB3FF2" w14:textId="77777777" w:rsidR="0083713B" w:rsidRPr="00A42E6F" w:rsidRDefault="0083713B" w:rsidP="00761A73">
            <w:pPr>
              <w:suppressAutoHyphens/>
              <w:rPr>
                <w:rFonts w:eastAsia="SimSun"/>
                <w:kern w:val="1"/>
                <w:sz w:val="16"/>
                <w:szCs w:val="16"/>
                <w:lang w:eastAsia="ar-SA"/>
              </w:rPr>
            </w:pPr>
          </w:p>
        </w:tc>
        <w:tc>
          <w:tcPr>
            <w:tcW w:w="494" w:type="pct"/>
          </w:tcPr>
          <w:p w14:paraId="30010819" w14:textId="77777777" w:rsidR="0083713B" w:rsidRPr="00A42E6F" w:rsidRDefault="0083713B" w:rsidP="00761A73">
            <w:pPr>
              <w:suppressAutoHyphens/>
              <w:jc w:val="center"/>
              <w:rPr>
                <w:rFonts w:eastAsia="SimSun"/>
                <w:kern w:val="1"/>
                <w:sz w:val="16"/>
                <w:szCs w:val="16"/>
                <w:lang w:eastAsia="ar-SA"/>
              </w:rPr>
            </w:pPr>
          </w:p>
        </w:tc>
        <w:tc>
          <w:tcPr>
            <w:tcW w:w="692" w:type="pct"/>
            <w:gridSpan w:val="2"/>
          </w:tcPr>
          <w:p w14:paraId="32A0711D"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50202AB1" w14:textId="77777777" w:rsidR="0083713B" w:rsidRPr="00A42E6F" w:rsidRDefault="0083713B" w:rsidP="00761A73">
            <w:pPr>
              <w:suppressAutoHyphens/>
              <w:rPr>
                <w:rFonts w:eastAsia="SimSun"/>
                <w:kern w:val="1"/>
                <w:sz w:val="16"/>
                <w:szCs w:val="16"/>
                <w:lang w:eastAsia="ar-SA"/>
              </w:rPr>
            </w:pPr>
          </w:p>
        </w:tc>
      </w:tr>
      <w:tr w:rsidR="0083713B" w:rsidRPr="00A42E6F" w14:paraId="7273C486" w14:textId="77777777" w:rsidTr="0083713B">
        <w:tc>
          <w:tcPr>
            <w:tcW w:w="158" w:type="pct"/>
            <w:vMerge w:val="restart"/>
          </w:tcPr>
          <w:p w14:paraId="52A6056D" w14:textId="77777777" w:rsidR="0083713B" w:rsidRPr="00A42E6F" w:rsidRDefault="0083713B" w:rsidP="00761A73">
            <w:pPr>
              <w:suppressAutoHyphens/>
              <w:spacing w:line="100" w:lineRule="atLeast"/>
              <w:jc w:val="center"/>
              <w:rPr>
                <w:kern w:val="1"/>
                <w:sz w:val="16"/>
                <w:szCs w:val="16"/>
                <w:lang w:eastAsia="ar-SA"/>
              </w:rPr>
            </w:pPr>
            <w:r w:rsidRPr="00A42E6F">
              <w:rPr>
                <w:kern w:val="1"/>
                <w:sz w:val="16"/>
                <w:szCs w:val="16"/>
                <w:lang w:eastAsia="ar-SA"/>
              </w:rPr>
              <w:t>17</w:t>
            </w:r>
          </w:p>
        </w:tc>
        <w:tc>
          <w:tcPr>
            <w:tcW w:w="296" w:type="pct"/>
            <w:vMerge w:val="restart"/>
          </w:tcPr>
          <w:p w14:paraId="462B0096" w14:textId="77777777" w:rsidR="0083713B" w:rsidRPr="00A42E6F" w:rsidRDefault="0083713B" w:rsidP="00761A73">
            <w:pPr>
              <w:autoSpaceDE w:val="0"/>
              <w:autoSpaceDN w:val="0"/>
              <w:adjustRightInd w:val="0"/>
              <w:jc w:val="center"/>
              <w:rPr>
                <w:kern w:val="1"/>
                <w:sz w:val="16"/>
                <w:szCs w:val="16"/>
                <w:lang w:eastAsia="ar-SA"/>
              </w:rPr>
            </w:pPr>
            <w:r w:rsidRPr="00A42E6F">
              <w:rPr>
                <w:sz w:val="16"/>
                <w:szCs w:val="16"/>
              </w:rPr>
              <w:t>49.32.12</w:t>
            </w:r>
          </w:p>
        </w:tc>
        <w:tc>
          <w:tcPr>
            <w:tcW w:w="494" w:type="pct"/>
            <w:gridSpan w:val="2"/>
            <w:vMerge w:val="restart"/>
          </w:tcPr>
          <w:p w14:paraId="7AC25A19" w14:textId="77777777" w:rsidR="0083713B" w:rsidRPr="00A42E6F" w:rsidRDefault="0083713B" w:rsidP="00761A73">
            <w:pPr>
              <w:autoSpaceDE w:val="0"/>
              <w:autoSpaceDN w:val="0"/>
              <w:adjustRightInd w:val="0"/>
              <w:rPr>
                <w:kern w:val="1"/>
                <w:sz w:val="16"/>
                <w:szCs w:val="16"/>
                <w:lang w:eastAsia="ar-SA"/>
              </w:rPr>
            </w:pPr>
            <w:r w:rsidRPr="00A42E6F">
              <w:rPr>
                <w:sz w:val="16"/>
                <w:szCs w:val="16"/>
              </w:rPr>
              <w:t>Услуги по аренде легковых</w:t>
            </w:r>
            <w:r>
              <w:rPr>
                <w:sz w:val="16"/>
                <w:szCs w:val="16"/>
              </w:rPr>
              <w:t xml:space="preserve"> </w:t>
            </w:r>
            <w:r w:rsidRPr="00A42E6F">
              <w:rPr>
                <w:sz w:val="16"/>
                <w:szCs w:val="16"/>
              </w:rPr>
              <w:t>автомобилей с водителем</w:t>
            </w:r>
          </w:p>
        </w:tc>
        <w:tc>
          <w:tcPr>
            <w:tcW w:w="198" w:type="pct"/>
            <w:gridSpan w:val="2"/>
          </w:tcPr>
          <w:p w14:paraId="0D076899"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251</w:t>
            </w:r>
          </w:p>
        </w:tc>
        <w:tc>
          <w:tcPr>
            <w:tcW w:w="395" w:type="pct"/>
            <w:gridSpan w:val="2"/>
          </w:tcPr>
          <w:p w14:paraId="70445E44"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Лошадиная сила</w:t>
            </w:r>
          </w:p>
        </w:tc>
        <w:tc>
          <w:tcPr>
            <w:tcW w:w="494" w:type="pct"/>
            <w:gridSpan w:val="2"/>
          </w:tcPr>
          <w:p w14:paraId="09E148BF"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Мощность двигателя</w:t>
            </w:r>
          </w:p>
        </w:tc>
        <w:tc>
          <w:tcPr>
            <w:tcW w:w="692" w:type="pct"/>
            <w:gridSpan w:val="2"/>
          </w:tcPr>
          <w:p w14:paraId="22B08C8C"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6A0CA36F" w14:textId="77777777" w:rsidR="0083713B" w:rsidRPr="00A42E6F" w:rsidRDefault="0083713B" w:rsidP="00761A73">
            <w:pPr>
              <w:suppressAutoHyphens/>
              <w:rPr>
                <w:rFonts w:eastAsia="SimSun"/>
                <w:kern w:val="1"/>
                <w:sz w:val="16"/>
                <w:szCs w:val="16"/>
                <w:lang w:eastAsia="ar-SA"/>
              </w:rPr>
            </w:pPr>
          </w:p>
        </w:tc>
        <w:tc>
          <w:tcPr>
            <w:tcW w:w="494" w:type="pct"/>
          </w:tcPr>
          <w:p w14:paraId="01E6CB98"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Не более 200</w:t>
            </w:r>
          </w:p>
        </w:tc>
        <w:tc>
          <w:tcPr>
            <w:tcW w:w="692" w:type="pct"/>
            <w:gridSpan w:val="2"/>
          </w:tcPr>
          <w:p w14:paraId="0E1D39C6"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123E1336" w14:textId="77777777" w:rsidR="0083713B" w:rsidRPr="00A42E6F" w:rsidRDefault="0083713B" w:rsidP="00761A73">
            <w:pPr>
              <w:suppressAutoHyphens/>
              <w:rPr>
                <w:rFonts w:eastAsia="SimSun"/>
                <w:kern w:val="1"/>
                <w:sz w:val="16"/>
                <w:szCs w:val="16"/>
                <w:lang w:eastAsia="ar-SA"/>
              </w:rPr>
            </w:pPr>
          </w:p>
        </w:tc>
      </w:tr>
      <w:tr w:rsidR="0083713B" w:rsidRPr="00A42E6F" w14:paraId="595A3B89" w14:textId="77777777" w:rsidTr="0083713B">
        <w:tc>
          <w:tcPr>
            <w:tcW w:w="158" w:type="pct"/>
            <w:vMerge/>
            <w:vAlign w:val="center"/>
          </w:tcPr>
          <w:p w14:paraId="5E473493" w14:textId="77777777" w:rsidR="0083713B" w:rsidRPr="00A42E6F" w:rsidRDefault="0083713B" w:rsidP="00761A73">
            <w:pPr>
              <w:suppressAutoHyphens/>
              <w:spacing w:line="100" w:lineRule="atLeast"/>
              <w:jc w:val="center"/>
              <w:rPr>
                <w:kern w:val="1"/>
                <w:sz w:val="10"/>
                <w:szCs w:val="10"/>
                <w:lang w:eastAsia="ar-SA"/>
              </w:rPr>
            </w:pPr>
          </w:p>
        </w:tc>
        <w:tc>
          <w:tcPr>
            <w:tcW w:w="296" w:type="pct"/>
            <w:vMerge/>
            <w:vAlign w:val="center"/>
          </w:tcPr>
          <w:p w14:paraId="6CB8DAD1" w14:textId="77777777" w:rsidR="0083713B" w:rsidRPr="00A42E6F" w:rsidRDefault="0083713B" w:rsidP="00761A73">
            <w:pPr>
              <w:autoSpaceDE w:val="0"/>
              <w:autoSpaceDN w:val="0"/>
              <w:adjustRightInd w:val="0"/>
              <w:jc w:val="center"/>
              <w:rPr>
                <w:sz w:val="10"/>
                <w:szCs w:val="10"/>
              </w:rPr>
            </w:pPr>
          </w:p>
        </w:tc>
        <w:tc>
          <w:tcPr>
            <w:tcW w:w="494" w:type="pct"/>
            <w:gridSpan w:val="2"/>
            <w:vMerge/>
            <w:vAlign w:val="center"/>
          </w:tcPr>
          <w:p w14:paraId="0AAF87F4" w14:textId="77777777" w:rsidR="0083713B" w:rsidRPr="00A42E6F" w:rsidRDefault="0083713B" w:rsidP="00761A73">
            <w:pPr>
              <w:autoSpaceDE w:val="0"/>
              <w:autoSpaceDN w:val="0"/>
              <w:adjustRightInd w:val="0"/>
              <w:rPr>
                <w:sz w:val="10"/>
                <w:szCs w:val="10"/>
              </w:rPr>
            </w:pPr>
          </w:p>
        </w:tc>
        <w:tc>
          <w:tcPr>
            <w:tcW w:w="198" w:type="pct"/>
            <w:gridSpan w:val="2"/>
          </w:tcPr>
          <w:p w14:paraId="0AFF5138" w14:textId="77777777" w:rsidR="0083713B" w:rsidRPr="00A42E6F" w:rsidRDefault="0083713B" w:rsidP="00761A73">
            <w:pPr>
              <w:suppressAutoHyphens/>
              <w:jc w:val="center"/>
              <w:rPr>
                <w:rFonts w:eastAsia="SimSun"/>
                <w:kern w:val="1"/>
                <w:sz w:val="16"/>
                <w:szCs w:val="16"/>
                <w:lang w:eastAsia="ar-SA"/>
              </w:rPr>
            </w:pPr>
          </w:p>
        </w:tc>
        <w:tc>
          <w:tcPr>
            <w:tcW w:w="395" w:type="pct"/>
            <w:gridSpan w:val="2"/>
          </w:tcPr>
          <w:p w14:paraId="7FDB7FF2" w14:textId="77777777" w:rsidR="0083713B" w:rsidRPr="00A42E6F" w:rsidRDefault="0083713B" w:rsidP="00761A73">
            <w:pPr>
              <w:suppressAutoHyphens/>
              <w:jc w:val="center"/>
              <w:rPr>
                <w:rFonts w:eastAsia="SimSun"/>
                <w:kern w:val="1"/>
                <w:sz w:val="16"/>
                <w:szCs w:val="16"/>
                <w:lang w:eastAsia="ar-SA"/>
              </w:rPr>
            </w:pPr>
          </w:p>
        </w:tc>
        <w:tc>
          <w:tcPr>
            <w:tcW w:w="494" w:type="pct"/>
            <w:gridSpan w:val="2"/>
          </w:tcPr>
          <w:p w14:paraId="22C8665F"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Тип коробки передач автомобиля</w:t>
            </w:r>
          </w:p>
        </w:tc>
        <w:tc>
          <w:tcPr>
            <w:tcW w:w="692" w:type="pct"/>
            <w:gridSpan w:val="2"/>
          </w:tcPr>
          <w:p w14:paraId="7D0BFCEF"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4FF36664" w14:textId="77777777" w:rsidR="0083713B" w:rsidRPr="00A42E6F" w:rsidRDefault="0083713B" w:rsidP="00761A73">
            <w:pPr>
              <w:suppressAutoHyphens/>
              <w:rPr>
                <w:rFonts w:eastAsia="SimSun"/>
                <w:kern w:val="1"/>
                <w:sz w:val="16"/>
                <w:szCs w:val="16"/>
                <w:lang w:eastAsia="ar-SA"/>
              </w:rPr>
            </w:pPr>
          </w:p>
        </w:tc>
        <w:tc>
          <w:tcPr>
            <w:tcW w:w="494" w:type="pct"/>
          </w:tcPr>
          <w:p w14:paraId="47ABF70D" w14:textId="77777777" w:rsidR="0083713B" w:rsidRPr="00A42E6F" w:rsidRDefault="0083713B" w:rsidP="00761A73">
            <w:pPr>
              <w:suppressAutoHyphens/>
              <w:jc w:val="center"/>
              <w:rPr>
                <w:rFonts w:eastAsia="SimSun"/>
                <w:kern w:val="1"/>
                <w:sz w:val="16"/>
                <w:szCs w:val="16"/>
                <w:lang w:eastAsia="ar-SA"/>
              </w:rPr>
            </w:pPr>
          </w:p>
        </w:tc>
        <w:tc>
          <w:tcPr>
            <w:tcW w:w="692" w:type="pct"/>
            <w:gridSpan w:val="2"/>
          </w:tcPr>
          <w:p w14:paraId="2B3176B4"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23A3AE16" w14:textId="77777777" w:rsidR="0083713B" w:rsidRPr="00A42E6F" w:rsidRDefault="0083713B" w:rsidP="00761A73">
            <w:pPr>
              <w:suppressAutoHyphens/>
              <w:rPr>
                <w:rFonts w:eastAsia="SimSun"/>
                <w:kern w:val="1"/>
                <w:sz w:val="16"/>
                <w:szCs w:val="16"/>
                <w:lang w:eastAsia="ar-SA"/>
              </w:rPr>
            </w:pPr>
          </w:p>
        </w:tc>
      </w:tr>
      <w:tr w:rsidR="0083713B" w:rsidRPr="00A42E6F" w14:paraId="5B5DB811" w14:textId="77777777" w:rsidTr="0083713B">
        <w:tc>
          <w:tcPr>
            <w:tcW w:w="158" w:type="pct"/>
            <w:vMerge/>
            <w:vAlign w:val="center"/>
          </w:tcPr>
          <w:p w14:paraId="75AAE3CA" w14:textId="77777777" w:rsidR="0083713B" w:rsidRPr="00A42E6F" w:rsidRDefault="0083713B" w:rsidP="00761A73">
            <w:pPr>
              <w:suppressAutoHyphens/>
              <w:spacing w:line="100" w:lineRule="atLeast"/>
              <w:jc w:val="center"/>
              <w:rPr>
                <w:kern w:val="1"/>
                <w:sz w:val="10"/>
                <w:szCs w:val="10"/>
                <w:lang w:eastAsia="ar-SA"/>
              </w:rPr>
            </w:pPr>
          </w:p>
        </w:tc>
        <w:tc>
          <w:tcPr>
            <w:tcW w:w="296" w:type="pct"/>
            <w:vMerge/>
            <w:vAlign w:val="center"/>
          </w:tcPr>
          <w:p w14:paraId="37F1A13D" w14:textId="77777777" w:rsidR="0083713B" w:rsidRPr="00A42E6F" w:rsidRDefault="0083713B" w:rsidP="00761A73">
            <w:pPr>
              <w:autoSpaceDE w:val="0"/>
              <w:autoSpaceDN w:val="0"/>
              <w:adjustRightInd w:val="0"/>
              <w:jc w:val="center"/>
              <w:rPr>
                <w:sz w:val="10"/>
                <w:szCs w:val="10"/>
              </w:rPr>
            </w:pPr>
          </w:p>
        </w:tc>
        <w:tc>
          <w:tcPr>
            <w:tcW w:w="494" w:type="pct"/>
            <w:gridSpan w:val="2"/>
            <w:vMerge/>
            <w:vAlign w:val="center"/>
          </w:tcPr>
          <w:p w14:paraId="4BC36784" w14:textId="77777777" w:rsidR="0083713B" w:rsidRPr="00A42E6F" w:rsidRDefault="0083713B" w:rsidP="00761A73">
            <w:pPr>
              <w:autoSpaceDE w:val="0"/>
              <w:autoSpaceDN w:val="0"/>
              <w:adjustRightInd w:val="0"/>
              <w:rPr>
                <w:sz w:val="10"/>
                <w:szCs w:val="10"/>
              </w:rPr>
            </w:pPr>
          </w:p>
        </w:tc>
        <w:tc>
          <w:tcPr>
            <w:tcW w:w="198" w:type="pct"/>
            <w:gridSpan w:val="2"/>
          </w:tcPr>
          <w:p w14:paraId="2267224C" w14:textId="77777777" w:rsidR="0083713B" w:rsidRPr="00A42E6F" w:rsidRDefault="0083713B" w:rsidP="00761A73">
            <w:pPr>
              <w:suppressAutoHyphens/>
              <w:jc w:val="center"/>
              <w:rPr>
                <w:rFonts w:eastAsia="SimSun"/>
                <w:kern w:val="1"/>
                <w:sz w:val="16"/>
                <w:szCs w:val="16"/>
                <w:lang w:eastAsia="ar-SA"/>
              </w:rPr>
            </w:pPr>
          </w:p>
        </w:tc>
        <w:tc>
          <w:tcPr>
            <w:tcW w:w="395" w:type="pct"/>
            <w:gridSpan w:val="2"/>
          </w:tcPr>
          <w:p w14:paraId="699B944D" w14:textId="77777777" w:rsidR="0083713B" w:rsidRPr="00A42E6F" w:rsidRDefault="0083713B" w:rsidP="00761A73">
            <w:pPr>
              <w:suppressAutoHyphens/>
              <w:jc w:val="center"/>
              <w:rPr>
                <w:rFonts w:eastAsia="SimSun"/>
                <w:kern w:val="1"/>
                <w:sz w:val="16"/>
                <w:szCs w:val="16"/>
                <w:lang w:eastAsia="ar-SA"/>
              </w:rPr>
            </w:pPr>
          </w:p>
        </w:tc>
        <w:tc>
          <w:tcPr>
            <w:tcW w:w="494" w:type="pct"/>
            <w:gridSpan w:val="2"/>
          </w:tcPr>
          <w:p w14:paraId="10952DE2"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Комплектация автомобиля</w:t>
            </w:r>
          </w:p>
        </w:tc>
        <w:tc>
          <w:tcPr>
            <w:tcW w:w="692" w:type="pct"/>
            <w:gridSpan w:val="2"/>
          </w:tcPr>
          <w:p w14:paraId="460DFDC2"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21CCE055" w14:textId="77777777" w:rsidR="0083713B" w:rsidRPr="00A42E6F" w:rsidRDefault="0083713B" w:rsidP="00761A73">
            <w:pPr>
              <w:suppressAutoHyphens/>
              <w:rPr>
                <w:rFonts w:eastAsia="SimSun"/>
                <w:kern w:val="1"/>
                <w:sz w:val="16"/>
                <w:szCs w:val="16"/>
                <w:lang w:eastAsia="ar-SA"/>
              </w:rPr>
            </w:pPr>
          </w:p>
        </w:tc>
        <w:tc>
          <w:tcPr>
            <w:tcW w:w="494" w:type="pct"/>
          </w:tcPr>
          <w:p w14:paraId="4BC6E316" w14:textId="77777777" w:rsidR="0083713B" w:rsidRPr="00A42E6F" w:rsidRDefault="0083713B" w:rsidP="00761A73">
            <w:pPr>
              <w:suppressAutoHyphens/>
              <w:jc w:val="center"/>
              <w:rPr>
                <w:rFonts w:eastAsia="SimSun"/>
                <w:kern w:val="1"/>
                <w:sz w:val="16"/>
                <w:szCs w:val="16"/>
                <w:lang w:eastAsia="ar-SA"/>
              </w:rPr>
            </w:pPr>
          </w:p>
        </w:tc>
        <w:tc>
          <w:tcPr>
            <w:tcW w:w="692" w:type="pct"/>
            <w:gridSpan w:val="2"/>
          </w:tcPr>
          <w:p w14:paraId="2802A467"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0869BBFE" w14:textId="77777777" w:rsidR="0083713B" w:rsidRPr="00A42E6F" w:rsidRDefault="0083713B" w:rsidP="00761A73">
            <w:pPr>
              <w:suppressAutoHyphens/>
              <w:rPr>
                <w:rFonts w:eastAsia="SimSun"/>
                <w:kern w:val="1"/>
                <w:sz w:val="16"/>
                <w:szCs w:val="16"/>
                <w:lang w:eastAsia="ar-SA"/>
              </w:rPr>
            </w:pPr>
          </w:p>
        </w:tc>
      </w:tr>
      <w:tr w:rsidR="0083713B" w:rsidRPr="00A42E6F" w14:paraId="35EFE915" w14:textId="77777777" w:rsidTr="0083713B">
        <w:tc>
          <w:tcPr>
            <w:tcW w:w="158" w:type="pct"/>
            <w:vMerge/>
            <w:vAlign w:val="center"/>
          </w:tcPr>
          <w:p w14:paraId="356B583E" w14:textId="77777777" w:rsidR="0083713B" w:rsidRPr="00A42E6F" w:rsidRDefault="0083713B" w:rsidP="00761A73">
            <w:pPr>
              <w:suppressAutoHyphens/>
              <w:spacing w:line="100" w:lineRule="atLeast"/>
              <w:jc w:val="center"/>
              <w:rPr>
                <w:kern w:val="1"/>
                <w:sz w:val="10"/>
                <w:szCs w:val="10"/>
                <w:lang w:eastAsia="ar-SA"/>
              </w:rPr>
            </w:pPr>
          </w:p>
        </w:tc>
        <w:tc>
          <w:tcPr>
            <w:tcW w:w="296" w:type="pct"/>
            <w:vMerge/>
            <w:vAlign w:val="center"/>
          </w:tcPr>
          <w:p w14:paraId="722503DC" w14:textId="77777777" w:rsidR="0083713B" w:rsidRPr="00A42E6F" w:rsidRDefault="0083713B" w:rsidP="00761A73">
            <w:pPr>
              <w:autoSpaceDE w:val="0"/>
              <w:autoSpaceDN w:val="0"/>
              <w:adjustRightInd w:val="0"/>
              <w:jc w:val="center"/>
              <w:rPr>
                <w:sz w:val="10"/>
                <w:szCs w:val="10"/>
              </w:rPr>
            </w:pPr>
          </w:p>
        </w:tc>
        <w:tc>
          <w:tcPr>
            <w:tcW w:w="494" w:type="pct"/>
            <w:gridSpan w:val="2"/>
            <w:vMerge/>
            <w:vAlign w:val="center"/>
          </w:tcPr>
          <w:p w14:paraId="1111F7C0" w14:textId="77777777" w:rsidR="0083713B" w:rsidRPr="00A42E6F" w:rsidRDefault="0083713B" w:rsidP="00761A73">
            <w:pPr>
              <w:autoSpaceDE w:val="0"/>
              <w:autoSpaceDN w:val="0"/>
              <w:adjustRightInd w:val="0"/>
              <w:rPr>
                <w:sz w:val="10"/>
                <w:szCs w:val="10"/>
              </w:rPr>
            </w:pPr>
          </w:p>
        </w:tc>
        <w:tc>
          <w:tcPr>
            <w:tcW w:w="198" w:type="pct"/>
            <w:gridSpan w:val="2"/>
          </w:tcPr>
          <w:p w14:paraId="795A38B8" w14:textId="77777777" w:rsidR="0083713B" w:rsidRPr="00A42E6F" w:rsidRDefault="0083713B" w:rsidP="00761A73">
            <w:pPr>
              <w:suppressAutoHyphens/>
              <w:jc w:val="center"/>
              <w:rPr>
                <w:rFonts w:eastAsia="SimSun"/>
                <w:kern w:val="1"/>
                <w:sz w:val="16"/>
                <w:szCs w:val="16"/>
                <w:lang w:eastAsia="ar-SA"/>
              </w:rPr>
            </w:pPr>
          </w:p>
        </w:tc>
        <w:tc>
          <w:tcPr>
            <w:tcW w:w="395" w:type="pct"/>
            <w:gridSpan w:val="2"/>
          </w:tcPr>
          <w:p w14:paraId="153EDEFC" w14:textId="77777777" w:rsidR="0083713B" w:rsidRPr="00A42E6F" w:rsidRDefault="0083713B" w:rsidP="00761A73">
            <w:pPr>
              <w:suppressAutoHyphens/>
              <w:jc w:val="center"/>
              <w:rPr>
                <w:rFonts w:eastAsia="SimSun"/>
                <w:kern w:val="1"/>
                <w:sz w:val="16"/>
                <w:szCs w:val="16"/>
                <w:lang w:eastAsia="ar-SA"/>
              </w:rPr>
            </w:pPr>
          </w:p>
        </w:tc>
        <w:tc>
          <w:tcPr>
            <w:tcW w:w="494" w:type="pct"/>
            <w:gridSpan w:val="2"/>
          </w:tcPr>
          <w:p w14:paraId="27FD3201"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Время предоставления автомобиля потребителю</w:t>
            </w:r>
          </w:p>
        </w:tc>
        <w:tc>
          <w:tcPr>
            <w:tcW w:w="692" w:type="pct"/>
            <w:gridSpan w:val="2"/>
          </w:tcPr>
          <w:p w14:paraId="37741CA4"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7C7B95F8" w14:textId="77777777" w:rsidR="0083713B" w:rsidRPr="00A42E6F" w:rsidRDefault="0083713B" w:rsidP="00761A73">
            <w:pPr>
              <w:suppressAutoHyphens/>
              <w:rPr>
                <w:rFonts w:eastAsia="SimSun"/>
                <w:kern w:val="1"/>
                <w:sz w:val="16"/>
                <w:szCs w:val="16"/>
                <w:lang w:eastAsia="ar-SA"/>
              </w:rPr>
            </w:pPr>
          </w:p>
        </w:tc>
        <w:tc>
          <w:tcPr>
            <w:tcW w:w="494" w:type="pct"/>
          </w:tcPr>
          <w:p w14:paraId="2C35357E" w14:textId="77777777" w:rsidR="0083713B" w:rsidRPr="00A42E6F" w:rsidRDefault="0083713B" w:rsidP="00761A73">
            <w:pPr>
              <w:suppressAutoHyphens/>
              <w:jc w:val="center"/>
              <w:rPr>
                <w:rFonts w:eastAsia="SimSun"/>
                <w:kern w:val="1"/>
                <w:sz w:val="16"/>
                <w:szCs w:val="16"/>
                <w:lang w:eastAsia="ar-SA"/>
              </w:rPr>
            </w:pPr>
          </w:p>
        </w:tc>
        <w:tc>
          <w:tcPr>
            <w:tcW w:w="692" w:type="pct"/>
            <w:gridSpan w:val="2"/>
          </w:tcPr>
          <w:p w14:paraId="1051F9EB"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33ED695D" w14:textId="77777777" w:rsidR="0083713B" w:rsidRPr="00A42E6F" w:rsidRDefault="0083713B" w:rsidP="00761A73">
            <w:pPr>
              <w:suppressAutoHyphens/>
              <w:rPr>
                <w:rFonts w:eastAsia="SimSun"/>
                <w:kern w:val="1"/>
                <w:sz w:val="16"/>
                <w:szCs w:val="16"/>
                <w:lang w:eastAsia="ar-SA"/>
              </w:rPr>
            </w:pPr>
          </w:p>
        </w:tc>
      </w:tr>
      <w:tr w:rsidR="0083713B" w:rsidRPr="00A42E6F" w14:paraId="4A7BCB6C" w14:textId="77777777" w:rsidTr="0083713B">
        <w:tc>
          <w:tcPr>
            <w:tcW w:w="158" w:type="pct"/>
            <w:vMerge w:val="restart"/>
          </w:tcPr>
          <w:p w14:paraId="4FCD8B5E" w14:textId="77777777" w:rsidR="0083713B" w:rsidRPr="00A42E6F" w:rsidRDefault="0083713B" w:rsidP="00761A73">
            <w:pPr>
              <w:suppressAutoHyphens/>
              <w:jc w:val="center"/>
              <w:rPr>
                <w:rFonts w:eastAsia="SimSun"/>
                <w:kern w:val="1"/>
                <w:sz w:val="16"/>
                <w:szCs w:val="16"/>
                <w:lang w:val="en-US" w:eastAsia="ar-SA"/>
              </w:rPr>
            </w:pPr>
            <w:r w:rsidRPr="00A42E6F">
              <w:rPr>
                <w:rFonts w:eastAsia="SimSun"/>
                <w:kern w:val="1"/>
                <w:sz w:val="16"/>
                <w:szCs w:val="16"/>
                <w:lang w:val="en-US" w:eastAsia="ar-SA"/>
              </w:rPr>
              <w:t>18</w:t>
            </w:r>
          </w:p>
        </w:tc>
        <w:tc>
          <w:tcPr>
            <w:tcW w:w="296" w:type="pct"/>
            <w:vMerge w:val="restart"/>
          </w:tcPr>
          <w:p w14:paraId="1B686C98" w14:textId="77777777" w:rsidR="0083713B" w:rsidRPr="00A42E6F" w:rsidRDefault="0083713B" w:rsidP="00761A73">
            <w:pPr>
              <w:widowControl w:val="0"/>
              <w:suppressAutoHyphens/>
              <w:spacing w:line="100" w:lineRule="atLeast"/>
              <w:jc w:val="center"/>
              <w:rPr>
                <w:kern w:val="1"/>
                <w:sz w:val="16"/>
                <w:szCs w:val="16"/>
                <w:lang w:eastAsia="ar-SA"/>
              </w:rPr>
            </w:pPr>
            <w:r w:rsidRPr="00A42E6F">
              <w:rPr>
                <w:kern w:val="1"/>
                <w:sz w:val="16"/>
                <w:szCs w:val="16"/>
                <w:lang w:eastAsia="ar-SA"/>
              </w:rPr>
              <w:t>61.10.30</w:t>
            </w:r>
          </w:p>
        </w:tc>
        <w:tc>
          <w:tcPr>
            <w:tcW w:w="494" w:type="pct"/>
            <w:gridSpan w:val="2"/>
            <w:vMerge w:val="restart"/>
            <w:vAlign w:val="center"/>
          </w:tcPr>
          <w:p w14:paraId="101AB5B9" w14:textId="77777777" w:rsidR="0083713B" w:rsidRPr="00A42E6F" w:rsidRDefault="0083713B" w:rsidP="00761A73">
            <w:pPr>
              <w:autoSpaceDE w:val="0"/>
              <w:autoSpaceDN w:val="0"/>
              <w:adjustRightInd w:val="0"/>
              <w:rPr>
                <w:sz w:val="16"/>
                <w:szCs w:val="16"/>
              </w:rPr>
            </w:pPr>
            <w:r w:rsidRPr="00A42E6F">
              <w:rPr>
                <w:sz w:val="16"/>
                <w:szCs w:val="16"/>
              </w:rPr>
              <w:t xml:space="preserve">Услуги по передаче данных по проводным телекоммуникационным сетям. </w:t>
            </w:r>
          </w:p>
          <w:p w14:paraId="6BBA3E04" w14:textId="77777777" w:rsidR="0083713B" w:rsidRPr="00A42E6F" w:rsidRDefault="0083713B" w:rsidP="00761A73">
            <w:pPr>
              <w:autoSpaceDE w:val="0"/>
              <w:autoSpaceDN w:val="0"/>
              <w:adjustRightInd w:val="0"/>
              <w:rPr>
                <w:sz w:val="16"/>
                <w:szCs w:val="16"/>
              </w:rPr>
            </w:pPr>
          </w:p>
          <w:p w14:paraId="62EA080D" w14:textId="77777777" w:rsidR="0083713B" w:rsidRPr="00A42E6F" w:rsidRDefault="0083713B" w:rsidP="00761A73">
            <w:pPr>
              <w:autoSpaceDE w:val="0"/>
              <w:autoSpaceDN w:val="0"/>
              <w:adjustRightInd w:val="0"/>
              <w:rPr>
                <w:sz w:val="16"/>
                <w:szCs w:val="16"/>
              </w:rPr>
            </w:pPr>
            <w:r w:rsidRPr="00A42E6F">
              <w:rPr>
                <w:sz w:val="16"/>
                <w:szCs w:val="16"/>
              </w:rPr>
              <w:t>Пояснения по требуемым услугам: оказание услуг связи по передаче данных</w:t>
            </w:r>
          </w:p>
        </w:tc>
        <w:tc>
          <w:tcPr>
            <w:tcW w:w="198" w:type="pct"/>
            <w:gridSpan w:val="2"/>
          </w:tcPr>
          <w:p w14:paraId="4743CA71" w14:textId="77777777" w:rsidR="0083713B" w:rsidRPr="00A42E6F" w:rsidRDefault="0083713B" w:rsidP="00761A73">
            <w:pPr>
              <w:suppressAutoHyphens/>
              <w:jc w:val="center"/>
              <w:rPr>
                <w:rFonts w:eastAsia="SimSun"/>
                <w:kern w:val="1"/>
                <w:sz w:val="16"/>
                <w:szCs w:val="16"/>
                <w:lang w:eastAsia="ar-SA"/>
              </w:rPr>
            </w:pPr>
          </w:p>
        </w:tc>
        <w:tc>
          <w:tcPr>
            <w:tcW w:w="395" w:type="pct"/>
            <w:gridSpan w:val="2"/>
          </w:tcPr>
          <w:p w14:paraId="0EBA2439" w14:textId="77777777" w:rsidR="0083713B" w:rsidRPr="00A42E6F" w:rsidRDefault="0083713B" w:rsidP="00761A73">
            <w:pPr>
              <w:suppressAutoHyphens/>
              <w:jc w:val="center"/>
              <w:rPr>
                <w:rFonts w:eastAsia="SimSun"/>
                <w:kern w:val="1"/>
                <w:sz w:val="16"/>
                <w:szCs w:val="16"/>
                <w:lang w:eastAsia="ar-SA"/>
              </w:rPr>
            </w:pPr>
          </w:p>
        </w:tc>
        <w:tc>
          <w:tcPr>
            <w:tcW w:w="494" w:type="pct"/>
            <w:gridSpan w:val="2"/>
          </w:tcPr>
          <w:p w14:paraId="160C6A03"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Скорость канала передачи данных</w:t>
            </w:r>
          </w:p>
        </w:tc>
        <w:tc>
          <w:tcPr>
            <w:tcW w:w="692" w:type="pct"/>
            <w:gridSpan w:val="2"/>
          </w:tcPr>
          <w:p w14:paraId="754BBD9E"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75B65001"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Скорость канала передачи данных</w:t>
            </w:r>
          </w:p>
        </w:tc>
        <w:tc>
          <w:tcPr>
            <w:tcW w:w="494" w:type="pct"/>
          </w:tcPr>
          <w:p w14:paraId="6E282F12"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Предельное значение: 1 Гбит/с</w:t>
            </w:r>
          </w:p>
          <w:p w14:paraId="16A2B75C"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Возможные значения: от 128 Кбит/с до 1 Гбит/с</w:t>
            </w:r>
          </w:p>
        </w:tc>
        <w:tc>
          <w:tcPr>
            <w:tcW w:w="692" w:type="pct"/>
            <w:gridSpan w:val="2"/>
          </w:tcPr>
          <w:p w14:paraId="7B60F499"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519489EB" w14:textId="77777777" w:rsidR="0083713B" w:rsidRPr="00A42E6F" w:rsidRDefault="0083713B" w:rsidP="00761A73">
            <w:pPr>
              <w:suppressAutoHyphens/>
              <w:rPr>
                <w:rFonts w:eastAsia="SimSun"/>
                <w:kern w:val="1"/>
                <w:sz w:val="16"/>
                <w:szCs w:val="16"/>
                <w:lang w:eastAsia="ar-SA"/>
              </w:rPr>
            </w:pPr>
          </w:p>
        </w:tc>
      </w:tr>
      <w:tr w:rsidR="0083713B" w:rsidRPr="00A42E6F" w14:paraId="5338845C" w14:textId="77777777" w:rsidTr="0083713B">
        <w:tc>
          <w:tcPr>
            <w:tcW w:w="158" w:type="pct"/>
            <w:vMerge/>
          </w:tcPr>
          <w:p w14:paraId="0A37B9EA" w14:textId="77777777" w:rsidR="0083713B" w:rsidRPr="00A42E6F" w:rsidRDefault="0083713B" w:rsidP="00761A73">
            <w:pPr>
              <w:suppressAutoHyphens/>
              <w:jc w:val="center"/>
              <w:rPr>
                <w:rFonts w:eastAsia="SimSun"/>
                <w:kern w:val="1"/>
                <w:sz w:val="16"/>
                <w:szCs w:val="16"/>
                <w:lang w:eastAsia="ar-SA"/>
              </w:rPr>
            </w:pPr>
          </w:p>
        </w:tc>
        <w:tc>
          <w:tcPr>
            <w:tcW w:w="296" w:type="pct"/>
            <w:vMerge/>
          </w:tcPr>
          <w:p w14:paraId="16E40B05" w14:textId="77777777" w:rsidR="0083713B" w:rsidRPr="00A42E6F" w:rsidRDefault="0083713B" w:rsidP="00761A73">
            <w:pPr>
              <w:widowControl w:val="0"/>
              <w:suppressAutoHyphens/>
              <w:spacing w:line="100" w:lineRule="atLeast"/>
              <w:jc w:val="center"/>
              <w:rPr>
                <w:kern w:val="1"/>
                <w:sz w:val="16"/>
                <w:szCs w:val="16"/>
                <w:lang w:eastAsia="ar-SA"/>
              </w:rPr>
            </w:pPr>
          </w:p>
        </w:tc>
        <w:tc>
          <w:tcPr>
            <w:tcW w:w="494" w:type="pct"/>
            <w:gridSpan w:val="2"/>
            <w:vMerge/>
            <w:vAlign w:val="center"/>
          </w:tcPr>
          <w:p w14:paraId="45877D75" w14:textId="77777777" w:rsidR="0083713B" w:rsidRPr="00A42E6F" w:rsidRDefault="0083713B" w:rsidP="00761A73">
            <w:pPr>
              <w:autoSpaceDE w:val="0"/>
              <w:autoSpaceDN w:val="0"/>
              <w:adjustRightInd w:val="0"/>
              <w:rPr>
                <w:sz w:val="16"/>
                <w:szCs w:val="16"/>
              </w:rPr>
            </w:pPr>
          </w:p>
        </w:tc>
        <w:tc>
          <w:tcPr>
            <w:tcW w:w="198" w:type="pct"/>
            <w:gridSpan w:val="2"/>
          </w:tcPr>
          <w:p w14:paraId="79E4C5A5" w14:textId="77777777" w:rsidR="0083713B" w:rsidRPr="00A42E6F" w:rsidRDefault="0083713B" w:rsidP="00761A73">
            <w:pPr>
              <w:suppressAutoHyphens/>
              <w:jc w:val="center"/>
              <w:rPr>
                <w:rFonts w:eastAsia="SimSun"/>
                <w:kern w:val="1"/>
                <w:sz w:val="16"/>
                <w:szCs w:val="16"/>
                <w:lang w:eastAsia="ar-SA"/>
              </w:rPr>
            </w:pPr>
          </w:p>
        </w:tc>
        <w:tc>
          <w:tcPr>
            <w:tcW w:w="395" w:type="pct"/>
            <w:gridSpan w:val="2"/>
          </w:tcPr>
          <w:p w14:paraId="587F4A78" w14:textId="77777777" w:rsidR="0083713B" w:rsidRPr="00A42E6F" w:rsidRDefault="0083713B" w:rsidP="00761A73">
            <w:pPr>
              <w:suppressAutoHyphens/>
              <w:jc w:val="center"/>
              <w:rPr>
                <w:rFonts w:eastAsia="SimSun"/>
                <w:kern w:val="1"/>
                <w:sz w:val="16"/>
                <w:szCs w:val="16"/>
                <w:lang w:eastAsia="ar-SA"/>
              </w:rPr>
            </w:pPr>
          </w:p>
        </w:tc>
        <w:tc>
          <w:tcPr>
            <w:tcW w:w="494" w:type="pct"/>
            <w:gridSpan w:val="2"/>
          </w:tcPr>
          <w:p w14:paraId="2658BD6E"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Доля потерянных пакетов</w:t>
            </w:r>
          </w:p>
        </w:tc>
        <w:tc>
          <w:tcPr>
            <w:tcW w:w="692" w:type="pct"/>
            <w:gridSpan w:val="2"/>
          </w:tcPr>
          <w:p w14:paraId="3567E4A7"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6DBB9D47"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Доля потерянных пакетов</w:t>
            </w:r>
          </w:p>
        </w:tc>
        <w:tc>
          <w:tcPr>
            <w:tcW w:w="494" w:type="pct"/>
          </w:tcPr>
          <w:p w14:paraId="518D98FD"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Предельное значение: 0%</w:t>
            </w:r>
          </w:p>
          <w:p w14:paraId="403306D7"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Возможные значения: от 0% до 5%</w:t>
            </w:r>
          </w:p>
        </w:tc>
        <w:tc>
          <w:tcPr>
            <w:tcW w:w="692" w:type="pct"/>
            <w:gridSpan w:val="2"/>
          </w:tcPr>
          <w:p w14:paraId="009A3349"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36AE2E71" w14:textId="77777777" w:rsidR="0083713B" w:rsidRPr="00A42E6F" w:rsidRDefault="0083713B" w:rsidP="00761A73">
            <w:pPr>
              <w:suppressAutoHyphens/>
              <w:rPr>
                <w:rFonts w:eastAsia="SimSun"/>
                <w:kern w:val="1"/>
                <w:sz w:val="16"/>
                <w:szCs w:val="16"/>
                <w:lang w:eastAsia="ar-SA"/>
              </w:rPr>
            </w:pPr>
          </w:p>
        </w:tc>
      </w:tr>
      <w:tr w:rsidR="0083713B" w:rsidRPr="00A42E6F" w14:paraId="7B5850FE" w14:textId="77777777" w:rsidTr="0083713B">
        <w:tc>
          <w:tcPr>
            <w:tcW w:w="158" w:type="pct"/>
            <w:vMerge w:val="restart"/>
          </w:tcPr>
          <w:p w14:paraId="3A3AA486" w14:textId="77777777" w:rsidR="0083713B" w:rsidRPr="00A42E6F" w:rsidRDefault="0083713B" w:rsidP="00761A73">
            <w:pPr>
              <w:suppressAutoHyphens/>
              <w:spacing w:line="100" w:lineRule="atLeast"/>
              <w:jc w:val="center"/>
              <w:rPr>
                <w:kern w:val="1"/>
                <w:sz w:val="16"/>
                <w:szCs w:val="16"/>
                <w:lang w:eastAsia="ar-SA"/>
              </w:rPr>
            </w:pPr>
            <w:r>
              <w:rPr>
                <w:kern w:val="1"/>
                <w:sz w:val="16"/>
                <w:szCs w:val="16"/>
                <w:lang w:eastAsia="ar-SA"/>
              </w:rPr>
              <w:t>19</w:t>
            </w:r>
          </w:p>
        </w:tc>
        <w:tc>
          <w:tcPr>
            <w:tcW w:w="296" w:type="pct"/>
            <w:tcBorders>
              <w:bottom w:val="nil"/>
            </w:tcBorders>
          </w:tcPr>
          <w:p w14:paraId="76C6801E" w14:textId="77777777" w:rsidR="0083713B" w:rsidRPr="00A42E6F" w:rsidRDefault="0083713B" w:rsidP="00761A73">
            <w:pPr>
              <w:autoSpaceDE w:val="0"/>
              <w:autoSpaceDN w:val="0"/>
              <w:adjustRightInd w:val="0"/>
              <w:jc w:val="center"/>
              <w:rPr>
                <w:sz w:val="16"/>
                <w:szCs w:val="16"/>
              </w:rPr>
            </w:pPr>
            <w:r w:rsidRPr="00A42E6F">
              <w:rPr>
                <w:sz w:val="16"/>
                <w:szCs w:val="16"/>
              </w:rPr>
              <w:t>61.20.11</w:t>
            </w:r>
          </w:p>
        </w:tc>
        <w:tc>
          <w:tcPr>
            <w:tcW w:w="494" w:type="pct"/>
            <w:gridSpan w:val="2"/>
            <w:tcBorders>
              <w:bottom w:val="nil"/>
            </w:tcBorders>
            <w:vAlign w:val="center"/>
          </w:tcPr>
          <w:p w14:paraId="382DFE21" w14:textId="77777777" w:rsidR="0083713B" w:rsidRPr="00A42E6F" w:rsidRDefault="0083713B" w:rsidP="00761A73">
            <w:pPr>
              <w:autoSpaceDE w:val="0"/>
              <w:autoSpaceDN w:val="0"/>
              <w:adjustRightInd w:val="0"/>
              <w:rPr>
                <w:sz w:val="16"/>
                <w:szCs w:val="16"/>
              </w:rPr>
            </w:pPr>
            <w:r w:rsidRPr="00A42E6F">
              <w:rPr>
                <w:sz w:val="16"/>
                <w:szCs w:val="16"/>
              </w:rPr>
              <w:t>Услуги подвижной связи общего пользования - обеспечение доступа и поддержка пользователя.</w:t>
            </w:r>
          </w:p>
          <w:p w14:paraId="577AFBF2" w14:textId="77777777" w:rsidR="0083713B" w:rsidRPr="00A42E6F" w:rsidRDefault="0083713B" w:rsidP="00761A73">
            <w:pPr>
              <w:autoSpaceDE w:val="0"/>
              <w:autoSpaceDN w:val="0"/>
              <w:adjustRightInd w:val="0"/>
              <w:rPr>
                <w:sz w:val="16"/>
                <w:szCs w:val="16"/>
              </w:rPr>
            </w:pPr>
          </w:p>
          <w:p w14:paraId="24206974" w14:textId="77777777" w:rsidR="0083713B" w:rsidRPr="00A42E6F" w:rsidRDefault="0083713B" w:rsidP="00761A73">
            <w:pPr>
              <w:autoSpaceDE w:val="0"/>
              <w:autoSpaceDN w:val="0"/>
              <w:adjustRightInd w:val="0"/>
              <w:rPr>
                <w:sz w:val="16"/>
                <w:szCs w:val="16"/>
              </w:rPr>
            </w:pPr>
            <w:r w:rsidRPr="00A42E6F">
              <w:rPr>
                <w:sz w:val="16"/>
                <w:szCs w:val="16"/>
              </w:rPr>
              <w:t>Пояснения по требуемым услугам: оказание услуг подвижной радиотелефонной связи</w:t>
            </w:r>
          </w:p>
        </w:tc>
        <w:tc>
          <w:tcPr>
            <w:tcW w:w="198" w:type="pct"/>
            <w:gridSpan w:val="2"/>
            <w:vAlign w:val="center"/>
          </w:tcPr>
          <w:p w14:paraId="0A7A4842" w14:textId="77777777" w:rsidR="0083713B" w:rsidRPr="00A42E6F" w:rsidRDefault="0083713B" w:rsidP="00761A73">
            <w:pPr>
              <w:widowControl w:val="0"/>
              <w:suppressAutoHyphens/>
              <w:autoSpaceDE w:val="0"/>
              <w:jc w:val="center"/>
              <w:rPr>
                <w:kern w:val="1"/>
                <w:sz w:val="16"/>
                <w:szCs w:val="16"/>
                <w:lang w:eastAsia="ar-SA"/>
              </w:rPr>
            </w:pPr>
          </w:p>
        </w:tc>
        <w:tc>
          <w:tcPr>
            <w:tcW w:w="395" w:type="pct"/>
            <w:gridSpan w:val="2"/>
          </w:tcPr>
          <w:p w14:paraId="1032B989"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рубль</w:t>
            </w:r>
          </w:p>
        </w:tc>
        <w:tc>
          <w:tcPr>
            <w:tcW w:w="494" w:type="pct"/>
            <w:gridSpan w:val="2"/>
          </w:tcPr>
          <w:p w14:paraId="05048108" w14:textId="77777777" w:rsidR="0083713B" w:rsidRPr="00A42E6F" w:rsidRDefault="0083713B" w:rsidP="00761A73">
            <w:pPr>
              <w:widowControl w:val="0"/>
              <w:suppressAutoHyphens/>
              <w:autoSpaceDE w:val="0"/>
              <w:rPr>
                <w:kern w:val="1"/>
                <w:sz w:val="16"/>
                <w:szCs w:val="16"/>
                <w:lang w:eastAsia="ar-SA"/>
              </w:rPr>
            </w:pPr>
            <w:r w:rsidRPr="00A42E6F">
              <w:rPr>
                <w:kern w:val="1"/>
                <w:sz w:val="16"/>
                <w:szCs w:val="16"/>
                <w:lang w:eastAsia="ar-SA"/>
              </w:rPr>
              <w:t>тарификация услуги голосовой связи, доступа в информационно-телекоммуникационную сеть «Интернет» (лимитная/безлимитная)</w:t>
            </w:r>
          </w:p>
        </w:tc>
        <w:tc>
          <w:tcPr>
            <w:tcW w:w="692" w:type="pct"/>
            <w:gridSpan w:val="2"/>
          </w:tcPr>
          <w:p w14:paraId="18D6D598"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04CCD8DA"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Без лимитная</w:t>
            </w:r>
          </w:p>
        </w:tc>
        <w:tc>
          <w:tcPr>
            <w:tcW w:w="494" w:type="pct"/>
          </w:tcPr>
          <w:p w14:paraId="41A7D240"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1500</w:t>
            </w:r>
          </w:p>
        </w:tc>
        <w:tc>
          <w:tcPr>
            <w:tcW w:w="692" w:type="pct"/>
            <w:gridSpan w:val="2"/>
          </w:tcPr>
          <w:p w14:paraId="5E39BDC9"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6832AE5F" w14:textId="77777777" w:rsidR="0083713B" w:rsidRPr="00A42E6F" w:rsidRDefault="0083713B" w:rsidP="00761A73">
            <w:pPr>
              <w:suppressAutoHyphens/>
              <w:rPr>
                <w:rFonts w:eastAsia="SimSun"/>
                <w:kern w:val="1"/>
                <w:sz w:val="16"/>
                <w:szCs w:val="16"/>
                <w:lang w:eastAsia="ar-SA"/>
              </w:rPr>
            </w:pPr>
          </w:p>
        </w:tc>
      </w:tr>
      <w:tr w:rsidR="0083713B" w:rsidRPr="00A42E6F" w14:paraId="216C7432" w14:textId="77777777" w:rsidTr="0083713B">
        <w:tc>
          <w:tcPr>
            <w:tcW w:w="158" w:type="pct"/>
            <w:vMerge/>
            <w:tcBorders>
              <w:bottom w:val="nil"/>
            </w:tcBorders>
            <w:vAlign w:val="center"/>
          </w:tcPr>
          <w:p w14:paraId="0628225A" w14:textId="77777777" w:rsidR="0083713B" w:rsidRPr="00A42E6F" w:rsidRDefault="0083713B" w:rsidP="00761A73">
            <w:pPr>
              <w:suppressAutoHyphens/>
              <w:spacing w:line="100" w:lineRule="atLeast"/>
              <w:jc w:val="center"/>
              <w:rPr>
                <w:kern w:val="1"/>
                <w:sz w:val="16"/>
                <w:szCs w:val="16"/>
                <w:lang w:eastAsia="ar-SA"/>
              </w:rPr>
            </w:pPr>
          </w:p>
        </w:tc>
        <w:tc>
          <w:tcPr>
            <w:tcW w:w="296" w:type="pct"/>
            <w:tcBorders>
              <w:top w:val="nil"/>
              <w:bottom w:val="nil"/>
            </w:tcBorders>
            <w:vAlign w:val="center"/>
          </w:tcPr>
          <w:p w14:paraId="4CBA96C2" w14:textId="77777777" w:rsidR="0083713B" w:rsidRPr="00A42E6F" w:rsidRDefault="0083713B" w:rsidP="00761A73">
            <w:pPr>
              <w:autoSpaceDE w:val="0"/>
              <w:autoSpaceDN w:val="0"/>
              <w:adjustRightInd w:val="0"/>
              <w:jc w:val="center"/>
              <w:rPr>
                <w:sz w:val="16"/>
                <w:szCs w:val="16"/>
              </w:rPr>
            </w:pPr>
          </w:p>
        </w:tc>
        <w:tc>
          <w:tcPr>
            <w:tcW w:w="494" w:type="pct"/>
            <w:gridSpan w:val="2"/>
            <w:tcBorders>
              <w:top w:val="nil"/>
              <w:bottom w:val="nil"/>
            </w:tcBorders>
            <w:vAlign w:val="center"/>
          </w:tcPr>
          <w:p w14:paraId="2D3675EE" w14:textId="77777777" w:rsidR="0083713B" w:rsidRPr="00A42E6F" w:rsidRDefault="0083713B" w:rsidP="00761A73">
            <w:pPr>
              <w:autoSpaceDE w:val="0"/>
              <w:autoSpaceDN w:val="0"/>
              <w:adjustRightInd w:val="0"/>
              <w:jc w:val="center"/>
              <w:rPr>
                <w:sz w:val="16"/>
                <w:szCs w:val="16"/>
              </w:rPr>
            </w:pPr>
          </w:p>
        </w:tc>
        <w:tc>
          <w:tcPr>
            <w:tcW w:w="198" w:type="pct"/>
            <w:gridSpan w:val="2"/>
            <w:vAlign w:val="center"/>
          </w:tcPr>
          <w:p w14:paraId="1D57030E" w14:textId="77777777" w:rsidR="0083713B" w:rsidRPr="00A42E6F" w:rsidRDefault="0083713B" w:rsidP="00761A73">
            <w:pPr>
              <w:widowControl w:val="0"/>
              <w:suppressAutoHyphens/>
              <w:autoSpaceDE w:val="0"/>
              <w:jc w:val="center"/>
              <w:rPr>
                <w:kern w:val="1"/>
                <w:sz w:val="16"/>
                <w:szCs w:val="16"/>
                <w:lang w:eastAsia="ar-SA"/>
              </w:rPr>
            </w:pPr>
          </w:p>
        </w:tc>
        <w:tc>
          <w:tcPr>
            <w:tcW w:w="395" w:type="pct"/>
            <w:gridSpan w:val="2"/>
          </w:tcPr>
          <w:p w14:paraId="2E1CF087" w14:textId="77777777" w:rsidR="0083713B" w:rsidRPr="00A42E6F" w:rsidRDefault="0083713B" w:rsidP="00761A73">
            <w:pPr>
              <w:suppressAutoHyphens/>
              <w:jc w:val="center"/>
              <w:rPr>
                <w:rFonts w:eastAsia="SimSun"/>
                <w:kern w:val="1"/>
                <w:sz w:val="16"/>
                <w:szCs w:val="16"/>
                <w:lang w:eastAsia="ar-SA"/>
              </w:rPr>
            </w:pPr>
          </w:p>
        </w:tc>
        <w:tc>
          <w:tcPr>
            <w:tcW w:w="494" w:type="pct"/>
            <w:gridSpan w:val="2"/>
          </w:tcPr>
          <w:p w14:paraId="2744269D" w14:textId="77777777" w:rsidR="0083713B" w:rsidRPr="00A42E6F" w:rsidRDefault="0083713B" w:rsidP="00761A73">
            <w:pPr>
              <w:widowControl w:val="0"/>
              <w:suppressAutoHyphens/>
              <w:autoSpaceDE w:val="0"/>
              <w:rPr>
                <w:kern w:val="1"/>
                <w:sz w:val="16"/>
                <w:szCs w:val="16"/>
                <w:lang w:eastAsia="ar-SA"/>
              </w:rPr>
            </w:pPr>
            <w:r w:rsidRPr="00A42E6F">
              <w:rPr>
                <w:kern w:val="1"/>
                <w:sz w:val="16"/>
                <w:szCs w:val="16"/>
                <w:lang w:eastAsia="ar-SA"/>
              </w:rPr>
              <w:t>объем доступной услуги голосовой связи (минут), доступа в информационно-телекоммуникационную сеть «Интернет» (Гб)</w:t>
            </w:r>
          </w:p>
        </w:tc>
        <w:tc>
          <w:tcPr>
            <w:tcW w:w="692" w:type="pct"/>
            <w:gridSpan w:val="2"/>
          </w:tcPr>
          <w:p w14:paraId="7C8A1805" w14:textId="77777777" w:rsidR="0083713B" w:rsidRPr="00A42E6F" w:rsidRDefault="0083713B" w:rsidP="00761A73">
            <w:pPr>
              <w:suppressAutoHyphens/>
              <w:jc w:val="center"/>
              <w:rPr>
                <w:rFonts w:eastAsia="SimSun"/>
                <w:kern w:val="1"/>
                <w:sz w:val="16"/>
                <w:szCs w:val="16"/>
                <w:lang w:eastAsia="ar-SA"/>
              </w:rPr>
            </w:pPr>
          </w:p>
        </w:tc>
        <w:tc>
          <w:tcPr>
            <w:tcW w:w="444" w:type="pct"/>
            <w:gridSpan w:val="2"/>
            <w:vAlign w:val="center"/>
          </w:tcPr>
          <w:p w14:paraId="58C8607D" w14:textId="77777777" w:rsidR="0083713B" w:rsidRPr="00A42E6F" w:rsidRDefault="0083713B" w:rsidP="00761A73">
            <w:pPr>
              <w:widowControl w:val="0"/>
              <w:suppressAutoHyphens/>
              <w:autoSpaceDE w:val="0"/>
              <w:jc w:val="center"/>
              <w:rPr>
                <w:kern w:val="1"/>
                <w:sz w:val="16"/>
                <w:szCs w:val="16"/>
                <w:lang w:eastAsia="ar-SA"/>
              </w:rPr>
            </w:pPr>
            <w:r w:rsidRPr="00A42E6F">
              <w:rPr>
                <w:kern w:val="1"/>
                <w:sz w:val="16"/>
                <w:szCs w:val="16"/>
                <w:lang w:eastAsia="ar-SA"/>
              </w:rPr>
              <w:t>объем доступной услуги голосовой связи (минут), доступа в информационно-телекоммуникационную сеть «Интернет» (Гб)</w:t>
            </w:r>
          </w:p>
        </w:tc>
        <w:tc>
          <w:tcPr>
            <w:tcW w:w="494" w:type="pct"/>
            <w:vAlign w:val="center"/>
          </w:tcPr>
          <w:p w14:paraId="1A2A922D" w14:textId="77777777" w:rsidR="0083713B" w:rsidRPr="00A42E6F" w:rsidRDefault="0083713B" w:rsidP="00761A73">
            <w:pPr>
              <w:widowControl w:val="0"/>
              <w:suppressAutoHyphens/>
              <w:autoSpaceDE w:val="0"/>
              <w:jc w:val="center"/>
              <w:rPr>
                <w:kern w:val="1"/>
                <w:sz w:val="16"/>
                <w:szCs w:val="16"/>
                <w:lang w:eastAsia="ar-SA"/>
              </w:rPr>
            </w:pPr>
            <w:r w:rsidRPr="00D727C9">
              <w:rPr>
                <w:kern w:val="1"/>
                <w:sz w:val="16"/>
                <w:szCs w:val="16"/>
                <w:lang w:val="en-US" w:eastAsia="ar-SA"/>
              </w:rPr>
              <w:t xml:space="preserve">30 </w:t>
            </w:r>
            <w:r w:rsidRPr="00D727C9">
              <w:rPr>
                <w:kern w:val="1"/>
                <w:sz w:val="16"/>
                <w:szCs w:val="16"/>
                <w:lang w:eastAsia="ar-SA"/>
              </w:rPr>
              <w:t>Гб</w:t>
            </w:r>
          </w:p>
        </w:tc>
        <w:tc>
          <w:tcPr>
            <w:tcW w:w="692" w:type="pct"/>
            <w:gridSpan w:val="2"/>
          </w:tcPr>
          <w:p w14:paraId="6E367800"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3AA685EC" w14:textId="77777777" w:rsidR="0083713B" w:rsidRPr="00A42E6F" w:rsidRDefault="0083713B" w:rsidP="00761A73">
            <w:pPr>
              <w:suppressAutoHyphens/>
              <w:rPr>
                <w:rFonts w:eastAsia="SimSun"/>
                <w:kern w:val="1"/>
                <w:sz w:val="16"/>
                <w:szCs w:val="16"/>
                <w:lang w:eastAsia="ar-SA"/>
              </w:rPr>
            </w:pPr>
          </w:p>
        </w:tc>
      </w:tr>
      <w:tr w:rsidR="0083713B" w:rsidRPr="00A42E6F" w14:paraId="456760C9" w14:textId="77777777" w:rsidTr="0083713B">
        <w:tc>
          <w:tcPr>
            <w:tcW w:w="158" w:type="pct"/>
            <w:tcBorders>
              <w:top w:val="nil"/>
            </w:tcBorders>
            <w:vAlign w:val="center"/>
          </w:tcPr>
          <w:p w14:paraId="58B26440" w14:textId="77777777" w:rsidR="0083713B" w:rsidRPr="00A42E6F" w:rsidRDefault="0083713B" w:rsidP="00761A73">
            <w:pPr>
              <w:suppressAutoHyphens/>
              <w:spacing w:line="100" w:lineRule="atLeast"/>
              <w:jc w:val="center"/>
              <w:rPr>
                <w:kern w:val="1"/>
                <w:sz w:val="16"/>
                <w:szCs w:val="16"/>
                <w:lang w:eastAsia="ar-SA"/>
              </w:rPr>
            </w:pPr>
          </w:p>
        </w:tc>
        <w:tc>
          <w:tcPr>
            <w:tcW w:w="296" w:type="pct"/>
            <w:tcBorders>
              <w:top w:val="nil"/>
            </w:tcBorders>
            <w:vAlign w:val="center"/>
          </w:tcPr>
          <w:p w14:paraId="4EBCCD08" w14:textId="77777777" w:rsidR="0083713B" w:rsidRPr="00A42E6F" w:rsidRDefault="0083713B" w:rsidP="00761A73">
            <w:pPr>
              <w:autoSpaceDE w:val="0"/>
              <w:autoSpaceDN w:val="0"/>
              <w:adjustRightInd w:val="0"/>
              <w:jc w:val="center"/>
              <w:rPr>
                <w:sz w:val="16"/>
                <w:szCs w:val="16"/>
              </w:rPr>
            </w:pPr>
          </w:p>
        </w:tc>
        <w:tc>
          <w:tcPr>
            <w:tcW w:w="494" w:type="pct"/>
            <w:gridSpan w:val="2"/>
            <w:tcBorders>
              <w:top w:val="nil"/>
            </w:tcBorders>
            <w:vAlign w:val="center"/>
          </w:tcPr>
          <w:p w14:paraId="3C128752" w14:textId="77777777" w:rsidR="0083713B" w:rsidRPr="00A42E6F" w:rsidRDefault="0083713B" w:rsidP="00761A73">
            <w:pPr>
              <w:autoSpaceDE w:val="0"/>
              <w:autoSpaceDN w:val="0"/>
              <w:adjustRightInd w:val="0"/>
              <w:jc w:val="center"/>
              <w:rPr>
                <w:sz w:val="16"/>
                <w:szCs w:val="16"/>
              </w:rPr>
            </w:pPr>
          </w:p>
        </w:tc>
        <w:tc>
          <w:tcPr>
            <w:tcW w:w="198" w:type="pct"/>
            <w:gridSpan w:val="2"/>
            <w:vAlign w:val="center"/>
          </w:tcPr>
          <w:p w14:paraId="2DDE1F58" w14:textId="77777777" w:rsidR="0083713B" w:rsidRPr="00A42E6F" w:rsidRDefault="0083713B" w:rsidP="00761A73">
            <w:pPr>
              <w:widowControl w:val="0"/>
              <w:suppressAutoHyphens/>
              <w:autoSpaceDE w:val="0"/>
              <w:jc w:val="center"/>
              <w:rPr>
                <w:kern w:val="1"/>
                <w:sz w:val="16"/>
                <w:szCs w:val="16"/>
                <w:lang w:eastAsia="ar-SA"/>
              </w:rPr>
            </w:pPr>
          </w:p>
        </w:tc>
        <w:tc>
          <w:tcPr>
            <w:tcW w:w="395" w:type="pct"/>
            <w:gridSpan w:val="2"/>
          </w:tcPr>
          <w:p w14:paraId="3D65428B" w14:textId="77777777" w:rsidR="0083713B" w:rsidRPr="00A42E6F" w:rsidRDefault="0083713B" w:rsidP="00761A73">
            <w:pPr>
              <w:suppressAutoHyphens/>
              <w:jc w:val="center"/>
              <w:rPr>
                <w:rFonts w:eastAsia="SimSun"/>
                <w:kern w:val="1"/>
                <w:sz w:val="16"/>
                <w:szCs w:val="16"/>
                <w:lang w:eastAsia="ar-SA"/>
              </w:rPr>
            </w:pPr>
          </w:p>
        </w:tc>
        <w:tc>
          <w:tcPr>
            <w:tcW w:w="494" w:type="pct"/>
            <w:gridSpan w:val="2"/>
          </w:tcPr>
          <w:p w14:paraId="70B6A496" w14:textId="77777777" w:rsidR="0083713B" w:rsidRPr="00A42E6F" w:rsidRDefault="0083713B" w:rsidP="00761A73">
            <w:pPr>
              <w:widowControl w:val="0"/>
              <w:suppressAutoHyphens/>
              <w:autoSpaceDE w:val="0"/>
              <w:rPr>
                <w:kern w:val="1"/>
                <w:sz w:val="16"/>
                <w:szCs w:val="16"/>
                <w:lang w:eastAsia="ar-SA"/>
              </w:rPr>
            </w:pPr>
            <w:r w:rsidRPr="00A42E6F">
              <w:rPr>
                <w:kern w:val="1"/>
                <w:sz w:val="16"/>
                <w:szCs w:val="16"/>
                <w:lang w:eastAsia="ar-SA"/>
              </w:rPr>
              <w:t>доступ услуги голосовой связи (домашний регион, территория Российской Федерации, за пределами Российской Федерации – роуминг), доступ в информационно-телекоммуникационную сеть «Интернет» (Гб) (да/нет)</w:t>
            </w:r>
          </w:p>
        </w:tc>
        <w:tc>
          <w:tcPr>
            <w:tcW w:w="692" w:type="pct"/>
            <w:gridSpan w:val="2"/>
          </w:tcPr>
          <w:p w14:paraId="29D50362"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6BEF87DD" w14:textId="77777777" w:rsidR="0083713B" w:rsidRPr="00A42E6F" w:rsidRDefault="0083713B" w:rsidP="00761A73">
            <w:pPr>
              <w:suppressAutoHyphens/>
              <w:jc w:val="center"/>
              <w:rPr>
                <w:rFonts w:eastAsia="SimSun"/>
                <w:kern w:val="1"/>
                <w:sz w:val="16"/>
                <w:szCs w:val="16"/>
                <w:lang w:eastAsia="ar-SA"/>
              </w:rPr>
            </w:pPr>
            <w:r w:rsidRPr="00A42E6F">
              <w:rPr>
                <w:kern w:val="1"/>
                <w:sz w:val="16"/>
                <w:szCs w:val="16"/>
                <w:lang w:eastAsia="ar-SA"/>
              </w:rPr>
              <w:t>доступ услуги голосовой связи (домашний регион, территория Российской Федерации, за пределами Российской Федерации – роуминг), доступ в информационно-телекоммуникационную сеть «Интернет» (Гб) (да)</w:t>
            </w:r>
          </w:p>
        </w:tc>
        <w:tc>
          <w:tcPr>
            <w:tcW w:w="494" w:type="pct"/>
          </w:tcPr>
          <w:p w14:paraId="5F3C0B24" w14:textId="77777777" w:rsidR="0083713B" w:rsidRPr="00A42E6F" w:rsidRDefault="0083713B" w:rsidP="00761A73">
            <w:pPr>
              <w:suppressAutoHyphens/>
              <w:jc w:val="center"/>
              <w:rPr>
                <w:kern w:val="1"/>
                <w:sz w:val="16"/>
                <w:szCs w:val="16"/>
                <w:lang w:eastAsia="ar-SA"/>
              </w:rPr>
            </w:pPr>
            <w:r w:rsidRPr="00A42E6F">
              <w:rPr>
                <w:kern w:val="1"/>
                <w:sz w:val="16"/>
                <w:szCs w:val="16"/>
                <w:lang w:eastAsia="ar-SA"/>
              </w:rPr>
              <w:t xml:space="preserve">Да </w:t>
            </w:r>
          </w:p>
          <w:p w14:paraId="1D84469C" w14:textId="77777777" w:rsidR="0083713B" w:rsidRPr="00A42E6F" w:rsidRDefault="0083713B" w:rsidP="00761A73">
            <w:pPr>
              <w:suppressAutoHyphens/>
              <w:jc w:val="center"/>
              <w:rPr>
                <w:rFonts w:eastAsia="SimSun"/>
                <w:kern w:val="1"/>
                <w:sz w:val="16"/>
                <w:szCs w:val="16"/>
                <w:lang w:eastAsia="ar-SA"/>
              </w:rPr>
            </w:pPr>
            <w:r w:rsidRPr="00A42E6F">
              <w:rPr>
                <w:kern w:val="1"/>
                <w:sz w:val="16"/>
                <w:szCs w:val="16"/>
                <w:lang w:eastAsia="ar-SA"/>
              </w:rPr>
              <w:t xml:space="preserve">До   </w:t>
            </w:r>
            <w:r w:rsidRPr="00D727C9">
              <w:rPr>
                <w:kern w:val="1"/>
                <w:sz w:val="16"/>
                <w:szCs w:val="16"/>
                <w:lang w:val="en-US" w:eastAsia="ar-SA"/>
              </w:rPr>
              <w:t>30</w:t>
            </w:r>
            <w:r w:rsidRPr="00A42E6F">
              <w:rPr>
                <w:kern w:val="1"/>
                <w:sz w:val="16"/>
                <w:szCs w:val="16"/>
                <w:lang w:eastAsia="ar-SA"/>
              </w:rPr>
              <w:t xml:space="preserve">  Гб</w:t>
            </w:r>
          </w:p>
        </w:tc>
        <w:tc>
          <w:tcPr>
            <w:tcW w:w="692" w:type="pct"/>
            <w:gridSpan w:val="2"/>
          </w:tcPr>
          <w:p w14:paraId="7695A30A"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659CA4B3" w14:textId="77777777" w:rsidR="0083713B" w:rsidRPr="00A42E6F" w:rsidRDefault="0083713B" w:rsidP="00761A73">
            <w:pPr>
              <w:suppressAutoHyphens/>
              <w:rPr>
                <w:rFonts w:eastAsia="SimSun"/>
                <w:kern w:val="1"/>
                <w:sz w:val="16"/>
                <w:szCs w:val="16"/>
                <w:lang w:eastAsia="ar-SA"/>
              </w:rPr>
            </w:pPr>
          </w:p>
        </w:tc>
      </w:tr>
      <w:tr w:rsidR="0083713B" w:rsidRPr="00A42E6F" w14:paraId="214F523E" w14:textId="77777777" w:rsidTr="0083713B">
        <w:trPr>
          <w:trHeight w:val="262"/>
        </w:trPr>
        <w:tc>
          <w:tcPr>
            <w:tcW w:w="158" w:type="pct"/>
            <w:vMerge w:val="restart"/>
          </w:tcPr>
          <w:p w14:paraId="29F8DF3B" w14:textId="77777777" w:rsidR="0083713B" w:rsidRPr="00A42E6F" w:rsidRDefault="0083713B" w:rsidP="00761A73">
            <w:pPr>
              <w:suppressAutoHyphens/>
              <w:spacing w:line="100" w:lineRule="atLeast"/>
              <w:jc w:val="center"/>
              <w:rPr>
                <w:kern w:val="1"/>
                <w:sz w:val="16"/>
                <w:szCs w:val="16"/>
                <w:lang w:eastAsia="ar-SA"/>
              </w:rPr>
            </w:pPr>
            <w:r w:rsidRPr="00A42E6F">
              <w:rPr>
                <w:kern w:val="1"/>
                <w:sz w:val="16"/>
                <w:szCs w:val="16"/>
                <w:lang w:eastAsia="ar-SA"/>
              </w:rPr>
              <w:t>20</w:t>
            </w:r>
          </w:p>
        </w:tc>
        <w:tc>
          <w:tcPr>
            <w:tcW w:w="296" w:type="pct"/>
            <w:tcBorders>
              <w:bottom w:val="nil"/>
            </w:tcBorders>
          </w:tcPr>
          <w:p w14:paraId="4B98969A" w14:textId="77777777" w:rsidR="0083713B" w:rsidRPr="00A42E6F" w:rsidRDefault="0083713B" w:rsidP="00761A73">
            <w:pPr>
              <w:autoSpaceDE w:val="0"/>
              <w:autoSpaceDN w:val="0"/>
              <w:adjustRightInd w:val="0"/>
              <w:jc w:val="center"/>
              <w:rPr>
                <w:sz w:val="16"/>
                <w:szCs w:val="16"/>
              </w:rPr>
            </w:pPr>
            <w:r w:rsidRPr="00A42E6F">
              <w:rPr>
                <w:sz w:val="16"/>
                <w:szCs w:val="16"/>
              </w:rPr>
              <w:t>77.11.10</w:t>
            </w:r>
          </w:p>
        </w:tc>
        <w:tc>
          <w:tcPr>
            <w:tcW w:w="494" w:type="pct"/>
            <w:gridSpan w:val="2"/>
            <w:tcBorders>
              <w:bottom w:val="nil"/>
            </w:tcBorders>
          </w:tcPr>
          <w:p w14:paraId="37D66651" w14:textId="77777777" w:rsidR="0083713B" w:rsidRPr="00A42E6F" w:rsidRDefault="0083713B" w:rsidP="00761A73">
            <w:pPr>
              <w:autoSpaceDE w:val="0"/>
              <w:autoSpaceDN w:val="0"/>
              <w:adjustRightInd w:val="0"/>
              <w:rPr>
                <w:sz w:val="16"/>
                <w:szCs w:val="16"/>
              </w:rPr>
            </w:pPr>
            <w:r w:rsidRPr="00A42E6F">
              <w:rPr>
                <w:sz w:val="16"/>
                <w:szCs w:val="16"/>
              </w:rPr>
              <w:t xml:space="preserve">Услуги по аренде и лизингу легковых автомобилей и легких (не более 3,5 т) автотранспортных средств без водителя. </w:t>
            </w:r>
          </w:p>
          <w:p w14:paraId="371FF922" w14:textId="77777777" w:rsidR="0083713B" w:rsidRPr="00A42E6F" w:rsidRDefault="0083713B" w:rsidP="00761A73">
            <w:pPr>
              <w:autoSpaceDE w:val="0"/>
              <w:autoSpaceDN w:val="0"/>
              <w:adjustRightInd w:val="0"/>
              <w:rPr>
                <w:sz w:val="16"/>
                <w:szCs w:val="16"/>
              </w:rPr>
            </w:pPr>
          </w:p>
          <w:p w14:paraId="60A560AC" w14:textId="77777777" w:rsidR="0083713B" w:rsidRPr="00A42E6F" w:rsidRDefault="0083713B" w:rsidP="00761A73">
            <w:pPr>
              <w:autoSpaceDE w:val="0"/>
              <w:autoSpaceDN w:val="0"/>
              <w:adjustRightInd w:val="0"/>
              <w:rPr>
                <w:sz w:val="16"/>
                <w:szCs w:val="16"/>
              </w:rPr>
            </w:pPr>
            <w:r w:rsidRPr="00A42E6F">
              <w:rPr>
                <w:sz w:val="16"/>
                <w:szCs w:val="16"/>
              </w:rPr>
              <w:t xml:space="preserve">Пояснения по требуемой услуге: </w:t>
            </w:r>
          </w:p>
        </w:tc>
        <w:tc>
          <w:tcPr>
            <w:tcW w:w="198" w:type="pct"/>
            <w:gridSpan w:val="2"/>
          </w:tcPr>
          <w:p w14:paraId="437A7FB9" w14:textId="77777777" w:rsidR="0083713B" w:rsidRPr="00A42E6F" w:rsidRDefault="0083713B" w:rsidP="00761A73">
            <w:pPr>
              <w:suppressAutoHyphens/>
              <w:jc w:val="center"/>
              <w:rPr>
                <w:rFonts w:eastAsia="SimSun"/>
                <w:kern w:val="1"/>
                <w:sz w:val="16"/>
                <w:szCs w:val="16"/>
                <w:lang w:eastAsia="ar-SA"/>
              </w:rPr>
            </w:pPr>
          </w:p>
        </w:tc>
        <w:tc>
          <w:tcPr>
            <w:tcW w:w="395" w:type="pct"/>
            <w:gridSpan w:val="2"/>
          </w:tcPr>
          <w:p w14:paraId="4D82C2DC" w14:textId="77777777" w:rsidR="0083713B" w:rsidRPr="00A42E6F" w:rsidRDefault="0083713B" w:rsidP="00761A73">
            <w:pPr>
              <w:suppressAutoHyphens/>
              <w:jc w:val="center"/>
              <w:rPr>
                <w:rFonts w:eastAsia="SimSun"/>
                <w:kern w:val="1"/>
                <w:sz w:val="16"/>
                <w:szCs w:val="16"/>
                <w:lang w:eastAsia="ar-SA"/>
              </w:rPr>
            </w:pPr>
          </w:p>
        </w:tc>
        <w:tc>
          <w:tcPr>
            <w:tcW w:w="494" w:type="pct"/>
            <w:gridSpan w:val="2"/>
          </w:tcPr>
          <w:p w14:paraId="2C7A45EB" w14:textId="77777777" w:rsidR="0083713B" w:rsidRPr="00A42E6F" w:rsidRDefault="0083713B" w:rsidP="00761A73">
            <w:pPr>
              <w:suppressAutoHyphens/>
              <w:rPr>
                <w:rFonts w:eastAsia="SimSun"/>
                <w:kern w:val="1"/>
                <w:sz w:val="16"/>
                <w:szCs w:val="16"/>
                <w:lang w:eastAsia="ar-SA"/>
              </w:rPr>
            </w:pPr>
          </w:p>
        </w:tc>
        <w:tc>
          <w:tcPr>
            <w:tcW w:w="692" w:type="pct"/>
            <w:gridSpan w:val="2"/>
          </w:tcPr>
          <w:p w14:paraId="69D91399"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47D1BC82" w14:textId="77777777" w:rsidR="0083713B" w:rsidRPr="00A42E6F" w:rsidRDefault="0083713B" w:rsidP="00761A73">
            <w:pPr>
              <w:suppressAutoHyphens/>
              <w:rPr>
                <w:rFonts w:eastAsia="SimSun"/>
                <w:kern w:val="1"/>
                <w:sz w:val="16"/>
                <w:szCs w:val="16"/>
                <w:lang w:eastAsia="ar-SA"/>
              </w:rPr>
            </w:pPr>
          </w:p>
        </w:tc>
        <w:tc>
          <w:tcPr>
            <w:tcW w:w="494" w:type="pct"/>
          </w:tcPr>
          <w:p w14:paraId="54399E98" w14:textId="77777777" w:rsidR="0083713B" w:rsidRPr="00A42E6F" w:rsidRDefault="0083713B" w:rsidP="00761A73">
            <w:pPr>
              <w:suppressAutoHyphens/>
              <w:jc w:val="center"/>
              <w:rPr>
                <w:rFonts w:eastAsia="SimSun"/>
                <w:kern w:val="1"/>
                <w:sz w:val="16"/>
                <w:szCs w:val="16"/>
                <w:lang w:eastAsia="ar-SA"/>
              </w:rPr>
            </w:pPr>
          </w:p>
        </w:tc>
        <w:tc>
          <w:tcPr>
            <w:tcW w:w="692" w:type="pct"/>
            <w:gridSpan w:val="2"/>
          </w:tcPr>
          <w:p w14:paraId="4185FF1E"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4C98E9D4" w14:textId="77777777" w:rsidR="0083713B" w:rsidRPr="00A42E6F" w:rsidRDefault="0083713B" w:rsidP="00761A73">
            <w:pPr>
              <w:suppressAutoHyphens/>
              <w:rPr>
                <w:rFonts w:eastAsia="SimSun"/>
                <w:kern w:val="1"/>
                <w:sz w:val="16"/>
                <w:szCs w:val="16"/>
                <w:lang w:eastAsia="ar-SA"/>
              </w:rPr>
            </w:pPr>
          </w:p>
        </w:tc>
      </w:tr>
      <w:tr w:rsidR="0083713B" w:rsidRPr="00A42E6F" w14:paraId="3570AD9F" w14:textId="77777777" w:rsidTr="0083713B">
        <w:tc>
          <w:tcPr>
            <w:tcW w:w="158" w:type="pct"/>
            <w:vMerge/>
            <w:tcBorders>
              <w:bottom w:val="nil"/>
            </w:tcBorders>
            <w:vAlign w:val="center"/>
          </w:tcPr>
          <w:p w14:paraId="7B12E166" w14:textId="77777777" w:rsidR="0083713B" w:rsidRPr="00A42E6F" w:rsidRDefault="0083713B" w:rsidP="00761A73">
            <w:pPr>
              <w:suppressAutoHyphens/>
              <w:spacing w:line="100" w:lineRule="atLeast"/>
              <w:jc w:val="center"/>
              <w:rPr>
                <w:kern w:val="1"/>
                <w:sz w:val="10"/>
                <w:szCs w:val="10"/>
                <w:lang w:eastAsia="ar-SA"/>
              </w:rPr>
            </w:pPr>
          </w:p>
        </w:tc>
        <w:tc>
          <w:tcPr>
            <w:tcW w:w="296" w:type="pct"/>
            <w:vMerge w:val="restart"/>
            <w:tcBorders>
              <w:top w:val="nil"/>
            </w:tcBorders>
            <w:vAlign w:val="center"/>
          </w:tcPr>
          <w:p w14:paraId="1E5DEDD5" w14:textId="77777777" w:rsidR="0083713B" w:rsidRPr="00A42E6F" w:rsidRDefault="0083713B" w:rsidP="00761A73">
            <w:pPr>
              <w:autoSpaceDE w:val="0"/>
              <w:autoSpaceDN w:val="0"/>
              <w:adjustRightInd w:val="0"/>
              <w:jc w:val="center"/>
              <w:rPr>
                <w:sz w:val="10"/>
                <w:szCs w:val="10"/>
              </w:rPr>
            </w:pPr>
          </w:p>
        </w:tc>
        <w:tc>
          <w:tcPr>
            <w:tcW w:w="494" w:type="pct"/>
            <w:gridSpan w:val="2"/>
            <w:vMerge w:val="restart"/>
            <w:tcBorders>
              <w:top w:val="nil"/>
              <w:bottom w:val="nil"/>
            </w:tcBorders>
          </w:tcPr>
          <w:p w14:paraId="1479CDE3" w14:textId="77777777" w:rsidR="0083713B" w:rsidRPr="00A42E6F" w:rsidRDefault="0083713B" w:rsidP="00761A73">
            <w:pPr>
              <w:autoSpaceDE w:val="0"/>
              <w:autoSpaceDN w:val="0"/>
              <w:adjustRightInd w:val="0"/>
              <w:rPr>
                <w:sz w:val="10"/>
                <w:szCs w:val="10"/>
              </w:rPr>
            </w:pPr>
            <w:r w:rsidRPr="00A42E6F">
              <w:rPr>
                <w:sz w:val="16"/>
                <w:szCs w:val="16"/>
              </w:rPr>
              <w:t>услуга по аренде и лизингу легковых автомобилей без водителя;</w:t>
            </w:r>
          </w:p>
        </w:tc>
        <w:tc>
          <w:tcPr>
            <w:tcW w:w="198" w:type="pct"/>
            <w:gridSpan w:val="2"/>
          </w:tcPr>
          <w:p w14:paraId="1FDC3836" w14:textId="77777777" w:rsidR="0083713B" w:rsidRPr="00A42E6F" w:rsidRDefault="0083713B" w:rsidP="00761A73">
            <w:pPr>
              <w:suppressAutoHyphens/>
              <w:jc w:val="center"/>
              <w:rPr>
                <w:rFonts w:eastAsia="SimSun"/>
                <w:kern w:val="1"/>
                <w:sz w:val="16"/>
                <w:szCs w:val="16"/>
                <w:lang w:eastAsia="ar-SA"/>
              </w:rPr>
            </w:pPr>
          </w:p>
        </w:tc>
        <w:tc>
          <w:tcPr>
            <w:tcW w:w="395" w:type="pct"/>
            <w:gridSpan w:val="2"/>
          </w:tcPr>
          <w:p w14:paraId="5E6532AD" w14:textId="77777777" w:rsidR="0083713B" w:rsidRPr="00A42E6F" w:rsidRDefault="0083713B" w:rsidP="00761A73">
            <w:pPr>
              <w:suppressAutoHyphens/>
              <w:jc w:val="center"/>
              <w:rPr>
                <w:rFonts w:eastAsia="SimSun"/>
                <w:kern w:val="1"/>
                <w:sz w:val="16"/>
                <w:szCs w:val="16"/>
                <w:lang w:eastAsia="ar-SA"/>
              </w:rPr>
            </w:pPr>
          </w:p>
        </w:tc>
        <w:tc>
          <w:tcPr>
            <w:tcW w:w="494" w:type="pct"/>
            <w:gridSpan w:val="2"/>
          </w:tcPr>
          <w:p w14:paraId="6B56067D"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Мощность двигателя</w:t>
            </w:r>
          </w:p>
        </w:tc>
        <w:tc>
          <w:tcPr>
            <w:tcW w:w="692" w:type="pct"/>
            <w:gridSpan w:val="2"/>
          </w:tcPr>
          <w:p w14:paraId="5E43DBF9"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6C5AD551" w14:textId="77777777" w:rsidR="0083713B" w:rsidRPr="00A42E6F" w:rsidRDefault="0083713B" w:rsidP="00761A73">
            <w:pPr>
              <w:suppressAutoHyphens/>
              <w:rPr>
                <w:rFonts w:eastAsia="SimSun"/>
                <w:kern w:val="1"/>
                <w:sz w:val="16"/>
                <w:szCs w:val="16"/>
                <w:lang w:eastAsia="ar-SA"/>
              </w:rPr>
            </w:pPr>
          </w:p>
        </w:tc>
        <w:tc>
          <w:tcPr>
            <w:tcW w:w="494" w:type="pct"/>
          </w:tcPr>
          <w:p w14:paraId="73B679E9" w14:textId="77777777" w:rsidR="0083713B" w:rsidRPr="00A42E6F" w:rsidRDefault="0083713B" w:rsidP="00761A73">
            <w:pPr>
              <w:suppressAutoHyphens/>
              <w:jc w:val="center"/>
              <w:rPr>
                <w:rFonts w:eastAsia="SimSun"/>
                <w:kern w:val="1"/>
                <w:sz w:val="16"/>
                <w:szCs w:val="16"/>
                <w:lang w:eastAsia="ar-SA"/>
              </w:rPr>
            </w:pPr>
          </w:p>
        </w:tc>
        <w:tc>
          <w:tcPr>
            <w:tcW w:w="692" w:type="pct"/>
            <w:gridSpan w:val="2"/>
          </w:tcPr>
          <w:p w14:paraId="3A6FD8A8"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6FD765FE" w14:textId="77777777" w:rsidR="0083713B" w:rsidRPr="00A42E6F" w:rsidRDefault="0083713B" w:rsidP="00761A73">
            <w:pPr>
              <w:suppressAutoHyphens/>
              <w:rPr>
                <w:rFonts w:eastAsia="SimSun"/>
                <w:kern w:val="1"/>
                <w:sz w:val="16"/>
                <w:szCs w:val="16"/>
                <w:lang w:eastAsia="ar-SA"/>
              </w:rPr>
            </w:pPr>
          </w:p>
        </w:tc>
      </w:tr>
      <w:tr w:rsidR="0083713B" w:rsidRPr="00A42E6F" w14:paraId="70C72DC4" w14:textId="77777777" w:rsidTr="0083713B">
        <w:tc>
          <w:tcPr>
            <w:tcW w:w="158" w:type="pct"/>
            <w:tcBorders>
              <w:top w:val="nil"/>
              <w:bottom w:val="nil"/>
            </w:tcBorders>
            <w:vAlign w:val="center"/>
          </w:tcPr>
          <w:p w14:paraId="3EC1796A" w14:textId="77777777" w:rsidR="0083713B" w:rsidRPr="00A42E6F" w:rsidRDefault="0083713B" w:rsidP="00761A73">
            <w:pPr>
              <w:suppressAutoHyphens/>
              <w:spacing w:line="100" w:lineRule="atLeast"/>
              <w:jc w:val="center"/>
              <w:rPr>
                <w:kern w:val="1"/>
                <w:sz w:val="10"/>
                <w:szCs w:val="10"/>
                <w:lang w:eastAsia="ar-SA"/>
              </w:rPr>
            </w:pPr>
          </w:p>
        </w:tc>
        <w:tc>
          <w:tcPr>
            <w:tcW w:w="296" w:type="pct"/>
            <w:vMerge/>
            <w:tcBorders>
              <w:top w:val="nil"/>
            </w:tcBorders>
            <w:vAlign w:val="center"/>
          </w:tcPr>
          <w:p w14:paraId="1F5BAA61" w14:textId="77777777" w:rsidR="0083713B" w:rsidRPr="00A42E6F" w:rsidRDefault="0083713B" w:rsidP="00761A73">
            <w:pPr>
              <w:autoSpaceDE w:val="0"/>
              <w:autoSpaceDN w:val="0"/>
              <w:adjustRightInd w:val="0"/>
              <w:jc w:val="center"/>
              <w:rPr>
                <w:sz w:val="10"/>
                <w:szCs w:val="10"/>
              </w:rPr>
            </w:pPr>
          </w:p>
        </w:tc>
        <w:tc>
          <w:tcPr>
            <w:tcW w:w="494" w:type="pct"/>
            <w:gridSpan w:val="2"/>
            <w:vMerge/>
            <w:tcBorders>
              <w:bottom w:val="nil"/>
            </w:tcBorders>
          </w:tcPr>
          <w:p w14:paraId="1AA42109" w14:textId="77777777" w:rsidR="0083713B" w:rsidRPr="00A42E6F" w:rsidRDefault="0083713B" w:rsidP="00761A73">
            <w:pPr>
              <w:autoSpaceDE w:val="0"/>
              <w:autoSpaceDN w:val="0"/>
              <w:adjustRightInd w:val="0"/>
              <w:rPr>
                <w:sz w:val="16"/>
                <w:szCs w:val="16"/>
              </w:rPr>
            </w:pPr>
          </w:p>
        </w:tc>
        <w:tc>
          <w:tcPr>
            <w:tcW w:w="198" w:type="pct"/>
            <w:gridSpan w:val="2"/>
          </w:tcPr>
          <w:p w14:paraId="259408EC" w14:textId="77777777" w:rsidR="0083713B" w:rsidRPr="00A42E6F" w:rsidRDefault="0083713B" w:rsidP="00761A73">
            <w:pPr>
              <w:suppressAutoHyphens/>
              <w:jc w:val="center"/>
              <w:rPr>
                <w:rFonts w:eastAsia="SimSun"/>
                <w:kern w:val="1"/>
                <w:sz w:val="16"/>
                <w:szCs w:val="16"/>
                <w:lang w:eastAsia="ar-SA"/>
              </w:rPr>
            </w:pPr>
          </w:p>
        </w:tc>
        <w:tc>
          <w:tcPr>
            <w:tcW w:w="395" w:type="pct"/>
            <w:gridSpan w:val="2"/>
          </w:tcPr>
          <w:p w14:paraId="3B27177B" w14:textId="77777777" w:rsidR="0083713B" w:rsidRPr="00A42E6F" w:rsidRDefault="0083713B" w:rsidP="00761A73">
            <w:pPr>
              <w:suppressAutoHyphens/>
              <w:jc w:val="center"/>
              <w:rPr>
                <w:rFonts w:eastAsia="SimSun"/>
                <w:kern w:val="1"/>
                <w:sz w:val="16"/>
                <w:szCs w:val="16"/>
                <w:lang w:eastAsia="ar-SA"/>
              </w:rPr>
            </w:pPr>
          </w:p>
        </w:tc>
        <w:tc>
          <w:tcPr>
            <w:tcW w:w="494" w:type="pct"/>
            <w:gridSpan w:val="2"/>
          </w:tcPr>
          <w:p w14:paraId="65BCAA0A"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Тип коробки передач автомобиля</w:t>
            </w:r>
          </w:p>
        </w:tc>
        <w:tc>
          <w:tcPr>
            <w:tcW w:w="692" w:type="pct"/>
            <w:gridSpan w:val="2"/>
          </w:tcPr>
          <w:p w14:paraId="11D4321A"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1492DB93" w14:textId="77777777" w:rsidR="0083713B" w:rsidRPr="00A42E6F" w:rsidRDefault="0083713B" w:rsidP="00761A73">
            <w:pPr>
              <w:suppressAutoHyphens/>
              <w:rPr>
                <w:rFonts w:eastAsia="SimSun"/>
                <w:kern w:val="1"/>
                <w:sz w:val="16"/>
                <w:szCs w:val="16"/>
                <w:lang w:eastAsia="ar-SA"/>
              </w:rPr>
            </w:pPr>
          </w:p>
        </w:tc>
        <w:tc>
          <w:tcPr>
            <w:tcW w:w="494" w:type="pct"/>
          </w:tcPr>
          <w:p w14:paraId="60FE5EDB" w14:textId="77777777" w:rsidR="0083713B" w:rsidRPr="00A42E6F" w:rsidRDefault="0083713B" w:rsidP="00761A73">
            <w:pPr>
              <w:suppressAutoHyphens/>
              <w:jc w:val="center"/>
              <w:rPr>
                <w:rFonts w:eastAsia="SimSun"/>
                <w:kern w:val="1"/>
                <w:sz w:val="16"/>
                <w:szCs w:val="16"/>
                <w:lang w:eastAsia="ar-SA"/>
              </w:rPr>
            </w:pPr>
          </w:p>
        </w:tc>
        <w:tc>
          <w:tcPr>
            <w:tcW w:w="692" w:type="pct"/>
            <w:gridSpan w:val="2"/>
          </w:tcPr>
          <w:p w14:paraId="1989EA34"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5AEA7CEB" w14:textId="77777777" w:rsidR="0083713B" w:rsidRPr="00A42E6F" w:rsidRDefault="0083713B" w:rsidP="00761A73">
            <w:pPr>
              <w:suppressAutoHyphens/>
              <w:rPr>
                <w:rFonts w:eastAsia="SimSun"/>
                <w:kern w:val="1"/>
                <w:sz w:val="16"/>
                <w:szCs w:val="16"/>
                <w:lang w:eastAsia="ar-SA"/>
              </w:rPr>
            </w:pPr>
          </w:p>
        </w:tc>
      </w:tr>
      <w:tr w:rsidR="0083713B" w:rsidRPr="00A42E6F" w14:paraId="47354782" w14:textId="77777777" w:rsidTr="0083713B">
        <w:tc>
          <w:tcPr>
            <w:tcW w:w="158" w:type="pct"/>
            <w:vMerge w:val="restart"/>
            <w:tcBorders>
              <w:top w:val="nil"/>
            </w:tcBorders>
            <w:vAlign w:val="center"/>
          </w:tcPr>
          <w:p w14:paraId="2433B5B6" w14:textId="77777777" w:rsidR="0083713B" w:rsidRPr="00A42E6F" w:rsidRDefault="0083713B" w:rsidP="00761A73">
            <w:pPr>
              <w:suppressAutoHyphens/>
              <w:spacing w:line="100" w:lineRule="atLeast"/>
              <w:jc w:val="center"/>
              <w:rPr>
                <w:kern w:val="1"/>
                <w:sz w:val="10"/>
                <w:szCs w:val="10"/>
                <w:lang w:eastAsia="ar-SA"/>
              </w:rPr>
            </w:pPr>
          </w:p>
        </w:tc>
        <w:tc>
          <w:tcPr>
            <w:tcW w:w="296" w:type="pct"/>
            <w:vMerge/>
            <w:vAlign w:val="center"/>
          </w:tcPr>
          <w:p w14:paraId="6ECEC42E" w14:textId="77777777" w:rsidR="0083713B" w:rsidRPr="00A42E6F" w:rsidRDefault="0083713B" w:rsidP="00761A73">
            <w:pPr>
              <w:autoSpaceDE w:val="0"/>
              <w:autoSpaceDN w:val="0"/>
              <w:adjustRightInd w:val="0"/>
              <w:jc w:val="center"/>
              <w:rPr>
                <w:sz w:val="10"/>
                <w:szCs w:val="10"/>
              </w:rPr>
            </w:pPr>
          </w:p>
        </w:tc>
        <w:tc>
          <w:tcPr>
            <w:tcW w:w="494" w:type="pct"/>
            <w:gridSpan w:val="2"/>
            <w:vMerge/>
            <w:tcBorders>
              <w:bottom w:val="nil"/>
            </w:tcBorders>
            <w:vAlign w:val="center"/>
          </w:tcPr>
          <w:p w14:paraId="0D491A57" w14:textId="77777777" w:rsidR="0083713B" w:rsidRPr="00A42E6F" w:rsidRDefault="0083713B" w:rsidP="00761A73">
            <w:pPr>
              <w:autoSpaceDE w:val="0"/>
              <w:autoSpaceDN w:val="0"/>
              <w:adjustRightInd w:val="0"/>
              <w:jc w:val="center"/>
              <w:rPr>
                <w:sz w:val="10"/>
                <w:szCs w:val="10"/>
              </w:rPr>
            </w:pPr>
          </w:p>
        </w:tc>
        <w:tc>
          <w:tcPr>
            <w:tcW w:w="198" w:type="pct"/>
            <w:gridSpan w:val="2"/>
          </w:tcPr>
          <w:p w14:paraId="4884385F" w14:textId="77777777" w:rsidR="0083713B" w:rsidRPr="00A42E6F" w:rsidRDefault="0083713B" w:rsidP="00761A73">
            <w:pPr>
              <w:suppressAutoHyphens/>
              <w:jc w:val="center"/>
              <w:rPr>
                <w:rFonts w:eastAsia="SimSun"/>
                <w:kern w:val="1"/>
                <w:sz w:val="16"/>
                <w:szCs w:val="16"/>
                <w:lang w:eastAsia="ar-SA"/>
              </w:rPr>
            </w:pPr>
          </w:p>
        </w:tc>
        <w:tc>
          <w:tcPr>
            <w:tcW w:w="395" w:type="pct"/>
            <w:gridSpan w:val="2"/>
          </w:tcPr>
          <w:p w14:paraId="13737A44" w14:textId="77777777" w:rsidR="0083713B" w:rsidRPr="00A42E6F" w:rsidRDefault="0083713B" w:rsidP="00761A73">
            <w:pPr>
              <w:suppressAutoHyphens/>
              <w:jc w:val="center"/>
              <w:rPr>
                <w:rFonts w:eastAsia="SimSun"/>
                <w:kern w:val="1"/>
                <w:sz w:val="16"/>
                <w:szCs w:val="16"/>
                <w:lang w:eastAsia="ar-SA"/>
              </w:rPr>
            </w:pPr>
          </w:p>
        </w:tc>
        <w:tc>
          <w:tcPr>
            <w:tcW w:w="494" w:type="pct"/>
            <w:gridSpan w:val="2"/>
          </w:tcPr>
          <w:p w14:paraId="50264FCE"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Комплектация автомобиля</w:t>
            </w:r>
          </w:p>
        </w:tc>
        <w:tc>
          <w:tcPr>
            <w:tcW w:w="692" w:type="pct"/>
            <w:gridSpan w:val="2"/>
          </w:tcPr>
          <w:p w14:paraId="68D06827"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1E38839A" w14:textId="77777777" w:rsidR="0083713B" w:rsidRPr="00A42E6F" w:rsidRDefault="0083713B" w:rsidP="00761A73">
            <w:pPr>
              <w:suppressAutoHyphens/>
              <w:rPr>
                <w:rFonts w:eastAsia="SimSun"/>
                <w:kern w:val="1"/>
                <w:sz w:val="16"/>
                <w:szCs w:val="16"/>
                <w:lang w:eastAsia="ar-SA"/>
              </w:rPr>
            </w:pPr>
          </w:p>
        </w:tc>
        <w:tc>
          <w:tcPr>
            <w:tcW w:w="494" w:type="pct"/>
          </w:tcPr>
          <w:p w14:paraId="791D5FD7" w14:textId="77777777" w:rsidR="0083713B" w:rsidRPr="00A42E6F" w:rsidRDefault="0083713B" w:rsidP="00761A73">
            <w:pPr>
              <w:suppressAutoHyphens/>
              <w:jc w:val="center"/>
              <w:rPr>
                <w:rFonts w:eastAsia="SimSun"/>
                <w:kern w:val="1"/>
                <w:sz w:val="16"/>
                <w:szCs w:val="16"/>
                <w:lang w:eastAsia="ar-SA"/>
              </w:rPr>
            </w:pPr>
          </w:p>
        </w:tc>
        <w:tc>
          <w:tcPr>
            <w:tcW w:w="692" w:type="pct"/>
            <w:gridSpan w:val="2"/>
          </w:tcPr>
          <w:p w14:paraId="76F2C472"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5A6747AB" w14:textId="77777777" w:rsidR="0083713B" w:rsidRPr="00A42E6F" w:rsidRDefault="0083713B" w:rsidP="00761A73">
            <w:pPr>
              <w:suppressAutoHyphens/>
              <w:rPr>
                <w:rFonts w:eastAsia="SimSun"/>
                <w:kern w:val="1"/>
                <w:sz w:val="16"/>
                <w:szCs w:val="16"/>
                <w:lang w:eastAsia="ar-SA"/>
              </w:rPr>
            </w:pPr>
          </w:p>
        </w:tc>
      </w:tr>
      <w:tr w:rsidR="0083713B" w:rsidRPr="00A42E6F" w14:paraId="7FC7F4A5" w14:textId="77777777" w:rsidTr="0083713B">
        <w:tc>
          <w:tcPr>
            <w:tcW w:w="158" w:type="pct"/>
            <w:vMerge/>
            <w:vAlign w:val="center"/>
          </w:tcPr>
          <w:p w14:paraId="62051EA4" w14:textId="77777777" w:rsidR="0083713B" w:rsidRPr="00A42E6F" w:rsidRDefault="0083713B" w:rsidP="00761A73">
            <w:pPr>
              <w:suppressAutoHyphens/>
              <w:spacing w:line="100" w:lineRule="atLeast"/>
              <w:jc w:val="center"/>
              <w:rPr>
                <w:kern w:val="1"/>
                <w:sz w:val="10"/>
                <w:szCs w:val="10"/>
                <w:lang w:eastAsia="ar-SA"/>
              </w:rPr>
            </w:pPr>
          </w:p>
        </w:tc>
        <w:tc>
          <w:tcPr>
            <w:tcW w:w="296" w:type="pct"/>
            <w:vMerge/>
            <w:vAlign w:val="center"/>
          </w:tcPr>
          <w:p w14:paraId="7975604D" w14:textId="77777777" w:rsidR="0083713B" w:rsidRPr="00A42E6F" w:rsidRDefault="0083713B" w:rsidP="00761A73">
            <w:pPr>
              <w:autoSpaceDE w:val="0"/>
              <w:autoSpaceDN w:val="0"/>
              <w:adjustRightInd w:val="0"/>
              <w:jc w:val="center"/>
              <w:rPr>
                <w:sz w:val="10"/>
                <w:szCs w:val="10"/>
              </w:rPr>
            </w:pPr>
          </w:p>
        </w:tc>
        <w:tc>
          <w:tcPr>
            <w:tcW w:w="494" w:type="pct"/>
            <w:gridSpan w:val="2"/>
            <w:vMerge w:val="restart"/>
            <w:tcBorders>
              <w:top w:val="nil"/>
            </w:tcBorders>
          </w:tcPr>
          <w:p w14:paraId="26FC6B4D" w14:textId="77777777" w:rsidR="0083713B" w:rsidRPr="00A42E6F" w:rsidRDefault="0083713B" w:rsidP="00761A73">
            <w:pPr>
              <w:autoSpaceDE w:val="0"/>
              <w:autoSpaceDN w:val="0"/>
              <w:adjustRightInd w:val="0"/>
              <w:rPr>
                <w:sz w:val="16"/>
                <w:szCs w:val="16"/>
              </w:rPr>
            </w:pPr>
            <w:r w:rsidRPr="00A42E6F">
              <w:rPr>
                <w:sz w:val="16"/>
                <w:szCs w:val="16"/>
              </w:rPr>
              <w:t xml:space="preserve">услуга по аренде и лизингу легких </w:t>
            </w:r>
            <w:r w:rsidRPr="00A42E6F">
              <w:rPr>
                <w:sz w:val="16"/>
                <w:szCs w:val="16"/>
              </w:rPr>
              <w:br/>
              <w:t>(до 3,5 т) автотранспортных средств без водителя</w:t>
            </w:r>
          </w:p>
        </w:tc>
        <w:tc>
          <w:tcPr>
            <w:tcW w:w="198" w:type="pct"/>
            <w:gridSpan w:val="2"/>
          </w:tcPr>
          <w:p w14:paraId="3CAD303B" w14:textId="77777777" w:rsidR="0083713B" w:rsidRPr="00A42E6F" w:rsidRDefault="0083713B" w:rsidP="00761A73">
            <w:pPr>
              <w:suppressAutoHyphens/>
              <w:jc w:val="center"/>
              <w:rPr>
                <w:rFonts w:eastAsia="SimSun"/>
                <w:kern w:val="1"/>
                <w:sz w:val="16"/>
                <w:szCs w:val="16"/>
                <w:lang w:eastAsia="ar-SA"/>
              </w:rPr>
            </w:pPr>
          </w:p>
        </w:tc>
        <w:tc>
          <w:tcPr>
            <w:tcW w:w="395" w:type="pct"/>
            <w:gridSpan w:val="2"/>
          </w:tcPr>
          <w:p w14:paraId="5B20174E" w14:textId="77777777" w:rsidR="0083713B" w:rsidRPr="00A42E6F" w:rsidRDefault="0083713B" w:rsidP="00761A73">
            <w:pPr>
              <w:suppressAutoHyphens/>
              <w:jc w:val="center"/>
              <w:rPr>
                <w:rFonts w:eastAsia="SimSun"/>
                <w:kern w:val="1"/>
                <w:sz w:val="16"/>
                <w:szCs w:val="16"/>
                <w:lang w:eastAsia="ar-SA"/>
              </w:rPr>
            </w:pPr>
          </w:p>
        </w:tc>
        <w:tc>
          <w:tcPr>
            <w:tcW w:w="494" w:type="pct"/>
            <w:gridSpan w:val="2"/>
          </w:tcPr>
          <w:p w14:paraId="792AFD4C"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Мощность двигателя</w:t>
            </w:r>
          </w:p>
        </w:tc>
        <w:tc>
          <w:tcPr>
            <w:tcW w:w="692" w:type="pct"/>
            <w:gridSpan w:val="2"/>
          </w:tcPr>
          <w:p w14:paraId="01445761"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35D8E700" w14:textId="77777777" w:rsidR="0083713B" w:rsidRPr="00A42E6F" w:rsidRDefault="0083713B" w:rsidP="00761A73">
            <w:pPr>
              <w:suppressAutoHyphens/>
              <w:rPr>
                <w:rFonts w:eastAsia="SimSun"/>
                <w:kern w:val="1"/>
                <w:sz w:val="16"/>
                <w:szCs w:val="16"/>
                <w:lang w:eastAsia="ar-SA"/>
              </w:rPr>
            </w:pPr>
          </w:p>
        </w:tc>
        <w:tc>
          <w:tcPr>
            <w:tcW w:w="494" w:type="pct"/>
          </w:tcPr>
          <w:p w14:paraId="5D22BEC5" w14:textId="77777777" w:rsidR="0083713B" w:rsidRPr="00A42E6F" w:rsidRDefault="0083713B" w:rsidP="00761A73">
            <w:pPr>
              <w:suppressAutoHyphens/>
              <w:jc w:val="center"/>
              <w:rPr>
                <w:rFonts w:eastAsia="SimSun"/>
                <w:kern w:val="1"/>
                <w:sz w:val="16"/>
                <w:szCs w:val="16"/>
                <w:lang w:eastAsia="ar-SA"/>
              </w:rPr>
            </w:pPr>
          </w:p>
        </w:tc>
        <w:tc>
          <w:tcPr>
            <w:tcW w:w="692" w:type="pct"/>
            <w:gridSpan w:val="2"/>
          </w:tcPr>
          <w:p w14:paraId="18FD73B8"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4E4D1FC0" w14:textId="77777777" w:rsidR="0083713B" w:rsidRPr="00A42E6F" w:rsidRDefault="0083713B" w:rsidP="00761A73">
            <w:pPr>
              <w:suppressAutoHyphens/>
              <w:rPr>
                <w:rFonts w:eastAsia="SimSun"/>
                <w:kern w:val="1"/>
                <w:sz w:val="16"/>
                <w:szCs w:val="16"/>
                <w:lang w:eastAsia="ar-SA"/>
              </w:rPr>
            </w:pPr>
          </w:p>
        </w:tc>
      </w:tr>
      <w:tr w:rsidR="0083713B" w:rsidRPr="00A42E6F" w14:paraId="576D2B5A" w14:textId="77777777" w:rsidTr="0083713B">
        <w:tc>
          <w:tcPr>
            <w:tcW w:w="158" w:type="pct"/>
            <w:vMerge/>
            <w:vAlign w:val="center"/>
          </w:tcPr>
          <w:p w14:paraId="35014D5C" w14:textId="77777777" w:rsidR="0083713B" w:rsidRPr="00A42E6F" w:rsidRDefault="0083713B" w:rsidP="00761A73">
            <w:pPr>
              <w:suppressAutoHyphens/>
              <w:spacing w:line="100" w:lineRule="atLeast"/>
              <w:jc w:val="center"/>
              <w:rPr>
                <w:kern w:val="1"/>
                <w:sz w:val="10"/>
                <w:szCs w:val="10"/>
                <w:lang w:eastAsia="ar-SA"/>
              </w:rPr>
            </w:pPr>
          </w:p>
        </w:tc>
        <w:tc>
          <w:tcPr>
            <w:tcW w:w="296" w:type="pct"/>
            <w:vMerge/>
            <w:vAlign w:val="center"/>
          </w:tcPr>
          <w:p w14:paraId="0E01A029" w14:textId="77777777" w:rsidR="0083713B" w:rsidRPr="00A42E6F" w:rsidRDefault="0083713B" w:rsidP="00761A73">
            <w:pPr>
              <w:autoSpaceDE w:val="0"/>
              <w:autoSpaceDN w:val="0"/>
              <w:adjustRightInd w:val="0"/>
              <w:jc w:val="center"/>
              <w:rPr>
                <w:sz w:val="10"/>
                <w:szCs w:val="10"/>
              </w:rPr>
            </w:pPr>
          </w:p>
        </w:tc>
        <w:tc>
          <w:tcPr>
            <w:tcW w:w="494" w:type="pct"/>
            <w:gridSpan w:val="2"/>
            <w:vMerge/>
            <w:vAlign w:val="center"/>
          </w:tcPr>
          <w:p w14:paraId="6F6A0149" w14:textId="77777777" w:rsidR="0083713B" w:rsidRPr="00A42E6F" w:rsidRDefault="0083713B" w:rsidP="00761A73">
            <w:pPr>
              <w:autoSpaceDE w:val="0"/>
              <w:autoSpaceDN w:val="0"/>
              <w:adjustRightInd w:val="0"/>
              <w:jc w:val="center"/>
              <w:rPr>
                <w:sz w:val="10"/>
                <w:szCs w:val="10"/>
              </w:rPr>
            </w:pPr>
          </w:p>
        </w:tc>
        <w:tc>
          <w:tcPr>
            <w:tcW w:w="198" w:type="pct"/>
            <w:gridSpan w:val="2"/>
          </w:tcPr>
          <w:p w14:paraId="50C036CB" w14:textId="77777777" w:rsidR="0083713B" w:rsidRPr="00A42E6F" w:rsidRDefault="0083713B" w:rsidP="00761A73">
            <w:pPr>
              <w:suppressAutoHyphens/>
              <w:jc w:val="center"/>
              <w:rPr>
                <w:rFonts w:eastAsia="SimSun"/>
                <w:kern w:val="1"/>
                <w:sz w:val="16"/>
                <w:szCs w:val="16"/>
                <w:lang w:eastAsia="ar-SA"/>
              </w:rPr>
            </w:pPr>
          </w:p>
        </w:tc>
        <w:tc>
          <w:tcPr>
            <w:tcW w:w="395" w:type="pct"/>
            <w:gridSpan w:val="2"/>
          </w:tcPr>
          <w:p w14:paraId="7902EB86" w14:textId="77777777" w:rsidR="0083713B" w:rsidRPr="00A42E6F" w:rsidRDefault="0083713B" w:rsidP="00761A73">
            <w:pPr>
              <w:suppressAutoHyphens/>
              <w:jc w:val="center"/>
              <w:rPr>
                <w:rFonts w:eastAsia="SimSun"/>
                <w:kern w:val="1"/>
                <w:sz w:val="16"/>
                <w:szCs w:val="16"/>
                <w:lang w:eastAsia="ar-SA"/>
              </w:rPr>
            </w:pPr>
          </w:p>
        </w:tc>
        <w:tc>
          <w:tcPr>
            <w:tcW w:w="494" w:type="pct"/>
            <w:gridSpan w:val="2"/>
          </w:tcPr>
          <w:p w14:paraId="00127576"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Тип коробки передач автомобиля</w:t>
            </w:r>
          </w:p>
        </w:tc>
        <w:tc>
          <w:tcPr>
            <w:tcW w:w="692" w:type="pct"/>
            <w:gridSpan w:val="2"/>
          </w:tcPr>
          <w:p w14:paraId="5F30D40E"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6F441306" w14:textId="77777777" w:rsidR="0083713B" w:rsidRPr="00A42E6F" w:rsidRDefault="0083713B" w:rsidP="00761A73">
            <w:pPr>
              <w:suppressAutoHyphens/>
              <w:rPr>
                <w:rFonts w:eastAsia="SimSun"/>
                <w:kern w:val="1"/>
                <w:sz w:val="16"/>
                <w:szCs w:val="16"/>
                <w:lang w:eastAsia="ar-SA"/>
              </w:rPr>
            </w:pPr>
          </w:p>
        </w:tc>
        <w:tc>
          <w:tcPr>
            <w:tcW w:w="494" w:type="pct"/>
          </w:tcPr>
          <w:p w14:paraId="219AB0E9" w14:textId="77777777" w:rsidR="0083713B" w:rsidRPr="00A42E6F" w:rsidRDefault="0083713B" w:rsidP="00761A73">
            <w:pPr>
              <w:suppressAutoHyphens/>
              <w:jc w:val="center"/>
              <w:rPr>
                <w:rFonts w:eastAsia="SimSun"/>
                <w:kern w:val="1"/>
                <w:sz w:val="16"/>
                <w:szCs w:val="16"/>
                <w:lang w:eastAsia="ar-SA"/>
              </w:rPr>
            </w:pPr>
          </w:p>
        </w:tc>
        <w:tc>
          <w:tcPr>
            <w:tcW w:w="692" w:type="pct"/>
            <w:gridSpan w:val="2"/>
          </w:tcPr>
          <w:p w14:paraId="4681AB7E"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779CDA3C" w14:textId="77777777" w:rsidR="0083713B" w:rsidRPr="00A42E6F" w:rsidRDefault="0083713B" w:rsidP="00761A73">
            <w:pPr>
              <w:suppressAutoHyphens/>
              <w:rPr>
                <w:rFonts w:eastAsia="SimSun"/>
                <w:kern w:val="1"/>
                <w:sz w:val="16"/>
                <w:szCs w:val="16"/>
                <w:lang w:eastAsia="ar-SA"/>
              </w:rPr>
            </w:pPr>
          </w:p>
        </w:tc>
      </w:tr>
      <w:tr w:rsidR="0083713B" w:rsidRPr="00A42E6F" w14:paraId="4EA42ED1" w14:textId="77777777" w:rsidTr="0083713B">
        <w:tc>
          <w:tcPr>
            <w:tcW w:w="158" w:type="pct"/>
            <w:vMerge/>
            <w:vAlign w:val="center"/>
          </w:tcPr>
          <w:p w14:paraId="122509C5" w14:textId="77777777" w:rsidR="0083713B" w:rsidRPr="00A42E6F" w:rsidRDefault="0083713B" w:rsidP="00761A73">
            <w:pPr>
              <w:suppressAutoHyphens/>
              <w:spacing w:line="100" w:lineRule="atLeast"/>
              <w:jc w:val="center"/>
              <w:rPr>
                <w:kern w:val="1"/>
                <w:sz w:val="10"/>
                <w:szCs w:val="10"/>
                <w:lang w:eastAsia="ar-SA"/>
              </w:rPr>
            </w:pPr>
          </w:p>
        </w:tc>
        <w:tc>
          <w:tcPr>
            <w:tcW w:w="296" w:type="pct"/>
            <w:vMerge/>
            <w:vAlign w:val="center"/>
          </w:tcPr>
          <w:p w14:paraId="31F47786" w14:textId="77777777" w:rsidR="0083713B" w:rsidRPr="00A42E6F" w:rsidRDefault="0083713B" w:rsidP="00761A73">
            <w:pPr>
              <w:autoSpaceDE w:val="0"/>
              <w:autoSpaceDN w:val="0"/>
              <w:adjustRightInd w:val="0"/>
              <w:jc w:val="center"/>
              <w:rPr>
                <w:sz w:val="10"/>
                <w:szCs w:val="10"/>
              </w:rPr>
            </w:pPr>
          </w:p>
        </w:tc>
        <w:tc>
          <w:tcPr>
            <w:tcW w:w="494" w:type="pct"/>
            <w:gridSpan w:val="2"/>
            <w:vMerge/>
            <w:vAlign w:val="center"/>
          </w:tcPr>
          <w:p w14:paraId="0A9A28EC" w14:textId="77777777" w:rsidR="0083713B" w:rsidRPr="00A42E6F" w:rsidRDefault="0083713B" w:rsidP="00761A73">
            <w:pPr>
              <w:autoSpaceDE w:val="0"/>
              <w:autoSpaceDN w:val="0"/>
              <w:adjustRightInd w:val="0"/>
              <w:jc w:val="center"/>
              <w:rPr>
                <w:sz w:val="10"/>
                <w:szCs w:val="10"/>
              </w:rPr>
            </w:pPr>
          </w:p>
        </w:tc>
        <w:tc>
          <w:tcPr>
            <w:tcW w:w="198" w:type="pct"/>
            <w:gridSpan w:val="2"/>
          </w:tcPr>
          <w:p w14:paraId="5720A606" w14:textId="77777777" w:rsidR="0083713B" w:rsidRPr="00A42E6F" w:rsidRDefault="0083713B" w:rsidP="00761A73">
            <w:pPr>
              <w:suppressAutoHyphens/>
              <w:jc w:val="center"/>
              <w:rPr>
                <w:rFonts w:eastAsia="SimSun"/>
                <w:kern w:val="1"/>
                <w:sz w:val="16"/>
                <w:szCs w:val="16"/>
                <w:lang w:eastAsia="ar-SA"/>
              </w:rPr>
            </w:pPr>
          </w:p>
        </w:tc>
        <w:tc>
          <w:tcPr>
            <w:tcW w:w="395" w:type="pct"/>
            <w:gridSpan w:val="2"/>
          </w:tcPr>
          <w:p w14:paraId="1A8E082D" w14:textId="77777777" w:rsidR="0083713B" w:rsidRPr="00A42E6F" w:rsidRDefault="0083713B" w:rsidP="00761A73">
            <w:pPr>
              <w:suppressAutoHyphens/>
              <w:jc w:val="center"/>
              <w:rPr>
                <w:rFonts w:eastAsia="SimSun"/>
                <w:kern w:val="1"/>
                <w:sz w:val="16"/>
                <w:szCs w:val="16"/>
                <w:lang w:eastAsia="ar-SA"/>
              </w:rPr>
            </w:pPr>
          </w:p>
        </w:tc>
        <w:tc>
          <w:tcPr>
            <w:tcW w:w="494" w:type="pct"/>
            <w:gridSpan w:val="2"/>
          </w:tcPr>
          <w:p w14:paraId="55DC7193"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Комплектация автомобиля</w:t>
            </w:r>
          </w:p>
        </w:tc>
        <w:tc>
          <w:tcPr>
            <w:tcW w:w="692" w:type="pct"/>
            <w:gridSpan w:val="2"/>
          </w:tcPr>
          <w:p w14:paraId="04FDFC55"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1EC5F9E2" w14:textId="77777777" w:rsidR="0083713B" w:rsidRPr="00A42E6F" w:rsidRDefault="0083713B" w:rsidP="00761A73">
            <w:pPr>
              <w:suppressAutoHyphens/>
              <w:rPr>
                <w:rFonts w:eastAsia="SimSun"/>
                <w:kern w:val="1"/>
                <w:sz w:val="16"/>
                <w:szCs w:val="16"/>
                <w:lang w:eastAsia="ar-SA"/>
              </w:rPr>
            </w:pPr>
          </w:p>
        </w:tc>
        <w:tc>
          <w:tcPr>
            <w:tcW w:w="494" w:type="pct"/>
          </w:tcPr>
          <w:p w14:paraId="2C102500" w14:textId="77777777" w:rsidR="0083713B" w:rsidRPr="00A42E6F" w:rsidRDefault="0083713B" w:rsidP="00761A73">
            <w:pPr>
              <w:suppressAutoHyphens/>
              <w:jc w:val="center"/>
              <w:rPr>
                <w:rFonts w:eastAsia="SimSun"/>
                <w:kern w:val="1"/>
                <w:sz w:val="16"/>
                <w:szCs w:val="16"/>
                <w:lang w:eastAsia="ar-SA"/>
              </w:rPr>
            </w:pPr>
          </w:p>
        </w:tc>
        <w:tc>
          <w:tcPr>
            <w:tcW w:w="692" w:type="pct"/>
            <w:gridSpan w:val="2"/>
          </w:tcPr>
          <w:p w14:paraId="026838EF"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735CEAAF" w14:textId="77777777" w:rsidR="0083713B" w:rsidRPr="00A42E6F" w:rsidRDefault="0083713B" w:rsidP="00761A73">
            <w:pPr>
              <w:suppressAutoHyphens/>
              <w:rPr>
                <w:rFonts w:eastAsia="SimSun"/>
                <w:kern w:val="1"/>
                <w:sz w:val="16"/>
                <w:szCs w:val="16"/>
                <w:lang w:eastAsia="ar-SA"/>
              </w:rPr>
            </w:pPr>
          </w:p>
        </w:tc>
      </w:tr>
      <w:tr w:rsidR="0083713B" w:rsidRPr="00A42E6F" w14:paraId="27A888F8" w14:textId="77777777" w:rsidTr="0083713B">
        <w:tc>
          <w:tcPr>
            <w:tcW w:w="158" w:type="pct"/>
            <w:vMerge w:val="restart"/>
          </w:tcPr>
          <w:p w14:paraId="0BA4E06B"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21</w:t>
            </w:r>
          </w:p>
        </w:tc>
        <w:tc>
          <w:tcPr>
            <w:tcW w:w="296" w:type="pct"/>
            <w:vMerge w:val="restart"/>
          </w:tcPr>
          <w:p w14:paraId="4F423034" w14:textId="77777777" w:rsidR="0083713B" w:rsidRPr="00A42E6F" w:rsidRDefault="0083713B" w:rsidP="00761A73">
            <w:pPr>
              <w:widowControl w:val="0"/>
              <w:suppressAutoHyphens/>
              <w:spacing w:line="100" w:lineRule="atLeast"/>
              <w:jc w:val="center"/>
              <w:rPr>
                <w:kern w:val="1"/>
                <w:sz w:val="16"/>
                <w:szCs w:val="16"/>
                <w:lang w:eastAsia="ar-SA"/>
              </w:rPr>
            </w:pPr>
            <w:r w:rsidRPr="00A42E6F">
              <w:rPr>
                <w:kern w:val="1"/>
                <w:sz w:val="16"/>
                <w:szCs w:val="16"/>
                <w:lang w:eastAsia="ar-SA"/>
              </w:rPr>
              <w:t>58.29.13</w:t>
            </w:r>
          </w:p>
        </w:tc>
        <w:tc>
          <w:tcPr>
            <w:tcW w:w="494" w:type="pct"/>
            <w:gridSpan w:val="2"/>
            <w:vMerge w:val="restart"/>
          </w:tcPr>
          <w:p w14:paraId="394011BC" w14:textId="77777777" w:rsidR="0083713B" w:rsidRPr="00A42E6F" w:rsidRDefault="0083713B" w:rsidP="00761A73">
            <w:pPr>
              <w:autoSpaceDE w:val="0"/>
              <w:autoSpaceDN w:val="0"/>
              <w:adjustRightInd w:val="0"/>
              <w:ind w:right="-28"/>
              <w:rPr>
                <w:sz w:val="16"/>
                <w:szCs w:val="16"/>
              </w:rPr>
            </w:pPr>
            <w:r w:rsidRPr="00A42E6F">
              <w:rPr>
                <w:sz w:val="16"/>
                <w:szCs w:val="16"/>
              </w:rPr>
              <w:t>Обеспечение программное для администрирования баз данных на электронном носителе. Пояснения по требуемой продукции: системы управления базами данных</w:t>
            </w:r>
          </w:p>
        </w:tc>
        <w:tc>
          <w:tcPr>
            <w:tcW w:w="198" w:type="pct"/>
            <w:gridSpan w:val="2"/>
          </w:tcPr>
          <w:p w14:paraId="69F520C7"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383</w:t>
            </w:r>
          </w:p>
        </w:tc>
        <w:tc>
          <w:tcPr>
            <w:tcW w:w="395" w:type="pct"/>
            <w:gridSpan w:val="2"/>
          </w:tcPr>
          <w:p w14:paraId="7BF75711"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Рубль</w:t>
            </w:r>
          </w:p>
        </w:tc>
        <w:tc>
          <w:tcPr>
            <w:tcW w:w="494" w:type="pct"/>
            <w:gridSpan w:val="2"/>
          </w:tcPr>
          <w:p w14:paraId="5AD43324"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стоимость годового владения программным обеспечением (включая договоры технической поддержки, обслуживания, сервисные договоры) из расчета на одного пользователя в течение всего срока службы</w:t>
            </w:r>
          </w:p>
        </w:tc>
        <w:tc>
          <w:tcPr>
            <w:tcW w:w="692" w:type="pct"/>
            <w:gridSpan w:val="2"/>
          </w:tcPr>
          <w:p w14:paraId="19BAD19C"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2F0805DF"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стоимость годового владения программным обеспечением (включая договоры технической поддержки, обслуживания, сервисные договоры) из расчета на одного пользователя в течение всего срока службы</w:t>
            </w:r>
          </w:p>
        </w:tc>
        <w:tc>
          <w:tcPr>
            <w:tcW w:w="494" w:type="pct"/>
          </w:tcPr>
          <w:p w14:paraId="61D5F854" w14:textId="77777777" w:rsidR="0083713B" w:rsidRPr="00A42E6F" w:rsidRDefault="0083713B" w:rsidP="00761A73">
            <w:pPr>
              <w:suppressAutoHyphens/>
              <w:jc w:val="center"/>
              <w:rPr>
                <w:rFonts w:eastAsia="SimSun"/>
                <w:kern w:val="1"/>
                <w:sz w:val="16"/>
                <w:szCs w:val="16"/>
                <w:lang w:eastAsia="ar-SA"/>
              </w:rPr>
            </w:pPr>
          </w:p>
        </w:tc>
        <w:tc>
          <w:tcPr>
            <w:tcW w:w="692" w:type="pct"/>
            <w:gridSpan w:val="2"/>
          </w:tcPr>
          <w:p w14:paraId="68A490D2"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0C54AE1F" w14:textId="77777777" w:rsidR="0083713B" w:rsidRPr="00A42E6F" w:rsidRDefault="0083713B" w:rsidP="00761A73">
            <w:pPr>
              <w:suppressAutoHyphens/>
              <w:rPr>
                <w:rFonts w:eastAsia="SimSun"/>
                <w:kern w:val="1"/>
                <w:sz w:val="16"/>
                <w:szCs w:val="16"/>
                <w:lang w:eastAsia="ar-SA"/>
              </w:rPr>
            </w:pPr>
          </w:p>
        </w:tc>
      </w:tr>
      <w:tr w:rsidR="0083713B" w:rsidRPr="00A42E6F" w14:paraId="49783954" w14:textId="77777777" w:rsidTr="0083713B">
        <w:tc>
          <w:tcPr>
            <w:tcW w:w="158" w:type="pct"/>
            <w:vMerge/>
          </w:tcPr>
          <w:p w14:paraId="079B644B" w14:textId="77777777" w:rsidR="0083713B" w:rsidRPr="00A42E6F" w:rsidRDefault="0083713B" w:rsidP="00761A73">
            <w:pPr>
              <w:suppressAutoHyphens/>
              <w:jc w:val="center"/>
              <w:rPr>
                <w:rFonts w:eastAsia="SimSun"/>
                <w:kern w:val="1"/>
                <w:sz w:val="16"/>
                <w:szCs w:val="16"/>
                <w:lang w:eastAsia="ar-SA"/>
              </w:rPr>
            </w:pPr>
          </w:p>
        </w:tc>
        <w:tc>
          <w:tcPr>
            <w:tcW w:w="296" w:type="pct"/>
            <w:vMerge/>
          </w:tcPr>
          <w:p w14:paraId="6F634EAF" w14:textId="77777777" w:rsidR="0083713B" w:rsidRPr="00A42E6F" w:rsidRDefault="0083713B" w:rsidP="00761A73">
            <w:pPr>
              <w:widowControl w:val="0"/>
              <w:suppressAutoHyphens/>
              <w:spacing w:line="100" w:lineRule="atLeast"/>
              <w:jc w:val="center"/>
              <w:rPr>
                <w:kern w:val="1"/>
                <w:sz w:val="16"/>
                <w:szCs w:val="16"/>
                <w:lang w:eastAsia="ar-SA"/>
              </w:rPr>
            </w:pPr>
          </w:p>
        </w:tc>
        <w:tc>
          <w:tcPr>
            <w:tcW w:w="494" w:type="pct"/>
            <w:gridSpan w:val="2"/>
            <w:vMerge/>
          </w:tcPr>
          <w:p w14:paraId="4FCE8DAE" w14:textId="77777777" w:rsidR="0083713B" w:rsidRPr="00A42E6F" w:rsidRDefault="0083713B" w:rsidP="00761A73">
            <w:pPr>
              <w:autoSpaceDE w:val="0"/>
              <w:autoSpaceDN w:val="0"/>
              <w:adjustRightInd w:val="0"/>
              <w:jc w:val="center"/>
              <w:rPr>
                <w:sz w:val="16"/>
                <w:szCs w:val="16"/>
              </w:rPr>
            </w:pPr>
          </w:p>
        </w:tc>
        <w:tc>
          <w:tcPr>
            <w:tcW w:w="198" w:type="pct"/>
            <w:gridSpan w:val="2"/>
          </w:tcPr>
          <w:p w14:paraId="421E1AA9"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383</w:t>
            </w:r>
          </w:p>
        </w:tc>
        <w:tc>
          <w:tcPr>
            <w:tcW w:w="395" w:type="pct"/>
            <w:gridSpan w:val="2"/>
          </w:tcPr>
          <w:p w14:paraId="17F1A60E"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Рубль</w:t>
            </w:r>
          </w:p>
        </w:tc>
        <w:tc>
          <w:tcPr>
            <w:tcW w:w="494" w:type="pct"/>
            <w:gridSpan w:val="2"/>
          </w:tcPr>
          <w:p w14:paraId="2C7C26B4"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общая сумма выплат по лицензионным и иным договорам (независимо от вида договора), отчислений в пользу иностранных юридических и физических лиц</w:t>
            </w:r>
          </w:p>
        </w:tc>
        <w:tc>
          <w:tcPr>
            <w:tcW w:w="692" w:type="pct"/>
            <w:gridSpan w:val="2"/>
          </w:tcPr>
          <w:p w14:paraId="31E58309"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4CE0BA39"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общая сумма выплат по лицензионным и иным договорам (независимо от вида договора), отчислений в пользу иностранных юридических и физических лиц</w:t>
            </w:r>
          </w:p>
        </w:tc>
        <w:tc>
          <w:tcPr>
            <w:tcW w:w="494" w:type="pct"/>
          </w:tcPr>
          <w:p w14:paraId="64550142" w14:textId="77777777" w:rsidR="0083713B" w:rsidRPr="00A42E6F" w:rsidRDefault="0083713B" w:rsidP="00761A73">
            <w:pPr>
              <w:suppressAutoHyphens/>
              <w:jc w:val="center"/>
              <w:rPr>
                <w:rFonts w:eastAsia="SimSun"/>
                <w:kern w:val="1"/>
                <w:sz w:val="16"/>
                <w:szCs w:val="16"/>
                <w:lang w:eastAsia="ar-SA"/>
              </w:rPr>
            </w:pPr>
          </w:p>
        </w:tc>
        <w:tc>
          <w:tcPr>
            <w:tcW w:w="692" w:type="pct"/>
            <w:gridSpan w:val="2"/>
          </w:tcPr>
          <w:p w14:paraId="2C1E380A"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1E58A32A" w14:textId="77777777" w:rsidR="0083713B" w:rsidRPr="00A42E6F" w:rsidRDefault="0083713B" w:rsidP="00761A73">
            <w:pPr>
              <w:suppressAutoHyphens/>
              <w:rPr>
                <w:rFonts w:eastAsia="SimSun"/>
                <w:kern w:val="1"/>
                <w:sz w:val="16"/>
                <w:szCs w:val="16"/>
                <w:lang w:eastAsia="ar-SA"/>
              </w:rPr>
            </w:pPr>
          </w:p>
        </w:tc>
      </w:tr>
      <w:tr w:rsidR="0083713B" w:rsidRPr="00A42E6F" w14:paraId="4CE27CC8" w14:textId="77777777" w:rsidTr="0083713B">
        <w:tc>
          <w:tcPr>
            <w:tcW w:w="158" w:type="pct"/>
            <w:vMerge w:val="restart"/>
          </w:tcPr>
          <w:p w14:paraId="243C38C3"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22</w:t>
            </w:r>
          </w:p>
        </w:tc>
        <w:tc>
          <w:tcPr>
            <w:tcW w:w="296" w:type="pct"/>
            <w:vMerge w:val="restart"/>
          </w:tcPr>
          <w:p w14:paraId="355A643C" w14:textId="77777777" w:rsidR="0083713B" w:rsidRPr="00A42E6F" w:rsidRDefault="0083713B" w:rsidP="00761A73">
            <w:pPr>
              <w:widowControl w:val="0"/>
              <w:suppressAutoHyphens/>
              <w:spacing w:line="100" w:lineRule="atLeast"/>
              <w:jc w:val="center"/>
              <w:rPr>
                <w:kern w:val="1"/>
                <w:sz w:val="16"/>
                <w:szCs w:val="16"/>
                <w:lang w:eastAsia="ar-SA"/>
              </w:rPr>
            </w:pPr>
            <w:r w:rsidRPr="00A42E6F">
              <w:rPr>
                <w:kern w:val="1"/>
                <w:sz w:val="16"/>
                <w:szCs w:val="16"/>
                <w:lang w:eastAsia="ar-SA"/>
              </w:rPr>
              <w:t>58.29.21</w:t>
            </w:r>
          </w:p>
        </w:tc>
        <w:tc>
          <w:tcPr>
            <w:tcW w:w="494" w:type="pct"/>
            <w:gridSpan w:val="2"/>
            <w:vMerge w:val="restart"/>
          </w:tcPr>
          <w:p w14:paraId="67C43201" w14:textId="77777777" w:rsidR="0083713B" w:rsidRPr="00A42E6F" w:rsidRDefault="0083713B" w:rsidP="00761A73">
            <w:pPr>
              <w:autoSpaceDE w:val="0"/>
              <w:autoSpaceDN w:val="0"/>
              <w:adjustRightInd w:val="0"/>
              <w:ind w:right="-28"/>
              <w:rPr>
                <w:sz w:val="16"/>
                <w:szCs w:val="16"/>
              </w:rPr>
            </w:pPr>
            <w:r w:rsidRPr="00A42E6F">
              <w:rPr>
                <w:sz w:val="16"/>
                <w:szCs w:val="16"/>
              </w:rPr>
              <w:t>Приложения общие для повышения эффективности бизнеса и приложения для домашнего пользования, отдельно реализуемые. Пояснения по требуемой продукции: офисные приложения</w:t>
            </w:r>
          </w:p>
        </w:tc>
        <w:tc>
          <w:tcPr>
            <w:tcW w:w="198" w:type="pct"/>
            <w:gridSpan w:val="2"/>
          </w:tcPr>
          <w:p w14:paraId="6CBF32E4" w14:textId="77777777" w:rsidR="0083713B" w:rsidRPr="00A42E6F" w:rsidRDefault="0083713B" w:rsidP="00761A73">
            <w:pPr>
              <w:suppressAutoHyphens/>
              <w:jc w:val="center"/>
              <w:rPr>
                <w:rFonts w:eastAsia="SimSun"/>
                <w:kern w:val="1"/>
                <w:sz w:val="16"/>
                <w:szCs w:val="16"/>
                <w:lang w:eastAsia="ar-SA"/>
              </w:rPr>
            </w:pPr>
          </w:p>
        </w:tc>
        <w:tc>
          <w:tcPr>
            <w:tcW w:w="395" w:type="pct"/>
            <w:gridSpan w:val="2"/>
          </w:tcPr>
          <w:p w14:paraId="7E104F8F" w14:textId="77777777" w:rsidR="0083713B" w:rsidRPr="00A42E6F" w:rsidRDefault="0083713B" w:rsidP="00761A73">
            <w:pPr>
              <w:suppressAutoHyphens/>
              <w:jc w:val="center"/>
              <w:rPr>
                <w:rFonts w:eastAsia="SimSun"/>
                <w:kern w:val="1"/>
                <w:sz w:val="16"/>
                <w:szCs w:val="16"/>
                <w:lang w:eastAsia="ar-SA"/>
              </w:rPr>
            </w:pPr>
          </w:p>
        </w:tc>
        <w:tc>
          <w:tcPr>
            <w:tcW w:w="494" w:type="pct"/>
            <w:gridSpan w:val="2"/>
          </w:tcPr>
          <w:p w14:paraId="52C90F2B"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совместимость с системами межведомственного электронного документооборота (МЭДО) (да/нет)</w:t>
            </w:r>
          </w:p>
        </w:tc>
        <w:tc>
          <w:tcPr>
            <w:tcW w:w="692" w:type="pct"/>
            <w:gridSpan w:val="2"/>
          </w:tcPr>
          <w:p w14:paraId="0657C5F5"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7051F99B"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совместимость с системами межведомственного электронного документооборота (МЭДО) (да/нет)</w:t>
            </w:r>
          </w:p>
        </w:tc>
        <w:tc>
          <w:tcPr>
            <w:tcW w:w="494" w:type="pct"/>
          </w:tcPr>
          <w:p w14:paraId="13E19297"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Предельное значение: да</w:t>
            </w:r>
          </w:p>
        </w:tc>
        <w:tc>
          <w:tcPr>
            <w:tcW w:w="692" w:type="pct"/>
            <w:gridSpan w:val="2"/>
          </w:tcPr>
          <w:p w14:paraId="4FC17841"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4C2F47CE" w14:textId="77777777" w:rsidR="0083713B" w:rsidRPr="00A42E6F" w:rsidRDefault="0083713B" w:rsidP="00761A73">
            <w:pPr>
              <w:suppressAutoHyphens/>
              <w:rPr>
                <w:rFonts w:eastAsia="SimSun"/>
                <w:kern w:val="1"/>
                <w:sz w:val="16"/>
                <w:szCs w:val="16"/>
                <w:lang w:eastAsia="ar-SA"/>
              </w:rPr>
            </w:pPr>
          </w:p>
        </w:tc>
      </w:tr>
      <w:tr w:rsidR="0083713B" w:rsidRPr="00A42E6F" w14:paraId="43A29C14" w14:textId="77777777" w:rsidTr="0083713B">
        <w:tc>
          <w:tcPr>
            <w:tcW w:w="158" w:type="pct"/>
            <w:vMerge/>
          </w:tcPr>
          <w:p w14:paraId="27D9E16B" w14:textId="77777777" w:rsidR="0083713B" w:rsidRPr="00A42E6F" w:rsidRDefault="0083713B" w:rsidP="00761A73">
            <w:pPr>
              <w:suppressAutoHyphens/>
              <w:jc w:val="center"/>
              <w:rPr>
                <w:rFonts w:eastAsia="SimSun"/>
                <w:kern w:val="1"/>
                <w:sz w:val="16"/>
                <w:szCs w:val="16"/>
                <w:lang w:eastAsia="ar-SA"/>
              </w:rPr>
            </w:pPr>
          </w:p>
        </w:tc>
        <w:tc>
          <w:tcPr>
            <w:tcW w:w="296" w:type="pct"/>
            <w:vMerge/>
          </w:tcPr>
          <w:p w14:paraId="6CA99AC3" w14:textId="77777777" w:rsidR="0083713B" w:rsidRPr="00A42E6F" w:rsidRDefault="0083713B" w:rsidP="00761A73">
            <w:pPr>
              <w:widowControl w:val="0"/>
              <w:suppressAutoHyphens/>
              <w:spacing w:line="100" w:lineRule="atLeast"/>
              <w:jc w:val="center"/>
              <w:rPr>
                <w:kern w:val="1"/>
                <w:sz w:val="16"/>
                <w:szCs w:val="16"/>
                <w:lang w:eastAsia="ar-SA"/>
              </w:rPr>
            </w:pPr>
          </w:p>
        </w:tc>
        <w:tc>
          <w:tcPr>
            <w:tcW w:w="494" w:type="pct"/>
            <w:gridSpan w:val="2"/>
            <w:vMerge/>
          </w:tcPr>
          <w:p w14:paraId="41A32353" w14:textId="77777777" w:rsidR="0083713B" w:rsidRPr="00A42E6F" w:rsidRDefault="0083713B" w:rsidP="00761A73">
            <w:pPr>
              <w:autoSpaceDE w:val="0"/>
              <w:autoSpaceDN w:val="0"/>
              <w:adjustRightInd w:val="0"/>
              <w:jc w:val="center"/>
              <w:rPr>
                <w:sz w:val="16"/>
                <w:szCs w:val="16"/>
              </w:rPr>
            </w:pPr>
          </w:p>
        </w:tc>
        <w:tc>
          <w:tcPr>
            <w:tcW w:w="198" w:type="pct"/>
            <w:gridSpan w:val="2"/>
          </w:tcPr>
          <w:p w14:paraId="2A8F03FD" w14:textId="77777777" w:rsidR="0083713B" w:rsidRPr="00A42E6F" w:rsidRDefault="0083713B" w:rsidP="00761A73">
            <w:pPr>
              <w:suppressAutoHyphens/>
              <w:jc w:val="center"/>
              <w:rPr>
                <w:rFonts w:eastAsia="SimSun"/>
                <w:kern w:val="1"/>
                <w:sz w:val="16"/>
                <w:szCs w:val="16"/>
                <w:lang w:eastAsia="ar-SA"/>
              </w:rPr>
            </w:pPr>
          </w:p>
        </w:tc>
        <w:tc>
          <w:tcPr>
            <w:tcW w:w="395" w:type="pct"/>
            <w:gridSpan w:val="2"/>
          </w:tcPr>
          <w:p w14:paraId="4B98DCC6" w14:textId="77777777" w:rsidR="0083713B" w:rsidRPr="00A42E6F" w:rsidRDefault="0083713B" w:rsidP="00761A73">
            <w:pPr>
              <w:suppressAutoHyphens/>
              <w:jc w:val="center"/>
              <w:rPr>
                <w:rFonts w:eastAsia="SimSun"/>
                <w:kern w:val="1"/>
                <w:sz w:val="16"/>
                <w:szCs w:val="16"/>
                <w:lang w:eastAsia="ar-SA"/>
              </w:rPr>
            </w:pPr>
          </w:p>
        </w:tc>
        <w:tc>
          <w:tcPr>
            <w:tcW w:w="494" w:type="pct"/>
            <w:gridSpan w:val="2"/>
          </w:tcPr>
          <w:p w14:paraId="425A65EE"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поддерживаемые типы данных, текстовые и графические возможности приложения</w:t>
            </w:r>
          </w:p>
        </w:tc>
        <w:tc>
          <w:tcPr>
            <w:tcW w:w="692" w:type="pct"/>
            <w:gridSpan w:val="2"/>
          </w:tcPr>
          <w:p w14:paraId="210538AD"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605BF6D3"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поддерживаемые типы данных, текстовые и графические возможности приложения</w:t>
            </w:r>
          </w:p>
        </w:tc>
        <w:tc>
          <w:tcPr>
            <w:tcW w:w="494" w:type="pct"/>
          </w:tcPr>
          <w:p w14:paraId="4318DC69"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Предельное значение: все наиболее распространенные форматы текстовых файлов, электронных таблиц, презентаций, графический файлов</w:t>
            </w:r>
          </w:p>
        </w:tc>
        <w:tc>
          <w:tcPr>
            <w:tcW w:w="692" w:type="pct"/>
            <w:gridSpan w:val="2"/>
          </w:tcPr>
          <w:p w14:paraId="2BCC873B"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606CA92A" w14:textId="77777777" w:rsidR="0083713B" w:rsidRPr="00A42E6F" w:rsidRDefault="0083713B" w:rsidP="00761A73">
            <w:pPr>
              <w:suppressAutoHyphens/>
              <w:rPr>
                <w:rFonts w:eastAsia="SimSun"/>
                <w:kern w:val="1"/>
                <w:sz w:val="16"/>
                <w:szCs w:val="16"/>
                <w:lang w:eastAsia="ar-SA"/>
              </w:rPr>
            </w:pPr>
          </w:p>
        </w:tc>
      </w:tr>
      <w:tr w:rsidR="0083713B" w:rsidRPr="00A42E6F" w14:paraId="38AAACF4" w14:textId="77777777" w:rsidTr="0083713B">
        <w:tc>
          <w:tcPr>
            <w:tcW w:w="158" w:type="pct"/>
            <w:vMerge/>
          </w:tcPr>
          <w:p w14:paraId="504A93B7" w14:textId="77777777" w:rsidR="0083713B" w:rsidRPr="00A42E6F" w:rsidRDefault="0083713B" w:rsidP="00761A73">
            <w:pPr>
              <w:suppressAutoHyphens/>
              <w:jc w:val="center"/>
              <w:rPr>
                <w:rFonts w:eastAsia="SimSun"/>
                <w:kern w:val="1"/>
                <w:sz w:val="16"/>
                <w:szCs w:val="16"/>
                <w:lang w:eastAsia="ar-SA"/>
              </w:rPr>
            </w:pPr>
          </w:p>
        </w:tc>
        <w:tc>
          <w:tcPr>
            <w:tcW w:w="296" w:type="pct"/>
            <w:vMerge/>
          </w:tcPr>
          <w:p w14:paraId="5811B543" w14:textId="77777777" w:rsidR="0083713B" w:rsidRPr="00A42E6F" w:rsidRDefault="0083713B" w:rsidP="00761A73">
            <w:pPr>
              <w:widowControl w:val="0"/>
              <w:suppressAutoHyphens/>
              <w:spacing w:line="100" w:lineRule="atLeast"/>
              <w:jc w:val="center"/>
              <w:rPr>
                <w:kern w:val="1"/>
                <w:sz w:val="16"/>
                <w:szCs w:val="16"/>
                <w:lang w:eastAsia="ar-SA"/>
              </w:rPr>
            </w:pPr>
          </w:p>
        </w:tc>
        <w:tc>
          <w:tcPr>
            <w:tcW w:w="494" w:type="pct"/>
            <w:gridSpan w:val="2"/>
            <w:vMerge/>
          </w:tcPr>
          <w:p w14:paraId="3A63A6C1" w14:textId="77777777" w:rsidR="0083713B" w:rsidRPr="00A42E6F" w:rsidRDefault="0083713B" w:rsidP="00761A73">
            <w:pPr>
              <w:autoSpaceDE w:val="0"/>
              <w:autoSpaceDN w:val="0"/>
              <w:adjustRightInd w:val="0"/>
              <w:jc w:val="center"/>
              <w:rPr>
                <w:sz w:val="16"/>
                <w:szCs w:val="16"/>
              </w:rPr>
            </w:pPr>
          </w:p>
        </w:tc>
        <w:tc>
          <w:tcPr>
            <w:tcW w:w="198" w:type="pct"/>
            <w:gridSpan w:val="2"/>
          </w:tcPr>
          <w:p w14:paraId="1C0104AB" w14:textId="77777777" w:rsidR="0083713B" w:rsidRPr="00A42E6F" w:rsidRDefault="0083713B" w:rsidP="00761A73">
            <w:pPr>
              <w:suppressAutoHyphens/>
              <w:jc w:val="center"/>
              <w:rPr>
                <w:rFonts w:eastAsia="SimSun"/>
                <w:kern w:val="1"/>
                <w:sz w:val="16"/>
                <w:szCs w:val="16"/>
                <w:lang w:eastAsia="ar-SA"/>
              </w:rPr>
            </w:pPr>
          </w:p>
        </w:tc>
        <w:tc>
          <w:tcPr>
            <w:tcW w:w="395" w:type="pct"/>
            <w:gridSpan w:val="2"/>
          </w:tcPr>
          <w:p w14:paraId="6E1CE3B1" w14:textId="77777777" w:rsidR="0083713B" w:rsidRPr="00A42E6F" w:rsidRDefault="0083713B" w:rsidP="00761A73">
            <w:pPr>
              <w:suppressAutoHyphens/>
              <w:jc w:val="center"/>
              <w:rPr>
                <w:rFonts w:eastAsia="SimSun"/>
                <w:kern w:val="1"/>
                <w:sz w:val="16"/>
                <w:szCs w:val="16"/>
                <w:lang w:eastAsia="ar-SA"/>
              </w:rPr>
            </w:pPr>
          </w:p>
        </w:tc>
        <w:tc>
          <w:tcPr>
            <w:tcW w:w="494" w:type="pct"/>
            <w:gridSpan w:val="2"/>
          </w:tcPr>
          <w:p w14:paraId="6557F9C1" w14:textId="77777777" w:rsidR="0083713B" w:rsidRDefault="0083713B" w:rsidP="00761A73">
            <w:pPr>
              <w:suppressAutoHyphens/>
              <w:rPr>
                <w:rFonts w:eastAsia="SimSun"/>
                <w:kern w:val="1"/>
                <w:sz w:val="16"/>
                <w:szCs w:val="16"/>
                <w:lang w:eastAsia="ar-SA"/>
              </w:rPr>
            </w:pPr>
            <w:r w:rsidRPr="00A42E6F">
              <w:rPr>
                <w:rFonts w:eastAsia="SimSun"/>
                <w:kern w:val="1"/>
                <w:sz w:val="16"/>
                <w:szCs w:val="16"/>
                <w:lang w:eastAsia="ar-SA"/>
              </w:rPr>
              <w:t>соответствие Федеральному закону «О персональных данных» приложений, содержащих персональные данные (да/нет)</w:t>
            </w:r>
          </w:p>
          <w:p w14:paraId="7B155613" w14:textId="77777777" w:rsidR="0083713B" w:rsidRDefault="0083713B" w:rsidP="00761A73">
            <w:pPr>
              <w:suppressAutoHyphens/>
              <w:rPr>
                <w:rFonts w:eastAsia="SimSun"/>
                <w:kern w:val="1"/>
                <w:sz w:val="16"/>
                <w:szCs w:val="16"/>
                <w:lang w:eastAsia="ar-SA"/>
              </w:rPr>
            </w:pPr>
          </w:p>
          <w:p w14:paraId="7C94057E" w14:textId="77777777" w:rsidR="0083713B" w:rsidRPr="00A42E6F" w:rsidRDefault="0083713B" w:rsidP="00761A73">
            <w:pPr>
              <w:suppressAutoHyphens/>
              <w:rPr>
                <w:rFonts w:eastAsia="SimSun"/>
                <w:kern w:val="1"/>
                <w:sz w:val="16"/>
                <w:szCs w:val="16"/>
                <w:lang w:eastAsia="ar-SA"/>
              </w:rPr>
            </w:pPr>
          </w:p>
        </w:tc>
        <w:tc>
          <w:tcPr>
            <w:tcW w:w="692" w:type="pct"/>
            <w:gridSpan w:val="2"/>
          </w:tcPr>
          <w:p w14:paraId="55A3B6DF"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04AB6BD9"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соответствие Федеральному закону «О персональных данных» приложений, содержащих персональные данные (да/нет)</w:t>
            </w:r>
          </w:p>
        </w:tc>
        <w:tc>
          <w:tcPr>
            <w:tcW w:w="494" w:type="pct"/>
          </w:tcPr>
          <w:p w14:paraId="3F550759"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Предельное значение: да</w:t>
            </w:r>
          </w:p>
        </w:tc>
        <w:tc>
          <w:tcPr>
            <w:tcW w:w="692" w:type="pct"/>
            <w:gridSpan w:val="2"/>
          </w:tcPr>
          <w:p w14:paraId="3C07BEEB"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10341231" w14:textId="77777777" w:rsidR="0083713B" w:rsidRPr="00A42E6F" w:rsidRDefault="0083713B" w:rsidP="00761A73">
            <w:pPr>
              <w:suppressAutoHyphens/>
              <w:rPr>
                <w:rFonts w:eastAsia="SimSun"/>
                <w:kern w:val="1"/>
                <w:sz w:val="16"/>
                <w:szCs w:val="16"/>
                <w:lang w:eastAsia="ar-SA"/>
              </w:rPr>
            </w:pPr>
          </w:p>
        </w:tc>
      </w:tr>
      <w:tr w:rsidR="0083713B" w:rsidRPr="00A42E6F" w14:paraId="2831DB2E" w14:textId="77777777" w:rsidTr="0083713B">
        <w:tc>
          <w:tcPr>
            <w:tcW w:w="158" w:type="pct"/>
            <w:vMerge w:val="restart"/>
          </w:tcPr>
          <w:p w14:paraId="06B9ED9A"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23</w:t>
            </w:r>
          </w:p>
        </w:tc>
        <w:tc>
          <w:tcPr>
            <w:tcW w:w="296" w:type="pct"/>
            <w:vMerge w:val="restart"/>
          </w:tcPr>
          <w:p w14:paraId="25DCE212" w14:textId="77777777" w:rsidR="0083713B" w:rsidRPr="00A42E6F" w:rsidRDefault="0083713B" w:rsidP="00761A73">
            <w:pPr>
              <w:widowControl w:val="0"/>
              <w:suppressAutoHyphens/>
              <w:spacing w:line="100" w:lineRule="atLeast"/>
              <w:jc w:val="center"/>
              <w:rPr>
                <w:kern w:val="1"/>
                <w:sz w:val="16"/>
                <w:szCs w:val="16"/>
                <w:lang w:eastAsia="ar-SA"/>
              </w:rPr>
            </w:pPr>
            <w:r w:rsidRPr="00A42E6F">
              <w:rPr>
                <w:kern w:val="1"/>
                <w:sz w:val="16"/>
                <w:szCs w:val="16"/>
                <w:lang w:eastAsia="ar-SA"/>
              </w:rPr>
              <w:t>58.29.31</w:t>
            </w:r>
          </w:p>
        </w:tc>
        <w:tc>
          <w:tcPr>
            <w:tcW w:w="494" w:type="pct"/>
            <w:gridSpan w:val="2"/>
            <w:vMerge w:val="restart"/>
          </w:tcPr>
          <w:p w14:paraId="25D99E10" w14:textId="77777777" w:rsidR="0083713B" w:rsidRPr="00A42E6F" w:rsidRDefault="0083713B" w:rsidP="00761A73">
            <w:pPr>
              <w:autoSpaceDE w:val="0"/>
              <w:autoSpaceDN w:val="0"/>
              <w:adjustRightInd w:val="0"/>
              <w:rPr>
                <w:sz w:val="16"/>
                <w:szCs w:val="16"/>
              </w:rPr>
            </w:pPr>
            <w:r w:rsidRPr="00A42E6F">
              <w:rPr>
                <w:sz w:val="16"/>
                <w:szCs w:val="16"/>
              </w:rPr>
              <w:t>Обеспечение программное системное для загрузки. Пояснения по требуемой продукции: средства обеспечения информационной безопасности</w:t>
            </w:r>
          </w:p>
        </w:tc>
        <w:tc>
          <w:tcPr>
            <w:tcW w:w="198" w:type="pct"/>
            <w:gridSpan w:val="2"/>
          </w:tcPr>
          <w:p w14:paraId="28919744" w14:textId="77777777" w:rsidR="0083713B" w:rsidRPr="00A42E6F" w:rsidRDefault="0083713B" w:rsidP="00761A73">
            <w:pPr>
              <w:suppressAutoHyphens/>
              <w:jc w:val="center"/>
              <w:rPr>
                <w:rFonts w:eastAsia="SimSun"/>
                <w:kern w:val="1"/>
                <w:sz w:val="16"/>
                <w:szCs w:val="16"/>
                <w:lang w:eastAsia="ar-SA"/>
              </w:rPr>
            </w:pPr>
          </w:p>
        </w:tc>
        <w:tc>
          <w:tcPr>
            <w:tcW w:w="395" w:type="pct"/>
            <w:gridSpan w:val="2"/>
          </w:tcPr>
          <w:p w14:paraId="7464E22B" w14:textId="77777777" w:rsidR="0083713B" w:rsidRPr="00A42E6F" w:rsidRDefault="0083713B" w:rsidP="00761A73">
            <w:pPr>
              <w:suppressAutoHyphens/>
              <w:jc w:val="center"/>
              <w:rPr>
                <w:rFonts w:eastAsia="SimSun"/>
                <w:kern w:val="1"/>
                <w:sz w:val="16"/>
                <w:szCs w:val="16"/>
                <w:lang w:eastAsia="ar-SA"/>
              </w:rPr>
            </w:pPr>
          </w:p>
        </w:tc>
        <w:tc>
          <w:tcPr>
            <w:tcW w:w="494" w:type="pct"/>
            <w:gridSpan w:val="2"/>
          </w:tcPr>
          <w:p w14:paraId="5D457CFC"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w:t>
            </w:r>
          </w:p>
        </w:tc>
        <w:tc>
          <w:tcPr>
            <w:tcW w:w="692" w:type="pct"/>
            <w:gridSpan w:val="2"/>
          </w:tcPr>
          <w:p w14:paraId="4DD8C901"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10A41610"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w:t>
            </w:r>
          </w:p>
        </w:tc>
        <w:tc>
          <w:tcPr>
            <w:tcW w:w="494" w:type="pct"/>
          </w:tcPr>
          <w:p w14:paraId="01EF3078"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Предельное значение: 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w:t>
            </w:r>
          </w:p>
        </w:tc>
        <w:tc>
          <w:tcPr>
            <w:tcW w:w="692" w:type="pct"/>
            <w:gridSpan w:val="2"/>
          </w:tcPr>
          <w:p w14:paraId="5023181A"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6D60733D" w14:textId="77777777" w:rsidR="0083713B" w:rsidRPr="00A42E6F" w:rsidRDefault="0083713B" w:rsidP="00761A73">
            <w:pPr>
              <w:suppressAutoHyphens/>
              <w:rPr>
                <w:rFonts w:eastAsia="SimSun"/>
                <w:kern w:val="1"/>
                <w:sz w:val="16"/>
                <w:szCs w:val="16"/>
                <w:lang w:eastAsia="ar-SA"/>
              </w:rPr>
            </w:pPr>
          </w:p>
        </w:tc>
      </w:tr>
      <w:tr w:rsidR="0083713B" w:rsidRPr="00A42E6F" w14:paraId="027E1AEA" w14:textId="77777777" w:rsidTr="0083713B">
        <w:tc>
          <w:tcPr>
            <w:tcW w:w="158" w:type="pct"/>
            <w:vMerge/>
          </w:tcPr>
          <w:p w14:paraId="1BB23C78" w14:textId="77777777" w:rsidR="0083713B" w:rsidRPr="00A42E6F" w:rsidRDefault="0083713B" w:rsidP="00761A73">
            <w:pPr>
              <w:suppressAutoHyphens/>
              <w:jc w:val="center"/>
              <w:rPr>
                <w:rFonts w:eastAsia="SimSun"/>
                <w:kern w:val="1"/>
                <w:sz w:val="16"/>
                <w:szCs w:val="16"/>
                <w:lang w:eastAsia="ar-SA"/>
              </w:rPr>
            </w:pPr>
          </w:p>
        </w:tc>
        <w:tc>
          <w:tcPr>
            <w:tcW w:w="296" w:type="pct"/>
            <w:vMerge/>
          </w:tcPr>
          <w:p w14:paraId="1FC68962" w14:textId="77777777" w:rsidR="0083713B" w:rsidRPr="00A42E6F" w:rsidRDefault="0083713B" w:rsidP="00761A73">
            <w:pPr>
              <w:widowControl w:val="0"/>
              <w:suppressAutoHyphens/>
              <w:spacing w:line="100" w:lineRule="atLeast"/>
              <w:jc w:val="center"/>
              <w:rPr>
                <w:kern w:val="1"/>
                <w:sz w:val="16"/>
                <w:szCs w:val="16"/>
                <w:lang w:eastAsia="ar-SA"/>
              </w:rPr>
            </w:pPr>
          </w:p>
        </w:tc>
        <w:tc>
          <w:tcPr>
            <w:tcW w:w="494" w:type="pct"/>
            <w:gridSpan w:val="2"/>
            <w:vMerge/>
          </w:tcPr>
          <w:p w14:paraId="1E913A83" w14:textId="77777777" w:rsidR="0083713B" w:rsidRPr="00A42E6F" w:rsidRDefault="0083713B" w:rsidP="00761A73">
            <w:pPr>
              <w:autoSpaceDE w:val="0"/>
              <w:autoSpaceDN w:val="0"/>
              <w:adjustRightInd w:val="0"/>
              <w:jc w:val="center"/>
              <w:rPr>
                <w:sz w:val="16"/>
                <w:szCs w:val="16"/>
              </w:rPr>
            </w:pPr>
          </w:p>
        </w:tc>
        <w:tc>
          <w:tcPr>
            <w:tcW w:w="198" w:type="pct"/>
            <w:gridSpan w:val="2"/>
          </w:tcPr>
          <w:p w14:paraId="447E7920" w14:textId="77777777" w:rsidR="0083713B" w:rsidRPr="00A42E6F" w:rsidRDefault="0083713B" w:rsidP="00761A73">
            <w:pPr>
              <w:suppressAutoHyphens/>
              <w:jc w:val="center"/>
              <w:rPr>
                <w:rFonts w:eastAsia="SimSun"/>
                <w:kern w:val="1"/>
                <w:sz w:val="16"/>
                <w:szCs w:val="16"/>
                <w:lang w:eastAsia="ar-SA"/>
              </w:rPr>
            </w:pPr>
          </w:p>
        </w:tc>
        <w:tc>
          <w:tcPr>
            <w:tcW w:w="395" w:type="pct"/>
            <w:gridSpan w:val="2"/>
          </w:tcPr>
          <w:p w14:paraId="42F989AE" w14:textId="77777777" w:rsidR="0083713B" w:rsidRPr="00A42E6F" w:rsidRDefault="0083713B" w:rsidP="00761A73">
            <w:pPr>
              <w:suppressAutoHyphens/>
              <w:jc w:val="center"/>
              <w:rPr>
                <w:rFonts w:eastAsia="SimSun"/>
                <w:kern w:val="1"/>
                <w:sz w:val="16"/>
                <w:szCs w:val="16"/>
                <w:lang w:eastAsia="ar-SA"/>
              </w:rPr>
            </w:pPr>
          </w:p>
        </w:tc>
        <w:tc>
          <w:tcPr>
            <w:tcW w:w="494" w:type="pct"/>
            <w:gridSpan w:val="2"/>
          </w:tcPr>
          <w:p w14:paraId="7A23B5DE"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доступность на русском языке интерфейса конфигурирования средства информационной безопасности</w:t>
            </w:r>
          </w:p>
        </w:tc>
        <w:tc>
          <w:tcPr>
            <w:tcW w:w="692" w:type="pct"/>
            <w:gridSpan w:val="2"/>
          </w:tcPr>
          <w:p w14:paraId="470507CC"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27090A95"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доступность на русском языке интерфейса конфигурирования средства информационной безопасности</w:t>
            </w:r>
          </w:p>
        </w:tc>
        <w:tc>
          <w:tcPr>
            <w:tcW w:w="494" w:type="pct"/>
          </w:tcPr>
          <w:p w14:paraId="20E7B811"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Предельное значение: русский язык интерфейса конфигурирования средства информационной безопасности</w:t>
            </w:r>
          </w:p>
        </w:tc>
        <w:tc>
          <w:tcPr>
            <w:tcW w:w="692" w:type="pct"/>
            <w:gridSpan w:val="2"/>
          </w:tcPr>
          <w:p w14:paraId="748D3805"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68AAFB78" w14:textId="77777777" w:rsidR="0083713B" w:rsidRPr="00A42E6F" w:rsidRDefault="0083713B" w:rsidP="00761A73">
            <w:pPr>
              <w:suppressAutoHyphens/>
              <w:rPr>
                <w:rFonts w:eastAsia="SimSun"/>
                <w:kern w:val="1"/>
                <w:sz w:val="16"/>
                <w:szCs w:val="16"/>
                <w:lang w:eastAsia="ar-SA"/>
              </w:rPr>
            </w:pPr>
          </w:p>
        </w:tc>
      </w:tr>
      <w:tr w:rsidR="0083713B" w:rsidRPr="00A42E6F" w14:paraId="079B2CDC" w14:textId="77777777" w:rsidTr="0083713B">
        <w:tc>
          <w:tcPr>
            <w:tcW w:w="158" w:type="pct"/>
          </w:tcPr>
          <w:p w14:paraId="3ADB4133"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24</w:t>
            </w:r>
          </w:p>
        </w:tc>
        <w:tc>
          <w:tcPr>
            <w:tcW w:w="296" w:type="pct"/>
          </w:tcPr>
          <w:p w14:paraId="0861123B" w14:textId="77777777" w:rsidR="0083713B" w:rsidRPr="00A42E6F" w:rsidRDefault="0083713B" w:rsidP="00761A73">
            <w:pPr>
              <w:widowControl w:val="0"/>
              <w:suppressAutoHyphens/>
              <w:spacing w:line="100" w:lineRule="atLeast"/>
              <w:jc w:val="center"/>
              <w:rPr>
                <w:kern w:val="1"/>
                <w:sz w:val="16"/>
                <w:szCs w:val="16"/>
                <w:lang w:eastAsia="ar-SA"/>
              </w:rPr>
            </w:pPr>
            <w:r w:rsidRPr="00A42E6F">
              <w:rPr>
                <w:kern w:val="1"/>
                <w:sz w:val="16"/>
                <w:szCs w:val="16"/>
                <w:lang w:eastAsia="ar-SA"/>
              </w:rPr>
              <w:t>58.29.32</w:t>
            </w:r>
          </w:p>
        </w:tc>
        <w:tc>
          <w:tcPr>
            <w:tcW w:w="494" w:type="pct"/>
            <w:gridSpan w:val="2"/>
          </w:tcPr>
          <w:p w14:paraId="0F051D9B" w14:textId="77777777" w:rsidR="0083713B" w:rsidRPr="00A42E6F" w:rsidRDefault="0083713B" w:rsidP="00761A73">
            <w:pPr>
              <w:autoSpaceDE w:val="0"/>
              <w:autoSpaceDN w:val="0"/>
              <w:adjustRightInd w:val="0"/>
              <w:rPr>
                <w:sz w:val="16"/>
                <w:szCs w:val="16"/>
              </w:rPr>
            </w:pPr>
            <w:r w:rsidRPr="00A42E6F">
              <w:rPr>
                <w:sz w:val="16"/>
                <w:szCs w:val="16"/>
              </w:rPr>
              <w:t>Обеспечение программное прикладное для загрузки. Пояснения по требуемой продукции: системы управления процессами организации</w:t>
            </w:r>
          </w:p>
        </w:tc>
        <w:tc>
          <w:tcPr>
            <w:tcW w:w="198" w:type="pct"/>
            <w:gridSpan w:val="2"/>
          </w:tcPr>
          <w:p w14:paraId="524D7150" w14:textId="77777777" w:rsidR="0083713B" w:rsidRPr="00A42E6F" w:rsidRDefault="0083713B" w:rsidP="00761A73">
            <w:pPr>
              <w:suppressAutoHyphens/>
              <w:jc w:val="center"/>
              <w:rPr>
                <w:rFonts w:eastAsia="SimSun"/>
                <w:kern w:val="1"/>
                <w:sz w:val="16"/>
                <w:szCs w:val="16"/>
                <w:lang w:eastAsia="ar-SA"/>
              </w:rPr>
            </w:pPr>
          </w:p>
        </w:tc>
        <w:tc>
          <w:tcPr>
            <w:tcW w:w="395" w:type="pct"/>
            <w:gridSpan w:val="2"/>
          </w:tcPr>
          <w:p w14:paraId="0000F823" w14:textId="77777777" w:rsidR="0083713B" w:rsidRPr="00A42E6F" w:rsidRDefault="0083713B" w:rsidP="00761A73">
            <w:pPr>
              <w:suppressAutoHyphens/>
              <w:jc w:val="center"/>
              <w:rPr>
                <w:rFonts w:eastAsia="SimSun"/>
                <w:kern w:val="1"/>
                <w:sz w:val="16"/>
                <w:szCs w:val="16"/>
                <w:lang w:eastAsia="ar-SA"/>
              </w:rPr>
            </w:pPr>
          </w:p>
        </w:tc>
        <w:tc>
          <w:tcPr>
            <w:tcW w:w="494" w:type="pct"/>
            <w:gridSpan w:val="2"/>
          </w:tcPr>
          <w:p w14:paraId="403C03AC"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поддержка и формирование регистров учета, содержащих функции по ведению бухгалтерской документации, которые соответствуют российским стандартам систем бухгалтерского учета</w:t>
            </w:r>
          </w:p>
        </w:tc>
        <w:tc>
          <w:tcPr>
            <w:tcW w:w="692" w:type="pct"/>
            <w:gridSpan w:val="2"/>
          </w:tcPr>
          <w:p w14:paraId="5965B6B9"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2E1FCBB9"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поддержка и формирование регистров учета, содержащих функции по ведению бухгалтерской документации, которые соответствуют российским стандартам систем бухгалтерского учета</w:t>
            </w:r>
          </w:p>
        </w:tc>
        <w:tc>
          <w:tcPr>
            <w:tcW w:w="494" w:type="pct"/>
          </w:tcPr>
          <w:p w14:paraId="14D73CFF"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Предельное значение: поддержка и формирование регистров учета, содержащих функции по ведению бухгалтерской документации, которые соответствуют российским стандартам систем бухгалтерского</w:t>
            </w:r>
          </w:p>
        </w:tc>
        <w:tc>
          <w:tcPr>
            <w:tcW w:w="692" w:type="pct"/>
            <w:gridSpan w:val="2"/>
          </w:tcPr>
          <w:p w14:paraId="204BAC60"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12209906" w14:textId="77777777" w:rsidR="0083713B" w:rsidRPr="00A42E6F" w:rsidRDefault="0083713B" w:rsidP="00761A73">
            <w:pPr>
              <w:suppressAutoHyphens/>
              <w:rPr>
                <w:rFonts w:eastAsia="SimSun"/>
                <w:kern w:val="1"/>
                <w:sz w:val="16"/>
                <w:szCs w:val="16"/>
                <w:lang w:eastAsia="ar-SA"/>
              </w:rPr>
            </w:pPr>
          </w:p>
        </w:tc>
      </w:tr>
      <w:tr w:rsidR="0083713B" w:rsidRPr="00A42E6F" w14:paraId="634DACCD" w14:textId="77777777" w:rsidTr="0083713B">
        <w:tc>
          <w:tcPr>
            <w:tcW w:w="158" w:type="pct"/>
          </w:tcPr>
          <w:p w14:paraId="6714B7CE" w14:textId="77777777" w:rsidR="0083713B" w:rsidRPr="00A42E6F" w:rsidRDefault="0083713B" w:rsidP="00761A73">
            <w:pPr>
              <w:suppressAutoHyphens/>
              <w:jc w:val="center"/>
              <w:rPr>
                <w:rFonts w:eastAsia="SimSun"/>
                <w:kern w:val="1"/>
                <w:sz w:val="16"/>
                <w:szCs w:val="16"/>
                <w:lang w:eastAsia="ar-SA"/>
              </w:rPr>
            </w:pPr>
            <w:r w:rsidRPr="00A42E6F">
              <w:rPr>
                <w:rFonts w:eastAsia="SimSun"/>
                <w:kern w:val="1"/>
                <w:sz w:val="16"/>
                <w:szCs w:val="16"/>
                <w:lang w:eastAsia="ar-SA"/>
              </w:rPr>
              <w:t>25</w:t>
            </w:r>
          </w:p>
        </w:tc>
        <w:tc>
          <w:tcPr>
            <w:tcW w:w="296" w:type="pct"/>
          </w:tcPr>
          <w:p w14:paraId="20DC4968" w14:textId="77777777" w:rsidR="0083713B" w:rsidRPr="00A42E6F" w:rsidRDefault="0083713B" w:rsidP="00761A73">
            <w:pPr>
              <w:widowControl w:val="0"/>
              <w:suppressAutoHyphens/>
              <w:spacing w:line="100" w:lineRule="atLeast"/>
              <w:jc w:val="center"/>
              <w:rPr>
                <w:kern w:val="1"/>
                <w:sz w:val="16"/>
                <w:szCs w:val="16"/>
                <w:lang w:eastAsia="ar-SA"/>
              </w:rPr>
            </w:pPr>
            <w:r w:rsidRPr="00A42E6F">
              <w:rPr>
                <w:kern w:val="1"/>
                <w:sz w:val="16"/>
                <w:szCs w:val="16"/>
                <w:lang w:eastAsia="ar-SA"/>
              </w:rPr>
              <w:t>61.90.10</w:t>
            </w:r>
          </w:p>
        </w:tc>
        <w:tc>
          <w:tcPr>
            <w:tcW w:w="494" w:type="pct"/>
            <w:gridSpan w:val="2"/>
          </w:tcPr>
          <w:p w14:paraId="3DF8E004" w14:textId="77777777" w:rsidR="0083713B" w:rsidRPr="00A42E6F" w:rsidRDefault="0083713B" w:rsidP="00761A73">
            <w:pPr>
              <w:autoSpaceDE w:val="0"/>
              <w:autoSpaceDN w:val="0"/>
              <w:adjustRightInd w:val="0"/>
              <w:rPr>
                <w:sz w:val="16"/>
                <w:szCs w:val="16"/>
              </w:rPr>
            </w:pPr>
            <w:r w:rsidRPr="00A42E6F">
              <w:rPr>
                <w:sz w:val="16"/>
                <w:szCs w:val="16"/>
              </w:rPr>
              <w:t>Услуги телекоммуникационные прочие. Пояснения по требуемым услугам: оказание услуг по предоставлению высокоскоростного доступа в информационно-телекоммуникационную сеть "Интернет"</w:t>
            </w:r>
          </w:p>
        </w:tc>
        <w:tc>
          <w:tcPr>
            <w:tcW w:w="198" w:type="pct"/>
            <w:gridSpan w:val="2"/>
          </w:tcPr>
          <w:p w14:paraId="0FB6CD00" w14:textId="77777777" w:rsidR="0083713B" w:rsidRPr="00A42E6F" w:rsidRDefault="0083713B" w:rsidP="00761A73">
            <w:pPr>
              <w:suppressAutoHyphens/>
              <w:jc w:val="center"/>
              <w:rPr>
                <w:rFonts w:eastAsia="SimSun"/>
                <w:kern w:val="1"/>
                <w:sz w:val="16"/>
                <w:szCs w:val="16"/>
                <w:lang w:eastAsia="ar-SA"/>
              </w:rPr>
            </w:pPr>
          </w:p>
        </w:tc>
        <w:tc>
          <w:tcPr>
            <w:tcW w:w="395" w:type="pct"/>
            <w:gridSpan w:val="2"/>
          </w:tcPr>
          <w:p w14:paraId="72E340C7" w14:textId="77777777" w:rsidR="0083713B" w:rsidRPr="00A42E6F" w:rsidRDefault="0083713B" w:rsidP="00761A73">
            <w:pPr>
              <w:suppressAutoHyphens/>
              <w:jc w:val="center"/>
              <w:rPr>
                <w:rFonts w:eastAsia="SimSun"/>
                <w:kern w:val="1"/>
                <w:sz w:val="16"/>
                <w:szCs w:val="16"/>
                <w:lang w:eastAsia="ar-SA"/>
              </w:rPr>
            </w:pPr>
          </w:p>
        </w:tc>
        <w:tc>
          <w:tcPr>
            <w:tcW w:w="494" w:type="pct"/>
            <w:gridSpan w:val="2"/>
          </w:tcPr>
          <w:p w14:paraId="133912F3"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максимальная скорость соединения в информационно-телекоммуникационной сети "Интернет"</w:t>
            </w:r>
          </w:p>
        </w:tc>
        <w:tc>
          <w:tcPr>
            <w:tcW w:w="692" w:type="pct"/>
            <w:gridSpan w:val="2"/>
          </w:tcPr>
          <w:p w14:paraId="0F98A31C" w14:textId="77777777" w:rsidR="0083713B" w:rsidRPr="00A42E6F" w:rsidRDefault="0083713B" w:rsidP="00761A73">
            <w:pPr>
              <w:suppressAutoHyphens/>
              <w:jc w:val="center"/>
              <w:rPr>
                <w:rFonts w:eastAsia="SimSun"/>
                <w:kern w:val="1"/>
                <w:sz w:val="16"/>
                <w:szCs w:val="16"/>
                <w:lang w:eastAsia="ar-SA"/>
              </w:rPr>
            </w:pPr>
          </w:p>
        </w:tc>
        <w:tc>
          <w:tcPr>
            <w:tcW w:w="444" w:type="pct"/>
            <w:gridSpan w:val="2"/>
          </w:tcPr>
          <w:p w14:paraId="6DB630CD" w14:textId="77777777" w:rsidR="0083713B" w:rsidRPr="00A42E6F" w:rsidRDefault="0083713B" w:rsidP="00761A73">
            <w:pPr>
              <w:suppressAutoHyphens/>
              <w:rPr>
                <w:rFonts w:eastAsia="SimSun"/>
                <w:kern w:val="1"/>
                <w:sz w:val="16"/>
                <w:szCs w:val="16"/>
                <w:lang w:eastAsia="ar-SA"/>
              </w:rPr>
            </w:pPr>
            <w:r w:rsidRPr="00A42E6F">
              <w:rPr>
                <w:rFonts w:eastAsia="SimSun"/>
                <w:kern w:val="1"/>
                <w:sz w:val="16"/>
                <w:szCs w:val="16"/>
                <w:lang w:eastAsia="ar-SA"/>
              </w:rPr>
              <w:t>максимальная скорость соединения в информационно-телекоммуникационной сети "Интернет"</w:t>
            </w:r>
          </w:p>
        </w:tc>
        <w:tc>
          <w:tcPr>
            <w:tcW w:w="494" w:type="pct"/>
          </w:tcPr>
          <w:p w14:paraId="017B1B31" w14:textId="77777777" w:rsidR="0083713B" w:rsidRPr="00F34601" w:rsidRDefault="0083713B" w:rsidP="00761A73">
            <w:pPr>
              <w:suppressAutoHyphens/>
              <w:jc w:val="center"/>
              <w:rPr>
                <w:rFonts w:eastAsia="SimSun"/>
                <w:kern w:val="1"/>
                <w:sz w:val="16"/>
                <w:szCs w:val="16"/>
                <w:lang w:eastAsia="ar-SA"/>
              </w:rPr>
            </w:pPr>
            <w:r w:rsidRPr="00F34601">
              <w:rPr>
                <w:rFonts w:eastAsia="SimSun"/>
                <w:kern w:val="1"/>
                <w:sz w:val="16"/>
                <w:szCs w:val="16"/>
                <w:lang w:eastAsia="ar-SA"/>
              </w:rPr>
              <w:t>Предельное значение: до 1024 Мбит/с</w:t>
            </w:r>
          </w:p>
          <w:p w14:paraId="6ACEDDDF" w14:textId="77777777" w:rsidR="0083713B" w:rsidRPr="00F34601" w:rsidRDefault="0083713B" w:rsidP="00761A73">
            <w:pPr>
              <w:suppressAutoHyphens/>
              <w:jc w:val="center"/>
              <w:rPr>
                <w:rFonts w:eastAsia="SimSun"/>
                <w:kern w:val="1"/>
                <w:sz w:val="16"/>
                <w:szCs w:val="16"/>
                <w:lang w:eastAsia="ar-SA"/>
              </w:rPr>
            </w:pPr>
            <w:r w:rsidRPr="00F34601">
              <w:rPr>
                <w:rFonts w:eastAsia="SimSun"/>
                <w:kern w:val="1"/>
                <w:sz w:val="16"/>
                <w:szCs w:val="16"/>
                <w:lang w:eastAsia="ar-SA"/>
              </w:rPr>
              <w:t>Возможные значения: от 128 Кбит/с до 900 Мбит/с</w:t>
            </w:r>
          </w:p>
        </w:tc>
        <w:tc>
          <w:tcPr>
            <w:tcW w:w="692" w:type="pct"/>
            <w:gridSpan w:val="2"/>
          </w:tcPr>
          <w:p w14:paraId="1D22A143" w14:textId="77777777" w:rsidR="0083713B" w:rsidRPr="00A42E6F" w:rsidRDefault="0083713B" w:rsidP="00761A73">
            <w:pPr>
              <w:suppressAutoHyphens/>
              <w:rPr>
                <w:rFonts w:eastAsia="SimSun"/>
                <w:kern w:val="1"/>
                <w:sz w:val="16"/>
                <w:szCs w:val="16"/>
                <w:lang w:eastAsia="ar-SA"/>
              </w:rPr>
            </w:pPr>
          </w:p>
        </w:tc>
        <w:tc>
          <w:tcPr>
            <w:tcW w:w="642" w:type="pct"/>
            <w:gridSpan w:val="3"/>
          </w:tcPr>
          <w:p w14:paraId="54913FE9" w14:textId="77777777" w:rsidR="0083713B" w:rsidRPr="00A42E6F" w:rsidRDefault="0083713B" w:rsidP="00761A73">
            <w:pPr>
              <w:suppressAutoHyphens/>
              <w:rPr>
                <w:rFonts w:eastAsia="SimSun"/>
                <w:kern w:val="1"/>
                <w:sz w:val="16"/>
                <w:szCs w:val="16"/>
                <w:lang w:eastAsia="ar-SA"/>
              </w:rPr>
            </w:pPr>
          </w:p>
        </w:tc>
      </w:tr>
      <w:tr w:rsidR="0083713B" w:rsidRPr="00033486" w14:paraId="36E89F6B" w14:textId="77777777" w:rsidTr="0083713B">
        <w:tblPrEx>
          <w:tblCellMar>
            <w:left w:w="108" w:type="dxa"/>
            <w:right w:w="108" w:type="dxa"/>
          </w:tblCellMar>
          <w:tblLook w:val="01E0" w:firstRow="1" w:lastRow="1" w:firstColumn="1" w:lastColumn="1" w:noHBand="0" w:noVBand="0"/>
        </w:tblPrEx>
        <w:trPr>
          <w:trHeight w:val="58"/>
        </w:trPr>
        <w:tc>
          <w:tcPr>
            <w:tcW w:w="4990" w:type="pct"/>
            <w:gridSpan w:val="20"/>
          </w:tcPr>
          <w:p w14:paraId="197EF779" w14:textId="47804E2A" w:rsidR="0083713B" w:rsidRPr="00F03AE4" w:rsidRDefault="0083713B" w:rsidP="0083713B">
            <w:pPr>
              <w:jc w:val="center"/>
              <w:rPr>
                <w:sz w:val="18"/>
                <w:szCs w:val="18"/>
              </w:rPr>
            </w:pPr>
            <w:r w:rsidRPr="00F03AE4">
              <w:rPr>
                <w:sz w:val="18"/>
                <w:szCs w:val="18"/>
              </w:rPr>
              <w:t>Дополнительный перечень отдельных видов товаров, работ, услуг, определенный муниципальным органом городского округа Тейково</w:t>
            </w:r>
            <w:r>
              <w:rPr>
                <w:sz w:val="18"/>
                <w:szCs w:val="18"/>
              </w:rPr>
              <w:t xml:space="preserve"> Ивановской области</w:t>
            </w:r>
          </w:p>
        </w:tc>
      </w:tr>
      <w:tr w:rsidR="0083713B" w:rsidRPr="00033486" w14:paraId="6157241E" w14:textId="77777777" w:rsidTr="0083713B">
        <w:tblPrEx>
          <w:tblCellMar>
            <w:left w:w="108" w:type="dxa"/>
            <w:right w:w="108" w:type="dxa"/>
          </w:tblCellMar>
          <w:tblLook w:val="01E0" w:firstRow="1" w:lastRow="1" w:firstColumn="1" w:lastColumn="1" w:noHBand="0" w:noVBand="0"/>
        </w:tblPrEx>
        <w:tc>
          <w:tcPr>
            <w:tcW w:w="148" w:type="pct"/>
          </w:tcPr>
          <w:p w14:paraId="1538AA22" w14:textId="77777777" w:rsidR="0083713B" w:rsidRPr="00F03AE4" w:rsidRDefault="0083713B" w:rsidP="00761A73">
            <w:pPr>
              <w:jc w:val="center"/>
              <w:rPr>
                <w:sz w:val="18"/>
                <w:szCs w:val="18"/>
              </w:rPr>
            </w:pPr>
            <w:r w:rsidRPr="00F03AE4">
              <w:rPr>
                <w:sz w:val="18"/>
                <w:szCs w:val="18"/>
              </w:rPr>
              <w:t>26</w:t>
            </w:r>
          </w:p>
        </w:tc>
        <w:tc>
          <w:tcPr>
            <w:tcW w:w="353" w:type="pct"/>
            <w:gridSpan w:val="2"/>
          </w:tcPr>
          <w:p w14:paraId="39E3A129" w14:textId="77777777" w:rsidR="0083713B" w:rsidRPr="00F03AE4" w:rsidRDefault="0083713B" w:rsidP="00761A73">
            <w:pPr>
              <w:jc w:val="center"/>
              <w:rPr>
                <w:sz w:val="18"/>
                <w:szCs w:val="18"/>
              </w:rPr>
            </w:pPr>
            <w:r w:rsidRPr="00F03AE4">
              <w:rPr>
                <w:sz w:val="18"/>
                <w:szCs w:val="18"/>
              </w:rPr>
              <w:t>19.20.21</w:t>
            </w:r>
          </w:p>
        </w:tc>
        <w:tc>
          <w:tcPr>
            <w:tcW w:w="4488" w:type="pct"/>
            <w:gridSpan w:val="17"/>
          </w:tcPr>
          <w:p w14:paraId="6CAA6E52" w14:textId="77777777" w:rsidR="0083713B" w:rsidRPr="00F03AE4" w:rsidRDefault="0083713B" w:rsidP="00761A73">
            <w:pPr>
              <w:jc w:val="center"/>
              <w:rPr>
                <w:b/>
                <w:sz w:val="18"/>
                <w:szCs w:val="18"/>
              </w:rPr>
            </w:pPr>
            <w:r w:rsidRPr="00F03AE4">
              <w:rPr>
                <w:rStyle w:val="af6"/>
                <w:b w:val="0"/>
                <w:sz w:val="18"/>
                <w:szCs w:val="18"/>
              </w:rPr>
              <w:t>Топливо моторное, включая автомобильный и авиационный бензин</w:t>
            </w:r>
          </w:p>
        </w:tc>
      </w:tr>
      <w:tr w:rsidR="0083713B" w:rsidRPr="00033486" w14:paraId="239F5534" w14:textId="77777777" w:rsidTr="0083713B">
        <w:tblPrEx>
          <w:tblCellMar>
            <w:left w:w="108" w:type="dxa"/>
            <w:right w:w="108" w:type="dxa"/>
          </w:tblCellMar>
          <w:tblLook w:val="01E0" w:firstRow="1" w:lastRow="1" w:firstColumn="1" w:lastColumn="1" w:noHBand="0" w:noVBand="0"/>
        </w:tblPrEx>
        <w:tc>
          <w:tcPr>
            <w:tcW w:w="148" w:type="pct"/>
          </w:tcPr>
          <w:p w14:paraId="67117521" w14:textId="77777777" w:rsidR="0083713B" w:rsidRPr="00033486" w:rsidRDefault="0083713B" w:rsidP="00761A73">
            <w:pPr>
              <w:jc w:val="center"/>
              <w:rPr>
                <w:b/>
                <w:sz w:val="18"/>
                <w:szCs w:val="18"/>
              </w:rPr>
            </w:pPr>
          </w:p>
        </w:tc>
        <w:tc>
          <w:tcPr>
            <w:tcW w:w="353" w:type="pct"/>
            <w:gridSpan w:val="2"/>
          </w:tcPr>
          <w:p w14:paraId="23C751D9" w14:textId="77777777" w:rsidR="0083713B" w:rsidRPr="00033486" w:rsidRDefault="0083713B" w:rsidP="00761A73">
            <w:pPr>
              <w:jc w:val="center"/>
              <w:rPr>
                <w:b/>
                <w:sz w:val="18"/>
                <w:szCs w:val="18"/>
              </w:rPr>
            </w:pPr>
          </w:p>
        </w:tc>
        <w:tc>
          <w:tcPr>
            <w:tcW w:w="565" w:type="pct"/>
            <w:gridSpan w:val="2"/>
          </w:tcPr>
          <w:p w14:paraId="309BCA06" w14:textId="77777777" w:rsidR="0083713B" w:rsidRPr="00033486" w:rsidRDefault="0083713B" w:rsidP="00761A73">
            <w:pPr>
              <w:pStyle w:val="ConsPlusNormal"/>
              <w:ind w:firstLine="0"/>
              <w:textAlignment w:val="baseline"/>
              <w:rPr>
                <w:rFonts w:ascii="Times New Roman" w:hAnsi="Times New Roman" w:cs="Times New Roman"/>
                <w:sz w:val="18"/>
                <w:szCs w:val="18"/>
              </w:rPr>
            </w:pPr>
            <w:r w:rsidRPr="00033486">
              <w:rPr>
                <w:rFonts w:ascii="Times New Roman" w:hAnsi="Times New Roman" w:cs="Times New Roman"/>
                <w:sz w:val="18"/>
                <w:szCs w:val="18"/>
              </w:rPr>
              <w:t>Приобретение горюче-смазочных материалов</w:t>
            </w:r>
          </w:p>
        </w:tc>
        <w:tc>
          <w:tcPr>
            <w:tcW w:w="281" w:type="pct"/>
            <w:gridSpan w:val="2"/>
          </w:tcPr>
          <w:p w14:paraId="63A21A00" w14:textId="77777777" w:rsidR="0083713B" w:rsidRPr="00033486" w:rsidRDefault="0083713B" w:rsidP="00761A73">
            <w:pPr>
              <w:jc w:val="center"/>
              <w:rPr>
                <w:sz w:val="18"/>
                <w:szCs w:val="18"/>
              </w:rPr>
            </w:pPr>
          </w:p>
        </w:tc>
        <w:tc>
          <w:tcPr>
            <w:tcW w:w="367" w:type="pct"/>
            <w:gridSpan w:val="2"/>
          </w:tcPr>
          <w:p w14:paraId="5CCC5953" w14:textId="77777777" w:rsidR="0083713B" w:rsidRPr="00033486" w:rsidRDefault="0083713B" w:rsidP="00761A73">
            <w:pPr>
              <w:jc w:val="center"/>
              <w:rPr>
                <w:sz w:val="18"/>
                <w:szCs w:val="18"/>
              </w:rPr>
            </w:pPr>
          </w:p>
        </w:tc>
        <w:tc>
          <w:tcPr>
            <w:tcW w:w="665" w:type="pct"/>
            <w:gridSpan w:val="2"/>
          </w:tcPr>
          <w:p w14:paraId="268BB180" w14:textId="77777777" w:rsidR="0083713B" w:rsidRPr="00033486" w:rsidRDefault="0083713B" w:rsidP="00761A73">
            <w:pPr>
              <w:pStyle w:val="a5"/>
              <w:jc w:val="center"/>
              <w:rPr>
                <w:sz w:val="18"/>
                <w:szCs w:val="18"/>
              </w:rPr>
            </w:pPr>
            <w:r w:rsidRPr="00033486">
              <w:rPr>
                <w:sz w:val="18"/>
                <w:szCs w:val="18"/>
              </w:rPr>
              <w:t>Технические характеристики</w:t>
            </w:r>
          </w:p>
        </w:tc>
        <w:tc>
          <w:tcPr>
            <w:tcW w:w="650" w:type="pct"/>
            <w:gridSpan w:val="2"/>
          </w:tcPr>
          <w:p w14:paraId="58254800" w14:textId="77777777" w:rsidR="0083713B" w:rsidRPr="00033486" w:rsidRDefault="0083713B" w:rsidP="00761A73">
            <w:pPr>
              <w:pStyle w:val="a5"/>
              <w:jc w:val="center"/>
              <w:rPr>
                <w:sz w:val="18"/>
                <w:szCs w:val="18"/>
              </w:rPr>
            </w:pPr>
            <w:r w:rsidRPr="00033486">
              <w:rPr>
                <w:sz w:val="18"/>
                <w:szCs w:val="18"/>
              </w:rPr>
              <w:t>Должен соответствовать ГОСТу</w:t>
            </w:r>
          </w:p>
        </w:tc>
        <w:tc>
          <w:tcPr>
            <w:tcW w:w="690" w:type="pct"/>
            <w:gridSpan w:val="3"/>
          </w:tcPr>
          <w:p w14:paraId="2948134D" w14:textId="77777777" w:rsidR="0083713B" w:rsidRPr="00033486" w:rsidRDefault="0083713B" w:rsidP="00761A73">
            <w:pPr>
              <w:pStyle w:val="a5"/>
              <w:jc w:val="center"/>
              <w:rPr>
                <w:sz w:val="18"/>
                <w:szCs w:val="18"/>
              </w:rPr>
            </w:pPr>
            <w:r w:rsidRPr="00033486">
              <w:rPr>
                <w:sz w:val="18"/>
                <w:szCs w:val="18"/>
              </w:rPr>
              <w:t>Отпуск нефтепродуктов по топливным картам через АЗС, наличными</w:t>
            </w:r>
          </w:p>
        </w:tc>
        <w:tc>
          <w:tcPr>
            <w:tcW w:w="754" w:type="pct"/>
            <w:gridSpan w:val="2"/>
          </w:tcPr>
          <w:p w14:paraId="4D1928A5" w14:textId="77777777" w:rsidR="0083713B" w:rsidRPr="00033486" w:rsidRDefault="0083713B" w:rsidP="00761A73">
            <w:pPr>
              <w:jc w:val="center"/>
              <w:rPr>
                <w:bCs/>
                <w:color w:val="000000"/>
                <w:sz w:val="18"/>
                <w:szCs w:val="18"/>
              </w:rPr>
            </w:pPr>
            <w:r w:rsidRPr="00033486">
              <w:rPr>
                <w:bCs/>
                <w:color w:val="000000"/>
                <w:sz w:val="18"/>
                <w:szCs w:val="18"/>
              </w:rPr>
              <w:t>Не более 2 млн. рублей</w:t>
            </w:r>
          </w:p>
        </w:tc>
        <w:tc>
          <w:tcPr>
            <w:tcW w:w="368" w:type="pct"/>
          </w:tcPr>
          <w:p w14:paraId="59391A35" w14:textId="77777777" w:rsidR="0083713B" w:rsidRPr="00033486" w:rsidRDefault="0083713B" w:rsidP="00761A73">
            <w:pPr>
              <w:jc w:val="center"/>
              <w:rPr>
                <w:sz w:val="18"/>
                <w:szCs w:val="18"/>
              </w:rPr>
            </w:pPr>
          </w:p>
        </w:tc>
        <w:tc>
          <w:tcPr>
            <w:tcW w:w="148" w:type="pct"/>
          </w:tcPr>
          <w:p w14:paraId="7EAF3C0A" w14:textId="77777777" w:rsidR="0083713B" w:rsidRPr="00033486" w:rsidRDefault="0083713B" w:rsidP="00761A73">
            <w:pPr>
              <w:jc w:val="center"/>
              <w:rPr>
                <w:sz w:val="18"/>
                <w:szCs w:val="18"/>
              </w:rPr>
            </w:pPr>
          </w:p>
        </w:tc>
      </w:tr>
    </w:tbl>
    <w:p w14:paraId="32947240" w14:textId="77777777" w:rsidR="0083713B" w:rsidRPr="00033486" w:rsidRDefault="0083713B" w:rsidP="0083713B">
      <w:pPr>
        <w:rPr>
          <w:sz w:val="18"/>
          <w:szCs w:val="18"/>
        </w:rPr>
      </w:pPr>
    </w:p>
    <w:p w14:paraId="03EFCA3C" w14:textId="77777777" w:rsidR="0083713B" w:rsidRDefault="0083713B" w:rsidP="0083713B">
      <w:pPr>
        <w:rPr>
          <w:sz w:val="18"/>
          <w:szCs w:val="18"/>
        </w:rPr>
      </w:pPr>
      <w:r w:rsidRPr="00033486">
        <w:rPr>
          <w:sz w:val="18"/>
          <w:szCs w:val="18"/>
        </w:rPr>
        <w:t xml:space="preserve">*Указывается в случае установления характеристик, отличающихся от значений, содержащихся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 </w:t>
      </w:r>
    </w:p>
    <w:p w14:paraId="11735884" w14:textId="3951FC29" w:rsidR="0083713B" w:rsidRDefault="0083713B" w:rsidP="00EB55FA">
      <w:pPr>
        <w:jc w:val="both"/>
        <w:rPr>
          <w:sz w:val="20"/>
          <w:szCs w:val="20"/>
        </w:rPr>
        <w:sectPr w:rsidR="0083713B" w:rsidSect="0083713B">
          <w:pgSz w:w="16838" w:h="11906" w:orient="landscape"/>
          <w:pgMar w:top="1418" w:right="1134" w:bottom="567" w:left="851" w:header="720" w:footer="720" w:gutter="0"/>
          <w:cols w:space="720"/>
          <w:docGrid w:linePitch="326"/>
        </w:sectPr>
      </w:pPr>
    </w:p>
    <w:p w14:paraId="33B87117" w14:textId="77777777" w:rsidR="009F777E" w:rsidRDefault="009F777E" w:rsidP="00EB55FA">
      <w:pPr>
        <w:jc w:val="center"/>
        <w:rPr>
          <w:b/>
          <w:sz w:val="32"/>
          <w:szCs w:val="32"/>
        </w:rPr>
      </w:pPr>
      <w:r>
        <w:rPr>
          <w:b/>
          <w:noProof/>
          <w:sz w:val="32"/>
          <w:szCs w:val="32"/>
        </w:rPr>
        <w:drawing>
          <wp:inline distT="0" distB="0" distL="0" distR="0" wp14:anchorId="623A1247" wp14:editId="68DC2AEC">
            <wp:extent cx="690245" cy="905510"/>
            <wp:effectExtent l="19050" t="0" r="0" b="0"/>
            <wp:docPr id="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3" cstate="print"/>
                    <a:srcRect/>
                    <a:stretch>
                      <a:fillRect/>
                    </a:stretch>
                  </pic:blipFill>
                  <pic:spPr bwMode="auto">
                    <a:xfrm>
                      <a:off x="0" y="0"/>
                      <a:ext cx="690245" cy="905510"/>
                    </a:xfrm>
                    <a:prstGeom prst="rect">
                      <a:avLst/>
                    </a:prstGeom>
                    <a:noFill/>
                    <a:ln w="9525">
                      <a:noFill/>
                      <a:miter lim="800000"/>
                      <a:headEnd/>
                      <a:tailEnd/>
                    </a:ln>
                  </pic:spPr>
                </pic:pic>
              </a:graphicData>
            </a:graphic>
          </wp:inline>
        </w:drawing>
      </w:r>
    </w:p>
    <w:p w14:paraId="45D75706" w14:textId="77777777" w:rsidR="009F777E" w:rsidRPr="006D6A64" w:rsidRDefault="009F777E" w:rsidP="009F777E">
      <w:pPr>
        <w:ind w:left="-567"/>
        <w:jc w:val="center"/>
        <w:rPr>
          <w:b/>
          <w:sz w:val="36"/>
          <w:szCs w:val="36"/>
        </w:rPr>
      </w:pPr>
      <w:r>
        <w:rPr>
          <w:b/>
          <w:sz w:val="36"/>
          <w:szCs w:val="36"/>
        </w:rPr>
        <w:t>АДМИНИСТРАЦИЯ ГОРОДСКОГО ОКРУГА Т</w:t>
      </w:r>
      <w:r w:rsidRPr="005119C4">
        <w:rPr>
          <w:b/>
          <w:sz w:val="36"/>
          <w:szCs w:val="36"/>
        </w:rPr>
        <w:t>ЕЙКОВО</w:t>
      </w:r>
      <w:r>
        <w:rPr>
          <w:b/>
          <w:sz w:val="36"/>
          <w:szCs w:val="36"/>
        </w:rPr>
        <w:t xml:space="preserve"> </w:t>
      </w:r>
      <w:r w:rsidRPr="005119C4">
        <w:rPr>
          <w:b/>
          <w:sz w:val="36"/>
          <w:szCs w:val="36"/>
        </w:rPr>
        <w:t>ИВАНОВСКОЙ ОБЛАСТИ</w:t>
      </w:r>
    </w:p>
    <w:p w14:paraId="71324895" w14:textId="77777777" w:rsidR="009F777E" w:rsidRDefault="009F777E" w:rsidP="009F777E">
      <w:pPr>
        <w:jc w:val="center"/>
        <w:rPr>
          <w:b/>
          <w:sz w:val="28"/>
          <w:szCs w:val="28"/>
        </w:rPr>
      </w:pPr>
      <w:r w:rsidRPr="00B82BB0">
        <w:rPr>
          <w:b/>
          <w:sz w:val="28"/>
          <w:szCs w:val="28"/>
        </w:rPr>
        <w:t>_________________</w:t>
      </w:r>
      <w:r>
        <w:rPr>
          <w:b/>
          <w:sz w:val="28"/>
          <w:szCs w:val="28"/>
        </w:rPr>
        <w:t>_____________________</w:t>
      </w:r>
      <w:r w:rsidRPr="00B82BB0">
        <w:rPr>
          <w:b/>
          <w:sz w:val="28"/>
          <w:szCs w:val="28"/>
        </w:rPr>
        <w:t>__________________________</w:t>
      </w:r>
    </w:p>
    <w:p w14:paraId="3117804E" w14:textId="77777777" w:rsidR="009F777E" w:rsidRDefault="009F777E" w:rsidP="009F777E">
      <w:pPr>
        <w:jc w:val="center"/>
        <w:rPr>
          <w:b/>
          <w:sz w:val="28"/>
          <w:szCs w:val="28"/>
        </w:rPr>
      </w:pPr>
    </w:p>
    <w:p w14:paraId="6DA1F3B2" w14:textId="77777777" w:rsidR="009F777E" w:rsidRPr="001B68B9" w:rsidRDefault="009F777E" w:rsidP="009F777E">
      <w:pPr>
        <w:jc w:val="center"/>
        <w:rPr>
          <w:b/>
          <w:sz w:val="28"/>
          <w:szCs w:val="28"/>
        </w:rPr>
      </w:pPr>
    </w:p>
    <w:p w14:paraId="790ED8D0" w14:textId="77777777" w:rsidR="009F777E" w:rsidRDefault="009F777E" w:rsidP="009F777E">
      <w:pPr>
        <w:jc w:val="center"/>
        <w:rPr>
          <w:b/>
          <w:sz w:val="28"/>
          <w:szCs w:val="28"/>
        </w:rPr>
      </w:pPr>
      <w:r w:rsidRPr="005119C4">
        <w:rPr>
          <w:b/>
          <w:sz w:val="40"/>
          <w:szCs w:val="40"/>
        </w:rPr>
        <w:t>П О С Т А Н О В Л Е Н И Е</w:t>
      </w:r>
    </w:p>
    <w:p w14:paraId="49A0AC28" w14:textId="77777777" w:rsidR="009F777E" w:rsidRDefault="009F777E" w:rsidP="009F777E">
      <w:pPr>
        <w:jc w:val="center"/>
        <w:rPr>
          <w:b/>
          <w:sz w:val="28"/>
          <w:szCs w:val="28"/>
        </w:rPr>
      </w:pPr>
    </w:p>
    <w:p w14:paraId="33F95977" w14:textId="77777777" w:rsidR="009F777E" w:rsidRPr="001B68B9" w:rsidRDefault="009F777E" w:rsidP="009F777E">
      <w:pPr>
        <w:jc w:val="center"/>
        <w:rPr>
          <w:b/>
          <w:sz w:val="28"/>
          <w:szCs w:val="28"/>
        </w:rPr>
      </w:pPr>
    </w:p>
    <w:p w14:paraId="7FEA0963" w14:textId="7C55EA7E" w:rsidR="009F777E" w:rsidRDefault="009F777E" w:rsidP="009F777E">
      <w:pPr>
        <w:jc w:val="center"/>
        <w:rPr>
          <w:b/>
          <w:sz w:val="28"/>
          <w:szCs w:val="28"/>
        </w:rPr>
      </w:pPr>
      <w:r w:rsidRPr="005119C4">
        <w:rPr>
          <w:b/>
          <w:sz w:val="28"/>
          <w:szCs w:val="28"/>
        </w:rPr>
        <w:t xml:space="preserve">от </w:t>
      </w:r>
      <w:r>
        <w:rPr>
          <w:b/>
          <w:sz w:val="28"/>
          <w:szCs w:val="28"/>
        </w:rPr>
        <w:t xml:space="preserve">  06.03.2025  </w:t>
      </w:r>
      <w:r w:rsidRPr="005119C4">
        <w:rPr>
          <w:b/>
          <w:sz w:val="28"/>
          <w:szCs w:val="28"/>
        </w:rPr>
        <w:t>№</w:t>
      </w:r>
      <w:r>
        <w:rPr>
          <w:b/>
          <w:sz w:val="28"/>
          <w:szCs w:val="28"/>
        </w:rPr>
        <w:t xml:space="preserve"> 98         </w:t>
      </w:r>
    </w:p>
    <w:p w14:paraId="50770F07" w14:textId="77777777" w:rsidR="009F777E" w:rsidRPr="00FD707C" w:rsidRDefault="009F777E" w:rsidP="009F777E">
      <w:pPr>
        <w:jc w:val="center"/>
        <w:rPr>
          <w:sz w:val="28"/>
          <w:szCs w:val="28"/>
        </w:rPr>
      </w:pPr>
    </w:p>
    <w:p w14:paraId="02886753" w14:textId="77777777" w:rsidR="009F777E" w:rsidRDefault="009F777E" w:rsidP="009F777E">
      <w:pPr>
        <w:jc w:val="center"/>
        <w:rPr>
          <w:sz w:val="28"/>
          <w:szCs w:val="28"/>
        </w:rPr>
      </w:pPr>
      <w:r w:rsidRPr="005119C4">
        <w:rPr>
          <w:sz w:val="28"/>
          <w:szCs w:val="28"/>
        </w:rPr>
        <w:t>г. Тейково</w:t>
      </w:r>
    </w:p>
    <w:p w14:paraId="45F07E38" w14:textId="77777777" w:rsidR="009F777E" w:rsidRPr="001B68B9" w:rsidRDefault="009F777E" w:rsidP="009F777E">
      <w:pPr>
        <w:jc w:val="center"/>
        <w:rPr>
          <w:sz w:val="28"/>
          <w:szCs w:val="28"/>
        </w:rPr>
      </w:pPr>
    </w:p>
    <w:p w14:paraId="3627047C" w14:textId="77777777" w:rsidR="009F777E" w:rsidRPr="00EC5682" w:rsidRDefault="009F777E" w:rsidP="009F777E">
      <w:pPr>
        <w:pStyle w:val="ConsPlusTitle"/>
        <w:widowControl/>
        <w:jc w:val="center"/>
        <w:rPr>
          <w:rFonts w:ascii="Times New Roman" w:hAnsi="Times New Roman" w:cs="Times New Roman"/>
          <w:sz w:val="28"/>
          <w:szCs w:val="28"/>
        </w:rPr>
      </w:pPr>
      <w:r>
        <w:rPr>
          <w:rFonts w:ascii="Times New Roman" w:hAnsi="Times New Roman"/>
          <w:sz w:val="28"/>
          <w:szCs w:val="28"/>
        </w:rPr>
        <w:t>О внесении изменений в постановление администрации городского округа Тейково Ивановской области от 25.07.2024 № 407 «Об утверждении Порядка ведения реестра расходных обязательств городского округа Тейково Ивановской области»</w:t>
      </w:r>
    </w:p>
    <w:p w14:paraId="11E3E73C" w14:textId="77777777" w:rsidR="009F777E" w:rsidRDefault="009F777E" w:rsidP="009F777E">
      <w:pPr>
        <w:pStyle w:val="ConsPlusNormal"/>
        <w:jc w:val="center"/>
      </w:pPr>
    </w:p>
    <w:p w14:paraId="6F2AA8A2" w14:textId="77777777" w:rsidR="009F777E" w:rsidRPr="004F6403" w:rsidRDefault="009F777E" w:rsidP="009F777E">
      <w:pPr>
        <w:ind w:firstLine="709"/>
        <w:jc w:val="both"/>
        <w:rPr>
          <w:sz w:val="28"/>
          <w:szCs w:val="28"/>
        </w:rPr>
      </w:pPr>
      <w:r w:rsidRPr="00C44E19">
        <w:rPr>
          <w:sz w:val="28"/>
          <w:szCs w:val="28"/>
        </w:rPr>
        <w:t xml:space="preserve">В соответствии </w:t>
      </w:r>
      <w:r w:rsidRPr="00CE58B2">
        <w:rPr>
          <w:sz w:val="28"/>
          <w:szCs w:val="20"/>
        </w:rPr>
        <w:t>со статьей 8</w:t>
      </w:r>
      <w:r>
        <w:rPr>
          <w:sz w:val="28"/>
          <w:szCs w:val="20"/>
        </w:rPr>
        <w:t>6</w:t>
      </w:r>
      <w:r w:rsidRPr="00CE58B2">
        <w:rPr>
          <w:sz w:val="28"/>
          <w:szCs w:val="20"/>
        </w:rPr>
        <w:t xml:space="preserve">, пунктом </w:t>
      </w:r>
      <w:r>
        <w:rPr>
          <w:sz w:val="28"/>
          <w:szCs w:val="20"/>
        </w:rPr>
        <w:t>5</w:t>
      </w:r>
      <w:r w:rsidRPr="00CE58B2">
        <w:rPr>
          <w:sz w:val="28"/>
          <w:szCs w:val="20"/>
        </w:rPr>
        <w:t xml:space="preserve"> статьи 87 Бюджетного кодекса</w:t>
      </w:r>
      <w:r>
        <w:rPr>
          <w:sz w:val="28"/>
          <w:szCs w:val="20"/>
        </w:rPr>
        <w:t xml:space="preserve"> Российской Федерации</w:t>
      </w:r>
      <w:r>
        <w:rPr>
          <w:sz w:val="28"/>
          <w:szCs w:val="28"/>
        </w:rPr>
        <w:t xml:space="preserve"> администрация городского округа Тейково Ивановской области</w:t>
      </w:r>
    </w:p>
    <w:p w14:paraId="529445C3" w14:textId="77777777" w:rsidR="009F777E" w:rsidRDefault="009F777E" w:rsidP="009F777E">
      <w:pPr>
        <w:ind w:left="-284" w:firstLine="1276"/>
        <w:jc w:val="center"/>
        <w:rPr>
          <w:b/>
          <w:sz w:val="28"/>
          <w:szCs w:val="28"/>
        </w:rPr>
      </w:pPr>
      <w:r w:rsidRPr="006D6A64">
        <w:rPr>
          <w:b/>
          <w:sz w:val="28"/>
          <w:szCs w:val="28"/>
        </w:rPr>
        <w:t>П О С Т А Н О В Л Я Е Т:</w:t>
      </w:r>
    </w:p>
    <w:p w14:paraId="1D452DDF" w14:textId="77777777" w:rsidR="009F777E" w:rsidRPr="006D6A64" w:rsidRDefault="009F777E" w:rsidP="009F777E">
      <w:pPr>
        <w:ind w:left="-284" w:firstLine="1276"/>
        <w:jc w:val="center"/>
        <w:rPr>
          <w:b/>
          <w:sz w:val="28"/>
          <w:szCs w:val="28"/>
        </w:rPr>
      </w:pPr>
    </w:p>
    <w:p w14:paraId="01FD8A4C" w14:textId="77777777" w:rsidR="009F777E" w:rsidRDefault="009F777E" w:rsidP="009F777E">
      <w:pPr>
        <w:pStyle w:val="a9"/>
        <w:widowControl w:val="0"/>
        <w:numPr>
          <w:ilvl w:val="0"/>
          <w:numId w:val="41"/>
        </w:numPr>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Внести в постановление администрации городского округа Тейково Ивановской области от 25.07.2024 № 407 «Об утверждении Порядка ведения реестра расходных обязательств городского округа Тейково Ивановской области» следующие изменения:</w:t>
      </w:r>
    </w:p>
    <w:p w14:paraId="76AF479E" w14:textId="77777777" w:rsidR="009F777E" w:rsidRDefault="009F777E" w:rsidP="009F777E">
      <w:pPr>
        <w:pStyle w:val="a9"/>
        <w:widowControl w:val="0"/>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в приложении к постановлению:</w:t>
      </w:r>
    </w:p>
    <w:p w14:paraId="3D5B7994" w14:textId="77777777" w:rsidR="009F777E" w:rsidRDefault="009F777E" w:rsidP="009F777E">
      <w:pPr>
        <w:pStyle w:val="a9"/>
        <w:widowControl w:val="0"/>
        <w:autoSpaceDE w:val="0"/>
        <w:autoSpaceDN w:val="0"/>
        <w:adjustRightInd w:val="0"/>
        <w:spacing w:after="0" w:line="240" w:lineRule="auto"/>
        <w:ind w:left="567"/>
        <w:jc w:val="both"/>
        <w:rPr>
          <w:rFonts w:ascii="Times New Roman" w:hAnsi="Times New Roman"/>
          <w:sz w:val="28"/>
          <w:szCs w:val="28"/>
        </w:rPr>
      </w:pPr>
      <w:r>
        <w:rPr>
          <w:rFonts w:ascii="Times New Roman" w:hAnsi="Times New Roman"/>
          <w:sz w:val="28"/>
          <w:szCs w:val="28"/>
        </w:rPr>
        <w:t xml:space="preserve">        1.1 в пункте 6 слова «в срок до 01 мая» заменить словами «в срок до 10 марта»;</w:t>
      </w:r>
    </w:p>
    <w:p w14:paraId="7953F303" w14:textId="77777777" w:rsidR="009F777E" w:rsidRPr="00760DB3" w:rsidRDefault="009F777E" w:rsidP="009F777E">
      <w:pPr>
        <w:pStyle w:val="a9"/>
        <w:widowControl w:val="0"/>
        <w:autoSpaceDE w:val="0"/>
        <w:autoSpaceDN w:val="0"/>
        <w:adjustRightInd w:val="0"/>
        <w:spacing w:after="0" w:line="240" w:lineRule="auto"/>
        <w:ind w:left="567"/>
        <w:jc w:val="both"/>
        <w:rPr>
          <w:rFonts w:ascii="Times New Roman" w:hAnsi="Times New Roman"/>
          <w:sz w:val="28"/>
          <w:szCs w:val="28"/>
        </w:rPr>
      </w:pPr>
      <w:r>
        <w:rPr>
          <w:rFonts w:ascii="Times New Roman" w:hAnsi="Times New Roman"/>
          <w:sz w:val="28"/>
          <w:szCs w:val="28"/>
        </w:rPr>
        <w:t xml:space="preserve">        1.2 в пункте 7 слова «в срок до 10 апреля» заменить словами «в срок до 2 марта».</w:t>
      </w:r>
    </w:p>
    <w:p w14:paraId="249EA889" w14:textId="77777777" w:rsidR="009F777E" w:rsidRPr="00EC13CE" w:rsidRDefault="009F777E" w:rsidP="009F777E">
      <w:pPr>
        <w:pStyle w:val="a9"/>
        <w:widowControl w:val="0"/>
        <w:numPr>
          <w:ilvl w:val="0"/>
          <w:numId w:val="41"/>
        </w:numPr>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75B45FB7" w14:textId="77777777" w:rsidR="009F777E" w:rsidRDefault="009F777E" w:rsidP="009F777E">
      <w:pPr>
        <w:widowControl w:val="0"/>
        <w:autoSpaceDE w:val="0"/>
        <w:autoSpaceDN w:val="0"/>
        <w:adjustRightInd w:val="0"/>
        <w:jc w:val="center"/>
        <w:rPr>
          <w:b/>
          <w:bCs/>
          <w:sz w:val="28"/>
          <w:szCs w:val="28"/>
        </w:rPr>
      </w:pPr>
    </w:p>
    <w:p w14:paraId="23C8E86B" w14:textId="77777777" w:rsidR="009F777E" w:rsidRDefault="009F777E" w:rsidP="009F777E">
      <w:pPr>
        <w:widowControl w:val="0"/>
        <w:autoSpaceDE w:val="0"/>
        <w:autoSpaceDN w:val="0"/>
        <w:adjustRightInd w:val="0"/>
        <w:jc w:val="center"/>
        <w:rPr>
          <w:b/>
          <w:bCs/>
          <w:sz w:val="28"/>
          <w:szCs w:val="28"/>
        </w:rPr>
      </w:pPr>
    </w:p>
    <w:p w14:paraId="6D890AF0" w14:textId="77777777" w:rsidR="009F777E" w:rsidRDefault="009F777E" w:rsidP="009F777E">
      <w:pPr>
        <w:jc w:val="both"/>
        <w:rPr>
          <w:b/>
          <w:sz w:val="28"/>
          <w:szCs w:val="28"/>
        </w:rPr>
      </w:pPr>
      <w:r w:rsidRPr="00EB3918">
        <w:rPr>
          <w:b/>
          <w:sz w:val="28"/>
          <w:szCs w:val="28"/>
        </w:rPr>
        <w:t>Глава городского округа Тейково</w:t>
      </w:r>
    </w:p>
    <w:p w14:paraId="08FD1DD8" w14:textId="612DFEA1" w:rsidR="009F777E" w:rsidRPr="00EB55FA" w:rsidRDefault="009F777E" w:rsidP="00EB55FA">
      <w:pPr>
        <w:jc w:val="both"/>
        <w:rPr>
          <w:sz w:val="28"/>
          <w:szCs w:val="28"/>
        </w:rPr>
      </w:pPr>
      <w:r>
        <w:rPr>
          <w:b/>
          <w:sz w:val="28"/>
          <w:szCs w:val="28"/>
        </w:rPr>
        <w:t xml:space="preserve">Ивановской области                           </w:t>
      </w:r>
      <w:r w:rsidRPr="00EB3918">
        <w:rPr>
          <w:b/>
          <w:sz w:val="28"/>
          <w:szCs w:val="28"/>
        </w:rPr>
        <w:t xml:space="preserve">                  </w:t>
      </w:r>
      <w:r>
        <w:rPr>
          <w:b/>
          <w:sz w:val="28"/>
          <w:szCs w:val="28"/>
        </w:rPr>
        <w:t xml:space="preserve">                </w:t>
      </w:r>
      <w:r w:rsidRPr="00EB3918">
        <w:rPr>
          <w:b/>
          <w:sz w:val="28"/>
          <w:szCs w:val="28"/>
        </w:rPr>
        <w:t xml:space="preserve">      С.А. Семенова</w:t>
      </w:r>
      <w:r w:rsidRPr="00B742D9">
        <w:rPr>
          <w:b/>
          <w:sz w:val="28"/>
          <w:szCs w:val="28"/>
        </w:rPr>
        <w:t xml:space="preserve">                                                                                                                                                                                                                                               </w:t>
      </w:r>
    </w:p>
    <w:p w14:paraId="456D2777" w14:textId="3B5501A1" w:rsidR="00F54F1D" w:rsidRPr="00F54F1D" w:rsidRDefault="00F54F1D" w:rsidP="00EB55FA">
      <w:pPr>
        <w:jc w:val="center"/>
        <w:rPr>
          <w:b/>
          <w:sz w:val="32"/>
          <w:szCs w:val="32"/>
        </w:rPr>
      </w:pPr>
      <w:r w:rsidRPr="00F54F1D">
        <w:rPr>
          <w:b/>
          <w:noProof/>
          <w:sz w:val="32"/>
          <w:szCs w:val="32"/>
        </w:rPr>
        <w:drawing>
          <wp:inline distT="0" distB="0" distL="0" distR="0" wp14:anchorId="4647A40B" wp14:editId="2E1DD555">
            <wp:extent cx="693420" cy="906780"/>
            <wp:effectExtent l="0" t="0" r="0" b="0"/>
            <wp:docPr id="1236767035" name="Рисунок 4"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93420" cy="906780"/>
                    </a:xfrm>
                    <a:prstGeom prst="rect">
                      <a:avLst/>
                    </a:prstGeom>
                    <a:noFill/>
                    <a:ln>
                      <a:noFill/>
                    </a:ln>
                  </pic:spPr>
                </pic:pic>
              </a:graphicData>
            </a:graphic>
          </wp:inline>
        </w:drawing>
      </w:r>
    </w:p>
    <w:p w14:paraId="078FE889" w14:textId="77777777" w:rsidR="00F54F1D" w:rsidRPr="00F54F1D" w:rsidRDefault="00F54F1D" w:rsidP="00F54F1D">
      <w:pPr>
        <w:jc w:val="center"/>
        <w:rPr>
          <w:b/>
          <w:sz w:val="36"/>
          <w:szCs w:val="36"/>
        </w:rPr>
      </w:pPr>
      <w:r w:rsidRPr="00F54F1D">
        <w:rPr>
          <w:b/>
          <w:sz w:val="36"/>
          <w:szCs w:val="36"/>
        </w:rPr>
        <w:t>АДМИНИСТРАЦИЯ ГОРОДСКОГО ОКРУГА ТЕЙКОВО</w:t>
      </w:r>
    </w:p>
    <w:p w14:paraId="36D87D40" w14:textId="77777777" w:rsidR="00F54F1D" w:rsidRPr="00F54F1D" w:rsidRDefault="00F54F1D" w:rsidP="00F54F1D">
      <w:pPr>
        <w:jc w:val="center"/>
        <w:rPr>
          <w:b/>
          <w:sz w:val="36"/>
          <w:szCs w:val="36"/>
        </w:rPr>
      </w:pPr>
      <w:r w:rsidRPr="00F54F1D">
        <w:rPr>
          <w:b/>
          <w:sz w:val="36"/>
          <w:szCs w:val="36"/>
        </w:rPr>
        <w:t>ИВАНОВСКОЙ ОБЛАСТИ</w:t>
      </w:r>
    </w:p>
    <w:p w14:paraId="2A49E3E8" w14:textId="77777777" w:rsidR="00F54F1D" w:rsidRPr="00F54F1D" w:rsidRDefault="00F54F1D" w:rsidP="00F54F1D">
      <w:pPr>
        <w:jc w:val="center"/>
        <w:rPr>
          <w:b/>
          <w:sz w:val="32"/>
          <w:szCs w:val="32"/>
        </w:rPr>
      </w:pPr>
      <w:r w:rsidRPr="00F54F1D">
        <w:rPr>
          <w:b/>
          <w:sz w:val="32"/>
          <w:szCs w:val="32"/>
        </w:rPr>
        <w:t>________________________________________________________</w:t>
      </w:r>
    </w:p>
    <w:p w14:paraId="6FB90515" w14:textId="77777777" w:rsidR="00F54F1D" w:rsidRPr="00F54F1D" w:rsidRDefault="00F54F1D" w:rsidP="00F54F1D">
      <w:pPr>
        <w:jc w:val="center"/>
        <w:rPr>
          <w:b/>
          <w:sz w:val="32"/>
          <w:szCs w:val="32"/>
        </w:rPr>
      </w:pPr>
    </w:p>
    <w:p w14:paraId="2804F39C" w14:textId="77777777" w:rsidR="00F54F1D" w:rsidRPr="00F54F1D" w:rsidRDefault="00F54F1D" w:rsidP="00F54F1D">
      <w:pPr>
        <w:jc w:val="center"/>
        <w:rPr>
          <w:b/>
          <w:sz w:val="40"/>
          <w:szCs w:val="40"/>
        </w:rPr>
      </w:pPr>
    </w:p>
    <w:p w14:paraId="6102809C" w14:textId="77777777" w:rsidR="00F54F1D" w:rsidRPr="00F54F1D" w:rsidRDefault="00F54F1D" w:rsidP="00F54F1D">
      <w:pPr>
        <w:jc w:val="center"/>
        <w:rPr>
          <w:b/>
          <w:sz w:val="40"/>
          <w:szCs w:val="40"/>
        </w:rPr>
      </w:pPr>
      <w:r w:rsidRPr="00F54F1D">
        <w:rPr>
          <w:b/>
          <w:sz w:val="40"/>
          <w:szCs w:val="40"/>
        </w:rPr>
        <w:t>П О С Т А Н О В Л Е Н И Е</w:t>
      </w:r>
    </w:p>
    <w:p w14:paraId="380CD1D0" w14:textId="77777777" w:rsidR="00F54F1D" w:rsidRPr="00F54F1D" w:rsidRDefault="00F54F1D" w:rsidP="00F54F1D">
      <w:pPr>
        <w:jc w:val="center"/>
        <w:rPr>
          <w:b/>
          <w:sz w:val="28"/>
          <w:szCs w:val="28"/>
        </w:rPr>
      </w:pPr>
    </w:p>
    <w:p w14:paraId="5ED9FD0A" w14:textId="77777777" w:rsidR="00F54F1D" w:rsidRPr="00F54F1D" w:rsidRDefault="00F54F1D" w:rsidP="00F54F1D">
      <w:pPr>
        <w:jc w:val="center"/>
        <w:rPr>
          <w:b/>
          <w:sz w:val="28"/>
          <w:szCs w:val="28"/>
        </w:rPr>
      </w:pPr>
    </w:p>
    <w:p w14:paraId="6BCD58B9" w14:textId="77777777" w:rsidR="00F54F1D" w:rsidRPr="00F54F1D" w:rsidRDefault="00F54F1D" w:rsidP="00F54F1D">
      <w:pPr>
        <w:jc w:val="center"/>
        <w:rPr>
          <w:b/>
          <w:sz w:val="28"/>
          <w:szCs w:val="28"/>
        </w:rPr>
      </w:pPr>
      <w:r w:rsidRPr="00F54F1D">
        <w:rPr>
          <w:b/>
          <w:sz w:val="28"/>
          <w:szCs w:val="28"/>
        </w:rPr>
        <w:t xml:space="preserve">от  07.03.2025 № 101 </w:t>
      </w:r>
    </w:p>
    <w:p w14:paraId="3FD1A738" w14:textId="77777777" w:rsidR="00F54F1D" w:rsidRPr="00F54F1D" w:rsidRDefault="00F54F1D" w:rsidP="00F54F1D">
      <w:pPr>
        <w:jc w:val="center"/>
        <w:rPr>
          <w:b/>
          <w:sz w:val="28"/>
          <w:szCs w:val="28"/>
        </w:rPr>
      </w:pPr>
    </w:p>
    <w:p w14:paraId="6908EC7A" w14:textId="77777777" w:rsidR="00F54F1D" w:rsidRPr="00F54F1D" w:rsidRDefault="00F54F1D" w:rsidP="00F54F1D">
      <w:pPr>
        <w:jc w:val="center"/>
        <w:rPr>
          <w:sz w:val="28"/>
          <w:szCs w:val="28"/>
        </w:rPr>
      </w:pPr>
      <w:r w:rsidRPr="00F54F1D">
        <w:rPr>
          <w:sz w:val="28"/>
          <w:szCs w:val="28"/>
        </w:rPr>
        <w:t>г. Тейково</w:t>
      </w:r>
    </w:p>
    <w:p w14:paraId="1664FC0F" w14:textId="77777777" w:rsidR="00F54F1D" w:rsidRPr="00F54F1D" w:rsidRDefault="00F54F1D" w:rsidP="00F54F1D">
      <w:pPr>
        <w:jc w:val="center"/>
        <w:rPr>
          <w:b/>
          <w:sz w:val="28"/>
          <w:szCs w:val="28"/>
        </w:rPr>
      </w:pPr>
    </w:p>
    <w:p w14:paraId="3B2688F7" w14:textId="77777777" w:rsidR="00F54F1D" w:rsidRPr="00F54F1D" w:rsidRDefault="00F54F1D" w:rsidP="00F54F1D">
      <w:pPr>
        <w:jc w:val="center"/>
        <w:rPr>
          <w:b/>
          <w:sz w:val="28"/>
          <w:szCs w:val="20"/>
        </w:rPr>
      </w:pPr>
    </w:p>
    <w:p w14:paraId="50614A70" w14:textId="77777777" w:rsidR="00F54F1D" w:rsidRPr="00F54F1D" w:rsidRDefault="00F54F1D" w:rsidP="00F54F1D">
      <w:pPr>
        <w:jc w:val="center"/>
        <w:rPr>
          <w:b/>
          <w:sz w:val="28"/>
          <w:szCs w:val="28"/>
        </w:rPr>
      </w:pPr>
      <w:r w:rsidRPr="00F54F1D">
        <w:rPr>
          <w:b/>
          <w:sz w:val="28"/>
          <w:szCs w:val="28"/>
        </w:rPr>
        <w:t>Об утверждении плана основных мероприятий городского округа Тейково Ивановской области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2025 год</w:t>
      </w:r>
    </w:p>
    <w:p w14:paraId="3F719B4E" w14:textId="77777777" w:rsidR="00F54F1D" w:rsidRPr="00F54F1D" w:rsidRDefault="00F54F1D" w:rsidP="00F54F1D">
      <w:pPr>
        <w:jc w:val="both"/>
        <w:rPr>
          <w:b/>
          <w:sz w:val="28"/>
          <w:szCs w:val="20"/>
        </w:rPr>
      </w:pPr>
    </w:p>
    <w:p w14:paraId="045FD967" w14:textId="77777777" w:rsidR="00F54F1D" w:rsidRPr="00F54F1D" w:rsidRDefault="00F54F1D" w:rsidP="00F54F1D">
      <w:pPr>
        <w:jc w:val="center"/>
        <w:rPr>
          <w:b/>
          <w:sz w:val="28"/>
          <w:szCs w:val="28"/>
        </w:rPr>
      </w:pPr>
    </w:p>
    <w:p w14:paraId="6C2404A1" w14:textId="77777777" w:rsidR="00F54F1D" w:rsidRPr="00F54F1D" w:rsidRDefault="00F54F1D" w:rsidP="00F54F1D">
      <w:pPr>
        <w:widowControl w:val="0"/>
        <w:tabs>
          <w:tab w:val="left" w:pos="709"/>
        </w:tabs>
        <w:autoSpaceDE w:val="0"/>
        <w:autoSpaceDN w:val="0"/>
        <w:adjustRightInd w:val="0"/>
        <w:ind w:left="5" w:right="4"/>
        <w:jc w:val="both"/>
        <w:rPr>
          <w:sz w:val="28"/>
          <w:szCs w:val="28"/>
          <w:lang w:bidi="he-IL"/>
        </w:rPr>
      </w:pPr>
      <w:r w:rsidRPr="00F54F1D">
        <w:rPr>
          <w:sz w:val="28"/>
          <w:szCs w:val="28"/>
        </w:rPr>
        <w:tab/>
        <w:t xml:space="preserve">    В соответствии с Федеральными законами от 21.12.1994 № 68-ФЗ «О защите населения и территорий от чрезвычайных ситуаций природного и техногенного характера» и от 12.02.1998 № 28-ФЗ «О гражданской обороне», в целях совершенствования подготовки органов управления, сил гражданской обороны и единой государственной системы предупреждения и ликвидации чрезвычайных ситуаций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администрация городского округа Тейково Ивановской области,</w:t>
      </w:r>
    </w:p>
    <w:p w14:paraId="3CD287E1" w14:textId="77777777" w:rsidR="00F54F1D" w:rsidRPr="00F54F1D" w:rsidRDefault="00F54F1D" w:rsidP="00F54F1D">
      <w:pPr>
        <w:keepNext/>
        <w:jc w:val="center"/>
        <w:outlineLvl w:val="5"/>
        <w:rPr>
          <w:b/>
          <w:sz w:val="28"/>
          <w:szCs w:val="20"/>
        </w:rPr>
      </w:pPr>
    </w:p>
    <w:p w14:paraId="73B39216" w14:textId="77777777" w:rsidR="00F54F1D" w:rsidRPr="00F54F1D" w:rsidRDefault="00F54F1D" w:rsidP="00F54F1D">
      <w:pPr>
        <w:keepNext/>
        <w:jc w:val="center"/>
        <w:outlineLvl w:val="5"/>
        <w:rPr>
          <w:b/>
          <w:sz w:val="28"/>
          <w:szCs w:val="20"/>
        </w:rPr>
      </w:pPr>
      <w:r w:rsidRPr="00F54F1D">
        <w:rPr>
          <w:b/>
          <w:sz w:val="28"/>
          <w:szCs w:val="20"/>
        </w:rPr>
        <w:t>П О С Т А Н О В Л Я Е Т:</w:t>
      </w:r>
    </w:p>
    <w:p w14:paraId="4AF83D8B" w14:textId="77777777" w:rsidR="00F54F1D" w:rsidRPr="00F54F1D" w:rsidRDefault="00F54F1D" w:rsidP="00F54F1D">
      <w:pPr>
        <w:jc w:val="both"/>
        <w:rPr>
          <w:sz w:val="28"/>
          <w:szCs w:val="20"/>
        </w:rPr>
      </w:pPr>
    </w:p>
    <w:p w14:paraId="305DD889" w14:textId="77777777" w:rsidR="00F54F1D" w:rsidRPr="00F54F1D" w:rsidRDefault="00F54F1D" w:rsidP="00F54F1D">
      <w:pPr>
        <w:jc w:val="both"/>
        <w:rPr>
          <w:sz w:val="28"/>
          <w:szCs w:val="20"/>
        </w:rPr>
      </w:pPr>
      <w:r w:rsidRPr="00F54F1D">
        <w:rPr>
          <w:sz w:val="28"/>
          <w:szCs w:val="20"/>
        </w:rPr>
        <w:tab/>
        <w:t>1. Утвердить план основных мероприятий городского округа Тейково Ивановской области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2025 год (прилагается).</w:t>
      </w:r>
    </w:p>
    <w:p w14:paraId="1B48CDD9" w14:textId="77777777" w:rsidR="00F54F1D" w:rsidRPr="00F54F1D" w:rsidRDefault="00F54F1D" w:rsidP="00F54F1D">
      <w:pPr>
        <w:jc w:val="both"/>
        <w:rPr>
          <w:sz w:val="28"/>
          <w:szCs w:val="20"/>
        </w:rPr>
      </w:pPr>
      <w:r w:rsidRPr="00F54F1D">
        <w:rPr>
          <w:sz w:val="28"/>
          <w:szCs w:val="20"/>
        </w:rPr>
        <w:tab/>
        <w:t>2. Рекомендовать руководителям предприятий и организаций, органов государственного надзора и контроля учесть мероприятия указанного плана при планировании работы подведомственных организаций на 2025 год.</w:t>
      </w:r>
    </w:p>
    <w:p w14:paraId="530DBBA6" w14:textId="566B434D" w:rsidR="00F54F1D" w:rsidRPr="00F54F1D" w:rsidRDefault="00F54F1D" w:rsidP="00F54F1D">
      <w:pPr>
        <w:jc w:val="both"/>
        <w:rPr>
          <w:sz w:val="28"/>
          <w:szCs w:val="20"/>
        </w:rPr>
      </w:pPr>
      <w:r w:rsidRPr="00F54F1D">
        <w:rPr>
          <w:sz w:val="28"/>
          <w:szCs w:val="20"/>
        </w:rPr>
        <w:tab/>
        <w:t>3. Контроль выполнения утвержденных планов возложить на начальника отдела по делам ГО, ЧС и мобилизационной подготовки администрации городского округа Тейково Ивановской области Лачина С.Г.</w:t>
      </w:r>
    </w:p>
    <w:p w14:paraId="50E4A386" w14:textId="77777777" w:rsidR="00F54F1D" w:rsidRPr="00F54F1D" w:rsidRDefault="00F54F1D" w:rsidP="00F54F1D">
      <w:pPr>
        <w:rPr>
          <w:sz w:val="28"/>
          <w:szCs w:val="20"/>
        </w:rPr>
      </w:pPr>
    </w:p>
    <w:p w14:paraId="6E622BCF" w14:textId="77777777" w:rsidR="00F54F1D" w:rsidRPr="00F54F1D" w:rsidRDefault="00F54F1D" w:rsidP="00F54F1D">
      <w:pPr>
        <w:ind w:firstLine="935"/>
        <w:jc w:val="both"/>
        <w:rPr>
          <w:sz w:val="28"/>
          <w:szCs w:val="28"/>
        </w:rPr>
      </w:pPr>
    </w:p>
    <w:p w14:paraId="4737A620" w14:textId="77777777" w:rsidR="00F54F1D" w:rsidRPr="00F54F1D" w:rsidRDefault="00F54F1D" w:rsidP="00F54F1D">
      <w:pPr>
        <w:rPr>
          <w:sz w:val="28"/>
          <w:szCs w:val="28"/>
        </w:rPr>
      </w:pPr>
    </w:p>
    <w:p w14:paraId="3CECF244" w14:textId="77777777" w:rsidR="00F54F1D" w:rsidRPr="00F54F1D" w:rsidRDefault="00F54F1D" w:rsidP="00F54F1D">
      <w:pPr>
        <w:jc w:val="both"/>
        <w:rPr>
          <w:b/>
          <w:sz w:val="28"/>
          <w:szCs w:val="28"/>
        </w:rPr>
      </w:pPr>
      <w:r w:rsidRPr="00F54F1D">
        <w:rPr>
          <w:b/>
          <w:sz w:val="28"/>
          <w:szCs w:val="28"/>
        </w:rPr>
        <w:t>Глава городского округа Тейково</w:t>
      </w:r>
    </w:p>
    <w:p w14:paraId="6916EFF8" w14:textId="77777777" w:rsidR="00F54F1D" w:rsidRPr="00F54F1D" w:rsidRDefault="00F54F1D" w:rsidP="00F54F1D">
      <w:pPr>
        <w:jc w:val="both"/>
        <w:rPr>
          <w:b/>
          <w:sz w:val="28"/>
          <w:szCs w:val="28"/>
        </w:rPr>
      </w:pPr>
      <w:r w:rsidRPr="00F54F1D">
        <w:rPr>
          <w:b/>
          <w:sz w:val="28"/>
          <w:szCs w:val="28"/>
        </w:rPr>
        <w:t>Ивановской области                                                                          С.А. Семенова</w:t>
      </w:r>
    </w:p>
    <w:p w14:paraId="3000F20F" w14:textId="77777777" w:rsidR="00F54F1D" w:rsidRPr="00F54F1D" w:rsidRDefault="00F54F1D" w:rsidP="00F54F1D">
      <w:pPr>
        <w:keepNext/>
        <w:ind w:left="7200"/>
        <w:outlineLvl w:val="0"/>
        <w:rPr>
          <w:sz w:val="32"/>
          <w:szCs w:val="20"/>
        </w:rPr>
      </w:pPr>
    </w:p>
    <w:p w14:paraId="2F52F1AE" w14:textId="77777777" w:rsidR="00F54F1D" w:rsidRPr="00F54F1D" w:rsidRDefault="00F54F1D" w:rsidP="00F54F1D">
      <w:pPr>
        <w:rPr>
          <w:sz w:val="20"/>
          <w:szCs w:val="20"/>
        </w:rPr>
      </w:pPr>
    </w:p>
    <w:p w14:paraId="1C0E7DF3" w14:textId="77777777" w:rsidR="00F54F1D" w:rsidRPr="00F54F1D" w:rsidRDefault="00F54F1D" w:rsidP="00F54F1D">
      <w:pPr>
        <w:rPr>
          <w:sz w:val="20"/>
          <w:szCs w:val="20"/>
        </w:rPr>
      </w:pPr>
    </w:p>
    <w:p w14:paraId="73028FAB" w14:textId="77777777" w:rsidR="00F54F1D" w:rsidRPr="00F54F1D" w:rsidRDefault="00F54F1D" w:rsidP="00F54F1D">
      <w:pPr>
        <w:rPr>
          <w:sz w:val="20"/>
          <w:szCs w:val="20"/>
        </w:rPr>
      </w:pPr>
    </w:p>
    <w:p w14:paraId="444E7C65" w14:textId="77777777" w:rsidR="00F54F1D" w:rsidRPr="00F54F1D" w:rsidRDefault="00F54F1D" w:rsidP="00F54F1D">
      <w:pPr>
        <w:rPr>
          <w:sz w:val="20"/>
          <w:szCs w:val="20"/>
        </w:rPr>
      </w:pPr>
    </w:p>
    <w:p w14:paraId="1207107A" w14:textId="77777777" w:rsidR="00F54F1D" w:rsidRPr="00F54F1D" w:rsidRDefault="00F54F1D" w:rsidP="00F54F1D">
      <w:pPr>
        <w:rPr>
          <w:sz w:val="20"/>
          <w:szCs w:val="20"/>
        </w:rPr>
      </w:pPr>
    </w:p>
    <w:p w14:paraId="340FCD5F" w14:textId="77777777" w:rsidR="00F54F1D" w:rsidRPr="00F54F1D" w:rsidRDefault="00F54F1D" w:rsidP="00F54F1D">
      <w:pPr>
        <w:rPr>
          <w:sz w:val="20"/>
          <w:szCs w:val="20"/>
        </w:rPr>
      </w:pPr>
    </w:p>
    <w:p w14:paraId="5D468010" w14:textId="77777777" w:rsidR="00F54F1D" w:rsidRPr="00F54F1D" w:rsidRDefault="00F54F1D" w:rsidP="00F54F1D">
      <w:pPr>
        <w:rPr>
          <w:sz w:val="20"/>
          <w:szCs w:val="20"/>
        </w:rPr>
      </w:pPr>
    </w:p>
    <w:p w14:paraId="74ABDBBF" w14:textId="77777777" w:rsidR="00F54F1D" w:rsidRPr="00F54F1D" w:rsidRDefault="00F54F1D" w:rsidP="00F54F1D">
      <w:pPr>
        <w:rPr>
          <w:sz w:val="20"/>
          <w:szCs w:val="20"/>
        </w:rPr>
      </w:pPr>
    </w:p>
    <w:p w14:paraId="001A2AD9" w14:textId="77777777" w:rsidR="00F54F1D" w:rsidRPr="00F54F1D" w:rsidRDefault="00F54F1D" w:rsidP="00F54F1D">
      <w:pPr>
        <w:rPr>
          <w:sz w:val="20"/>
          <w:szCs w:val="20"/>
        </w:rPr>
      </w:pPr>
    </w:p>
    <w:p w14:paraId="06EA6F13" w14:textId="77777777" w:rsidR="00F54F1D" w:rsidRPr="00F54F1D" w:rsidRDefault="00F54F1D" w:rsidP="00F54F1D">
      <w:pPr>
        <w:rPr>
          <w:sz w:val="20"/>
          <w:szCs w:val="20"/>
        </w:rPr>
      </w:pPr>
    </w:p>
    <w:p w14:paraId="6AB3CDC5" w14:textId="77777777" w:rsidR="00F54F1D" w:rsidRPr="00F54F1D" w:rsidRDefault="00F54F1D" w:rsidP="00F54F1D">
      <w:pPr>
        <w:rPr>
          <w:sz w:val="20"/>
          <w:szCs w:val="20"/>
        </w:rPr>
      </w:pPr>
    </w:p>
    <w:p w14:paraId="0EE9EAAF" w14:textId="77777777" w:rsidR="00F54F1D" w:rsidRPr="00F54F1D" w:rsidRDefault="00F54F1D" w:rsidP="00F54F1D">
      <w:pPr>
        <w:rPr>
          <w:sz w:val="20"/>
          <w:szCs w:val="20"/>
        </w:rPr>
      </w:pPr>
    </w:p>
    <w:p w14:paraId="3EDCE3E3" w14:textId="77777777" w:rsidR="00F54F1D" w:rsidRPr="00F54F1D" w:rsidRDefault="00F54F1D" w:rsidP="00F54F1D">
      <w:pPr>
        <w:rPr>
          <w:sz w:val="20"/>
          <w:szCs w:val="20"/>
        </w:rPr>
      </w:pPr>
    </w:p>
    <w:p w14:paraId="3B1F4AAA" w14:textId="77777777" w:rsidR="00F54F1D" w:rsidRPr="00F54F1D" w:rsidRDefault="00F54F1D" w:rsidP="00F54F1D">
      <w:pPr>
        <w:rPr>
          <w:sz w:val="20"/>
          <w:szCs w:val="20"/>
        </w:rPr>
      </w:pPr>
    </w:p>
    <w:p w14:paraId="3A80355F" w14:textId="77777777" w:rsidR="00F54F1D" w:rsidRPr="00F54F1D" w:rsidRDefault="00F54F1D" w:rsidP="00F54F1D">
      <w:pPr>
        <w:rPr>
          <w:sz w:val="20"/>
          <w:szCs w:val="20"/>
        </w:rPr>
      </w:pPr>
    </w:p>
    <w:p w14:paraId="638C60A4" w14:textId="77777777" w:rsidR="00F54F1D" w:rsidRPr="00F54F1D" w:rsidRDefault="00F54F1D" w:rsidP="00F54F1D">
      <w:pPr>
        <w:rPr>
          <w:sz w:val="20"/>
          <w:szCs w:val="20"/>
        </w:rPr>
      </w:pPr>
    </w:p>
    <w:p w14:paraId="1B645955" w14:textId="77777777" w:rsidR="00F54F1D" w:rsidRPr="00F54F1D" w:rsidRDefault="00F54F1D" w:rsidP="00F54F1D">
      <w:pPr>
        <w:rPr>
          <w:sz w:val="20"/>
          <w:szCs w:val="20"/>
        </w:rPr>
      </w:pPr>
    </w:p>
    <w:p w14:paraId="73C3DEFA" w14:textId="77777777" w:rsidR="00F54F1D" w:rsidRPr="00F54F1D" w:rsidRDefault="00F54F1D" w:rsidP="00F54F1D">
      <w:pPr>
        <w:rPr>
          <w:sz w:val="20"/>
          <w:szCs w:val="20"/>
        </w:rPr>
      </w:pPr>
    </w:p>
    <w:p w14:paraId="3C4E1980" w14:textId="77777777" w:rsidR="00F54F1D" w:rsidRPr="00F54F1D" w:rsidRDefault="00F54F1D" w:rsidP="00F54F1D">
      <w:pPr>
        <w:rPr>
          <w:sz w:val="20"/>
          <w:szCs w:val="20"/>
        </w:rPr>
      </w:pPr>
    </w:p>
    <w:p w14:paraId="1B3526EF" w14:textId="77777777" w:rsidR="00F54F1D" w:rsidRPr="00F54F1D" w:rsidRDefault="00F54F1D" w:rsidP="00F54F1D">
      <w:pPr>
        <w:rPr>
          <w:sz w:val="20"/>
          <w:szCs w:val="20"/>
        </w:rPr>
      </w:pPr>
    </w:p>
    <w:p w14:paraId="612353B9" w14:textId="77777777" w:rsidR="00F54F1D" w:rsidRPr="00F54F1D" w:rsidRDefault="00F54F1D" w:rsidP="00F54F1D">
      <w:pPr>
        <w:rPr>
          <w:sz w:val="20"/>
          <w:szCs w:val="20"/>
        </w:rPr>
      </w:pPr>
    </w:p>
    <w:p w14:paraId="234FC330" w14:textId="77777777" w:rsidR="00F54F1D" w:rsidRPr="00F54F1D" w:rsidRDefault="00F54F1D" w:rsidP="00F54F1D">
      <w:pPr>
        <w:rPr>
          <w:sz w:val="20"/>
          <w:szCs w:val="20"/>
        </w:rPr>
      </w:pPr>
    </w:p>
    <w:p w14:paraId="45FFE041" w14:textId="77777777" w:rsidR="00F54F1D" w:rsidRPr="00F54F1D" w:rsidRDefault="00F54F1D" w:rsidP="00F54F1D">
      <w:pPr>
        <w:rPr>
          <w:sz w:val="20"/>
          <w:szCs w:val="20"/>
        </w:rPr>
      </w:pPr>
    </w:p>
    <w:p w14:paraId="044AF2F6" w14:textId="77777777" w:rsidR="00F54F1D" w:rsidRPr="00F54F1D" w:rsidRDefault="00F54F1D" w:rsidP="00F54F1D">
      <w:pPr>
        <w:rPr>
          <w:sz w:val="20"/>
          <w:szCs w:val="20"/>
        </w:rPr>
      </w:pPr>
    </w:p>
    <w:p w14:paraId="4A577692" w14:textId="77777777" w:rsidR="00F54F1D" w:rsidRPr="00F54F1D" w:rsidRDefault="00F54F1D" w:rsidP="00F54F1D">
      <w:pPr>
        <w:rPr>
          <w:sz w:val="20"/>
          <w:szCs w:val="20"/>
        </w:rPr>
      </w:pPr>
    </w:p>
    <w:p w14:paraId="186CA984" w14:textId="77777777" w:rsidR="00F54F1D" w:rsidRPr="00F54F1D" w:rsidRDefault="00F54F1D" w:rsidP="00F54F1D">
      <w:pPr>
        <w:rPr>
          <w:sz w:val="20"/>
          <w:szCs w:val="20"/>
        </w:rPr>
      </w:pPr>
    </w:p>
    <w:p w14:paraId="1BAFE4B4" w14:textId="77777777" w:rsidR="00F54F1D" w:rsidRPr="00F54F1D" w:rsidRDefault="00F54F1D" w:rsidP="00F54F1D">
      <w:pPr>
        <w:rPr>
          <w:sz w:val="20"/>
          <w:szCs w:val="20"/>
        </w:rPr>
      </w:pPr>
    </w:p>
    <w:p w14:paraId="45E58643" w14:textId="77777777" w:rsidR="00F54F1D" w:rsidRPr="00F54F1D" w:rsidRDefault="00F54F1D" w:rsidP="00F54F1D">
      <w:pPr>
        <w:rPr>
          <w:sz w:val="20"/>
          <w:szCs w:val="20"/>
        </w:rPr>
      </w:pPr>
    </w:p>
    <w:p w14:paraId="115C8D03" w14:textId="77777777" w:rsidR="00F54F1D" w:rsidRPr="00F54F1D" w:rsidRDefault="00F54F1D" w:rsidP="00F54F1D">
      <w:pPr>
        <w:rPr>
          <w:sz w:val="20"/>
          <w:szCs w:val="20"/>
        </w:rPr>
      </w:pPr>
    </w:p>
    <w:p w14:paraId="269A694F" w14:textId="77777777" w:rsidR="00F54F1D" w:rsidRPr="00F54F1D" w:rsidRDefault="00F54F1D" w:rsidP="00F54F1D">
      <w:pPr>
        <w:rPr>
          <w:sz w:val="20"/>
          <w:szCs w:val="20"/>
        </w:rPr>
      </w:pPr>
    </w:p>
    <w:p w14:paraId="0CC6BE8A" w14:textId="77777777" w:rsidR="00F54F1D" w:rsidRPr="00F54F1D" w:rsidRDefault="00F54F1D" w:rsidP="00F54F1D">
      <w:pPr>
        <w:rPr>
          <w:sz w:val="20"/>
          <w:szCs w:val="20"/>
        </w:rPr>
      </w:pPr>
    </w:p>
    <w:p w14:paraId="3F886882" w14:textId="77777777" w:rsidR="00F54F1D" w:rsidRPr="00F54F1D" w:rsidRDefault="00F54F1D" w:rsidP="00F54F1D">
      <w:pPr>
        <w:rPr>
          <w:sz w:val="20"/>
          <w:szCs w:val="20"/>
        </w:rPr>
      </w:pPr>
    </w:p>
    <w:p w14:paraId="6F1E1BCA" w14:textId="77777777" w:rsidR="00F54F1D" w:rsidRPr="00F54F1D" w:rsidRDefault="00F54F1D" w:rsidP="00F54F1D">
      <w:pPr>
        <w:rPr>
          <w:sz w:val="20"/>
          <w:szCs w:val="20"/>
        </w:rPr>
      </w:pPr>
    </w:p>
    <w:p w14:paraId="711D090B" w14:textId="77777777" w:rsidR="00F54F1D" w:rsidRPr="00F54F1D" w:rsidRDefault="00F54F1D" w:rsidP="00F54F1D">
      <w:pPr>
        <w:rPr>
          <w:sz w:val="20"/>
          <w:szCs w:val="20"/>
        </w:rPr>
      </w:pPr>
    </w:p>
    <w:p w14:paraId="01F0E429" w14:textId="77777777" w:rsidR="00F54F1D" w:rsidRPr="00F54F1D" w:rsidRDefault="00F54F1D" w:rsidP="00F54F1D">
      <w:pPr>
        <w:rPr>
          <w:sz w:val="20"/>
          <w:szCs w:val="20"/>
        </w:rPr>
      </w:pPr>
    </w:p>
    <w:p w14:paraId="116DA16F" w14:textId="77777777" w:rsidR="00F54F1D" w:rsidRPr="00F54F1D" w:rsidRDefault="00F54F1D" w:rsidP="00F54F1D">
      <w:pPr>
        <w:rPr>
          <w:sz w:val="20"/>
          <w:szCs w:val="20"/>
        </w:rPr>
      </w:pPr>
    </w:p>
    <w:p w14:paraId="35D6DD12" w14:textId="77777777" w:rsidR="00F54F1D" w:rsidRPr="00F54F1D" w:rsidRDefault="00F54F1D" w:rsidP="00F54F1D">
      <w:pPr>
        <w:rPr>
          <w:sz w:val="20"/>
          <w:szCs w:val="20"/>
        </w:rPr>
      </w:pPr>
    </w:p>
    <w:p w14:paraId="0EEBB96F" w14:textId="77777777" w:rsidR="00F54F1D" w:rsidRPr="00F54F1D" w:rsidRDefault="00F54F1D" w:rsidP="00F54F1D">
      <w:pPr>
        <w:rPr>
          <w:sz w:val="20"/>
          <w:szCs w:val="20"/>
        </w:rPr>
      </w:pPr>
    </w:p>
    <w:p w14:paraId="04358C27" w14:textId="77777777" w:rsidR="00F54F1D" w:rsidRPr="00F54F1D" w:rsidRDefault="00F54F1D" w:rsidP="00F54F1D">
      <w:pPr>
        <w:rPr>
          <w:sz w:val="20"/>
          <w:szCs w:val="20"/>
        </w:rPr>
      </w:pPr>
    </w:p>
    <w:p w14:paraId="154E69D2" w14:textId="77777777" w:rsidR="00F54F1D" w:rsidRPr="00F54F1D" w:rsidRDefault="00F54F1D" w:rsidP="00F54F1D">
      <w:pPr>
        <w:rPr>
          <w:sz w:val="20"/>
          <w:szCs w:val="20"/>
        </w:rPr>
      </w:pPr>
    </w:p>
    <w:p w14:paraId="7C3E52DC" w14:textId="77777777" w:rsidR="00F54F1D" w:rsidRPr="00F54F1D" w:rsidRDefault="00F54F1D" w:rsidP="00F54F1D">
      <w:pPr>
        <w:rPr>
          <w:sz w:val="20"/>
          <w:szCs w:val="20"/>
        </w:rPr>
      </w:pPr>
    </w:p>
    <w:p w14:paraId="7DFDBD40" w14:textId="77777777" w:rsidR="00F54F1D" w:rsidRPr="00F54F1D" w:rsidRDefault="00F54F1D" w:rsidP="00F54F1D">
      <w:pPr>
        <w:rPr>
          <w:sz w:val="20"/>
          <w:szCs w:val="20"/>
        </w:rPr>
      </w:pPr>
    </w:p>
    <w:p w14:paraId="58273197" w14:textId="77777777" w:rsidR="00F54F1D" w:rsidRPr="00F54F1D" w:rsidRDefault="00F54F1D" w:rsidP="00F54F1D">
      <w:pPr>
        <w:rPr>
          <w:sz w:val="20"/>
          <w:szCs w:val="20"/>
        </w:rPr>
        <w:sectPr w:rsidR="00F54F1D" w:rsidRPr="00F54F1D" w:rsidSect="0083713B">
          <w:pgSz w:w="11906" w:h="16838"/>
          <w:pgMar w:top="1134" w:right="567" w:bottom="851" w:left="1418" w:header="720" w:footer="720" w:gutter="0"/>
          <w:cols w:space="720"/>
          <w:docGrid w:linePitch="326"/>
        </w:sectPr>
      </w:pPr>
    </w:p>
    <w:p w14:paraId="72A66237" w14:textId="77777777" w:rsidR="00F54F1D" w:rsidRPr="00F54F1D" w:rsidRDefault="00F54F1D" w:rsidP="00F54F1D">
      <w:pPr>
        <w:keepNext/>
        <w:keepLines/>
        <w:ind w:right="-11"/>
      </w:pPr>
    </w:p>
    <w:p w14:paraId="0B653C75" w14:textId="77777777" w:rsidR="00F54F1D" w:rsidRDefault="00F54F1D" w:rsidP="00F54F1D">
      <w:pPr>
        <w:jc w:val="center"/>
        <w:rPr>
          <w:b/>
          <w:noProof/>
          <w:sz w:val="32"/>
          <w:szCs w:val="32"/>
        </w:rPr>
      </w:pPr>
      <w:r>
        <w:rPr>
          <w:b/>
          <w:noProof/>
          <w:sz w:val="32"/>
          <w:szCs w:val="32"/>
        </w:rPr>
        <w:drawing>
          <wp:inline distT="0" distB="0" distL="0" distR="0" wp14:anchorId="3218A6CD" wp14:editId="76C3D704">
            <wp:extent cx="695325" cy="904875"/>
            <wp:effectExtent l="0" t="0" r="9525" b="9525"/>
            <wp:docPr id="443705609" name="Рисунок 443705609"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95325" cy="904875"/>
                    </a:xfrm>
                    <a:prstGeom prst="rect">
                      <a:avLst/>
                    </a:prstGeom>
                    <a:noFill/>
                    <a:ln>
                      <a:noFill/>
                    </a:ln>
                  </pic:spPr>
                </pic:pic>
              </a:graphicData>
            </a:graphic>
          </wp:inline>
        </w:drawing>
      </w:r>
    </w:p>
    <w:p w14:paraId="45CD097A" w14:textId="77777777" w:rsidR="00F54F1D" w:rsidRPr="00CE4C32" w:rsidRDefault="00F54F1D" w:rsidP="00F54F1D">
      <w:pPr>
        <w:jc w:val="center"/>
        <w:rPr>
          <w:b/>
          <w:sz w:val="36"/>
          <w:szCs w:val="36"/>
        </w:rPr>
      </w:pPr>
      <w:r w:rsidRPr="00CE4C32">
        <w:rPr>
          <w:b/>
          <w:sz w:val="36"/>
          <w:szCs w:val="36"/>
        </w:rPr>
        <w:t>АДМИНИСТРАЦИЯ ГОРОДСКОГО ОКРУГА ТЕЙКОВО</w:t>
      </w:r>
    </w:p>
    <w:p w14:paraId="65F17744" w14:textId="77777777" w:rsidR="00F54F1D" w:rsidRPr="00CE4C32" w:rsidRDefault="00F54F1D" w:rsidP="00F54F1D">
      <w:pPr>
        <w:jc w:val="center"/>
        <w:rPr>
          <w:b/>
          <w:sz w:val="36"/>
          <w:szCs w:val="36"/>
        </w:rPr>
      </w:pPr>
      <w:r w:rsidRPr="00CE4C32">
        <w:rPr>
          <w:b/>
          <w:sz w:val="36"/>
          <w:szCs w:val="36"/>
        </w:rPr>
        <w:t>ИВАНОВСКОЙ ОБЛАСТИ</w:t>
      </w:r>
    </w:p>
    <w:p w14:paraId="7B7965C2" w14:textId="77777777" w:rsidR="00F54F1D" w:rsidRDefault="00F54F1D" w:rsidP="00F54F1D">
      <w:pPr>
        <w:jc w:val="center"/>
        <w:rPr>
          <w:b/>
          <w:sz w:val="32"/>
          <w:szCs w:val="32"/>
        </w:rPr>
      </w:pPr>
      <w:r>
        <w:rPr>
          <w:b/>
          <w:sz w:val="32"/>
          <w:szCs w:val="32"/>
        </w:rPr>
        <w:t>_______________________________________________________</w:t>
      </w:r>
    </w:p>
    <w:p w14:paraId="7B41BF8E" w14:textId="77777777" w:rsidR="00F54F1D" w:rsidRDefault="00F54F1D" w:rsidP="00F54F1D">
      <w:pPr>
        <w:jc w:val="center"/>
        <w:rPr>
          <w:b/>
          <w:szCs w:val="28"/>
        </w:rPr>
      </w:pPr>
    </w:p>
    <w:p w14:paraId="245EA2FF" w14:textId="77777777" w:rsidR="00F54F1D" w:rsidRDefault="00F54F1D" w:rsidP="00F54F1D">
      <w:pPr>
        <w:jc w:val="center"/>
        <w:rPr>
          <w:b/>
          <w:szCs w:val="28"/>
        </w:rPr>
      </w:pPr>
    </w:p>
    <w:p w14:paraId="5D9FE694" w14:textId="77777777" w:rsidR="00F54F1D" w:rsidRPr="009839E4" w:rsidRDefault="00F54F1D" w:rsidP="00F54F1D">
      <w:pPr>
        <w:jc w:val="center"/>
        <w:rPr>
          <w:b/>
          <w:sz w:val="40"/>
          <w:szCs w:val="40"/>
        </w:rPr>
      </w:pPr>
      <w:r w:rsidRPr="009839E4">
        <w:rPr>
          <w:b/>
          <w:sz w:val="40"/>
          <w:szCs w:val="40"/>
        </w:rPr>
        <w:t>П</w:t>
      </w:r>
      <w:r>
        <w:rPr>
          <w:b/>
          <w:sz w:val="40"/>
          <w:szCs w:val="40"/>
        </w:rPr>
        <w:t xml:space="preserve"> </w:t>
      </w:r>
      <w:r w:rsidRPr="009839E4">
        <w:rPr>
          <w:b/>
          <w:sz w:val="40"/>
          <w:szCs w:val="40"/>
        </w:rPr>
        <w:t>О</w:t>
      </w:r>
      <w:r>
        <w:rPr>
          <w:b/>
          <w:sz w:val="40"/>
          <w:szCs w:val="40"/>
        </w:rPr>
        <w:t xml:space="preserve"> </w:t>
      </w:r>
      <w:r w:rsidRPr="009839E4">
        <w:rPr>
          <w:b/>
          <w:sz w:val="40"/>
          <w:szCs w:val="40"/>
        </w:rPr>
        <w:t>С</w:t>
      </w:r>
      <w:r>
        <w:rPr>
          <w:b/>
          <w:sz w:val="40"/>
          <w:szCs w:val="40"/>
        </w:rPr>
        <w:t xml:space="preserve"> </w:t>
      </w:r>
      <w:r w:rsidRPr="009839E4">
        <w:rPr>
          <w:b/>
          <w:sz w:val="40"/>
          <w:szCs w:val="40"/>
        </w:rPr>
        <w:t>Т</w:t>
      </w:r>
      <w:r>
        <w:rPr>
          <w:b/>
          <w:sz w:val="40"/>
          <w:szCs w:val="40"/>
        </w:rPr>
        <w:t xml:space="preserve"> </w:t>
      </w:r>
      <w:r w:rsidRPr="009839E4">
        <w:rPr>
          <w:b/>
          <w:sz w:val="40"/>
          <w:szCs w:val="40"/>
        </w:rPr>
        <w:t>А</w:t>
      </w:r>
      <w:r>
        <w:rPr>
          <w:b/>
          <w:sz w:val="40"/>
          <w:szCs w:val="40"/>
        </w:rPr>
        <w:t xml:space="preserve"> </w:t>
      </w:r>
      <w:r w:rsidRPr="009839E4">
        <w:rPr>
          <w:b/>
          <w:sz w:val="40"/>
          <w:szCs w:val="40"/>
        </w:rPr>
        <w:t>Н</w:t>
      </w:r>
      <w:r>
        <w:rPr>
          <w:b/>
          <w:sz w:val="40"/>
          <w:szCs w:val="40"/>
        </w:rPr>
        <w:t xml:space="preserve"> </w:t>
      </w:r>
      <w:r w:rsidRPr="009839E4">
        <w:rPr>
          <w:b/>
          <w:sz w:val="40"/>
          <w:szCs w:val="40"/>
        </w:rPr>
        <w:t>О</w:t>
      </w:r>
      <w:r>
        <w:rPr>
          <w:b/>
          <w:sz w:val="40"/>
          <w:szCs w:val="40"/>
        </w:rPr>
        <w:t xml:space="preserve"> </w:t>
      </w:r>
      <w:r w:rsidRPr="009839E4">
        <w:rPr>
          <w:b/>
          <w:sz w:val="40"/>
          <w:szCs w:val="40"/>
        </w:rPr>
        <w:t>В</w:t>
      </w:r>
      <w:r>
        <w:rPr>
          <w:b/>
          <w:sz w:val="40"/>
          <w:szCs w:val="40"/>
        </w:rPr>
        <w:t xml:space="preserve"> </w:t>
      </w:r>
      <w:r w:rsidRPr="009839E4">
        <w:rPr>
          <w:b/>
          <w:sz w:val="40"/>
          <w:szCs w:val="40"/>
        </w:rPr>
        <w:t>Л</w:t>
      </w:r>
      <w:r>
        <w:rPr>
          <w:b/>
          <w:sz w:val="40"/>
          <w:szCs w:val="40"/>
        </w:rPr>
        <w:t xml:space="preserve"> </w:t>
      </w:r>
      <w:r w:rsidRPr="009839E4">
        <w:rPr>
          <w:b/>
          <w:sz w:val="40"/>
          <w:szCs w:val="40"/>
        </w:rPr>
        <w:t>Е</w:t>
      </w:r>
      <w:r>
        <w:rPr>
          <w:b/>
          <w:sz w:val="40"/>
          <w:szCs w:val="40"/>
        </w:rPr>
        <w:t xml:space="preserve"> </w:t>
      </w:r>
      <w:r w:rsidRPr="009839E4">
        <w:rPr>
          <w:b/>
          <w:sz w:val="40"/>
          <w:szCs w:val="40"/>
        </w:rPr>
        <w:t>Н</w:t>
      </w:r>
      <w:r>
        <w:rPr>
          <w:b/>
          <w:sz w:val="40"/>
          <w:szCs w:val="40"/>
        </w:rPr>
        <w:t xml:space="preserve"> </w:t>
      </w:r>
      <w:r w:rsidRPr="009839E4">
        <w:rPr>
          <w:b/>
          <w:sz w:val="40"/>
          <w:szCs w:val="40"/>
        </w:rPr>
        <w:t>И</w:t>
      </w:r>
      <w:r>
        <w:rPr>
          <w:b/>
          <w:sz w:val="40"/>
          <w:szCs w:val="40"/>
        </w:rPr>
        <w:t xml:space="preserve"> </w:t>
      </w:r>
      <w:r w:rsidRPr="009839E4">
        <w:rPr>
          <w:b/>
          <w:sz w:val="40"/>
          <w:szCs w:val="40"/>
        </w:rPr>
        <w:t>Е</w:t>
      </w:r>
    </w:p>
    <w:p w14:paraId="5A5DA2B7" w14:textId="77777777" w:rsidR="00F54F1D" w:rsidRDefault="00F54F1D" w:rsidP="00F54F1D">
      <w:pPr>
        <w:jc w:val="center"/>
        <w:rPr>
          <w:b/>
          <w:szCs w:val="28"/>
        </w:rPr>
      </w:pPr>
    </w:p>
    <w:p w14:paraId="55383659" w14:textId="77777777" w:rsidR="00F54F1D" w:rsidRPr="00F54F1D" w:rsidRDefault="00F54F1D" w:rsidP="00F54F1D">
      <w:pPr>
        <w:jc w:val="center"/>
        <w:rPr>
          <w:sz w:val="28"/>
          <w:szCs w:val="28"/>
        </w:rPr>
      </w:pPr>
      <w:r w:rsidRPr="00F54F1D">
        <w:rPr>
          <w:sz w:val="28"/>
          <w:szCs w:val="28"/>
        </w:rPr>
        <w:t>от 10.03.2025 № 104</w:t>
      </w:r>
    </w:p>
    <w:p w14:paraId="6889D570" w14:textId="77777777" w:rsidR="00F54F1D" w:rsidRPr="00F54F1D" w:rsidRDefault="00F54F1D" w:rsidP="00F54F1D">
      <w:pPr>
        <w:jc w:val="center"/>
        <w:rPr>
          <w:sz w:val="28"/>
          <w:szCs w:val="28"/>
        </w:rPr>
      </w:pPr>
    </w:p>
    <w:p w14:paraId="0ACE131D" w14:textId="77777777" w:rsidR="00F54F1D" w:rsidRPr="00F54F1D" w:rsidRDefault="00F54F1D" w:rsidP="00F54F1D">
      <w:pPr>
        <w:jc w:val="center"/>
        <w:rPr>
          <w:sz w:val="28"/>
          <w:szCs w:val="28"/>
        </w:rPr>
      </w:pPr>
      <w:r w:rsidRPr="00F54F1D">
        <w:rPr>
          <w:sz w:val="28"/>
          <w:szCs w:val="28"/>
        </w:rPr>
        <w:t>г. Тейково</w:t>
      </w:r>
    </w:p>
    <w:p w14:paraId="1EC008D1" w14:textId="77777777" w:rsidR="00F54F1D" w:rsidRPr="00F54F1D" w:rsidRDefault="00F54F1D" w:rsidP="00F54F1D">
      <w:pPr>
        <w:jc w:val="center"/>
        <w:rPr>
          <w:b/>
          <w:sz w:val="28"/>
          <w:szCs w:val="28"/>
        </w:rPr>
      </w:pPr>
      <w:r w:rsidRPr="00F54F1D">
        <w:rPr>
          <w:b/>
          <w:sz w:val="28"/>
          <w:szCs w:val="28"/>
        </w:rPr>
        <w:t xml:space="preserve">          </w:t>
      </w:r>
    </w:p>
    <w:p w14:paraId="481F0621" w14:textId="77777777" w:rsidR="00F54F1D" w:rsidRPr="00F54F1D" w:rsidRDefault="00F54F1D" w:rsidP="00F54F1D">
      <w:pPr>
        <w:pStyle w:val="a5"/>
        <w:jc w:val="center"/>
        <w:rPr>
          <w:b/>
          <w:sz w:val="28"/>
          <w:szCs w:val="28"/>
        </w:rPr>
      </w:pPr>
      <w:r w:rsidRPr="00F54F1D">
        <w:rPr>
          <w:b/>
          <w:sz w:val="28"/>
          <w:szCs w:val="28"/>
        </w:rPr>
        <w:t>О внесении изменений в постановление</w:t>
      </w:r>
    </w:p>
    <w:p w14:paraId="693AEF69" w14:textId="77777777" w:rsidR="00F54F1D" w:rsidRPr="00F54F1D" w:rsidRDefault="00F54F1D" w:rsidP="00F54F1D">
      <w:pPr>
        <w:jc w:val="center"/>
        <w:rPr>
          <w:rFonts w:eastAsia="Calibri"/>
          <w:b/>
          <w:sz w:val="28"/>
          <w:szCs w:val="28"/>
        </w:rPr>
      </w:pPr>
      <w:r w:rsidRPr="00F54F1D">
        <w:rPr>
          <w:b/>
          <w:sz w:val="28"/>
          <w:szCs w:val="28"/>
        </w:rPr>
        <w:t>администрации городского округа Тейково Ивановской области от 18.11.2024 № 721  «</w:t>
      </w:r>
      <w:r w:rsidRPr="00F54F1D">
        <w:rPr>
          <w:rFonts w:eastAsia="Calibri"/>
          <w:b/>
          <w:sz w:val="28"/>
          <w:szCs w:val="28"/>
        </w:rPr>
        <w:t>Об утверждении Порядка освобождения от платы членов семей участников специальной военной операции за посещение детьми участников специальной военной операции занятий по дополнительным общеобразовательным программам в муниципальных организациях (кружки, секции и иные подобные занятия) (в том числе в случае гибели (смерти) участника специальной военной операции) на территории городского округа Тейково Ивановской области</w:t>
      </w:r>
      <w:r w:rsidRPr="00F54F1D">
        <w:rPr>
          <w:b/>
          <w:sz w:val="28"/>
          <w:szCs w:val="28"/>
        </w:rPr>
        <w:t>»</w:t>
      </w:r>
    </w:p>
    <w:p w14:paraId="14FF7DAB" w14:textId="77777777" w:rsidR="00F54F1D" w:rsidRPr="00F54F1D" w:rsidRDefault="00F54F1D" w:rsidP="00F54F1D">
      <w:pPr>
        <w:jc w:val="center"/>
        <w:rPr>
          <w:b/>
          <w:sz w:val="28"/>
          <w:szCs w:val="28"/>
        </w:rPr>
      </w:pPr>
    </w:p>
    <w:p w14:paraId="2884B987" w14:textId="77777777" w:rsidR="00F54F1D" w:rsidRPr="00F54F1D" w:rsidRDefault="00F54F1D" w:rsidP="00F54F1D">
      <w:pPr>
        <w:ind w:firstLine="709"/>
        <w:jc w:val="both"/>
        <w:rPr>
          <w:sz w:val="28"/>
          <w:szCs w:val="32"/>
        </w:rPr>
      </w:pPr>
      <w:r w:rsidRPr="00F54F1D">
        <w:rPr>
          <w:sz w:val="28"/>
          <w:szCs w:val="32"/>
        </w:rPr>
        <w:t>В соответствии с Федеральным законом от 06.10.2003 №131-ФЗ «Об общих принципах организации местного самоуправления в Российской Федерации», руководствуясь Уставом городского округа Тейково Ивановской области, в целях реализации Единого стандарта региональных мер поддержки участников специальной военной операции и членов их семей, разработанного Рабочей группой по вопросам СВО, возглавляемой Первым заместителем Председателя Совета Федерации Федерального Собрания Российской Федерации А.А.Турчаком, администрация городского округа Тейково Ивановской области</w:t>
      </w:r>
    </w:p>
    <w:p w14:paraId="06CE308F" w14:textId="77777777" w:rsidR="00F54F1D" w:rsidRPr="00127F25" w:rsidRDefault="00F54F1D" w:rsidP="00F54F1D">
      <w:pPr>
        <w:jc w:val="center"/>
        <w:rPr>
          <w:b/>
          <w:i/>
          <w:sz w:val="18"/>
          <w:szCs w:val="18"/>
        </w:rPr>
      </w:pPr>
    </w:p>
    <w:p w14:paraId="2F29A07D" w14:textId="77777777" w:rsidR="00F54F1D" w:rsidRPr="00F54F1D" w:rsidRDefault="00F54F1D" w:rsidP="00F54F1D">
      <w:pPr>
        <w:ind w:firstLine="709"/>
        <w:jc w:val="center"/>
        <w:rPr>
          <w:b/>
          <w:sz w:val="28"/>
          <w:szCs w:val="32"/>
        </w:rPr>
      </w:pPr>
      <w:r w:rsidRPr="00F54F1D">
        <w:rPr>
          <w:b/>
          <w:sz w:val="28"/>
          <w:szCs w:val="32"/>
        </w:rPr>
        <w:t>П О С Т А Н О В Л Я Е Т:</w:t>
      </w:r>
    </w:p>
    <w:p w14:paraId="6AFE9A46" w14:textId="77777777" w:rsidR="00F54F1D" w:rsidRPr="00F54F1D" w:rsidRDefault="00F54F1D" w:rsidP="00F54F1D">
      <w:pPr>
        <w:spacing w:line="336" w:lineRule="auto"/>
        <w:ind w:firstLine="709"/>
        <w:rPr>
          <w:sz w:val="28"/>
          <w:szCs w:val="32"/>
          <w:lang w:eastAsia="en-US"/>
        </w:rPr>
      </w:pPr>
    </w:p>
    <w:p w14:paraId="4B5C33A2" w14:textId="663A232C" w:rsidR="00F54F1D" w:rsidRPr="00F54F1D" w:rsidRDefault="00F54F1D" w:rsidP="00F54F1D">
      <w:pPr>
        <w:ind w:firstLine="708"/>
        <w:jc w:val="both"/>
        <w:rPr>
          <w:rFonts w:eastAsia="Calibri"/>
          <w:sz w:val="28"/>
          <w:szCs w:val="28"/>
        </w:rPr>
      </w:pPr>
      <w:r w:rsidRPr="00F54F1D">
        <w:rPr>
          <w:sz w:val="28"/>
          <w:szCs w:val="28"/>
        </w:rPr>
        <w:t>Внести в постановление администрации городского округа Тейково Ивановской области 18.11.2024 № 721 «</w:t>
      </w:r>
      <w:r w:rsidRPr="00F54F1D">
        <w:rPr>
          <w:rFonts w:eastAsia="Calibri"/>
          <w:sz w:val="28"/>
          <w:szCs w:val="28"/>
        </w:rPr>
        <w:t>Об утверждении Порядка освобождения от платы членов семей участников специальной военной операции за посещение детьми участников специальной военной операции занятий по дополнительным общеобразовательным программам в муниципальных организациях (кружки, секции и иные подобные занятия)  (в том числе в случае гибели (смерти) участника специальной военной операции) на территории городского округа Тейково Ивановской области</w:t>
      </w:r>
      <w:r w:rsidRPr="00F54F1D">
        <w:rPr>
          <w:sz w:val="28"/>
          <w:szCs w:val="28"/>
        </w:rPr>
        <w:t>» следующие изменения:</w:t>
      </w:r>
    </w:p>
    <w:p w14:paraId="2B35BC99" w14:textId="77777777" w:rsidR="00F54F1D" w:rsidRPr="00F54F1D" w:rsidRDefault="00F54F1D" w:rsidP="00F54F1D">
      <w:pPr>
        <w:pStyle w:val="ConsPlusNormal"/>
        <w:ind w:left="915" w:right="-1"/>
        <w:jc w:val="both"/>
        <w:rPr>
          <w:rFonts w:ascii="Times New Roman" w:hAnsi="Times New Roman" w:cs="Times New Roman"/>
          <w:sz w:val="28"/>
          <w:szCs w:val="28"/>
        </w:rPr>
      </w:pPr>
      <w:r w:rsidRPr="00F54F1D">
        <w:rPr>
          <w:rFonts w:ascii="Times New Roman" w:hAnsi="Times New Roman" w:cs="Times New Roman"/>
          <w:sz w:val="28"/>
          <w:szCs w:val="28"/>
        </w:rPr>
        <w:t>В приложении № 1 к постановлению:</w:t>
      </w:r>
    </w:p>
    <w:p w14:paraId="4790FEE4" w14:textId="77777777" w:rsidR="00F54F1D" w:rsidRPr="00113579" w:rsidRDefault="00F54F1D" w:rsidP="00F54F1D">
      <w:pPr>
        <w:pStyle w:val="a5"/>
        <w:numPr>
          <w:ilvl w:val="0"/>
          <w:numId w:val="44"/>
        </w:numPr>
        <w:jc w:val="both"/>
        <w:rPr>
          <w:sz w:val="28"/>
          <w:szCs w:val="28"/>
        </w:rPr>
      </w:pPr>
      <w:r w:rsidRPr="00113579">
        <w:rPr>
          <w:sz w:val="28"/>
          <w:szCs w:val="28"/>
        </w:rPr>
        <w:t>Пункт  1</w:t>
      </w:r>
      <w:r>
        <w:rPr>
          <w:sz w:val="28"/>
          <w:szCs w:val="28"/>
        </w:rPr>
        <w:t xml:space="preserve"> изложить в следующей редакции </w:t>
      </w:r>
      <w:r w:rsidRPr="00113579">
        <w:rPr>
          <w:sz w:val="28"/>
          <w:szCs w:val="28"/>
        </w:rPr>
        <w:t xml:space="preserve">: </w:t>
      </w:r>
    </w:p>
    <w:p w14:paraId="208F4B58" w14:textId="77777777" w:rsidR="00F54F1D" w:rsidRDefault="00F54F1D" w:rsidP="00F54F1D">
      <w:pPr>
        <w:pStyle w:val="a5"/>
        <w:ind w:firstLine="709"/>
        <w:jc w:val="both"/>
        <w:rPr>
          <w:sz w:val="28"/>
          <w:szCs w:val="28"/>
        </w:rPr>
      </w:pPr>
      <w:r w:rsidRPr="00B06D20">
        <w:t>«</w:t>
      </w:r>
      <w:r w:rsidRPr="00B06D20">
        <w:rPr>
          <w:sz w:val="28"/>
          <w:szCs w:val="28"/>
        </w:rPr>
        <w:t xml:space="preserve">1.1. </w:t>
      </w:r>
      <w:r w:rsidRPr="00AB7E9B">
        <w:rPr>
          <w:sz w:val="28"/>
          <w:szCs w:val="28"/>
        </w:rPr>
        <w:t>Настоящий Порядок определяет правила по предоставлению мер социальной поддержки детям из семей лиц, принимающих (принимавших) участие в специальной военной операции (далее - СВО)</w:t>
      </w:r>
      <w:r>
        <w:rPr>
          <w:sz w:val="28"/>
          <w:szCs w:val="28"/>
        </w:rPr>
        <w:t>.</w:t>
      </w:r>
    </w:p>
    <w:p w14:paraId="344A32A1" w14:textId="77777777" w:rsidR="00F54F1D" w:rsidRPr="00F54F1D" w:rsidRDefault="00F54F1D" w:rsidP="00F54F1D">
      <w:pPr>
        <w:pStyle w:val="a5"/>
        <w:ind w:firstLine="709"/>
        <w:jc w:val="both"/>
        <w:rPr>
          <w:rStyle w:val="a6"/>
          <w:sz w:val="28"/>
          <w:szCs w:val="28"/>
        </w:rPr>
      </w:pPr>
      <w:r w:rsidRPr="00F54F1D">
        <w:rPr>
          <w:sz w:val="28"/>
          <w:szCs w:val="28"/>
        </w:rPr>
        <w:t>Под участниками специальной военной операции (далее- Участники СВО) в настоящем Порядке понимаются граждане, проживающие на территории городского округа Тейково Ивановской области</w:t>
      </w:r>
      <w:r w:rsidRPr="00F54F1D">
        <w:rPr>
          <w:rStyle w:val="a6"/>
          <w:sz w:val="28"/>
          <w:szCs w:val="28"/>
        </w:rPr>
        <w:t xml:space="preserve">, участвующие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w:t>
      </w:r>
      <w:r w:rsidRPr="00F54F1D">
        <w:rPr>
          <w:rStyle w:val="a6"/>
          <w:sz w:val="28"/>
          <w:szCs w:val="28"/>
        </w:rPr>
        <w:br/>
        <w:t xml:space="preserve">и (или) выполняющие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из числа: </w:t>
      </w:r>
    </w:p>
    <w:p w14:paraId="1D852527" w14:textId="77777777" w:rsidR="00F54F1D" w:rsidRPr="00F54F1D" w:rsidRDefault="00F54F1D" w:rsidP="00F54F1D">
      <w:pPr>
        <w:pStyle w:val="a5"/>
        <w:ind w:firstLine="709"/>
        <w:jc w:val="both"/>
        <w:rPr>
          <w:sz w:val="28"/>
          <w:szCs w:val="28"/>
        </w:rPr>
      </w:pPr>
      <w:r w:rsidRPr="00F54F1D">
        <w:rPr>
          <w:sz w:val="28"/>
          <w:szCs w:val="28"/>
        </w:rPr>
        <w:t>- призванных на военную службу по мобилизации в Вооруженные Силы Российской Федерации, или лиц, направленных для прохождения службы в войска национальной гвардии Российской Федерации на должностях, по которым предусмотрено присвоение специальных званий полиции, по мобилизации;</w:t>
      </w:r>
    </w:p>
    <w:p w14:paraId="17EF1AC5" w14:textId="77777777" w:rsidR="00F54F1D" w:rsidRPr="00F54F1D" w:rsidRDefault="00F54F1D" w:rsidP="00F54F1D">
      <w:pPr>
        <w:pStyle w:val="a5"/>
        <w:ind w:firstLine="709"/>
        <w:jc w:val="both"/>
        <w:rPr>
          <w:color w:val="1A1A1A"/>
          <w:sz w:val="28"/>
          <w:szCs w:val="28"/>
        </w:rPr>
      </w:pPr>
      <w:r w:rsidRPr="00F54F1D">
        <w:rPr>
          <w:sz w:val="28"/>
          <w:szCs w:val="28"/>
        </w:rPr>
        <w:t>- проходящих (проходивших) военную службу в Вооруженных Силах Российской Федерации по контракту, или лиц, проходящих (проходивших)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w:t>
      </w:r>
      <w:r w:rsidRPr="00F54F1D">
        <w:rPr>
          <w:color w:val="1A1A1A"/>
          <w:sz w:val="28"/>
          <w:szCs w:val="28"/>
        </w:rPr>
        <w:t>;</w:t>
      </w:r>
    </w:p>
    <w:p w14:paraId="4AE2A3A0" w14:textId="77777777" w:rsidR="00F54F1D" w:rsidRPr="00F54F1D" w:rsidRDefault="00F54F1D" w:rsidP="00F54F1D">
      <w:pPr>
        <w:pStyle w:val="a5"/>
        <w:ind w:firstLine="709"/>
        <w:jc w:val="both"/>
        <w:rPr>
          <w:sz w:val="28"/>
          <w:szCs w:val="28"/>
        </w:rPr>
      </w:pPr>
      <w:r w:rsidRPr="00F54F1D">
        <w:rPr>
          <w:color w:val="1A1A1A"/>
          <w:sz w:val="28"/>
          <w:szCs w:val="28"/>
        </w:rPr>
        <w:t xml:space="preserve">- </w:t>
      </w:r>
      <w:r w:rsidRPr="00F54F1D">
        <w:rPr>
          <w:sz w:val="28"/>
          <w:szCs w:val="28"/>
        </w:rPr>
        <w:t>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или лиц,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w:t>
      </w:r>
    </w:p>
    <w:p w14:paraId="73AC0378" w14:textId="77777777" w:rsidR="00F54F1D" w:rsidRPr="00F54F1D" w:rsidRDefault="00F54F1D" w:rsidP="00F54F1D">
      <w:pPr>
        <w:pStyle w:val="a5"/>
        <w:ind w:firstLine="709"/>
        <w:jc w:val="both"/>
        <w:rPr>
          <w:sz w:val="28"/>
          <w:szCs w:val="28"/>
        </w:rPr>
      </w:pPr>
      <w:r w:rsidRPr="00F54F1D">
        <w:rPr>
          <w:sz w:val="28"/>
          <w:szCs w:val="28"/>
        </w:rPr>
        <w:t xml:space="preserve">- сотрудников федеральных органов исполнительной власти, служащих (работников) федеральных государственных органов (правоохранительных органов Российской Федерации), иных лиц, которые направлялись (привлекались) указанными органами при выполнении ими служебных обязанностей и иных аналогичных функций. </w:t>
      </w:r>
    </w:p>
    <w:p w14:paraId="290E0456" w14:textId="77777777" w:rsidR="00F54F1D" w:rsidRPr="00F54F1D" w:rsidRDefault="00F54F1D" w:rsidP="00F54F1D">
      <w:pPr>
        <w:pStyle w:val="a5"/>
        <w:ind w:firstLine="708"/>
        <w:jc w:val="both"/>
        <w:rPr>
          <w:sz w:val="28"/>
          <w:szCs w:val="28"/>
        </w:rPr>
      </w:pPr>
      <w:r w:rsidRPr="00F54F1D">
        <w:rPr>
          <w:sz w:val="28"/>
          <w:szCs w:val="28"/>
        </w:rPr>
        <w:t xml:space="preserve">Члены семей Участников СВО - члены семьи лиц, указанных в настоящем пункте в том числе погибших (умерших) при выполнении задач в ходе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определенные в соответствии с пунктами 5 и 5.1 статьи 2 Федерального закона от 27 мая 1998 года № 76-ФЗ «О статусе военнослужащих», а именно: </w:t>
      </w:r>
    </w:p>
    <w:p w14:paraId="104B563C" w14:textId="4B327A35" w:rsidR="00F54F1D" w:rsidRPr="00F54F1D" w:rsidRDefault="00F54F1D" w:rsidP="00F54F1D">
      <w:pPr>
        <w:pStyle w:val="a5"/>
        <w:ind w:firstLine="708"/>
        <w:jc w:val="both"/>
        <w:rPr>
          <w:sz w:val="28"/>
          <w:szCs w:val="28"/>
        </w:rPr>
      </w:pPr>
      <w:r w:rsidRPr="00F54F1D">
        <w:rPr>
          <w:sz w:val="28"/>
          <w:szCs w:val="28"/>
        </w:rPr>
        <w:t xml:space="preserve">- супруга (супруг); </w:t>
      </w:r>
    </w:p>
    <w:p w14:paraId="3537FD6F" w14:textId="77777777" w:rsidR="00F54F1D" w:rsidRPr="00F54F1D" w:rsidRDefault="00F54F1D" w:rsidP="00F54F1D">
      <w:pPr>
        <w:pStyle w:val="a5"/>
        <w:ind w:firstLine="708"/>
        <w:jc w:val="both"/>
        <w:rPr>
          <w:sz w:val="28"/>
          <w:szCs w:val="28"/>
        </w:rPr>
      </w:pPr>
      <w:r w:rsidRPr="00F54F1D">
        <w:rPr>
          <w:sz w:val="28"/>
          <w:szCs w:val="28"/>
        </w:rPr>
        <w:t xml:space="preserve">- несовершеннолетние дети, пасынки, падчерицы; </w:t>
      </w:r>
    </w:p>
    <w:p w14:paraId="400269A9" w14:textId="77777777" w:rsidR="00F54F1D" w:rsidRPr="00F54F1D" w:rsidRDefault="00F54F1D" w:rsidP="00F54F1D">
      <w:pPr>
        <w:pStyle w:val="a5"/>
        <w:ind w:firstLine="708"/>
        <w:jc w:val="both"/>
        <w:rPr>
          <w:sz w:val="28"/>
          <w:szCs w:val="28"/>
        </w:rPr>
      </w:pPr>
      <w:r w:rsidRPr="00F54F1D">
        <w:rPr>
          <w:sz w:val="28"/>
          <w:szCs w:val="28"/>
        </w:rPr>
        <w:t xml:space="preserve">- дети старше 18 лет, ставшие инвалидами до достижения ими возраста 18 лет; </w:t>
      </w:r>
    </w:p>
    <w:p w14:paraId="379C462C" w14:textId="77777777" w:rsidR="00F54F1D" w:rsidRPr="00F54F1D" w:rsidRDefault="00F54F1D" w:rsidP="00F54F1D">
      <w:pPr>
        <w:pStyle w:val="a5"/>
        <w:ind w:firstLine="708"/>
        <w:jc w:val="both"/>
        <w:rPr>
          <w:sz w:val="28"/>
          <w:szCs w:val="28"/>
        </w:rPr>
      </w:pPr>
      <w:r w:rsidRPr="00F54F1D">
        <w:rPr>
          <w:sz w:val="28"/>
          <w:szCs w:val="28"/>
        </w:rPr>
        <w:t xml:space="preserve">- дети в возрасте до 23 лет, обучающиеся в образовательных организациях по очной форме обучения; </w:t>
      </w:r>
    </w:p>
    <w:p w14:paraId="013CCE4B" w14:textId="77777777" w:rsidR="00F54F1D" w:rsidRPr="00F54F1D" w:rsidRDefault="00F54F1D" w:rsidP="00F54F1D">
      <w:pPr>
        <w:pStyle w:val="a5"/>
        <w:ind w:firstLine="708"/>
        <w:jc w:val="both"/>
        <w:rPr>
          <w:sz w:val="28"/>
          <w:szCs w:val="28"/>
        </w:rPr>
      </w:pPr>
      <w:r w:rsidRPr="00F54F1D">
        <w:rPr>
          <w:sz w:val="28"/>
          <w:szCs w:val="28"/>
        </w:rPr>
        <w:t>- лица, находящиеся на иждивении Участника СВО.»</w:t>
      </w:r>
    </w:p>
    <w:p w14:paraId="14C2D197" w14:textId="77777777" w:rsidR="00F54F1D" w:rsidRPr="00F54F1D" w:rsidRDefault="00F54F1D" w:rsidP="00F54F1D">
      <w:pPr>
        <w:pStyle w:val="a5"/>
        <w:numPr>
          <w:ilvl w:val="1"/>
          <w:numId w:val="43"/>
        </w:numPr>
        <w:jc w:val="both"/>
        <w:rPr>
          <w:sz w:val="28"/>
          <w:szCs w:val="28"/>
        </w:rPr>
      </w:pPr>
      <w:r w:rsidRPr="00F54F1D">
        <w:rPr>
          <w:sz w:val="28"/>
          <w:szCs w:val="28"/>
        </w:rPr>
        <w:t xml:space="preserve">Пункт  2  изложить в следующей редакции: </w:t>
      </w:r>
    </w:p>
    <w:p w14:paraId="10EF4622" w14:textId="77777777" w:rsidR="00F54F1D" w:rsidRPr="00F54F1D" w:rsidRDefault="00F54F1D" w:rsidP="00F54F1D">
      <w:pPr>
        <w:ind w:firstLine="567"/>
        <w:jc w:val="both"/>
        <w:rPr>
          <w:sz w:val="28"/>
          <w:szCs w:val="28"/>
        </w:rPr>
      </w:pPr>
      <w:r w:rsidRPr="00F54F1D">
        <w:rPr>
          <w:sz w:val="28"/>
          <w:szCs w:val="28"/>
        </w:rPr>
        <w:t xml:space="preserve">«2. Обращение указанной категории лиц по вопросу предоставления мер социальной поддержки в виде бесплатного посещения занятий  (кружки, секции  и иные подобные занятия) по дополнительным общеобразовательным программам в образовательных организациях городского округа Тейково Ивановской области, осуществляющих образовательную деятельность по дополнительным общеобразовательным программам, носит заявительный характер. </w:t>
      </w:r>
    </w:p>
    <w:p w14:paraId="46622EC6" w14:textId="77777777" w:rsidR="00F54F1D" w:rsidRPr="00F54F1D" w:rsidRDefault="00F54F1D" w:rsidP="00F54F1D">
      <w:pPr>
        <w:ind w:firstLine="567"/>
        <w:jc w:val="both"/>
        <w:rPr>
          <w:sz w:val="28"/>
          <w:szCs w:val="28"/>
        </w:rPr>
      </w:pPr>
      <w:r w:rsidRPr="00F54F1D">
        <w:rPr>
          <w:sz w:val="28"/>
          <w:szCs w:val="28"/>
        </w:rPr>
        <w:t>По заявлению одного из родителей (законных представителей) детей Участников СВО (в том числе в случае гибели (смерти) Участников СВО) плата за оказание образовательных услуг по обучению детей Участников СВО по дополнительным общеобразовательным программам в муниципальных образовательных организациях, а также за  физкультурно-оздоровительные услуги оказываемые детям Участников СВО  муниципальными образовательными и (или) физкультурно-спортивными организациями, не взимается.».</w:t>
      </w:r>
    </w:p>
    <w:p w14:paraId="3FA94EC3" w14:textId="77777777" w:rsidR="00F54F1D" w:rsidRPr="00F54F1D" w:rsidRDefault="00F54F1D" w:rsidP="00F54F1D">
      <w:pPr>
        <w:pStyle w:val="a5"/>
        <w:ind w:firstLine="851"/>
        <w:jc w:val="both"/>
        <w:rPr>
          <w:sz w:val="28"/>
          <w:szCs w:val="28"/>
        </w:rPr>
      </w:pPr>
      <w:r w:rsidRPr="00F54F1D">
        <w:rPr>
          <w:sz w:val="28"/>
          <w:szCs w:val="28"/>
        </w:rPr>
        <w:t>Пункт 3 изложить в следующей редакции:</w:t>
      </w:r>
    </w:p>
    <w:p w14:paraId="5D3F757D" w14:textId="77777777" w:rsidR="00F54F1D" w:rsidRPr="00F54F1D" w:rsidRDefault="00F54F1D" w:rsidP="00F54F1D">
      <w:pPr>
        <w:pStyle w:val="a5"/>
        <w:ind w:firstLine="851"/>
        <w:jc w:val="both"/>
        <w:rPr>
          <w:sz w:val="28"/>
          <w:szCs w:val="28"/>
        </w:rPr>
      </w:pPr>
      <w:r w:rsidRPr="00F54F1D">
        <w:rPr>
          <w:sz w:val="28"/>
          <w:szCs w:val="28"/>
        </w:rPr>
        <w:t>«3. Для принятия решения о предоставлении меры социальной поддержки в виде бесплатного посещения занятий (кружки, секции и иные  подобные занятия) по дополнительным общеобразовательным программам в образовательных организациях городского округа Тейково Ивановской области, предоставляется:</w:t>
      </w:r>
    </w:p>
    <w:p w14:paraId="668B36C4" w14:textId="77777777" w:rsidR="00F54F1D" w:rsidRPr="00F54F1D" w:rsidRDefault="00F54F1D" w:rsidP="00F54F1D">
      <w:pPr>
        <w:pStyle w:val="a5"/>
        <w:ind w:firstLine="851"/>
        <w:jc w:val="both"/>
        <w:rPr>
          <w:sz w:val="28"/>
          <w:szCs w:val="28"/>
        </w:rPr>
      </w:pPr>
      <w:r w:rsidRPr="00F54F1D">
        <w:rPr>
          <w:sz w:val="28"/>
          <w:szCs w:val="28"/>
        </w:rPr>
        <w:t>1) заявление на получение меры поддержки;</w:t>
      </w:r>
    </w:p>
    <w:p w14:paraId="05C0EECC" w14:textId="77777777" w:rsidR="00F54F1D" w:rsidRPr="00F54F1D" w:rsidRDefault="00F54F1D" w:rsidP="00F54F1D">
      <w:pPr>
        <w:pStyle w:val="a5"/>
        <w:ind w:firstLine="851"/>
        <w:jc w:val="both"/>
        <w:rPr>
          <w:sz w:val="28"/>
          <w:szCs w:val="28"/>
        </w:rPr>
      </w:pPr>
      <w:r w:rsidRPr="00F54F1D">
        <w:rPr>
          <w:sz w:val="28"/>
          <w:szCs w:val="28"/>
        </w:rPr>
        <w:t>2) копия паспорта или иного документа, удостоверяющего личность;</w:t>
      </w:r>
    </w:p>
    <w:p w14:paraId="5595C9AC" w14:textId="77777777" w:rsidR="00F54F1D" w:rsidRPr="00F54F1D" w:rsidRDefault="00F54F1D" w:rsidP="00F54F1D">
      <w:pPr>
        <w:pStyle w:val="a5"/>
        <w:ind w:firstLine="851"/>
        <w:jc w:val="both"/>
        <w:rPr>
          <w:sz w:val="28"/>
          <w:szCs w:val="28"/>
        </w:rPr>
      </w:pPr>
      <w:r w:rsidRPr="00F54F1D">
        <w:rPr>
          <w:sz w:val="28"/>
          <w:szCs w:val="28"/>
        </w:rPr>
        <w:t>3) копия свидетельства о заключении брака (для супруги (супруга) Участника СВО);</w:t>
      </w:r>
    </w:p>
    <w:p w14:paraId="6E66A2D9" w14:textId="77777777" w:rsidR="00F54F1D" w:rsidRPr="00F54F1D" w:rsidRDefault="00F54F1D" w:rsidP="00F54F1D">
      <w:pPr>
        <w:pStyle w:val="a5"/>
        <w:ind w:firstLine="851"/>
        <w:jc w:val="both"/>
        <w:rPr>
          <w:sz w:val="28"/>
          <w:szCs w:val="28"/>
        </w:rPr>
      </w:pPr>
      <w:r w:rsidRPr="00F54F1D">
        <w:rPr>
          <w:sz w:val="28"/>
          <w:szCs w:val="28"/>
        </w:rPr>
        <w:t>4) копия документа, удостоверяющего полномочия (доверенность) (для представителя Участника СВО);</w:t>
      </w:r>
    </w:p>
    <w:p w14:paraId="72825717" w14:textId="77777777" w:rsidR="00F54F1D" w:rsidRPr="00F54F1D" w:rsidRDefault="00F54F1D" w:rsidP="00F54F1D">
      <w:pPr>
        <w:ind w:firstLine="708"/>
        <w:jc w:val="both"/>
        <w:rPr>
          <w:sz w:val="28"/>
          <w:szCs w:val="28"/>
        </w:rPr>
      </w:pPr>
      <w:r w:rsidRPr="00F54F1D">
        <w:rPr>
          <w:sz w:val="28"/>
          <w:szCs w:val="28"/>
        </w:rPr>
        <w:t>5) документ, подтверждающий участие в специальной военной операции;</w:t>
      </w:r>
    </w:p>
    <w:p w14:paraId="0D53FBBA" w14:textId="77777777" w:rsidR="00F54F1D" w:rsidRPr="00F54F1D" w:rsidRDefault="00F54F1D" w:rsidP="00F54F1D">
      <w:pPr>
        <w:ind w:firstLine="708"/>
        <w:jc w:val="both"/>
        <w:rPr>
          <w:sz w:val="28"/>
          <w:szCs w:val="28"/>
        </w:rPr>
      </w:pPr>
      <w:r w:rsidRPr="00F54F1D">
        <w:rPr>
          <w:sz w:val="28"/>
          <w:szCs w:val="28"/>
        </w:rPr>
        <w:t xml:space="preserve">6) документ регистрационного учета по месту жительства </w:t>
      </w:r>
      <w:r w:rsidRPr="00F54F1D">
        <w:rPr>
          <w:sz w:val="28"/>
          <w:szCs w:val="28"/>
        </w:rPr>
        <w:br/>
        <w:t xml:space="preserve">или по месту пребывания, подтверждающий факт проживания </w:t>
      </w:r>
      <w:r w:rsidRPr="00F54F1D">
        <w:rPr>
          <w:sz w:val="28"/>
          <w:szCs w:val="28"/>
        </w:rPr>
        <w:br/>
        <w:t>на соответствующей территории.</w:t>
      </w:r>
    </w:p>
    <w:p w14:paraId="69ECD779" w14:textId="77777777" w:rsidR="00F54F1D" w:rsidRPr="00F54F1D" w:rsidRDefault="00F54F1D" w:rsidP="00F54F1D">
      <w:pPr>
        <w:ind w:firstLine="708"/>
        <w:jc w:val="both"/>
        <w:rPr>
          <w:sz w:val="28"/>
          <w:szCs w:val="28"/>
        </w:rPr>
      </w:pPr>
      <w:r w:rsidRPr="00F54F1D">
        <w:rPr>
          <w:sz w:val="28"/>
          <w:szCs w:val="28"/>
        </w:rPr>
        <w:t>К документам, подтверждающим участие в специальной военной операции, в частности относятся:</w:t>
      </w:r>
    </w:p>
    <w:p w14:paraId="3E13330B" w14:textId="77777777" w:rsidR="00F54F1D" w:rsidRPr="00F54F1D" w:rsidRDefault="00F54F1D" w:rsidP="00F54F1D">
      <w:pPr>
        <w:ind w:firstLine="708"/>
        <w:jc w:val="both"/>
        <w:rPr>
          <w:sz w:val="28"/>
          <w:szCs w:val="28"/>
        </w:rPr>
      </w:pPr>
      <w:r w:rsidRPr="00F54F1D">
        <w:rPr>
          <w:sz w:val="28"/>
          <w:szCs w:val="28"/>
        </w:rPr>
        <w:t>- справка о подтверждении факта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выдаваемая федеральными органами исполнительной власти, федеральными государственными органами в утверждаемом ими порядке (постановление Правительства Российской Федерации от 9 октября 2024 года № 1354 «О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14:paraId="019A1108" w14:textId="77777777" w:rsidR="00F54F1D" w:rsidRPr="00F54F1D" w:rsidRDefault="00F54F1D" w:rsidP="00F54F1D">
      <w:pPr>
        <w:ind w:firstLine="708"/>
        <w:jc w:val="both"/>
        <w:rPr>
          <w:sz w:val="28"/>
          <w:szCs w:val="28"/>
        </w:rPr>
      </w:pPr>
      <w:r w:rsidRPr="00F54F1D">
        <w:rPr>
          <w:sz w:val="28"/>
          <w:szCs w:val="28"/>
        </w:rPr>
        <w:t>- выписка из приказа военного комиссариата о призыве на военную службу по мобилизации в Вооруженные Силы Российской Федерации;</w:t>
      </w:r>
    </w:p>
    <w:p w14:paraId="0E8BFFD4" w14:textId="77777777" w:rsidR="00F54F1D" w:rsidRPr="00F54F1D" w:rsidRDefault="00F54F1D" w:rsidP="00F54F1D">
      <w:pPr>
        <w:ind w:firstLine="708"/>
        <w:jc w:val="both"/>
        <w:rPr>
          <w:sz w:val="28"/>
          <w:szCs w:val="28"/>
        </w:rPr>
      </w:pPr>
      <w:r w:rsidRPr="00F54F1D">
        <w:rPr>
          <w:sz w:val="28"/>
          <w:szCs w:val="28"/>
        </w:rPr>
        <w:t xml:space="preserve">- уведомление федерального органа исполнительной власти </w:t>
      </w:r>
      <w:r w:rsidRPr="00F54F1D">
        <w:rPr>
          <w:sz w:val="28"/>
          <w:szCs w:val="28"/>
        </w:rPr>
        <w:br/>
        <w:t xml:space="preserve">о заключении с лицом контракта о прохождении военной службы </w:t>
      </w:r>
      <w:r w:rsidRPr="00F54F1D">
        <w:rPr>
          <w:sz w:val="28"/>
          <w:szCs w:val="28"/>
        </w:rPr>
        <w:br/>
        <w:t xml:space="preserve">в соответствии с пунктом 7 статьи 38 Федерального закона </w:t>
      </w:r>
      <w:r w:rsidRPr="00F54F1D">
        <w:rPr>
          <w:sz w:val="28"/>
          <w:szCs w:val="28"/>
        </w:rPr>
        <w:br/>
        <w:t>от 28 марта 1998 года № 53-ФЗ «О воинской обязанности и военной службе»;</w:t>
      </w:r>
    </w:p>
    <w:p w14:paraId="2BE22A08" w14:textId="77777777" w:rsidR="00F54F1D" w:rsidRPr="00F54F1D" w:rsidRDefault="00F54F1D" w:rsidP="00F54F1D">
      <w:pPr>
        <w:ind w:firstLine="708"/>
        <w:jc w:val="both"/>
        <w:rPr>
          <w:sz w:val="28"/>
          <w:szCs w:val="28"/>
        </w:rPr>
      </w:pPr>
      <w:r w:rsidRPr="00F54F1D">
        <w:rPr>
          <w:sz w:val="28"/>
          <w:szCs w:val="28"/>
        </w:rPr>
        <w:t>- копия контракта, заключенного в соответствии с пунктом 7 статьи 38 Федерального закона от 28 марта 1998 года № 53-ФЗ «О воинской обязанности и военной службе»;</w:t>
      </w:r>
    </w:p>
    <w:p w14:paraId="1E7334DC" w14:textId="77777777" w:rsidR="00F54F1D" w:rsidRPr="00F54F1D" w:rsidRDefault="00F54F1D" w:rsidP="00F54F1D">
      <w:pPr>
        <w:ind w:firstLine="708"/>
        <w:jc w:val="both"/>
        <w:rPr>
          <w:sz w:val="28"/>
          <w:szCs w:val="28"/>
        </w:rPr>
      </w:pPr>
      <w:r w:rsidRPr="00F54F1D">
        <w:rPr>
          <w:sz w:val="28"/>
          <w:szCs w:val="28"/>
        </w:rPr>
        <w:t xml:space="preserve">- копия (оригинал) контракта о добровольном содействии </w:t>
      </w:r>
      <w:r w:rsidRPr="00F54F1D">
        <w:rPr>
          <w:sz w:val="28"/>
          <w:szCs w:val="28"/>
        </w:rPr>
        <w:br/>
        <w:t>в выполнении задач, возложенных на Вооруженные Силы Российской Федерации;</w:t>
      </w:r>
    </w:p>
    <w:p w14:paraId="44BFA3BE" w14:textId="77777777" w:rsidR="00F54F1D" w:rsidRPr="00F54F1D" w:rsidRDefault="00F54F1D" w:rsidP="00F54F1D">
      <w:pPr>
        <w:ind w:firstLine="708"/>
        <w:jc w:val="both"/>
        <w:rPr>
          <w:sz w:val="28"/>
          <w:szCs w:val="28"/>
        </w:rPr>
      </w:pPr>
      <w:r w:rsidRPr="00F54F1D">
        <w:rPr>
          <w:sz w:val="28"/>
          <w:szCs w:val="28"/>
        </w:rPr>
        <w:t>- запись в военном билете;</w:t>
      </w:r>
    </w:p>
    <w:p w14:paraId="06F97A9E" w14:textId="77777777" w:rsidR="00F54F1D" w:rsidRPr="00F54F1D" w:rsidRDefault="00F54F1D" w:rsidP="00F54F1D">
      <w:pPr>
        <w:ind w:firstLine="708"/>
        <w:jc w:val="both"/>
        <w:rPr>
          <w:sz w:val="28"/>
          <w:szCs w:val="28"/>
        </w:rPr>
      </w:pPr>
      <w:r w:rsidRPr="00F54F1D">
        <w:rPr>
          <w:sz w:val="28"/>
          <w:szCs w:val="28"/>
        </w:rPr>
        <w:t xml:space="preserve">- копия контракта о прохождении военной службы гражданином </w:t>
      </w:r>
      <w:r w:rsidRPr="00F54F1D">
        <w:rPr>
          <w:sz w:val="28"/>
          <w:szCs w:val="28"/>
        </w:rPr>
        <w:br/>
        <w:t>в Вооруженных Силах Российской Федерации, подтверждающего даты или периоды участия гражданина в специальной военной операции;</w:t>
      </w:r>
    </w:p>
    <w:p w14:paraId="2BE1BF3D" w14:textId="77777777" w:rsidR="00F54F1D" w:rsidRPr="00F54F1D" w:rsidRDefault="00F54F1D" w:rsidP="00F54F1D">
      <w:pPr>
        <w:ind w:firstLine="567"/>
        <w:jc w:val="both"/>
        <w:rPr>
          <w:sz w:val="28"/>
          <w:szCs w:val="28"/>
        </w:rPr>
      </w:pPr>
      <w:r w:rsidRPr="00F54F1D">
        <w:rPr>
          <w:sz w:val="28"/>
          <w:szCs w:val="28"/>
        </w:rPr>
        <w:t>- медицинские справки и выписки из истории болезни, подтверждающие даты или периоды участия гражданина в специальной военной операции (выполнении боевых задач).»</w:t>
      </w:r>
    </w:p>
    <w:p w14:paraId="0E7257B6" w14:textId="77777777" w:rsidR="00F54F1D" w:rsidRPr="00B06D20" w:rsidRDefault="00F54F1D" w:rsidP="00F54F1D">
      <w:pPr>
        <w:pStyle w:val="a5"/>
        <w:ind w:firstLine="567"/>
        <w:jc w:val="both"/>
        <w:rPr>
          <w:sz w:val="28"/>
          <w:szCs w:val="28"/>
        </w:rPr>
      </w:pPr>
      <w:r w:rsidRPr="00B06D20">
        <w:rPr>
          <w:sz w:val="28"/>
          <w:szCs w:val="28"/>
        </w:rPr>
        <w:t>2.</w:t>
      </w:r>
      <w:r>
        <w:rPr>
          <w:sz w:val="28"/>
          <w:szCs w:val="28"/>
        </w:rPr>
        <w:t xml:space="preserve"> </w:t>
      </w:r>
      <w:r w:rsidRPr="00B06D20">
        <w:rPr>
          <w:sz w:val="28"/>
          <w:szCs w:val="28"/>
        </w:rPr>
        <w:t>Опубликовать настоящее постановление в Вестнике органов местного самоуправления городского округа Тейково.</w:t>
      </w:r>
    </w:p>
    <w:p w14:paraId="539B9EB5" w14:textId="77777777" w:rsidR="00F54F1D" w:rsidRDefault="00F54F1D" w:rsidP="00F54F1D">
      <w:pPr>
        <w:pStyle w:val="a5"/>
        <w:numPr>
          <w:ilvl w:val="0"/>
          <w:numId w:val="42"/>
        </w:numPr>
        <w:ind w:left="0" w:firstLine="567"/>
        <w:jc w:val="both"/>
        <w:rPr>
          <w:sz w:val="28"/>
          <w:szCs w:val="28"/>
        </w:rPr>
      </w:pPr>
      <w:r w:rsidRPr="008D4654">
        <w:rPr>
          <w:sz w:val="28"/>
          <w:szCs w:val="28"/>
        </w:rPr>
        <w:t>Контроль за исполнением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Иванов</w:t>
      </w:r>
      <w:r>
        <w:rPr>
          <w:sz w:val="28"/>
          <w:szCs w:val="28"/>
        </w:rPr>
        <w:t>ской области Сорокину С.В. и</w:t>
      </w:r>
      <w:r w:rsidRPr="008D4654">
        <w:rPr>
          <w:sz w:val="28"/>
          <w:szCs w:val="28"/>
        </w:rPr>
        <w:t xml:space="preserve"> начальника Отдела образования администрации г. Тейково Касьянову М.А. </w:t>
      </w:r>
    </w:p>
    <w:p w14:paraId="14246B6F" w14:textId="77777777" w:rsidR="00F54F1D" w:rsidRDefault="00F54F1D" w:rsidP="00F54F1D">
      <w:pPr>
        <w:pStyle w:val="a5"/>
        <w:jc w:val="both"/>
        <w:rPr>
          <w:sz w:val="28"/>
          <w:szCs w:val="28"/>
        </w:rPr>
      </w:pPr>
    </w:p>
    <w:p w14:paraId="543A4775" w14:textId="77777777" w:rsidR="00F54F1D" w:rsidRDefault="00F54F1D" w:rsidP="00F54F1D">
      <w:pPr>
        <w:pStyle w:val="a5"/>
        <w:jc w:val="both"/>
        <w:rPr>
          <w:sz w:val="28"/>
          <w:szCs w:val="28"/>
        </w:rPr>
      </w:pPr>
    </w:p>
    <w:p w14:paraId="5AD42DF1" w14:textId="77777777" w:rsidR="00F54F1D" w:rsidRPr="0082534E" w:rsidRDefault="00F54F1D" w:rsidP="00F54F1D">
      <w:pPr>
        <w:pStyle w:val="a5"/>
        <w:jc w:val="both"/>
        <w:rPr>
          <w:sz w:val="28"/>
          <w:szCs w:val="28"/>
        </w:rPr>
      </w:pPr>
    </w:p>
    <w:p w14:paraId="18F3599C" w14:textId="77777777" w:rsidR="00F54F1D" w:rsidRPr="00A25874" w:rsidRDefault="00F54F1D" w:rsidP="00F54F1D">
      <w:pPr>
        <w:pStyle w:val="a5"/>
        <w:jc w:val="both"/>
        <w:rPr>
          <w:b/>
          <w:sz w:val="28"/>
          <w:szCs w:val="28"/>
        </w:rPr>
      </w:pPr>
      <w:r w:rsidRPr="00A25874">
        <w:rPr>
          <w:b/>
          <w:sz w:val="28"/>
          <w:szCs w:val="28"/>
        </w:rPr>
        <w:t>Глава городского округа Тейково</w:t>
      </w:r>
    </w:p>
    <w:p w14:paraId="4AC16E18" w14:textId="77777777" w:rsidR="00F54F1D" w:rsidRPr="008D4654" w:rsidRDefault="00F54F1D" w:rsidP="00F54F1D">
      <w:pPr>
        <w:pStyle w:val="a5"/>
        <w:jc w:val="both"/>
        <w:rPr>
          <w:sz w:val="28"/>
          <w:szCs w:val="28"/>
        </w:rPr>
      </w:pPr>
      <w:r w:rsidRPr="00A25874">
        <w:rPr>
          <w:b/>
          <w:sz w:val="28"/>
          <w:szCs w:val="28"/>
        </w:rPr>
        <w:t>Ивановской области</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С.А. Семенова</w:t>
      </w:r>
    </w:p>
    <w:p w14:paraId="79A95FF0" w14:textId="77777777" w:rsidR="00F54F1D" w:rsidRDefault="00F54F1D" w:rsidP="00F54F1D">
      <w:pPr>
        <w:pStyle w:val="a5"/>
        <w:ind w:firstLine="709"/>
        <w:jc w:val="both"/>
        <w:rPr>
          <w:sz w:val="28"/>
          <w:szCs w:val="28"/>
        </w:rPr>
      </w:pPr>
    </w:p>
    <w:p w14:paraId="71D2767E" w14:textId="77777777" w:rsidR="00F54F1D" w:rsidRDefault="00F54F1D" w:rsidP="00F54F1D"/>
    <w:p w14:paraId="74C75BB5" w14:textId="77777777" w:rsidR="009F777E" w:rsidRDefault="009F777E" w:rsidP="00180F5D">
      <w:pPr>
        <w:tabs>
          <w:tab w:val="left" w:pos="2127"/>
        </w:tabs>
        <w:jc w:val="both"/>
      </w:pPr>
    </w:p>
    <w:p w14:paraId="37049C66" w14:textId="77777777" w:rsidR="00F54F1D" w:rsidRDefault="00F54F1D" w:rsidP="00180F5D">
      <w:pPr>
        <w:tabs>
          <w:tab w:val="left" w:pos="2127"/>
        </w:tabs>
        <w:jc w:val="both"/>
      </w:pPr>
    </w:p>
    <w:p w14:paraId="1EB3FF13" w14:textId="77777777" w:rsidR="00F54F1D" w:rsidRDefault="00F54F1D" w:rsidP="00180F5D">
      <w:pPr>
        <w:tabs>
          <w:tab w:val="left" w:pos="2127"/>
        </w:tabs>
        <w:jc w:val="both"/>
      </w:pPr>
    </w:p>
    <w:p w14:paraId="7EF42456" w14:textId="77777777" w:rsidR="00F54F1D" w:rsidRDefault="00F54F1D" w:rsidP="00180F5D">
      <w:pPr>
        <w:tabs>
          <w:tab w:val="left" w:pos="2127"/>
        </w:tabs>
        <w:jc w:val="both"/>
      </w:pPr>
    </w:p>
    <w:p w14:paraId="13B51F94" w14:textId="77777777" w:rsidR="00F54F1D" w:rsidRDefault="00F54F1D" w:rsidP="00180F5D">
      <w:pPr>
        <w:tabs>
          <w:tab w:val="left" w:pos="2127"/>
        </w:tabs>
        <w:jc w:val="both"/>
      </w:pPr>
    </w:p>
    <w:p w14:paraId="7662AEA4" w14:textId="77777777" w:rsidR="00F54F1D" w:rsidRDefault="00F54F1D" w:rsidP="00180F5D">
      <w:pPr>
        <w:tabs>
          <w:tab w:val="left" w:pos="2127"/>
        </w:tabs>
        <w:jc w:val="both"/>
      </w:pPr>
    </w:p>
    <w:p w14:paraId="29D92352" w14:textId="77777777" w:rsidR="00F54F1D" w:rsidRDefault="00F54F1D" w:rsidP="00180F5D">
      <w:pPr>
        <w:tabs>
          <w:tab w:val="left" w:pos="2127"/>
        </w:tabs>
        <w:jc w:val="both"/>
      </w:pPr>
    </w:p>
    <w:p w14:paraId="7425972B" w14:textId="77777777" w:rsidR="00F54F1D" w:rsidRDefault="00F54F1D" w:rsidP="00180F5D">
      <w:pPr>
        <w:tabs>
          <w:tab w:val="left" w:pos="2127"/>
        </w:tabs>
        <w:jc w:val="both"/>
      </w:pPr>
    </w:p>
    <w:p w14:paraId="6DBC3B16" w14:textId="77777777" w:rsidR="00F54F1D" w:rsidRDefault="00F54F1D" w:rsidP="00180F5D">
      <w:pPr>
        <w:tabs>
          <w:tab w:val="left" w:pos="2127"/>
        </w:tabs>
        <w:jc w:val="both"/>
      </w:pPr>
    </w:p>
    <w:p w14:paraId="7DB300BD" w14:textId="77777777" w:rsidR="00F54F1D" w:rsidRDefault="00F54F1D" w:rsidP="00180F5D">
      <w:pPr>
        <w:tabs>
          <w:tab w:val="left" w:pos="2127"/>
        </w:tabs>
        <w:jc w:val="both"/>
      </w:pPr>
    </w:p>
    <w:p w14:paraId="70640295" w14:textId="77777777" w:rsidR="00F54F1D" w:rsidRDefault="00F54F1D" w:rsidP="00180F5D">
      <w:pPr>
        <w:tabs>
          <w:tab w:val="left" w:pos="2127"/>
        </w:tabs>
        <w:jc w:val="both"/>
      </w:pPr>
    </w:p>
    <w:p w14:paraId="47414662" w14:textId="77777777" w:rsidR="00F54F1D" w:rsidRDefault="00F54F1D" w:rsidP="00180F5D">
      <w:pPr>
        <w:tabs>
          <w:tab w:val="left" w:pos="2127"/>
        </w:tabs>
        <w:jc w:val="both"/>
      </w:pPr>
    </w:p>
    <w:p w14:paraId="65EFAC67" w14:textId="77777777" w:rsidR="00F54F1D" w:rsidRDefault="00F54F1D" w:rsidP="00180F5D">
      <w:pPr>
        <w:tabs>
          <w:tab w:val="left" w:pos="2127"/>
        </w:tabs>
        <w:jc w:val="both"/>
      </w:pPr>
    </w:p>
    <w:p w14:paraId="0A316FBE" w14:textId="77777777" w:rsidR="00F54F1D" w:rsidRDefault="00F54F1D" w:rsidP="00F54F1D">
      <w:pPr>
        <w:jc w:val="center"/>
        <w:rPr>
          <w:b/>
          <w:sz w:val="32"/>
          <w:szCs w:val="32"/>
        </w:rPr>
      </w:pPr>
      <w:r>
        <w:rPr>
          <w:b/>
          <w:noProof/>
          <w:sz w:val="32"/>
          <w:szCs w:val="32"/>
        </w:rPr>
        <w:drawing>
          <wp:inline distT="0" distB="0" distL="0" distR="0" wp14:anchorId="6F26EACC" wp14:editId="430A7BE3">
            <wp:extent cx="690245" cy="905510"/>
            <wp:effectExtent l="19050" t="0" r="0" b="0"/>
            <wp:docPr id="239807499"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3" cstate="print"/>
                    <a:srcRect/>
                    <a:stretch>
                      <a:fillRect/>
                    </a:stretch>
                  </pic:blipFill>
                  <pic:spPr bwMode="auto">
                    <a:xfrm>
                      <a:off x="0" y="0"/>
                      <a:ext cx="690245" cy="905510"/>
                    </a:xfrm>
                    <a:prstGeom prst="rect">
                      <a:avLst/>
                    </a:prstGeom>
                    <a:noFill/>
                    <a:ln w="9525">
                      <a:noFill/>
                      <a:miter lim="800000"/>
                      <a:headEnd/>
                      <a:tailEnd/>
                    </a:ln>
                  </pic:spPr>
                </pic:pic>
              </a:graphicData>
            </a:graphic>
          </wp:inline>
        </w:drawing>
      </w:r>
    </w:p>
    <w:p w14:paraId="25986FB1" w14:textId="77777777" w:rsidR="00F54F1D" w:rsidRPr="006D6A64" w:rsidRDefault="00F54F1D" w:rsidP="00F54F1D">
      <w:pPr>
        <w:jc w:val="center"/>
        <w:rPr>
          <w:b/>
          <w:sz w:val="36"/>
          <w:szCs w:val="36"/>
        </w:rPr>
      </w:pPr>
      <w:r>
        <w:rPr>
          <w:b/>
          <w:sz w:val="36"/>
          <w:szCs w:val="36"/>
        </w:rPr>
        <w:t xml:space="preserve">АДМИНИСТРАЦИЯ ГОРОДСКОГО ОКРУГА </w:t>
      </w:r>
      <w:r w:rsidRPr="005119C4">
        <w:rPr>
          <w:b/>
          <w:sz w:val="36"/>
          <w:szCs w:val="36"/>
        </w:rPr>
        <w:t>ТЕЙКОВО</w:t>
      </w:r>
      <w:r>
        <w:rPr>
          <w:b/>
          <w:sz w:val="36"/>
          <w:szCs w:val="36"/>
        </w:rPr>
        <w:t xml:space="preserve"> </w:t>
      </w:r>
      <w:r w:rsidRPr="005119C4">
        <w:rPr>
          <w:b/>
          <w:sz w:val="36"/>
          <w:szCs w:val="36"/>
        </w:rPr>
        <w:t>ИВАНОВСКОЙ ОБЛАСТИ</w:t>
      </w:r>
    </w:p>
    <w:p w14:paraId="64019E75" w14:textId="77777777" w:rsidR="00F54F1D" w:rsidRDefault="00F54F1D" w:rsidP="00F54F1D">
      <w:pPr>
        <w:jc w:val="center"/>
        <w:rPr>
          <w:b/>
          <w:sz w:val="28"/>
          <w:szCs w:val="28"/>
        </w:rPr>
      </w:pPr>
      <w:r w:rsidRPr="00B82BB0">
        <w:rPr>
          <w:b/>
          <w:sz w:val="28"/>
          <w:szCs w:val="28"/>
        </w:rPr>
        <w:t>_________________</w:t>
      </w:r>
      <w:r>
        <w:rPr>
          <w:b/>
          <w:sz w:val="28"/>
          <w:szCs w:val="28"/>
        </w:rPr>
        <w:t>_____________________</w:t>
      </w:r>
      <w:r w:rsidRPr="00B82BB0">
        <w:rPr>
          <w:b/>
          <w:sz w:val="28"/>
          <w:szCs w:val="28"/>
        </w:rPr>
        <w:t>__________________________</w:t>
      </w:r>
    </w:p>
    <w:p w14:paraId="2D28E172" w14:textId="77777777" w:rsidR="00F54F1D" w:rsidRDefault="00F54F1D" w:rsidP="00F54F1D">
      <w:pPr>
        <w:jc w:val="center"/>
        <w:rPr>
          <w:b/>
          <w:sz w:val="28"/>
          <w:szCs w:val="28"/>
        </w:rPr>
      </w:pPr>
    </w:p>
    <w:p w14:paraId="145D9E52" w14:textId="77777777" w:rsidR="00F54F1D" w:rsidRPr="001B68B9" w:rsidRDefault="00F54F1D" w:rsidP="00F54F1D">
      <w:pPr>
        <w:jc w:val="center"/>
        <w:rPr>
          <w:b/>
          <w:sz w:val="28"/>
          <w:szCs w:val="28"/>
        </w:rPr>
      </w:pPr>
    </w:p>
    <w:p w14:paraId="668F6356" w14:textId="77777777" w:rsidR="00F54F1D" w:rsidRDefault="00F54F1D" w:rsidP="00F54F1D">
      <w:pPr>
        <w:jc w:val="center"/>
        <w:rPr>
          <w:b/>
          <w:sz w:val="28"/>
          <w:szCs w:val="28"/>
        </w:rPr>
      </w:pPr>
      <w:r w:rsidRPr="005119C4">
        <w:rPr>
          <w:b/>
          <w:sz w:val="40"/>
          <w:szCs w:val="40"/>
        </w:rPr>
        <w:t>П О С Т А Н О В Л Е Н И Е</w:t>
      </w:r>
    </w:p>
    <w:p w14:paraId="25E2D93F" w14:textId="77777777" w:rsidR="00F54F1D" w:rsidRDefault="00F54F1D" w:rsidP="00F54F1D">
      <w:pPr>
        <w:jc w:val="center"/>
        <w:rPr>
          <w:b/>
          <w:sz w:val="28"/>
          <w:szCs w:val="28"/>
        </w:rPr>
      </w:pPr>
    </w:p>
    <w:p w14:paraId="0AB51B29" w14:textId="77777777" w:rsidR="00F54F1D" w:rsidRPr="001B68B9" w:rsidRDefault="00F54F1D" w:rsidP="00F54F1D">
      <w:pPr>
        <w:jc w:val="center"/>
        <w:rPr>
          <w:b/>
          <w:sz w:val="28"/>
          <w:szCs w:val="28"/>
        </w:rPr>
      </w:pPr>
    </w:p>
    <w:p w14:paraId="60DF9C21" w14:textId="77777777" w:rsidR="00F54F1D" w:rsidRDefault="00F54F1D" w:rsidP="00F54F1D">
      <w:pPr>
        <w:jc w:val="center"/>
        <w:rPr>
          <w:b/>
          <w:sz w:val="28"/>
          <w:szCs w:val="28"/>
        </w:rPr>
      </w:pPr>
      <w:r>
        <w:rPr>
          <w:b/>
          <w:sz w:val="28"/>
          <w:szCs w:val="28"/>
        </w:rPr>
        <w:t>о</w:t>
      </w:r>
      <w:r w:rsidRPr="005119C4">
        <w:rPr>
          <w:b/>
          <w:sz w:val="28"/>
          <w:szCs w:val="28"/>
        </w:rPr>
        <w:t>т</w:t>
      </w:r>
      <w:r>
        <w:rPr>
          <w:b/>
          <w:sz w:val="28"/>
          <w:szCs w:val="28"/>
        </w:rPr>
        <w:t xml:space="preserve"> 10.03.2025 </w:t>
      </w:r>
      <w:r w:rsidRPr="005119C4">
        <w:rPr>
          <w:b/>
          <w:sz w:val="28"/>
          <w:szCs w:val="28"/>
        </w:rPr>
        <w:t>№</w:t>
      </w:r>
      <w:r>
        <w:rPr>
          <w:b/>
          <w:sz w:val="28"/>
          <w:szCs w:val="28"/>
        </w:rPr>
        <w:t xml:space="preserve"> 105</w:t>
      </w:r>
    </w:p>
    <w:p w14:paraId="7D758C94" w14:textId="77777777" w:rsidR="00F54F1D" w:rsidRPr="00FD707C" w:rsidRDefault="00F54F1D" w:rsidP="00F54F1D">
      <w:pPr>
        <w:jc w:val="center"/>
        <w:rPr>
          <w:sz w:val="28"/>
          <w:szCs w:val="28"/>
        </w:rPr>
      </w:pPr>
    </w:p>
    <w:p w14:paraId="219F0DDE" w14:textId="77777777" w:rsidR="00F54F1D" w:rsidRDefault="00F54F1D" w:rsidP="00F54F1D">
      <w:pPr>
        <w:jc w:val="center"/>
        <w:rPr>
          <w:sz w:val="28"/>
          <w:szCs w:val="28"/>
        </w:rPr>
      </w:pPr>
      <w:r w:rsidRPr="005119C4">
        <w:rPr>
          <w:sz w:val="28"/>
          <w:szCs w:val="28"/>
        </w:rPr>
        <w:t>г. Тейково</w:t>
      </w:r>
    </w:p>
    <w:p w14:paraId="6DE3BA1D" w14:textId="77777777" w:rsidR="00F54F1D" w:rsidRPr="001B68B9" w:rsidRDefault="00F54F1D" w:rsidP="00F54F1D">
      <w:pPr>
        <w:jc w:val="center"/>
        <w:rPr>
          <w:sz w:val="28"/>
          <w:szCs w:val="28"/>
        </w:rPr>
      </w:pPr>
    </w:p>
    <w:p w14:paraId="5467DAC7" w14:textId="77777777" w:rsidR="00F54F1D" w:rsidRPr="006D6A64" w:rsidRDefault="00F54F1D" w:rsidP="00F54F1D">
      <w:pPr>
        <w:jc w:val="center"/>
        <w:rPr>
          <w:b/>
          <w:sz w:val="28"/>
          <w:szCs w:val="28"/>
        </w:rPr>
      </w:pPr>
      <w:r w:rsidRPr="006D6A64">
        <w:rPr>
          <w:b/>
          <w:sz w:val="28"/>
          <w:szCs w:val="28"/>
        </w:rPr>
        <w:t>Об утверждении сводного годового отчета о реализации муниципальных программ городского округа Тейково</w:t>
      </w:r>
      <w:r>
        <w:rPr>
          <w:b/>
          <w:sz w:val="28"/>
          <w:szCs w:val="28"/>
        </w:rPr>
        <w:t xml:space="preserve"> Ивановской области</w:t>
      </w:r>
      <w:r w:rsidRPr="006D6A64">
        <w:rPr>
          <w:b/>
          <w:sz w:val="28"/>
          <w:szCs w:val="28"/>
        </w:rPr>
        <w:t xml:space="preserve"> за 20</w:t>
      </w:r>
      <w:r>
        <w:rPr>
          <w:b/>
          <w:sz w:val="28"/>
          <w:szCs w:val="28"/>
        </w:rPr>
        <w:t>24</w:t>
      </w:r>
      <w:r w:rsidRPr="006D6A64">
        <w:rPr>
          <w:b/>
          <w:sz w:val="28"/>
          <w:szCs w:val="28"/>
        </w:rPr>
        <w:t xml:space="preserve"> год</w:t>
      </w:r>
    </w:p>
    <w:p w14:paraId="2F40E208" w14:textId="77777777" w:rsidR="00F54F1D" w:rsidRPr="006D6A64" w:rsidRDefault="00F54F1D" w:rsidP="00F54F1D">
      <w:pPr>
        <w:jc w:val="center"/>
        <w:rPr>
          <w:b/>
          <w:sz w:val="28"/>
          <w:szCs w:val="28"/>
        </w:rPr>
      </w:pPr>
    </w:p>
    <w:p w14:paraId="672C094C" w14:textId="77777777" w:rsidR="00F54F1D" w:rsidRPr="006D6A64" w:rsidRDefault="00F54F1D" w:rsidP="00F54F1D">
      <w:pPr>
        <w:ind w:firstLine="709"/>
        <w:jc w:val="both"/>
        <w:rPr>
          <w:sz w:val="28"/>
          <w:szCs w:val="28"/>
        </w:rPr>
      </w:pPr>
      <w:r w:rsidRPr="006D6A64">
        <w:rPr>
          <w:sz w:val="28"/>
          <w:szCs w:val="28"/>
        </w:rPr>
        <w:t xml:space="preserve"> В соответствии с Бюджетным кодексом Российской Федерации, во исполнение постановления администрации городского округа Тейково Ивановской области от 17.10.2013 № 615 «Об утверждении Порядка принятия решений о разработке муниципальных программ городского округа Тейково, их формирования и реализации</w:t>
      </w:r>
      <w:r>
        <w:rPr>
          <w:sz w:val="28"/>
          <w:szCs w:val="28"/>
        </w:rPr>
        <w:t xml:space="preserve"> </w:t>
      </w:r>
      <w:r w:rsidRPr="006D6A64">
        <w:rPr>
          <w:sz w:val="28"/>
          <w:szCs w:val="28"/>
        </w:rPr>
        <w:t xml:space="preserve">и </w:t>
      </w:r>
      <w:r>
        <w:rPr>
          <w:sz w:val="28"/>
          <w:szCs w:val="28"/>
        </w:rPr>
        <w:t>П</w:t>
      </w:r>
      <w:r w:rsidRPr="006D6A64">
        <w:rPr>
          <w:sz w:val="28"/>
          <w:szCs w:val="28"/>
        </w:rPr>
        <w:t>орядка проведения оценки эффективности реализации муниципальных программ городского округа Тейково», в соответствии  с предоставленными исполнителями муниципальных программ отчетами и проведенным мониторингом эффективности реализации муниципальных программ городского округа Тейково, администрация городского округа Тейково</w:t>
      </w:r>
      <w:r>
        <w:rPr>
          <w:sz w:val="28"/>
          <w:szCs w:val="28"/>
        </w:rPr>
        <w:t xml:space="preserve"> Ивановской области</w:t>
      </w:r>
    </w:p>
    <w:p w14:paraId="1F6D91E3" w14:textId="77777777" w:rsidR="00F54F1D" w:rsidRPr="00D159A6" w:rsidRDefault="00F54F1D" w:rsidP="00F54F1D">
      <w:pPr>
        <w:ind w:firstLine="709"/>
        <w:jc w:val="both"/>
        <w:rPr>
          <w:sz w:val="28"/>
          <w:szCs w:val="28"/>
        </w:rPr>
      </w:pPr>
    </w:p>
    <w:p w14:paraId="49826CCF" w14:textId="77777777" w:rsidR="00F54F1D" w:rsidRPr="006D6A64" w:rsidRDefault="00F54F1D" w:rsidP="00F54F1D">
      <w:pPr>
        <w:jc w:val="center"/>
        <w:rPr>
          <w:b/>
          <w:sz w:val="28"/>
          <w:szCs w:val="28"/>
        </w:rPr>
      </w:pPr>
      <w:r w:rsidRPr="006D6A64">
        <w:rPr>
          <w:b/>
          <w:sz w:val="28"/>
          <w:szCs w:val="28"/>
        </w:rPr>
        <w:t>П О С Т А Н О В Л Я Е Т:</w:t>
      </w:r>
    </w:p>
    <w:p w14:paraId="2B9515A5" w14:textId="77777777" w:rsidR="00F54F1D" w:rsidRPr="006D6A64" w:rsidRDefault="00F54F1D" w:rsidP="00F54F1D">
      <w:pPr>
        <w:jc w:val="center"/>
        <w:rPr>
          <w:b/>
          <w:sz w:val="28"/>
          <w:szCs w:val="28"/>
        </w:rPr>
      </w:pPr>
    </w:p>
    <w:p w14:paraId="116C299F" w14:textId="77777777" w:rsidR="00F54F1D" w:rsidRPr="006D6A64" w:rsidRDefault="00F54F1D" w:rsidP="00F54F1D">
      <w:pPr>
        <w:pStyle w:val="a9"/>
        <w:numPr>
          <w:ilvl w:val="0"/>
          <w:numId w:val="45"/>
        </w:numPr>
        <w:spacing w:after="0" w:line="240" w:lineRule="auto"/>
        <w:ind w:left="-11" w:firstLine="709"/>
        <w:jc w:val="both"/>
        <w:rPr>
          <w:sz w:val="28"/>
          <w:szCs w:val="28"/>
        </w:rPr>
      </w:pPr>
      <w:r w:rsidRPr="006D6A64">
        <w:rPr>
          <w:rFonts w:ascii="Times New Roman" w:hAnsi="Times New Roman"/>
          <w:sz w:val="28"/>
          <w:szCs w:val="28"/>
        </w:rPr>
        <w:t>Утвердить сводный годовой отчет о реализации муниципальных программ городского округа Тейково</w:t>
      </w:r>
      <w:r>
        <w:rPr>
          <w:rFonts w:ascii="Times New Roman" w:hAnsi="Times New Roman"/>
          <w:sz w:val="28"/>
          <w:szCs w:val="28"/>
        </w:rPr>
        <w:t xml:space="preserve"> Ивановской области</w:t>
      </w:r>
      <w:r w:rsidRPr="006D6A64">
        <w:rPr>
          <w:rFonts w:ascii="Times New Roman" w:hAnsi="Times New Roman"/>
          <w:sz w:val="28"/>
          <w:szCs w:val="28"/>
        </w:rPr>
        <w:t xml:space="preserve"> за 20</w:t>
      </w:r>
      <w:r>
        <w:rPr>
          <w:rFonts w:ascii="Times New Roman" w:hAnsi="Times New Roman"/>
          <w:sz w:val="28"/>
          <w:szCs w:val="28"/>
        </w:rPr>
        <w:t>24</w:t>
      </w:r>
      <w:r w:rsidRPr="006D6A64">
        <w:rPr>
          <w:rFonts w:ascii="Times New Roman" w:hAnsi="Times New Roman"/>
          <w:sz w:val="28"/>
          <w:szCs w:val="28"/>
        </w:rPr>
        <w:t xml:space="preserve"> год в составе:</w:t>
      </w:r>
    </w:p>
    <w:p w14:paraId="7D856198" w14:textId="77777777" w:rsidR="00F54F1D" w:rsidRDefault="00F54F1D" w:rsidP="00F54F1D">
      <w:pPr>
        <w:pStyle w:val="a9"/>
        <w:numPr>
          <w:ilvl w:val="1"/>
          <w:numId w:val="45"/>
        </w:numPr>
        <w:spacing w:after="0" w:line="240" w:lineRule="auto"/>
        <w:ind w:left="0" w:firstLine="709"/>
        <w:jc w:val="both"/>
        <w:rPr>
          <w:rFonts w:ascii="Times New Roman" w:hAnsi="Times New Roman" w:cs="Times New Roman"/>
          <w:sz w:val="28"/>
          <w:szCs w:val="28"/>
        </w:rPr>
      </w:pPr>
      <w:r w:rsidRPr="006D6A64">
        <w:rPr>
          <w:rFonts w:ascii="Times New Roman" w:hAnsi="Times New Roman" w:cs="Times New Roman"/>
          <w:sz w:val="28"/>
          <w:szCs w:val="28"/>
        </w:rPr>
        <w:t>Отчет о ресурсном обеспечении, оценке эффективности реализации муниципальных программ городского округа Тейково</w:t>
      </w:r>
      <w:r>
        <w:rPr>
          <w:rFonts w:ascii="Times New Roman" w:hAnsi="Times New Roman" w:cs="Times New Roman"/>
          <w:sz w:val="28"/>
          <w:szCs w:val="28"/>
        </w:rPr>
        <w:t xml:space="preserve"> Ивановской области</w:t>
      </w:r>
      <w:r w:rsidRPr="006D6A64">
        <w:rPr>
          <w:rFonts w:ascii="Times New Roman" w:hAnsi="Times New Roman" w:cs="Times New Roman"/>
          <w:sz w:val="28"/>
          <w:szCs w:val="28"/>
        </w:rPr>
        <w:t xml:space="preserve"> за 20</w:t>
      </w:r>
      <w:r>
        <w:rPr>
          <w:rFonts w:ascii="Times New Roman" w:hAnsi="Times New Roman" w:cs="Times New Roman"/>
          <w:sz w:val="28"/>
          <w:szCs w:val="28"/>
        </w:rPr>
        <w:t>24</w:t>
      </w:r>
      <w:r w:rsidRPr="006D6A64">
        <w:rPr>
          <w:rFonts w:ascii="Times New Roman" w:hAnsi="Times New Roman" w:cs="Times New Roman"/>
          <w:sz w:val="28"/>
          <w:szCs w:val="28"/>
        </w:rPr>
        <w:t xml:space="preserve"> год согласно приложению № 1;</w:t>
      </w:r>
    </w:p>
    <w:p w14:paraId="2BF3D54C" w14:textId="733AE5E7" w:rsidR="00F54F1D" w:rsidRDefault="00F54F1D" w:rsidP="00F54F1D">
      <w:pPr>
        <w:pStyle w:val="a9"/>
        <w:numPr>
          <w:ilvl w:val="1"/>
          <w:numId w:val="45"/>
        </w:numPr>
        <w:spacing w:after="0" w:line="240" w:lineRule="auto"/>
        <w:ind w:left="0" w:firstLine="709"/>
        <w:jc w:val="both"/>
        <w:rPr>
          <w:rFonts w:ascii="Times New Roman" w:hAnsi="Times New Roman" w:cs="Times New Roman"/>
          <w:sz w:val="28"/>
          <w:szCs w:val="28"/>
        </w:rPr>
      </w:pPr>
      <w:r w:rsidRPr="00821707">
        <w:rPr>
          <w:rFonts w:ascii="Times New Roman" w:hAnsi="Times New Roman" w:cs="Times New Roman"/>
          <w:sz w:val="28"/>
          <w:szCs w:val="28"/>
        </w:rPr>
        <w:t>Отчет о достижении значений показателей (индикаторов) исполнения муниципальных программ городского округа Тейково</w:t>
      </w:r>
      <w:r w:rsidRPr="00155D4D">
        <w:rPr>
          <w:rFonts w:ascii="Times New Roman" w:hAnsi="Times New Roman" w:cs="Times New Roman"/>
          <w:sz w:val="28"/>
          <w:szCs w:val="28"/>
        </w:rPr>
        <w:t xml:space="preserve"> </w:t>
      </w:r>
      <w:r>
        <w:rPr>
          <w:rFonts w:ascii="Times New Roman" w:hAnsi="Times New Roman" w:cs="Times New Roman"/>
          <w:sz w:val="28"/>
          <w:szCs w:val="28"/>
        </w:rPr>
        <w:t xml:space="preserve">Ивановской области </w:t>
      </w:r>
      <w:r w:rsidRPr="00821707">
        <w:rPr>
          <w:rFonts w:ascii="Times New Roman" w:hAnsi="Times New Roman" w:cs="Times New Roman"/>
          <w:sz w:val="28"/>
          <w:szCs w:val="28"/>
        </w:rPr>
        <w:t xml:space="preserve"> за 20</w:t>
      </w:r>
      <w:r>
        <w:rPr>
          <w:rFonts w:ascii="Times New Roman" w:hAnsi="Times New Roman" w:cs="Times New Roman"/>
          <w:sz w:val="28"/>
          <w:szCs w:val="28"/>
        </w:rPr>
        <w:t>24</w:t>
      </w:r>
      <w:r w:rsidRPr="00821707">
        <w:rPr>
          <w:rFonts w:ascii="Times New Roman" w:hAnsi="Times New Roman" w:cs="Times New Roman"/>
          <w:sz w:val="28"/>
          <w:szCs w:val="28"/>
        </w:rPr>
        <w:t xml:space="preserve"> год согласно приложению № 2.</w:t>
      </w:r>
    </w:p>
    <w:p w14:paraId="59B3C5F1" w14:textId="77777777" w:rsidR="00EB55FA" w:rsidRDefault="00EB55FA" w:rsidP="00EB55FA">
      <w:pPr>
        <w:jc w:val="both"/>
        <w:rPr>
          <w:sz w:val="28"/>
          <w:szCs w:val="28"/>
        </w:rPr>
      </w:pPr>
    </w:p>
    <w:p w14:paraId="5B9E2C1D" w14:textId="77777777" w:rsidR="00EB55FA" w:rsidRPr="00EB55FA" w:rsidRDefault="00EB55FA" w:rsidP="00EB55FA">
      <w:pPr>
        <w:jc w:val="both"/>
        <w:rPr>
          <w:sz w:val="28"/>
          <w:szCs w:val="28"/>
        </w:rPr>
      </w:pPr>
    </w:p>
    <w:p w14:paraId="444A8400" w14:textId="77777777" w:rsidR="00F54F1D" w:rsidRPr="005740EE" w:rsidRDefault="00F54F1D" w:rsidP="00F54F1D">
      <w:pPr>
        <w:pStyle w:val="a3"/>
        <w:numPr>
          <w:ilvl w:val="0"/>
          <w:numId w:val="45"/>
        </w:numPr>
        <w:ind w:left="0" w:firstLine="709"/>
        <w:jc w:val="both"/>
      </w:pPr>
      <w:r w:rsidRPr="005740EE">
        <w:t>Опубликовать настоящее постановление в Вестнике органов местного самоуправления городского округа Тейково</w:t>
      </w:r>
      <w:r>
        <w:t xml:space="preserve"> </w:t>
      </w:r>
      <w:r w:rsidRPr="005740EE">
        <w:t>и разместить на официальном сайте администрации городского округа Тейково</w:t>
      </w:r>
      <w:r w:rsidRPr="00155D4D">
        <w:t xml:space="preserve"> </w:t>
      </w:r>
      <w:r>
        <w:t xml:space="preserve">Ивановской области </w:t>
      </w:r>
      <w:r w:rsidRPr="005740EE">
        <w:t xml:space="preserve"> в сети Интернет.</w:t>
      </w:r>
    </w:p>
    <w:p w14:paraId="79B6CC99" w14:textId="77777777" w:rsidR="00F54F1D" w:rsidRDefault="00F54F1D" w:rsidP="00F54F1D">
      <w:pPr>
        <w:pStyle w:val="a9"/>
        <w:spacing w:after="0" w:line="240" w:lineRule="auto"/>
        <w:ind w:left="0"/>
        <w:jc w:val="both"/>
        <w:rPr>
          <w:rFonts w:ascii="Times New Roman" w:hAnsi="Times New Roman" w:cs="Times New Roman"/>
          <w:sz w:val="28"/>
          <w:szCs w:val="28"/>
        </w:rPr>
      </w:pPr>
    </w:p>
    <w:p w14:paraId="74D414F2" w14:textId="77777777" w:rsidR="00F54F1D" w:rsidRDefault="00F54F1D" w:rsidP="00F54F1D">
      <w:pPr>
        <w:pStyle w:val="a9"/>
        <w:spacing w:after="0" w:line="240" w:lineRule="auto"/>
        <w:ind w:left="0"/>
        <w:jc w:val="both"/>
        <w:rPr>
          <w:rFonts w:ascii="Times New Roman" w:hAnsi="Times New Roman" w:cs="Times New Roman"/>
          <w:sz w:val="28"/>
          <w:szCs w:val="28"/>
        </w:rPr>
      </w:pPr>
    </w:p>
    <w:p w14:paraId="0734826D" w14:textId="77777777" w:rsidR="00F54F1D" w:rsidRDefault="00F54F1D" w:rsidP="00F54F1D">
      <w:pPr>
        <w:pStyle w:val="a9"/>
        <w:spacing w:after="0" w:line="240" w:lineRule="auto"/>
        <w:ind w:left="0"/>
        <w:jc w:val="both"/>
        <w:rPr>
          <w:rFonts w:ascii="Times New Roman" w:hAnsi="Times New Roman" w:cs="Times New Roman"/>
          <w:sz w:val="28"/>
          <w:szCs w:val="28"/>
        </w:rPr>
      </w:pPr>
    </w:p>
    <w:p w14:paraId="047C427A" w14:textId="77777777" w:rsidR="00F54F1D" w:rsidRPr="006D6A64" w:rsidRDefault="00F54F1D" w:rsidP="00F54F1D">
      <w:pPr>
        <w:pStyle w:val="a9"/>
        <w:spacing w:after="0" w:line="240" w:lineRule="auto"/>
        <w:ind w:left="0"/>
        <w:jc w:val="both"/>
        <w:rPr>
          <w:rFonts w:ascii="Times New Roman" w:hAnsi="Times New Roman" w:cs="Times New Roman"/>
          <w:sz w:val="28"/>
          <w:szCs w:val="28"/>
        </w:rPr>
      </w:pPr>
    </w:p>
    <w:p w14:paraId="2E0F029C" w14:textId="77777777" w:rsidR="00F54F1D" w:rsidRPr="006D6A64" w:rsidRDefault="00F54F1D" w:rsidP="00F54F1D">
      <w:pPr>
        <w:widowControl w:val="0"/>
        <w:autoSpaceDE w:val="0"/>
        <w:autoSpaceDN w:val="0"/>
        <w:adjustRightInd w:val="0"/>
        <w:jc w:val="center"/>
        <w:rPr>
          <w:b/>
          <w:bCs/>
          <w:sz w:val="28"/>
          <w:szCs w:val="28"/>
        </w:rPr>
      </w:pPr>
    </w:p>
    <w:p w14:paraId="10E3EEAB" w14:textId="77777777" w:rsidR="00F54F1D" w:rsidRPr="006D6A64" w:rsidRDefault="00F54F1D" w:rsidP="00F54F1D">
      <w:pPr>
        <w:widowControl w:val="0"/>
        <w:autoSpaceDE w:val="0"/>
        <w:autoSpaceDN w:val="0"/>
        <w:adjustRightInd w:val="0"/>
        <w:jc w:val="center"/>
        <w:rPr>
          <w:b/>
          <w:bCs/>
          <w:sz w:val="28"/>
          <w:szCs w:val="28"/>
        </w:rPr>
      </w:pPr>
    </w:p>
    <w:p w14:paraId="1347E15A" w14:textId="70FC97DA" w:rsidR="00F54F1D" w:rsidRPr="00F54F1D" w:rsidRDefault="00F54F1D" w:rsidP="00F54F1D">
      <w:pPr>
        <w:rPr>
          <w:b/>
          <w:sz w:val="28"/>
          <w:szCs w:val="28"/>
        </w:rPr>
      </w:pPr>
      <w:r w:rsidRPr="00F54F1D">
        <w:rPr>
          <w:b/>
          <w:sz w:val="28"/>
          <w:szCs w:val="28"/>
        </w:rPr>
        <w:t xml:space="preserve">Глава городского округа Тейково                                 </w:t>
      </w:r>
      <w:r>
        <w:rPr>
          <w:b/>
          <w:sz w:val="28"/>
          <w:szCs w:val="28"/>
        </w:rPr>
        <w:tab/>
      </w:r>
      <w:r>
        <w:rPr>
          <w:b/>
          <w:sz w:val="28"/>
          <w:szCs w:val="28"/>
        </w:rPr>
        <w:tab/>
      </w:r>
      <w:r w:rsidRPr="00F54F1D">
        <w:rPr>
          <w:b/>
          <w:sz w:val="28"/>
          <w:szCs w:val="28"/>
        </w:rPr>
        <w:t>С.А.Семенова</w:t>
      </w:r>
    </w:p>
    <w:p w14:paraId="479CFB42" w14:textId="41EFDBDB" w:rsidR="00F54F1D" w:rsidRPr="00F54F1D" w:rsidRDefault="00F54F1D" w:rsidP="00F54F1D">
      <w:pPr>
        <w:pStyle w:val="ConsPlusNormal"/>
        <w:ind w:right="-1" w:firstLine="0"/>
        <w:outlineLvl w:val="0"/>
        <w:rPr>
          <w:rFonts w:ascii="Times New Roman" w:hAnsi="Times New Roman" w:cs="Times New Roman"/>
          <w:b/>
          <w:sz w:val="28"/>
          <w:szCs w:val="28"/>
        </w:rPr>
      </w:pPr>
      <w:r w:rsidRPr="00F54F1D">
        <w:rPr>
          <w:rFonts w:ascii="Times New Roman" w:hAnsi="Times New Roman" w:cs="Times New Roman"/>
          <w:b/>
          <w:sz w:val="28"/>
          <w:szCs w:val="28"/>
        </w:rPr>
        <w:t>Ивановской области</w:t>
      </w:r>
    </w:p>
    <w:p w14:paraId="6C5FEA57" w14:textId="77777777" w:rsidR="00F54F1D" w:rsidRPr="00EB3918" w:rsidRDefault="00F54F1D" w:rsidP="00F54F1D">
      <w:pPr>
        <w:pStyle w:val="ConsPlusNormal"/>
        <w:ind w:right="-1"/>
        <w:jc w:val="right"/>
        <w:outlineLvl w:val="0"/>
      </w:pPr>
    </w:p>
    <w:p w14:paraId="36AE03DE" w14:textId="77777777" w:rsidR="00F54F1D" w:rsidRDefault="00F54F1D" w:rsidP="00F54F1D">
      <w:pPr>
        <w:pStyle w:val="ConsPlusNormal"/>
        <w:ind w:right="-1"/>
        <w:jc w:val="right"/>
        <w:outlineLvl w:val="0"/>
      </w:pPr>
    </w:p>
    <w:p w14:paraId="190BCBF6" w14:textId="77777777" w:rsidR="00F54F1D" w:rsidRDefault="00F54F1D" w:rsidP="00F54F1D">
      <w:pPr>
        <w:pStyle w:val="ConsPlusNormal"/>
        <w:ind w:right="-1"/>
        <w:jc w:val="right"/>
        <w:outlineLvl w:val="0"/>
      </w:pPr>
    </w:p>
    <w:p w14:paraId="2E8162AE" w14:textId="77777777" w:rsidR="00F54F1D" w:rsidRDefault="00F54F1D" w:rsidP="00F54F1D">
      <w:pPr>
        <w:pStyle w:val="ConsPlusNormal"/>
        <w:ind w:right="-1"/>
        <w:jc w:val="right"/>
        <w:outlineLvl w:val="0"/>
      </w:pPr>
    </w:p>
    <w:p w14:paraId="66790D95" w14:textId="77777777" w:rsidR="00F54F1D" w:rsidRDefault="00F54F1D" w:rsidP="00F54F1D">
      <w:pPr>
        <w:pStyle w:val="ConsPlusNormal"/>
        <w:ind w:right="-1"/>
        <w:jc w:val="right"/>
        <w:outlineLvl w:val="0"/>
      </w:pPr>
    </w:p>
    <w:p w14:paraId="391469B2" w14:textId="77777777" w:rsidR="00F54F1D" w:rsidRDefault="00F54F1D" w:rsidP="00F54F1D">
      <w:pPr>
        <w:pStyle w:val="ConsPlusNormal"/>
        <w:ind w:right="-1"/>
        <w:jc w:val="right"/>
        <w:outlineLvl w:val="0"/>
      </w:pPr>
    </w:p>
    <w:p w14:paraId="0C2B30BC" w14:textId="77777777" w:rsidR="00F54F1D" w:rsidRDefault="00F54F1D" w:rsidP="00F54F1D">
      <w:pPr>
        <w:pStyle w:val="ConsPlusNormal"/>
        <w:ind w:right="-1"/>
        <w:jc w:val="right"/>
        <w:outlineLvl w:val="0"/>
      </w:pPr>
    </w:p>
    <w:p w14:paraId="49B2B965" w14:textId="77777777" w:rsidR="00F54F1D" w:rsidRDefault="00F54F1D" w:rsidP="00F54F1D">
      <w:pPr>
        <w:pStyle w:val="ConsPlusNormal"/>
        <w:ind w:right="-1"/>
        <w:jc w:val="right"/>
        <w:outlineLvl w:val="0"/>
      </w:pPr>
    </w:p>
    <w:p w14:paraId="7450EC6B" w14:textId="77777777" w:rsidR="00F54F1D" w:rsidRDefault="00F54F1D" w:rsidP="00F54F1D">
      <w:pPr>
        <w:pStyle w:val="ConsPlusNormal"/>
        <w:ind w:right="-1"/>
        <w:jc w:val="right"/>
        <w:outlineLvl w:val="0"/>
      </w:pPr>
    </w:p>
    <w:p w14:paraId="67C31226" w14:textId="77777777" w:rsidR="00F54F1D" w:rsidRDefault="00F54F1D" w:rsidP="00F54F1D">
      <w:pPr>
        <w:pStyle w:val="ConsPlusNormal"/>
        <w:ind w:right="-1"/>
        <w:jc w:val="right"/>
        <w:outlineLvl w:val="0"/>
      </w:pPr>
    </w:p>
    <w:p w14:paraId="20EAD395" w14:textId="77777777" w:rsidR="00F54F1D" w:rsidRDefault="00F54F1D" w:rsidP="00F54F1D">
      <w:pPr>
        <w:pStyle w:val="ConsPlusNormal"/>
        <w:ind w:right="-1"/>
        <w:jc w:val="right"/>
        <w:outlineLvl w:val="0"/>
      </w:pPr>
    </w:p>
    <w:p w14:paraId="5097B93E" w14:textId="77777777" w:rsidR="00F54F1D" w:rsidRDefault="00F54F1D" w:rsidP="00F54F1D">
      <w:pPr>
        <w:pStyle w:val="ConsPlusNormal"/>
        <w:ind w:right="-1"/>
        <w:jc w:val="right"/>
        <w:outlineLvl w:val="0"/>
      </w:pPr>
    </w:p>
    <w:p w14:paraId="0E134C5F" w14:textId="77777777" w:rsidR="00F54F1D" w:rsidRDefault="00F54F1D" w:rsidP="00F54F1D">
      <w:pPr>
        <w:pStyle w:val="ConsPlusNormal"/>
        <w:ind w:right="-1"/>
        <w:jc w:val="right"/>
        <w:outlineLvl w:val="0"/>
      </w:pPr>
    </w:p>
    <w:p w14:paraId="7739123B" w14:textId="77777777" w:rsidR="00F54F1D" w:rsidRDefault="00F54F1D" w:rsidP="00F54F1D">
      <w:pPr>
        <w:pStyle w:val="ConsPlusNormal"/>
        <w:ind w:right="-1"/>
        <w:jc w:val="right"/>
        <w:outlineLvl w:val="0"/>
      </w:pPr>
    </w:p>
    <w:p w14:paraId="590F5EE1" w14:textId="77777777" w:rsidR="00F54F1D" w:rsidRDefault="00F54F1D" w:rsidP="00F54F1D">
      <w:pPr>
        <w:pStyle w:val="ConsPlusNormal"/>
        <w:ind w:right="-1"/>
        <w:jc w:val="right"/>
        <w:outlineLvl w:val="0"/>
      </w:pPr>
    </w:p>
    <w:p w14:paraId="4D0A4EED" w14:textId="77777777" w:rsidR="00F54F1D" w:rsidRDefault="00F54F1D" w:rsidP="00F54F1D">
      <w:pPr>
        <w:pStyle w:val="ConsPlusNormal"/>
        <w:ind w:right="-1"/>
        <w:jc w:val="right"/>
        <w:outlineLvl w:val="0"/>
      </w:pPr>
    </w:p>
    <w:p w14:paraId="76B35389" w14:textId="77777777" w:rsidR="00F54F1D" w:rsidRDefault="00F54F1D" w:rsidP="00F54F1D">
      <w:pPr>
        <w:pStyle w:val="ConsPlusNormal"/>
        <w:ind w:right="-1"/>
        <w:jc w:val="right"/>
        <w:outlineLvl w:val="0"/>
      </w:pPr>
    </w:p>
    <w:p w14:paraId="7166DBB1" w14:textId="77777777" w:rsidR="00F54F1D" w:rsidRDefault="00F54F1D" w:rsidP="00F54F1D">
      <w:pPr>
        <w:pStyle w:val="ConsPlusNormal"/>
        <w:ind w:right="-1"/>
        <w:jc w:val="right"/>
        <w:outlineLvl w:val="0"/>
      </w:pPr>
    </w:p>
    <w:p w14:paraId="321C06DB" w14:textId="77777777" w:rsidR="00F54F1D" w:rsidRDefault="00F54F1D" w:rsidP="00F54F1D">
      <w:pPr>
        <w:pStyle w:val="ConsPlusNormal"/>
        <w:ind w:right="-1"/>
        <w:jc w:val="right"/>
        <w:outlineLvl w:val="0"/>
      </w:pPr>
    </w:p>
    <w:p w14:paraId="4025C209" w14:textId="77777777" w:rsidR="00F54F1D" w:rsidRDefault="00F54F1D" w:rsidP="00F54F1D">
      <w:pPr>
        <w:pStyle w:val="ConsPlusNormal"/>
        <w:ind w:right="-1"/>
        <w:jc w:val="right"/>
        <w:outlineLvl w:val="0"/>
      </w:pPr>
    </w:p>
    <w:p w14:paraId="05632B97" w14:textId="77777777" w:rsidR="00F54F1D" w:rsidRDefault="00F54F1D" w:rsidP="00F54F1D">
      <w:pPr>
        <w:pStyle w:val="ConsPlusNormal"/>
        <w:ind w:right="-1"/>
        <w:jc w:val="right"/>
        <w:outlineLvl w:val="0"/>
      </w:pPr>
    </w:p>
    <w:p w14:paraId="3D5BC608" w14:textId="77777777" w:rsidR="00F54F1D" w:rsidRDefault="00F54F1D" w:rsidP="00F54F1D">
      <w:pPr>
        <w:pStyle w:val="ConsPlusNormal"/>
        <w:ind w:right="-1"/>
        <w:jc w:val="right"/>
        <w:outlineLvl w:val="0"/>
      </w:pPr>
    </w:p>
    <w:p w14:paraId="2DD7FC98" w14:textId="77777777" w:rsidR="00F54F1D" w:rsidRDefault="00F54F1D" w:rsidP="00F54F1D">
      <w:pPr>
        <w:pStyle w:val="ConsPlusNormal"/>
        <w:ind w:right="-1"/>
        <w:jc w:val="right"/>
        <w:outlineLvl w:val="0"/>
      </w:pPr>
    </w:p>
    <w:p w14:paraId="36540378" w14:textId="77777777" w:rsidR="00F54F1D" w:rsidRDefault="00F54F1D" w:rsidP="00F54F1D">
      <w:pPr>
        <w:pStyle w:val="ConsPlusNormal"/>
        <w:ind w:right="-1"/>
        <w:jc w:val="right"/>
        <w:outlineLvl w:val="0"/>
      </w:pPr>
    </w:p>
    <w:p w14:paraId="745B6D26" w14:textId="77777777" w:rsidR="00F54F1D" w:rsidRDefault="00F54F1D" w:rsidP="00F54F1D">
      <w:pPr>
        <w:pStyle w:val="ConsPlusNormal"/>
        <w:ind w:right="-1"/>
        <w:jc w:val="right"/>
        <w:outlineLvl w:val="0"/>
      </w:pPr>
    </w:p>
    <w:p w14:paraId="635D764D" w14:textId="77777777" w:rsidR="00F54F1D" w:rsidRDefault="00F54F1D" w:rsidP="00F54F1D">
      <w:pPr>
        <w:pStyle w:val="ConsPlusNormal"/>
        <w:ind w:right="-1"/>
        <w:jc w:val="right"/>
        <w:outlineLvl w:val="0"/>
      </w:pPr>
    </w:p>
    <w:p w14:paraId="24CE6579" w14:textId="77777777" w:rsidR="00F54F1D" w:rsidRDefault="00F54F1D" w:rsidP="00F54F1D">
      <w:pPr>
        <w:pStyle w:val="ConsPlusNormal"/>
        <w:ind w:right="-1"/>
        <w:jc w:val="right"/>
        <w:outlineLvl w:val="0"/>
      </w:pPr>
    </w:p>
    <w:p w14:paraId="2B78D765" w14:textId="77777777" w:rsidR="00F54F1D" w:rsidRDefault="00F54F1D" w:rsidP="00F54F1D">
      <w:pPr>
        <w:pStyle w:val="ConsPlusNormal"/>
        <w:ind w:right="-1"/>
        <w:jc w:val="right"/>
        <w:outlineLvl w:val="0"/>
      </w:pPr>
    </w:p>
    <w:p w14:paraId="58984465" w14:textId="77777777" w:rsidR="00F54F1D" w:rsidRDefault="00F54F1D" w:rsidP="00F54F1D">
      <w:pPr>
        <w:pStyle w:val="ConsPlusNormal"/>
        <w:ind w:right="-1"/>
        <w:jc w:val="right"/>
        <w:outlineLvl w:val="0"/>
      </w:pPr>
    </w:p>
    <w:p w14:paraId="52105C18" w14:textId="77777777" w:rsidR="00F54F1D" w:rsidRDefault="00F54F1D" w:rsidP="00F54F1D">
      <w:pPr>
        <w:pStyle w:val="ConsPlusNormal"/>
        <w:ind w:right="-1"/>
        <w:jc w:val="right"/>
        <w:outlineLvl w:val="0"/>
      </w:pPr>
    </w:p>
    <w:p w14:paraId="08DFD936" w14:textId="77777777" w:rsidR="00F54F1D" w:rsidRDefault="00F54F1D" w:rsidP="00F54F1D">
      <w:pPr>
        <w:pStyle w:val="ConsPlusNormal"/>
        <w:ind w:right="-1"/>
        <w:jc w:val="right"/>
        <w:outlineLvl w:val="0"/>
      </w:pPr>
    </w:p>
    <w:p w14:paraId="27D95FDC" w14:textId="77777777" w:rsidR="00F54F1D" w:rsidRDefault="00F54F1D" w:rsidP="00F54F1D">
      <w:pPr>
        <w:pStyle w:val="ConsPlusNormal"/>
        <w:ind w:right="-1"/>
        <w:jc w:val="right"/>
        <w:outlineLvl w:val="0"/>
      </w:pPr>
    </w:p>
    <w:p w14:paraId="6C9B1A68" w14:textId="77777777" w:rsidR="00F54F1D" w:rsidRDefault="00F54F1D" w:rsidP="00F54F1D">
      <w:pPr>
        <w:pStyle w:val="ConsPlusNormal"/>
        <w:ind w:right="-1"/>
        <w:jc w:val="right"/>
        <w:outlineLvl w:val="0"/>
      </w:pPr>
    </w:p>
    <w:p w14:paraId="5FEE68D4" w14:textId="77777777" w:rsidR="00F54F1D" w:rsidRDefault="00F54F1D" w:rsidP="00F54F1D">
      <w:pPr>
        <w:pStyle w:val="ConsPlusNormal"/>
        <w:ind w:right="-1"/>
        <w:jc w:val="right"/>
        <w:outlineLvl w:val="0"/>
      </w:pPr>
    </w:p>
    <w:p w14:paraId="084D0009" w14:textId="77777777" w:rsidR="00F54F1D" w:rsidRDefault="00F54F1D" w:rsidP="00F54F1D">
      <w:pPr>
        <w:pStyle w:val="ConsPlusNormal"/>
        <w:ind w:right="-1"/>
        <w:jc w:val="right"/>
        <w:outlineLvl w:val="0"/>
      </w:pPr>
    </w:p>
    <w:p w14:paraId="60C900D8" w14:textId="77777777" w:rsidR="00F54F1D" w:rsidRDefault="00F54F1D" w:rsidP="00F54F1D">
      <w:pPr>
        <w:pStyle w:val="ConsPlusNormal"/>
        <w:ind w:right="-1"/>
        <w:jc w:val="right"/>
        <w:outlineLvl w:val="0"/>
      </w:pPr>
    </w:p>
    <w:p w14:paraId="1616C44F" w14:textId="77777777" w:rsidR="00F54F1D" w:rsidRDefault="00F54F1D" w:rsidP="00F54F1D">
      <w:pPr>
        <w:pStyle w:val="ConsPlusNormal"/>
        <w:ind w:right="-1"/>
        <w:jc w:val="right"/>
        <w:outlineLvl w:val="0"/>
      </w:pPr>
    </w:p>
    <w:p w14:paraId="7DF30924" w14:textId="77777777" w:rsidR="00F54F1D" w:rsidRDefault="00F54F1D" w:rsidP="00F54F1D">
      <w:pPr>
        <w:pStyle w:val="ConsPlusNormal"/>
        <w:ind w:right="-1"/>
        <w:jc w:val="right"/>
        <w:outlineLvl w:val="0"/>
      </w:pPr>
    </w:p>
    <w:p w14:paraId="3294E7EB" w14:textId="77777777" w:rsidR="00F54F1D" w:rsidRDefault="00F54F1D" w:rsidP="00F54F1D">
      <w:pPr>
        <w:pStyle w:val="ConsPlusNormal"/>
        <w:ind w:right="-1"/>
        <w:jc w:val="right"/>
        <w:outlineLvl w:val="0"/>
      </w:pPr>
    </w:p>
    <w:p w14:paraId="1AF30766" w14:textId="77777777" w:rsidR="00F54F1D" w:rsidRDefault="00F54F1D" w:rsidP="00F54F1D">
      <w:pPr>
        <w:pStyle w:val="ConsPlusNormal"/>
        <w:ind w:right="-1"/>
        <w:jc w:val="right"/>
        <w:outlineLvl w:val="0"/>
      </w:pPr>
    </w:p>
    <w:p w14:paraId="69D77C44" w14:textId="77777777" w:rsidR="00F54F1D" w:rsidRDefault="00F54F1D" w:rsidP="00F54F1D">
      <w:pPr>
        <w:pStyle w:val="ConsPlusNormal"/>
        <w:ind w:right="-1"/>
        <w:jc w:val="right"/>
        <w:outlineLvl w:val="0"/>
      </w:pPr>
    </w:p>
    <w:p w14:paraId="15818419" w14:textId="77777777" w:rsidR="00F54F1D" w:rsidRDefault="00F54F1D" w:rsidP="00F54F1D">
      <w:pPr>
        <w:pStyle w:val="ConsPlusNormal"/>
        <w:ind w:right="-1"/>
        <w:jc w:val="right"/>
        <w:outlineLvl w:val="0"/>
      </w:pPr>
    </w:p>
    <w:p w14:paraId="602BF699" w14:textId="77777777" w:rsidR="00F54F1D" w:rsidRDefault="00F54F1D" w:rsidP="00F54F1D">
      <w:pPr>
        <w:pStyle w:val="ConsPlusNormal"/>
        <w:ind w:right="-1"/>
        <w:jc w:val="right"/>
        <w:outlineLvl w:val="0"/>
      </w:pPr>
    </w:p>
    <w:p w14:paraId="4CC4B87C" w14:textId="77777777" w:rsidR="00F54F1D" w:rsidRDefault="00F54F1D" w:rsidP="00F54F1D">
      <w:pPr>
        <w:pStyle w:val="ConsPlusNormal"/>
        <w:ind w:right="-1"/>
        <w:jc w:val="right"/>
        <w:outlineLvl w:val="0"/>
      </w:pPr>
    </w:p>
    <w:p w14:paraId="6BE970BC" w14:textId="77777777" w:rsidR="00F54F1D" w:rsidRDefault="00F54F1D" w:rsidP="00F54F1D">
      <w:pPr>
        <w:pStyle w:val="ConsPlusNormal"/>
        <w:ind w:right="-1"/>
        <w:jc w:val="right"/>
        <w:outlineLvl w:val="0"/>
      </w:pPr>
    </w:p>
    <w:p w14:paraId="36DDF486" w14:textId="77777777" w:rsidR="00F54F1D" w:rsidRDefault="00F54F1D" w:rsidP="00F54F1D">
      <w:pPr>
        <w:pStyle w:val="ConsPlusNormal"/>
        <w:ind w:right="-1"/>
        <w:jc w:val="right"/>
        <w:outlineLvl w:val="0"/>
      </w:pPr>
    </w:p>
    <w:p w14:paraId="3F8E69E4" w14:textId="77777777" w:rsidR="00F54F1D" w:rsidRDefault="00F54F1D" w:rsidP="00F54F1D">
      <w:pPr>
        <w:widowControl w:val="0"/>
        <w:autoSpaceDE w:val="0"/>
        <w:autoSpaceDN w:val="0"/>
        <w:adjustRightInd w:val="0"/>
        <w:rPr>
          <w:b/>
          <w:sz w:val="28"/>
          <w:szCs w:val="28"/>
        </w:rPr>
      </w:pPr>
    </w:p>
    <w:p w14:paraId="0BCA437A" w14:textId="2F950356" w:rsidR="00F54F1D" w:rsidRPr="00EB55FA" w:rsidRDefault="00F54F1D" w:rsidP="00F54F1D">
      <w:pPr>
        <w:widowControl w:val="0"/>
        <w:autoSpaceDE w:val="0"/>
        <w:autoSpaceDN w:val="0"/>
        <w:adjustRightInd w:val="0"/>
        <w:jc w:val="right"/>
        <w:rPr>
          <w:bCs/>
        </w:rPr>
      </w:pPr>
      <w:r w:rsidRPr="00EB55FA">
        <w:rPr>
          <w:b/>
        </w:rPr>
        <w:tab/>
      </w:r>
      <w:r w:rsidRPr="00EB55FA">
        <w:rPr>
          <w:b/>
        </w:rPr>
        <w:tab/>
      </w:r>
      <w:r w:rsidRPr="00EB55FA">
        <w:rPr>
          <w:b/>
        </w:rPr>
        <w:tab/>
      </w:r>
      <w:r w:rsidRPr="00EB55FA">
        <w:rPr>
          <w:b/>
        </w:rPr>
        <w:tab/>
      </w:r>
      <w:r w:rsidRPr="00EB55FA">
        <w:rPr>
          <w:bCs/>
        </w:rPr>
        <w:t>Приложение № 1</w:t>
      </w:r>
    </w:p>
    <w:p w14:paraId="698B5C4F" w14:textId="24866E8A" w:rsidR="00F54F1D" w:rsidRPr="00EB55FA" w:rsidRDefault="00F54F1D" w:rsidP="00F54F1D">
      <w:pPr>
        <w:widowControl w:val="0"/>
        <w:autoSpaceDE w:val="0"/>
        <w:autoSpaceDN w:val="0"/>
        <w:adjustRightInd w:val="0"/>
        <w:jc w:val="right"/>
        <w:rPr>
          <w:bCs/>
        </w:rPr>
      </w:pPr>
      <w:r w:rsidRPr="00EB55FA">
        <w:rPr>
          <w:bCs/>
        </w:rPr>
        <w:tab/>
      </w:r>
      <w:r w:rsidRPr="00EB55FA">
        <w:rPr>
          <w:bCs/>
        </w:rPr>
        <w:tab/>
      </w:r>
      <w:r w:rsidRPr="00EB55FA">
        <w:rPr>
          <w:bCs/>
        </w:rPr>
        <w:tab/>
        <w:t>к постановлению администрации г.о. Тейково Ивановской области</w:t>
      </w:r>
    </w:p>
    <w:p w14:paraId="6BE810C3" w14:textId="3D9E3C2D" w:rsidR="00F54F1D" w:rsidRPr="00EB55FA" w:rsidRDefault="00F54F1D" w:rsidP="00F54F1D">
      <w:pPr>
        <w:widowControl w:val="0"/>
        <w:autoSpaceDE w:val="0"/>
        <w:autoSpaceDN w:val="0"/>
        <w:adjustRightInd w:val="0"/>
        <w:jc w:val="right"/>
        <w:rPr>
          <w:bCs/>
        </w:rPr>
      </w:pPr>
      <w:r w:rsidRPr="00EB55FA">
        <w:rPr>
          <w:bCs/>
        </w:rPr>
        <w:t>от 10.03.2025 № 105</w:t>
      </w:r>
    </w:p>
    <w:p w14:paraId="593F5EDB" w14:textId="0C8E4F19" w:rsidR="00F54F1D" w:rsidRPr="00EB55FA" w:rsidRDefault="00F54F1D" w:rsidP="00F54F1D">
      <w:pPr>
        <w:widowControl w:val="0"/>
        <w:autoSpaceDE w:val="0"/>
        <w:autoSpaceDN w:val="0"/>
        <w:adjustRightInd w:val="0"/>
        <w:jc w:val="right"/>
        <w:rPr>
          <w:b/>
        </w:rPr>
      </w:pPr>
      <w:r w:rsidRPr="00EB55FA">
        <w:rPr>
          <w:bCs/>
        </w:rPr>
        <w:tab/>
        <w:t xml:space="preserve">                                                                                                    </w:t>
      </w:r>
      <w:r w:rsidRPr="00EB55FA">
        <w:rPr>
          <w:bCs/>
        </w:rPr>
        <w:tab/>
      </w:r>
      <w:r w:rsidRPr="00EB55FA">
        <w:rPr>
          <w:b/>
        </w:rPr>
        <w:tab/>
        <w:t xml:space="preserve">                                                                                                                                                                                                                                                                                                                                                                                                                                                                                                                                                   </w:t>
      </w:r>
    </w:p>
    <w:tbl>
      <w:tblPr>
        <w:tblW w:w="5000" w:type="pct"/>
        <w:tblLook w:val="04A0" w:firstRow="1" w:lastRow="0" w:firstColumn="1" w:lastColumn="0" w:noHBand="0" w:noVBand="1"/>
      </w:tblPr>
      <w:tblGrid>
        <w:gridCol w:w="2632"/>
        <w:gridCol w:w="1267"/>
        <w:gridCol w:w="1183"/>
        <w:gridCol w:w="1119"/>
        <w:gridCol w:w="1318"/>
        <w:gridCol w:w="1466"/>
        <w:gridCol w:w="1435"/>
      </w:tblGrid>
      <w:tr w:rsidR="00F54F1D" w:rsidRPr="00EB55FA" w14:paraId="060DEFA3" w14:textId="77777777" w:rsidTr="00F54F1D">
        <w:trPr>
          <w:trHeight w:val="525"/>
        </w:trPr>
        <w:tc>
          <w:tcPr>
            <w:tcW w:w="5000" w:type="pct"/>
            <w:gridSpan w:val="7"/>
            <w:tcBorders>
              <w:top w:val="nil"/>
              <w:left w:val="nil"/>
              <w:bottom w:val="nil"/>
              <w:right w:val="nil"/>
            </w:tcBorders>
            <w:shd w:val="clear" w:color="auto" w:fill="auto"/>
            <w:vAlign w:val="bottom"/>
            <w:hideMark/>
          </w:tcPr>
          <w:p w14:paraId="0B0626DF" w14:textId="77777777" w:rsidR="00F54F1D" w:rsidRPr="00EB55FA" w:rsidRDefault="00F54F1D" w:rsidP="00F54F1D">
            <w:pPr>
              <w:jc w:val="center"/>
              <w:rPr>
                <w:b/>
                <w:bCs/>
              </w:rPr>
            </w:pPr>
            <w:r w:rsidRPr="00EB55FA">
              <w:rPr>
                <w:b/>
                <w:bCs/>
              </w:rPr>
              <w:t>Отчет о ресурсном обеспечении, оценке эффективности реализации муниципальных программ городского округа Тейково за 2024 год</w:t>
            </w:r>
          </w:p>
        </w:tc>
      </w:tr>
      <w:tr w:rsidR="00F54F1D" w:rsidRPr="00EB55FA" w14:paraId="0CA8AACD" w14:textId="77777777" w:rsidTr="00F54F1D">
        <w:trPr>
          <w:trHeight w:val="405"/>
        </w:trPr>
        <w:tc>
          <w:tcPr>
            <w:tcW w:w="1263" w:type="pct"/>
            <w:tcBorders>
              <w:top w:val="nil"/>
              <w:left w:val="nil"/>
              <w:bottom w:val="nil"/>
              <w:right w:val="nil"/>
            </w:tcBorders>
            <w:shd w:val="clear" w:color="auto" w:fill="auto"/>
            <w:vAlign w:val="bottom"/>
            <w:hideMark/>
          </w:tcPr>
          <w:p w14:paraId="5FAF03A6" w14:textId="77777777" w:rsidR="00F54F1D" w:rsidRPr="00EB55FA" w:rsidRDefault="00F54F1D">
            <w:pPr>
              <w:jc w:val="center"/>
              <w:rPr>
                <w:b/>
                <w:bCs/>
              </w:rPr>
            </w:pPr>
            <w:r w:rsidRPr="00EB55FA">
              <w:rPr>
                <w:b/>
                <w:bCs/>
              </w:rPr>
              <w:t xml:space="preserve"> </w:t>
            </w:r>
          </w:p>
        </w:tc>
        <w:tc>
          <w:tcPr>
            <w:tcW w:w="608" w:type="pct"/>
            <w:tcBorders>
              <w:top w:val="nil"/>
              <w:left w:val="nil"/>
              <w:bottom w:val="nil"/>
              <w:right w:val="nil"/>
            </w:tcBorders>
            <w:shd w:val="clear" w:color="auto" w:fill="auto"/>
            <w:vAlign w:val="bottom"/>
            <w:hideMark/>
          </w:tcPr>
          <w:p w14:paraId="582BE36D" w14:textId="77777777" w:rsidR="00F54F1D" w:rsidRPr="00EB55FA" w:rsidRDefault="00F54F1D">
            <w:pPr>
              <w:jc w:val="center"/>
              <w:rPr>
                <w:b/>
                <w:bCs/>
              </w:rPr>
            </w:pPr>
          </w:p>
        </w:tc>
        <w:tc>
          <w:tcPr>
            <w:tcW w:w="568" w:type="pct"/>
            <w:tcBorders>
              <w:top w:val="nil"/>
              <w:left w:val="nil"/>
              <w:bottom w:val="nil"/>
              <w:right w:val="nil"/>
            </w:tcBorders>
            <w:shd w:val="clear" w:color="auto" w:fill="auto"/>
            <w:vAlign w:val="bottom"/>
            <w:hideMark/>
          </w:tcPr>
          <w:p w14:paraId="26C0AA8F" w14:textId="77777777" w:rsidR="00F54F1D" w:rsidRPr="00EB55FA" w:rsidRDefault="00F54F1D">
            <w:pPr>
              <w:jc w:val="center"/>
            </w:pPr>
          </w:p>
        </w:tc>
        <w:tc>
          <w:tcPr>
            <w:tcW w:w="2561" w:type="pct"/>
            <w:gridSpan w:val="4"/>
            <w:tcBorders>
              <w:top w:val="nil"/>
              <w:left w:val="nil"/>
              <w:bottom w:val="single" w:sz="4" w:space="0" w:color="auto"/>
              <w:right w:val="nil"/>
            </w:tcBorders>
            <w:shd w:val="clear" w:color="000000" w:fill="FFFFFF"/>
            <w:vAlign w:val="bottom"/>
            <w:hideMark/>
          </w:tcPr>
          <w:p w14:paraId="485C013F" w14:textId="77777777" w:rsidR="00F54F1D" w:rsidRPr="00EB55FA" w:rsidRDefault="00F54F1D">
            <w:pPr>
              <w:jc w:val="right"/>
              <w:rPr>
                <w:b/>
                <w:bCs/>
              </w:rPr>
            </w:pPr>
            <w:r w:rsidRPr="00EB55FA">
              <w:rPr>
                <w:b/>
                <w:bCs/>
              </w:rPr>
              <w:br/>
              <w:t>(тыс.руб.)</w:t>
            </w:r>
          </w:p>
        </w:tc>
      </w:tr>
      <w:tr w:rsidR="00F54F1D" w:rsidRPr="00EB55FA" w14:paraId="6E2BFE1D" w14:textId="77777777" w:rsidTr="00F54F1D">
        <w:trPr>
          <w:trHeight w:val="1872"/>
        </w:trPr>
        <w:tc>
          <w:tcPr>
            <w:tcW w:w="1263" w:type="pct"/>
            <w:tcBorders>
              <w:top w:val="single" w:sz="4" w:space="0" w:color="auto"/>
              <w:left w:val="single" w:sz="4" w:space="0" w:color="auto"/>
              <w:bottom w:val="single" w:sz="4" w:space="0" w:color="auto"/>
              <w:right w:val="single" w:sz="4" w:space="0" w:color="auto"/>
            </w:tcBorders>
            <w:shd w:val="clear" w:color="auto" w:fill="auto"/>
            <w:hideMark/>
          </w:tcPr>
          <w:p w14:paraId="3DAD36F1" w14:textId="77777777" w:rsidR="00F54F1D" w:rsidRPr="00EB55FA" w:rsidRDefault="00F54F1D">
            <w:pPr>
              <w:spacing w:after="240"/>
              <w:rPr>
                <w:b/>
                <w:bCs/>
              </w:rPr>
            </w:pPr>
            <w:r w:rsidRPr="00EB55FA">
              <w:rPr>
                <w:b/>
                <w:bCs/>
              </w:rPr>
              <w:t>Наименование</w:t>
            </w:r>
            <w:r w:rsidRPr="00EB55FA">
              <w:rPr>
                <w:b/>
                <w:bCs/>
              </w:rPr>
              <w:br/>
            </w:r>
          </w:p>
        </w:tc>
        <w:tc>
          <w:tcPr>
            <w:tcW w:w="608" w:type="pct"/>
            <w:tcBorders>
              <w:top w:val="single" w:sz="4" w:space="0" w:color="auto"/>
              <w:left w:val="nil"/>
              <w:bottom w:val="single" w:sz="4" w:space="0" w:color="auto"/>
              <w:right w:val="single" w:sz="4" w:space="0" w:color="auto"/>
            </w:tcBorders>
            <w:shd w:val="clear" w:color="000000" w:fill="FFFFFF"/>
            <w:hideMark/>
          </w:tcPr>
          <w:p w14:paraId="3921856E" w14:textId="77777777" w:rsidR="00F54F1D" w:rsidRPr="00EB55FA" w:rsidRDefault="00F54F1D">
            <w:pPr>
              <w:jc w:val="center"/>
              <w:rPr>
                <w:b/>
                <w:bCs/>
              </w:rPr>
            </w:pPr>
            <w:r w:rsidRPr="00EB55FA">
              <w:rPr>
                <w:b/>
                <w:bCs/>
              </w:rPr>
              <w:t>Уточненный план</w:t>
            </w:r>
          </w:p>
        </w:tc>
        <w:tc>
          <w:tcPr>
            <w:tcW w:w="568" w:type="pct"/>
            <w:tcBorders>
              <w:top w:val="single" w:sz="4" w:space="0" w:color="auto"/>
              <w:left w:val="nil"/>
              <w:bottom w:val="single" w:sz="4" w:space="0" w:color="auto"/>
              <w:right w:val="single" w:sz="4" w:space="0" w:color="auto"/>
            </w:tcBorders>
            <w:shd w:val="clear" w:color="000000" w:fill="FFFFFF"/>
            <w:hideMark/>
          </w:tcPr>
          <w:p w14:paraId="5608AA8C" w14:textId="77777777" w:rsidR="00F54F1D" w:rsidRPr="00EB55FA" w:rsidRDefault="00F54F1D">
            <w:pPr>
              <w:jc w:val="center"/>
              <w:rPr>
                <w:b/>
                <w:bCs/>
              </w:rPr>
            </w:pPr>
            <w:r w:rsidRPr="00EB55FA">
              <w:rPr>
                <w:b/>
                <w:bCs/>
              </w:rPr>
              <w:t>Исполнение</w:t>
            </w:r>
          </w:p>
        </w:tc>
        <w:tc>
          <w:tcPr>
            <w:tcW w:w="537" w:type="pct"/>
            <w:tcBorders>
              <w:top w:val="nil"/>
              <w:left w:val="nil"/>
              <w:bottom w:val="single" w:sz="4" w:space="0" w:color="auto"/>
              <w:right w:val="single" w:sz="4" w:space="0" w:color="auto"/>
            </w:tcBorders>
            <w:shd w:val="clear" w:color="000000" w:fill="FFFFFF"/>
            <w:hideMark/>
          </w:tcPr>
          <w:p w14:paraId="258391AE" w14:textId="77777777" w:rsidR="00F54F1D" w:rsidRPr="00EB55FA" w:rsidRDefault="00F54F1D">
            <w:pPr>
              <w:jc w:val="center"/>
              <w:rPr>
                <w:b/>
                <w:bCs/>
              </w:rPr>
            </w:pPr>
            <w:r w:rsidRPr="00EB55FA">
              <w:rPr>
                <w:b/>
                <w:bCs/>
              </w:rPr>
              <w:t>Процент исполнения</w:t>
            </w:r>
          </w:p>
        </w:tc>
        <w:tc>
          <w:tcPr>
            <w:tcW w:w="632" w:type="pct"/>
            <w:tcBorders>
              <w:top w:val="nil"/>
              <w:left w:val="nil"/>
              <w:bottom w:val="single" w:sz="4" w:space="0" w:color="auto"/>
              <w:right w:val="single" w:sz="4" w:space="0" w:color="auto"/>
            </w:tcBorders>
            <w:shd w:val="clear" w:color="auto" w:fill="auto"/>
            <w:hideMark/>
          </w:tcPr>
          <w:p w14:paraId="43788B5D" w14:textId="77777777" w:rsidR="00F54F1D" w:rsidRPr="00EB55FA" w:rsidRDefault="00F54F1D">
            <w:pPr>
              <w:jc w:val="center"/>
            </w:pPr>
            <w:r w:rsidRPr="00EB55FA">
              <w:t>Индекс эффективности</w:t>
            </w:r>
          </w:p>
        </w:tc>
        <w:tc>
          <w:tcPr>
            <w:tcW w:w="703" w:type="pct"/>
            <w:tcBorders>
              <w:top w:val="nil"/>
              <w:left w:val="nil"/>
              <w:bottom w:val="single" w:sz="4" w:space="0" w:color="auto"/>
              <w:right w:val="single" w:sz="4" w:space="0" w:color="auto"/>
            </w:tcBorders>
            <w:shd w:val="clear" w:color="auto" w:fill="auto"/>
            <w:hideMark/>
          </w:tcPr>
          <w:p w14:paraId="02874FBF" w14:textId="77777777" w:rsidR="00F54F1D" w:rsidRPr="00EB55FA" w:rsidRDefault="00F54F1D">
            <w:pPr>
              <w:jc w:val="center"/>
            </w:pPr>
            <w:r w:rsidRPr="00EB55FA">
              <w:t>Качественная оценка эффективности реализации муниц. программ (подпрограмм)</w:t>
            </w:r>
          </w:p>
        </w:tc>
        <w:tc>
          <w:tcPr>
            <w:tcW w:w="689" w:type="pct"/>
            <w:tcBorders>
              <w:top w:val="nil"/>
              <w:left w:val="nil"/>
              <w:bottom w:val="single" w:sz="4" w:space="0" w:color="auto"/>
              <w:right w:val="single" w:sz="4" w:space="0" w:color="auto"/>
            </w:tcBorders>
            <w:shd w:val="clear" w:color="auto" w:fill="auto"/>
            <w:noWrap/>
            <w:hideMark/>
          </w:tcPr>
          <w:p w14:paraId="1C0B0783" w14:textId="77777777" w:rsidR="00F54F1D" w:rsidRPr="00EB55FA" w:rsidRDefault="00F54F1D">
            <w:r w:rsidRPr="00EB55FA">
              <w:t>Примечание</w:t>
            </w:r>
          </w:p>
        </w:tc>
      </w:tr>
      <w:tr w:rsidR="00F54F1D" w:rsidRPr="00EB55FA" w14:paraId="62558A7C" w14:textId="77777777" w:rsidTr="00F54F1D">
        <w:trPr>
          <w:trHeight w:val="312"/>
        </w:trPr>
        <w:tc>
          <w:tcPr>
            <w:tcW w:w="1263" w:type="pct"/>
            <w:tcBorders>
              <w:top w:val="nil"/>
              <w:left w:val="single" w:sz="4" w:space="0" w:color="auto"/>
              <w:bottom w:val="single" w:sz="4" w:space="0" w:color="auto"/>
              <w:right w:val="single" w:sz="4" w:space="0" w:color="auto"/>
            </w:tcBorders>
            <w:shd w:val="clear" w:color="auto" w:fill="auto"/>
            <w:hideMark/>
          </w:tcPr>
          <w:p w14:paraId="28C080FE" w14:textId="77777777" w:rsidR="00F54F1D" w:rsidRPr="00EB55FA" w:rsidRDefault="00F54F1D">
            <w:pPr>
              <w:jc w:val="center"/>
              <w:rPr>
                <w:b/>
                <w:bCs/>
              </w:rPr>
            </w:pPr>
            <w:r w:rsidRPr="00EB55FA">
              <w:rPr>
                <w:b/>
                <w:bCs/>
              </w:rPr>
              <w:t>1</w:t>
            </w:r>
          </w:p>
        </w:tc>
        <w:tc>
          <w:tcPr>
            <w:tcW w:w="608" w:type="pct"/>
            <w:tcBorders>
              <w:top w:val="nil"/>
              <w:left w:val="nil"/>
              <w:bottom w:val="single" w:sz="4" w:space="0" w:color="auto"/>
              <w:right w:val="single" w:sz="4" w:space="0" w:color="auto"/>
            </w:tcBorders>
            <w:shd w:val="clear" w:color="000000" w:fill="FFFFFF"/>
            <w:hideMark/>
          </w:tcPr>
          <w:p w14:paraId="7C215DD2" w14:textId="77777777" w:rsidR="00F54F1D" w:rsidRPr="00EB55FA" w:rsidRDefault="00F54F1D">
            <w:pPr>
              <w:jc w:val="center"/>
              <w:rPr>
                <w:b/>
                <w:bCs/>
              </w:rPr>
            </w:pPr>
            <w:r w:rsidRPr="00EB55FA">
              <w:rPr>
                <w:b/>
                <w:bCs/>
              </w:rPr>
              <w:t> </w:t>
            </w:r>
          </w:p>
        </w:tc>
        <w:tc>
          <w:tcPr>
            <w:tcW w:w="568" w:type="pct"/>
            <w:tcBorders>
              <w:top w:val="nil"/>
              <w:left w:val="nil"/>
              <w:bottom w:val="single" w:sz="4" w:space="0" w:color="auto"/>
              <w:right w:val="single" w:sz="4" w:space="0" w:color="auto"/>
            </w:tcBorders>
            <w:shd w:val="clear" w:color="000000" w:fill="FFFFFF"/>
            <w:hideMark/>
          </w:tcPr>
          <w:p w14:paraId="2719416B" w14:textId="77777777" w:rsidR="00F54F1D" w:rsidRPr="00EB55FA" w:rsidRDefault="00F54F1D">
            <w:pPr>
              <w:jc w:val="center"/>
              <w:rPr>
                <w:b/>
                <w:bCs/>
              </w:rPr>
            </w:pPr>
            <w:r w:rsidRPr="00EB55FA">
              <w:rPr>
                <w:b/>
                <w:bCs/>
              </w:rPr>
              <w:t>3</w:t>
            </w:r>
          </w:p>
        </w:tc>
        <w:tc>
          <w:tcPr>
            <w:tcW w:w="537" w:type="pct"/>
            <w:tcBorders>
              <w:top w:val="nil"/>
              <w:left w:val="nil"/>
              <w:bottom w:val="single" w:sz="4" w:space="0" w:color="auto"/>
              <w:right w:val="single" w:sz="4" w:space="0" w:color="auto"/>
            </w:tcBorders>
            <w:shd w:val="clear" w:color="000000" w:fill="FFFFFF"/>
            <w:hideMark/>
          </w:tcPr>
          <w:p w14:paraId="0EEF70BA" w14:textId="77777777" w:rsidR="00F54F1D" w:rsidRPr="00EB55FA" w:rsidRDefault="00F54F1D">
            <w:pPr>
              <w:jc w:val="center"/>
              <w:rPr>
                <w:b/>
                <w:bCs/>
              </w:rPr>
            </w:pPr>
            <w:r w:rsidRPr="00EB55FA">
              <w:rPr>
                <w:b/>
                <w:bCs/>
              </w:rPr>
              <w:t>4</w:t>
            </w:r>
          </w:p>
        </w:tc>
        <w:tc>
          <w:tcPr>
            <w:tcW w:w="632" w:type="pct"/>
            <w:tcBorders>
              <w:top w:val="nil"/>
              <w:left w:val="nil"/>
              <w:bottom w:val="single" w:sz="4" w:space="0" w:color="auto"/>
              <w:right w:val="single" w:sz="4" w:space="0" w:color="auto"/>
            </w:tcBorders>
            <w:shd w:val="clear" w:color="auto" w:fill="auto"/>
            <w:hideMark/>
          </w:tcPr>
          <w:p w14:paraId="12C454A8" w14:textId="77777777" w:rsidR="00F54F1D" w:rsidRPr="00EB55FA" w:rsidRDefault="00F54F1D">
            <w:pPr>
              <w:jc w:val="center"/>
              <w:rPr>
                <w:b/>
                <w:bCs/>
              </w:rPr>
            </w:pPr>
            <w:r w:rsidRPr="00EB55FA">
              <w:rPr>
                <w:b/>
                <w:bCs/>
              </w:rPr>
              <w:t>5</w:t>
            </w:r>
          </w:p>
        </w:tc>
        <w:tc>
          <w:tcPr>
            <w:tcW w:w="703" w:type="pct"/>
            <w:tcBorders>
              <w:top w:val="nil"/>
              <w:left w:val="nil"/>
              <w:bottom w:val="single" w:sz="4" w:space="0" w:color="auto"/>
              <w:right w:val="single" w:sz="4" w:space="0" w:color="auto"/>
            </w:tcBorders>
            <w:shd w:val="clear" w:color="auto" w:fill="auto"/>
            <w:hideMark/>
          </w:tcPr>
          <w:p w14:paraId="10F076A5" w14:textId="77777777" w:rsidR="00F54F1D" w:rsidRPr="00EB55FA" w:rsidRDefault="00F54F1D">
            <w:pPr>
              <w:jc w:val="center"/>
              <w:rPr>
                <w:b/>
                <w:bCs/>
              </w:rPr>
            </w:pPr>
            <w:r w:rsidRPr="00EB55FA">
              <w:rPr>
                <w:b/>
                <w:bCs/>
              </w:rPr>
              <w:t>6</w:t>
            </w:r>
          </w:p>
        </w:tc>
        <w:tc>
          <w:tcPr>
            <w:tcW w:w="689" w:type="pct"/>
            <w:tcBorders>
              <w:top w:val="nil"/>
              <w:left w:val="nil"/>
              <w:bottom w:val="single" w:sz="4" w:space="0" w:color="auto"/>
              <w:right w:val="single" w:sz="4" w:space="0" w:color="auto"/>
            </w:tcBorders>
            <w:shd w:val="clear" w:color="auto" w:fill="auto"/>
            <w:noWrap/>
            <w:hideMark/>
          </w:tcPr>
          <w:p w14:paraId="74044199" w14:textId="77777777" w:rsidR="00F54F1D" w:rsidRPr="00EB55FA" w:rsidRDefault="00F54F1D">
            <w:pPr>
              <w:jc w:val="center"/>
              <w:rPr>
                <w:b/>
                <w:bCs/>
              </w:rPr>
            </w:pPr>
            <w:r w:rsidRPr="00EB55FA">
              <w:rPr>
                <w:b/>
                <w:bCs/>
              </w:rPr>
              <w:t>7</w:t>
            </w:r>
          </w:p>
        </w:tc>
      </w:tr>
      <w:tr w:rsidR="00F54F1D" w:rsidRPr="00EB55FA" w14:paraId="7A1171CD" w14:textId="77777777" w:rsidTr="00F54F1D">
        <w:trPr>
          <w:trHeight w:val="1260"/>
        </w:trPr>
        <w:tc>
          <w:tcPr>
            <w:tcW w:w="1263" w:type="pct"/>
            <w:tcBorders>
              <w:top w:val="nil"/>
              <w:left w:val="single" w:sz="4" w:space="0" w:color="auto"/>
              <w:bottom w:val="single" w:sz="4" w:space="0" w:color="auto"/>
              <w:right w:val="single" w:sz="4" w:space="0" w:color="auto"/>
            </w:tcBorders>
            <w:shd w:val="clear" w:color="000000" w:fill="D8E4BC"/>
            <w:hideMark/>
          </w:tcPr>
          <w:p w14:paraId="06AE934A" w14:textId="77777777" w:rsidR="00F54F1D" w:rsidRPr="00EB55FA" w:rsidRDefault="00F54F1D">
            <w:pPr>
              <w:rPr>
                <w:b/>
                <w:bCs/>
              </w:rPr>
            </w:pPr>
            <w:r w:rsidRPr="00EB55FA">
              <w:rPr>
                <w:b/>
                <w:bCs/>
              </w:rPr>
              <w:t xml:space="preserve">1. Муниципальная программа городского округа Тейково Ивановской области«Развитие образования в городском округе Тейково Ивановской области» </w:t>
            </w:r>
          </w:p>
        </w:tc>
        <w:tc>
          <w:tcPr>
            <w:tcW w:w="608" w:type="pct"/>
            <w:tcBorders>
              <w:top w:val="nil"/>
              <w:left w:val="nil"/>
              <w:bottom w:val="single" w:sz="4" w:space="0" w:color="auto"/>
              <w:right w:val="single" w:sz="4" w:space="0" w:color="auto"/>
            </w:tcBorders>
            <w:shd w:val="clear" w:color="000000" w:fill="D8E4BC"/>
            <w:hideMark/>
          </w:tcPr>
          <w:p w14:paraId="725521FF" w14:textId="77777777" w:rsidR="00F54F1D" w:rsidRPr="00EB55FA" w:rsidRDefault="00F54F1D">
            <w:pPr>
              <w:jc w:val="right"/>
              <w:rPr>
                <w:b/>
                <w:bCs/>
              </w:rPr>
            </w:pPr>
            <w:r w:rsidRPr="00EB55FA">
              <w:rPr>
                <w:b/>
                <w:bCs/>
              </w:rPr>
              <w:t>570546,94031</w:t>
            </w:r>
          </w:p>
        </w:tc>
        <w:tc>
          <w:tcPr>
            <w:tcW w:w="568" w:type="pct"/>
            <w:tcBorders>
              <w:top w:val="nil"/>
              <w:left w:val="nil"/>
              <w:bottom w:val="single" w:sz="4" w:space="0" w:color="auto"/>
              <w:right w:val="single" w:sz="4" w:space="0" w:color="auto"/>
            </w:tcBorders>
            <w:shd w:val="clear" w:color="000000" w:fill="D8E4BC"/>
            <w:hideMark/>
          </w:tcPr>
          <w:p w14:paraId="4706229B" w14:textId="77777777" w:rsidR="00F54F1D" w:rsidRPr="00EB55FA" w:rsidRDefault="00F54F1D">
            <w:pPr>
              <w:jc w:val="right"/>
              <w:rPr>
                <w:b/>
                <w:bCs/>
              </w:rPr>
            </w:pPr>
            <w:r w:rsidRPr="00EB55FA">
              <w:rPr>
                <w:b/>
                <w:bCs/>
              </w:rPr>
              <w:t>565770,07476</w:t>
            </w:r>
          </w:p>
        </w:tc>
        <w:tc>
          <w:tcPr>
            <w:tcW w:w="537" w:type="pct"/>
            <w:tcBorders>
              <w:top w:val="nil"/>
              <w:left w:val="nil"/>
              <w:bottom w:val="single" w:sz="4" w:space="0" w:color="auto"/>
              <w:right w:val="single" w:sz="4" w:space="0" w:color="auto"/>
            </w:tcBorders>
            <w:shd w:val="clear" w:color="000000" w:fill="D8E4BC"/>
            <w:noWrap/>
            <w:hideMark/>
          </w:tcPr>
          <w:p w14:paraId="516A6E99" w14:textId="77777777" w:rsidR="00F54F1D" w:rsidRPr="00EB55FA" w:rsidRDefault="00F54F1D">
            <w:pPr>
              <w:jc w:val="right"/>
              <w:rPr>
                <w:b/>
                <w:bCs/>
              </w:rPr>
            </w:pPr>
            <w:r w:rsidRPr="00EB55FA">
              <w:rPr>
                <w:b/>
                <w:bCs/>
              </w:rPr>
              <w:t>99,2</w:t>
            </w:r>
          </w:p>
        </w:tc>
        <w:tc>
          <w:tcPr>
            <w:tcW w:w="632" w:type="pct"/>
            <w:tcBorders>
              <w:top w:val="nil"/>
              <w:left w:val="nil"/>
              <w:bottom w:val="single" w:sz="4" w:space="0" w:color="auto"/>
              <w:right w:val="single" w:sz="4" w:space="0" w:color="auto"/>
            </w:tcBorders>
            <w:shd w:val="clear" w:color="000000" w:fill="D8E4BC"/>
            <w:noWrap/>
            <w:hideMark/>
          </w:tcPr>
          <w:p w14:paraId="7B21B8B3" w14:textId="77777777" w:rsidR="00F54F1D" w:rsidRPr="00EB55FA" w:rsidRDefault="00F54F1D">
            <w:pPr>
              <w:jc w:val="center"/>
              <w:rPr>
                <w:b/>
                <w:bCs/>
              </w:rPr>
            </w:pPr>
            <w:r w:rsidRPr="00EB55FA">
              <w:rPr>
                <w:b/>
                <w:bCs/>
              </w:rPr>
              <w:t>0,992</w:t>
            </w:r>
          </w:p>
        </w:tc>
        <w:tc>
          <w:tcPr>
            <w:tcW w:w="703" w:type="pct"/>
            <w:tcBorders>
              <w:top w:val="nil"/>
              <w:left w:val="nil"/>
              <w:bottom w:val="single" w:sz="4" w:space="0" w:color="auto"/>
              <w:right w:val="single" w:sz="4" w:space="0" w:color="auto"/>
            </w:tcBorders>
            <w:shd w:val="clear" w:color="000000" w:fill="D8E4BC"/>
            <w:hideMark/>
          </w:tcPr>
          <w:p w14:paraId="57B7920D" w14:textId="77777777" w:rsidR="00F54F1D" w:rsidRPr="00EB55FA" w:rsidRDefault="00F54F1D">
            <w:pPr>
              <w:jc w:val="center"/>
              <w:rPr>
                <w:b/>
                <w:bCs/>
              </w:rPr>
            </w:pPr>
            <w:r w:rsidRPr="00EB55FA">
              <w:rPr>
                <w:b/>
                <w:bCs/>
              </w:rPr>
              <w:t>Высокий уровень эффективности</w:t>
            </w:r>
          </w:p>
        </w:tc>
        <w:tc>
          <w:tcPr>
            <w:tcW w:w="689" w:type="pct"/>
            <w:tcBorders>
              <w:top w:val="nil"/>
              <w:left w:val="nil"/>
              <w:bottom w:val="single" w:sz="4" w:space="0" w:color="auto"/>
              <w:right w:val="single" w:sz="4" w:space="0" w:color="auto"/>
            </w:tcBorders>
            <w:shd w:val="clear" w:color="auto" w:fill="auto"/>
            <w:noWrap/>
            <w:hideMark/>
          </w:tcPr>
          <w:p w14:paraId="386AF3A2" w14:textId="77777777" w:rsidR="00F54F1D" w:rsidRPr="00EB55FA" w:rsidRDefault="00F54F1D">
            <w:r w:rsidRPr="00EB55FA">
              <w:t> </w:t>
            </w:r>
          </w:p>
        </w:tc>
      </w:tr>
      <w:tr w:rsidR="00F54F1D" w:rsidRPr="00EB55FA" w14:paraId="2B516889" w14:textId="77777777" w:rsidTr="00F54F1D">
        <w:trPr>
          <w:trHeight w:val="636"/>
        </w:trPr>
        <w:tc>
          <w:tcPr>
            <w:tcW w:w="1263" w:type="pct"/>
            <w:tcBorders>
              <w:top w:val="nil"/>
              <w:left w:val="single" w:sz="4" w:space="0" w:color="auto"/>
              <w:bottom w:val="single" w:sz="4" w:space="0" w:color="auto"/>
              <w:right w:val="single" w:sz="4" w:space="0" w:color="auto"/>
            </w:tcBorders>
            <w:shd w:val="clear" w:color="000000" w:fill="FFFFFF"/>
            <w:hideMark/>
          </w:tcPr>
          <w:p w14:paraId="0A47D184" w14:textId="77777777" w:rsidR="00F54F1D" w:rsidRPr="00EB55FA" w:rsidRDefault="00F54F1D">
            <w:r w:rsidRPr="00EB55FA">
              <w:t xml:space="preserve">1.1. Подпрограмма «Реализация дошкольных образовательных программ» </w:t>
            </w:r>
          </w:p>
        </w:tc>
        <w:tc>
          <w:tcPr>
            <w:tcW w:w="608" w:type="pct"/>
            <w:tcBorders>
              <w:top w:val="single" w:sz="8" w:space="0" w:color="auto"/>
              <w:left w:val="single" w:sz="8" w:space="0" w:color="auto"/>
              <w:bottom w:val="single" w:sz="8" w:space="0" w:color="auto"/>
              <w:right w:val="single" w:sz="8" w:space="0" w:color="auto"/>
            </w:tcBorders>
            <w:shd w:val="clear" w:color="auto" w:fill="auto"/>
            <w:hideMark/>
          </w:tcPr>
          <w:p w14:paraId="003D7B2A" w14:textId="77777777" w:rsidR="00F54F1D" w:rsidRPr="00EB55FA" w:rsidRDefault="00F54F1D">
            <w:pPr>
              <w:jc w:val="center"/>
            </w:pPr>
            <w:r w:rsidRPr="00EB55FA">
              <w:t>248471,32810</w:t>
            </w:r>
          </w:p>
        </w:tc>
        <w:tc>
          <w:tcPr>
            <w:tcW w:w="568" w:type="pct"/>
            <w:tcBorders>
              <w:top w:val="single" w:sz="8" w:space="0" w:color="auto"/>
              <w:left w:val="nil"/>
              <w:bottom w:val="single" w:sz="8" w:space="0" w:color="auto"/>
              <w:right w:val="single" w:sz="8" w:space="0" w:color="auto"/>
            </w:tcBorders>
            <w:shd w:val="clear" w:color="auto" w:fill="auto"/>
            <w:hideMark/>
          </w:tcPr>
          <w:p w14:paraId="51AAB54D" w14:textId="77777777" w:rsidR="00F54F1D" w:rsidRPr="00EB55FA" w:rsidRDefault="00F54F1D">
            <w:pPr>
              <w:jc w:val="center"/>
            </w:pPr>
            <w:r w:rsidRPr="00EB55FA">
              <w:t>248462,76002</w:t>
            </w:r>
          </w:p>
        </w:tc>
        <w:tc>
          <w:tcPr>
            <w:tcW w:w="537" w:type="pct"/>
            <w:tcBorders>
              <w:top w:val="nil"/>
              <w:left w:val="single" w:sz="4" w:space="0" w:color="auto"/>
              <w:bottom w:val="single" w:sz="4" w:space="0" w:color="auto"/>
              <w:right w:val="single" w:sz="4" w:space="0" w:color="auto"/>
            </w:tcBorders>
            <w:shd w:val="clear" w:color="000000" w:fill="D8E4BC"/>
            <w:noWrap/>
            <w:hideMark/>
          </w:tcPr>
          <w:p w14:paraId="1CFA29E9" w14:textId="77777777" w:rsidR="00F54F1D" w:rsidRPr="00EB55FA" w:rsidRDefault="00F54F1D">
            <w:pPr>
              <w:jc w:val="right"/>
              <w:rPr>
                <w:b/>
                <w:bCs/>
              </w:rPr>
            </w:pPr>
            <w:r w:rsidRPr="00EB55FA">
              <w:rPr>
                <w:b/>
                <w:bCs/>
              </w:rPr>
              <w:t>100,0</w:t>
            </w:r>
          </w:p>
        </w:tc>
        <w:tc>
          <w:tcPr>
            <w:tcW w:w="632" w:type="pct"/>
            <w:tcBorders>
              <w:top w:val="nil"/>
              <w:left w:val="nil"/>
              <w:bottom w:val="single" w:sz="4" w:space="0" w:color="auto"/>
              <w:right w:val="single" w:sz="4" w:space="0" w:color="auto"/>
            </w:tcBorders>
            <w:shd w:val="clear" w:color="auto" w:fill="auto"/>
            <w:noWrap/>
            <w:hideMark/>
          </w:tcPr>
          <w:p w14:paraId="442696D4" w14:textId="77777777" w:rsidR="00F54F1D" w:rsidRPr="00EB55FA" w:rsidRDefault="00F54F1D">
            <w:pPr>
              <w:jc w:val="center"/>
            </w:pPr>
            <w:r w:rsidRPr="00EB55FA">
              <w:t>1,000</w:t>
            </w:r>
          </w:p>
        </w:tc>
        <w:tc>
          <w:tcPr>
            <w:tcW w:w="703" w:type="pct"/>
            <w:tcBorders>
              <w:top w:val="nil"/>
              <w:left w:val="nil"/>
              <w:bottom w:val="single" w:sz="4" w:space="0" w:color="auto"/>
              <w:right w:val="single" w:sz="4" w:space="0" w:color="auto"/>
            </w:tcBorders>
            <w:shd w:val="clear" w:color="auto" w:fill="auto"/>
            <w:hideMark/>
          </w:tcPr>
          <w:p w14:paraId="17750BEC" w14:textId="77777777" w:rsidR="00F54F1D" w:rsidRPr="00EB55FA" w:rsidRDefault="00F54F1D">
            <w:pPr>
              <w:jc w:val="center"/>
            </w:pPr>
            <w:r w:rsidRPr="00EB55FA">
              <w:t>Высокий уровень эффективности</w:t>
            </w:r>
          </w:p>
        </w:tc>
        <w:tc>
          <w:tcPr>
            <w:tcW w:w="689" w:type="pct"/>
            <w:tcBorders>
              <w:top w:val="nil"/>
              <w:left w:val="nil"/>
              <w:bottom w:val="single" w:sz="4" w:space="0" w:color="auto"/>
              <w:right w:val="single" w:sz="4" w:space="0" w:color="auto"/>
            </w:tcBorders>
            <w:shd w:val="clear" w:color="auto" w:fill="auto"/>
            <w:noWrap/>
            <w:hideMark/>
          </w:tcPr>
          <w:p w14:paraId="00572C76" w14:textId="77777777" w:rsidR="00F54F1D" w:rsidRPr="00EB55FA" w:rsidRDefault="00F54F1D">
            <w:r w:rsidRPr="00EB55FA">
              <w:t> </w:t>
            </w:r>
          </w:p>
        </w:tc>
      </w:tr>
      <w:tr w:rsidR="00F54F1D" w:rsidRPr="00EB55FA" w14:paraId="51B9CED6" w14:textId="77777777" w:rsidTr="00F54F1D">
        <w:trPr>
          <w:trHeight w:val="636"/>
        </w:trPr>
        <w:tc>
          <w:tcPr>
            <w:tcW w:w="1263" w:type="pct"/>
            <w:tcBorders>
              <w:top w:val="nil"/>
              <w:left w:val="single" w:sz="4" w:space="0" w:color="auto"/>
              <w:bottom w:val="single" w:sz="4" w:space="0" w:color="auto"/>
              <w:right w:val="single" w:sz="4" w:space="0" w:color="auto"/>
            </w:tcBorders>
            <w:shd w:val="clear" w:color="000000" w:fill="FFFFFF"/>
            <w:hideMark/>
          </w:tcPr>
          <w:p w14:paraId="6D24160D" w14:textId="77777777" w:rsidR="00F54F1D" w:rsidRPr="00EB55FA" w:rsidRDefault="00F54F1D">
            <w:r w:rsidRPr="00EB55FA">
              <w:t xml:space="preserve">1.2. Подпрограмма  «Реализация основных общеобразовательных программ» </w:t>
            </w:r>
          </w:p>
        </w:tc>
        <w:tc>
          <w:tcPr>
            <w:tcW w:w="608" w:type="pct"/>
            <w:tcBorders>
              <w:top w:val="nil"/>
              <w:left w:val="single" w:sz="8" w:space="0" w:color="auto"/>
              <w:bottom w:val="single" w:sz="8" w:space="0" w:color="auto"/>
              <w:right w:val="single" w:sz="8" w:space="0" w:color="auto"/>
            </w:tcBorders>
            <w:shd w:val="clear" w:color="auto" w:fill="auto"/>
            <w:hideMark/>
          </w:tcPr>
          <w:p w14:paraId="1C6EE77D" w14:textId="77777777" w:rsidR="00F54F1D" w:rsidRPr="00EB55FA" w:rsidRDefault="00F54F1D">
            <w:pPr>
              <w:jc w:val="center"/>
            </w:pPr>
            <w:r w:rsidRPr="00EB55FA">
              <w:t>216795,89297</w:t>
            </w:r>
          </w:p>
        </w:tc>
        <w:tc>
          <w:tcPr>
            <w:tcW w:w="568" w:type="pct"/>
            <w:tcBorders>
              <w:top w:val="nil"/>
              <w:left w:val="nil"/>
              <w:bottom w:val="single" w:sz="8" w:space="0" w:color="auto"/>
              <w:right w:val="single" w:sz="8" w:space="0" w:color="auto"/>
            </w:tcBorders>
            <w:shd w:val="clear" w:color="auto" w:fill="auto"/>
            <w:hideMark/>
          </w:tcPr>
          <w:p w14:paraId="65B35623" w14:textId="77777777" w:rsidR="00F54F1D" w:rsidRPr="00EB55FA" w:rsidRDefault="00F54F1D">
            <w:pPr>
              <w:jc w:val="center"/>
            </w:pPr>
            <w:r w:rsidRPr="00EB55FA">
              <w:t>214813,73319</w:t>
            </w:r>
          </w:p>
        </w:tc>
        <w:tc>
          <w:tcPr>
            <w:tcW w:w="537" w:type="pct"/>
            <w:tcBorders>
              <w:top w:val="nil"/>
              <w:left w:val="single" w:sz="4" w:space="0" w:color="auto"/>
              <w:bottom w:val="single" w:sz="4" w:space="0" w:color="auto"/>
              <w:right w:val="single" w:sz="4" w:space="0" w:color="auto"/>
            </w:tcBorders>
            <w:shd w:val="clear" w:color="000000" w:fill="D8E4BC"/>
            <w:noWrap/>
            <w:hideMark/>
          </w:tcPr>
          <w:p w14:paraId="2BFC719B" w14:textId="77777777" w:rsidR="00F54F1D" w:rsidRPr="00EB55FA" w:rsidRDefault="00F54F1D">
            <w:pPr>
              <w:jc w:val="right"/>
              <w:rPr>
                <w:b/>
                <w:bCs/>
              </w:rPr>
            </w:pPr>
            <w:r w:rsidRPr="00EB55FA">
              <w:rPr>
                <w:b/>
                <w:bCs/>
              </w:rPr>
              <w:t>99,1</w:t>
            </w:r>
          </w:p>
        </w:tc>
        <w:tc>
          <w:tcPr>
            <w:tcW w:w="632" w:type="pct"/>
            <w:tcBorders>
              <w:top w:val="nil"/>
              <w:left w:val="nil"/>
              <w:bottom w:val="single" w:sz="4" w:space="0" w:color="auto"/>
              <w:right w:val="single" w:sz="4" w:space="0" w:color="auto"/>
            </w:tcBorders>
            <w:shd w:val="clear" w:color="auto" w:fill="auto"/>
            <w:noWrap/>
            <w:hideMark/>
          </w:tcPr>
          <w:p w14:paraId="0E9F0893" w14:textId="77777777" w:rsidR="00F54F1D" w:rsidRPr="00EB55FA" w:rsidRDefault="00F54F1D">
            <w:pPr>
              <w:jc w:val="center"/>
            </w:pPr>
            <w:r w:rsidRPr="00EB55FA">
              <w:t>0,991</w:t>
            </w:r>
          </w:p>
        </w:tc>
        <w:tc>
          <w:tcPr>
            <w:tcW w:w="703" w:type="pct"/>
            <w:tcBorders>
              <w:top w:val="nil"/>
              <w:left w:val="nil"/>
              <w:bottom w:val="single" w:sz="4" w:space="0" w:color="auto"/>
              <w:right w:val="single" w:sz="4" w:space="0" w:color="auto"/>
            </w:tcBorders>
            <w:shd w:val="clear" w:color="auto" w:fill="auto"/>
            <w:hideMark/>
          </w:tcPr>
          <w:p w14:paraId="0618AAE6" w14:textId="77777777" w:rsidR="00F54F1D" w:rsidRPr="00EB55FA" w:rsidRDefault="00F54F1D">
            <w:pPr>
              <w:jc w:val="center"/>
            </w:pPr>
            <w:r w:rsidRPr="00EB55FA">
              <w:t>Высокий уровень эффективности</w:t>
            </w:r>
          </w:p>
        </w:tc>
        <w:tc>
          <w:tcPr>
            <w:tcW w:w="689" w:type="pct"/>
            <w:tcBorders>
              <w:top w:val="nil"/>
              <w:left w:val="nil"/>
              <w:bottom w:val="single" w:sz="4" w:space="0" w:color="auto"/>
              <w:right w:val="single" w:sz="4" w:space="0" w:color="auto"/>
            </w:tcBorders>
            <w:shd w:val="clear" w:color="000000" w:fill="C4D79B"/>
            <w:hideMark/>
          </w:tcPr>
          <w:p w14:paraId="7B60F592" w14:textId="77777777" w:rsidR="00F54F1D" w:rsidRPr="00EB55FA" w:rsidRDefault="00F54F1D">
            <w:r w:rsidRPr="00EB55FA">
              <w:t> </w:t>
            </w:r>
          </w:p>
        </w:tc>
      </w:tr>
      <w:tr w:rsidR="00F54F1D" w:rsidRPr="00EB55FA" w14:paraId="2E67DFC8" w14:textId="77777777" w:rsidTr="00F54F1D">
        <w:trPr>
          <w:trHeight w:val="636"/>
        </w:trPr>
        <w:tc>
          <w:tcPr>
            <w:tcW w:w="1263" w:type="pct"/>
            <w:tcBorders>
              <w:top w:val="nil"/>
              <w:left w:val="single" w:sz="4" w:space="0" w:color="auto"/>
              <w:bottom w:val="single" w:sz="4" w:space="0" w:color="auto"/>
              <w:right w:val="single" w:sz="4" w:space="0" w:color="auto"/>
            </w:tcBorders>
            <w:shd w:val="clear" w:color="000000" w:fill="FFFFFF"/>
            <w:hideMark/>
          </w:tcPr>
          <w:p w14:paraId="6040B7B0" w14:textId="77777777" w:rsidR="00F54F1D" w:rsidRPr="00EB55FA" w:rsidRDefault="00F54F1D">
            <w:r w:rsidRPr="00EB55FA">
              <w:t xml:space="preserve">1.3. Подпрограмма «Реализация дополнительных образовательных программ»  </w:t>
            </w:r>
          </w:p>
        </w:tc>
        <w:tc>
          <w:tcPr>
            <w:tcW w:w="608" w:type="pct"/>
            <w:tcBorders>
              <w:top w:val="nil"/>
              <w:left w:val="single" w:sz="8" w:space="0" w:color="auto"/>
              <w:bottom w:val="single" w:sz="8" w:space="0" w:color="auto"/>
              <w:right w:val="single" w:sz="8" w:space="0" w:color="auto"/>
            </w:tcBorders>
            <w:shd w:val="clear" w:color="auto" w:fill="auto"/>
            <w:hideMark/>
          </w:tcPr>
          <w:p w14:paraId="2DD3D3E0" w14:textId="77777777" w:rsidR="00F54F1D" w:rsidRPr="00EB55FA" w:rsidRDefault="00F54F1D">
            <w:pPr>
              <w:jc w:val="center"/>
            </w:pPr>
            <w:r w:rsidRPr="00EB55FA">
              <w:t>50291,87280</w:t>
            </w:r>
          </w:p>
        </w:tc>
        <w:tc>
          <w:tcPr>
            <w:tcW w:w="568" w:type="pct"/>
            <w:tcBorders>
              <w:top w:val="nil"/>
              <w:left w:val="nil"/>
              <w:bottom w:val="single" w:sz="8" w:space="0" w:color="auto"/>
              <w:right w:val="single" w:sz="8" w:space="0" w:color="auto"/>
            </w:tcBorders>
            <w:shd w:val="clear" w:color="auto" w:fill="auto"/>
            <w:hideMark/>
          </w:tcPr>
          <w:p w14:paraId="3273F24C" w14:textId="77777777" w:rsidR="00F54F1D" w:rsidRPr="00EB55FA" w:rsidRDefault="00F54F1D">
            <w:pPr>
              <w:jc w:val="center"/>
            </w:pPr>
            <w:r w:rsidRPr="00EB55FA">
              <w:t>50291,87280</w:t>
            </w:r>
          </w:p>
        </w:tc>
        <w:tc>
          <w:tcPr>
            <w:tcW w:w="537" w:type="pct"/>
            <w:tcBorders>
              <w:top w:val="nil"/>
              <w:left w:val="single" w:sz="4" w:space="0" w:color="auto"/>
              <w:bottom w:val="single" w:sz="4" w:space="0" w:color="auto"/>
              <w:right w:val="single" w:sz="4" w:space="0" w:color="auto"/>
            </w:tcBorders>
            <w:shd w:val="clear" w:color="000000" w:fill="D8E4BC"/>
            <w:noWrap/>
            <w:hideMark/>
          </w:tcPr>
          <w:p w14:paraId="252310BF" w14:textId="77777777" w:rsidR="00F54F1D" w:rsidRPr="00EB55FA" w:rsidRDefault="00F54F1D">
            <w:pPr>
              <w:jc w:val="right"/>
              <w:rPr>
                <w:b/>
                <w:bCs/>
              </w:rPr>
            </w:pPr>
            <w:r w:rsidRPr="00EB55FA">
              <w:rPr>
                <w:b/>
                <w:bCs/>
              </w:rPr>
              <w:t>100,0</w:t>
            </w:r>
          </w:p>
        </w:tc>
        <w:tc>
          <w:tcPr>
            <w:tcW w:w="632" w:type="pct"/>
            <w:tcBorders>
              <w:top w:val="nil"/>
              <w:left w:val="nil"/>
              <w:bottom w:val="single" w:sz="4" w:space="0" w:color="auto"/>
              <w:right w:val="single" w:sz="4" w:space="0" w:color="auto"/>
            </w:tcBorders>
            <w:shd w:val="clear" w:color="auto" w:fill="auto"/>
            <w:noWrap/>
            <w:hideMark/>
          </w:tcPr>
          <w:p w14:paraId="4D463FA2" w14:textId="77777777" w:rsidR="00F54F1D" w:rsidRPr="00EB55FA" w:rsidRDefault="00F54F1D">
            <w:pPr>
              <w:jc w:val="center"/>
            </w:pPr>
            <w:r w:rsidRPr="00EB55FA">
              <w:t>1,000</w:t>
            </w:r>
          </w:p>
        </w:tc>
        <w:tc>
          <w:tcPr>
            <w:tcW w:w="703" w:type="pct"/>
            <w:tcBorders>
              <w:top w:val="nil"/>
              <w:left w:val="nil"/>
              <w:bottom w:val="single" w:sz="4" w:space="0" w:color="auto"/>
              <w:right w:val="single" w:sz="4" w:space="0" w:color="auto"/>
            </w:tcBorders>
            <w:shd w:val="clear" w:color="auto" w:fill="auto"/>
            <w:hideMark/>
          </w:tcPr>
          <w:p w14:paraId="1B04184C" w14:textId="77777777" w:rsidR="00F54F1D" w:rsidRPr="00EB55FA" w:rsidRDefault="00F54F1D">
            <w:pPr>
              <w:jc w:val="center"/>
            </w:pPr>
            <w:r w:rsidRPr="00EB55FA">
              <w:t>Высокий уровень эффективности</w:t>
            </w:r>
          </w:p>
        </w:tc>
        <w:tc>
          <w:tcPr>
            <w:tcW w:w="689" w:type="pct"/>
            <w:tcBorders>
              <w:top w:val="nil"/>
              <w:left w:val="nil"/>
              <w:bottom w:val="single" w:sz="4" w:space="0" w:color="auto"/>
              <w:right w:val="single" w:sz="4" w:space="0" w:color="auto"/>
            </w:tcBorders>
            <w:shd w:val="clear" w:color="auto" w:fill="auto"/>
            <w:noWrap/>
            <w:hideMark/>
          </w:tcPr>
          <w:p w14:paraId="0724EB69" w14:textId="77777777" w:rsidR="00F54F1D" w:rsidRPr="00EB55FA" w:rsidRDefault="00F54F1D">
            <w:r w:rsidRPr="00EB55FA">
              <w:t> </w:t>
            </w:r>
          </w:p>
        </w:tc>
      </w:tr>
      <w:tr w:rsidR="00F54F1D" w:rsidRPr="00EB55FA" w14:paraId="150A6E20" w14:textId="77777777" w:rsidTr="00F54F1D">
        <w:trPr>
          <w:trHeight w:val="636"/>
        </w:trPr>
        <w:tc>
          <w:tcPr>
            <w:tcW w:w="1263" w:type="pct"/>
            <w:tcBorders>
              <w:top w:val="nil"/>
              <w:left w:val="single" w:sz="4" w:space="0" w:color="auto"/>
              <w:bottom w:val="single" w:sz="4" w:space="0" w:color="auto"/>
              <w:right w:val="single" w:sz="4" w:space="0" w:color="auto"/>
            </w:tcBorders>
            <w:shd w:val="clear" w:color="000000" w:fill="FFFFFF"/>
            <w:hideMark/>
          </w:tcPr>
          <w:p w14:paraId="6200BDD1" w14:textId="77777777" w:rsidR="00F54F1D" w:rsidRPr="00EB55FA" w:rsidRDefault="00F54F1D">
            <w:r w:rsidRPr="00EB55FA">
              <w:t xml:space="preserve">1.4. Подпрограмма  «Предоставление мер  социальной поддержки в сфере образования»  </w:t>
            </w:r>
          </w:p>
        </w:tc>
        <w:tc>
          <w:tcPr>
            <w:tcW w:w="608" w:type="pct"/>
            <w:tcBorders>
              <w:top w:val="nil"/>
              <w:left w:val="single" w:sz="8" w:space="0" w:color="auto"/>
              <w:bottom w:val="single" w:sz="8" w:space="0" w:color="auto"/>
              <w:right w:val="single" w:sz="8" w:space="0" w:color="auto"/>
            </w:tcBorders>
            <w:shd w:val="clear" w:color="auto" w:fill="auto"/>
            <w:hideMark/>
          </w:tcPr>
          <w:p w14:paraId="517EE3AD" w14:textId="77777777" w:rsidR="00F54F1D" w:rsidRPr="00EB55FA" w:rsidRDefault="00F54F1D">
            <w:pPr>
              <w:jc w:val="center"/>
            </w:pPr>
            <w:r w:rsidRPr="00EB55FA">
              <w:t>35642,31439</w:t>
            </w:r>
          </w:p>
        </w:tc>
        <w:tc>
          <w:tcPr>
            <w:tcW w:w="568" w:type="pct"/>
            <w:tcBorders>
              <w:top w:val="nil"/>
              <w:left w:val="nil"/>
              <w:bottom w:val="single" w:sz="8" w:space="0" w:color="auto"/>
              <w:right w:val="single" w:sz="8" w:space="0" w:color="auto"/>
            </w:tcBorders>
            <w:shd w:val="clear" w:color="auto" w:fill="auto"/>
            <w:hideMark/>
          </w:tcPr>
          <w:p w14:paraId="0BF13B25" w14:textId="77777777" w:rsidR="00F54F1D" w:rsidRPr="00EB55FA" w:rsidRDefault="00F54F1D">
            <w:pPr>
              <w:jc w:val="center"/>
            </w:pPr>
            <w:r w:rsidRPr="00EB55FA">
              <w:t>32856,17670</w:t>
            </w:r>
          </w:p>
        </w:tc>
        <w:tc>
          <w:tcPr>
            <w:tcW w:w="537" w:type="pct"/>
            <w:tcBorders>
              <w:top w:val="nil"/>
              <w:left w:val="single" w:sz="4" w:space="0" w:color="auto"/>
              <w:bottom w:val="single" w:sz="4" w:space="0" w:color="auto"/>
              <w:right w:val="single" w:sz="4" w:space="0" w:color="auto"/>
            </w:tcBorders>
            <w:shd w:val="clear" w:color="000000" w:fill="D8E4BC"/>
            <w:noWrap/>
            <w:hideMark/>
          </w:tcPr>
          <w:p w14:paraId="40769F02" w14:textId="77777777" w:rsidR="00F54F1D" w:rsidRPr="00EB55FA" w:rsidRDefault="00F54F1D">
            <w:pPr>
              <w:jc w:val="right"/>
              <w:rPr>
                <w:b/>
                <w:bCs/>
              </w:rPr>
            </w:pPr>
            <w:r w:rsidRPr="00EB55FA">
              <w:rPr>
                <w:b/>
                <w:bCs/>
              </w:rPr>
              <w:t>92,2</w:t>
            </w:r>
          </w:p>
        </w:tc>
        <w:tc>
          <w:tcPr>
            <w:tcW w:w="632" w:type="pct"/>
            <w:tcBorders>
              <w:top w:val="nil"/>
              <w:left w:val="nil"/>
              <w:bottom w:val="single" w:sz="4" w:space="0" w:color="auto"/>
              <w:right w:val="single" w:sz="4" w:space="0" w:color="auto"/>
            </w:tcBorders>
            <w:shd w:val="clear" w:color="auto" w:fill="auto"/>
            <w:noWrap/>
            <w:hideMark/>
          </w:tcPr>
          <w:p w14:paraId="21BEDBC8" w14:textId="77777777" w:rsidR="00F54F1D" w:rsidRPr="00EB55FA" w:rsidRDefault="00F54F1D">
            <w:pPr>
              <w:jc w:val="center"/>
            </w:pPr>
            <w:r w:rsidRPr="00EB55FA">
              <w:t>0,922</w:t>
            </w:r>
          </w:p>
        </w:tc>
        <w:tc>
          <w:tcPr>
            <w:tcW w:w="703" w:type="pct"/>
            <w:tcBorders>
              <w:top w:val="nil"/>
              <w:left w:val="nil"/>
              <w:bottom w:val="single" w:sz="4" w:space="0" w:color="auto"/>
              <w:right w:val="single" w:sz="4" w:space="0" w:color="auto"/>
            </w:tcBorders>
            <w:shd w:val="clear" w:color="000000" w:fill="FFFFFF"/>
            <w:hideMark/>
          </w:tcPr>
          <w:p w14:paraId="32024925" w14:textId="77777777" w:rsidR="00F54F1D" w:rsidRPr="00EB55FA" w:rsidRDefault="00F54F1D">
            <w:pPr>
              <w:jc w:val="center"/>
            </w:pPr>
            <w:r w:rsidRPr="00EB55FA">
              <w:t>Средний уровень эффективности</w:t>
            </w:r>
          </w:p>
        </w:tc>
        <w:tc>
          <w:tcPr>
            <w:tcW w:w="689" w:type="pct"/>
            <w:tcBorders>
              <w:top w:val="nil"/>
              <w:left w:val="nil"/>
              <w:bottom w:val="single" w:sz="4" w:space="0" w:color="auto"/>
              <w:right w:val="single" w:sz="4" w:space="0" w:color="auto"/>
            </w:tcBorders>
            <w:shd w:val="clear" w:color="000000" w:fill="C4D79B"/>
            <w:hideMark/>
          </w:tcPr>
          <w:p w14:paraId="1CBCE0D8" w14:textId="77777777" w:rsidR="00F54F1D" w:rsidRPr="00EB55FA" w:rsidRDefault="00F54F1D">
            <w:r w:rsidRPr="00EB55FA">
              <w:t>отклонение связано  с днями болезни обучающихся</w:t>
            </w:r>
          </w:p>
        </w:tc>
      </w:tr>
      <w:tr w:rsidR="00F54F1D" w:rsidRPr="00EB55FA" w14:paraId="48D4B23C" w14:textId="77777777" w:rsidTr="00F54F1D">
        <w:trPr>
          <w:trHeight w:val="948"/>
        </w:trPr>
        <w:tc>
          <w:tcPr>
            <w:tcW w:w="1263" w:type="pct"/>
            <w:tcBorders>
              <w:top w:val="nil"/>
              <w:left w:val="single" w:sz="4" w:space="0" w:color="auto"/>
              <w:bottom w:val="single" w:sz="4" w:space="0" w:color="auto"/>
              <w:right w:val="single" w:sz="4" w:space="0" w:color="auto"/>
            </w:tcBorders>
            <w:shd w:val="clear" w:color="000000" w:fill="FFFFFF"/>
            <w:hideMark/>
          </w:tcPr>
          <w:p w14:paraId="4C2F892E" w14:textId="77777777" w:rsidR="00F54F1D" w:rsidRPr="00EB55FA" w:rsidRDefault="00F54F1D">
            <w:r w:rsidRPr="00EB55FA">
              <w:t xml:space="preserve">1.5. Подпрограмма «Организация муниципальных мероприятий в сфере образования»  </w:t>
            </w:r>
          </w:p>
        </w:tc>
        <w:tc>
          <w:tcPr>
            <w:tcW w:w="608" w:type="pct"/>
            <w:tcBorders>
              <w:top w:val="nil"/>
              <w:left w:val="single" w:sz="8" w:space="0" w:color="auto"/>
              <w:bottom w:val="single" w:sz="8" w:space="0" w:color="auto"/>
              <w:right w:val="single" w:sz="8" w:space="0" w:color="auto"/>
            </w:tcBorders>
            <w:shd w:val="clear" w:color="auto" w:fill="auto"/>
            <w:hideMark/>
          </w:tcPr>
          <w:p w14:paraId="56AE9575" w14:textId="77777777" w:rsidR="00F54F1D" w:rsidRPr="00EB55FA" w:rsidRDefault="00F54F1D">
            <w:pPr>
              <w:jc w:val="center"/>
            </w:pPr>
            <w:r w:rsidRPr="00EB55FA">
              <w:t>945,37500</w:t>
            </w:r>
          </w:p>
        </w:tc>
        <w:tc>
          <w:tcPr>
            <w:tcW w:w="568" w:type="pct"/>
            <w:tcBorders>
              <w:top w:val="nil"/>
              <w:left w:val="nil"/>
              <w:bottom w:val="single" w:sz="8" w:space="0" w:color="auto"/>
              <w:right w:val="single" w:sz="8" w:space="0" w:color="auto"/>
            </w:tcBorders>
            <w:shd w:val="clear" w:color="auto" w:fill="auto"/>
            <w:hideMark/>
          </w:tcPr>
          <w:p w14:paraId="02A88AFD" w14:textId="77777777" w:rsidR="00F54F1D" w:rsidRPr="00EB55FA" w:rsidRDefault="00F54F1D">
            <w:pPr>
              <w:jc w:val="center"/>
            </w:pPr>
            <w:r w:rsidRPr="00EB55FA">
              <w:t>945,37500</w:t>
            </w:r>
          </w:p>
        </w:tc>
        <w:tc>
          <w:tcPr>
            <w:tcW w:w="537" w:type="pct"/>
            <w:tcBorders>
              <w:top w:val="nil"/>
              <w:left w:val="single" w:sz="4" w:space="0" w:color="auto"/>
              <w:bottom w:val="single" w:sz="4" w:space="0" w:color="auto"/>
              <w:right w:val="single" w:sz="4" w:space="0" w:color="auto"/>
            </w:tcBorders>
            <w:shd w:val="clear" w:color="000000" w:fill="D8E4BC"/>
            <w:noWrap/>
            <w:hideMark/>
          </w:tcPr>
          <w:p w14:paraId="16E8CB74" w14:textId="77777777" w:rsidR="00F54F1D" w:rsidRPr="00EB55FA" w:rsidRDefault="00F54F1D">
            <w:pPr>
              <w:jc w:val="right"/>
              <w:rPr>
                <w:b/>
                <w:bCs/>
              </w:rPr>
            </w:pPr>
            <w:r w:rsidRPr="00EB55FA">
              <w:rPr>
                <w:b/>
                <w:bCs/>
              </w:rPr>
              <w:t>100,0</w:t>
            </w:r>
          </w:p>
        </w:tc>
        <w:tc>
          <w:tcPr>
            <w:tcW w:w="632" w:type="pct"/>
            <w:tcBorders>
              <w:top w:val="nil"/>
              <w:left w:val="nil"/>
              <w:bottom w:val="single" w:sz="4" w:space="0" w:color="auto"/>
              <w:right w:val="single" w:sz="4" w:space="0" w:color="auto"/>
            </w:tcBorders>
            <w:shd w:val="clear" w:color="auto" w:fill="auto"/>
            <w:noWrap/>
            <w:hideMark/>
          </w:tcPr>
          <w:p w14:paraId="7BD1D5D0" w14:textId="77777777" w:rsidR="00F54F1D" w:rsidRPr="00EB55FA" w:rsidRDefault="00F54F1D">
            <w:pPr>
              <w:jc w:val="center"/>
            </w:pPr>
            <w:r w:rsidRPr="00EB55FA">
              <w:t>1,000</w:t>
            </w:r>
          </w:p>
        </w:tc>
        <w:tc>
          <w:tcPr>
            <w:tcW w:w="703" w:type="pct"/>
            <w:tcBorders>
              <w:top w:val="nil"/>
              <w:left w:val="nil"/>
              <w:bottom w:val="single" w:sz="4" w:space="0" w:color="auto"/>
              <w:right w:val="single" w:sz="4" w:space="0" w:color="auto"/>
            </w:tcBorders>
            <w:shd w:val="clear" w:color="auto" w:fill="auto"/>
            <w:hideMark/>
          </w:tcPr>
          <w:p w14:paraId="3C049801" w14:textId="77777777" w:rsidR="00F54F1D" w:rsidRPr="00EB55FA" w:rsidRDefault="00F54F1D">
            <w:pPr>
              <w:jc w:val="center"/>
            </w:pPr>
            <w:r w:rsidRPr="00EB55FA">
              <w:t>Высокий уровень эффективности</w:t>
            </w:r>
          </w:p>
        </w:tc>
        <w:tc>
          <w:tcPr>
            <w:tcW w:w="689" w:type="pct"/>
            <w:tcBorders>
              <w:top w:val="nil"/>
              <w:left w:val="nil"/>
              <w:bottom w:val="single" w:sz="4" w:space="0" w:color="auto"/>
              <w:right w:val="single" w:sz="4" w:space="0" w:color="auto"/>
            </w:tcBorders>
            <w:shd w:val="clear" w:color="auto" w:fill="auto"/>
            <w:noWrap/>
            <w:hideMark/>
          </w:tcPr>
          <w:p w14:paraId="1748398E" w14:textId="77777777" w:rsidR="00F54F1D" w:rsidRPr="00EB55FA" w:rsidRDefault="00F54F1D">
            <w:r w:rsidRPr="00EB55FA">
              <w:t> </w:t>
            </w:r>
          </w:p>
        </w:tc>
      </w:tr>
      <w:tr w:rsidR="00F54F1D" w:rsidRPr="00EB55FA" w14:paraId="06B77085" w14:textId="77777777" w:rsidTr="00F54F1D">
        <w:trPr>
          <w:trHeight w:val="1572"/>
        </w:trPr>
        <w:tc>
          <w:tcPr>
            <w:tcW w:w="1263" w:type="pct"/>
            <w:tcBorders>
              <w:top w:val="nil"/>
              <w:left w:val="single" w:sz="4" w:space="0" w:color="auto"/>
              <w:bottom w:val="single" w:sz="4" w:space="0" w:color="auto"/>
              <w:right w:val="single" w:sz="4" w:space="0" w:color="auto"/>
            </w:tcBorders>
            <w:shd w:val="clear" w:color="000000" w:fill="FFFFFF"/>
            <w:hideMark/>
          </w:tcPr>
          <w:p w14:paraId="22C683BC" w14:textId="77777777" w:rsidR="00F54F1D" w:rsidRPr="00EB55FA" w:rsidRDefault="00F54F1D">
            <w:r w:rsidRPr="00EB55FA">
              <w:t>1.6. Подпрограмма "Обеспечение деятельности муниципального учреждения Централизованной бухгалтерии Отдела образования администрации г.Тейково Ивановской  области"</w:t>
            </w:r>
          </w:p>
        </w:tc>
        <w:tc>
          <w:tcPr>
            <w:tcW w:w="608" w:type="pct"/>
            <w:tcBorders>
              <w:top w:val="nil"/>
              <w:left w:val="single" w:sz="8" w:space="0" w:color="auto"/>
              <w:bottom w:val="single" w:sz="8" w:space="0" w:color="auto"/>
              <w:right w:val="single" w:sz="8" w:space="0" w:color="auto"/>
            </w:tcBorders>
            <w:shd w:val="clear" w:color="auto" w:fill="auto"/>
            <w:hideMark/>
          </w:tcPr>
          <w:p w14:paraId="34B89844" w14:textId="77777777" w:rsidR="00F54F1D" w:rsidRPr="00EB55FA" w:rsidRDefault="00F54F1D">
            <w:pPr>
              <w:jc w:val="center"/>
            </w:pPr>
            <w:r w:rsidRPr="00EB55FA">
              <w:t>13794,32300</w:t>
            </w:r>
          </w:p>
        </w:tc>
        <w:tc>
          <w:tcPr>
            <w:tcW w:w="568" w:type="pct"/>
            <w:tcBorders>
              <w:top w:val="nil"/>
              <w:left w:val="nil"/>
              <w:bottom w:val="single" w:sz="8" w:space="0" w:color="auto"/>
              <w:right w:val="single" w:sz="8" w:space="0" w:color="auto"/>
            </w:tcBorders>
            <w:shd w:val="clear" w:color="auto" w:fill="auto"/>
            <w:hideMark/>
          </w:tcPr>
          <w:p w14:paraId="28B641CB" w14:textId="77777777" w:rsidR="00F54F1D" w:rsidRPr="00EB55FA" w:rsidRDefault="00F54F1D">
            <w:pPr>
              <w:jc w:val="center"/>
            </w:pPr>
            <w:r w:rsidRPr="00EB55FA">
              <w:t>13794,32300</w:t>
            </w:r>
          </w:p>
        </w:tc>
        <w:tc>
          <w:tcPr>
            <w:tcW w:w="537" w:type="pct"/>
            <w:tcBorders>
              <w:top w:val="nil"/>
              <w:left w:val="single" w:sz="4" w:space="0" w:color="auto"/>
              <w:bottom w:val="single" w:sz="4" w:space="0" w:color="auto"/>
              <w:right w:val="single" w:sz="4" w:space="0" w:color="auto"/>
            </w:tcBorders>
            <w:shd w:val="clear" w:color="000000" w:fill="D8E4BC"/>
            <w:noWrap/>
            <w:hideMark/>
          </w:tcPr>
          <w:p w14:paraId="7306E175" w14:textId="77777777" w:rsidR="00F54F1D" w:rsidRPr="00EB55FA" w:rsidRDefault="00F54F1D">
            <w:pPr>
              <w:jc w:val="right"/>
              <w:rPr>
                <w:b/>
                <w:bCs/>
              </w:rPr>
            </w:pPr>
            <w:r w:rsidRPr="00EB55FA">
              <w:rPr>
                <w:b/>
                <w:bCs/>
              </w:rPr>
              <w:t>100,0</w:t>
            </w:r>
          </w:p>
        </w:tc>
        <w:tc>
          <w:tcPr>
            <w:tcW w:w="632" w:type="pct"/>
            <w:tcBorders>
              <w:top w:val="nil"/>
              <w:left w:val="nil"/>
              <w:bottom w:val="single" w:sz="4" w:space="0" w:color="auto"/>
              <w:right w:val="single" w:sz="4" w:space="0" w:color="auto"/>
            </w:tcBorders>
            <w:shd w:val="clear" w:color="auto" w:fill="auto"/>
            <w:noWrap/>
            <w:hideMark/>
          </w:tcPr>
          <w:p w14:paraId="6A04481A" w14:textId="77777777" w:rsidR="00F54F1D" w:rsidRPr="00EB55FA" w:rsidRDefault="00F54F1D">
            <w:pPr>
              <w:jc w:val="center"/>
            </w:pPr>
            <w:r w:rsidRPr="00EB55FA">
              <w:t>1,000</w:t>
            </w:r>
          </w:p>
        </w:tc>
        <w:tc>
          <w:tcPr>
            <w:tcW w:w="703" w:type="pct"/>
            <w:tcBorders>
              <w:top w:val="nil"/>
              <w:left w:val="nil"/>
              <w:bottom w:val="single" w:sz="4" w:space="0" w:color="auto"/>
              <w:right w:val="single" w:sz="4" w:space="0" w:color="auto"/>
            </w:tcBorders>
            <w:shd w:val="clear" w:color="auto" w:fill="auto"/>
            <w:hideMark/>
          </w:tcPr>
          <w:p w14:paraId="414EFE5D" w14:textId="77777777" w:rsidR="00F54F1D" w:rsidRPr="00EB55FA" w:rsidRDefault="00F54F1D">
            <w:pPr>
              <w:jc w:val="center"/>
            </w:pPr>
            <w:r w:rsidRPr="00EB55FA">
              <w:t>Высокий уровень эффективности</w:t>
            </w:r>
          </w:p>
        </w:tc>
        <w:tc>
          <w:tcPr>
            <w:tcW w:w="689" w:type="pct"/>
            <w:tcBorders>
              <w:top w:val="nil"/>
              <w:left w:val="nil"/>
              <w:bottom w:val="single" w:sz="4" w:space="0" w:color="auto"/>
              <w:right w:val="single" w:sz="4" w:space="0" w:color="auto"/>
            </w:tcBorders>
            <w:shd w:val="clear" w:color="auto" w:fill="auto"/>
            <w:noWrap/>
            <w:hideMark/>
          </w:tcPr>
          <w:p w14:paraId="0E81055D" w14:textId="77777777" w:rsidR="00F54F1D" w:rsidRPr="00EB55FA" w:rsidRDefault="00F54F1D">
            <w:r w:rsidRPr="00EB55FA">
              <w:t> </w:t>
            </w:r>
          </w:p>
        </w:tc>
      </w:tr>
      <w:tr w:rsidR="00F54F1D" w:rsidRPr="00EB55FA" w14:paraId="37A988AC" w14:textId="77777777" w:rsidTr="00F54F1D">
        <w:trPr>
          <w:trHeight w:val="636"/>
        </w:trPr>
        <w:tc>
          <w:tcPr>
            <w:tcW w:w="1263" w:type="pct"/>
            <w:tcBorders>
              <w:top w:val="nil"/>
              <w:left w:val="single" w:sz="4" w:space="0" w:color="auto"/>
              <w:bottom w:val="single" w:sz="4" w:space="0" w:color="auto"/>
              <w:right w:val="single" w:sz="4" w:space="0" w:color="auto"/>
            </w:tcBorders>
            <w:shd w:val="clear" w:color="000000" w:fill="FFFFFF"/>
            <w:hideMark/>
          </w:tcPr>
          <w:p w14:paraId="4664467A" w14:textId="77777777" w:rsidR="00F54F1D" w:rsidRPr="00EB55FA" w:rsidRDefault="00F54F1D">
            <w:r w:rsidRPr="00EB55FA">
              <w:t>1.7 Подпрограмма "Реализация молодежной политики</w:t>
            </w:r>
          </w:p>
        </w:tc>
        <w:tc>
          <w:tcPr>
            <w:tcW w:w="608" w:type="pct"/>
            <w:tcBorders>
              <w:top w:val="nil"/>
              <w:left w:val="single" w:sz="8" w:space="0" w:color="auto"/>
              <w:bottom w:val="single" w:sz="8" w:space="0" w:color="auto"/>
              <w:right w:val="single" w:sz="8" w:space="0" w:color="auto"/>
            </w:tcBorders>
            <w:shd w:val="clear" w:color="auto" w:fill="auto"/>
            <w:hideMark/>
          </w:tcPr>
          <w:p w14:paraId="0FF09DF3" w14:textId="77777777" w:rsidR="00F54F1D" w:rsidRPr="00EB55FA" w:rsidRDefault="00F54F1D">
            <w:pPr>
              <w:jc w:val="center"/>
            </w:pPr>
            <w:r w:rsidRPr="00EB55FA">
              <w:t>900,50300</w:t>
            </w:r>
          </w:p>
        </w:tc>
        <w:tc>
          <w:tcPr>
            <w:tcW w:w="568" w:type="pct"/>
            <w:tcBorders>
              <w:top w:val="nil"/>
              <w:left w:val="nil"/>
              <w:bottom w:val="single" w:sz="8" w:space="0" w:color="auto"/>
              <w:right w:val="single" w:sz="8" w:space="0" w:color="auto"/>
            </w:tcBorders>
            <w:shd w:val="clear" w:color="auto" w:fill="auto"/>
            <w:hideMark/>
          </w:tcPr>
          <w:p w14:paraId="1CE82EC6" w14:textId="77777777" w:rsidR="00F54F1D" w:rsidRPr="00EB55FA" w:rsidRDefault="00F54F1D">
            <w:pPr>
              <w:jc w:val="center"/>
            </w:pPr>
            <w:r w:rsidRPr="00EB55FA">
              <w:t>900,50300</w:t>
            </w:r>
          </w:p>
        </w:tc>
        <w:tc>
          <w:tcPr>
            <w:tcW w:w="537" w:type="pct"/>
            <w:tcBorders>
              <w:top w:val="nil"/>
              <w:left w:val="single" w:sz="4" w:space="0" w:color="auto"/>
              <w:bottom w:val="single" w:sz="4" w:space="0" w:color="auto"/>
              <w:right w:val="single" w:sz="4" w:space="0" w:color="auto"/>
            </w:tcBorders>
            <w:shd w:val="clear" w:color="000000" w:fill="D8E4BC"/>
            <w:noWrap/>
            <w:hideMark/>
          </w:tcPr>
          <w:p w14:paraId="12571DF3" w14:textId="77777777" w:rsidR="00F54F1D" w:rsidRPr="00EB55FA" w:rsidRDefault="00F54F1D">
            <w:pPr>
              <w:jc w:val="right"/>
              <w:rPr>
                <w:b/>
                <w:bCs/>
              </w:rPr>
            </w:pPr>
            <w:r w:rsidRPr="00EB55FA">
              <w:rPr>
                <w:b/>
                <w:bCs/>
              </w:rPr>
              <w:t>100,0</w:t>
            </w:r>
          </w:p>
        </w:tc>
        <w:tc>
          <w:tcPr>
            <w:tcW w:w="632" w:type="pct"/>
            <w:tcBorders>
              <w:top w:val="nil"/>
              <w:left w:val="nil"/>
              <w:bottom w:val="single" w:sz="4" w:space="0" w:color="auto"/>
              <w:right w:val="single" w:sz="4" w:space="0" w:color="auto"/>
            </w:tcBorders>
            <w:shd w:val="clear" w:color="auto" w:fill="auto"/>
            <w:noWrap/>
            <w:hideMark/>
          </w:tcPr>
          <w:p w14:paraId="3324B9B6" w14:textId="77777777" w:rsidR="00F54F1D" w:rsidRPr="00EB55FA" w:rsidRDefault="00F54F1D">
            <w:pPr>
              <w:jc w:val="center"/>
            </w:pPr>
            <w:r w:rsidRPr="00EB55FA">
              <w:t>1,000</w:t>
            </w:r>
          </w:p>
        </w:tc>
        <w:tc>
          <w:tcPr>
            <w:tcW w:w="703" w:type="pct"/>
            <w:tcBorders>
              <w:top w:val="nil"/>
              <w:left w:val="nil"/>
              <w:bottom w:val="single" w:sz="4" w:space="0" w:color="auto"/>
              <w:right w:val="single" w:sz="4" w:space="0" w:color="auto"/>
            </w:tcBorders>
            <w:shd w:val="clear" w:color="auto" w:fill="auto"/>
            <w:hideMark/>
          </w:tcPr>
          <w:p w14:paraId="22F54B11" w14:textId="77777777" w:rsidR="00F54F1D" w:rsidRPr="00EB55FA" w:rsidRDefault="00F54F1D">
            <w:pPr>
              <w:jc w:val="center"/>
            </w:pPr>
            <w:r w:rsidRPr="00EB55FA">
              <w:t>Высокий уровень эффективности</w:t>
            </w:r>
          </w:p>
        </w:tc>
        <w:tc>
          <w:tcPr>
            <w:tcW w:w="689" w:type="pct"/>
            <w:tcBorders>
              <w:top w:val="nil"/>
              <w:left w:val="nil"/>
              <w:bottom w:val="single" w:sz="4" w:space="0" w:color="auto"/>
              <w:right w:val="single" w:sz="4" w:space="0" w:color="auto"/>
            </w:tcBorders>
            <w:shd w:val="clear" w:color="auto" w:fill="auto"/>
            <w:noWrap/>
            <w:hideMark/>
          </w:tcPr>
          <w:p w14:paraId="374D9DBF" w14:textId="77777777" w:rsidR="00F54F1D" w:rsidRPr="00EB55FA" w:rsidRDefault="00F54F1D">
            <w:r w:rsidRPr="00EB55FA">
              <w:t> </w:t>
            </w:r>
          </w:p>
        </w:tc>
      </w:tr>
      <w:tr w:rsidR="00F54F1D" w:rsidRPr="00EB55FA" w14:paraId="394C106C" w14:textId="77777777" w:rsidTr="00F54F1D">
        <w:trPr>
          <w:trHeight w:val="636"/>
        </w:trPr>
        <w:tc>
          <w:tcPr>
            <w:tcW w:w="1263" w:type="pct"/>
            <w:tcBorders>
              <w:top w:val="nil"/>
              <w:left w:val="single" w:sz="4" w:space="0" w:color="auto"/>
              <w:bottom w:val="single" w:sz="4" w:space="0" w:color="auto"/>
              <w:right w:val="single" w:sz="4" w:space="0" w:color="auto"/>
            </w:tcBorders>
            <w:shd w:val="clear" w:color="000000" w:fill="FFFFFF"/>
            <w:hideMark/>
          </w:tcPr>
          <w:p w14:paraId="7DECF19E" w14:textId="77777777" w:rsidR="00F54F1D" w:rsidRPr="00EB55FA" w:rsidRDefault="00F54F1D">
            <w:r w:rsidRPr="00EB55FA">
              <w:t>1.8. Подпрограмма "Реализация мероприятий по профилактике терроризма и экстремизма  "</w:t>
            </w:r>
          </w:p>
        </w:tc>
        <w:tc>
          <w:tcPr>
            <w:tcW w:w="608" w:type="pct"/>
            <w:tcBorders>
              <w:top w:val="nil"/>
              <w:left w:val="single" w:sz="8" w:space="0" w:color="auto"/>
              <w:bottom w:val="single" w:sz="8" w:space="0" w:color="auto"/>
              <w:right w:val="single" w:sz="8" w:space="0" w:color="auto"/>
            </w:tcBorders>
            <w:shd w:val="clear" w:color="auto" w:fill="auto"/>
            <w:hideMark/>
          </w:tcPr>
          <w:p w14:paraId="05FE3104" w14:textId="77777777" w:rsidR="00F54F1D" w:rsidRPr="00EB55FA" w:rsidRDefault="00F54F1D">
            <w:pPr>
              <w:jc w:val="center"/>
            </w:pPr>
            <w:r w:rsidRPr="00EB55FA">
              <w:t>3705,33105</w:t>
            </w:r>
          </w:p>
        </w:tc>
        <w:tc>
          <w:tcPr>
            <w:tcW w:w="568" w:type="pct"/>
            <w:tcBorders>
              <w:top w:val="nil"/>
              <w:left w:val="nil"/>
              <w:bottom w:val="single" w:sz="8" w:space="0" w:color="auto"/>
              <w:right w:val="single" w:sz="8" w:space="0" w:color="auto"/>
            </w:tcBorders>
            <w:shd w:val="clear" w:color="auto" w:fill="auto"/>
            <w:hideMark/>
          </w:tcPr>
          <w:p w14:paraId="03AB0840" w14:textId="77777777" w:rsidR="00F54F1D" w:rsidRPr="00EB55FA" w:rsidRDefault="00F54F1D">
            <w:pPr>
              <w:jc w:val="center"/>
            </w:pPr>
            <w:r w:rsidRPr="00EB55FA">
              <w:t>3705,33105</w:t>
            </w:r>
          </w:p>
        </w:tc>
        <w:tc>
          <w:tcPr>
            <w:tcW w:w="537" w:type="pct"/>
            <w:tcBorders>
              <w:top w:val="nil"/>
              <w:left w:val="single" w:sz="4" w:space="0" w:color="auto"/>
              <w:bottom w:val="single" w:sz="4" w:space="0" w:color="auto"/>
              <w:right w:val="single" w:sz="4" w:space="0" w:color="auto"/>
            </w:tcBorders>
            <w:shd w:val="clear" w:color="000000" w:fill="D8E4BC"/>
            <w:noWrap/>
            <w:hideMark/>
          </w:tcPr>
          <w:p w14:paraId="53682FA7" w14:textId="77777777" w:rsidR="00F54F1D" w:rsidRPr="00EB55FA" w:rsidRDefault="00F54F1D">
            <w:pPr>
              <w:jc w:val="right"/>
              <w:rPr>
                <w:b/>
                <w:bCs/>
              </w:rPr>
            </w:pPr>
            <w:r w:rsidRPr="00EB55FA">
              <w:rPr>
                <w:b/>
                <w:bCs/>
              </w:rPr>
              <w:t>100,0</w:t>
            </w:r>
          </w:p>
        </w:tc>
        <w:tc>
          <w:tcPr>
            <w:tcW w:w="632" w:type="pct"/>
            <w:tcBorders>
              <w:top w:val="nil"/>
              <w:left w:val="nil"/>
              <w:bottom w:val="single" w:sz="4" w:space="0" w:color="auto"/>
              <w:right w:val="single" w:sz="4" w:space="0" w:color="auto"/>
            </w:tcBorders>
            <w:shd w:val="clear" w:color="auto" w:fill="auto"/>
            <w:noWrap/>
            <w:hideMark/>
          </w:tcPr>
          <w:p w14:paraId="5EF9008B" w14:textId="77777777" w:rsidR="00F54F1D" w:rsidRPr="00EB55FA" w:rsidRDefault="00F54F1D">
            <w:pPr>
              <w:jc w:val="center"/>
            </w:pPr>
            <w:r w:rsidRPr="00EB55FA">
              <w:t>1,000</w:t>
            </w:r>
          </w:p>
        </w:tc>
        <w:tc>
          <w:tcPr>
            <w:tcW w:w="703" w:type="pct"/>
            <w:tcBorders>
              <w:top w:val="nil"/>
              <w:left w:val="nil"/>
              <w:bottom w:val="single" w:sz="4" w:space="0" w:color="auto"/>
              <w:right w:val="single" w:sz="4" w:space="0" w:color="auto"/>
            </w:tcBorders>
            <w:shd w:val="clear" w:color="auto" w:fill="auto"/>
            <w:hideMark/>
          </w:tcPr>
          <w:p w14:paraId="1196BD66" w14:textId="77777777" w:rsidR="00F54F1D" w:rsidRPr="00EB55FA" w:rsidRDefault="00F54F1D">
            <w:pPr>
              <w:jc w:val="center"/>
            </w:pPr>
            <w:r w:rsidRPr="00EB55FA">
              <w:t>Высокий уровень эффективности</w:t>
            </w:r>
          </w:p>
        </w:tc>
        <w:tc>
          <w:tcPr>
            <w:tcW w:w="689" w:type="pct"/>
            <w:tcBorders>
              <w:top w:val="nil"/>
              <w:left w:val="nil"/>
              <w:bottom w:val="single" w:sz="4" w:space="0" w:color="auto"/>
              <w:right w:val="single" w:sz="4" w:space="0" w:color="auto"/>
            </w:tcBorders>
            <w:shd w:val="clear" w:color="auto" w:fill="auto"/>
            <w:noWrap/>
            <w:hideMark/>
          </w:tcPr>
          <w:p w14:paraId="5EECB0EB" w14:textId="77777777" w:rsidR="00F54F1D" w:rsidRPr="00EB55FA" w:rsidRDefault="00F54F1D">
            <w:r w:rsidRPr="00EB55FA">
              <w:t> </w:t>
            </w:r>
          </w:p>
        </w:tc>
      </w:tr>
      <w:tr w:rsidR="00F54F1D" w:rsidRPr="00EB55FA" w14:paraId="65E5F0BF" w14:textId="77777777" w:rsidTr="00F54F1D">
        <w:trPr>
          <w:trHeight w:val="1872"/>
        </w:trPr>
        <w:tc>
          <w:tcPr>
            <w:tcW w:w="1263" w:type="pct"/>
            <w:tcBorders>
              <w:top w:val="nil"/>
              <w:left w:val="single" w:sz="4" w:space="0" w:color="auto"/>
              <w:bottom w:val="single" w:sz="4" w:space="0" w:color="auto"/>
              <w:right w:val="single" w:sz="4" w:space="0" w:color="auto"/>
            </w:tcBorders>
            <w:shd w:val="clear" w:color="000000" w:fill="D8E4BC"/>
            <w:hideMark/>
          </w:tcPr>
          <w:p w14:paraId="361ECC09" w14:textId="77777777" w:rsidR="00F54F1D" w:rsidRPr="00EB55FA" w:rsidRDefault="00F54F1D">
            <w:pPr>
              <w:rPr>
                <w:b/>
                <w:bCs/>
              </w:rPr>
            </w:pPr>
            <w:r w:rsidRPr="00EB55FA">
              <w:rPr>
                <w:b/>
                <w:bCs/>
              </w:rPr>
              <w:t>2. Муниципальная программа городского округа Тейково  Ивановской области«Организация работы по взаимосвязи органов местного самоуправления с населением городского округа Тейково Ивановской области »</w:t>
            </w:r>
          </w:p>
        </w:tc>
        <w:tc>
          <w:tcPr>
            <w:tcW w:w="608" w:type="pct"/>
            <w:tcBorders>
              <w:top w:val="single" w:sz="4" w:space="0" w:color="auto"/>
              <w:left w:val="nil"/>
              <w:bottom w:val="single" w:sz="4" w:space="0" w:color="auto"/>
              <w:right w:val="single" w:sz="4" w:space="0" w:color="auto"/>
            </w:tcBorders>
            <w:shd w:val="clear" w:color="000000" w:fill="D8E4BC"/>
            <w:noWrap/>
            <w:hideMark/>
          </w:tcPr>
          <w:p w14:paraId="56865613" w14:textId="77777777" w:rsidR="00F54F1D" w:rsidRPr="00EB55FA" w:rsidRDefault="00F54F1D">
            <w:pPr>
              <w:jc w:val="right"/>
              <w:rPr>
                <w:b/>
                <w:bCs/>
              </w:rPr>
            </w:pPr>
            <w:r w:rsidRPr="00EB55FA">
              <w:rPr>
                <w:b/>
                <w:bCs/>
              </w:rPr>
              <w:t>2521,96432</w:t>
            </w:r>
          </w:p>
        </w:tc>
        <w:tc>
          <w:tcPr>
            <w:tcW w:w="568" w:type="pct"/>
            <w:tcBorders>
              <w:top w:val="single" w:sz="4" w:space="0" w:color="auto"/>
              <w:left w:val="nil"/>
              <w:bottom w:val="single" w:sz="4" w:space="0" w:color="auto"/>
              <w:right w:val="single" w:sz="4" w:space="0" w:color="auto"/>
            </w:tcBorders>
            <w:shd w:val="clear" w:color="000000" w:fill="D8E4BC"/>
            <w:noWrap/>
            <w:hideMark/>
          </w:tcPr>
          <w:p w14:paraId="7AA10AD0" w14:textId="77777777" w:rsidR="00F54F1D" w:rsidRPr="00EB55FA" w:rsidRDefault="00F54F1D">
            <w:pPr>
              <w:jc w:val="right"/>
              <w:rPr>
                <w:b/>
                <w:bCs/>
              </w:rPr>
            </w:pPr>
            <w:r w:rsidRPr="00EB55FA">
              <w:rPr>
                <w:b/>
                <w:bCs/>
              </w:rPr>
              <w:t>2521,96432</w:t>
            </w:r>
          </w:p>
        </w:tc>
        <w:tc>
          <w:tcPr>
            <w:tcW w:w="537" w:type="pct"/>
            <w:tcBorders>
              <w:top w:val="nil"/>
              <w:left w:val="nil"/>
              <w:bottom w:val="single" w:sz="4" w:space="0" w:color="auto"/>
              <w:right w:val="single" w:sz="4" w:space="0" w:color="auto"/>
            </w:tcBorders>
            <w:shd w:val="clear" w:color="000000" w:fill="D8E4BC"/>
            <w:noWrap/>
            <w:hideMark/>
          </w:tcPr>
          <w:p w14:paraId="0F28CDB1" w14:textId="77777777" w:rsidR="00F54F1D" w:rsidRPr="00EB55FA" w:rsidRDefault="00F54F1D">
            <w:pPr>
              <w:jc w:val="right"/>
              <w:rPr>
                <w:b/>
                <w:bCs/>
              </w:rPr>
            </w:pPr>
            <w:r w:rsidRPr="00EB55FA">
              <w:rPr>
                <w:b/>
                <w:bCs/>
              </w:rPr>
              <w:t>100,0</w:t>
            </w:r>
          </w:p>
        </w:tc>
        <w:tc>
          <w:tcPr>
            <w:tcW w:w="632" w:type="pct"/>
            <w:tcBorders>
              <w:top w:val="nil"/>
              <w:left w:val="nil"/>
              <w:bottom w:val="single" w:sz="4" w:space="0" w:color="auto"/>
              <w:right w:val="single" w:sz="4" w:space="0" w:color="auto"/>
            </w:tcBorders>
            <w:shd w:val="clear" w:color="000000" w:fill="D8E4BC"/>
            <w:noWrap/>
            <w:hideMark/>
          </w:tcPr>
          <w:p w14:paraId="2B67CA28" w14:textId="77777777" w:rsidR="00F54F1D" w:rsidRPr="00EB55FA" w:rsidRDefault="00F54F1D">
            <w:pPr>
              <w:jc w:val="center"/>
              <w:rPr>
                <w:b/>
                <w:bCs/>
              </w:rPr>
            </w:pPr>
            <w:r w:rsidRPr="00EB55FA">
              <w:rPr>
                <w:b/>
                <w:bCs/>
              </w:rPr>
              <w:t>100,000</w:t>
            </w:r>
          </w:p>
        </w:tc>
        <w:tc>
          <w:tcPr>
            <w:tcW w:w="703" w:type="pct"/>
            <w:tcBorders>
              <w:top w:val="nil"/>
              <w:left w:val="nil"/>
              <w:bottom w:val="single" w:sz="4" w:space="0" w:color="auto"/>
              <w:right w:val="single" w:sz="4" w:space="0" w:color="auto"/>
            </w:tcBorders>
            <w:shd w:val="clear" w:color="000000" w:fill="D8E4BC"/>
            <w:hideMark/>
          </w:tcPr>
          <w:p w14:paraId="47C3259D" w14:textId="77777777" w:rsidR="00F54F1D" w:rsidRPr="00EB55FA" w:rsidRDefault="00F54F1D">
            <w:pPr>
              <w:jc w:val="center"/>
              <w:rPr>
                <w:b/>
                <w:bCs/>
              </w:rPr>
            </w:pPr>
            <w:r w:rsidRPr="00EB55FA">
              <w:rPr>
                <w:b/>
                <w:bCs/>
              </w:rPr>
              <w:t>Высокий уровень эффективности</w:t>
            </w:r>
          </w:p>
        </w:tc>
        <w:tc>
          <w:tcPr>
            <w:tcW w:w="689" w:type="pct"/>
            <w:tcBorders>
              <w:top w:val="nil"/>
              <w:left w:val="nil"/>
              <w:bottom w:val="single" w:sz="4" w:space="0" w:color="auto"/>
              <w:right w:val="single" w:sz="4" w:space="0" w:color="auto"/>
            </w:tcBorders>
            <w:shd w:val="clear" w:color="000000" w:fill="FFFFFF"/>
            <w:hideMark/>
          </w:tcPr>
          <w:p w14:paraId="2486E402" w14:textId="77777777" w:rsidR="00F54F1D" w:rsidRPr="00EB55FA" w:rsidRDefault="00F54F1D">
            <w:pPr>
              <w:rPr>
                <w:b/>
                <w:bCs/>
              </w:rPr>
            </w:pPr>
            <w:r w:rsidRPr="00EB55FA">
              <w:rPr>
                <w:b/>
                <w:bCs/>
              </w:rPr>
              <w:t> </w:t>
            </w:r>
          </w:p>
        </w:tc>
      </w:tr>
      <w:tr w:rsidR="00F54F1D" w:rsidRPr="00EB55FA" w14:paraId="4997F178" w14:textId="77777777" w:rsidTr="00F54F1D">
        <w:trPr>
          <w:trHeight w:val="936"/>
        </w:trPr>
        <w:tc>
          <w:tcPr>
            <w:tcW w:w="1263" w:type="pct"/>
            <w:tcBorders>
              <w:top w:val="nil"/>
              <w:left w:val="single" w:sz="4" w:space="0" w:color="auto"/>
              <w:bottom w:val="single" w:sz="4" w:space="0" w:color="auto"/>
              <w:right w:val="single" w:sz="4" w:space="0" w:color="auto"/>
            </w:tcBorders>
            <w:shd w:val="clear" w:color="000000" w:fill="FFFFFF"/>
            <w:hideMark/>
          </w:tcPr>
          <w:p w14:paraId="4151CF4A" w14:textId="77777777" w:rsidR="00F54F1D" w:rsidRPr="00EB55FA" w:rsidRDefault="00F54F1D">
            <w:r w:rsidRPr="00EB55FA">
              <w:t>2.1. Подпрограмма "Муниципальная поддержка городских социально -  ориентированных некоммерческих организаций"</w:t>
            </w:r>
          </w:p>
        </w:tc>
        <w:tc>
          <w:tcPr>
            <w:tcW w:w="608" w:type="pct"/>
            <w:tcBorders>
              <w:top w:val="nil"/>
              <w:left w:val="nil"/>
              <w:bottom w:val="single" w:sz="4" w:space="0" w:color="auto"/>
              <w:right w:val="single" w:sz="4" w:space="0" w:color="auto"/>
            </w:tcBorders>
            <w:shd w:val="clear" w:color="auto" w:fill="auto"/>
            <w:noWrap/>
            <w:hideMark/>
          </w:tcPr>
          <w:p w14:paraId="7A8A260B" w14:textId="77777777" w:rsidR="00F54F1D" w:rsidRPr="00EB55FA" w:rsidRDefault="00F54F1D">
            <w:pPr>
              <w:jc w:val="right"/>
            </w:pPr>
            <w:r w:rsidRPr="00EB55FA">
              <w:t>484,17060</w:t>
            </w:r>
          </w:p>
        </w:tc>
        <w:tc>
          <w:tcPr>
            <w:tcW w:w="568" w:type="pct"/>
            <w:tcBorders>
              <w:top w:val="nil"/>
              <w:left w:val="nil"/>
              <w:bottom w:val="single" w:sz="4" w:space="0" w:color="auto"/>
              <w:right w:val="single" w:sz="4" w:space="0" w:color="auto"/>
            </w:tcBorders>
            <w:shd w:val="clear" w:color="auto" w:fill="auto"/>
            <w:noWrap/>
            <w:hideMark/>
          </w:tcPr>
          <w:p w14:paraId="20E25DDF" w14:textId="77777777" w:rsidR="00F54F1D" w:rsidRPr="00EB55FA" w:rsidRDefault="00F54F1D">
            <w:pPr>
              <w:jc w:val="right"/>
            </w:pPr>
            <w:r w:rsidRPr="00EB55FA">
              <w:t>484,17060</w:t>
            </w:r>
          </w:p>
        </w:tc>
        <w:tc>
          <w:tcPr>
            <w:tcW w:w="537" w:type="pct"/>
            <w:tcBorders>
              <w:top w:val="nil"/>
              <w:left w:val="nil"/>
              <w:bottom w:val="single" w:sz="4" w:space="0" w:color="auto"/>
              <w:right w:val="single" w:sz="4" w:space="0" w:color="auto"/>
            </w:tcBorders>
            <w:shd w:val="clear" w:color="000000" w:fill="D8E4BC"/>
            <w:noWrap/>
            <w:hideMark/>
          </w:tcPr>
          <w:p w14:paraId="273800D1" w14:textId="77777777" w:rsidR="00F54F1D" w:rsidRPr="00EB55FA" w:rsidRDefault="00F54F1D">
            <w:pPr>
              <w:jc w:val="right"/>
              <w:rPr>
                <w:b/>
                <w:bCs/>
              </w:rPr>
            </w:pPr>
            <w:r w:rsidRPr="00EB55FA">
              <w:rPr>
                <w:b/>
                <w:bCs/>
              </w:rPr>
              <w:t>100,0</w:t>
            </w:r>
          </w:p>
        </w:tc>
        <w:tc>
          <w:tcPr>
            <w:tcW w:w="632" w:type="pct"/>
            <w:tcBorders>
              <w:top w:val="nil"/>
              <w:left w:val="nil"/>
              <w:bottom w:val="single" w:sz="4" w:space="0" w:color="auto"/>
              <w:right w:val="single" w:sz="4" w:space="0" w:color="auto"/>
            </w:tcBorders>
            <w:shd w:val="clear" w:color="auto" w:fill="auto"/>
            <w:noWrap/>
            <w:hideMark/>
          </w:tcPr>
          <w:p w14:paraId="2A840C5F" w14:textId="77777777" w:rsidR="00F54F1D" w:rsidRPr="00EB55FA" w:rsidRDefault="00F54F1D">
            <w:pPr>
              <w:jc w:val="center"/>
            </w:pPr>
            <w:r w:rsidRPr="00EB55FA">
              <w:t>1,000</w:t>
            </w:r>
          </w:p>
        </w:tc>
        <w:tc>
          <w:tcPr>
            <w:tcW w:w="703" w:type="pct"/>
            <w:tcBorders>
              <w:top w:val="nil"/>
              <w:left w:val="nil"/>
              <w:bottom w:val="single" w:sz="4" w:space="0" w:color="auto"/>
              <w:right w:val="single" w:sz="4" w:space="0" w:color="auto"/>
            </w:tcBorders>
            <w:shd w:val="clear" w:color="auto" w:fill="auto"/>
            <w:hideMark/>
          </w:tcPr>
          <w:p w14:paraId="26DB6610" w14:textId="77777777" w:rsidR="00F54F1D" w:rsidRPr="00EB55FA" w:rsidRDefault="00F54F1D">
            <w:pPr>
              <w:jc w:val="center"/>
            </w:pPr>
            <w:r w:rsidRPr="00EB55FA">
              <w:t>Высокий уровень эффективности</w:t>
            </w:r>
          </w:p>
        </w:tc>
        <w:tc>
          <w:tcPr>
            <w:tcW w:w="689" w:type="pct"/>
            <w:tcBorders>
              <w:top w:val="nil"/>
              <w:left w:val="nil"/>
              <w:bottom w:val="single" w:sz="4" w:space="0" w:color="auto"/>
              <w:right w:val="single" w:sz="4" w:space="0" w:color="auto"/>
            </w:tcBorders>
            <w:shd w:val="clear" w:color="000000" w:fill="FFFFFF"/>
            <w:hideMark/>
          </w:tcPr>
          <w:p w14:paraId="49E74D94" w14:textId="77777777" w:rsidR="00F54F1D" w:rsidRPr="00EB55FA" w:rsidRDefault="00F54F1D">
            <w:r w:rsidRPr="00EB55FA">
              <w:t> </w:t>
            </w:r>
          </w:p>
        </w:tc>
      </w:tr>
      <w:tr w:rsidR="00F54F1D" w:rsidRPr="00EB55FA" w14:paraId="38BB9ABE" w14:textId="77777777" w:rsidTr="00F54F1D">
        <w:trPr>
          <w:trHeight w:val="624"/>
        </w:trPr>
        <w:tc>
          <w:tcPr>
            <w:tcW w:w="1263" w:type="pct"/>
            <w:tcBorders>
              <w:top w:val="nil"/>
              <w:left w:val="single" w:sz="4" w:space="0" w:color="auto"/>
              <w:bottom w:val="single" w:sz="4" w:space="0" w:color="auto"/>
              <w:right w:val="single" w:sz="4" w:space="0" w:color="auto"/>
            </w:tcBorders>
            <w:shd w:val="clear" w:color="000000" w:fill="FFFFFF"/>
            <w:hideMark/>
          </w:tcPr>
          <w:p w14:paraId="6517661A" w14:textId="77777777" w:rsidR="00F54F1D" w:rsidRPr="00EB55FA" w:rsidRDefault="00F54F1D">
            <w:r w:rsidRPr="00EB55FA">
              <w:t xml:space="preserve">2.2. Подпрограмма «Поддержка семьи» </w:t>
            </w:r>
          </w:p>
        </w:tc>
        <w:tc>
          <w:tcPr>
            <w:tcW w:w="608" w:type="pct"/>
            <w:tcBorders>
              <w:top w:val="nil"/>
              <w:left w:val="nil"/>
              <w:bottom w:val="single" w:sz="4" w:space="0" w:color="auto"/>
              <w:right w:val="single" w:sz="4" w:space="0" w:color="auto"/>
            </w:tcBorders>
            <w:shd w:val="clear" w:color="auto" w:fill="auto"/>
            <w:hideMark/>
          </w:tcPr>
          <w:p w14:paraId="4DB4E7A9" w14:textId="77777777" w:rsidR="00F54F1D" w:rsidRPr="00EB55FA" w:rsidRDefault="00F54F1D">
            <w:pPr>
              <w:jc w:val="right"/>
            </w:pPr>
            <w:r w:rsidRPr="00EB55FA">
              <w:t>366,70760</w:t>
            </w:r>
          </w:p>
        </w:tc>
        <w:tc>
          <w:tcPr>
            <w:tcW w:w="568" w:type="pct"/>
            <w:tcBorders>
              <w:top w:val="nil"/>
              <w:left w:val="nil"/>
              <w:bottom w:val="single" w:sz="4" w:space="0" w:color="auto"/>
              <w:right w:val="single" w:sz="4" w:space="0" w:color="auto"/>
            </w:tcBorders>
            <w:shd w:val="clear" w:color="auto" w:fill="auto"/>
            <w:hideMark/>
          </w:tcPr>
          <w:p w14:paraId="30280DAC" w14:textId="77777777" w:rsidR="00F54F1D" w:rsidRPr="00EB55FA" w:rsidRDefault="00F54F1D">
            <w:pPr>
              <w:jc w:val="right"/>
            </w:pPr>
            <w:r w:rsidRPr="00EB55FA">
              <w:t>366,70760</w:t>
            </w:r>
          </w:p>
        </w:tc>
        <w:tc>
          <w:tcPr>
            <w:tcW w:w="537" w:type="pct"/>
            <w:tcBorders>
              <w:top w:val="nil"/>
              <w:left w:val="nil"/>
              <w:bottom w:val="single" w:sz="4" w:space="0" w:color="auto"/>
              <w:right w:val="single" w:sz="4" w:space="0" w:color="auto"/>
            </w:tcBorders>
            <w:shd w:val="clear" w:color="000000" w:fill="D8E4BC"/>
            <w:noWrap/>
            <w:hideMark/>
          </w:tcPr>
          <w:p w14:paraId="0BA139B5" w14:textId="77777777" w:rsidR="00F54F1D" w:rsidRPr="00EB55FA" w:rsidRDefault="00F54F1D">
            <w:pPr>
              <w:jc w:val="right"/>
              <w:rPr>
                <w:b/>
                <w:bCs/>
              </w:rPr>
            </w:pPr>
            <w:r w:rsidRPr="00EB55FA">
              <w:rPr>
                <w:b/>
                <w:bCs/>
              </w:rPr>
              <w:t>100,0</w:t>
            </w:r>
          </w:p>
        </w:tc>
        <w:tc>
          <w:tcPr>
            <w:tcW w:w="632" w:type="pct"/>
            <w:tcBorders>
              <w:top w:val="nil"/>
              <w:left w:val="nil"/>
              <w:bottom w:val="single" w:sz="4" w:space="0" w:color="auto"/>
              <w:right w:val="single" w:sz="4" w:space="0" w:color="auto"/>
            </w:tcBorders>
            <w:shd w:val="clear" w:color="auto" w:fill="auto"/>
            <w:noWrap/>
            <w:hideMark/>
          </w:tcPr>
          <w:p w14:paraId="432F8D66" w14:textId="77777777" w:rsidR="00F54F1D" w:rsidRPr="00EB55FA" w:rsidRDefault="00F54F1D">
            <w:pPr>
              <w:jc w:val="center"/>
            </w:pPr>
            <w:r w:rsidRPr="00EB55FA">
              <w:t>1,000</w:t>
            </w:r>
          </w:p>
        </w:tc>
        <w:tc>
          <w:tcPr>
            <w:tcW w:w="703" w:type="pct"/>
            <w:tcBorders>
              <w:top w:val="nil"/>
              <w:left w:val="nil"/>
              <w:bottom w:val="single" w:sz="4" w:space="0" w:color="auto"/>
              <w:right w:val="single" w:sz="4" w:space="0" w:color="auto"/>
            </w:tcBorders>
            <w:shd w:val="clear" w:color="auto" w:fill="auto"/>
            <w:hideMark/>
          </w:tcPr>
          <w:p w14:paraId="1250682F" w14:textId="77777777" w:rsidR="00F54F1D" w:rsidRPr="00EB55FA" w:rsidRDefault="00F54F1D">
            <w:pPr>
              <w:jc w:val="center"/>
            </w:pPr>
            <w:r w:rsidRPr="00EB55FA">
              <w:t>Высокий уровень эффективности</w:t>
            </w:r>
          </w:p>
        </w:tc>
        <w:tc>
          <w:tcPr>
            <w:tcW w:w="689" w:type="pct"/>
            <w:tcBorders>
              <w:top w:val="nil"/>
              <w:left w:val="nil"/>
              <w:bottom w:val="single" w:sz="4" w:space="0" w:color="auto"/>
              <w:right w:val="single" w:sz="4" w:space="0" w:color="auto"/>
            </w:tcBorders>
            <w:shd w:val="clear" w:color="auto" w:fill="auto"/>
            <w:hideMark/>
          </w:tcPr>
          <w:p w14:paraId="31B99CA8" w14:textId="77777777" w:rsidR="00F54F1D" w:rsidRPr="00EB55FA" w:rsidRDefault="00F54F1D">
            <w:r w:rsidRPr="00EB55FA">
              <w:t> </w:t>
            </w:r>
          </w:p>
        </w:tc>
      </w:tr>
      <w:tr w:rsidR="00F54F1D" w:rsidRPr="00EB55FA" w14:paraId="06B05FC6" w14:textId="77777777" w:rsidTr="00F54F1D">
        <w:trPr>
          <w:trHeight w:val="1560"/>
        </w:trPr>
        <w:tc>
          <w:tcPr>
            <w:tcW w:w="1263" w:type="pct"/>
            <w:tcBorders>
              <w:top w:val="nil"/>
              <w:left w:val="single" w:sz="4" w:space="0" w:color="auto"/>
              <w:bottom w:val="single" w:sz="4" w:space="0" w:color="auto"/>
              <w:right w:val="single" w:sz="4" w:space="0" w:color="auto"/>
            </w:tcBorders>
            <w:shd w:val="clear" w:color="000000" w:fill="FFFFFF"/>
            <w:hideMark/>
          </w:tcPr>
          <w:p w14:paraId="102C5054" w14:textId="77777777" w:rsidR="00F54F1D" w:rsidRPr="00EB55FA" w:rsidRDefault="00F54F1D">
            <w:r w:rsidRPr="00EB55FA">
              <w:t xml:space="preserve">2.3. Подпрограмма «Поддержка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c>
          <w:tcPr>
            <w:tcW w:w="608" w:type="pct"/>
            <w:tcBorders>
              <w:top w:val="nil"/>
              <w:left w:val="nil"/>
              <w:bottom w:val="single" w:sz="4" w:space="0" w:color="auto"/>
              <w:right w:val="single" w:sz="4" w:space="0" w:color="auto"/>
            </w:tcBorders>
            <w:shd w:val="clear" w:color="auto" w:fill="auto"/>
            <w:noWrap/>
            <w:hideMark/>
          </w:tcPr>
          <w:p w14:paraId="0F12702C" w14:textId="77777777" w:rsidR="00F54F1D" w:rsidRPr="00EB55FA" w:rsidRDefault="00F54F1D">
            <w:pPr>
              <w:jc w:val="right"/>
            </w:pPr>
            <w:r w:rsidRPr="00EB55FA">
              <w:t>1307,34000</w:t>
            </w:r>
          </w:p>
        </w:tc>
        <w:tc>
          <w:tcPr>
            <w:tcW w:w="568" w:type="pct"/>
            <w:tcBorders>
              <w:top w:val="nil"/>
              <w:left w:val="nil"/>
              <w:bottom w:val="single" w:sz="4" w:space="0" w:color="auto"/>
              <w:right w:val="single" w:sz="4" w:space="0" w:color="auto"/>
            </w:tcBorders>
            <w:shd w:val="clear" w:color="auto" w:fill="auto"/>
            <w:noWrap/>
            <w:hideMark/>
          </w:tcPr>
          <w:p w14:paraId="516610AA" w14:textId="77777777" w:rsidR="00F54F1D" w:rsidRPr="00EB55FA" w:rsidRDefault="00F54F1D">
            <w:pPr>
              <w:jc w:val="right"/>
            </w:pPr>
            <w:r w:rsidRPr="00EB55FA">
              <w:t>1307,34000</w:t>
            </w:r>
          </w:p>
        </w:tc>
        <w:tc>
          <w:tcPr>
            <w:tcW w:w="537" w:type="pct"/>
            <w:tcBorders>
              <w:top w:val="nil"/>
              <w:left w:val="nil"/>
              <w:bottom w:val="single" w:sz="4" w:space="0" w:color="auto"/>
              <w:right w:val="single" w:sz="4" w:space="0" w:color="auto"/>
            </w:tcBorders>
            <w:shd w:val="clear" w:color="000000" w:fill="D8E4BC"/>
            <w:noWrap/>
            <w:hideMark/>
          </w:tcPr>
          <w:p w14:paraId="539A2AF0" w14:textId="77777777" w:rsidR="00F54F1D" w:rsidRPr="00EB55FA" w:rsidRDefault="00F54F1D">
            <w:pPr>
              <w:jc w:val="right"/>
              <w:rPr>
                <w:b/>
                <w:bCs/>
              </w:rPr>
            </w:pPr>
            <w:r w:rsidRPr="00EB55FA">
              <w:rPr>
                <w:b/>
                <w:bCs/>
              </w:rPr>
              <w:t>100,0</w:t>
            </w:r>
          </w:p>
        </w:tc>
        <w:tc>
          <w:tcPr>
            <w:tcW w:w="632" w:type="pct"/>
            <w:tcBorders>
              <w:top w:val="nil"/>
              <w:left w:val="nil"/>
              <w:bottom w:val="single" w:sz="4" w:space="0" w:color="auto"/>
              <w:right w:val="single" w:sz="4" w:space="0" w:color="auto"/>
            </w:tcBorders>
            <w:shd w:val="clear" w:color="auto" w:fill="auto"/>
            <w:noWrap/>
            <w:hideMark/>
          </w:tcPr>
          <w:p w14:paraId="5C6E2994" w14:textId="77777777" w:rsidR="00F54F1D" w:rsidRPr="00EB55FA" w:rsidRDefault="00F54F1D">
            <w:pPr>
              <w:jc w:val="center"/>
            </w:pPr>
            <w:r w:rsidRPr="00EB55FA">
              <w:t>1,000</w:t>
            </w:r>
          </w:p>
        </w:tc>
        <w:tc>
          <w:tcPr>
            <w:tcW w:w="703" w:type="pct"/>
            <w:tcBorders>
              <w:top w:val="nil"/>
              <w:left w:val="nil"/>
              <w:bottom w:val="single" w:sz="4" w:space="0" w:color="auto"/>
              <w:right w:val="single" w:sz="4" w:space="0" w:color="auto"/>
            </w:tcBorders>
            <w:shd w:val="clear" w:color="auto" w:fill="auto"/>
            <w:hideMark/>
          </w:tcPr>
          <w:p w14:paraId="093DFE4B" w14:textId="77777777" w:rsidR="00F54F1D" w:rsidRPr="00EB55FA" w:rsidRDefault="00F54F1D">
            <w:pPr>
              <w:jc w:val="center"/>
            </w:pPr>
            <w:r w:rsidRPr="00EB55FA">
              <w:t>Высокий уровень эффективности</w:t>
            </w:r>
          </w:p>
        </w:tc>
        <w:tc>
          <w:tcPr>
            <w:tcW w:w="689" w:type="pct"/>
            <w:tcBorders>
              <w:top w:val="nil"/>
              <w:left w:val="nil"/>
              <w:bottom w:val="single" w:sz="4" w:space="0" w:color="auto"/>
              <w:right w:val="single" w:sz="4" w:space="0" w:color="auto"/>
            </w:tcBorders>
            <w:shd w:val="clear" w:color="auto" w:fill="auto"/>
            <w:hideMark/>
          </w:tcPr>
          <w:p w14:paraId="2A512976" w14:textId="77777777" w:rsidR="00F54F1D" w:rsidRPr="00EB55FA" w:rsidRDefault="00F54F1D">
            <w:r w:rsidRPr="00EB55FA">
              <w:t> </w:t>
            </w:r>
          </w:p>
        </w:tc>
      </w:tr>
      <w:tr w:rsidR="00F54F1D" w:rsidRPr="00EB55FA" w14:paraId="5AFE8502" w14:textId="77777777" w:rsidTr="00F54F1D">
        <w:trPr>
          <w:trHeight w:val="936"/>
        </w:trPr>
        <w:tc>
          <w:tcPr>
            <w:tcW w:w="1263" w:type="pct"/>
            <w:tcBorders>
              <w:top w:val="nil"/>
              <w:left w:val="single" w:sz="4" w:space="0" w:color="auto"/>
              <w:bottom w:val="single" w:sz="4" w:space="0" w:color="auto"/>
              <w:right w:val="single" w:sz="4" w:space="0" w:color="auto"/>
            </w:tcBorders>
            <w:shd w:val="clear" w:color="000000" w:fill="FFFFFF"/>
            <w:hideMark/>
          </w:tcPr>
          <w:p w14:paraId="3756E27B" w14:textId="77777777" w:rsidR="00F54F1D" w:rsidRPr="00EB55FA" w:rsidRDefault="00F54F1D">
            <w:r w:rsidRPr="00EB55FA">
              <w:t xml:space="preserve">2.4. Подпрограмма «Поддержка самоорганизации граждан по месту жительства» </w:t>
            </w:r>
          </w:p>
        </w:tc>
        <w:tc>
          <w:tcPr>
            <w:tcW w:w="608" w:type="pct"/>
            <w:tcBorders>
              <w:top w:val="nil"/>
              <w:left w:val="nil"/>
              <w:bottom w:val="single" w:sz="4" w:space="0" w:color="auto"/>
              <w:right w:val="single" w:sz="4" w:space="0" w:color="auto"/>
            </w:tcBorders>
            <w:shd w:val="clear" w:color="auto" w:fill="auto"/>
            <w:noWrap/>
            <w:hideMark/>
          </w:tcPr>
          <w:p w14:paraId="1B3B6154" w14:textId="77777777" w:rsidR="00F54F1D" w:rsidRPr="00EB55FA" w:rsidRDefault="00F54F1D">
            <w:pPr>
              <w:jc w:val="right"/>
            </w:pPr>
            <w:r w:rsidRPr="00EB55FA">
              <w:t>1,56500</w:t>
            </w:r>
          </w:p>
        </w:tc>
        <w:tc>
          <w:tcPr>
            <w:tcW w:w="568" w:type="pct"/>
            <w:tcBorders>
              <w:top w:val="nil"/>
              <w:left w:val="nil"/>
              <w:bottom w:val="single" w:sz="4" w:space="0" w:color="auto"/>
              <w:right w:val="single" w:sz="4" w:space="0" w:color="auto"/>
            </w:tcBorders>
            <w:shd w:val="clear" w:color="auto" w:fill="auto"/>
            <w:noWrap/>
            <w:hideMark/>
          </w:tcPr>
          <w:p w14:paraId="5011826C" w14:textId="77777777" w:rsidR="00F54F1D" w:rsidRPr="00EB55FA" w:rsidRDefault="00F54F1D">
            <w:pPr>
              <w:jc w:val="right"/>
            </w:pPr>
            <w:r w:rsidRPr="00EB55FA">
              <w:t>1,56500</w:t>
            </w:r>
          </w:p>
        </w:tc>
        <w:tc>
          <w:tcPr>
            <w:tcW w:w="537" w:type="pct"/>
            <w:tcBorders>
              <w:top w:val="nil"/>
              <w:left w:val="nil"/>
              <w:bottom w:val="single" w:sz="4" w:space="0" w:color="auto"/>
              <w:right w:val="single" w:sz="4" w:space="0" w:color="auto"/>
            </w:tcBorders>
            <w:shd w:val="clear" w:color="000000" w:fill="D8E4BC"/>
            <w:noWrap/>
            <w:hideMark/>
          </w:tcPr>
          <w:p w14:paraId="4AC537D5" w14:textId="77777777" w:rsidR="00F54F1D" w:rsidRPr="00EB55FA" w:rsidRDefault="00F54F1D">
            <w:pPr>
              <w:jc w:val="right"/>
              <w:rPr>
                <w:b/>
                <w:bCs/>
              </w:rPr>
            </w:pPr>
            <w:r w:rsidRPr="00EB55FA">
              <w:rPr>
                <w:b/>
                <w:bCs/>
              </w:rPr>
              <w:t>100,0</w:t>
            </w:r>
          </w:p>
        </w:tc>
        <w:tc>
          <w:tcPr>
            <w:tcW w:w="632" w:type="pct"/>
            <w:tcBorders>
              <w:top w:val="nil"/>
              <w:left w:val="nil"/>
              <w:bottom w:val="single" w:sz="4" w:space="0" w:color="auto"/>
              <w:right w:val="single" w:sz="4" w:space="0" w:color="auto"/>
            </w:tcBorders>
            <w:shd w:val="clear" w:color="auto" w:fill="auto"/>
            <w:noWrap/>
            <w:hideMark/>
          </w:tcPr>
          <w:p w14:paraId="0AFBD4FA" w14:textId="77777777" w:rsidR="00F54F1D" w:rsidRPr="00EB55FA" w:rsidRDefault="00F54F1D">
            <w:pPr>
              <w:jc w:val="center"/>
            </w:pPr>
            <w:r w:rsidRPr="00EB55FA">
              <w:t>1,000</w:t>
            </w:r>
          </w:p>
        </w:tc>
        <w:tc>
          <w:tcPr>
            <w:tcW w:w="703" w:type="pct"/>
            <w:tcBorders>
              <w:top w:val="nil"/>
              <w:left w:val="nil"/>
              <w:bottom w:val="single" w:sz="4" w:space="0" w:color="auto"/>
              <w:right w:val="single" w:sz="4" w:space="0" w:color="auto"/>
            </w:tcBorders>
            <w:shd w:val="clear" w:color="auto" w:fill="auto"/>
            <w:hideMark/>
          </w:tcPr>
          <w:p w14:paraId="7A263230" w14:textId="77777777" w:rsidR="00F54F1D" w:rsidRPr="00EB55FA" w:rsidRDefault="00F54F1D">
            <w:pPr>
              <w:jc w:val="center"/>
            </w:pPr>
            <w:r w:rsidRPr="00EB55FA">
              <w:t>Высокий уровень эффективности</w:t>
            </w:r>
          </w:p>
        </w:tc>
        <w:tc>
          <w:tcPr>
            <w:tcW w:w="689" w:type="pct"/>
            <w:tcBorders>
              <w:top w:val="nil"/>
              <w:left w:val="nil"/>
              <w:bottom w:val="single" w:sz="4" w:space="0" w:color="auto"/>
              <w:right w:val="single" w:sz="4" w:space="0" w:color="auto"/>
            </w:tcBorders>
            <w:shd w:val="clear" w:color="000000" w:fill="D8E4BC"/>
            <w:hideMark/>
          </w:tcPr>
          <w:p w14:paraId="2660648F" w14:textId="77777777" w:rsidR="00F54F1D" w:rsidRPr="00EB55FA" w:rsidRDefault="00F54F1D">
            <w:r w:rsidRPr="00EB55FA">
              <w:t xml:space="preserve"> </w:t>
            </w:r>
          </w:p>
        </w:tc>
      </w:tr>
      <w:tr w:rsidR="00F54F1D" w:rsidRPr="00EB55FA" w14:paraId="7ED9B666" w14:textId="77777777" w:rsidTr="00F54F1D">
        <w:trPr>
          <w:trHeight w:val="936"/>
        </w:trPr>
        <w:tc>
          <w:tcPr>
            <w:tcW w:w="1263" w:type="pct"/>
            <w:tcBorders>
              <w:top w:val="nil"/>
              <w:left w:val="single" w:sz="4" w:space="0" w:color="auto"/>
              <w:bottom w:val="single" w:sz="4" w:space="0" w:color="auto"/>
              <w:right w:val="single" w:sz="4" w:space="0" w:color="auto"/>
            </w:tcBorders>
            <w:shd w:val="clear" w:color="000000" w:fill="FFFFFF"/>
            <w:hideMark/>
          </w:tcPr>
          <w:p w14:paraId="71418D5E" w14:textId="77777777" w:rsidR="00F54F1D" w:rsidRPr="00EB55FA" w:rsidRDefault="00F54F1D">
            <w:r w:rsidRPr="00EB55FA">
              <w:t>2.5. Подпрограмма "Организация работы по взаимосвязи органов местного самоуправления с населением города Тейково"</w:t>
            </w:r>
          </w:p>
        </w:tc>
        <w:tc>
          <w:tcPr>
            <w:tcW w:w="608" w:type="pct"/>
            <w:tcBorders>
              <w:top w:val="nil"/>
              <w:left w:val="nil"/>
              <w:bottom w:val="single" w:sz="4" w:space="0" w:color="auto"/>
              <w:right w:val="single" w:sz="4" w:space="0" w:color="auto"/>
            </w:tcBorders>
            <w:shd w:val="clear" w:color="auto" w:fill="auto"/>
            <w:noWrap/>
            <w:hideMark/>
          </w:tcPr>
          <w:p w14:paraId="7AD941B6" w14:textId="77777777" w:rsidR="00F54F1D" w:rsidRPr="00EB55FA" w:rsidRDefault="00F54F1D">
            <w:pPr>
              <w:jc w:val="right"/>
            </w:pPr>
            <w:r w:rsidRPr="00EB55FA">
              <w:t>36,75212</w:t>
            </w:r>
          </w:p>
        </w:tc>
        <w:tc>
          <w:tcPr>
            <w:tcW w:w="568" w:type="pct"/>
            <w:tcBorders>
              <w:top w:val="nil"/>
              <w:left w:val="nil"/>
              <w:bottom w:val="single" w:sz="4" w:space="0" w:color="auto"/>
              <w:right w:val="single" w:sz="4" w:space="0" w:color="auto"/>
            </w:tcBorders>
            <w:shd w:val="clear" w:color="auto" w:fill="auto"/>
            <w:noWrap/>
            <w:hideMark/>
          </w:tcPr>
          <w:p w14:paraId="7BBAD8FA" w14:textId="77777777" w:rsidR="00F54F1D" w:rsidRPr="00EB55FA" w:rsidRDefault="00F54F1D">
            <w:pPr>
              <w:jc w:val="right"/>
            </w:pPr>
            <w:r w:rsidRPr="00EB55FA">
              <w:t>36,75212</w:t>
            </w:r>
          </w:p>
        </w:tc>
        <w:tc>
          <w:tcPr>
            <w:tcW w:w="537" w:type="pct"/>
            <w:tcBorders>
              <w:top w:val="nil"/>
              <w:left w:val="nil"/>
              <w:bottom w:val="single" w:sz="4" w:space="0" w:color="auto"/>
              <w:right w:val="single" w:sz="4" w:space="0" w:color="auto"/>
            </w:tcBorders>
            <w:shd w:val="clear" w:color="000000" w:fill="D8E4BC"/>
            <w:noWrap/>
            <w:hideMark/>
          </w:tcPr>
          <w:p w14:paraId="4A22E462" w14:textId="77777777" w:rsidR="00F54F1D" w:rsidRPr="00EB55FA" w:rsidRDefault="00F54F1D">
            <w:pPr>
              <w:jc w:val="right"/>
              <w:rPr>
                <w:b/>
                <w:bCs/>
              </w:rPr>
            </w:pPr>
            <w:r w:rsidRPr="00EB55FA">
              <w:rPr>
                <w:b/>
                <w:bCs/>
              </w:rPr>
              <w:t>100,0</w:t>
            </w:r>
          </w:p>
        </w:tc>
        <w:tc>
          <w:tcPr>
            <w:tcW w:w="632" w:type="pct"/>
            <w:tcBorders>
              <w:top w:val="nil"/>
              <w:left w:val="nil"/>
              <w:bottom w:val="single" w:sz="4" w:space="0" w:color="auto"/>
              <w:right w:val="single" w:sz="4" w:space="0" w:color="auto"/>
            </w:tcBorders>
            <w:shd w:val="clear" w:color="auto" w:fill="auto"/>
            <w:noWrap/>
            <w:hideMark/>
          </w:tcPr>
          <w:p w14:paraId="37A05D4B" w14:textId="77777777" w:rsidR="00F54F1D" w:rsidRPr="00EB55FA" w:rsidRDefault="00F54F1D">
            <w:pPr>
              <w:jc w:val="center"/>
            </w:pPr>
            <w:r w:rsidRPr="00EB55FA">
              <w:t>1,000</w:t>
            </w:r>
          </w:p>
        </w:tc>
        <w:tc>
          <w:tcPr>
            <w:tcW w:w="703" w:type="pct"/>
            <w:tcBorders>
              <w:top w:val="nil"/>
              <w:left w:val="nil"/>
              <w:bottom w:val="single" w:sz="4" w:space="0" w:color="auto"/>
              <w:right w:val="single" w:sz="4" w:space="0" w:color="auto"/>
            </w:tcBorders>
            <w:shd w:val="clear" w:color="auto" w:fill="auto"/>
            <w:hideMark/>
          </w:tcPr>
          <w:p w14:paraId="1E27C9FC" w14:textId="77777777" w:rsidR="00F54F1D" w:rsidRPr="00EB55FA" w:rsidRDefault="00F54F1D">
            <w:pPr>
              <w:jc w:val="center"/>
            </w:pPr>
            <w:r w:rsidRPr="00EB55FA">
              <w:t>Высокий уровень эффективности</w:t>
            </w:r>
          </w:p>
        </w:tc>
        <w:tc>
          <w:tcPr>
            <w:tcW w:w="689" w:type="pct"/>
            <w:tcBorders>
              <w:top w:val="nil"/>
              <w:left w:val="nil"/>
              <w:bottom w:val="single" w:sz="4" w:space="0" w:color="auto"/>
              <w:right w:val="single" w:sz="4" w:space="0" w:color="auto"/>
            </w:tcBorders>
            <w:shd w:val="clear" w:color="000000" w:fill="FFFFFF"/>
            <w:hideMark/>
          </w:tcPr>
          <w:p w14:paraId="777C83D0" w14:textId="77777777" w:rsidR="00F54F1D" w:rsidRPr="00EB55FA" w:rsidRDefault="00F54F1D">
            <w:r w:rsidRPr="00EB55FA">
              <w:t> </w:t>
            </w:r>
          </w:p>
        </w:tc>
      </w:tr>
      <w:tr w:rsidR="00F54F1D" w:rsidRPr="00EB55FA" w14:paraId="36EC5682" w14:textId="77777777" w:rsidTr="00F54F1D">
        <w:trPr>
          <w:trHeight w:val="936"/>
        </w:trPr>
        <w:tc>
          <w:tcPr>
            <w:tcW w:w="1263" w:type="pct"/>
            <w:tcBorders>
              <w:top w:val="nil"/>
              <w:left w:val="single" w:sz="4" w:space="0" w:color="auto"/>
              <w:bottom w:val="single" w:sz="4" w:space="0" w:color="auto"/>
              <w:right w:val="single" w:sz="4" w:space="0" w:color="auto"/>
            </w:tcBorders>
            <w:shd w:val="clear" w:color="000000" w:fill="FFFFFF"/>
            <w:hideMark/>
          </w:tcPr>
          <w:p w14:paraId="0137605E" w14:textId="77777777" w:rsidR="00F54F1D" w:rsidRPr="00EB55FA" w:rsidRDefault="00F54F1D">
            <w:r w:rsidRPr="00EB55FA">
              <w:t xml:space="preserve">2.6. Подпрограмма  «Обеспечение взаимосвязи городского округа Тейково Ивановской области с другими муниципальными образованиями» </w:t>
            </w:r>
          </w:p>
        </w:tc>
        <w:tc>
          <w:tcPr>
            <w:tcW w:w="608" w:type="pct"/>
            <w:tcBorders>
              <w:top w:val="nil"/>
              <w:left w:val="nil"/>
              <w:bottom w:val="single" w:sz="4" w:space="0" w:color="auto"/>
              <w:right w:val="single" w:sz="4" w:space="0" w:color="auto"/>
            </w:tcBorders>
            <w:shd w:val="clear" w:color="auto" w:fill="auto"/>
            <w:hideMark/>
          </w:tcPr>
          <w:p w14:paraId="4478AC9F" w14:textId="77777777" w:rsidR="00F54F1D" w:rsidRPr="00EB55FA" w:rsidRDefault="00F54F1D">
            <w:pPr>
              <w:jc w:val="right"/>
            </w:pPr>
            <w:r w:rsidRPr="00EB55FA">
              <w:t>92,28900</w:t>
            </w:r>
          </w:p>
        </w:tc>
        <w:tc>
          <w:tcPr>
            <w:tcW w:w="568" w:type="pct"/>
            <w:tcBorders>
              <w:top w:val="nil"/>
              <w:left w:val="nil"/>
              <w:bottom w:val="single" w:sz="4" w:space="0" w:color="auto"/>
              <w:right w:val="single" w:sz="4" w:space="0" w:color="auto"/>
            </w:tcBorders>
            <w:shd w:val="clear" w:color="auto" w:fill="auto"/>
            <w:hideMark/>
          </w:tcPr>
          <w:p w14:paraId="64832BA0" w14:textId="77777777" w:rsidR="00F54F1D" w:rsidRPr="00EB55FA" w:rsidRDefault="00F54F1D">
            <w:pPr>
              <w:jc w:val="right"/>
            </w:pPr>
            <w:r w:rsidRPr="00EB55FA">
              <w:t>92,28900</w:t>
            </w:r>
          </w:p>
        </w:tc>
        <w:tc>
          <w:tcPr>
            <w:tcW w:w="537" w:type="pct"/>
            <w:tcBorders>
              <w:top w:val="nil"/>
              <w:left w:val="nil"/>
              <w:bottom w:val="single" w:sz="4" w:space="0" w:color="auto"/>
              <w:right w:val="single" w:sz="4" w:space="0" w:color="auto"/>
            </w:tcBorders>
            <w:shd w:val="clear" w:color="000000" w:fill="D8E4BC"/>
            <w:noWrap/>
            <w:hideMark/>
          </w:tcPr>
          <w:p w14:paraId="172D7298" w14:textId="77777777" w:rsidR="00F54F1D" w:rsidRPr="00EB55FA" w:rsidRDefault="00F54F1D">
            <w:pPr>
              <w:jc w:val="right"/>
              <w:rPr>
                <w:b/>
                <w:bCs/>
              </w:rPr>
            </w:pPr>
            <w:r w:rsidRPr="00EB55FA">
              <w:rPr>
                <w:b/>
                <w:bCs/>
              </w:rPr>
              <w:t>100,0</w:t>
            </w:r>
          </w:p>
        </w:tc>
        <w:tc>
          <w:tcPr>
            <w:tcW w:w="632" w:type="pct"/>
            <w:tcBorders>
              <w:top w:val="nil"/>
              <w:left w:val="nil"/>
              <w:bottom w:val="single" w:sz="4" w:space="0" w:color="auto"/>
              <w:right w:val="single" w:sz="4" w:space="0" w:color="auto"/>
            </w:tcBorders>
            <w:shd w:val="clear" w:color="auto" w:fill="auto"/>
            <w:noWrap/>
            <w:hideMark/>
          </w:tcPr>
          <w:p w14:paraId="4591E00D" w14:textId="77777777" w:rsidR="00F54F1D" w:rsidRPr="00EB55FA" w:rsidRDefault="00F54F1D">
            <w:pPr>
              <w:jc w:val="center"/>
            </w:pPr>
            <w:r w:rsidRPr="00EB55FA">
              <w:t>1,000</w:t>
            </w:r>
          </w:p>
        </w:tc>
        <w:tc>
          <w:tcPr>
            <w:tcW w:w="703" w:type="pct"/>
            <w:tcBorders>
              <w:top w:val="nil"/>
              <w:left w:val="nil"/>
              <w:bottom w:val="single" w:sz="4" w:space="0" w:color="auto"/>
              <w:right w:val="single" w:sz="4" w:space="0" w:color="auto"/>
            </w:tcBorders>
            <w:shd w:val="clear" w:color="auto" w:fill="auto"/>
            <w:hideMark/>
          </w:tcPr>
          <w:p w14:paraId="084D1A5C" w14:textId="77777777" w:rsidR="00F54F1D" w:rsidRPr="00EB55FA" w:rsidRDefault="00F54F1D">
            <w:pPr>
              <w:jc w:val="center"/>
            </w:pPr>
            <w:r w:rsidRPr="00EB55FA">
              <w:t>Высокий уровень эффективности</w:t>
            </w:r>
          </w:p>
        </w:tc>
        <w:tc>
          <w:tcPr>
            <w:tcW w:w="689" w:type="pct"/>
            <w:tcBorders>
              <w:top w:val="nil"/>
              <w:left w:val="nil"/>
              <w:bottom w:val="single" w:sz="4" w:space="0" w:color="auto"/>
              <w:right w:val="single" w:sz="4" w:space="0" w:color="auto"/>
            </w:tcBorders>
            <w:shd w:val="clear" w:color="auto" w:fill="auto"/>
            <w:hideMark/>
          </w:tcPr>
          <w:p w14:paraId="10F8E16A" w14:textId="77777777" w:rsidR="00F54F1D" w:rsidRPr="00EB55FA" w:rsidRDefault="00F54F1D">
            <w:r w:rsidRPr="00EB55FA">
              <w:t> </w:t>
            </w:r>
          </w:p>
        </w:tc>
      </w:tr>
      <w:tr w:rsidR="00F54F1D" w:rsidRPr="00EB55FA" w14:paraId="3559C568" w14:textId="77777777" w:rsidTr="00F54F1D">
        <w:trPr>
          <w:trHeight w:val="1248"/>
        </w:trPr>
        <w:tc>
          <w:tcPr>
            <w:tcW w:w="1263" w:type="pct"/>
            <w:tcBorders>
              <w:top w:val="nil"/>
              <w:left w:val="single" w:sz="4" w:space="0" w:color="auto"/>
              <w:bottom w:val="single" w:sz="4" w:space="0" w:color="auto"/>
              <w:right w:val="single" w:sz="4" w:space="0" w:color="auto"/>
            </w:tcBorders>
            <w:shd w:val="clear" w:color="000000" w:fill="FFFFFF"/>
            <w:hideMark/>
          </w:tcPr>
          <w:p w14:paraId="23BF7924" w14:textId="77777777" w:rsidR="00F54F1D" w:rsidRPr="00EB55FA" w:rsidRDefault="00F54F1D">
            <w:r w:rsidRPr="00EB55FA">
              <w:t>2.7. Подпрограмма "Информирование населения о деятельности органов местного самоуправления городского округа Тейково Ивановской области"</w:t>
            </w:r>
          </w:p>
        </w:tc>
        <w:tc>
          <w:tcPr>
            <w:tcW w:w="608" w:type="pct"/>
            <w:tcBorders>
              <w:top w:val="nil"/>
              <w:left w:val="nil"/>
              <w:bottom w:val="single" w:sz="4" w:space="0" w:color="auto"/>
              <w:right w:val="single" w:sz="4" w:space="0" w:color="auto"/>
            </w:tcBorders>
            <w:shd w:val="clear" w:color="auto" w:fill="auto"/>
            <w:hideMark/>
          </w:tcPr>
          <w:p w14:paraId="03973199" w14:textId="77777777" w:rsidR="00F54F1D" w:rsidRPr="00EB55FA" w:rsidRDefault="00F54F1D">
            <w:pPr>
              <w:jc w:val="right"/>
            </w:pPr>
            <w:r w:rsidRPr="00EB55FA">
              <w:t>233,14000</w:t>
            </w:r>
          </w:p>
        </w:tc>
        <w:tc>
          <w:tcPr>
            <w:tcW w:w="568" w:type="pct"/>
            <w:tcBorders>
              <w:top w:val="nil"/>
              <w:left w:val="nil"/>
              <w:bottom w:val="single" w:sz="4" w:space="0" w:color="auto"/>
              <w:right w:val="single" w:sz="4" w:space="0" w:color="auto"/>
            </w:tcBorders>
            <w:shd w:val="clear" w:color="auto" w:fill="auto"/>
            <w:hideMark/>
          </w:tcPr>
          <w:p w14:paraId="5A56740D" w14:textId="77777777" w:rsidR="00F54F1D" w:rsidRPr="00EB55FA" w:rsidRDefault="00F54F1D">
            <w:pPr>
              <w:jc w:val="right"/>
            </w:pPr>
            <w:r w:rsidRPr="00EB55FA">
              <w:t>233,14000</w:t>
            </w:r>
          </w:p>
        </w:tc>
        <w:tc>
          <w:tcPr>
            <w:tcW w:w="537" w:type="pct"/>
            <w:tcBorders>
              <w:top w:val="nil"/>
              <w:left w:val="nil"/>
              <w:bottom w:val="single" w:sz="4" w:space="0" w:color="auto"/>
              <w:right w:val="single" w:sz="4" w:space="0" w:color="auto"/>
            </w:tcBorders>
            <w:shd w:val="clear" w:color="000000" w:fill="D8E4BC"/>
            <w:noWrap/>
            <w:hideMark/>
          </w:tcPr>
          <w:p w14:paraId="41AEFCC6" w14:textId="77777777" w:rsidR="00F54F1D" w:rsidRPr="00EB55FA" w:rsidRDefault="00F54F1D">
            <w:pPr>
              <w:jc w:val="right"/>
              <w:rPr>
                <w:b/>
                <w:bCs/>
              </w:rPr>
            </w:pPr>
            <w:r w:rsidRPr="00EB55FA">
              <w:rPr>
                <w:b/>
                <w:bCs/>
              </w:rPr>
              <w:t>100,0</w:t>
            </w:r>
          </w:p>
        </w:tc>
        <w:tc>
          <w:tcPr>
            <w:tcW w:w="632" w:type="pct"/>
            <w:tcBorders>
              <w:top w:val="nil"/>
              <w:left w:val="nil"/>
              <w:bottom w:val="single" w:sz="4" w:space="0" w:color="auto"/>
              <w:right w:val="single" w:sz="4" w:space="0" w:color="auto"/>
            </w:tcBorders>
            <w:shd w:val="clear" w:color="auto" w:fill="auto"/>
            <w:noWrap/>
            <w:hideMark/>
          </w:tcPr>
          <w:p w14:paraId="712420E7" w14:textId="77777777" w:rsidR="00F54F1D" w:rsidRPr="00EB55FA" w:rsidRDefault="00F54F1D">
            <w:pPr>
              <w:jc w:val="center"/>
            </w:pPr>
            <w:r w:rsidRPr="00EB55FA">
              <w:t>1,000</w:t>
            </w:r>
          </w:p>
        </w:tc>
        <w:tc>
          <w:tcPr>
            <w:tcW w:w="703" w:type="pct"/>
            <w:tcBorders>
              <w:top w:val="nil"/>
              <w:left w:val="nil"/>
              <w:bottom w:val="single" w:sz="4" w:space="0" w:color="auto"/>
              <w:right w:val="single" w:sz="4" w:space="0" w:color="auto"/>
            </w:tcBorders>
            <w:shd w:val="clear" w:color="auto" w:fill="auto"/>
            <w:hideMark/>
          </w:tcPr>
          <w:p w14:paraId="120F2A1E" w14:textId="77777777" w:rsidR="00F54F1D" w:rsidRPr="00EB55FA" w:rsidRDefault="00F54F1D">
            <w:pPr>
              <w:jc w:val="center"/>
            </w:pPr>
            <w:r w:rsidRPr="00EB55FA">
              <w:t>Высокий уровень эффективности</w:t>
            </w:r>
          </w:p>
        </w:tc>
        <w:tc>
          <w:tcPr>
            <w:tcW w:w="689" w:type="pct"/>
            <w:tcBorders>
              <w:top w:val="nil"/>
              <w:left w:val="nil"/>
              <w:bottom w:val="single" w:sz="4" w:space="0" w:color="auto"/>
              <w:right w:val="single" w:sz="4" w:space="0" w:color="auto"/>
            </w:tcBorders>
            <w:shd w:val="clear" w:color="auto" w:fill="auto"/>
            <w:noWrap/>
            <w:hideMark/>
          </w:tcPr>
          <w:p w14:paraId="6ACF7F76" w14:textId="77777777" w:rsidR="00F54F1D" w:rsidRPr="00EB55FA" w:rsidRDefault="00F54F1D">
            <w:r w:rsidRPr="00EB55FA">
              <w:t> </w:t>
            </w:r>
          </w:p>
        </w:tc>
      </w:tr>
      <w:tr w:rsidR="00F54F1D" w:rsidRPr="00EB55FA" w14:paraId="6A1B21A5" w14:textId="77777777" w:rsidTr="00F54F1D">
        <w:trPr>
          <w:trHeight w:val="936"/>
        </w:trPr>
        <w:tc>
          <w:tcPr>
            <w:tcW w:w="1263" w:type="pct"/>
            <w:tcBorders>
              <w:top w:val="nil"/>
              <w:left w:val="single" w:sz="4" w:space="0" w:color="auto"/>
              <w:bottom w:val="single" w:sz="4" w:space="0" w:color="auto"/>
              <w:right w:val="single" w:sz="4" w:space="0" w:color="auto"/>
            </w:tcBorders>
            <w:shd w:val="clear" w:color="000000" w:fill="D8E4BC"/>
            <w:hideMark/>
          </w:tcPr>
          <w:p w14:paraId="4FF70437" w14:textId="77777777" w:rsidR="00F54F1D" w:rsidRPr="00EB55FA" w:rsidRDefault="00F54F1D">
            <w:pPr>
              <w:rPr>
                <w:b/>
                <w:bCs/>
              </w:rPr>
            </w:pPr>
            <w:r w:rsidRPr="00EB55FA">
              <w:rPr>
                <w:b/>
                <w:bCs/>
              </w:rPr>
              <w:t xml:space="preserve">3. Муниципальная программа городского округа Тейково «Культура городского округа Тейково Ивановской области» </w:t>
            </w:r>
          </w:p>
        </w:tc>
        <w:tc>
          <w:tcPr>
            <w:tcW w:w="608" w:type="pct"/>
            <w:tcBorders>
              <w:top w:val="nil"/>
              <w:left w:val="nil"/>
              <w:bottom w:val="single" w:sz="4" w:space="0" w:color="auto"/>
              <w:right w:val="single" w:sz="4" w:space="0" w:color="auto"/>
            </w:tcBorders>
            <w:shd w:val="clear" w:color="000000" w:fill="D8E4BC"/>
            <w:hideMark/>
          </w:tcPr>
          <w:p w14:paraId="52699F3A" w14:textId="77777777" w:rsidR="00F54F1D" w:rsidRPr="00EB55FA" w:rsidRDefault="00F54F1D">
            <w:pPr>
              <w:jc w:val="right"/>
              <w:rPr>
                <w:b/>
                <w:bCs/>
              </w:rPr>
            </w:pPr>
            <w:r w:rsidRPr="00EB55FA">
              <w:rPr>
                <w:b/>
                <w:bCs/>
              </w:rPr>
              <w:t>221272,88705</w:t>
            </w:r>
          </w:p>
        </w:tc>
        <w:tc>
          <w:tcPr>
            <w:tcW w:w="568" w:type="pct"/>
            <w:tcBorders>
              <w:top w:val="nil"/>
              <w:left w:val="nil"/>
              <w:bottom w:val="single" w:sz="4" w:space="0" w:color="auto"/>
              <w:right w:val="single" w:sz="4" w:space="0" w:color="auto"/>
            </w:tcBorders>
            <w:shd w:val="clear" w:color="000000" w:fill="D8E4BC"/>
            <w:hideMark/>
          </w:tcPr>
          <w:p w14:paraId="390E4777" w14:textId="77777777" w:rsidR="00F54F1D" w:rsidRPr="00EB55FA" w:rsidRDefault="00F54F1D">
            <w:pPr>
              <w:jc w:val="right"/>
              <w:rPr>
                <w:b/>
                <w:bCs/>
              </w:rPr>
            </w:pPr>
            <w:r w:rsidRPr="00EB55FA">
              <w:rPr>
                <w:b/>
                <w:bCs/>
              </w:rPr>
              <w:t>108843,70534</w:t>
            </w:r>
          </w:p>
        </w:tc>
        <w:tc>
          <w:tcPr>
            <w:tcW w:w="537" w:type="pct"/>
            <w:tcBorders>
              <w:top w:val="nil"/>
              <w:left w:val="nil"/>
              <w:bottom w:val="single" w:sz="4" w:space="0" w:color="auto"/>
              <w:right w:val="single" w:sz="4" w:space="0" w:color="auto"/>
            </w:tcBorders>
            <w:shd w:val="clear" w:color="000000" w:fill="D8E4BC"/>
            <w:noWrap/>
            <w:hideMark/>
          </w:tcPr>
          <w:p w14:paraId="73D88070" w14:textId="77777777" w:rsidR="00F54F1D" w:rsidRPr="00EB55FA" w:rsidRDefault="00F54F1D">
            <w:pPr>
              <w:jc w:val="right"/>
              <w:rPr>
                <w:b/>
                <w:bCs/>
              </w:rPr>
            </w:pPr>
            <w:r w:rsidRPr="00EB55FA">
              <w:rPr>
                <w:b/>
                <w:bCs/>
              </w:rPr>
              <w:t>49,2</w:t>
            </w:r>
          </w:p>
        </w:tc>
        <w:tc>
          <w:tcPr>
            <w:tcW w:w="632" w:type="pct"/>
            <w:tcBorders>
              <w:top w:val="nil"/>
              <w:left w:val="nil"/>
              <w:bottom w:val="single" w:sz="4" w:space="0" w:color="auto"/>
              <w:right w:val="single" w:sz="4" w:space="0" w:color="auto"/>
            </w:tcBorders>
            <w:shd w:val="clear" w:color="000000" w:fill="D8E4BC"/>
            <w:noWrap/>
            <w:hideMark/>
          </w:tcPr>
          <w:p w14:paraId="53C42B38" w14:textId="77777777" w:rsidR="00F54F1D" w:rsidRPr="00EB55FA" w:rsidRDefault="00F54F1D">
            <w:pPr>
              <w:jc w:val="center"/>
              <w:rPr>
                <w:b/>
                <w:bCs/>
              </w:rPr>
            </w:pPr>
            <w:r w:rsidRPr="00EB55FA">
              <w:rPr>
                <w:b/>
                <w:bCs/>
              </w:rPr>
              <w:t>0,492</w:t>
            </w:r>
          </w:p>
        </w:tc>
        <w:tc>
          <w:tcPr>
            <w:tcW w:w="703" w:type="pct"/>
            <w:tcBorders>
              <w:top w:val="nil"/>
              <w:left w:val="nil"/>
              <w:bottom w:val="single" w:sz="4" w:space="0" w:color="auto"/>
              <w:right w:val="single" w:sz="4" w:space="0" w:color="auto"/>
            </w:tcBorders>
            <w:shd w:val="clear" w:color="000000" w:fill="D8E4BC"/>
            <w:hideMark/>
          </w:tcPr>
          <w:p w14:paraId="27BAD7CA" w14:textId="77777777" w:rsidR="00F54F1D" w:rsidRPr="00EB55FA" w:rsidRDefault="00F54F1D">
            <w:pPr>
              <w:jc w:val="center"/>
              <w:rPr>
                <w:b/>
                <w:bCs/>
              </w:rPr>
            </w:pPr>
            <w:r w:rsidRPr="00EB55FA">
              <w:rPr>
                <w:b/>
                <w:bCs/>
              </w:rPr>
              <w:t xml:space="preserve">низкий уровень </w:t>
            </w:r>
          </w:p>
        </w:tc>
        <w:tc>
          <w:tcPr>
            <w:tcW w:w="689" w:type="pct"/>
            <w:tcBorders>
              <w:top w:val="nil"/>
              <w:left w:val="nil"/>
              <w:bottom w:val="single" w:sz="4" w:space="0" w:color="auto"/>
              <w:right w:val="single" w:sz="4" w:space="0" w:color="auto"/>
            </w:tcBorders>
            <w:shd w:val="clear" w:color="000000" w:fill="D8E4BC"/>
            <w:hideMark/>
          </w:tcPr>
          <w:p w14:paraId="45F52F0F" w14:textId="77777777" w:rsidR="00F54F1D" w:rsidRPr="00EB55FA" w:rsidRDefault="00F54F1D">
            <w:pPr>
              <w:rPr>
                <w:b/>
                <w:bCs/>
              </w:rPr>
            </w:pPr>
            <w:r w:rsidRPr="00EB55FA">
              <w:rPr>
                <w:b/>
                <w:bCs/>
              </w:rPr>
              <w:t> </w:t>
            </w:r>
          </w:p>
        </w:tc>
      </w:tr>
      <w:tr w:rsidR="00F54F1D" w:rsidRPr="00EB55FA" w14:paraId="6EB297AB" w14:textId="77777777" w:rsidTr="00F54F1D">
        <w:trPr>
          <w:trHeight w:val="936"/>
        </w:trPr>
        <w:tc>
          <w:tcPr>
            <w:tcW w:w="1263" w:type="pct"/>
            <w:tcBorders>
              <w:top w:val="nil"/>
              <w:left w:val="single" w:sz="4" w:space="0" w:color="auto"/>
              <w:bottom w:val="single" w:sz="4" w:space="0" w:color="auto"/>
              <w:right w:val="single" w:sz="4" w:space="0" w:color="auto"/>
            </w:tcBorders>
            <w:shd w:val="clear" w:color="000000" w:fill="FFFFFF"/>
            <w:hideMark/>
          </w:tcPr>
          <w:p w14:paraId="2DE6B6EC" w14:textId="77777777" w:rsidR="00F54F1D" w:rsidRPr="00EB55FA" w:rsidRDefault="00F54F1D">
            <w:r w:rsidRPr="00EB55FA">
              <w:t xml:space="preserve">3.1. Подпрограмма «Организация культурного досуга в коллективах самодеятельного народного творчества»  </w:t>
            </w:r>
          </w:p>
        </w:tc>
        <w:tc>
          <w:tcPr>
            <w:tcW w:w="608" w:type="pct"/>
            <w:tcBorders>
              <w:top w:val="nil"/>
              <w:left w:val="nil"/>
              <w:bottom w:val="single" w:sz="4" w:space="0" w:color="auto"/>
              <w:right w:val="single" w:sz="4" w:space="0" w:color="auto"/>
            </w:tcBorders>
            <w:shd w:val="clear" w:color="000000" w:fill="FFFFFF"/>
            <w:hideMark/>
          </w:tcPr>
          <w:p w14:paraId="07043881" w14:textId="77777777" w:rsidR="00F54F1D" w:rsidRPr="00EB55FA" w:rsidRDefault="00F54F1D">
            <w:pPr>
              <w:jc w:val="center"/>
            </w:pPr>
            <w:r w:rsidRPr="00EB55FA">
              <w:t>17069,84634</w:t>
            </w:r>
          </w:p>
        </w:tc>
        <w:tc>
          <w:tcPr>
            <w:tcW w:w="568" w:type="pct"/>
            <w:tcBorders>
              <w:top w:val="nil"/>
              <w:left w:val="nil"/>
              <w:bottom w:val="single" w:sz="4" w:space="0" w:color="auto"/>
              <w:right w:val="single" w:sz="4" w:space="0" w:color="auto"/>
            </w:tcBorders>
            <w:shd w:val="clear" w:color="000000" w:fill="FFFFFF"/>
            <w:hideMark/>
          </w:tcPr>
          <w:p w14:paraId="47F86C41" w14:textId="77777777" w:rsidR="00F54F1D" w:rsidRPr="00EB55FA" w:rsidRDefault="00F54F1D">
            <w:pPr>
              <w:jc w:val="center"/>
            </w:pPr>
            <w:r w:rsidRPr="00EB55FA">
              <w:t>17069,84634</w:t>
            </w:r>
          </w:p>
        </w:tc>
        <w:tc>
          <w:tcPr>
            <w:tcW w:w="537" w:type="pct"/>
            <w:tcBorders>
              <w:top w:val="nil"/>
              <w:left w:val="nil"/>
              <w:bottom w:val="single" w:sz="4" w:space="0" w:color="auto"/>
              <w:right w:val="single" w:sz="4" w:space="0" w:color="auto"/>
            </w:tcBorders>
            <w:shd w:val="clear" w:color="000000" w:fill="D8E4BC"/>
            <w:noWrap/>
            <w:hideMark/>
          </w:tcPr>
          <w:p w14:paraId="205DC6B7" w14:textId="77777777" w:rsidR="00F54F1D" w:rsidRPr="00EB55FA" w:rsidRDefault="00F54F1D">
            <w:pPr>
              <w:jc w:val="right"/>
              <w:rPr>
                <w:b/>
                <w:bCs/>
              </w:rPr>
            </w:pPr>
            <w:r w:rsidRPr="00EB55FA">
              <w:rPr>
                <w:b/>
                <w:bCs/>
              </w:rPr>
              <w:t>100,0</w:t>
            </w:r>
          </w:p>
        </w:tc>
        <w:tc>
          <w:tcPr>
            <w:tcW w:w="632" w:type="pct"/>
            <w:tcBorders>
              <w:top w:val="nil"/>
              <w:left w:val="nil"/>
              <w:bottom w:val="single" w:sz="4" w:space="0" w:color="auto"/>
              <w:right w:val="single" w:sz="4" w:space="0" w:color="auto"/>
            </w:tcBorders>
            <w:shd w:val="clear" w:color="auto" w:fill="auto"/>
            <w:noWrap/>
            <w:hideMark/>
          </w:tcPr>
          <w:p w14:paraId="489D30CC" w14:textId="77777777" w:rsidR="00F54F1D" w:rsidRPr="00EB55FA" w:rsidRDefault="00F54F1D">
            <w:pPr>
              <w:jc w:val="center"/>
            </w:pPr>
            <w:r w:rsidRPr="00EB55FA">
              <w:t>1,000</w:t>
            </w:r>
          </w:p>
        </w:tc>
        <w:tc>
          <w:tcPr>
            <w:tcW w:w="703" w:type="pct"/>
            <w:tcBorders>
              <w:top w:val="nil"/>
              <w:left w:val="nil"/>
              <w:bottom w:val="single" w:sz="4" w:space="0" w:color="auto"/>
              <w:right w:val="single" w:sz="4" w:space="0" w:color="auto"/>
            </w:tcBorders>
            <w:shd w:val="clear" w:color="auto" w:fill="auto"/>
            <w:hideMark/>
          </w:tcPr>
          <w:p w14:paraId="5165E58A" w14:textId="77777777" w:rsidR="00F54F1D" w:rsidRPr="00EB55FA" w:rsidRDefault="00F54F1D">
            <w:pPr>
              <w:jc w:val="center"/>
            </w:pPr>
            <w:r w:rsidRPr="00EB55FA">
              <w:t>Высокий уровень эффективности</w:t>
            </w:r>
          </w:p>
        </w:tc>
        <w:tc>
          <w:tcPr>
            <w:tcW w:w="689" w:type="pct"/>
            <w:tcBorders>
              <w:top w:val="nil"/>
              <w:left w:val="nil"/>
              <w:bottom w:val="single" w:sz="4" w:space="0" w:color="auto"/>
              <w:right w:val="single" w:sz="4" w:space="0" w:color="auto"/>
            </w:tcBorders>
            <w:shd w:val="clear" w:color="auto" w:fill="auto"/>
            <w:noWrap/>
            <w:hideMark/>
          </w:tcPr>
          <w:p w14:paraId="4D23BA65" w14:textId="77777777" w:rsidR="00F54F1D" w:rsidRPr="00EB55FA" w:rsidRDefault="00F54F1D">
            <w:r w:rsidRPr="00EB55FA">
              <w:t> </w:t>
            </w:r>
          </w:p>
        </w:tc>
      </w:tr>
      <w:tr w:rsidR="00F54F1D" w:rsidRPr="00EB55FA" w14:paraId="5972FB7E" w14:textId="77777777" w:rsidTr="00F54F1D">
        <w:trPr>
          <w:trHeight w:val="624"/>
        </w:trPr>
        <w:tc>
          <w:tcPr>
            <w:tcW w:w="1263" w:type="pct"/>
            <w:tcBorders>
              <w:top w:val="nil"/>
              <w:left w:val="single" w:sz="4" w:space="0" w:color="auto"/>
              <w:bottom w:val="single" w:sz="4" w:space="0" w:color="auto"/>
              <w:right w:val="single" w:sz="4" w:space="0" w:color="auto"/>
            </w:tcBorders>
            <w:shd w:val="clear" w:color="000000" w:fill="FFFFFF"/>
            <w:hideMark/>
          </w:tcPr>
          <w:p w14:paraId="5471794D" w14:textId="77777777" w:rsidR="00F54F1D" w:rsidRPr="00EB55FA" w:rsidRDefault="00F54F1D">
            <w:r w:rsidRPr="00EB55FA">
              <w:t>3.2. Подпрограмма "Музейно-выставочная деятельность"</w:t>
            </w:r>
          </w:p>
        </w:tc>
        <w:tc>
          <w:tcPr>
            <w:tcW w:w="608" w:type="pct"/>
            <w:tcBorders>
              <w:top w:val="nil"/>
              <w:left w:val="nil"/>
              <w:bottom w:val="single" w:sz="4" w:space="0" w:color="auto"/>
              <w:right w:val="single" w:sz="4" w:space="0" w:color="auto"/>
            </w:tcBorders>
            <w:shd w:val="clear" w:color="000000" w:fill="FFFFFF"/>
            <w:hideMark/>
          </w:tcPr>
          <w:p w14:paraId="20475451" w14:textId="77777777" w:rsidR="00F54F1D" w:rsidRPr="00EB55FA" w:rsidRDefault="00F54F1D">
            <w:pPr>
              <w:jc w:val="center"/>
            </w:pPr>
            <w:r w:rsidRPr="00EB55FA">
              <w:t>2610,41209</w:t>
            </w:r>
          </w:p>
        </w:tc>
        <w:tc>
          <w:tcPr>
            <w:tcW w:w="568" w:type="pct"/>
            <w:tcBorders>
              <w:top w:val="nil"/>
              <w:left w:val="nil"/>
              <w:bottom w:val="single" w:sz="4" w:space="0" w:color="auto"/>
              <w:right w:val="single" w:sz="4" w:space="0" w:color="auto"/>
            </w:tcBorders>
            <w:shd w:val="clear" w:color="000000" w:fill="FFFFFF"/>
            <w:hideMark/>
          </w:tcPr>
          <w:p w14:paraId="6B7A7CFE" w14:textId="77777777" w:rsidR="00F54F1D" w:rsidRPr="00EB55FA" w:rsidRDefault="00F54F1D">
            <w:pPr>
              <w:jc w:val="center"/>
            </w:pPr>
            <w:r w:rsidRPr="00EB55FA">
              <w:t>2610,41209</w:t>
            </w:r>
          </w:p>
        </w:tc>
        <w:tc>
          <w:tcPr>
            <w:tcW w:w="537" w:type="pct"/>
            <w:tcBorders>
              <w:top w:val="nil"/>
              <w:left w:val="nil"/>
              <w:bottom w:val="single" w:sz="4" w:space="0" w:color="auto"/>
              <w:right w:val="single" w:sz="4" w:space="0" w:color="auto"/>
            </w:tcBorders>
            <w:shd w:val="clear" w:color="000000" w:fill="D8E4BC"/>
            <w:noWrap/>
            <w:hideMark/>
          </w:tcPr>
          <w:p w14:paraId="551A06BF" w14:textId="77777777" w:rsidR="00F54F1D" w:rsidRPr="00EB55FA" w:rsidRDefault="00F54F1D">
            <w:pPr>
              <w:jc w:val="right"/>
              <w:rPr>
                <w:b/>
                <w:bCs/>
              </w:rPr>
            </w:pPr>
            <w:r w:rsidRPr="00EB55FA">
              <w:rPr>
                <w:b/>
                <w:bCs/>
              </w:rPr>
              <w:t>100,0</w:t>
            </w:r>
          </w:p>
        </w:tc>
        <w:tc>
          <w:tcPr>
            <w:tcW w:w="632" w:type="pct"/>
            <w:tcBorders>
              <w:top w:val="nil"/>
              <w:left w:val="nil"/>
              <w:bottom w:val="single" w:sz="4" w:space="0" w:color="auto"/>
              <w:right w:val="single" w:sz="4" w:space="0" w:color="auto"/>
            </w:tcBorders>
            <w:shd w:val="clear" w:color="auto" w:fill="auto"/>
            <w:noWrap/>
            <w:hideMark/>
          </w:tcPr>
          <w:p w14:paraId="6281AB92" w14:textId="77777777" w:rsidR="00F54F1D" w:rsidRPr="00EB55FA" w:rsidRDefault="00F54F1D">
            <w:pPr>
              <w:jc w:val="center"/>
            </w:pPr>
            <w:r w:rsidRPr="00EB55FA">
              <w:t>1,000</w:t>
            </w:r>
          </w:p>
        </w:tc>
        <w:tc>
          <w:tcPr>
            <w:tcW w:w="703" w:type="pct"/>
            <w:tcBorders>
              <w:top w:val="nil"/>
              <w:left w:val="nil"/>
              <w:bottom w:val="single" w:sz="4" w:space="0" w:color="auto"/>
              <w:right w:val="single" w:sz="4" w:space="0" w:color="auto"/>
            </w:tcBorders>
            <w:shd w:val="clear" w:color="auto" w:fill="auto"/>
            <w:hideMark/>
          </w:tcPr>
          <w:p w14:paraId="239FE63E" w14:textId="77777777" w:rsidR="00F54F1D" w:rsidRPr="00EB55FA" w:rsidRDefault="00F54F1D">
            <w:pPr>
              <w:jc w:val="center"/>
            </w:pPr>
            <w:r w:rsidRPr="00EB55FA">
              <w:t>Высокий уровень эффективности</w:t>
            </w:r>
          </w:p>
        </w:tc>
        <w:tc>
          <w:tcPr>
            <w:tcW w:w="689" w:type="pct"/>
            <w:tcBorders>
              <w:top w:val="nil"/>
              <w:left w:val="nil"/>
              <w:bottom w:val="single" w:sz="4" w:space="0" w:color="auto"/>
              <w:right w:val="single" w:sz="4" w:space="0" w:color="auto"/>
            </w:tcBorders>
            <w:shd w:val="clear" w:color="auto" w:fill="auto"/>
            <w:noWrap/>
            <w:hideMark/>
          </w:tcPr>
          <w:p w14:paraId="4850A912" w14:textId="77777777" w:rsidR="00F54F1D" w:rsidRPr="00EB55FA" w:rsidRDefault="00F54F1D">
            <w:r w:rsidRPr="00EB55FA">
              <w:t> </w:t>
            </w:r>
          </w:p>
        </w:tc>
      </w:tr>
      <w:tr w:rsidR="00F54F1D" w:rsidRPr="00EB55FA" w14:paraId="2DB49923" w14:textId="77777777" w:rsidTr="00F54F1D">
        <w:trPr>
          <w:trHeight w:val="624"/>
        </w:trPr>
        <w:tc>
          <w:tcPr>
            <w:tcW w:w="1263" w:type="pct"/>
            <w:tcBorders>
              <w:top w:val="nil"/>
              <w:left w:val="single" w:sz="4" w:space="0" w:color="auto"/>
              <w:bottom w:val="single" w:sz="4" w:space="0" w:color="auto"/>
              <w:right w:val="single" w:sz="4" w:space="0" w:color="auto"/>
            </w:tcBorders>
            <w:shd w:val="clear" w:color="000000" w:fill="FFFFFF"/>
            <w:hideMark/>
          </w:tcPr>
          <w:p w14:paraId="2B26F674" w14:textId="77777777" w:rsidR="00F54F1D" w:rsidRPr="00EB55FA" w:rsidRDefault="00F54F1D">
            <w:r w:rsidRPr="00EB55FA">
              <w:t xml:space="preserve">3.3. Подпрограмма «Библиотечно-информационное обслуживание населения» </w:t>
            </w:r>
          </w:p>
        </w:tc>
        <w:tc>
          <w:tcPr>
            <w:tcW w:w="608" w:type="pct"/>
            <w:tcBorders>
              <w:top w:val="nil"/>
              <w:left w:val="nil"/>
              <w:bottom w:val="single" w:sz="4" w:space="0" w:color="auto"/>
              <w:right w:val="single" w:sz="4" w:space="0" w:color="auto"/>
            </w:tcBorders>
            <w:shd w:val="clear" w:color="000000" w:fill="FFFFFF"/>
            <w:hideMark/>
          </w:tcPr>
          <w:p w14:paraId="10C98647" w14:textId="77777777" w:rsidR="00F54F1D" w:rsidRPr="00EB55FA" w:rsidRDefault="00F54F1D">
            <w:pPr>
              <w:jc w:val="center"/>
            </w:pPr>
            <w:r w:rsidRPr="00EB55FA">
              <w:t>6666,52617</w:t>
            </w:r>
          </w:p>
        </w:tc>
        <w:tc>
          <w:tcPr>
            <w:tcW w:w="568" w:type="pct"/>
            <w:tcBorders>
              <w:top w:val="nil"/>
              <w:left w:val="nil"/>
              <w:bottom w:val="single" w:sz="4" w:space="0" w:color="auto"/>
              <w:right w:val="single" w:sz="4" w:space="0" w:color="auto"/>
            </w:tcBorders>
            <w:shd w:val="clear" w:color="000000" w:fill="FFFFFF"/>
            <w:hideMark/>
          </w:tcPr>
          <w:p w14:paraId="1E3105DF" w14:textId="77777777" w:rsidR="00F54F1D" w:rsidRPr="00EB55FA" w:rsidRDefault="00F54F1D">
            <w:pPr>
              <w:jc w:val="center"/>
            </w:pPr>
            <w:r w:rsidRPr="00EB55FA">
              <w:t>6666,52617</w:t>
            </w:r>
          </w:p>
        </w:tc>
        <w:tc>
          <w:tcPr>
            <w:tcW w:w="537" w:type="pct"/>
            <w:tcBorders>
              <w:top w:val="nil"/>
              <w:left w:val="nil"/>
              <w:bottom w:val="single" w:sz="4" w:space="0" w:color="auto"/>
              <w:right w:val="single" w:sz="4" w:space="0" w:color="auto"/>
            </w:tcBorders>
            <w:shd w:val="clear" w:color="000000" w:fill="D8E4BC"/>
            <w:noWrap/>
            <w:hideMark/>
          </w:tcPr>
          <w:p w14:paraId="59BAF8B4" w14:textId="77777777" w:rsidR="00F54F1D" w:rsidRPr="00EB55FA" w:rsidRDefault="00F54F1D">
            <w:pPr>
              <w:jc w:val="right"/>
              <w:rPr>
                <w:b/>
                <w:bCs/>
              </w:rPr>
            </w:pPr>
            <w:r w:rsidRPr="00EB55FA">
              <w:rPr>
                <w:b/>
                <w:bCs/>
              </w:rPr>
              <w:t>100,0</w:t>
            </w:r>
          </w:p>
        </w:tc>
        <w:tc>
          <w:tcPr>
            <w:tcW w:w="632" w:type="pct"/>
            <w:tcBorders>
              <w:top w:val="nil"/>
              <w:left w:val="nil"/>
              <w:bottom w:val="single" w:sz="4" w:space="0" w:color="auto"/>
              <w:right w:val="single" w:sz="4" w:space="0" w:color="auto"/>
            </w:tcBorders>
            <w:shd w:val="clear" w:color="auto" w:fill="auto"/>
            <w:noWrap/>
            <w:hideMark/>
          </w:tcPr>
          <w:p w14:paraId="74E3F02C" w14:textId="77777777" w:rsidR="00F54F1D" w:rsidRPr="00EB55FA" w:rsidRDefault="00F54F1D">
            <w:pPr>
              <w:jc w:val="center"/>
            </w:pPr>
            <w:r w:rsidRPr="00EB55FA">
              <w:t>1,000</w:t>
            </w:r>
          </w:p>
        </w:tc>
        <w:tc>
          <w:tcPr>
            <w:tcW w:w="703" w:type="pct"/>
            <w:tcBorders>
              <w:top w:val="nil"/>
              <w:left w:val="nil"/>
              <w:bottom w:val="single" w:sz="4" w:space="0" w:color="auto"/>
              <w:right w:val="single" w:sz="4" w:space="0" w:color="auto"/>
            </w:tcBorders>
            <w:shd w:val="clear" w:color="auto" w:fill="auto"/>
            <w:hideMark/>
          </w:tcPr>
          <w:p w14:paraId="6781BF91" w14:textId="77777777" w:rsidR="00F54F1D" w:rsidRPr="00EB55FA" w:rsidRDefault="00F54F1D">
            <w:pPr>
              <w:jc w:val="center"/>
            </w:pPr>
            <w:r w:rsidRPr="00EB55FA">
              <w:t>Высокий уровень эффективности</w:t>
            </w:r>
          </w:p>
        </w:tc>
        <w:tc>
          <w:tcPr>
            <w:tcW w:w="689" w:type="pct"/>
            <w:tcBorders>
              <w:top w:val="nil"/>
              <w:left w:val="nil"/>
              <w:bottom w:val="single" w:sz="4" w:space="0" w:color="auto"/>
              <w:right w:val="single" w:sz="4" w:space="0" w:color="auto"/>
            </w:tcBorders>
            <w:shd w:val="clear" w:color="auto" w:fill="auto"/>
            <w:hideMark/>
          </w:tcPr>
          <w:p w14:paraId="779F19FB" w14:textId="77777777" w:rsidR="00F54F1D" w:rsidRPr="00EB55FA" w:rsidRDefault="00F54F1D">
            <w:r w:rsidRPr="00EB55FA">
              <w:t> </w:t>
            </w:r>
          </w:p>
        </w:tc>
      </w:tr>
      <w:tr w:rsidR="00F54F1D" w:rsidRPr="00EB55FA" w14:paraId="2F133793" w14:textId="77777777" w:rsidTr="00F54F1D">
        <w:trPr>
          <w:trHeight w:val="936"/>
        </w:trPr>
        <w:tc>
          <w:tcPr>
            <w:tcW w:w="1263" w:type="pct"/>
            <w:tcBorders>
              <w:top w:val="nil"/>
              <w:left w:val="single" w:sz="4" w:space="0" w:color="auto"/>
              <w:bottom w:val="single" w:sz="4" w:space="0" w:color="auto"/>
              <w:right w:val="single" w:sz="4" w:space="0" w:color="auto"/>
            </w:tcBorders>
            <w:shd w:val="clear" w:color="000000" w:fill="FFFFFF"/>
            <w:hideMark/>
          </w:tcPr>
          <w:p w14:paraId="04639D60" w14:textId="77777777" w:rsidR="00F54F1D" w:rsidRPr="00EB55FA" w:rsidRDefault="00F54F1D">
            <w:r w:rsidRPr="00EB55FA">
              <w:t xml:space="preserve">3.4. Подпрограмма «Организация культурно-массовых мероприятий в городском округе Тейково Ивановской области» </w:t>
            </w:r>
          </w:p>
        </w:tc>
        <w:tc>
          <w:tcPr>
            <w:tcW w:w="608" w:type="pct"/>
            <w:tcBorders>
              <w:top w:val="nil"/>
              <w:left w:val="nil"/>
              <w:bottom w:val="single" w:sz="4" w:space="0" w:color="auto"/>
              <w:right w:val="single" w:sz="4" w:space="0" w:color="auto"/>
            </w:tcBorders>
            <w:shd w:val="clear" w:color="000000" w:fill="FFFFFF"/>
            <w:hideMark/>
          </w:tcPr>
          <w:p w14:paraId="7C990E30" w14:textId="77777777" w:rsidR="00F54F1D" w:rsidRPr="00EB55FA" w:rsidRDefault="00F54F1D">
            <w:pPr>
              <w:jc w:val="center"/>
            </w:pPr>
            <w:r w:rsidRPr="00EB55FA">
              <w:t>1453,73120</w:t>
            </w:r>
          </w:p>
        </w:tc>
        <w:tc>
          <w:tcPr>
            <w:tcW w:w="568" w:type="pct"/>
            <w:tcBorders>
              <w:top w:val="nil"/>
              <w:left w:val="nil"/>
              <w:bottom w:val="single" w:sz="4" w:space="0" w:color="auto"/>
              <w:right w:val="single" w:sz="4" w:space="0" w:color="auto"/>
            </w:tcBorders>
            <w:shd w:val="clear" w:color="000000" w:fill="FFFFFF"/>
            <w:hideMark/>
          </w:tcPr>
          <w:p w14:paraId="16C24EFC" w14:textId="77777777" w:rsidR="00F54F1D" w:rsidRPr="00EB55FA" w:rsidRDefault="00F54F1D">
            <w:pPr>
              <w:jc w:val="center"/>
            </w:pPr>
            <w:r w:rsidRPr="00EB55FA">
              <w:t>1453,73120</w:t>
            </w:r>
          </w:p>
        </w:tc>
        <w:tc>
          <w:tcPr>
            <w:tcW w:w="537" w:type="pct"/>
            <w:tcBorders>
              <w:top w:val="nil"/>
              <w:left w:val="nil"/>
              <w:bottom w:val="single" w:sz="4" w:space="0" w:color="auto"/>
              <w:right w:val="single" w:sz="4" w:space="0" w:color="auto"/>
            </w:tcBorders>
            <w:shd w:val="clear" w:color="000000" w:fill="D8E4BC"/>
            <w:noWrap/>
            <w:hideMark/>
          </w:tcPr>
          <w:p w14:paraId="375CE3A7" w14:textId="77777777" w:rsidR="00F54F1D" w:rsidRPr="00EB55FA" w:rsidRDefault="00F54F1D">
            <w:pPr>
              <w:jc w:val="right"/>
              <w:rPr>
                <w:b/>
                <w:bCs/>
              </w:rPr>
            </w:pPr>
            <w:r w:rsidRPr="00EB55FA">
              <w:rPr>
                <w:b/>
                <w:bCs/>
              </w:rPr>
              <w:t>100,0</w:t>
            </w:r>
          </w:p>
        </w:tc>
        <w:tc>
          <w:tcPr>
            <w:tcW w:w="632" w:type="pct"/>
            <w:tcBorders>
              <w:top w:val="nil"/>
              <w:left w:val="nil"/>
              <w:bottom w:val="single" w:sz="4" w:space="0" w:color="auto"/>
              <w:right w:val="single" w:sz="4" w:space="0" w:color="auto"/>
            </w:tcBorders>
            <w:shd w:val="clear" w:color="auto" w:fill="auto"/>
            <w:noWrap/>
            <w:hideMark/>
          </w:tcPr>
          <w:p w14:paraId="019649CD" w14:textId="77777777" w:rsidR="00F54F1D" w:rsidRPr="00EB55FA" w:rsidRDefault="00F54F1D">
            <w:pPr>
              <w:jc w:val="center"/>
            </w:pPr>
            <w:r w:rsidRPr="00EB55FA">
              <w:t>1,000</w:t>
            </w:r>
          </w:p>
        </w:tc>
        <w:tc>
          <w:tcPr>
            <w:tcW w:w="703" w:type="pct"/>
            <w:tcBorders>
              <w:top w:val="nil"/>
              <w:left w:val="nil"/>
              <w:bottom w:val="single" w:sz="4" w:space="0" w:color="auto"/>
              <w:right w:val="single" w:sz="4" w:space="0" w:color="auto"/>
            </w:tcBorders>
            <w:shd w:val="clear" w:color="auto" w:fill="auto"/>
            <w:hideMark/>
          </w:tcPr>
          <w:p w14:paraId="7D99DF90" w14:textId="77777777" w:rsidR="00F54F1D" w:rsidRPr="00EB55FA" w:rsidRDefault="00F54F1D">
            <w:pPr>
              <w:jc w:val="center"/>
            </w:pPr>
            <w:r w:rsidRPr="00EB55FA">
              <w:t>Высокий уровень эффективности</w:t>
            </w:r>
          </w:p>
        </w:tc>
        <w:tc>
          <w:tcPr>
            <w:tcW w:w="689" w:type="pct"/>
            <w:tcBorders>
              <w:top w:val="nil"/>
              <w:left w:val="nil"/>
              <w:bottom w:val="single" w:sz="4" w:space="0" w:color="auto"/>
              <w:right w:val="single" w:sz="4" w:space="0" w:color="auto"/>
            </w:tcBorders>
            <w:shd w:val="clear" w:color="auto" w:fill="auto"/>
            <w:noWrap/>
            <w:hideMark/>
          </w:tcPr>
          <w:p w14:paraId="132289F5" w14:textId="77777777" w:rsidR="00F54F1D" w:rsidRPr="00EB55FA" w:rsidRDefault="00F54F1D">
            <w:r w:rsidRPr="00EB55FA">
              <w:t> </w:t>
            </w:r>
          </w:p>
        </w:tc>
      </w:tr>
      <w:tr w:rsidR="00F54F1D" w:rsidRPr="00EB55FA" w14:paraId="671F5AF1" w14:textId="77777777" w:rsidTr="00F54F1D">
        <w:trPr>
          <w:trHeight w:val="1248"/>
        </w:trPr>
        <w:tc>
          <w:tcPr>
            <w:tcW w:w="1263" w:type="pct"/>
            <w:tcBorders>
              <w:top w:val="nil"/>
              <w:left w:val="single" w:sz="4" w:space="0" w:color="auto"/>
              <w:bottom w:val="single" w:sz="4" w:space="0" w:color="auto"/>
              <w:right w:val="single" w:sz="4" w:space="0" w:color="auto"/>
            </w:tcBorders>
            <w:shd w:val="clear" w:color="000000" w:fill="FFFFFF"/>
            <w:hideMark/>
          </w:tcPr>
          <w:p w14:paraId="0F47C564" w14:textId="77777777" w:rsidR="00F54F1D" w:rsidRPr="00EB55FA" w:rsidRDefault="00F54F1D">
            <w:r w:rsidRPr="00EB55FA">
              <w:t xml:space="preserve">3.5. Подпрограмма «Информационная открытость органов местного самоуправления городского округа Тейково Ивановской области»  </w:t>
            </w:r>
          </w:p>
        </w:tc>
        <w:tc>
          <w:tcPr>
            <w:tcW w:w="608" w:type="pct"/>
            <w:tcBorders>
              <w:top w:val="nil"/>
              <w:left w:val="nil"/>
              <w:bottom w:val="single" w:sz="4" w:space="0" w:color="auto"/>
              <w:right w:val="single" w:sz="4" w:space="0" w:color="auto"/>
            </w:tcBorders>
            <w:shd w:val="clear" w:color="000000" w:fill="FFFFFF"/>
            <w:hideMark/>
          </w:tcPr>
          <w:p w14:paraId="4F6C4FA4" w14:textId="77777777" w:rsidR="00F54F1D" w:rsidRPr="00EB55FA" w:rsidRDefault="00F54F1D">
            <w:pPr>
              <w:jc w:val="center"/>
            </w:pPr>
            <w:r w:rsidRPr="00EB55FA">
              <w:t>2215,90559</w:t>
            </w:r>
          </w:p>
        </w:tc>
        <w:tc>
          <w:tcPr>
            <w:tcW w:w="568" w:type="pct"/>
            <w:tcBorders>
              <w:top w:val="nil"/>
              <w:left w:val="nil"/>
              <w:bottom w:val="single" w:sz="4" w:space="0" w:color="auto"/>
              <w:right w:val="single" w:sz="4" w:space="0" w:color="auto"/>
            </w:tcBorders>
            <w:shd w:val="clear" w:color="000000" w:fill="FFFFFF"/>
            <w:hideMark/>
          </w:tcPr>
          <w:p w14:paraId="093816E8" w14:textId="77777777" w:rsidR="00F54F1D" w:rsidRPr="00EB55FA" w:rsidRDefault="00F54F1D">
            <w:pPr>
              <w:jc w:val="center"/>
            </w:pPr>
            <w:r w:rsidRPr="00EB55FA">
              <w:t>2215,90559</w:t>
            </w:r>
          </w:p>
        </w:tc>
        <w:tc>
          <w:tcPr>
            <w:tcW w:w="537" w:type="pct"/>
            <w:tcBorders>
              <w:top w:val="nil"/>
              <w:left w:val="nil"/>
              <w:bottom w:val="single" w:sz="4" w:space="0" w:color="auto"/>
              <w:right w:val="single" w:sz="4" w:space="0" w:color="auto"/>
            </w:tcBorders>
            <w:shd w:val="clear" w:color="000000" w:fill="D8E4BC"/>
            <w:noWrap/>
            <w:hideMark/>
          </w:tcPr>
          <w:p w14:paraId="47D36AF8" w14:textId="77777777" w:rsidR="00F54F1D" w:rsidRPr="00EB55FA" w:rsidRDefault="00F54F1D">
            <w:pPr>
              <w:jc w:val="right"/>
              <w:rPr>
                <w:b/>
                <w:bCs/>
              </w:rPr>
            </w:pPr>
            <w:r w:rsidRPr="00EB55FA">
              <w:rPr>
                <w:b/>
                <w:bCs/>
              </w:rPr>
              <w:t>100,0</w:t>
            </w:r>
          </w:p>
        </w:tc>
        <w:tc>
          <w:tcPr>
            <w:tcW w:w="632" w:type="pct"/>
            <w:tcBorders>
              <w:top w:val="nil"/>
              <w:left w:val="nil"/>
              <w:bottom w:val="single" w:sz="4" w:space="0" w:color="auto"/>
              <w:right w:val="single" w:sz="4" w:space="0" w:color="auto"/>
            </w:tcBorders>
            <w:shd w:val="clear" w:color="auto" w:fill="auto"/>
            <w:noWrap/>
            <w:hideMark/>
          </w:tcPr>
          <w:p w14:paraId="14BB77C6" w14:textId="77777777" w:rsidR="00F54F1D" w:rsidRPr="00EB55FA" w:rsidRDefault="00F54F1D">
            <w:pPr>
              <w:jc w:val="center"/>
            </w:pPr>
            <w:r w:rsidRPr="00EB55FA">
              <w:t>1,000</w:t>
            </w:r>
          </w:p>
        </w:tc>
        <w:tc>
          <w:tcPr>
            <w:tcW w:w="703" w:type="pct"/>
            <w:tcBorders>
              <w:top w:val="nil"/>
              <w:left w:val="nil"/>
              <w:bottom w:val="single" w:sz="4" w:space="0" w:color="auto"/>
              <w:right w:val="single" w:sz="4" w:space="0" w:color="auto"/>
            </w:tcBorders>
            <w:shd w:val="clear" w:color="auto" w:fill="auto"/>
            <w:hideMark/>
          </w:tcPr>
          <w:p w14:paraId="76EEABF0" w14:textId="77777777" w:rsidR="00F54F1D" w:rsidRPr="00EB55FA" w:rsidRDefault="00F54F1D">
            <w:pPr>
              <w:jc w:val="center"/>
            </w:pPr>
            <w:r w:rsidRPr="00EB55FA">
              <w:t>Высокий уровень эффективности</w:t>
            </w:r>
          </w:p>
        </w:tc>
        <w:tc>
          <w:tcPr>
            <w:tcW w:w="689" w:type="pct"/>
            <w:tcBorders>
              <w:top w:val="nil"/>
              <w:left w:val="nil"/>
              <w:bottom w:val="single" w:sz="4" w:space="0" w:color="auto"/>
              <w:right w:val="single" w:sz="4" w:space="0" w:color="auto"/>
            </w:tcBorders>
            <w:shd w:val="clear" w:color="auto" w:fill="auto"/>
            <w:noWrap/>
            <w:hideMark/>
          </w:tcPr>
          <w:p w14:paraId="3D46FB31" w14:textId="77777777" w:rsidR="00F54F1D" w:rsidRPr="00EB55FA" w:rsidRDefault="00F54F1D">
            <w:r w:rsidRPr="00EB55FA">
              <w:t> </w:t>
            </w:r>
          </w:p>
        </w:tc>
      </w:tr>
      <w:tr w:rsidR="00F54F1D" w:rsidRPr="00EB55FA" w14:paraId="7BC0B2ED" w14:textId="77777777" w:rsidTr="00F54F1D">
        <w:trPr>
          <w:trHeight w:val="936"/>
        </w:trPr>
        <w:tc>
          <w:tcPr>
            <w:tcW w:w="1263" w:type="pct"/>
            <w:tcBorders>
              <w:top w:val="nil"/>
              <w:left w:val="single" w:sz="4" w:space="0" w:color="auto"/>
              <w:bottom w:val="single" w:sz="4" w:space="0" w:color="auto"/>
              <w:right w:val="single" w:sz="4" w:space="0" w:color="auto"/>
            </w:tcBorders>
            <w:shd w:val="clear" w:color="000000" w:fill="FFFFFF"/>
            <w:hideMark/>
          </w:tcPr>
          <w:p w14:paraId="38F0CF14" w14:textId="77777777" w:rsidR="00F54F1D" w:rsidRPr="00EB55FA" w:rsidRDefault="00F54F1D">
            <w:r w:rsidRPr="00EB55FA">
              <w:t>3.6. Подпрограмма «Дополнительное образование детей в сфере культуры и искусства»</w:t>
            </w:r>
          </w:p>
        </w:tc>
        <w:tc>
          <w:tcPr>
            <w:tcW w:w="608" w:type="pct"/>
            <w:tcBorders>
              <w:top w:val="nil"/>
              <w:left w:val="nil"/>
              <w:bottom w:val="single" w:sz="4" w:space="0" w:color="auto"/>
              <w:right w:val="single" w:sz="4" w:space="0" w:color="auto"/>
            </w:tcBorders>
            <w:shd w:val="clear" w:color="000000" w:fill="FFFFFF"/>
            <w:hideMark/>
          </w:tcPr>
          <w:p w14:paraId="094511F4" w14:textId="77777777" w:rsidR="00F54F1D" w:rsidRPr="00EB55FA" w:rsidRDefault="00F54F1D">
            <w:pPr>
              <w:jc w:val="center"/>
            </w:pPr>
            <w:r w:rsidRPr="00EB55FA">
              <w:t>11421,34773</w:t>
            </w:r>
          </w:p>
        </w:tc>
        <w:tc>
          <w:tcPr>
            <w:tcW w:w="568" w:type="pct"/>
            <w:tcBorders>
              <w:top w:val="nil"/>
              <w:left w:val="nil"/>
              <w:bottom w:val="single" w:sz="4" w:space="0" w:color="auto"/>
              <w:right w:val="single" w:sz="4" w:space="0" w:color="auto"/>
            </w:tcBorders>
            <w:shd w:val="clear" w:color="000000" w:fill="FFFFFF"/>
            <w:hideMark/>
          </w:tcPr>
          <w:p w14:paraId="39CE6F65" w14:textId="77777777" w:rsidR="00F54F1D" w:rsidRPr="00EB55FA" w:rsidRDefault="00F54F1D">
            <w:pPr>
              <w:jc w:val="center"/>
            </w:pPr>
            <w:r w:rsidRPr="00EB55FA">
              <w:t>11421,34773</w:t>
            </w:r>
          </w:p>
        </w:tc>
        <w:tc>
          <w:tcPr>
            <w:tcW w:w="537" w:type="pct"/>
            <w:tcBorders>
              <w:top w:val="nil"/>
              <w:left w:val="nil"/>
              <w:bottom w:val="single" w:sz="4" w:space="0" w:color="auto"/>
              <w:right w:val="single" w:sz="4" w:space="0" w:color="auto"/>
            </w:tcBorders>
            <w:shd w:val="clear" w:color="000000" w:fill="D8E4BC"/>
            <w:noWrap/>
            <w:hideMark/>
          </w:tcPr>
          <w:p w14:paraId="3F94408C" w14:textId="77777777" w:rsidR="00F54F1D" w:rsidRPr="00EB55FA" w:rsidRDefault="00F54F1D">
            <w:pPr>
              <w:jc w:val="right"/>
              <w:rPr>
                <w:b/>
                <w:bCs/>
              </w:rPr>
            </w:pPr>
            <w:r w:rsidRPr="00EB55FA">
              <w:rPr>
                <w:b/>
                <w:bCs/>
              </w:rPr>
              <w:t>100,0</w:t>
            </w:r>
          </w:p>
        </w:tc>
        <w:tc>
          <w:tcPr>
            <w:tcW w:w="632" w:type="pct"/>
            <w:tcBorders>
              <w:top w:val="nil"/>
              <w:left w:val="nil"/>
              <w:bottom w:val="single" w:sz="4" w:space="0" w:color="auto"/>
              <w:right w:val="single" w:sz="4" w:space="0" w:color="auto"/>
            </w:tcBorders>
            <w:shd w:val="clear" w:color="auto" w:fill="auto"/>
            <w:noWrap/>
            <w:hideMark/>
          </w:tcPr>
          <w:p w14:paraId="357CFFF2" w14:textId="77777777" w:rsidR="00F54F1D" w:rsidRPr="00EB55FA" w:rsidRDefault="00F54F1D">
            <w:pPr>
              <w:jc w:val="center"/>
            </w:pPr>
            <w:r w:rsidRPr="00EB55FA">
              <w:t>1,000</w:t>
            </w:r>
          </w:p>
        </w:tc>
        <w:tc>
          <w:tcPr>
            <w:tcW w:w="703" w:type="pct"/>
            <w:tcBorders>
              <w:top w:val="nil"/>
              <w:left w:val="nil"/>
              <w:bottom w:val="single" w:sz="4" w:space="0" w:color="auto"/>
              <w:right w:val="single" w:sz="4" w:space="0" w:color="auto"/>
            </w:tcBorders>
            <w:shd w:val="clear" w:color="auto" w:fill="auto"/>
            <w:hideMark/>
          </w:tcPr>
          <w:p w14:paraId="1773AC86" w14:textId="77777777" w:rsidR="00F54F1D" w:rsidRPr="00EB55FA" w:rsidRDefault="00F54F1D">
            <w:pPr>
              <w:jc w:val="center"/>
            </w:pPr>
            <w:r w:rsidRPr="00EB55FA">
              <w:t>Высокий уровень эффективности</w:t>
            </w:r>
          </w:p>
        </w:tc>
        <w:tc>
          <w:tcPr>
            <w:tcW w:w="689" w:type="pct"/>
            <w:tcBorders>
              <w:top w:val="nil"/>
              <w:left w:val="nil"/>
              <w:bottom w:val="single" w:sz="4" w:space="0" w:color="auto"/>
              <w:right w:val="single" w:sz="4" w:space="0" w:color="auto"/>
            </w:tcBorders>
            <w:shd w:val="clear" w:color="auto" w:fill="auto"/>
            <w:noWrap/>
            <w:hideMark/>
          </w:tcPr>
          <w:p w14:paraId="4BAE60B4" w14:textId="77777777" w:rsidR="00F54F1D" w:rsidRPr="00EB55FA" w:rsidRDefault="00F54F1D">
            <w:r w:rsidRPr="00EB55FA">
              <w:t> </w:t>
            </w:r>
          </w:p>
        </w:tc>
      </w:tr>
      <w:tr w:rsidR="00F54F1D" w:rsidRPr="00EB55FA" w14:paraId="4C7CB051" w14:textId="77777777" w:rsidTr="00F54F1D">
        <w:trPr>
          <w:trHeight w:val="624"/>
        </w:trPr>
        <w:tc>
          <w:tcPr>
            <w:tcW w:w="1263" w:type="pct"/>
            <w:tcBorders>
              <w:top w:val="nil"/>
              <w:left w:val="single" w:sz="4" w:space="0" w:color="auto"/>
              <w:bottom w:val="single" w:sz="4" w:space="0" w:color="auto"/>
              <w:right w:val="single" w:sz="4" w:space="0" w:color="auto"/>
            </w:tcBorders>
            <w:shd w:val="clear" w:color="000000" w:fill="FFFFFF"/>
            <w:hideMark/>
          </w:tcPr>
          <w:p w14:paraId="2A9D30A0" w14:textId="77777777" w:rsidR="00F54F1D" w:rsidRPr="00EB55FA" w:rsidRDefault="00F54F1D">
            <w:r w:rsidRPr="00EB55FA">
              <w:t>3.7 Подпрограмма" Центр культурного развития"</w:t>
            </w:r>
          </w:p>
        </w:tc>
        <w:tc>
          <w:tcPr>
            <w:tcW w:w="608" w:type="pct"/>
            <w:tcBorders>
              <w:top w:val="nil"/>
              <w:left w:val="nil"/>
              <w:bottom w:val="single" w:sz="4" w:space="0" w:color="auto"/>
              <w:right w:val="single" w:sz="4" w:space="0" w:color="auto"/>
            </w:tcBorders>
            <w:shd w:val="clear" w:color="000000" w:fill="FFFFFF"/>
            <w:hideMark/>
          </w:tcPr>
          <w:p w14:paraId="6B5F2DC8" w14:textId="77777777" w:rsidR="00F54F1D" w:rsidRPr="00EB55FA" w:rsidRDefault="00F54F1D">
            <w:pPr>
              <w:jc w:val="center"/>
            </w:pPr>
            <w:r w:rsidRPr="00EB55FA">
              <w:t>179539,88593</w:t>
            </w:r>
          </w:p>
        </w:tc>
        <w:tc>
          <w:tcPr>
            <w:tcW w:w="568" w:type="pct"/>
            <w:tcBorders>
              <w:top w:val="nil"/>
              <w:left w:val="nil"/>
              <w:bottom w:val="single" w:sz="4" w:space="0" w:color="auto"/>
              <w:right w:val="single" w:sz="4" w:space="0" w:color="auto"/>
            </w:tcBorders>
            <w:shd w:val="clear" w:color="000000" w:fill="FFFFFF"/>
            <w:hideMark/>
          </w:tcPr>
          <w:p w14:paraId="3D6C52AF" w14:textId="77777777" w:rsidR="00F54F1D" w:rsidRPr="00EB55FA" w:rsidRDefault="00F54F1D">
            <w:pPr>
              <w:jc w:val="center"/>
            </w:pPr>
            <w:r w:rsidRPr="00EB55FA">
              <w:t>67110,70422</w:t>
            </w:r>
          </w:p>
        </w:tc>
        <w:tc>
          <w:tcPr>
            <w:tcW w:w="537" w:type="pct"/>
            <w:tcBorders>
              <w:top w:val="nil"/>
              <w:left w:val="nil"/>
              <w:bottom w:val="single" w:sz="4" w:space="0" w:color="auto"/>
              <w:right w:val="single" w:sz="4" w:space="0" w:color="auto"/>
            </w:tcBorders>
            <w:shd w:val="clear" w:color="000000" w:fill="D8E4BC"/>
            <w:noWrap/>
            <w:hideMark/>
          </w:tcPr>
          <w:p w14:paraId="7FACD551" w14:textId="77777777" w:rsidR="00F54F1D" w:rsidRPr="00EB55FA" w:rsidRDefault="00F54F1D">
            <w:pPr>
              <w:jc w:val="right"/>
              <w:rPr>
                <w:b/>
                <w:bCs/>
              </w:rPr>
            </w:pPr>
            <w:r w:rsidRPr="00EB55FA">
              <w:rPr>
                <w:b/>
                <w:bCs/>
              </w:rPr>
              <w:t>37,4</w:t>
            </w:r>
          </w:p>
        </w:tc>
        <w:tc>
          <w:tcPr>
            <w:tcW w:w="632" w:type="pct"/>
            <w:tcBorders>
              <w:top w:val="nil"/>
              <w:left w:val="nil"/>
              <w:bottom w:val="single" w:sz="4" w:space="0" w:color="auto"/>
              <w:right w:val="single" w:sz="4" w:space="0" w:color="auto"/>
            </w:tcBorders>
            <w:shd w:val="clear" w:color="auto" w:fill="auto"/>
            <w:noWrap/>
            <w:hideMark/>
          </w:tcPr>
          <w:p w14:paraId="24808B26" w14:textId="77777777" w:rsidR="00F54F1D" w:rsidRPr="00EB55FA" w:rsidRDefault="00F54F1D">
            <w:pPr>
              <w:jc w:val="center"/>
            </w:pPr>
            <w:r w:rsidRPr="00EB55FA">
              <w:t>0,374</w:t>
            </w:r>
          </w:p>
        </w:tc>
        <w:tc>
          <w:tcPr>
            <w:tcW w:w="703" w:type="pct"/>
            <w:tcBorders>
              <w:top w:val="nil"/>
              <w:left w:val="nil"/>
              <w:bottom w:val="single" w:sz="4" w:space="0" w:color="auto"/>
              <w:right w:val="single" w:sz="4" w:space="0" w:color="auto"/>
            </w:tcBorders>
            <w:shd w:val="clear" w:color="auto" w:fill="auto"/>
            <w:hideMark/>
          </w:tcPr>
          <w:p w14:paraId="7266FB0E" w14:textId="77777777" w:rsidR="00F54F1D" w:rsidRPr="00EB55FA" w:rsidRDefault="00F54F1D">
            <w:pPr>
              <w:jc w:val="center"/>
            </w:pPr>
            <w:r w:rsidRPr="00EB55FA">
              <w:t xml:space="preserve">низкий уровень </w:t>
            </w:r>
          </w:p>
        </w:tc>
        <w:tc>
          <w:tcPr>
            <w:tcW w:w="689" w:type="pct"/>
            <w:tcBorders>
              <w:top w:val="nil"/>
              <w:left w:val="nil"/>
              <w:bottom w:val="single" w:sz="4" w:space="0" w:color="auto"/>
              <w:right w:val="single" w:sz="4" w:space="0" w:color="auto"/>
            </w:tcBorders>
            <w:shd w:val="clear" w:color="auto" w:fill="auto"/>
            <w:noWrap/>
            <w:hideMark/>
          </w:tcPr>
          <w:p w14:paraId="73BA4883" w14:textId="77777777" w:rsidR="00F54F1D" w:rsidRPr="00EB55FA" w:rsidRDefault="00F54F1D">
            <w:r w:rsidRPr="00EB55FA">
              <w:t> </w:t>
            </w:r>
          </w:p>
        </w:tc>
      </w:tr>
      <w:tr w:rsidR="00F54F1D" w:rsidRPr="00EB55FA" w14:paraId="7F0A6ED3" w14:textId="77777777" w:rsidTr="00F54F1D">
        <w:trPr>
          <w:trHeight w:val="624"/>
        </w:trPr>
        <w:tc>
          <w:tcPr>
            <w:tcW w:w="1263" w:type="pct"/>
            <w:tcBorders>
              <w:top w:val="nil"/>
              <w:left w:val="single" w:sz="4" w:space="0" w:color="auto"/>
              <w:bottom w:val="single" w:sz="4" w:space="0" w:color="auto"/>
              <w:right w:val="single" w:sz="4" w:space="0" w:color="auto"/>
            </w:tcBorders>
            <w:shd w:val="clear" w:color="000000" w:fill="FFFFFF"/>
            <w:hideMark/>
          </w:tcPr>
          <w:p w14:paraId="6684EE76" w14:textId="77777777" w:rsidR="00F54F1D" w:rsidRPr="00EB55FA" w:rsidRDefault="00F54F1D">
            <w:r w:rsidRPr="00EB55FA">
              <w:t>3.8 Подпрограмма "Реализация мероприятий по профилактике терроризма и экстремизма"</w:t>
            </w:r>
          </w:p>
        </w:tc>
        <w:tc>
          <w:tcPr>
            <w:tcW w:w="608" w:type="pct"/>
            <w:tcBorders>
              <w:top w:val="nil"/>
              <w:left w:val="nil"/>
              <w:bottom w:val="single" w:sz="4" w:space="0" w:color="auto"/>
              <w:right w:val="single" w:sz="4" w:space="0" w:color="auto"/>
            </w:tcBorders>
            <w:shd w:val="clear" w:color="000000" w:fill="FFFFFF"/>
            <w:hideMark/>
          </w:tcPr>
          <w:p w14:paraId="14BD194F" w14:textId="77777777" w:rsidR="00F54F1D" w:rsidRPr="00EB55FA" w:rsidRDefault="00F54F1D">
            <w:pPr>
              <w:jc w:val="center"/>
            </w:pPr>
            <w:r w:rsidRPr="00EB55FA">
              <w:t>165,23200</w:t>
            </w:r>
          </w:p>
        </w:tc>
        <w:tc>
          <w:tcPr>
            <w:tcW w:w="568" w:type="pct"/>
            <w:tcBorders>
              <w:top w:val="nil"/>
              <w:left w:val="nil"/>
              <w:bottom w:val="single" w:sz="4" w:space="0" w:color="auto"/>
              <w:right w:val="single" w:sz="4" w:space="0" w:color="auto"/>
            </w:tcBorders>
            <w:shd w:val="clear" w:color="000000" w:fill="FFFFFF"/>
            <w:hideMark/>
          </w:tcPr>
          <w:p w14:paraId="3580A984" w14:textId="77777777" w:rsidR="00F54F1D" w:rsidRPr="00EB55FA" w:rsidRDefault="00F54F1D">
            <w:pPr>
              <w:jc w:val="center"/>
            </w:pPr>
            <w:r w:rsidRPr="00EB55FA">
              <w:t>165,23200</w:t>
            </w:r>
          </w:p>
        </w:tc>
        <w:tc>
          <w:tcPr>
            <w:tcW w:w="537" w:type="pct"/>
            <w:tcBorders>
              <w:top w:val="nil"/>
              <w:left w:val="nil"/>
              <w:bottom w:val="single" w:sz="4" w:space="0" w:color="auto"/>
              <w:right w:val="single" w:sz="4" w:space="0" w:color="auto"/>
            </w:tcBorders>
            <w:shd w:val="clear" w:color="000000" w:fill="D8E4BC"/>
            <w:noWrap/>
            <w:hideMark/>
          </w:tcPr>
          <w:p w14:paraId="23F4012D" w14:textId="77777777" w:rsidR="00F54F1D" w:rsidRPr="00EB55FA" w:rsidRDefault="00F54F1D">
            <w:pPr>
              <w:jc w:val="right"/>
              <w:rPr>
                <w:b/>
                <w:bCs/>
              </w:rPr>
            </w:pPr>
            <w:r w:rsidRPr="00EB55FA">
              <w:rPr>
                <w:b/>
                <w:bCs/>
              </w:rPr>
              <w:t>100,0</w:t>
            </w:r>
          </w:p>
        </w:tc>
        <w:tc>
          <w:tcPr>
            <w:tcW w:w="632" w:type="pct"/>
            <w:tcBorders>
              <w:top w:val="nil"/>
              <w:left w:val="nil"/>
              <w:bottom w:val="single" w:sz="4" w:space="0" w:color="auto"/>
              <w:right w:val="single" w:sz="4" w:space="0" w:color="auto"/>
            </w:tcBorders>
            <w:shd w:val="clear" w:color="auto" w:fill="auto"/>
            <w:noWrap/>
            <w:hideMark/>
          </w:tcPr>
          <w:p w14:paraId="62DDD51E" w14:textId="77777777" w:rsidR="00F54F1D" w:rsidRPr="00EB55FA" w:rsidRDefault="00F54F1D">
            <w:pPr>
              <w:jc w:val="center"/>
            </w:pPr>
            <w:r w:rsidRPr="00EB55FA">
              <w:t>1,000</w:t>
            </w:r>
          </w:p>
        </w:tc>
        <w:tc>
          <w:tcPr>
            <w:tcW w:w="703" w:type="pct"/>
            <w:tcBorders>
              <w:top w:val="nil"/>
              <w:left w:val="nil"/>
              <w:bottom w:val="single" w:sz="4" w:space="0" w:color="auto"/>
              <w:right w:val="single" w:sz="4" w:space="0" w:color="auto"/>
            </w:tcBorders>
            <w:shd w:val="clear" w:color="auto" w:fill="auto"/>
            <w:hideMark/>
          </w:tcPr>
          <w:p w14:paraId="7345BB75" w14:textId="77777777" w:rsidR="00F54F1D" w:rsidRPr="00EB55FA" w:rsidRDefault="00F54F1D">
            <w:pPr>
              <w:jc w:val="center"/>
            </w:pPr>
            <w:r w:rsidRPr="00EB55FA">
              <w:t>Высокий уровень эффективности</w:t>
            </w:r>
          </w:p>
        </w:tc>
        <w:tc>
          <w:tcPr>
            <w:tcW w:w="689" w:type="pct"/>
            <w:tcBorders>
              <w:top w:val="nil"/>
              <w:left w:val="nil"/>
              <w:bottom w:val="single" w:sz="4" w:space="0" w:color="auto"/>
              <w:right w:val="single" w:sz="4" w:space="0" w:color="auto"/>
            </w:tcBorders>
            <w:shd w:val="clear" w:color="auto" w:fill="auto"/>
            <w:noWrap/>
            <w:hideMark/>
          </w:tcPr>
          <w:p w14:paraId="5535765B" w14:textId="77777777" w:rsidR="00F54F1D" w:rsidRPr="00EB55FA" w:rsidRDefault="00F54F1D">
            <w:r w:rsidRPr="00EB55FA">
              <w:t> </w:t>
            </w:r>
          </w:p>
        </w:tc>
      </w:tr>
      <w:tr w:rsidR="00F54F1D" w:rsidRPr="00EB55FA" w14:paraId="54BFA52A" w14:textId="77777777" w:rsidTr="00F54F1D">
        <w:trPr>
          <w:trHeight w:val="624"/>
        </w:trPr>
        <w:tc>
          <w:tcPr>
            <w:tcW w:w="1263" w:type="pct"/>
            <w:tcBorders>
              <w:top w:val="nil"/>
              <w:left w:val="single" w:sz="4" w:space="0" w:color="auto"/>
              <w:bottom w:val="single" w:sz="4" w:space="0" w:color="auto"/>
              <w:right w:val="single" w:sz="4" w:space="0" w:color="auto"/>
            </w:tcBorders>
            <w:shd w:val="clear" w:color="000000" w:fill="FFFFFF"/>
            <w:hideMark/>
          </w:tcPr>
          <w:p w14:paraId="4E4A98D3" w14:textId="77777777" w:rsidR="00F54F1D" w:rsidRPr="00EB55FA" w:rsidRDefault="00F54F1D">
            <w:r w:rsidRPr="00EB55FA">
              <w:t>3.9 Предоставление мер социальной поддержки в сфере культуры</w:t>
            </w:r>
          </w:p>
        </w:tc>
        <w:tc>
          <w:tcPr>
            <w:tcW w:w="608" w:type="pct"/>
            <w:tcBorders>
              <w:top w:val="nil"/>
              <w:left w:val="nil"/>
              <w:bottom w:val="single" w:sz="4" w:space="0" w:color="auto"/>
              <w:right w:val="single" w:sz="4" w:space="0" w:color="auto"/>
            </w:tcBorders>
            <w:shd w:val="clear" w:color="000000" w:fill="FFFFFF"/>
            <w:hideMark/>
          </w:tcPr>
          <w:p w14:paraId="1ED5C061" w14:textId="77777777" w:rsidR="00F54F1D" w:rsidRPr="00EB55FA" w:rsidRDefault="00F54F1D">
            <w:pPr>
              <w:jc w:val="center"/>
            </w:pPr>
            <w:r w:rsidRPr="00EB55FA">
              <w:t>130,00000</w:t>
            </w:r>
          </w:p>
        </w:tc>
        <w:tc>
          <w:tcPr>
            <w:tcW w:w="568" w:type="pct"/>
            <w:tcBorders>
              <w:top w:val="nil"/>
              <w:left w:val="nil"/>
              <w:bottom w:val="single" w:sz="4" w:space="0" w:color="auto"/>
              <w:right w:val="single" w:sz="4" w:space="0" w:color="auto"/>
            </w:tcBorders>
            <w:shd w:val="clear" w:color="000000" w:fill="FFFFFF"/>
            <w:hideMark/>
          </w:tcPr>
          <w:p w14:paraId="09420808" w14:textId="77777777" w:rsidR="00F54F1D" w:rsidRPr="00EB55FA" w:rsidRDefault="00F54F1D">
            <w:pPr>
              <w:jc w:val="center"/>
            </w:pPr>
            <w:r w:rsidRPr="00EB55FA">
              <w:t>130,00000</w:t>
            </w:r>
          </w:p>
        </w:tc>
        <w:tc>
          <w:tcPr>
            <w:tcW w:w="537" w:type="pct"/>
            <w:tcBorders>
              <w:top w:val="nil"/>
              <w:left w:val="nil"/>
              <w:bottom w:val="single" w:sz="4" w:space="0" w:color="auto"/>
              <w:right w:val="single" w:sz="4" w:space="0" w:color="auto"/>
            </w:tcBorders>
            <w:shd w:val="clear" w:color="000000" w:fill="D8E4BC"/>
            <w:noWrap/>
            <w:hideMark/>
          </w:tcPr>
          <w:p w14:paraId="453AD6A0" w14:textId="77777777" w:rsidR="00F54F1D" w:rsidRPr="00EB55FA" w:rsidRDefault="00F54F1D">
            <w:pPr>
              <w:jc w:val="right"/>
              <w:rPr>
                <w:b/>
                <w:bCs/>
              </w:rPr>
            </w:pPr>
            <w:r w:rsidRPr="00EB55FA">
              <w:rPr>
                <w:b/>
                <w:bCs/>
              </w:rPr>
              <w:t>100,0</w:t>
            </w:r>
          </w:p>
        </w:tc>
        <w:tc>
          <w:tcPr>
            <w:tcW w:w="632" w:type="pct"/>
            <w:tcBorders>
              <w:top w:val="nil"/>
              <w:left w:val="nil"/>
              <w:bottom w:val="single" w:sz="4" w:space="0" w:color="auto"/>
              <w:right w:val="single" w:sz="4" w:space="0" w:color="auto"/>
            </w:tcBorders>
            <w:shd w:val="clear" w:color="auto" w:fill="auto"/>
            <w:noWrap/>
            <w:hideMark/>
          </w:tcPr>
          <w:p w14:paraId="7D48890B" w14:textId="77777777" w:rsidR="00F54F1D" w:rsidRPr="00EB55FA" w:rsidRDefault="00F54F1D">
            <w:pPr>
              <w:jc w:val="center"/>
            </w:pPr>
            <w:r w:rsidRPr="00EB55FA">
              <w:t>1,000</w:t>
            </w:r>
          </w:p>
        </w:tc>
        <w:tc>
          <w:tcPr>
            <w:tcW w:w="703" w:type="pct"/>
            <w:tcBorders>
              <w:top w:val="nil"/>
              <w:left w:val="nil"/>
              <w:bottom w:val="single" w:sz="4" w:space="0" w:color="auto"/>
              <w:right w:val="single" w:sz="4" w:space="0" w:color="auto"/>
            </w:tcBorders>
            <w:shd w:val="clear" w:color="auto" w:fill="auto"/>
            <w:hideMark/>
          </w:tcPr>
          <w:p w14:paraId="62BE71CA" w14:textId="77777777" w:rsidR="00F54F1D" w:rsidRPr="00EB55FA" w:rsidRDefault="00F54F1D">
            <w:pPr>
              <w:jc w:val="center"/>
            </w:pPr>
            <w:r w:rsidRPr="00EB55FA">
              <w:t>Высокий уровень эффективности</w:t>
            </w:r>
          </w:p>
        </w:tc>
        <w:tc>
          <w:tcPr>
            <w:tcW w:w="689" w:type="pct"/>
            <w:tcBorders>
              <w:top w:val="nil"/>
              <w:left w:val="nil"/>
              <w:bottom w:val="single" w:sz="4" w:space="0" w:color="auto"/>
              <w:right w:val="single" w:sz="4" w:space="0" w:color="auto"/>
            </w:tcBorders>
            <w:shd w:val="clear" w:color="auto" w:fill="auto"/>
            <w:noWrap/>
            <w:hideMark/>
          </w:tcPr>
          <w:p w14:paraId="3F2049E5" w14:textId="77777777" w:rsidR="00F54F1D" w:rsidRPr="00EB55FA" w:rsidRDefault="00F54F1D">
            <w:r w:rsidRPr="00EB55FA">
              <w:t> </w:t>
            </w:r>
          </w:p>
        </w:tc>
      </w:tr>
      <w:tr w:rsidR="00F54F1D" w:rsidRPr="00EB55FA" w14:paraId="3876BBEC" w14:textId="77777777" w:rsidTr="00F54F1D">
        <w:trPr>
          <w:trHeight w:val="1248"/>
        </w:trPr>
        <w:tc>
          <w:tcPr>
            <w:tcW w:w="1263" w:type="pct"/>
            <w:tcBorders>
              <w:top w:val="nil"/>
              <w:left w:val="single" w:sz="4" w:space="0" w:color="auto"/>
              <w:bottom w:val="single" w:sz="4" w:space="0" w:color="auto"/>
              <w:right w:val="single" w:sz="4" w:space="0" w:color="auto"/>
            </w:tcBorders>
            <w:shd w:val="clear" w:color="000000" w:fill="D8E4BC"/>
            <w:hideMark/>
          </w:tcPr>
          <w:p w14:paraId="57302754" w14:textId="77777777" w:rsidR="00F54F1D" w:rsidRPr="00EB55FA" w:rsidRDefault="00F54F1D">
            <w:pPr>
              <w:rPr>
                <w:b/>
                <w:bCs/>
              </w:rPr>
            </w:pPr>
            <w:r w:rsidRPr="00EB55FA">
              <w:rPr>
                <w:b/>
                <w:bCs/>
              </w:rPr>
              <w:t>4. Муниципальная программа городского округа Тейково «Развитие физической культуры и  спорта в городском округе Тейково Ивановской области»</w:t>
            </w:r>
          </w:p>
        </w:tc>
        <w:tc>
          <w:tcPr>
            <w:tcW w:w="608" w:type="pct"/>
            <w:tcBorders>
              <w:top w:val="nil"/>
              <w:left w:val="nil"/>
              <w:bottom w:val="single" w:sz="4" w:space="0" w:color="auto"/>
              <w:right w:val="single" w:sz="4" w:space="0" w:color="auto"/>
            </w:tcBorders>
            <w:shd w:val="clear" w:color="000000" w:fill="D8E4BC"/>
            <w:hideMark/>
          </w:tcPr>
          <w:p w14:paraId="6D61B102" w14:textId="77777777" w:rsidR="00F54F1D" w:rsidRPr="00EB55FA" w:rsidRDefault="00F54F1D">
            <w:pPr>
              <w:jc w:val="right"/>
              <w:rPr>
                <w:b/>
                <w:bCs/>
              </w:rPr>
            </w:pPr>
            <w:r w:rsidRPr="00EB55FA">
              <w:rPr>
                <w:b/>
                <w:bCs/>
              </w:rPr>
              <w:t>1510,63500</w:t>
            </w:r>
          </w:p>
        </w:tc>
        <w:tc>
          <w:tcPr>
            <w:tcW w:w="568" w:type="pct"/>
            <w:tcBorders>
              <w:top w:val="nil"/>
              <w:left w:val="nil"/>
              <w:bottom w:val="single" w:sz="4" w:space="0" w:color="auto"/>
              <w:right w:val="single" w:sz="4" w:space="0" w:color="auto"/>
            </w:tcBorders>
            <w:shd w:val="clear" w:color="000000" w:fill="D8E4BC"/>
            <w:hideMark/>
          </w:tcPr>
          <w:p w14:paraId="57D07E5B" w14:textId="77777777" w:rsidR="00F54F1D" w:rsidRPr="00EB55FA" w:rsidRDefault="00F54F1D">
            <w:pPr>
              <w:jc w:val="right"/>
              <w:rPr>
                <w:b/>
                <w:bCs/>
              </w:rPr>
            </w:pPr>
            <w:r w:rsidRPr="00EB55FA">
              <w:rPr>
                <w:b/>
                <w:bCs/>
              </w:rPr>
              <w:t>1510,63500</w:t>
            </w:r>
          </w:p>
        </w:tc>
        <w:tc>
          <w:tcPr>
            <w:tcW w:w="537" w:type="pct"/>
            <w:tcBorders>
              <w:top w:val="nil"/>
              <w:left w:val="nil"/>
              <w:bottom w:val="single" w:sz="4" w:space="0" w:color="auto"/>
              <w:right w:val="single" w:sz="4" w:space="0" w:color="auto"/>
            </w:tcBorders>
            <w:shd w:val="clear" w:color="000000" w:fill="D8E4BC"/>
            <w:noWrap/>
            <w:hideMark/>
          </w:tcPr>
          <w:p w14:paraId="748C40CC" w14:textId="77777777" w:rsidR="00F54F1D" w:rsidRPr="00EB55FA" w:rsidRDefault="00F54F1D">
            <w:pPr>
              <w:rPr>
                <w:b/>
                <w:bCs/>
              </w:rPr>
            </w:pPr>
            <w:r w:rsidRPr="00EB55FA">
              <w:rPr>
                <w:b/>
                <w:bCs/>
              </w:rPr>
              <w:t xml:space="preserve">  </w:t>
            </w:r>
          </w:p>
        </w:tc>
        <w:tc>
          <w:tcPr>
            <w:tcW w:w="632" w:type="pct"/>
            <w:tcBorders>
              <w:top w:val="nil"/>
              <w:left w:val="nil"/>
              <w:bottom w:val="single" w:sz="4" w:space="0" w:color="auto"/>
              <w:right w:val="single" w:sz="4" w:space="0" w:color="auto"/>
            </w:tcBorders>
            <w:shd w:val="clear" w:color="000000" w:fill="D8E4BC"/>
            <w:noWrap/>
            <w:hideMark/>
          </w:tcPr>
          <w:p w14:paraId="439EC6D9" w14:textId="77777777" w:rsidR="00F54F1D" w:rsidRPr="00EB55FA" w:rsidRDefault="00F54F1D">
            <w:pPr>
              <w:jc w:val="center"/>
              <w:rPr>
                <w:b/>
                <w:bCs/>
              </w:rPr>
            </w:pPr>
            <w:r w:rsidRPr="00EB55FA">
              <w:rPr>
                <w:b/>
                <w:bCs/>
              </w:rPr>
              <w:t>1,000</w:t>
            </w:r>
          </w:p>
        </w:tc>
        <w:tc>
          <w:tcPr>
            <w:tcW w:w="703" w:type="pct"/>
            <w:tcBorders>
              <w:top w:val="nil"/>
              <w:left w:val="nil"/>
              <w:bottom w:val="single" w:sz="4" w:space="0" w:color="auto"/>
              <w:right w:val="single" w:sz="4" w:space="0" w:color="auto"/>
            </w:tcBorders>
            <w:shd w:val="clear" w:color="000000" w:fill="D8E4BC"/>
            <w:hideMark/>
          </w:tcPr>
          <w:p w14:paraId="3D3F4CAC" w14:textId="77777777" w:rsidR="00F54F1D" w:rsidRPr="00EB55FA" w:rsidRDefault="00F54F1D">
            <w:pPr>
              <w:jc w:val="center"/>
            </w:pPr>
            <w:r w:rsidRPr="00EB55FA">
              <w:t>Высокий уровень эффективности</w:t>
            </w:r>
          </w:p>
        </w:tc>
        <w:tc>
          <w:tcPr>
            <w:tcW w:w="689" w:type="pct"/>
            <w:tcBorders>
              <w:top w:val="nil"/>
              <w:left w:val="nil"/>
              <w:bottom w:val="single" w:sz="4" w:space="0" w:color="auto"/>
              <w:right w:val="single" w:sz="4" w:space="0" w:color="auto"/>
            </w:tcBorders>
            <w:shd w:val="clear" w:color="auto" w:fill="auto"/>
            <w:noWrap/>
            <w:hideMark/>
          </w:tcPr>
          <w:p w14:paraId="406D3428" w14:textId="77777777" w:rsidR="00F54F1D" w:rsidRPr="00EB55FA" w:rsidRDefault="00F54F1D">
            <w:r w:rsidRPr="00EB55FA">
              <w:t> </w:t>
            </w:r>
          </w:p>
        </w:tc>
      </w:tr>
      <w:tr w:rsidR="00F54F1D" w:rsidRPr="00EB55FA" w14:paraId="0B810163" w14:textId="77777777" w:rsidTr="00F54F1D">
        <w:trPr>
          <w:trHeight w:val="1560"/>
        </w:trPr>
        <w:tc>
          <w:tcPr>
            <w:tcW w:w="1263" w:type="pct"/>
            <w:tcBorders>
              <w:top w:val="nil"/>
              <w:left w:val="single" w:sz="4" w:space="0" w:color="auto"/>
              <w:bottom w:val="single" w:sz="4" w:space="0" w:color="auto"/>
              <w:right w:val="single" w:sz="4" w:space="0" w:color="auto"/>
            </w:tcBorders>
            <w:shd w:val="clear" w:color="000000" w:fill="FFFFFF"/>
            <w:hideMark/>
          </w:tcPr>
          <w:p w14:paraId="3E141AF6" w14:textId="77777777" w:rsidR="00F54F1D" w:rsidRPr="00EB55FA" w:rsidRDefault="00F54F1D">
            <w:r w:rsidRPr="00EB55FA">
              <w:t xml:space="preserve">4.1. 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 </w:t>
            </w:r>
          </w:p>
        </w:tc>
        <w:tc>
          <w:tcPr>
            <w:tcW w:w="608" w:type="pct"/>
            <w:tcBorders>
              <w:top w:val="nil"/>
              <w:left w:val="nil"/>
              <w:bottom w:val="single" w:sz="4" w:space="0" w:color="auto"/>
              <w:right w:val="single" w:sz="4" w:space="0" w:color="auto"/>
            </w:tcBorders>
            <w:shd w:val="clear" w:color="auto" w:fill="auto"/>
            <w:hideMark/>
          </w:tcPr>
          <w:p w14:paraId="245B1B1F" w14:textId="77777777" w:rsidR="00F54F1D" w:rsidRPr="00EB55FA" w:rsidRDefault="00F54F1D">
            <w:pPr>
              <w:jc w:val="right"/>
            </w:pPr>
            <w:r w:rsidRPr="00EB55FA">
              <w:t>1355,93000</w:t>
            </w:r>
          </w:p>
        </w:tc>
        <w:tc>
          <w:tcPr>
            <w:tcW w:w="568" w:type="pct"/>
            <w:tcBorders>
              <w:top w:val="nil"/>
              <w:left w:val="nil"/>
              <w:bottom w:val="single" w:sz="4" w:space="0" w:color="auto"/>
              <w:right w:val="single" w:sz="4" w:space="0" w:color="auto"/>
            </w:tcBorders>
            <w:shd w:val="clear" w:color="auto" w:fill="auto"/>
            <w:hideMark/>
          </w:tcPr>
          <w:p w14:paraId="562C403D" w14:textId="77777777" w:rsidR="00F54F1D" w:rsidRPr="00EB55FA" w:rsidRDefault="00F54F1D">
            <w:pPr>
              <w:jc w:val="right"/>
            </w:pPr>
            <w:r w:rsidRPr="00EB55FA">
              <w:t>1355,93000</w:t>
            </w:r>
          </w:p>
        </w:tc>
        <w:tc>
          <w:tcPr>
            <w:tcW w:w="537" w:type="pct"/>
            <w:tcBorders>
              <w:top w:val="nil"/>
              <w:left w:val="nil"/>
              <w:bottom w:val="single" w:sz="4" w:space="0" w:color="auto"/>
              <w:right w:val="single" w:sz="4" w:space="0" w:color="auto"/>
            </w:tcBorders>
            <w:shd w:val="clear" w:color="000000" w:fill="D8E4BC"/>
            <w:noWrap/>
            <w:hideMark/>
          </w:tcPr>
          <w:p w14:paraId="7AA9450A" w14:textId="77777777" w:rsidR="00F54F1D" w:rsidRPr="00EB55FA" w:rsidRDefault="00F54F1D">
            <w:pPr>
              <w:jc w:val="right"/>
              <w:rPr>
                <w:b/>
                <w:bCs/>
              </w:rPr>
            </w:pPr>
            <w:r w:rsidRPr="00EB55FA">
              <w:rPr>
                <w:b/>
                <w:bCs/>
              </w:rPr>
              <w:t>100,0</w:t>
            </w:r>
          </w:p>
        </w:tc>
        <w:tc>
          <w:tcPr>
            <w:tcW w:w="632" w:type="pct"/>
            <w:tcBorders>
              <w:top w:val="nil"/>
              <w:left w:val="nil"/>
              <w:bottom w:val="single" w:sz="4" w:space="0" w:color="auto"/>
              <w:right w:val="single" w:sz="4" w:space="0" w:color="auto"/>
            </w:tcBorders>
            <w:shd w:val="clear" w:color="auto" w:fill="auto"/>
            <w:noWrap/>
            <w:hideMark/>
          </w:tcPr>
          <w:p w14:paraId="4ACA8B84" w14:textId="77777777" w:rsidR="00F54F1D" w:rsidRPr="00EB55FA" w:rsidRDefault="00F54F1D">
            <w:pPr>
              <w:jc w:val="center"/>
            </w:pPr>
            <w:r w:rsidRPr="00EB55FA">
              <w:t>1,000</w:t>
            </w:r>
          </w:p>
        </w:tc>
        <w:tc>
          <w:tcPr>
            <w:tcW w:w="703" w:type="pct"/>
            <w:tcBorders>
              <w:top w:val="nil"/>
              <w:left w:val="nil"/>
              <w:bottom w:val="single" w:sz="4" w:space="0" w:color="auto"/>
              <w:right w:val="single" w:sz="4" w:space="0" w:color="auto"/>
            </w:tcBorders>
            <w:shd w:val="clear" w:color="auto" w:fill="auto"/>
            <w:hideMark/>
          </w:tcPr>
          <w:p w14:paraId="57571C98" w14:textId="77777777" w:rsidR="00F54F1D" w:rsidRPr="00EB55FA" w:rsidRDefault="00F54F1D">
            <w:pPr>
              <w:jc w:val="center"/>
            </w:pPr>
            <w:r w:rsidRPr="00EB55FA">
              <w:t>Высокий уровень эффективности</w:t>
            </w:r>
          </w:p>
        </w:tc>
        <w:tc>
          <w:tcPr>
            <w:tcW w:w="689" w:type="pct"/>
            <w:tcBorders>
              <w:top w:val="nil"/>
              <w:left w:val="nil"/>
              <w:bottom w:val="single" w:sz="4" w:space="0" w:color="auto"/>
              <w:right w:val="single" w:sz="4" w:space="0" w:color="auto"/>
            </w:tcBorders>
            <w:shd w:val="clear" w:color="auto" w:fill="auto"/>
            <w:noWrap/>
            <w:hideMark/>
          </w:tcPr>
          <w:p w14:paraId="43F0E4A9" w14:textId="77777777" w:rsidR="00F54F1D" w:rsidRPr="00EB55FA" w:rsidRDefault="00F54F1D">
            <w:r w:rsidRPr="00EB55FA">
              <w:t> </w:t>
            </w:r>
          </w:p>
        </w:tc>
      </w:tr>
      <w:tr w:rsidR="00F54F1D" w:rsidRPr="00EB55FA" w14:paraId="2E3339AA" w14:textId="77777777" w:rsidTr="00F54F1D">
        <w:trPr>
          <w:trHeight w:val="1872"/>
        </w:trPr>
        <w:tc>
          <w:tcPr>
            <w:tcW w:w="1263" w:type="pct"/>
            <w:tcBorders>
              <w:top w:val="nil"/>
              <w:left w:val="single" w:sz="4" w:space="0" w:color="auto"/>
              <w:bottom w:val="single" w:sz="4" w:space="0" w:color="auto"/>
              <w:right w:val="single" w:sz="4" w:space="0" w:color="auto"/>
            </w:tcBorders>
            <w:shd w:val="clear" w:color="000000" w:fill="D8E4BC"/>
            <w:hideMark/>
          </w:tcPr>
          <w:p w14:paraId="6F1EEC35" w14:textId="77777777" w:rsidR="00F54F1D" w:rsidRPr="00EB55FA" w:rsidRDefault="00F54F1D">
            <w:pPr>
              <w:rPr>
                <w:b/>
                <w:bCs/>
              </w:rPr>
            </w:pPr>
            <w:r w:rsidRPr="00EB55FA">
              <w:rPr>
                <w:b/>
                <w:bCs/>
              </w:rPr>
              <w:t>5. Муниципальная программа городского округа Тейково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608" w:type="pct"/>
            <w:tcBorders>
              <w:top w:val="nil"/>
              <w:left w:val="nil"/>
              <w:bottom w:val="single" w:sz="4" w:space="0" w:color="auto"/>
              <w:right w:val="single" w:sz="4" w:space="0" w:color="auto"/>
            </w:tcBorders>
            <w:shd w:val="clear" w:color="000000" w:fill="D8E4BC"/>
            <w:hideMark/>
          </w:tcPr>
          <w:p w14:paraId="1058A4C5" w14:textId="77777777" w:rsidR="00F54F1D" w:rsidRPr="00EB55FA" w:rsidRDefault="00F54F1D">
            <w:pPr>
              <w:jc w:val="right"/>
              <w:rPr>
                <w:b/>
                <w:bCs/>
              </w:rPr>
            </w:pPr>
            <w:r w:rsidRPr="00EB55FA">
              <w:rPr>
                <w:b/>
                <w:bCs/>
              </w:rPr>
              <w:t>197938,15923</w:t>
            </w:r>
          </w:p>
        </w:tc>
        <w:tc>
          <w:tcPr>
            <w:tcW w:w="568" w:type="pct"/>
            <w:tcBorders>
              <w:top w:val="nil"/>
              <w:left w:val="nil"/>
              <w:bottom w:val="single" w:sz="4" w:space="0" w:color="auto"/>
              <w:right w:val="single" w:sz="4" w:space="0" w:color="auto"/>
            </w:tcBorders>
            <w:shd w:val="clear" w:color="000000" w:fill="D8E4BC"/>
            <w:hideMark/>
          </w:tcPr>
          <w:p w14:paraId="33B5C241" w14:textId="77777777" w:rsidR="00F54F1D" w:rsidRPr="00EB55FA" w:rsidRDefault="00F54F1D">
            <w:pPr>
              <w:jc w:val="right"/>
              <w:rPr>
                <w:b/>
                <w:bCs/>
              </w:rPr>
            </w:pPr>
            <w:r w:rsidRPr="00EB55FA">
              <w:rPr>
                <w:b/>
                <w:bCs/>
              </w:rPr>
              <w:t>195464,57987</w:t>
            </w:r>
          </w:p>
        </w:tc>
        <w:tc>
          <w:tcPr>
            <w:tcW w:w="537" w:type="pct"/>
            <w:tcBorders>
              <w:top w:val="nil"/>
              <w:left w:val="nil"/>
              <w:bottom w:val="single" w:sz="4" w:space="0" w:color="auto"/>
              <w:right w:val="single" w:sz="4" w:space="0" w:color="auto"/>
            </w:tcBorders>
            <w:shd w:val="clear" w:color="000000" w:fill="D8E4BC"/>
            <w:noWrap/>
            <w:hideMark/>
          </w:tcPr>
          <w:p w14:paraId="5EEA034A" w14:textId="77777777" w:rsidR="00F54F1D" w:rsidRPr="00EB55FA" w:rsidRDefault="00F54F1D">
            <w:pPr>
              <w:jc w:val="right"/>
              <w:rPr>
                <w:b/>
                <w:bCs/>
              </w:rPr>
            </w:pPr>
            <w:r w:rsidRPr="00EB55FA">
              <w:rPr>
                <w:b/>
                <w:bCs/>
              </w:rPr>
              <w:t>98,8</w:t>
            </w:r>
          </w:p>
        </w:tc>
        <w:tc>
          <w:tcPr>
            <w:tcW w:w="632" w:type="pct"/>
            <w:tcBorders>
              <w:top w:val="nil"/>
              <w:left w:val="nil"/>
              <w:bottom w:val="single" w:sz="4" w:space="0" w:color="auto"/>
              <w:right w:val="single" w:sz="4" w:space="0" w:color="auto"/>
            </w:tcBorders>
            <w:shd w:val="clear" w:color="000000" w:fill="D8E4BC"/>
            <w:noWrap/>
            <w:hideMark/>
          </w:tcPr>
          <w:p w14:paraId="528D1941" w14:textId="77777777" w:rsidR="00F54F1D" w:rsidRPr="00EB55FA" w:rsidRDefault="00F54F1D">
            <w:pPr>
              <w:jc w:val="center"/>
              <w:rPr>
                <w:b/>
                <w:bCs/>
              </w:rPr>
            </w:pPr>
            <w:r w:rsidRPr="00EB55FA">
              <w:rPr>
                <w:b/>
                <w:bCs/>
              </w:rPr>
              <w:t>0,988</w:t>
            </w:r>
          </w:p>
        </w:tc>
        <w:tc>
          <w:tcPr>
            <w:tcW w:w="703" w:type="pct"/>
            <w:tcBorders>
              <w:top w:val="nil"/>
              <w:left w:val="nil"/>
              <w:bottom w:val="single" w:sz="4" w:space="0" w:color="auto"/>
              <w:right w:val="single" w:sz="4" w:space="0" w:color="auto"/>
            </w:tcBorders>
            <w:shd w:val="clear" w:color="000000" w:fill="D8E4BC"/>
            <w:hideMark/>
          </w:tcPr>
          <w:p w14:paraId="0A0EB79F" w14:textId="77777777" w:rsidR="00F54F1D" w:rsidRPr="00EB55FA" w:rsidRDefault="00F54F1D">
            <w:pPr>
              <w:jc w:val="center"/>
            </w:pPr>
            <w:r w:rsidRPr="00EB55FA">
              <w:t>Высокий уровень эффективности</w:t>
            </w:r>
          </w:p>
        </w:tc>
        <w:tc>
          <w:tcPr>
            <w:tcW w:w="689" w:type="pct"/>
            <w:tcBorders>
              <w:top w:val="nil"/>
              <w:left w:val="nil"/>
              <w:bottom w:val="single" w:sz="4" w:space="0" w:color="auto"/>
              <w:right w:val="single" w:sz="4" w:space="0" w:color="auto"/>
            </w:tcBorders>
            <w:shd w:val="clear" w:color="auto" w:fill="auto"/>
            <w:noWrap/>
            <w:hideMark/>
          </w:tcPr>
          <w:p w14:paraId="71A6FC8A" w14:textId="77777777" w:rsidR="00F54F1D" w:rsidRPr="00EB55FA" w:rsidRDefault="00F54F1D">
            <w:r w:rsidRPr="00EB55FA">
              <w:t> </w:t>
            </w:r>
          </w:p>
        </w:tc>
      </w:tr>
      <w:tr w:rsidR="00F54F1D" w:rsidRPr="00EB55FA" w14:paraId="3308CFFD" w14:textId="77777777" w:rsidTr="00F54F1D">
        <w:trPr>
          <w:trHeight w:val="1560"/>
        </w:trPr>
        <w:tc>
          <w:tcPr>
            <w:tcW w:w="1263" w:type="pct"/>
            <w:tcBorders>
              <w:top w:val="nil"/>
              <w:left w:val="single" w:sz="4" w:space="0" w:color="auto"/>
              <w:bottom w:val="single" w:sz="4" w:space="0" w:color="auto"/>
              <w:right w:val="single" w:sz="4" w:space="0" w:color="auto"/>
            </w:tcBorders>
            <w:shd w:val="clear" w:color="000000" w:fill="FFFFFF"/>
            <w:hideMark/>
          </w:tcPr>
          <w:p w14:paraId="7E37E839" w14:textId="77777777" w:rsidR="00F54F1D" w:rsidRPr="00EB55FA" w:rsidRDefault="00F54F1D">
            <w:r w:rsidRPr="00EB55FA">
              <w:t>5.1. Подпрограмма  «Реализация  мероприятий по обеспечению населения городского округа  Тейково Ивановской области водоснабжением,водоотведением и услугами бань"</w:t>
            </w:r>
          </w:p>
        </w:tc>
        <w:tc>
          <w:tcPr>
            <w:tcW w:w="608" w:type="pct"/>
            <w:tcBorders>
              <w:top w:val="nil"/>
              <w:left w:val="nil"/>
              <w:bottom w:val="single" w:sz="4" w:space="0" w:color="auto"/>
              <w:right w:val="single" w:sz="4" w:space="0" w:color="auto"/>
            </w:tcBorders>
            <w:shd w:val="clear" w:color="000000" w:fill="FFFFFF"/>
            <w:hideMark/>
          </w:tcPr>
          <w:p w14:paraId="41D4DF1F" w14:textId="77777777" w:rsidR="00F54F1D" w:rsidRPr="00EB55FA" w:rsidRDefault="00F54F1D">
            <w:pPr>
              <w:jc w:val="right"/>
            </w:pPr>
            <w:r w:rsidRPr="00EB55FA">
              <w:t>48564,95546</w:t>
            </w:r>
          </w:p>
        </w:tc>
        <w:tc>
          <w:tcPr>
            <w:tcW w:w="568" w:type="pct"/>
            <w:tcBorders>
              <w:top w:val="nil"/>
              <w:left w:val="nil"/>
              <w:bottom w:val="single" w:sz="4" w:space="0" w:color="auto"/>
              <w:right w:val="single" w:sz="4" w:space="0" w:color="auto"/>
            </w:tcBorders>
            <w:shd w:val="clear" w:color="000000" w:fill="FFFFFF"/>
            <w:hideMark/>
          </w:tcPr>
          <w:p w14:paraId="1E809163" w14:textId="77777777" w:rsidR="00F54F1D" w:rsidRPr="00EB55FA" w:rsidRDefault="00F54F1D">
            <w:pPr>
              <w:jc w:val="right"/>
            </w:pPr>
            <w:r w:rsidRPr="00EB55FA">
              <w:t>47487,09556</w:t>
            </w:r>
          </w:p>
        </w:tc>
        <w:tc>
          <w:tcPr>
            <w:tcW w:w="537" w:type="pct"/>
            <w:tcBorders>
              <w:top w:val="nil"/>
              <w:left w:val="nil"/>
              <w:bottom w:val="single" w:sz="4" w:space="0" w:color="auto"/>
              <w:right w:val="single" w:sz="4" w:space="0" w:color="auto"/>
            </w:tcBorders>
            <w:shd w:val="clear" w:color="000000" w:fill="FFFFFF"/>
            <w:noWrap/>
            <w:hideMark/>
          </w:tcPr>
          <w:p w14:paraId="455656BC" w14:textId="77777777" w:rsidR="00F54F1D" w:rsidRPr="00EB55FA" w:rsidRDefault="00F54F1D">
            <w:pPr>
              <w:jc w:val="right"/>
              <w:rPr>
                <w:b/>
                <w:bCs/>
              </w:rPr>
            </w:pPr>
            <w:r w:rsidRPr="00EB55FA">
              <w:rPr>
                <w:b/>
                <w:bCs/>
              </w:rPr>
              <w:t>97,8</w:t>
            </w:r>
          </w:p>
        </w:tc>
        <w:tc>
          <w:tcPr>
            <w:tcW w:w="632" w:type="pct"/>
            <w:tcBorders>
              <w:top w:val="nil"/>
              <w:left w:val="nil"/>
              <w:bottom w:val="single" w:sz="4" w:space="0" w:color="auto"/>
              <w:right w:val="single" w:sz="4" w:space="0" w:color="auto"/>
            </w:tcBorders>
            <w:shd w:val="clear" w:color="000000" w:fill="FFFFFF"/>
            <w:noWrap/>
            <w:hideMark/>
          </w:tcPr>
          <w:p w14:paraId="1C4A46FC" w14:textId="77777777" w:rsidR="00F54F1D" w:rsidRPr="00EB55FA" w:rsidRDefault="00F54F1D">
            <w:pPr>
              <w:jc w:val="center"/>
            </w:pPr>
            <w:r w:rsidRPr="00EB55FA">
              <w:t>0,978</w:t>
            </w:r>
          </w:p>
        </w:tc>
        <w:tc>
          <w:tcPr>
            <w:tcW w:w="703" w:type="pct"/>
            <w:tcBorders>
              <w:top w:val="nil"/>
              <w:left w:val="nil"/>
              <w:bottom w:val="single" w:sz="4" w:space="0" w:color="auto"/>
              <w:right w:val="single" w:sz="4" w:space="0" w:color="auto"/>
            </w:tcBorders>
            <w:shd w:val="clear" w:color="auto" w:fill="auto"/>
            <w:hideMark/>
          </w:tcPr>
          <w:p w14:paraId="6891FF78" w14:textId="77777777" w:rsidR="00F54F1D" w:rsidRPr="00EB55FA" w:rsidRDefault="00F54F1D">
            <w:pPr>
              <w:jc w:val="center"/>
            </w:pPr>
            <w:r w:rsidRPr="00EB55FA">
              <w:t>Высокий уровень эффективности</w:t>
            </w:r>
          </w:p>
        </w:tc>
        <w:tc>
          <w:tcPr>
            <w:tcW w:w="689" w:type="pct"/>
            <w:tcBorders>
              <w:top w:val="nil"/>
              <w:left w:val="nil"/>
              <w:bottom w:val="single" w:sz="4" w:space="0" w:color="auto"/>
              <w:right w:val="single" w:sz="4" w:space="0" w:color="auto"/>
            </w:tcBorders>
            <w:shd w:val="clear" w:color="auto" w:fill="auto"/>
            <w:hideMark/>
          </w:tcPr>
          <w:p w14:paraId="44029B33" w14:textId="77777777" w:rsidR="00F54F1D" w:rsidRPr="00EB55FA" w:rsidRDefault="00F54F1D">
            <w:r w:rsidRPr="00EB55FA">
              <w:t> </w:t>
            </w:r>
          </w:p>
        </w:tc>
      </w:tr>
      <w:tr w:rsidR="00F54F1D" w:rsidRPr="00EB55FA" w14:paraId="103CA778" w14:textId="77777777" w:rsidTr="00F54F1D">
        <w:trPr>
          <w:trHeight w:val="936"/>
        </w:trPr>
        <w:tc>
          <w:tcPr>
            <w:tcW w:w="1263" w:type="pct"/>
            <w:tcBorders>
              <w:top w:val="nil"/>
              <w:left w:val="single" w:sz="4" w:space="0" w:color="auto"/>
              <w:bottom w:val="single" w:sz="4" w:space="0" w:color="auto"/>
              <w:right w:val="single" w:sz="4" w:space="0" w:color="auto"/>
            </w:tcBorders>
            <w:shd w:val="clear" w:color="000000" w:fill="FFFFFF"/>
            <w:hideMark/>
          </w:tcPr>
          <w:p w14:paraId="741FFC4B" w14:textId="77777777" w:rsidR="00F54F1D" w:rsidRPr="00EB55FA" w:rsidRDefault="00F54F1D">
            <w:r w:rsidRPr="00EB55FA">
              <w:t>5.2. Подпрограмма  "Ремонт, капитальный ремонт и содержание автомобильных дорог общего пользования местного значения"</w:t>
            </w:r>
          </w:p>
        </w:tc>
        <w:tc>
          <w:tcPr>
            <w:tcW w:w="608" w:type="pct"/>
            <w:tcBorders>
              <w:top w:val="nil"/>
              <w:left w:val="nil"/>
              <w:bottom w:val="single" w:sz="4" w:space="0" w:color="auto"/>
              <w:right w:val="single" w:sz="4" w:space="0" w:color="auto"/>
            </w:tcBorders>
            <w:shd w:val="clear" w:color="000000" w:fill="FFFFFF"/>
            <w:hideMark/>
          </w:tcPr>
          <w:p w14:paraId="0A1EABDB" w14:textId="77777777" w:rsidR="00F54F1D" w:rsidRPr="00EB55FA" w:rsidRDefault="00F54F1D">
            <w:pPr>
              <w:jc w:val="right"/>
            </w:pPr>
            <w:r w:rsidRPr="00EB55FA">
              <w:t>81120,82507</w:t>
            </w:r>
          </w:p>
        </w:tc>
        <w:tc>
          <w:tcPr>
            <w:tcW w:w="568" w:type="pct"/>
            <w:tcBorders>
              <w:top w:val="nil"/>
              <w:left w:val="nil"/>
              <w:bottom w:val="single" w:sz="4" w:space="0" w:color="auto"/>
              <w:right w:val="single" w:sz="4" w:space="0" w:color="auto"/>
            </w:tcBorders>
            <w:shd w:val="clear" w:color="000000" w:fill="FFFFFF"/>
            <w:hideMark/>
          </w:tcPr>
          <w:p w14:paraId="55B3A588" w14:textId="77777777" w:rsidR="00F54F1D" w:rsidRPr="00EB55FA" w:rsidRDefault="00F54F1D">
            <w:pPr>
              <w:jc w:val="right"/>
            </w:pPr>
            <w:r w:rsidRPr="00EB55FA">
              <w:t>81114,95566</w:t>
            </w:r>
          </w:p>
        </w:tc>
        <w:tc>
          <w:tcPr>
            <w:tcW w:w="537" w:type="pct"/>
            <w:tcBorders>
              <w:top w:val="nil"/>
              <w:left w:val="nil"/>
              <w:bottom w:val="single" w:sz="4" w:space="0" w:color="auto"/>
              <w:right w:val="single" w:sz="4" w:space="0" w:color="auto"/>
            </w:tcBorders>
            <w:shd w:val="clear" w:color="000000" w:fill="FFFFFF"/>
            <w:noWrap/>
            <w:hideMark/>
          </w:tcPr>
          <w:p w14:paraId="67E23C5A" w14:textId="77777777" w:rsidR="00F54F1D" w:rsidRPr="00EB55FA" w:rsidRDefault="00F54F1D">
            <w:pPr>
              <w:jc w:val="right"/>
              <w:rPr>
                <w:b/>
                <w:bCs/>
              </w:rPr>
            </w:pPr>
            <w:r w:rsidRPr="00EB55FA">
              <w:rPr>
                <w:b/>
                <w:bCs/>
              </w:rPr>
              <w:t>100,0</w:t>
            </w:r>
          </w:p>
        </w:tc>
        <w:tc>
          <w:tcPr>
            <w:tcW w:w="632" w:type="pct"/>
            <w:tcBorders>
              <w:top w:val="nil"/>
              <w:left w:val="nil"/>
              <w:bottom w:val="single" w:sz="4" w:space="0" w:color="auto"/>
              <w:right w:val="single" w:sz="4" w:space="0" w:color="auto"/>
            </w:tcBorders>
            <w:shd w:val="clear" w:color="000000" w:fill="FFFFFF"/>
            <w:noWrap/>
            <w:hideMark/>
          </w:tcPr>
          <w:p w14:paraId="6D3242C0" w14:textId="77777777" w:rsidR="00F54F1D" w:rsidRPr="00EB55FA" w:rsidRDefault="00F54F1D">
            <w:pPr>
              <w:jc w:val="center"/>
            </w:pPr>
            <w:r w:rsidRPr="00EB55FA">
              <w:t>1,000</w:t>
            </w:r>
          </w:p>
        </w:tc>
        <w:tc>
          <w:tcPr>
            <w:tcW w:w="703" w:type="pct"/>
            <w:tcBorders>
              <w:top w:val="nil"/>
              <w:left w:val="nil"/>
              <w:bottom w:val="single" w:sz="4" w:space="0" w:color="auto"/>
              <w:right w:val="single" w:sz="4" w:space="0" w:color="auto"/>
            </w:tcBorders>
            <w:shd w:val="clear" w:color="auto" w:fill="auto"/>
            <w:hideMark/>
          </w:tcPr>
          <w:p w14:paraId="3C37BBD5" w14:textId="77777777" w:rsidR="00F54F1D" w:rsidRPr="00EB55FA" w:rsidRDefault="00F54F1D">
            <w:pPr>
              <w:jc w:val="center"/>
            </w:pPr>
            <w:r w:rsidRPr="00EB55FA">
              <w:t>Высокий уровень эффективности</w:t>
            </w:r>
          </w:p>
        </w:tc>
        <w:tc>
          <w:tcPr>
            <w:tcW w:w="689" w:type="pct"/>
            <w:tcBorders>
              <w:top w:val="nil"/>
              <w:left w:val="nil"/>
              <w:bottom w:val="single" w:sz="4" w:space="0" w:color="auto"/>
              <w:right w:val="single" w:sz="4" w:space="0" w:color="auto"/>
            </w:tcBorders>
            <w:shd w:val="clear" w:color="auto" w:fill="auto"/>
            <w:hideMark/>
          </w:tcPr>
          <w:p w14:paraId="412DAC6D" w14:textId="77777777" w:rsidR="00F54F1D" w:rsidRPr="00EB55FA" w:rsidRDefault="00F54F1D">
            <w:r w:rsidRPr="00EB55FA">
              <w:t> </w:t>
            </w:r>
          </w:p>
        </w:tc>
      </w:tr>
      <w:tr w:rsidR="00F54F1D" w:rsidRPr="00EB55FA" w14:paraId="69BC190F" w14:textId="77777777" w:rsidTr="00F54F1D">
        <w:trPr>
          <w:trHeight w:val="624"/>
        </w:trPr>
        <w:tc>
          <w:tcPr>
            <w:tcW w:w="1263" w:type="pct"/>
            <w:tcBorders>
              <w:top w:val="nil"/>
              <w:left w:val="single" w:sz="4" w:space="0" w:color="auto"/>
              <w:bottom w:val="single" w:sz="4" w:space="0" w:color="auto"/>
              <w:right w:val="single" w:sz="4" w:space="0" w:color="auto"/>
            </w:tcBorders>
            <w:shd w:val="clear" w:color="000000" w:fill="FFFFFF"/>
            <w:hideMark/>
          </w:tcPr>
          <w:p w14:paraId="01F16038" w14:textId="77777777" w:rsidR="00F54F1D" w:rsidRPr="00EB55FA" w:rsidRDefault="00F54F1D">
            <w:r w:rsidRPr="00EB55FA">
              <w:t xml:space="preserve">5.3. Подпрограмма  «Обеспечение жильем молодых семей» </w:t>
            </w:r>
          </w:p>
        </w:tc>
        <w:tc>
          <w:tcPr>
            <w:tcW w:w="608" w:type="pct"/>
            <w:tcBorders>
              <w:top w:val="nil"/>
              <w:left w:val="nil"/>
              <w:bottom w:val="single" w:sz="4" w:space="0" w:color="auto"/>
              <w:right w:val="single" w:sz="4" w:space="0" w:color="auto"/>
            </w:tcBorders>
            <w:shd w:val="clear" w:color="000000" w:fill="FFFFFF"/>
            <w:hideMark/>
          </w:tcPr>
          <w:p w14:paraId="2404EB9C" w14:textId="77777777" w:rsidR="00F54F1D" w:rsidRPr="00EB55FA" w:rsidRDefault="00F54F1D">
            <w:pPr>
              <w:jc w:val="right"/>
            </w:pPr>
            <w:r w:rsidRPr="00EB55FA">
              <w:t>0,00000</w:t>
            </w:r>
          </w:p>
        </w:tc>
        <w:tc>
          <w:tcPr>
            <w:tcW w:w="568" w:type="pct"/>
            <w:tcBorders>
              <w:top w:val="nil"/>
              <w:left w:val="nil"/>
              <w:bottom w:val="single" w:sz="4" w:space="0" w:color="auto"/>
              <w:right w:val="single" w:sz="4" w:space="0" w:color="auto"/>
            </w:tcBorders>
            <w:shd w:val="clear" w:color="000000" w:fill="FFFFFF"/>
            <w:hideMark/>
          </w:tcPr>
          <w:p w14:paraId="6BCF7A0A" w14:textId="77777777" w:rsidR="00F54F1D" w:rsidRPr="00EB55FA" w:rsidRDefault="00F54F1D">
            <w:pPr>
              <w:jc w:val="right"/>
            </w:pPr>
            <w:r w:rsidRPr="00EB55FA">
              <w:t>0,00000</w:t>
            </w:r>
          </w:p>
        </w:tc>
        <w:tc>
          <w:tcPr>
            <w:tcW w:w="537" w:type="pct"/>
            <w:tcBorders>
              <w:top w:val="nil"/>
              <w:left w:val="nil"/>
              <w:bottom w:val="single" w:sz="4" w:space="0" w:color="auto"/>
              <w:right w:val="single" w:sz="4" w:space="0" w:color="auto"/>
            </w:tcBorders>
            <w:shd w:val="clear" w:color="000000" w:fill="FFFFFF"/>
            <w:noWrap/>
            <w:hideMark/>
          </w:tcPr>
          <w:p w14:paraId="1189D596" w14:textId="77777777" w:rsidR="00F54F1D" w:rsidRPr="00EB55FA" w:rsidRDefault="00F54F1D">
            <w:pPr>
              <w:jc w:val="right"/>
              <w:rPr>
                <w:b/>
                <w:bCs/>
              </w:rPr>
            </w:pPr>
            <w:r w:rsidRPr="00EB55FA">
              <w:rPr>
                <w:b/>
                <w:bCs/>
              </w:rPr>
              <w:t>0,0</w:t>
            </w:r>
          </w:p>
        </w:tc>
        <w:tc>
          <w:tcPr>
            <w:tcW w:w="632" w:type="pct"/>
            <w:tcBorders>
              <w:top w:val="nil"/>
              <w:left w:val="nil"/>
              <w:bottom w:val="single" w:sz="4" w:space="0" w:color="auto"/>
              <w:right w:val="single" w:sz="4" w:space="0" w:color="auto"/>
            </w:tcBorders>
            <w:shd w:val="clear" w:color="000000" w:fill="FFFFFF"/>
            <w:noWrap/>
            <w:hideMark/>
          </w:tcPr>
          <w:p w14:paraId="6FD38A05" w14:textId="77777777" w:rsidR="00F54F1D" w:rsidRPr="00EB55FA" w:rsidRDefault="00F54F1D">
            <w:pPr>
              <w:jc w:val="center"/>
            </w:pPr>
            <w:r w:rsidRPr="00EB55FA">
              <w:t> </w:t>
            </w:r>
          </w:p>
        </w:tc>
        <w:tc>
          <w:tcPr>
            <w:tcW w:w="703" w:type="pct"/>
            <w:tcBorders>
              <w:top w:val="nil"/>
              <w:left w:val="nil"/>
              <w:bottom w:val="single" w:sz="4" w:space="0" w:color="auto"/>
              <w:right w:val="single" w:sz="4" w:space="0" w:color="auto"/>
            </w:tcBorders>
            <w:shd w:val="clear" w:color="auto" w:fill="auto"/>
            <w:hideMark/>
          </w:tcPr>
          <w:p w14:paraId="2162DA4E" w14:textId="77777777" w:rsidR="00F54F1D" w:rsidRPr="00EB55FA" w:rsidRDefault="00F54F1D">
            <w:pPr>
              <w:jc w:val="center"/>
            </w:pPr>
            <w:r w:rsidRPr="00EB55FA">
              <w:t> </w:t>
            </w:r>
          </w:p>
        </w:tc>
        <w:tc>
          <w:tcPr>
            <w:tcW w:w="689" w:type="pct"/>
            <w:tcBorders>
              <w:top w:val="nil"/>
              <w:left w:val="nil"/>
              <w:bottom w:val="single" w:sz="4" w:space="0" w:color="auto"/>
              <w:right w:val="single" w:sz="4" w:space="0" w:color="auto"/>
            </w:tcBorders>
            <w:shd w:val="clear" w:color="000000" w:fill="D8E4BC"/>
            <w:hideMark/>
          </w:tcPr>
          <w:p w14:paraId="685D98CF" w14:textId="77777777" w:rsidR="00F54F1D" w:rsidRPr="00EB55FA" w:rsidRDefault="00F54F1D">
            <w:pPr>
              <w:rPr>
                <w:color w:val="000000"/>
              </w:rPr>
            </w:pPr>
            <w:r w:rsidRPr="00EB55FA">
              <w:rPr>
                <w:color w:val="000000"/>
              </w:rPr>
              <w:t>Финансирование подпрограммы в 2024 году не осуществлялось</w:t>
            </w:r>
          </w:p>
        </w:tc>
      </w:tr>
      <w:tr w:rsidR="00F54F1D" w:rsidRPr="00EB55FA" w14:paraId="6B0BEE41" w14:textId="77777777" w:rsidTr="00F54F1D">
        <w:trPr>
          <w:trHeight w:val="2184"/>
        </w:trPr>
        <w:tc>
          <w:tcPr>
            <w:tcW w:w="1263" w:type="pct"/>
            <w:tcBorders>
              <w:top w:val="nil"/>
              <w:left w:val="single" w:sz="4" w:space="0" w:color="auto"/>
              <w:bottom w:val="single" w:sz="4" w:space="0" w:color="auto"/>
              <w:right w:val="single" w:sz="4" w:space="0" w:color="auto"/>
            </w:tcBorders>
            <w:shd w:val="clear" w:color="000000" w:fill="FFFFFF"/>
            <w:hideMark/>
          </w:tcPr>
          <w:p w14:paraId="701A48CF" w14:textId="77777777" w:rsidR="00F54F1D" w:rsidRPr="00EB55FA" w:rsidRDefault="00F54F1D">
            <w:r w:rsidRPr="00EB55FA">
              <w:t>5.4 "Благоустройство городского округа Тейково Ивановской области,осуществление отдельных государственных полномочий в области обращения с животными в части организаций мероприятий при осуществлении деятельности по обращению с животными без владельцев"</w:t>
            </w:r>
          </w:p>
        </w:tc>
        <w:tc>
          <w:tcPr>
            <w:tcW w:w="608" w:type="pct"/>
            <w:tcBorders>
              <w:top w:val="nil"/>
              <w:left w:val="nil"/>
              <w:bottom w:val="single" w:sz="4" w:space="0" w:color="auto"/>
              <w:right w:val="single" w:sz="4" w:space="0" w:color="auto"/>
            </w:tcBorders>
            <w:shd w:val="clear" w:color="000000" w:fill="FFFFFF"/>
            <w:hideMark/>
          </w:tcPr>
          <w:p w14:paraId="3B6830C6" w14:textId="77777777" w:rsidR="00F54F1D" w:rsidRPr="00EB55FA" w:rsidRDefault="00F54F1D">
            <w:pPr>
              <w:jc w:val="right"/>
            </w:pPr>
            <w:r w:rsidRPr="00EB55FA">
              <w:t>37558,39426</w:t>
            </w:r>
          </w:p>
        </w:tc>
        <w:tc>
          <w:tcPr>
            <w:tcW w:w="568" w:type="pct"/>
            <w:tcBorders>
              <w:top w:val="nil"/>
              <w:left w:val="nil"/>
              <w:bottom w:val="single" w:sz="4" w:space="0" w:color="auto"/>
              <w:right w:val="single" w:sz="4" w:space="0" w:color="auto"/>
            </w:tcBorders>
            <w:shd w:val="clear" w:color="000000" w:fill="FFFFFF"/>
            <w:hideMark/>
          </w:tcPr>
          <w:p w14:paraId="2723F446" w14:textId="77777777" w:rsidR="00F54F1D" w:rsidRPr="00EB55FA" w:rsidRDefault="00F54F1D">
            <w:pPr>
              <w:jc w:val="right"/>
            </w:pPr>
            <w:r w:rsidRPr="00EB55FA">
              <w:t>36208,67983</w:t>
            </w:r>
          </w:p>
        </w:tc>
        <w:tc>
          <w:tcPr>
            <w:tcW w:w="537" w:type="pct"/>
            <w:tcBorders>
              <w:top w:val="nil"/>
              <w:left w:val="nil"/>
              <w:bottom w:val="single" w:sz="4" w:space="0" w:color="auto"/>
              <w:right w:val="single" w:sz="4" w:space="0" w:color="auto"/>
            </w:tcBorders>
            <w:shd w:val="clear" w:color="000000" w:fill="FFFFFF"/>
            <w:noWrap/>
            <w:hideMark/>
          </w:tcPr>
          <w:p w14:paraId="295EDAD4" w14:textId="77777777" w:rsidR="00F54F1D" w:rsidRPr="00EB55FA" w:rsidRDefault="00F54F1D">
            <w:pPr>
              <w:jc w:val="right"/>
              <w:rPr>
                <w:b/>
                <w:bCs/>
              </w:rPr>
            </w:pPr>
            <w:r w:rsidRPr="00EB55FA">
              <w:rPr>
                <w:b/>
                <w:bCs/>
              </w:rPr>
              <w:t>96,4</w:t>
            </w:r>
          </w:p>
        </w:tc>
        <w:tc>
          <w:tcPr>
            <w:tcW w:w="632" w:type="pct"/>
            <w:tcBorders>
              <w:top w:val="nil"/>
              <w:left w:val="nil"/>
              <w:bottom w:val="single" w:sz="4" w:space="0" w:color="auto"/>
              <w:right w:val="single" w:sz="4" w:space="0" w:color="auto"/>
            </w:tcBorders>
            <w:shd w:val="clear" w:color="000000" w:fill="FFFFFF"/>
            <w:noWrap/>
            <w:hideMark/>
          </w:tcPr>
          <w:p w14:paraId="36FDAFBD" w14:textId="77777777" w:rsidR="00F54F1D" w:rsidRPr="00EB55FA" w:rsidRDefault="00F54F1D">
            <w:pPr>
              <w:jc w:val="center"/>
            </w:pPr>
            <w:r w:rsidRPr="00EB55FA">
              <w:t>0,000</w:t>
            </w:r>
          </w:p>
        </w:tc>
        <w:tc>
          <w:tcPr>
            <w:tcW w:w="703" w:type="pct"/>
            <w:tcBorders>
              <w:top w:val="nil"/>
              <w:left w:val="nil"/>
              <w:bottom w:val="single" w:sz="4" w:space="0" w:color="auto"/>
              <w:right w:val="single" w:sz="4" w:space="0" w:color="auto"/>
            </w:tcBorders>
            <w:shd w:val="clear" w:color="auto" w:fill="auto"/>
            <w:hideMark/>
          </w:tcPr>
          <w:p w14:paraId="3D4BAC65" w14:textId="77777777" w:rsidR="00F54F1D" w:rsidRPr="00EB55FA" w:rsidRDefault="00F54F1D">
            <w:pPr>
              <w:jc w:val="center"/>
            </w:pPr>
            <w:r w:rsidRPr="00EB55FA">
              <w:t>Высокий уровень эффективности</w:t>
            </w:r>
          </w:p>
        </w:tc>
        <w:tc>
          <w:tcPr>
            <w:tcW w:w="689" w:type="pct"/>
            <w:tcBorders>
              <w:top w:val="nil"/>
              <w:left w:val="nil"/>
              <w:bottom w:val="single" w:sz="4" w:space="0" w:color="auto"/>
              <w:right w:val="single" w:sz="4" w:space="0" w:color="auto"/>
            </w:tcBorders>
            <w:shd w:val="clear" w:color="000000" w:fill="FFFFFF"/>
            <w:noWrap/>
            <w:hideMark/>
          </w:tcPr>
          <w:p w14:paraId="1B216427" w14:textId="77777777" w:rsidR="00F54F1D" w:rsidRPr="00EB55FA" w:rsidRDefault="00F54F1D">
            <w:pPr>
              <w:jc w:val="both"/>
            </w:pPr>
            <w:r w:rsidRPr="00EB55FA">
              <w:t> </w:t>
            </w:r>
          </w:p>
        </w:tc>
      </w:tr>
      <w:tr w:rsidR="00F54F1D" w:rsidRPr="00EB55FA" w14:paraId="0A6A6DEE" w14:textId="77777777" w:rsidTr="00F54F1D">
        <w:trPr>
          <w:trHeight w:val="1248"/>
        </w:trPr>
        <w:tc>
          <w:tcPr>
            <w:tcW w:w="1263" w:type="pct"/>
            <w:tcBorders>
              <w:top w:val="nil"/>
              <w:left w:val="single" w:sz="4" w:space="0" w:color="auto"/>
              <w:bottom w:val="single" w:sz="4" w:space="0" w:color="auto"/>
              <w:right w:val="single" w:sz="4" w:space="0" w:color="auto"/>
            </w:tcBorders>
            <w:shd w:val="clear" w:color="000000" w:fill="FFFFFF"/>
            <w:hideMark/>
          </w:tcPr>
          <w:p w14:paraId="43C01565" w14:textId="77777777" w:rsidR="00F54F1D" w:rsidRPr="00EB55FA" w:rsidRDefault="00F54F1D">
            <w:r w:rsidRPr="00EB55FA">
              <w:t>5.5"Обеспечение жилыми помещениями детей-сирот,детей,оставшихся без попечения родителей,лиц из их числа по договору найма специализированных жилых помещений"</w:t>
            </w:r>
          </w:p>
        </w:tc>
        <w:tc>
          <w:tcPr>
            <w:tcW w:w="608" w:type="pct"/>
            <w:tcBorders>
              <w:top w:val="nil"/>
              <w:left w:val="nil"/>
              <w:bottom w:val="single" w:sz="4" w:space="0" w:color="auto"/>
              <w:right w:val="single" w:sz="4" w:space="0" w:color="auto"/>
            </w:tcBorders>
            <w:shd w:val="clear" w:color="000000" w:fill="FFFFFF"/>
            <w:hideMark/>
          </w:tcPr>
          <w:p w14:paraId="3B019F2E" w14:textId="77777777" w:rsidR="00F54F1D" w:rsidRPr="00EB55FA" w:rsidRDefault="00F54F1D">
            <w:pPr>
              <w:jc w:val="right"/>
            </w:pPr>
            <w:r w:rsidRPr="00EB55FA">
              <w:t>8627,67668</w:t>
            </w:r>
          </w:p>
        </w:tc>
        <w:tc>
          <w:tcPr>
            <w:tcW w:w="568" w:type="pct"/>
            <w:tcBorders>
              <w:top w:val="nil"/>
              <w:left w:val="nil"/>
              <w:bottom w:val="single" w:sz="4" w:space="0" w:color="auto"/>
              <w:right w:val="single" w:sz="4" w:space="0" w:color="auto"/>
            </w:tcBorders>
            <w:shd w:val="clear" w:color="000000" w:fill="FFFFFF"/>
            <w:hideMark/>
          </w:tcPr>
          <w:p w14:paraId="4844793C" w14:textId="77777777" w:rsidR="00F54F1D" w:rsidRPr="00EB55FA" w:rsidRDefault="00F54F1D">
            <w:pPr>
              <w:jc w:val="right"/>
            </w:pPr>
            <w:r w:rsidRPr="00EB55FA">
              <w:t>8593,24116</w:t>
            </w:r>
          </w:p>
        </w:tc>
        <w:tc>
          <w:tcPr>
            <w:tcW w:w="537" w:type="pct"/>
            <w:tcBorders>
              <w:top w:val="nil"/>
              <w:left w:val="nil"/>
              <w:bottom w:val="single" w:sz="4" w:space="0" w:color="auto"/>
              <w:right w:val="single" w:sz="4" w:space="0" w:color="auto"/>
            </w:tcBorders>
            <w:shd w:val="clear" w:color="000000" w:fill="FFFFFF"/>
            <w:noWrap/>
            <w:hideMark/>
          </w:tcPr>
          <w:p w14:paraId="05EBBE41" w14:textId="77777777" w:rsidR="00F54F1D" w:rsidRPr="00EB55FA" w:rsidRDefault="00F54F1D">
            <w:pPr>
              <w:jc w:val="right"/>
              <w:rPr>
                <w:b/>
                <w:bCs/>
              </w:rPr>
            </w:pPr>
            <w:r w:rsidRPr="00EB55FA">
              <w:rPr>
                <w:b/>
                <w:bCs/>
              </w:rPr>
              <w:t>99,6</w:t>
            </w:r>
          </w:p>
        </w:tc>
        <w:tc>
          <w:tcPr>
            <w:tcW w:w="632" w:type="pct"/>
            <w:tcBorders>
              <w:top w:val="nil"/>
              <w:left w:val="nil"/>
              <w:bottom w:val="single" w:sz="4" w:space="0" w:color="auto"/>
              <w:right w:val="single" w:sz="4" w:space="0" w:color="auto"/>
            </w:tcBorders>
            <w:shd w:val="clear" w:color="000000" w:fill="FFFFFF"/>
            <w:noWrap/>
            <w:hideMark/>
          </w:tcPr>
          <w:p w14:paraId="3FEE73B8" w14:textId="77777777" w:rsidR="00F54F1D" w:rsidRPr="00EB55FA" w:rsidRDefault="00F54F1D">
            <w:pPr>
              <w:jc w:val="center"/>
            </w:pPr>
            <w:r w:rsidRPr="00EB55FA">
              <w:t>0,996</w:t>
            </w:r>
          </w:p>
        </w:tc>
        <w:tc>
          <w:tcPr>
            <w:tcW w:w="703" w:type="pct"/>
            <w:tcBorders>
              <w:top w:val="nil"/>
              <w:left w:val="nil"/>
              <w:bottom w:val="single" w:sz="4" w:space="0" w:color="auto"/>
              <w:right w:val="single" w:sz="4" w:space="0" w:color="auto"/>
            </w:tcBorders>
            <w:shd w:val="clear" w:color="auto" w:fill="auto"/>
            <w:hideMark/>
          </w:tcPr>
          <w:p w14:paraId="39DA24D9" w14:textId="77777777" w:rsidR="00F54F1D" w:rsidRPr="00EB55FA" w:rsidRDefault="00F54F1D">
            <w:pPr>
              <w:jc w:val="center"/>
            </w:pPr>
            <w:r w:rsidRPr="00EB55FA">
              <w:t>Высокий уровень эффективности</w:t>
            </w:r>
          </w:p>
        </w:tc>
        <w:tc>
          <w:tcPr>
            <w:tcW w:w="689" w:type="pct"/>
            <w:tcBorders>
              <w:top w:val="nil"/>
              <w:left w:val="nil"/>
              <w:bottom w:val="single" w:sz="4" w:space="0" w:color="auto"/>
              <w:right w:val="single" w:sz="4" w:space="0" w:color="auto"/>
            </w:tcBorders>
            <w:shd w:val="clear" w:color="auto" w:fill="auto"/>
            <w:noWrap/>
            <w:hideMark/>
          </w:tcPr>
          <w:p w14:paraId="00C46BDB" w14:textId="77777777" w:rsidR="00F54F1D" w:rsidRPr="00EB55FA" w:rsidRDefault="00F54F1D">
            <w:pPr>
              <w:jc w:val="both"/>
            </w:pPr>
            <w:r w:rsidRPr="00EB55FA">
              <w:t> </w:t>
            </w:r>
          </w:p>
        </w:tc>
      </w:tr>
      <w:tr w:rsidR="00F54F1D" w:rsidRPr="00EB55FA" w14:paraId="77094F3C" w14:textId="77777777" w:rsidTr="00F54F1D">
        <w:trPr>
          <w:trHeight w:val="624"/>
        </w:trPr>
        <w:tc>
          <w:tcPr>
            <w:tcW w:w="1263" w:type="pct"/>
            <w:tcBorders>
              <w:top w:val="nil"/>
              <w:left w:val="single" w:sz="4" w:space="0" w:color="auto"/>
              <w:bottom w:val="single" w:sz="4" w:space="0" w:color="auto"/>
              <w:right w:val="single" w:sz="4" w:space="0" w:color="auto"/>
            </w:tcBorders>
            <w:shd w:val="clear" w:color="000000" w:fill="FFFFFF"/>
            <w:hideMark/>
          </w:tcPr>
          <w:p w14:paraId="3007EDDF" w14:textId="77777777" w:rsidR="00F54F1D" w:rsidRPr="00EB55FA" w:rsidRDefault="00F54F1D">
            <w:r w:rsidRPr="00EB55FA">
              <w:t>5.6 "Формирование современной городской среды на 2023-2028годы"</w:t>
            </w:r>
          </w:p>
        </w:tc>
        <w:tc>
          <w:tcPr>
            <w:tcW w:w="608" w:type="pct"/>
            <w:tcBorders>
              <w:top w:val="nil"/>
              <w:left w:val="nil"/>
              <w:bottom w:val="single" w:sz="4" w:space="0" w:color="auto"/>
              <w:right w:val="single" w:sz="4" w:space="0" w:color="auto"/>
            </w:tcBorders>
            <w:shd w:val="clear" w:color="000000" w:fill="FFFFFF"/>
            <w:hideMark/>
          </w:tcPr>
          <w:p w14:paraId="3B3D6203" w14:textId="77777777" w:rsidR="00F54F1D" w:rsidRPr="00EB55FA" w:rsidRDefault="00F54F1D">
            <w:pPr>
              <w:jc w:val="right"/>
            </w:pPr>
            <w:r w:rsidRPr="00EB55FA">
              <w:t>21716,30776</w:t>
            </w:r>
          </w:p>
        </w:tc>
        <w:tc>
          <w:tcPr>
            <w:tcW w:w="568" w:type="pct"/>
            <w:tcBorders>
              <w:top w:val="nil"/>
              <w:left w:val="nil"/>
              <w:bottom w:val="single" w:sz="4" w:space="0" w:color="auto"/>
              <w:right w:val="single" w:sz="4" w:space="0" w:color="auto"/>
            </w:tcBorders>
            <w:shd w:val="clear" w:color="000000" w:fill="FFFFFF"/>
            <w:hideMark/>
          </w:tcPr>
          <w:p w14:paraId="3CE5CEB1" w14:textId="77777777" w:rsidR="00F54F1D" w:rsidRPr="00EB55FA" w:rsidRDefault="00F54F1D">
            <w:pPr>
              <w:jc w:val="right"/>
            </w:pPr>
            <w:r w:rsidRPr="00EB55FA">
              <w:t>21710,60778</w:t>
            </w:r>
          </w:p>
        </w:tc>
        <w:tc>
          <w:tcPr>
            <w:tcW w:w="537" w:type="pct"/>
            <w:tcBorders>
              <w:top w:val="nil"/>
              <w:left w:val="nil"/>
              <w:bottom w:val="single" w:sz="4" w:space="0" w:color="auto"/>
              <w:right w:val="single" w:sz="4" w:space="0" w:color="auto"/>
            </w:tcBorders>
            <w:shd w:val="clear" w:color="000000" w:fill="FFFFFF"/>
            <w:noWrap/>
            <w:hideMark/>
          </w:tcPr>
          <w:p w14:paraId="573723EE" w14:textId="77777777" w:rsidR="00F54F1D" w:rsidRPr="00EB55FA" w:rsidRDefault="00F54F1D">
            <w:pPr>
              <w:jc w:val="right"/>
              <w:rPr>
                <w:b/>
                <w:bCs/>
              </w:rPr>
            </w:pPr>
            <w:r w:rsidRPr="00EB55FA">
              <w:rPr>
                <w:b/>
                <w:bCs/>
              </w:rPr>
              <w:t>100,0</w:t>
            </w:r>
          </w:p>
        </w:tc>
        <w:tc>
          <w:tcPr>
            <w:tcW w:w="632" w:type="pct"/>
            <w:tcBorders>
              <w:top w:val="nil"/>
              <w:left w:val="nil"/>
              <w:bottom w:val="single" w:sz="4" w:space="0" w:color="auto"/>
              <w:right w:val="single" w:sz="4" w:space="0" w:color="auto"/>
            </w:tcBorders>
            <w:shd w:val="clear" w:color="000000" w:fill="FFFFFF"/>
            <w:noWrap/>
            <w:hideMark/>
          </w:tcPr>
          <w:p w14:paraId="796A542C" w14:textId="77777777" w:rsidR="00F54F1D" w:rsidRPr="00EB55FA" w:rsidRDefault="00F54F1D">
            <w:pPr>
              <w:jc w:val="center"/>
            </w:pPr>
            <w:r w:rsidRPr="00EB55FA">
              <w:t>1,000</w:t>
            </w:r>
          </w:p>
        </w:tc>
        <w:tc>
          <w:tcPr>
            <w:tcW w:w="703" w:type="pct"/>
            <w:tcBorders>
              <w:top w:val="nil"/>
              <w:left w:val="nil"/>
              <w:bottom w:val="single" w:sz="4" w:space="0" w:color="auto"/>
              <w:right w:val="single" w:sz="4" w:space="0" w:color="auto"/>
            </w:tcBorders>
            <w:shd w:val="clear" w:color="auto" w:fill="auto"/>
            <w:hideMark/>
          </w:tcPr>
          <w:p w14:paraId="7F2C1FB4" w14:textId="77777777" w:rsidR="00F54F1D" w:rsidRPr="00EB55FA" w:rsidRDefault="00F54F1D">
            <w:pPr>
              <w:jc w:val="center"/>
            </w:pPr>
            <w:r w:rsidRPr="00EB55FA">
              <w:t>Высокий уровень эффективности</w:t>
            </w:r>
          </w:p>
        </w:tc>
        <w:tc>
          <w:tcPr>
            <w:tcW w:w="689" w:type="pct"/>
            <w:tcBorders>
              <w:top w:val="nil"/>
              <w:left w:val="nil"/>
              <w:bottom w:val="single" w:sz="4" w:space="0" w:color="auto"/>
              <w:right w:val="single" w:sz="4" w:space="0" w:color="auto"/>
            </w:tcBorders>
            <w:shd w:val="clear" w:color="auto" w:fill="auto"/>
            <w:noWrap/>
            <w:hideMark/>
          </w:tcPr>
          <w:p w14:paraId="5AC9492E" w14:textId="77777777" w:rsidR="00F54F1D" w:rsidRPr="00EB55FA" w:rsidRDefault="00F54F1D">
            <w:r w:rsidRPr="00EB55FA">
              <w:t> </w:t>
            </w:r>
          </w:p>
        </w:tc>
      </w:tr>
      <w:tr w:rsidR="00F54F1D" w:rsidRPr="00EB55FA" w14:paraId="06E96F9D" w14:textId="77777777" w:rsidTr="00F54F1D">
        <w:trPr>
          <w:trHeight w:val="312"/>
        </w:trPr>
        <w:tc>
          <w:tcPr>
            <w:tcW w:w="1263" w:type="pct"/>
            <w:tcBorders>
              <w:top w:val="nil"/>
              <w:left w:val="single" w:sz="4" w:space="0" w:color="auto"/>
              <w:bottom w:val="single" w:sz="4" w:space="0" w:color="auto"/>
              <w:right w:val="single" w:sz="4" w:space="0" w:color="auto"/>
            </w:tcBorders>
            <w:shd w:val="clear" w:color="000000" w:fill="FFFFFF"/>
            <w:hideMark/>
          </w:tcPr>
          <w:p w14:paraId="3B31B5B8" w14:textId="77777777" w:rsidR="00F54F1D" w:rsidRPr="00EB55FA" w:rsidRDefault="00F54F1D">
            <w:r w:rsidRPr="00EB55FA">
              <w:t>"Снос домов и хозяйственных построек"</w:t>
            </w:r>
          </w:p>
        </w:tc>
        <w:tc>
          <w:tcPr>
            <w:tcW w:w="608" w:type="pct"/>
            <w:tcBorders>
              <w:top w:val="nil"/>
              <w:left w:val="nil"/>
              <w:bottom w:val="single" w:sz="4" w:space="0" w:color="auto"/>
              <w:right w:val="single" w:sz="4" w:space="0" w:color="auto"/>
            </w:tcBorders>
            <w:shd w:val="clear" w:color="000000" w:fill="FFFFFF"/>
            <w:hideMark/>
          </w:tcPr>
          <w:p w14:paraId="7D1536AC" w14:textId="77777777" w:rsidR="00F54F1D" w:rsidRPr="00EB55FA" w:rsidRDefault="00F54F1D">
            <w:pPr>
              <w:jc w:val="right"/>
            </w:pPr>
            <w:r w:rsidRPr="00EB55FA">
              <w:t>350,00000</w:t>
            </w:r>
          </w:p>
        </w:tc>
        <w:tc>
          <w:tcPr>
            <w:tcW w:w="568" w:type="pct"/>
            <w:tcBorders>
              <w:top w:val="nil"/>
              <w:left w:val="nil"/>
              <w:bottom w:val="single" w:sz="4" w:space="0" w:color="auto"/>
              <w:right w:val="single" w:sz="4" w:space="0" w:color="auto"/>
            </w:tcBorders>
            <w:shd w:val="clear" w:color="000000" w:fill="FFFFFF"/>
            <w:hideMark/>
          </w:tcPr>
          <w:p w14:paraId="31DF54BA" w14:textId="77777777" w:rsidR="00F54F1D" w:rsidRPr="00EB55FA" w:rsidRDefault="00F54F1D">
            <w:pPr>
              <w:jc w:val="right"/>
            </w:pPr>
            <w:r w:rsidRPr="00EB55FA">
              <w:t>350,00000</w:t>
            </w:r>
          </w:p>
        </w:tc>
        <w:tc>
          <w:tcPr>
            <w:tcW w:w="537" w:type="pct"/>
            <w:tcBorders>
              <w:top w:val="nil"/>
              <w:left w:val="nil"/>
              <w:bottom w:val="single" w:sz="4" w:space="0" w:color="auto"/>
              <w:right w:val="single" w:sz="4" w:space="0" w:color="auto"/>
            </w:tcBorders>
            <w:shd w:val="clear" w:color="000000" w:fill="FFFFFF"/>
            <w:noWrap/>
            <w:hideMark/>
          </w:tcPr>
          <w:p w14:paraId="5FC2414E" w14:textId="77777777" w:rsidR="00F54F1D" w:rsidRPr="00EB55FA" w:rsidRDefault="00F54F1D">
            <w:pPr>
              <w:jc w:val="right"/>
              <w:rPr>
                <w:b/>
                <w:bCs/>
              </w:rPr>
            </w:pPr>
            <w:r w:rsidRPr="00EB55FA">
              <w:rPr>
                <w:b/>
                <w:bCs/>
              </w:rPr>
              <w:t>100,0</w:t>
            </w:r>
          </w:p>
        </w:tc>
        <w:tc>
          <w:tcPr>
            <w:tcW w:w="632" w:type="pct"/>
            <w:tcBorders>
              <w:top w:val="nil"/>
              <w:left w:val="nil"/>
              <w:bottom w:val="single" w:sz="4" w:space="0" w:color="auto"/>
              <w:right w:val="single" w:sz="4" w:space="0" w:color="auto"/>
            </w:tcBorders>
            <w:shd w:val="clear" w:color="000000" w:fill="FFFFFF"/>
            <w:noWrap/>
            <w:hideMark/>
          </w:tcPr>
          <w:p w14:paraId="3A503018" w14:textId="77777777" w:rsidR="00F54F1D" w:rsidRPr="00EB55FA" w:rsidRDefault="00F54F1D">
            <w:pPr>
              <w:jc w:val="center"/>
            </w:pPr>
            <w:r w:rsidRPr="00EB55FA">
              <w:t>1,000</w:t>
            </w:r>
          </w:p>
        </w:tc>
        <w:tc>
          <w:tcPr>
            <w:tcW w:w="703" w:type="pct"/>
            <w:tcBorders>
              <w:top w:val="nil"/>
              <w:left w:val="nil"/>
              <w:bottom w:val="single" w:sz="4" w:space="0" w:color="auto"/>
              <w:right w:val="single" w:sz="4" w:space="0" w:color="auto"/>
            </w:tcBorders>
            <w:shd w:val="clear" w:color="auto" w:fill="auto"/>
            <w:hideMark/>
          </w:tcPr>
          <w:p w14:paraId="3151CBA2" w14:textId="77777777" w:rsidR="00F54F1D" w:rsidRPr="00EB55FA" w:rsidRDefault="00F54F1D">
            <w:pPr>
              <w:jc w:val="center"/>
            </w:pPr>
            <w:r w:rsidRPr="00EB55FA">
              <w:t> </w:t>
            </w:r>
          </w:p>
        </w:tc>
        <w:tc>
          <w:tcPr>
            <w:tcW w:w="689" w:type="pct"/>
            <w:tcBorders>
              <w:top w:val="nil"/>
              <w:left w:val="nil"/>
              <w:bottom w:val="single" w:sz="4" w:space="0" w:color="auto"/>
              <w:right w:val="single" w:sz="4" w:space="0" w:color="auto"/>
            </w:tcBorders>
            <w:shd w:val="clear" w:color="auto" w:fill="auto"/>
            <w:noWrap/>
            <w:hideMark/>
          </w:tcPr>
          <w:p w14:paraId="29FDC132" w14:textId="77777777" w:rsidR="00F54F1D" w:rsidRPr="00EB55FA" w:rsidRDefault="00F54F1D">
            <w:r w:rsidRPr="00EB55FA">
              <w:t> </w:t>
            </w:r>
          </w:p>
        </w:tc>
      </w:tr>
      <w:tr w:rsidR="00F54F1D" w:rsidRPr="00EB55FA" w14:paraId="33CE909C" w14:textId="77777777" w:rsidTr="00F54F1D">
        <w:trPr>
          <w:trHeight w:val="1560"/>
        </w:trPr>
        <w:tc>
          <w:tcPr>
            <w:tcW w:w="1263" w:type="pct"/>
            <w:tcBorders>
              <w:top w:val="nil"/>
              <w:left w:val="single" w:sz="4" w:space="0" w:color="auto"/>
              <w:bottom w:val="single" w:sz="4" w:space="0" w:color="auto"/>
              <w:right w:val="single" w:sz="4" w:space="0" w:color="auto"/>
            </w:tcBorders>
            <w:shd w:val="clear" w:color="000000" w:fill="D8E4BC"/>
            <w:hideMark/>
          </w:tcPr>
          <w:p w14:paraId="446B8259" w14:textId="77777777" w:rsidR="00F54F1D" w:rsidRPr="00EB55FA" w:rsidRDefault="00F54F1D">
            <w:pPr>
              <w:rPr>
                <w:b/>
                <w:bCs/>
              </w:rPr>
            </w:pPr>
            <w:r w:rsidRPr="00EB55FA">
              <w:rPr>
                <w:b/>
                <w:bCs/>
              </w:rPr>
              <w:t xml:space="preserve">6. Муниципальная программа городского округа Тейково «Формирование инвестиционной привлекательности городского округа Тейково Ивановской области» </w:t>
            </w:r>
          </w:p>
        </w:tc>
        <w:tc>
          <w:tcPr>
            <w:tcW w:w="608" w:type="pct"/>
            <w:tcBorders>
              <w:top w:val="nil"/>
              <w:left w:val="nil"/>
              <w:bottom w:val="single" w:sz="4" w:space="0" w:color="auto"/>
              <w:right w:val="single" w:sz="4" w:space="0" w:color="auto"/>
            </w:tcBorders>
            <w:shd w:val="clear" w:color="000000" w:fill="D8E4BC"/>
            <w:hideMark/>
          </w:tcPr>
          <w:p w14:paraId="6B745F87" w14:textId="77777777" w:rsidR="00F54F1D" w:rsidRPr="00EB55FA" w:rsidRDefault="00F54F1D">
            <w:pPr>
              <w:jc w:val="right"/>
              <w:rPr>
                <w:b/>
                <w:bCs/>
              </w:rPr>
            </w:pPr>
            <w:r w:rsidRPr="00EB55FA">
              <w:rPr>
                <w:b/>
                <w:bCs/>
              </w:rPr>
              <w:t>0,00000</w:t>
            </w:r>
          </w:p>
        </w:tc>
        <w:tc>
          <w:tcPr>
            <w:tcW w:w="568" w:type="pct"/>
            <w:tcBorders>
              <w:top w:val="nil"/>
              <w:left w:val="nil"/>
              <w:bottom w:val="single" w:sz="4" w:space="0" w:color="auto"/>
              <w:right w:val="single" w:sz="4" w:space="0" w:color="auto"/>
            </w:tcBorders>
            <w:shd w:val="clear" w:color="000000" w:fill="D8E4BC"/>
            <w:hideMark/>
          </w:tcPr>
          <w:p w14:paraId="6A81BE05" w14:textId="77777777" w:rsidR="00F54F1D" w:rsidRPr="00EB55FA" w:rsidRDefault="00F54F1D">
            <w:pPr>
              <w:jc w:val="right"/>
              <w:rPr>
                <w:b/>
                <w:bCs/>
              </w:rPr>
            </w:pPr>
            <w:r w:rsidRPr="00EB55FA">
              <w:rPr>
                <w:b/>
                <w:bCs/>
              </w:rPr>
              <w:t>0,00000</w:t>
            </w:r>
          </w:p>
        </w:tc>
        <w:tc>
          <w:tcPr>
            <w:tcW w:w="537" w:type="pct"/>
            <w:tcBorders>
              <w:top w:val="nil"/>
              <w:left w:val="nil"/>
              <w:bottom w:val="single" w:sz="4" w:space="0" w:color="auto"/>
              <w:right w:val="single" w:sz="4" w:space="0" w:color="auto"/>
            </w:tcBorders>
            <w:shd w:val="clear" w:color="000000" w:fill="D8E4BC"/>
            <w:noWrap/>
            <w:hideMark/>
          </w:tcPr>
          <w:p w14:paraId="0E63A8F3" w14:textId="77777777" w:rsidR="00F54F1D" w:rsidRPr="00EB55FA" w:rsidRDefault="00F54F1D">
            <w:pPr>
              <w:jc w:val="right"/>
              <w:rPr>
                <w:b/>
                <w:bCs/>
              </w:rPr>
            </w:pPr>
            <w:r w:rsidRPr="00EB55FA">
              <w:rPr>
                <w:b/>
                <w:bCs/>
              </w:rPr>
              <w:t>0,0</w:t>
            </w:r>
          </w:p>
        </w:tc>
        <w:tc>
          <w:tcPr>
            <w:tcW w:w="632" w:type="pct"/>
            <w:tcBorders>
              <w:top w:val="nil"/>
              <w:left w:val="nil"/>
              <w:bottom w:val="single" w:sz="4" w:space="0" w:color="auto"/>
              <w:right w:val="single" w:sz="4" w:space="0" w:color="auto"/>
            </w:tcBorders>
            <w:shd w:val="clear" w:color="000000" w:fill="D8E4BC"/>
            <w:noWrap/>
            <w:hideMark/>
          </w:tcPr>
          <w:p w14:paraId="205531AB" w14:textId="77777777" w:rsidR="00F54F1D" w:rsidRPr="00EB55FA" w:rsidRDefault="00F54F1D">
            <w:pPr>
              <w:jc w:val="center"/>
            </w:pPr>
            <w:r w:rsidRPr="00EB55FA">
              <w:t>0,000</w:t>
            </w:r>
          </w:p>
        </w:tc>
        <w:tc>
          <w:tcPr>
            <w:tcW w:w="703" w:type="pct"/>
            <w:tcBorders>
              <w:top w:val="nil"/>
              <w:left w:val="nil"/>
              <w:bottom w:val="single" w:sz="4" w:space="0" w:color="auto"/>
              <w:right w:val="single" w:sz="4" w:space="0" w:color="auto"/>
            </w:tcBorders>
            <w:shd w:val="clear" w:color="000000" w:fill="D8E4BC"/>
            <w:hideMark/>
          </w:tcPr>
          <w:p w14:paraId="7F5F3A38" w14:textId="77777777" w:rsidR="00F54F1D" w:rsidRPr="00EB55FA" w:rsidRDefault="00F54F1D">
            <w:pPr>
              <w:jc w:val="center"/>
              <w:rPr>
                <w:b/>
                <w:bCs/>
              </w:rPr>
            </w:pPr>
            <w:r w:rsidRPr="00EB55FA">
              <w:rPr>
                <w:b/>
                <w:bCs/>
              </w:rPr>
              <w:t> </w:t>
            </w:r>
          </w:p>
        </w:tc>
        <w:tc>
          <w:tcPr>
            <w:tcW w:w="689" w:type="pct"/>
            <w:tcBorders>
              <w:top w:val="nil"/>
              <w:left w:val="nil"/>
              <w:bottom w:val="single" w:sz="4" w:space="0" w:color="auto"/>
              <w:right w:val="single" w:sz="4" w:space="0" w:color="auto"/>
            </w:tcBorders>
            <w:shd w:val="clear" w:color="000000" w:fill="FFFFFF"/>
            <w:hideMark/>
          </w:tcPr>
          <w:p w14:paraId="03497307" w14:textId="77777777" w:rsidR="00F54F1D" w:rsidRPr="00EB55FA" w:rsidRDefault="00F54F1D">
            <w:pPr>
              <w:jc w:val="center"/>
            </w:pPr>
            <w:r w:rsidRPr="00EB55FA">
              <w:t> </w:t>
            </w:r>
          </w:p>
        </w:tc>
      </w:tr>
      <w:tr w:rsidR="00F54F1D" w:rsidRPr="00EB55FA" w14:paraId="7C19E742" w14:textId="77777777" w:rsidTr="00F54F1D">
        <w:trPr>
          <w:trHeight w:val="624"/>
        </w:trPr>
        <w:tc>
          <w:tcPr>
            <w:tcW w:w="1263" w:type="pct"/>
            <w:tcBorders>
              <w:top w:val="nil"/>
              <w:left w:val="single" w:sz="4" w:space="0" w:color="auto"/>
              <w:bottom w:val="single" w:sz="4" w:space="0" w:color="auto"/>
              <w:right w:val="single" w:sz="4" w:space="0" w:color="auto"/>
            </w:tcBorders>
            <w:shd w:val="clear" w:color="000000" w:fill="FFFFFF"/>
            <w:hideMark/>
          </w:tcPr>
          <w:p w14:paraId="168E8BF1" w14:textId="77777777" w:rsidR="00F54F1D" w:rsidRPr="00EB55FA" w:rsidRDefault="00F54F1D">
            <w:r w:rsidRPr="00EB55FA">
              <w:t xml:space="preserve">  </w:t>
            </w:r>
          </w:p>
        </w:tc>
        <w:tc>
          <w:tcPr>
            <w:tcW w:w="608" w:type="pct"/>
            <w:tcBorders>
              <w:top w:val="nil"/>
              <w:left w:val="nil"/>
              <w:bottom w:val="single" w:sz="4" w:space="0" w:color="auto"/>
              <w:right w:val="single" w:sz="4" w:space="0" w:color="auto"/>
            </w:tcBorders>
            <w:shd w:val="clear" w:color="000000" w:fill="FFFFFF"/>
            <w:hideMark/>
          </w:tcPr>
          <w:p w14:paraId="759B49CE" w14:textId="77777777" w:rsidR="00F54F1D" w:rsidRPr="00EB55FA" w:rsidRDefault="00F54F1D">
            <w:pPr>
              <w:jc w:val="right"/>
            </w:pPr>
            <w:r w:rsidRPr="00EB55FA">
              <w:t>0,00000</w:t>
            </w:r>
          </w:p>
        </w:tc>
        <w:tc>
          <w:tcPr>
            <w:tcW w:w="568" w:type="pct"/>
            <w:tcBorders>
              <w:top w:val="nil"/>
              <w:left w:val="nil"/>
              <w:bottom w:val="single" w:sz="4" w:space="0" w:color="auto"/>
              <w:right w:val="single" w:sz="4" w:space="0" w:color="auto"/>
            </w:tcBorders>
            <w:shd w:val="clear" w:color="000000" w:fill="FFFFFF"/>
            <w:hideMark/>
          </w:tcPr>
          <w:p w14:paraId="616B58F2" w14:textId="77777777" w:rsidR="00F54F1D" w:rsidRPr="00EB55FA" w:rsidRDefault="00F54F1D">
            <w:pPr>
              <w:jc w:val="right"/>
            </w:pPr>
            <w:r w:rsidRPr="00EB55FA">
              <w:t>0,00000</w:t>
            </w:r>
          </w:p>
        </w:tc>
        <w:tc>
          <w:tcPr>
            <w:tcW w:w="537" w:type="pct"/>
            <w:tcBorders>
              <w:top w:val="nil"/>
              <w:left w:val="nil"/>
              <w:bottom w:val="single" w:sz="4" w:space="0" w:color="auto"/>
              <w:right w:val="single" w:sz="4" w:space="0" w:color="auto"/>
            </w:tcBorders>
            <w:shd w:val="clear" w:color="000000" w:fill="FFFFFF"/>
            <w:noWrap/>
            <w:hideMark/>
          </w:tcPr>
          <w:p w14:paraId="6E403884" w14:textId="77777777" w:rsidR="00F54F1D" w:rsidRPr="00EB55FA" w:rsidRDefault="00F54F1D">
            <w:pPr>
              <w:jc w:val="right"/>
              <w:rPr>
                <w:b/>
                <w:bCs/>
              </w:rPr>
            </w:pPr>
            <w:r w:rsidRPr="00EB55FA">
              <w:rPr>
                <w:b/>
                <w:bCs/>
              </w:rPr>
              <w:t>0,0</w:t>
            </w:r>
          </w:p>
        </w:tc>
        <w:tc>
          <w:tcPr>
            <w:tcW w:w="632" w:type="pct"/>
            <w:tcBorders>
              <w:top w:val="nil"/>
              <w:left w:val="nil"/>
              <w:bottom w:val="single" w:sz="4" w:space="0" w:color="auto"/>
              <w:right w:val="single" w:sz="4" w:space="0" w:color="auto"/>
            </w:tcBorders>
            <w:shd w:val="clear" w:color="000000" w:fill="FFFFFF"/>
            <w:noWrap/>
            <w:hideMark/>
          </w:tcPr>
          <w:p w14:paraId="30C522C7" w14:textId="77777777" w:rsidR="00F54F1D" w:rsidRPr="00EB55FA" w:rsidRDefault="00F54F1D">
            <w:pPr>
              <w:jc w:val="center"/>
            </w:pPr>
            <w:r w:rsidRPr="00EB55FA">
              <w:t>0,000</w:t>
            </w:r>
          </w:p>
        </w:tc>
        <w:tc>
          <w:tcPr>
            <w:tcW w:w="703" w:type="pct"/>
            <w:tcBorders>
              <w:top w:val="nil"/>
              <w:left w:val="nil"/>
              <w:bottom w:val="single" w:sz="4" w:space="0" w:color="auto"/>
              <w:right w:val="single" w:sz="4" w:space="0" w:color="auto"/>
            </w:tcBorders>
            <w:shd w:val="clear" w:color="000000" w:fill="F2F2F2"/>
            <w:hideMark/>
          </w:tcPr>
          <w:p w14:paraId="15D40BD4" w14:textId="77777777" w:rsidR="00F54F1D" w:rsidRPr="00EB55FA" w:rsidRDefault="00F54F1D">
            <w:pPr>
              <w:jc w:val="center"/>
            </w:pPr>
            <w:r w:rsidRPr="00EB55FA">
              <w:t> </w:t>
            </w:r>
          </w:p>
        </w:tc>
        <w:tc>
          <w:tcPr>
            <w:tcW w:w="689" w:type="pct"/>
            <w:tcBorders>
              <w:top w:val="nil"/>
              <w:left w:val="nil"/>
              <w:bottom w:val="single" w:sz="4" w:space="0" w:color="auto"/>
              <w:right w:val="single" w:sz="4" w:space="0" w:color="auto"/>
            </w:tcBorders>
            <w:shd w:val="clear" w:color="000000" w:fill="FFFFFF"/>
            <w:hideMark/>
          </w:tcPr>
          <w:p w14:paraId="02D68E33" w14:textId="77777777" w:rsidR="00F54F1D" w:rsidRPr="00EB55FA" w:rsidRDefault="00F54F1D">
            <w:r w:rsidRPr="00EB55FA">
              <w:t>Финансовая поддержка не предусмотрены</w:t>
            </w:r>
          </w:p>
        </w:tc>
      </w:tr>
      <w:tr w:rsidR="00F54F1D" w:rsidRPr="00EB55FA" w14:paraId="3CD1B0D3" w14:textId="77777777" w:rsidTr="00F54F1D">
        <w:trPr>
          <w:trHeight w:val="2184"/>
        </w:trPr>
        <w:tc>
          <w:tcPr>
            <w:tcW w:w="1263" w:type="pct"/>
            <w:tcBorders>
              <w:top w:val="nil"/>
              <w:left w:val="single" w:sz="4" w:space="0" w:color="auto"/>
              <w:bottom w:val="single" w:sz="4" w:space="0" w:color="auto"/>
              <w:right w:val="single" w:sz="4" w:space="0" w:color="auto"/>
            </w:tcBorders>
            <w:shd w:val="clear" w:color="000000" w:fill="D8E4BC"/>
            <w:hideMark/>
          </w:tcPr>
          <w:p w14:paraId="08C9B9AE" w14:textId="77777777" w:rsidR="00F54F1D" w:rsidRPr="00EB55FA" w:rsidRDefault="00F54F1D">
            <w:pPr>
              <w:rPr>
                <w:b/>
                <w:bCs/>
              </w:rPr>
            </w:pPr>
            <w:r w:rsidRPr="00EB55FA">
              <w:rPr>
                <w:b/>
                <w:bCs/>
              </w:rPr>
              <w:t>7. Муниципальная программа городского округа Тейково Ивановской области «Предупреждение и ликвидация  последствий чрезвычайных ситуаций, гражданская оборона на территории  городского округа Тейково Ивановской области»</w:t>
            </w:r>
          </w:p>
        </w:tc>
        <w:tc>
          <w:tcPr>
            <w:tcW w:w="608" w:type="pct"/>
            <w:tcBorders>
              <w:top w:val="nil"/>
              <w:left w:val="nil"/>
              <w:bottom w:val="single" w:sz="4" w:space="0" w:color="auto"/>
              <w:right w:val="single" w:sz="4" w:space="0" w:color="auto"/>
            </w:tcBorders>
            <w:shd w:val="clear" w:color="000000" w:fill="D8E4BC"/>
            <w:hideMark/>
          </w:tcPr>
          <w:p w14:paraId="3DE50594" w14:textId="77777777" w:rsidR="00F54F1D" w:rsidRPr="00EB55FA" w:rsidRDefault="00F54F1D">
            <w:pPr>
              <w:jc w:val="right"/>
              <w:rPr>
                <w:b/>
                <w:bCs/>
              </w:rPr>
            </w:pPr>
            <w:r w:rsidRPr="00EB55FA">
              <w:rPr>
                <w:b/>
                <w:bCs/>
              </w:rPr>
              <w:t>4495,25967</w:t>
            </w:r>
          </w:p>
        </w:tc>
        <w:tc>
          <w:tcPr>
            <w:tcW w:w="568" w:type="pct"/>
            <w:tcBorders>
              <w:top w:val="nil"/>
              <w:left w:val="nil"/>
              <w:bottom w:val="single" w:sz="4" w:space="0" w:color="auto"/>
              <w:right w:val="single" w:sz="4" w:space="0" w:color="auto"/>
            </w:tcBorders>
            <w:shd w:val="clear" w:color="000000" w:fill="D8E4BC"/>
            <w:hideMark/>
          </w:tcPr>
          <w:p w14:paraId="1613CF8B" w14:textId="77777777" w:rsidR="00F54F1D" w:rsidRPr="00EB55FA" w:rsidRDefault="00F54F1D">
            <w:pPr>
              <w:jc w:val="right"/>
              <w:rPr>
                <w:b/>
                <w:bCs/>
              </w:rPr>
            </w:pPr>
            <w:r w:rsidRPr="00EB55FA">
              <w:rPr>
                <w:b/>
                <w:bCs/>
              </w:rPr>
              <w:t>3995,25967</w:t>
            </w:r>
          </w:p>
        </w:tc>
        <w:tc>
          <w:tcPr>
            <w:tcW w:w="537" w:type="pct"/>
            <w:tcBorders>
              <w:top w:val="nil"/>
              <w:left w:val="nil"/>
              <w:bottom w:val="single" w:sz="4" w:space="0" w:color="auto"/>
              <w:right w:val="single" w:sz="4" w:space="0" w:color="auto"/>
            </w:tcBorders>
            <w:shd w:val="clear" w:color="000000" w:fill="D8E4BC"/>
            <w:noWrap/>
            <w:hideMark/>
          </w:tcPr>
          <w:p w14:paraId="110DB3A2" w14:textId="77777777" w:rsidR="00F54F1D" w:rsidRPr="00EB55FA" w:rsidRDefault="00F54F1D">
            <w:pPr>
              <w:jc w:val="right"/>
              <w:rPr>
                <w:b/>
                <w:bCs/>
              </w:rPr>
            </w:pPr>
            <w:r w:rsidRPr="00EB55FA">
              <w:rPr>
                <w:b/>
                <w:bCs/>
              </w:rPr>
              <w:t>100,0</w:t>
            </w:r>
          </w:p>
        </w:tc>
        <w:tc>
          <w:tcPr>
            <w:tcW w:w="632" w:type="pct"/>
            <w:tcBorders>
              <w:top w:val="nil"/>
              <w:left w:val="nil"/>
              <w:bottom w:val="single" w:sz="4" w:space="0" w:color="auto"/>
              <w:right w:val="single" w:sz="4" w:space="0" w:color="auto"/>
            </w:tcBorders>
            <w:shd w:val="clear" w:color="000000" w:fill="D8E4BC"/>
            <w:noWrap/>
            <w:hideMark/>
          </w:tcPr>
          <w:p w14:paraId="55B100CD" w14:textId="77777777" w:rsidR="00F54F1D" w:rsidRPr="00EB55FA" w:rsidRDefault="00F54F1D">
            <w:pPr>
              <w:jc w:val="center"/>
              <w:rPr>
                <w:b/>
                <w:bCs/>
              </w:rPr>
            </w:pPr>
            <w:r w:rsidRPr="00EB55FA">
              <w:rPr>
                <w:b/>
                <w:bCs/>
              </w:rPr>
              <w:t>1,000</w:t>
            </w:r>
          </w:p>
        </w:tc>
        <w:tc>
          <w:tcPr>
            <w:tcW w:w="703" w:type="pct"/>
            <w:tcBorders>
              <w:top w:val="nil"/>
              <w:left w:val="nil"/>
              <w:bottom w:val="single" w:sz="4" w:space="0" w:color="auto"/>
              <w:right w:val="single" w:sz="4" w:space="0" w:color="auto"/>
            </w:tcBorders>
            <w:shd w:val="clear" w:color="000000" w:fill="D8E4BC"/>
            <w:hideMark/>
          </w:tcPr>
          <w:p w14:paraId="0278A619" w14:textId="77777777" w:rsidR="00F54F1D" w:rsidRPr="00EB55FA" w:rsidRDefault="00F54F1D">
            <w:pPr>
              <w:jc w:val="center"/>
            </w:pPr>
            <w:r w:rsidRPr="00EB55FA">
              <w:t>Высокий уровень эффективности</w:t>
            </w:r>
          </w:p>
        </w:tc>
        <w:tc>
          <w:tcPr>
            <w:tcW w:w="689" w:type="pct"/>
            <w:tcBorders>
              <w:top w:val="nil"/>
              <w:left w:val="nil"/>
              <w:bottom w:val="single" w:sz="4" w:space="0" w:color="auto"/>
              <w:right w:val="single" w:sz="4" w:space="0" w:color="auto"/>
            </w:tcBorders>
            <w:shd w:val="clear" w:color="000000" w:fill="D8E4BC"/>
            <w:hideMark/>
          </w:tcPr>
          <w:p w14:paraId="6988B697" w14:textId="77777777" w:rsidR="00F54F1D" w:rsidRPr="00EB55FA" w:rsidRDefault="00F54F1D">
            <w:r w:rsidRPr="00EB55FA">
              <w:t>Качественная оценка дана без учета финансирования подпрограммы "Резервный фонд администрации городского округа Тейково"</w:t>
            </w:r>
          </w:p>
        </w:tc>
      </w:tr>
      <w:tr w:rsidR="00F54F1D" w:rsidRPr="00EB55FA" w14:paraId="59DA3E08" w14:textId="77777777" w:rsidTr="00F54F1D">
        <w:trPr>
          <w:trHeight w:val="936"/>
        </w:trPr>
        <w:tc>
          <w:tcPr>
            <w:tcW w:w="1263" w:type="pct"/>
            <w:tcBorders>
              <w:top w:val="nil"/>
              <w:left w:val="single" w:sz="4" w:space="0" w:color="auto"/>
              <w:bottom w:val="single" w:sz="4" w:space="0" w:color="auto"/>
              <w:right w:val="single" w:sz="4" w:space="0" w:color="auto"/>
            </w:tcBorders>
            <w:shd w:val="clear" w:color="000000" w:fill="FFFFFF"/>
            <w:hideMark/>
          </w:tcPr>
          <w:p w14:paraId="537963B2" w14:textId="77777777" w:rsidR="00F54F1D" w:rsidRPr="00EB55FA" w:rsidRDefault="00F54F1D">
            <w:r w:rsidRPr="00EB55FA">
              <w:t xml:space="preserve">7.1. Подпрограмма «Обеспечение деятельности муниципального казенного учреждения «Аварийно-диспетчерская служба»»  </w:t>
            </w:r>
          </w:p>
        </w:tc>
        <w:tc>
          <w:tcPr>
            <w:tcW w:w="608" w:type="pct"/>
            <w:tcBorders>
              <w:top w:val="nil"/>
              <w:left w:val="nil"/>
              <w:bottom w:val="single" w:sz="4" w:space="0" w:color="auto"/>
              <w:right w:val="single" w:sz="4" w:space="0" w:color="auto"/>
            </w:tcBorders>
            <w:shd w:val="clear" w:color="000000" w:fill="FFFFFF"/>
            <w:hideMark/>
          </w:tcPr>
          <w:p w14:paraId="72F283B8" w14:textId="77777777" w:rsidR="00F54F1D" w:rsidRPr="00EB55FA" w:rsidRDefault="00F54F1D">
            <w:pPr>
              <w:jc w:val="right"/>
            </w:pPr>
            <w:r w:rsidRPr="00EB55FA">
              <w:t>3495,25967</w:t>
            </w:r>
          </w:p>
        </w:tc>
        <w:tc>
          <w:tcPr>
            <w:tcW w:w="568" w:type="pct"/>
            <w:tcBorders>
              <w:top w:val="nil"/>
              <w:left w:val="nil"/>
              <w:bottom w:val="single" w:sz="4" w:space="0" w:color="auto"/>
              <w:right w:val="single" w:sz="4" w:space="0" w:color="auto"/>
            </w:tcBorders>
            <w:shd w:val="clear" w:color="000000" w:fill="FFFFFF"/>
            <w:hideMark/>
          </w:tcPr>
          <w:p w14:paraId="5CB424CD" w14:textId="77777777" w:rsidR="00F54F1D" w:rsidRPr="00EB55FA" w:rsidRDefault="00F54F1D">
            <w:pPr>
              <w:jc w:val="right"/>
            </w:pPr>
            <w:r w:rsidRPr="00EB55FA">
              <w:t>3495,25967</w:t>
            </w:r>
          </w:p>
        </w:tc>
        <w:tc>
          <w:tcPr>
            <w:tcW w:w="537" w:type="pct"/>
            <w:tcBorders>
              <w:top w:val="nil"/>
              <w:left w:val="nil"/>
              <w:bottom w:val="single" w:sz="4" w:space="0" w:color="auto"/>
              <w:right w:val="single" w:sz="4" w:space="0" w:color="auto"/>
            </w:tcBorders>
            <w:shd w:val="clear" w:color="000000" w:fill="FFFFFF"/>
            <w:noWrap/>
            <w:hideMark/>
          </w:tcPr>
          <w:p w14:paraId="05F4A92A" w14:textId="77777777" w:rsidR="00F54F1D" w:rsidRPr="00EB55FA" w:rsidRDefault="00F54F1D">
            <w:pPr>
              <w:jc w:val="right"/>
              <w:rPr>
                <w:b/>
                <w:bCs/>
              </w:rPr>
            </w:pPr>
            <w:r w:rsidRPr="00EB55FA">
              <w:rPr>
                <w:b/>
                <w:bCs/>
              </w:rPr>
              <w:t>100,0</w:t>
            </w:r>
          </w:p>
        </w:tc>
        <w:tc>
          <w:tcPr>
            <w:tcW w:w="632" w:type="pct"/>
            <w:tcBorders>
              <w:top w:val="nil"/>
              <w:left w:val="nil"/>
              <w:bottom w:val="single" w:sz="4" w:space="0" w:color="auto"/>
              <w:right w:val="single" w:sz="4" w:space="0" w:color="auto"/>
            </w:tcBorders>
            <w:shd w:val="clear" w:color="000000" w:fill="FFFFFF"/>
            <w:noWrap/>
            <w:hideMark/>
          </w:tcPr>
          <w:p w14:paraId="160A57D3" w14:textId="77777777" w:rsidR="00F54F1D" w:rsidRPr="00EB55FA" w:rsidRDefault="00F54F1D">
            <w:pPr>
              <w:jc w:val="center"/>
            </w:pPr>
            <w:r w:rsidRPr="00EB55FA">
              <w:t>1,000</w:t>
            </w:r>
          </w:p>
        </w:tc>
        <w:tc>
          <w:tcPr>
            <w:tcW w:w="703" w:type="pct"/>
            <w:tcBorders>
              <w:top w:val="nil"/>
              <w:left w:val="nil"/>
              <w:bottom w:val="single" w:sz="4" w:space="0" w:color="auto"/>
              <w:right w:val="single" w:sz="4" w:space="0" w:color="auto"/>
            </w:tcBorders>
            <w:shd w:val="clear" w:color="000000" w:fill="FFFFFF"/>
            <w:hideMark/>
          </w:tcPr>
          <w:p w14:paraId="25D7E989" w14:textId="77777777" w:rsidR="00F54F1D" w:rsidRPr="00EB55FA" w:rsidRDefault="00F54F1D">
            <w:pPr>
              <w:jc w:val="center"/>
            </w:pPr>
            <w:r w:rsidRPr="00EB55FA">
              <w:t>Высокий уровень эффективности</w:t>
            </w:r>
          </w:p>
        </w:tc>
        <w:tc>
          <w:tcPr>
            <w:tcW w:w="689" w:type="pct"/>
            <w:tcBorders>
              <w:top w:val="nil"/>
              <w:left w:val="nil"/>
              <w:bottom w:val="single" w:sz="4" w:space="0" w:color="auto"/>
              <w:right w:val="single" w:sz="4" w:space="0" w:color="auto"/>
            </w:tcBorders>
            <w:shd w:val="clear" w:color="auto" w:fill="auto"/>
            <w:noWrap/>
            <w:hideMark/>
          </w:tcPr>
          <w:p w14:paraId="6726E2DE" w14:textId="77777777" w:rsidR="00F54F1D" w:rsidRPr="00EB55FA" w:rsidRDefault="00F54F1D">
            <w:r w:rsidRPr="00EB55FA">
              <w:t> </w:t>
            </w:r>
          </w:p>
        </w:tc>
      </w:tr>
      <w:tr w:rsidR="00F54F1D" w:rsidRPr="00EB55FA" w14:paraId="71CF2F04" w14:textId="77777777" w:rsidTr="00F54F1D">
        <w:trPr>
          <w:trHeight w:val="1248"/>
        </w:trPr>
        <w:tc>
          <w:tcPr>
            <w:tcW w:w="1263" w:type="pct"/>
            <w:tcBorders>
              <w:top w:val="nil"/>
              <w:left w:val="single" w:sz="4" w:space="0" w:color="auto"/>
              <w:bottom w:val="single" w:sz="4" w:space="0" w:color="auto"/>
              <w:right w:val="single" w:sz="4" w:space="0" w:color="auto"/>
            </w:tcBorders>
            <w:shd w:val="clear" w:color="000000" w:fill="FFFFFF"/>
            <w:hideMark/>
          </w:tcPr>
          <w:p w14:paraId="248A9B84" w14:textId="77777777" w:rsidR="00F54F1D" w:rsidRPr="00EB55FA" w:rsidRDefault="00F54F1D">
            <w:r w:rsidRPr="00EB55FA">
              <w:t>7.2. Подпрограмма " Мероприятия по предупреждению и ликвидации последствий чрезвычайных ситуаций и стихийных бедствий городского округа Тейково"</w:t>
            </w:r>
          </w:p>
        </w:tc>
        <w:tc>
          <w:tcPr>
            <w:tcW w:w="608" w:type="pct"/>
            <w:tcBorders>
              <w:top w:val="nil"/>
              <w:left w:val="nil"/>
              <w:bottom w:val="single" w:sz="4" w:space="0" w:color="auto"/>
              <w:right w:val="single" w:sz="4" w:space="0" w:color="auto"/>
            </w:tcBorders>
            <w:shd w:val="clear" w:color="000000" w:fill="FFFFFF"/>
            <w:hideMark/>
          </w:tcPr>
          <w:p w14:paraId="747CCBED" w14:textId="77777777" w:rsidR="00F54F1D" w:rsidRPr="00EB55FA" w:rsidRDefault="00F54F1D">
            <w:pPr>
              <w:jc w:val="right"/>
            </w:pPr>
            <w:r w:rsidRPr="00EB55FA">
              <w:t>500,00000</w:t>
            </w:r>
          </w:p>
        </w:tc>
        <w:tc>
          <w:tcPr>
            <w:tcW w:w="568" w:type="pct"/>
            <w:tcBorders>
              <w:top w:val="nil"/>
              <w:left w:val="nil"/>
              <w:bottom w:val="single" w:sz="4" w:space="0" w:color="auto"/>
              <w:right w:val="single" w:sz="4" w:space="0" w:color="auto"/>
            </w:tcBorders>
            <w:shd w:val="clear" w:color="000000" w:fill="FFFFFF"/>
            <w:hideMark/>
          </w:tcPr>
          <w:p w14:paraId="72A82D0B" w14:textId="77777777" w:rsidR="00F54F1D" w:rsidRPr="00EB55FA" w:rsidRDefault="00F54F1D">
            <w:pPr>
              <w:jc w:val="right"/>
            </w:pPr>
            <w:r w:rsidRPr="00EB55FA">
              <w:t>500,00000</w:t>
            </w:r>
          </w:p>
        </w:tc>
        <w:tc>
          <w:tcPr>
            <w:tcW w:w="537" w:type="pct"/>
            <w:tcBorders>
              <w:top w:val="nil"/>
              <w:left w:val="nil"/>
              <w:bottom w:val="single" w:sz="4" w:space="0" w:color="auto"/>
              <w:right w:val="single" w:sz="4" w:space="0" w:color="auto"/>
            </w:tcBorders>
            <w:shd w:val="clear" w:color="000000" w:fill="FFFFFF"/>
            <w:noWrap/>
            <w:hideMark/>
          </w:tcPr>
          <w:p w14:paraId="38D4F934" w14:textId="77777777" w:rsidR="00F54F1D" w:rsidRPr="00EB55FA" w:rsidRDefault="00F54F1D">
            <w:pPr>
              <w:jc w:val="right"/>
              <w:rPr>
                <w:b/>
                <w:bCs/>
              </w:rPr>
            </w:pPr>
            <w:r w:rsidRPr="00EB55FA">
              <w:rPr>
                <w:b/>
                <w:bCs/>
              </w:rPr>
              <w:t>100,0</w:t>
            </w:r>
          </w:p>
        </w:tc>
        <w:tc>
          <w:tcPr>
            <w:tcW w:w="632" w:type="pct"/>
            <w:tcBorders>
              <w:top w:val="nil"/>
              <w:left w:val="nil"/>
              <w:bottom w:val="single" w:sz="4" w:space="0" w:color="auto"/>
              <w:right w:val="single" w:sz="4" w:space="0" w:color="auto"/>
            </w:tcBorders>
            <w:shd w:val="clear" w:color="000000" w:fill="FFFFFF"/>
            <w:noWrap/>
            <w:hideMark/>
          </w:tcPr>
          <w:p w14:paraId="5D69239E" w14:textId="77777777" w:rsidR="00F54F1D" w:rsidRPr="00EB55FA" w:rsidRDefault="00F54F1D">
            <w:pPr>
              <w:jc w:val="center"/>
            </w:pPr>
            <w:r w:rsidRPr="00EB55FA">
              <w:t>1,000</w:t>
            </w:r>
          </w:p>
        </w:tc>
        <w:tc>
          <w:tcPr>
            <w:tcW w:w="703" w:type="pct"/>
            <w:tcBorders>
              <w:top w:val="nil"/>
              <w:left w:val="nil"/>
              <w:bottom w:val="single" w:sz="4" w:space="0" w:color="auto"/>
              <w:right w:val="single" w:sz="4" w:space="0" w:color="auto"/>
            </w:tcBorders>
            <w:shd w:val="clear" w:color="000000" w:fill="FFFFFF"/>
            <w:hideMark/>
          </w:tcPr>
          <w:p w14:paraId="25885B89" w14:textId="77777777" w:rsidR="00F54F1D" w:rsidRPr="00EB55FA" w:rsidRDefault="00F54F1D">
            <w:pPr>
              <w:jc w:val="center"/>
            </w:pPr>
            <w:r w:rsidRPr="00EB55FA">
              <w:t>Высокий уровень эффективности</w:t>
            </w:r>
          </w:p>
        </w:tc>
        <w:tc>
          <w:tcPr>
            <w:tcW w:w="689" w:type="pct"/>
            <w:tcBorders>
              <w:top w:val="nil"/>
              <w:left w:val="nil"/>
              <w:bottom w:val="single" w:sz="4" w:space="0" w:color="auto"/>
              <w:right w:val="single" w:sz="4" w:space="0" w:color="auto"/>
            </w:tcBorders>
            <w:shd w:val="clear" w:color="auto" w:fill="auto"/>
            <w:noWrap/>
            <w:hideMark/>
          </w:tcPr>
          <w:p w14:paraId="7B2C6943" w14:textId="77777777" w:rsidR="00F54F1D" w:rsidRPr="00EB55FA" w:rsidRDefault="00F54F1D">
            <w:r w:rsidRPr="00EB55FA">
              <w:t> </w:t>
            </w:r>
          </w:p>
        </w:tc>
      </w:tr>
      <w:tr w:rsidR="00F54F1D" w:rsidRPr="00EB55FA" w14:paraId="7E526A69" w14:textId="77777777" w:rsidTr="00F54F1D">
        <w:trPr>
          <w:trHeight w:val="1560"/>
        </w:trPr>
        <w:tc>
          <w:tcPr>
            <w:tcW w:w="1263" w:type="pct"/>
            <w:tcBorders>
              <w:top w:val="nil"/>
              <w:left w:val="single" w:sz="4" w:space="0" w:color="auto"/>
              <w:bottom w:val="single" w:sz="4" w:space="0" w:color="auto"/>
              <w:right w:val="single" w:sz="4" w:space="0" w:color="auto"/>
            </w:tcBorders>
            <w:shd w:val="clear" w:color="000000" w:fill="FFFFFF"/>
            <w:hideMark/>
          </w:tcPr>
          <w:p w14:paraId="344B9A13" w14:textId="77777777" w:rsidR="00F54F1D" w:rsidRPr="00EB55FA" w:rsidRDefault="00F54F1D">
            <w:r w:rsidRPr="00EB55FA">
              <w:t xml:space="preserve">7.3. Подпрограмма  «Резервный фонд администрации городского округа Тейково Ивановской области» </w:t>
            </w:r>
          </w:p>
        </w:tc>
        <w:tc>
          <w:tcPr>
            <w:tcW w:w="608" w:type="pct"/>
            <w:tcBorders>
              <w:top w:val="nil"/>
              <w:left w:val="nil"/>
              <w:bottom w:val="single" w:sz="4" w:space="0" w:color="auto"/>
              <w:right w:val="single" w:sz="4" w:space="0" w:color="auto"/>
            </w:tcBorders>
            <w:shd w:val="clear" w:color="000000" w:fill="FFFFFF"/>
            <w:noWrap/>
            <w:hideMark/>
          </w:tcPr>
          <w:p w14:paraId="53629ADA" w14:textId="77777777" w:rsidR="00F54F1D" w:rsidRPr="00EB55FA" w:rsidRDefault="00F54F1D">
            <w:pPr>
              <w:jc w:val="right"/>
            </w:pPr>
            <w:r w:rsidRPr="00EB55FA">
              <w:t>500,00000</w:t>
            </w:r>
          </w:p>
        </w:tc>
        <w:tc>
          <w:tcPr>
            <w:tcW w:w="568" w:type="pct"/>
            <w:tcBorders>
              <w:top w:val="nil"/>
              <w:left w:val="nil"/>
              <w:bottom w:val="single" w:sz="4" w:space="0" w:color="auto"/>
              <w:right w:val="single" w:sz="4" w:space="0" w:color="auto"/>
            </w:tcBorders>
            <w:shd w:val="clear" w:color="000000" w:fill="FFFFFF"/>
            <w:noWrap/>
            <w:hideMark/>
          </w:tcPr>
          <w:p w14:paraId="08DB6FC5" w14:textId="77777777" w:rsidR="00F54F1D" w:rsidRPr="00EB55FA" w:rsidRDefault="00F54F1D">
            <w:pPr>
              <w:jc w:val="right"/>
            </w:pPr>
            <w:r w:rsidRPr="00EB55FA">
              <w:t>0,00000</w:t>
            </w:r>
          </w:p>
        </w:tc>
        <w:tc>
          <w:tcPr>
            <w:tcW w:w="537" w:type="pct"/>
            <w:tcBorders>
              <w:top w:val="nil"/>
              <w:left w:val="nil"/>
              <w:bottom w:val="single" w:sz="4" w:space="0" w:color="auto"/>
              <w:right w:val="single" w:sz="4" w:space="0" w:color="auto"/>
            </w:tcBorders>
            <w:shd w:val="clear" w:color="000000" w:fill="FFFFFF"/>
            <w:noWrap/>
            <w:hideMark/>
          </w:tcPr>
          <w:p w14:paraId="655B927C" w14:textId="77777777" w:rsidR="00F54F1D" w:rsidRPr="00EB55FA" w:rsidRDefault="00F54F1D">
            <w:pPr>
              <w:jc w:val="right"/>
              <w:rPr>
                <w:b/>
                <w:bCs/>
              </w:rPr>
            </w:pPr>
            <w:r w:rsidRPr="00EB55FA">
              <w:rPr>
                <w:b/>
                <w:bCs/>
              </w:rPr>
              <w:t>0,0</w:t>
            </w:r>
          </w:p>
        </w:tc>
        <w:tc>
          <w:tcPr>
            <w:tcW w:w="632" w:type="pct"/>
            <w:tcBorders>
              <w:top w:val="nil"/>
              <w:left w:val="nil"/>
              <w:bottom w:val="single" w:sz="4" w:space="0" w:color="auto"/>
              <w:right w:val="single" w:sz="4" w:space="0" w:color="auto"/>
            </w:tcBorders>
            <w:shd w:val="clear" w:color="000000" w:fill="FFFFFF"/>
            <w:noWrap/>
            <w:hideMark/>
          </w:tcPr>
          <w:p w14:paraId="050F888D" w14:textId="77777777" w:rsidR="00F54F1D" w:rsidRPr="00EB55FA" w:rsidRDefault="00F54F1D">
            <w:pPr>
              <w:jc w:val="center"/>
            </w:pPr>
            <w:r w:rsidRPr="00EB55FA">
              <w:t>0,000</w:t>
            </w:r>
          </w:p>
        </w:tc>
        <w:tc>
          <w:tcPr>
            <w:tcW w:w="703" w:type="pct"/>
            <w:tcBorders>
              <w:top w:val="nil"/>
              <w:left w:val="nil"/>
              <w:bottom w:val="single" w:sz="4" w:space="0" w:color="auto"/>
              <w:right w:val="single" w:sz="4" w:space="0" w:color="auto"/>
            </w:tcBorders>
            <w:shd w:val="clear" w:color="000000" w:fill="FFFFFF"/>
            <w:hideMark/>
          </w:tcPr>
          <w:p w14:paraId="3FF6331C" w14:textId="77777777" w:rsidR="00F54F1D" w:rsidRPr="00EB55FA" w:rsidRDefault="00F54F1D">
            <w:pPr>
              <w:jc w:val="center"/>
            </w:pPr>
            <w:r w:rsidRPr="00EB55FA">
              <w:t> </w:t>
            </w:r>
          </w:p>
        </w:tc>
        <w:tc>
          <w:tcPr>
            <w:tcW w:w="689" w:type="pct"/>
            <w:tcBorders>
              <w:top w:val="nil"/>
              <w:left w:val="nil"/>
              <w:bottom w:val="single" w:sz="4" w:space="0" w:color="auto"/>
              <w:right w:val="single" w:sz="4" w:space="0" w:color="auto"/>
            </w:tcBorders>
            <w:shd w:val="clear" w:color="auto" w:fill="auto"/>
            <w:hideMark/>
          </w:tcPr>
          <w:p w14:paraId="63138140" w14:textId="77777777" w:rsidR="00F54F1D" w:rsidRPr="00EB55FA" w:rsidRDefault="00F54F1D">
            <w:r w:rsidRPr="00EB55FA">
              <w:t>ЧС природного и техногенного характера на территории г.о. Тейково отсутствовали. Резервный фонд администрации г.о. Тейково не израсходован.</w:t>
            </w:r>
          </w:p>
        </w:tc>
      </w:tr>
      <w:tr w:rsidR="00F54F1D" w:rsidRPr="00EB55FA" w14:paraId="39DB9878" w14:textId="77777777" w:rsidTr="00F54F1D">
        <w:trPr>
          <w:trHeight w:val="1248"/>
        </w:trPr>
        <w:tc>
          <w:tcPr>
            <w:tcW w:w="1263" w:type="pct"/>
            <w:tcBorders>
              <w:top w:val="nil"/>
              <w:left w:val="single" w:sz="4" w:space="0" w:color="auto"/>
              <w:bottom w:val="single" w:sz="4" w:space="0" w:color="auto"/>
              <w:right w:val="single" w:sz="4" w:space="0" w:color="auto"/>
            </w:tcBorders>
            <w:shd w:val="clear" w:color="000000" w:fill="C4D79B"/>
            <w:hideMark/>
          </w:tcPr>
          <w:p w14:paraId="3AC92925" w14:textId="77777777" w:rsidR="00F54F1D" w:rsidRPr="00EB55FA" w:rsidRDefault="00F54F1D">
            <w:pPr>
              <w:rPr>
                <w:b/>
                <w:bCs/>
              </w:rPr>
            </w:pPr>
            <w:r w:rsidRPr="00EB55FA">
              <w:rPr>
                <w:b/>
                <w:bCs/>
              </w:rPr>
              <w:t>8.Муниципальная программа городского округа Тейково "Управление муниципальным имуществом городского округа Тейково Ивановской области"</w:t>
            </w:r>
          </w:p>
        </w:tc>
        <w:tc>
          <w:tcPr>
            <w:tcW w:w="608" w:type="pct"/>
            <w:tcBorders>
              <w:top w:val="nil"/>
              <w:left w:val="nil"/>
              <w:bottom w:val="single" w:sz="4" w:space="0" w:color="auto"/>
              <w:right w:val="single" w:sz="4" w:space="0" w:color="auto"/>
            </w:tcBorders>
            <w:shd w:val="clear" w:color="000000" w:fill="C4D79B"/>
            <w:noWrap/>
            <w:hideMark/>
          </w:tcPr>
          <w:p w14:paraId="523C329A" w14:textId="77777777" w:rsidR="00F54F1D" w:rsidRPr="00EB55FA" w:rsidRDefault="00F54F1D">
            <w:pPr>
              <w:jc w:val="right"/>
              <w:rPr>
                <w:b/>
                <w:bCs/>
              </w:rPr>
            </w:pPr>
            <w:r w:rsidRPr="00EB55FA">
              <w:rPr>
                <w:b/>
                <w:bCs/>
              </w:rPr>
              <w:t>7705,27738</w:t>
            </w:r>
          </w:p>
        </w:tc>
        <w:tc>
          <w:tcPr>
            <w:tcW w:w="568" w:type="pct"/>
            <w:tcBorders>
              <w:top w:val="nil"/>
              <w:left w:val="nil"/>
              <w:bottom w:val="single" w:sz="4" w:space="0" w:color="auto"/>
              <w:right w:val="single" w:sz="4" w:space="0" w:color="auto"/>
            </w:tcBorders>
            <w:shd w:val="clear" w:color="000000" w:fill="C4D79B"/>
            <w:noWrap/>
            <w:hideMark/>
          </w:tcPr>
          <w:p w14:paraId="6A6E26B1" w14:textId="77777777" w:rsidR="00F54F1D" w:rsidRPr="00EB55FA" w:rsidRDefault="00F54F1D">
            <w:pPr>
              <w:jc w:val="right"/>
              <w:rPr>
                <w:b/>
                <w:bCs/>
              </w:rPr>
            </w:pPr>
            <w:r w:rsidRPr="00EB55FA">
              <w:rPr>
                <w:b/>
                <w:bCs/>
              </w:rPr>
              <w:t>7545,99644</w:t>
            </w:r>
          </w:p>
        </w:tc>
        <w:tc>
          <w:tcPr>
            <w:tcW w:w="537" w:type="pct"/>
            <w:tcBorders>
              <w:top w:val="nil"/>
              <w:left w:val="nil"/>
              <w:bottom w:val="single" w:sz="4" w:space="0" w:color="auto"/>
              <w:right w:val="single" w:sz="4" w:space="0" w:color="auto"/>
            </w:tcBorders>
            <w:shd w:val="clear" w:color="000000" w:fill="C4D79B"/>
            <w:noWrap/>
            <w:hideMark/>
          </w:tcPr>
          <w:p w14:paraId="1ECF51F5" w14:textId="77777777" w:rsidR="00F54F1D" w:rsidRPr="00EB55FA" w:rsidRDefault="00F54F1D">
            <w:pPr>
              <w:jc w:val="right"/>
              <w:rPr>
                <w:b/>
                <w:bCs/>
              </w:rPr>
            </w:pPr>
            <w:r w:rsidRPr="00EB55FA">
              <w:rPr>
                <w:b/>
                <w:bCs/>
              </w:rPr>
              <w:t>97,9</w:t>
            </w:r>
          </w:p>
        </w:tc>
        <w:tc>
          <w:tcPr>
            <w:tcW w:w="632" w:type="pct"/>
            <w:tcBorders>
              <w:top w:val="nil"/>
              <w:left w:val="nil"/>
              <w:bottom w:val="single" w:sz="4" w:space="0" w:color="auto"/>
              <w:right w:val="single" w:sz="4" w:space="0" w:color="auto"/>
            </w:tcBorders>
            <w:shd w:val="clear" w:color="000000" w:fill="C4D79B"/>
            <w:noWrap/>
            <w:hideMark/>
          </w:tcPr>
          <w:p w14:paraId="1287EEEF" w14:textId="77777777" w:rsidR="00F54F1D" w:rsidRPr="00EB55FA" w:rsidRDefault="00F54F1D">
            <w:pPr>
              <w:jc w:val="center"/>
              <w:rPr>
                <w:b/>
                <w:bCs/>
              </w:rPr>
            </w:pPr>
            <w:r w:rsidRPr="00EB55FA">
              <w:rPr>
                <w:b/>
                <w:bCs/>
              </w:rPr>
              <w:t>0,979</w:t>
            </w:r>
          </w:p>
        </w:tc>
        <w:tc>
          <w:tcPr>
            <w:tcW w:w="703" w:type="pct"/>
            <w:tcBorders>
              <w:top w:val="nil"/>
              <w:left w:val="nil"/>
              <w:bottom w:val="single" w:sz="4" w:space="0" w:color="auto"/>
              <w:right w:val="single" w:sz="4" w:space="0" w:color="auto"/>
            </w:tcBorders>
            <w:shd w:val="clear" w:color="000000" w:fill="C4D79B"/>
            <w:hideMark/>
          </w:tcPr>
          <w:p w14:paraId="03E612E1" w14:textId="77777777" w:rsidR="00F54F1D" w:rsidRPr="00EB55FA" w:rsidRDefault="00F54F1D">
            <w:pPr>
              <w:jc w:val="center"/>
            </w:pPr>
            <w:r w:rsidRPr="00EB55FA">
              <w:t>Высокий уровень эффективности</w:t>
            </w:r>
          </w:p>
        </w:tc>
        <w:tc>
          <w:tcPr>
            <w:tcW w:w="689" w:type="pct"/>
            <w:tcBorders>
              <w:top w:val="nil"/>
              <w:left w:val="nil"/>
              <w:bottom w:val="single" w:sz="4" w:space="0" w:color="auto"/>
              <w:right w:val="single" w:sz="4" w:space="0" w:color="auto"/>
            </w:tcBorders>
            <w:shd w:val="clear" w:color="auto" w:fill="auto"/>
            <w:hideMark/>
          </w:tcPr>
          <w:p w14:paraId="2C6F033A" w14:textId="77777777" w:rsidR="00F54F1D" w:rsidRPr="00EB55FA" w:rsidRDefault="00F54F1D">
            <w:r w:rsidRPr="00EB55FA">
              <w:t> </w:t>
            </w:r>
          </w:p>
        </w:tc>
      </w:tr>
      <w:tr w:rsidR="00F54F1D" w:rsidRPr="00EB55FA" w14:paraId="34099063" w14:textId="77777777" w:rsidTr="00F54F1D">
        <w:trPr>
          <w:trHeight w:val="936"/>
        </w:trPr>
        <w:tc>
          <w:tcPr>
            <w:tcW w:w="1263" w:type="pct"/>
            <w:tcBorders>
              <w:top w:val="nil"/>
              <w:left w:val="single" w:sz="4" w:space="0" w:color="auto"/>
              <w:bottom w:val="single" w:sz="4" w:space="0" w:color="auto"/>
              <w:right w:val="single" w:sz="4" w:space="0" w:color="auto"/>
            </w:tcBorders>
            <w:shd w:val="clear" w:color="000000" w:fill="FFFFFF"/>
            <w:hideMark/>
          </w:tcPr>
          <w:p w14:paraId="3875099D" w14:textId="77777777" w:rsidR="00F54F1D" w:rsidRPr="00EB55FA" w:rsidRDefault="00F54F1D">
            <w:r w:rsidRPr="00EB55FA">
              <w:t xml:space="preserve"> 8.1 Подпрограмма"Организация управления муниципальным имуществом на 2023-2028 годы"</w:t>
            </w:r>
          </w:p>
        </w:tc>
        <w:tc>
          <w:tcPr>
            <w:tcW w:w="608" w:type="pct"/>
            <w:tcBorders>
              <w:top w:val="nil"/>
              <w:left w:val="nil"/>
              <w:bottom w:val="single" w:sz="4" w:space="0" w:color="auto"/>
              <w:right w:val="single" w:sz="4" w:space="0" w:color="auto"/>
            </w:tcBorders>
            <w:shd w:val="clear" w:color="000000" w:fill="FFFFFF"/>
            <w:noWrap/>
            <w:hideMark/>
          </w:tcPr>
          <w:p w14:paraId="7CFE9397" w14:textId="77777777" w:rsidR="00F54F1D" w:rsidRPr="00EB55FA" w:rsidRDefault="00F54F1D">
            <w:pPr>
              <w:jc w:val="right"/>
            </w:pPr>
            <w:r w:rsidRPr="00EB55FA">
              <w:t>3531,20176</w:t>
            </w:r>
          </w:p>
        </w:tc>
        <w:tc>
          <w:tcPr>
            <w:tcW w:w="568" w:type="pct"/>
            <w:tcBorders>
              <w:top w:val="nil"/>
              <w:left w:val="nil"/>
              <w:bottom w:val="single" w:sz="4" w:space="0" w:color="auto"/>
              <w:right w:val="single" w:sz="4" w:space="0" w:color="auto"/>
            </w:tcBorders>
            <w:shd w:val="clear" w:color="000000" w:fill="FFFFFF"/>
            <w:noWrap/>
            <w:hideMark/>
          </w:tcPr>
          <w:p w14:paraId="4D70F39A" w14:textId="77777777" w:rsidR="00F54F1D" w:rsidRPr="00EB55FA" w:rsidRDefault="00F54F1D">
            <w:pPr>
              <w:jc w:val="right"/>
            </w:pPr>
            <w:r w:rsidRPr="00EB55FA">
              <w:t>3492,62294</w:t>
            </w:r>
          </w:p>
        </w:tc>
        <w:tc>
          <w:tcPr>
            <w:tcW w:w="537" w:type="pct"/>
            <w:tcBorders>
              <w:top w:val="nil"/>
              <w:left w:val="nil"/>
              <w:bottom w:val="single" w:sz="4" w:space="0" w:color="auto"/>
              <w:right w:val="single" w:sz="4" w:space="0" w:color="auto"/>
            </w:tcBorders>
            <w:shd w:val="clear" w:color="000000" w:fill="FFFFFF"/>
            <w:noWrap/>
            <w:hideMark/>
          </w:tcPr>
          <w:p w14:paraId="013E3C95" w14:textId="77777777" w:rsidR="00F54F1D" w:rsidRPr="00EB55FA" w:rsidRDefault="00F54F1D">
            <w:pPr>
              <w:jc w:val="right"/>
              <w:rPr>
                <w:b/>
                <w:bCs/>
              </w:rPr>
            </w:pPr>
            <w:r w:rsidRPr="00EB55FA">
              <w:rPr>
                <w:b/>
                <w:bCs/>
              </w:rPr>
              <w:t>98,9</w:t>
            </w:r>
          </w:p>
        </w:tc>
        <w:tc>
          <w:tcPr>
            <w:tcW w:w="632" w:type="pct"/>
            <w:tcBorders>
              <w:top w:val="nil"/>
              <w:left w:val="nil"/>
              <w:bottom w:val="single" w:sz="4" w:space="0" w:color="auto"/>
              <w:right w:val="single" w:sz="4" w:space="0" w:color="auto"/>
            </w:tcBorders>
            <w:shd w:val="clear" w:color="000000" w:fill="FFFFFF"/>
            <w:noWrap/>
            <w:hideMark/>
          </w:tcPr>
          <w:p w14:paraId="4BA6C73E" w14:textId="77777777" w:rsidR="00F54F1D" w:rsidRPr="00EB55FA" w:rsidRDefault="00F54F1D">
            <w:pPr>
              <w:jc w:val="center"/>
            </w:pPr>
            <w:r w:rsidRPr="00EB55FA">
              <w:t>1,000</w:t>
            </w:r>
          </w:p>
        </w:tc>
        <w:tc>
          <w:tcPr>
            <w:tcW w:w="703" w:type="pct"/>
            <w:tcBorders>
              <w:top w:val="nil"/>
              <w:left w:val="nil"/>
              <w:bottom w:val="single" w:sz="4" w:space="0" w:color="auto"/>
              <w:right w:val="single" w:sz="4" w:space="0" w:color="auto"/>
            </w:tcBorders>
            <w:shd w:val="clear" w:color="000000" w:fill="FFFFFF"/>
            <w:hideMark/>
          </w:tcPr>
          <w:p w14:paraId="58366852" w14:textId="77777777" w:rsidR="00F54F1D" w:rsidRPr="00EB55FA" w:rsidRDefault="00F54F1D">
            <w:pPr>
              <w:jc w:val="center"/>
            </w:pPr>
            <w:r w:rsidRPr="00EB55FA">
              <w:t>Высокий уровень эффективности</w:t>
            </w:r>
          </w:p>
        </w:tc>
        <w:tc>
          <w:tcPr>
            <w:tcW w:w="689" w:type="pct"/>
            <w:tcBorders>
              <w:top w:val="nil"/>
              <w:left w:val="nil"/>
              <w:bottom w:val="single" w:sz="4" w:space="0" w:color="auto"/>
              <w:right w:val="single" w:sz="4" w:space="0" w:color="auto"/>
            </w:tcBorders>
            <w:shd w:val="clear" w:color="auto" w:fill="auto"/>
            <w:hideMark/>
          </w:tcPr>
          <w:p w14:paraId="3A4CEC14" w14:textId="77777777" w:rsidR="00F54F1D" w:rsidRPr="00EB55FA" w:rsidRDefault="00F54F1D">
            <w:r w:rsidRPr="00EB55FA">
              <w:t> </w:t>
            </w:r>
          </w:p>
        </w:tc>
      </w:tr>
      <w:tr w:rsidR="00F54F1D" w:rsidRPr="00EB55FA" w14:paraId="6B334AF4" w14:textId="77777777" w:rsidTr="00F54F1D">
        <w:trPr>
          <w:trHeight w:val="624"/>
        </w:trPr>
        <w:tc>
          <w:tcPr>
            <w:tcW w:w="1263" w:type="pct"/>
            <w:tcBorders>
              <w:top w:val="nil"/>
              <w:left w:val="single" w:sz="4" w:space="0" w:color="auto"/>
              <w:bottom w:val="single" w:sz="4" w:space="0" w:color="auto"/>
              <w:right w:val="single" w:sz="4" w:space="0" w:color="auto"/>
            </w:tcBorders>
            <w:shd w:val="clear" w:color="000000" w:fill="FFFFFF"/>
            <w:hideMark/>
          </w:tcPr>
          <w:p w14:paraId="6DF4E6A0" w14:textId="77777777" w:rsidR="00F54F1D" w:rsidRPr="00EB55FA" w:rsidRDefault="00F54F1D">
            <w:r w:rsidRPr="00EB55FA">
              <w:t xml:space="preserve">8.2 Подпрограмма "Содержание муниципального жилищного фонда" </w:t>
            </w:r>
          </w:p>
        </w:tc>
        <w:tc>
          <w:tcPr>
            <w:tcW w:w="608" w:type="pct"/>
            <w:tcBorders>
              <w:top w:val="nil"/>
              <w:left w:val="nil"/>
              <w:bottom w:val="single" w:sz="4" w:space="0" w:color="auto"/>
              <w:right w:val="single" w:sz="4" w:space="0" w:color="auto"/>
            </w:tcBorders>
            <w:shd w:val="clear" w:color="000000" w:fill="FFFFFF"/>
            <w:noWrap/>
            <w:hideMark/>
          </w:tcPr>
          <w:p w14:paraId="67407EF6" w14:textId="77777777" w:rsidR="00F54F1D" w:rsidRPr="00EB55FA" w:rsidRDefault="00F54F1D">
            <w:pPr>
              <w:jc w:val="right"/>
            </w:pPr>
            <w:r w:rsidRPr="00EB55FA">
              <w:t>4174,07562</w:t>
            </w:r>
          </w:p>
        </w:tc>
        <w:tc>
          <w:tcPr>
            <w:tcW w:w="568" w:type="pct"/>
            <w:tcBorders>
              <w:top w:val="nil"/>
              <w:left w:val="nil"/>
              <w:bottom w:val="single" w:sz="4" w:space="0" w:color="auto"/>
              <w:right w:val="single" w:sz="4" w:space="0" w:color="auto"/>
            </w:tcBorders>
            <w:shd w:val="clear" w:color="000000" w:fill="FFFFFF"/>
            <w:noWrap/>
            <w:hideMark/>
          </w:tcPr>
          <w:p w14:paraId="30538081" w14:textId="77777777" w:rsidR="00F54F1D" w:rsidRPr="00EB55FA" w:rsidRDefault="00F54F1D">
            <w:pPr>
              <w:jc w:val="right"/>
            </w:pPr>
            <w:r w:rsidRPr="00EB55FA">
              <w:t>4053,37350</w:t>
            </w:r>
          </w:p>
        </w:tc>
        <w:tc>
          <w:tcPr>
            <w:tcW w:w="537" w:type="pct"/>
            <w:tcBorders>
              <w:top w:val="nil"/>
              <w:left w:val="nil"/>
              <w:bottom w:val="single" w:sz="4" w:space="0" w:color="auto"/>
              <w:right w:val="single" w:sz="4" w:space="0" w:color="auto"/>
            </w:tcBorders>
            <w:shd w:val="clear" w:color="000000" w:fill="FFFFFF"/>
            <w:noWrap/>
            <w:hideMark/>
          </w:tcPr>
          <w:p w14:paraId="0E75A63D" w14:textId="77777777" w:rsidR="00F54F1D" w:rsidRPr="00EB55FA" w:rsidRDefault="00F54F1D">
            <w:pPr>
              <w:jc w:val="right"/>
              <w:rPr>
                <w:b/>
                <w:bCs/>
              </w:rPr>
            </w:pPr>
            <w:r w:rsidRPr="00EB55FA">
              <w:rPr>
                <w:b/>
                <w:bCs/>
              </w:rPr>
              <w:t>97,1</w:t>
            </w:r>
          </w:p>
        </w:tc>
        <w:tc>
          <w:tcPr>
            <w:tcW w:w="632" w:type="pct"/>
            <w:tcBorders>
              <w:top w:val="nil"/>
              <w:left w:val="nil"/>
              <w:bottom w:val="single" w:sz="4" w:space="0" w:color="auto"/>
              <w:right w:val="single" w:sz="4" w:space="0" w:color="auto"/>
            </w:tcBorders>
            <w:shd w:val="clear" w:color="000000" w:fill="FFFFFF"/>
            <w:noWrap/>
            <w:hideMark/>
          </w:tcPr>
          <w:p w14:paraId="52772FAD" w14:textId="77777777" w:rsidR="00F54F1D" w:rsidRPr="00EB55FA" w:rsidRDefault="00F54F1D">
            <w:pPr>
              <w:jc w:val="center"/>
            </w:pPr>
            <w:r w:rsidRPr="00EB55FA">
              <w:t>1,000</w:t>
            </w:r>
          </w:p>
        </w:tc>
        <w:tc>
          <w:tcPr>
            <w:tcW w:w="703" w:type="pct"/>
            <w:tcBorders>
              <w:top w:val="nil"/>
              <w:left w:val="nil"/>
              <w:bottom w:val="single" w:sz="4" w:space="0" w:color="auto"/>
              <w:right w:val="single" w:sz="4" w:space="0" w:color="auto"/>
            </w:tcBorders>
            <w:shd w:val="clear" w:color="000000" w:fill="FFFFFF"/>
            <w:hideMark/>
          </w:tcPr>
          <w:p w14:paraId="416CDE8F" w14:textId="77777777" w:rsidR="00F54F1D" w:rsidRPr="00EB55FA" w:rsidRDefault="00F54F1D">
            <w:pPr>
              <w:jc w:val="center"/>
            </w:pPr>
            <w:r w:rsidRPr="00EB55FA">
              <w:t>Высокий уровень эффективности</w:t>
            </w:r>
          </w:p>
        </w:tc>
        <w:tc>
          <w:tcPr>
            <w:tcW w:w="689" w:type="pct"/>
            <w:tcBorders>
              <w:top w:val="nil"/>
              <w:left w:val="nil"/>
              <w:bottom w:val="single" w:sz="4" w:space="0" w:color="auto"/>
              <w:right w:val="single" w:sz="4" w:space="0" w:color="auto"/>
            </w:tcBorders>
            <w:shd w:val="clear" w:color="auto" w:fill="auto"/>
            <w:hideMark/>
          </w:tcPr>
          <w:p w14:paraId="08A2DE35" w14:textId="77777777" w:rsidR="00F54F1D" w:rsidRPr="00EB55FA" w:rsidRDefault="00F54F1D">
            <w:r w:rsidRPr="00EB55FA">
              <w:t> </w:t>
            </w:r>
          </w:p>
        </w:tc>
      </w:tr>
      <w:tr w:rsidR="00F54F1D" w:rsidRPr="00EB55FA" w14:paraId="0488FD95" w14:textId="77777777" w:rsidTr="00F54F1D">
        <w:trPr>
          <w:trHeight w:val="936"/>
        </w:trPr>
        <w:tc>
          <w:tcPr>
            <w:tcW w:w="1263" w:type="pct"/>
            <w:tcBorders>
              <w:top w:val="nil"/>
              <w:left w:val="single" w:sz="4" w:space="0" w:color="auto"/>
              <w:bottom w:val="single" w:sz="4" w:space="0" w:color="auto"/>
              <w:right w:val="single" w:sz="4" w:space="0" w:color="auto"/>
            </w:tcBorders>
            <w:shd w:val="clear" w:color="000000" w:fill="FFFFFF"/>
            <w:hideMark/>
          </w:tcPr>
          <w:p w14:paraId="29CF5938" w14:textId="77777777" w:rsidR="00F54F1D" w:rsidRPr="00EB55FA" w:rsidRDefault="00F54F1D">
            <w:r w:rsidRPr="00EB55FA">
              <w:t>8.3 Подпрграмма "Комплексные кадастровые работы на территории городского округа Тейково Ивановской области"</w:t>
            </w:r>
          </w:p>
        </w:tc>
        <w:tc>
          <w:tcPr>
            <w:tcW w:w="608" w:type="pct"/>
            <w:tcBorders>
              <w:top w:val="nil"/>
              <w:left w:val="nil"/>
              <w:bottom w:val="single" w:sz="4" w:space="0" w:color="auto"/>
              <w:right w:val="single" w:sz="4" w:space="0" w:color="auto"/>
            </w:tcBorders>
            <w:shd w:val="clear" w:color="000000" w:fill="FFFFFF"/>
            <w:noWrap/>
            <w:hideMark/>
          </w:tcPr>
          <w:p w14:paraId="129E8673" w14:textId="77777777" w:rsidR="00F54F1D" w:rsidRPr="00EB55FA" w:rsidRDefault="00F54F1D">
            <w:pPr>
              <w:jc w:val="right"/>
            </w:pPr>
            <w:r w:rsidRPr="00EB55FA">
              <w:t>0,00000</w:t>
            </w:r>
          </w:p>
        </w:tc>
        <w:tc>
          <w:tcPr>
            <w:tcW w:w="568" w:type="pct"/>
            <w:tcBorders>
              <w:top w:val="nil"/>
              <w:left w:val="nil"/>
              <w:bottom w:val="single" w:sz="4" w:space="0" w:color="auto"/>
              <w:right w:val="single" w:sz="4" w:space="0" w:color="auto"/>
            </w:tcBorders>
            <w:shd w:val="clear" w:color="000000" w:fill="FFFFFF"/>
            <w:noWrap/>
            <w:hideMark/>
          </w:tcPr>
          <w:p w14:paraId="669899BB" w14:textId="77777777" w:rsidR="00F54F1D" w:rsidRPr="00EB55FA" w:rsidRDefault="00F54F1D">
            <w:pPr>
              <w:jc w:val="right"/>
            </w:pPr>
            <w:r w:rsidRPr="00EB55FA">
              <w:t>0,00000</w:t>
            </w:r>
          </w:p>
        </w:tc>
        <w:tc>
          <w:tcPr>
            <w:tcW w:w="537" w:type="pct"/>
            <w:tcBorders>
              <w:top w:val="nil"/>
              <w:left w:val="nil"/>
              <w:bottom w:val="single" w:sz="4" w:space="0" w:color="auto"/>
              <w:right w:val="single" w:sz="4" w:space="0" w:color="auto"/>
            </w:tcBorders>
            <w:shd w:val="clear" w:color="000000" w:fill="FFFFFF"/>
            <w:noWrap/>
            <w:hideMark/>
          </w:tcPr>
          <w:p w14:paraId="074E7E5E" w14:textId="77777777" w:rsidR="00F54F1D" w:rsidRPr="00EB55FA" w:rsidRDefault="00F54F1D">
            <w:pPr>
              <w:jc w:val="right"/>
              <w:rPr>
                <w:b/>
                <w:bCs/>
              </w:rPr>
            </w:pPr>
            <w:r w:rsidRPr="00EB55FA">
              <w:rPr>
                <w:b/>
                <w:bCs/>
              </w:rPr>
              <w:t>0,0</w:t>
            </w:r>
          </w:p>
        </w:tc>
        <w:tc>
          <w:tcPr>
            <w:tcW w:w="632" w:type="pct"/>
            <w:tcBorders>
              <w:top w:val="nil"/>
              <w:left w:val="nil"/>
              <w:bottom w:val="single" w:sz="4" w:space="0" w:color="auto"/>
              <w:right w:val="single" w:sz="4" w:space="0" w:color="auto"/>
            </w:tcBorders>
            <w:shd w:val="clear" w:color="000000" w:fill="FFFFFF"/>
            <w:noWrap/>
            <w:hideMark/>
          </w:tcPr>
          <w:p w14:paraId="6952910C" w14:textId="77777777" w:rsidR="00F54F1D" w:rsidRPr="00EB55FA" w:rsidRDefault="00F54F1D">
            <w:pPr>
              <w:jc w:val="center"/>
            </w:pPr>
            <w:r w:rsidRPr="00EB55FA">
              <w:t>0,000</w:t>
            </w:r>
          </w:p>
        </w:tc>
        <w:tc>
          <w:tcPr>
            <w:tcW w:w="703" w:type="pct"/>
            <w:tcBorders>
              <w:top w:val="nil"/>
              <w:left w:val="nil"/>
              <w:bottom w:val="single" w:sz="4" w:space="0" w:color="auto"/>
              <w:right w:val="single" w:sz="4" w:space="0" w:color="auto"/>
            </w:tcBorders>
            <w:shd w:val="clear" w:color="000000" w:fill="FFFFFF"/>
            <w:hideMark/>
          </w:tcPr>
          <w:p w14:paraId="1F935C58" w14:textId="77777777" w:rsidR="00F54F1D" w:rsidRPr="00EB55FA" w:rsidRDefault="00F54F1D">
            <w:pPr>
              <w:jc w:val="center"/>
            </w:pPr>
            <w:r w:rsidRPr="00EB55FA">
              <w:t> </w:t>
            </w:r>
          </w:p>
        </w:tc>
        <w:tc>
          <w:tcPr>
            <w:tcW w:w="689" w:type="pct"/>
            <w:tcBorders>
              <w:top w:val="nil"/>
              <w:left w:val="nil"/>
              <w:bottom w:val="single" w:sz="4" w:space="0" w:color="auto"/>
              <w:right w:val="single" w:sz="4" w:space="0" w:color="auto"/>
            </w:tcBorders>
            <w:shd w:val="clear" w:color="auto" w:fill="auto"/>
            <w:hideMark/>
          </w:tcPr>
          <w:p w14:paraId="734A4D6B" w14:textId="77777777" w:rsidR="00F54F1D" w:rsidRPr="00EB55FA" w:rsidRDefault="00F54F1D">
            <w:r w:rsidRPr="00EB55FA">
              <w:t> </w:t>
            </w:r>
          </w:p>
        </w:tc>
      </w:tr>
      <w:tr w:rsidR="00F54F1D" w:rsidRPr="00EB55FA" w14:paraId="6B233530" w14:textId="77777777" w:rsidTr="00F54F1D">
        <w:trPr>
          <w:trHeight w:val="1560"/>
        </w:trPr>
        <w:tc>
          <w:tcPr>
            <w:tcW w:w="1263" w:type="pct"/>
            <w:tcBorders>
              <w:top w:val="nil"/>
              <w:left w:val="single" w:sz="4" w:space="0" w:color="auto"/>
              <w:bottom w:val="single" w:sz="4" w:space="0" w:color="auto"/>
              <w:right w:val="single" w:sz="4" w:space="0" w:color="auto"/>
            </w:tcBorders>
            <w:shd w:val="clear" w:color="000000" w:fill="D8E4BC"/>
            <w:hideMark/>
          </w:tcPr>
          <w:p w14:paraId="1674EC69" w14:textId="77777777" w:rsidR="00F54F1D" w:rsidRPr="00EB55FA" w:rsidRDefault="00F54F1D">
            <w:pPr>
              <w:rPr>
                <w:b/>
                <w:bCs/>
              </w:rPr>
            </w:pPr>
            <w:r w:rsidRPr="00EB55FA">
              <w:rPr>
                <w:b/>
                <w:bCs/>
              </w:rPr>
              <w:t>9. Муниципальная программа городского округа Тейково "Совершенствование системы профилактики правонарушений на территории городского округа Тейково Ивановской области"</w:t>
            </w:r>
          </w:p>
        </w:tc>
        <w:tc>
          <w:tcPr>
            <w:tcW w:w="608" w:type="pct"/>
            <w:tcBorders>
              <w:top w:val="nil"/>
              <w:left w:val="nil"/>
              <w:bottom w:val="single" w:sz="4" w:space="0" w:color="auto"/>
              <w:right w:val="single" w:sz="4" w:space="0" w:color="auto"/>
            </w:tcBorders>
            <w:shd w:val="clear" w:color="000000" w:fill="D8E4BC"/>
            <w:hideMark/>
          </w:tcPr>
          <w:p w14:paraId="1E9E433A" w14:textId="77777777" w:rsidR="00F54F1D" w:rsidRPr="00EB55FA" w:rsidRDefault="00F54F1D">
            <w:pPr>
              <w:jc w:val="right"/>
              <w:rPr>
                <w:b/>
                <w:bCs/>
              </w:rPr>
            </w:pPr>
            <w:r w:rsidRPr="00EB55FA">
              <w:rPr>
                <w:b/>
                <w:bCs/>
              </w:rPr>
              <w:t>50,00000</w:t>
            </w:r>
          </w:p>
        </w:tc>
        <w:tc>
          <w:tcPr>
            <w:tcW w:w="568" w:type="pct"/>
            <w:tcBorders>
              <w:top w:val="nil"/>
              <w:left w:val="nil"/>
              <w:bottom w:val="single" w:sz="4" w:space="0" w:color="auto"/>
              <w:right w:val="single" w:sz="4" w:space="0" w:color="auto"/>
            </w:tcBorders>
            <w:shd w:val="clear" w:color="000000" w:fill="D8E4BC"/>
            <w:hideMark/>
          </w:tcPr>
          <w:p w14:paraId="3885BBB2" w14:textId="77777777" w:rsidR="00F54F1D" w:rsidRPr="00EB55FA" w:rsidRDefault="00F54F1D">
            <w:pPr>
              <w:jc w:val="right"/>
              <w:rPr>
                <w:b/>
                <w:bCs/>
              </w:rPr>
            </w:pPr>
            <w:r w:rsidRPr="00EB55FA">
              <w:rPr>
                <w:b/>
                <w:bCs/>
              </w:rPr>
              <w:t>50,00000</w:t>
            </w:r>
          </w:p>
        </w:tc>
        <w:tc>
          <w:tcPr>
            <w:tcW w:w="537" w:type="pct"/>
            <w:tcBorders>
              <w:top w:val="nil"/>
              <w:left w:val="nil"/>
              <w:bottom w:val="single" w:sz="4" w:space="0" w:color="auto"/>
              <w:right w:val="single" w:sz="4" w:space="0" w:color="auto"/>
            </w:tcBorders>
            <w:shd w:val="clear" w:color="000000" w:fill="D8E4BC"/>
            <w:noWrap/>
            <w:hideMark/>
          </w:tcPr>
          <w:p w14:paraId="7D7E7B45" w14:textId="77777777" w:rsidR="00F54F1D" w:rsidRPr="00EB55FA" w:rsidRDefault="00F54F1D">
            <w:pPr>
              <w:jc w:val="right"/>
              <w:rPr>
                <w:b/>
                <w:bCs/>
              </w:rPr>
            </w:pPr>
            <w:r w:rsidRPr="00EB55FA">
              <w:rPr>
                <w:b/>
                <w:bCs/>
              </w:rPr>
              <w:t>100,0</w:t>
            </w:r>
          </w:p>
        </w:tc>
        <w:tc>
          <w:tcPr>
            <w:tcW w:w="632" w:type="pct"/>
            <w:tcBorders>
              <w:top w:val="nil"/>
              <w:left w:val="nil"/>
              <w:bottom w:val="single" w:sz="4" w:space="0" w:color="auto"/>
              <w:right w:val="single" w:sz="4" w:space="0" w:color="auto"/>
            </w:tcBorders>
            <w:shd w:val="clear" w:color="000000" w:fill="D8E4BC"/>
            <w:noWrap/>
            <w:hideMark/>
          </w:tcPr>
          <w:p w14:paraId="784BFD93" w14:textId="77777777" w:rsidR="00F54F1D" w:rsidRPr="00EB55FA" w:rsidRDefault="00F54F1D">
            <w:pPr>
              <w:jc w:val="center"/>
              <w:rPr>
                <w:b/>
                <w:bCs/>
              </w:rPr>
            </w:pPr>
            <w:r w:rsidRPr="00EB55FA">
              <w:rPr>
                <w:b/>
                <w:bCs/>
              </w:rPr>
              <w:t>1,000</w:t>
            </w:r>
          </w:p>
        </w:tc>
        <w:tc>
          <w:tcPr>
            <w:tcW w:w="703" w:type="pct"/>
            <w:tcBorders>
              <w:top w:val="nil"/>
              <w:left w:val="nil"/>
              <w:bottom w:val="single" w:sz="4" w:space="0" w:color="auto"/>
              <w:right w:val="single" w:sz="4" w:space="0" w:color="auto"/>
            </w:tcBorders>
            <w:shd w:val="clear" w:color="000000" w:fill="D8E4BC"/>
            <w:hideMark/>
          </w:tcPr>
          <w:p w14:paraId="164BE5D1" w14:textId="77777777" w:rsidR="00F54F1D" w:rsidRPr="00EB55FA" w:rsidRDefault="00F54F1D">
            <w:pPr>
              <w:jc w:val="center"/>
            </w:pPr>
            <w:r w:rsidRPr="00EB55FA">
              <w:t>Высокий уровень эффективности</w:t>
            </w:r>
          </w:p>
        </w:tc>
        <w:tc>
          <w:tcPr>
            <w:tcW w:w="689" w:type="pct"/>
            <w:tcBorders>
              <w:top w:val="nil"/>
              <w:left w:val="nil"/>
              <w:bottom w:val="single" w:sz="4" w:space="0" w:color="auto"/>
              <w:right w:val="single" w:sz="4" w:space="0" w:color="auto"/>
            </w:tcBorders>
            <w:shd w:val="clear" w:color="auto" w:fill="auto"/>
            <w:noWrap/>
            <w:hideMark/>
          </w:tcPr>
          <w:p w14:paraId="78BC4EAD" w14:textId="77777777" w:rsidR="00F54F1D" w:rsidRPr="00EB55FA" w:rsidRDefault="00F54F1D">
            <w:r w:rsidRPr="00EB55FA">
              <w:t> </w:t>
            </w:r>
          </w:p>
        </w:tc>
      </w:tr>
      <w:tr w:rsidR="00F54F1D" w:rsidRPr="00EB55FA" w14:paraId="6861F100" w14:textId="77777777" w:rsidTr="00F54F1D">
        <w:trPr>
          <w:trHeight w:val="624"/>
        </w:trPr>
        <w:tc>
          <w:tcPr>
            <w:tcW w:w="1263" w:type="pct"/>
            <w:tcBorders>
              <w:top w:val="nil"/>
              <w:left w:val="single" w:sz="4" w:space="0" w:color="auto"/>
              <w:bottom w:val="single" w:sz="4" w:space="0" w:color="auto"/>
              <w:right w:val="single" w:sz="4" w:space="0" w:color="auto"/>
            </w:tcBorders>
            <w:shd w:val="clear" w:color="000000" w:fill="FFFFFF"/>
            <w:hideMark/>
          </w:tcPr>
          <w:p w14:paraId="40BC5378" w14:textId="77777777" w:rsidR="00F54F1D" w:rsidRPr="00EB55FA" w:rsidRDefault="00F54F1D">
            <w:r w:rsidRPr="00EB55FA">
              <w:t>9.1 Подпрограмма "Расходы на создание системы видеонаблюдения"</w:t>
            </w:r>
          </w:p>
        </w:tc>
        <w:tc>
          <w:tcPr>
            <w:tcW w:w="608" w:type="pct"/>
            <w:tcBorders>
              <w:top w:val="nil"/>
              <w:left w:val="nil"/>
              <w:bottom w:val="single" w:sz="4" w:space="0" w:color="auto"/>
              <w:right w:val="single" w:sz="4" w:space="0" w:color="auto"/>
            </w:tcBorders>
            <w:shd w:val="clear" w:color="000000" w:fill="FFFFFF"/>
            <w:hideMark/>
          </w:tcPr>
          <w:p w14:paraId="13DB0521" w14:textId="77777777" w:rsidR="00F54F1D" w:rsidRPr="00EB55FA" w:rsidRDefault="00F54F1D">
            <w:pPr>
              <w:jc w:val="right"/>
            </w:pPr>
            <w:r w:rsidRPr="00EB55FA">
              <w:t>0,00000</w:t>
            </w:r>
          </w:p>
        </w:tc>
        <w:tc>
          <w:tcPr>
            <w:tcW w:w="568" w:type="pct"/>
            <w:tcBorders>
              <w:top w:val="nil"/>
              <w:left w:val="nil"/>
              <w:bottom w:val="single" w:sz="4" w:space="0" w:color="auto"/>
              <w:right w:val="single" w:sz="4" w:space="0" w:color="auto"/>
            </w:tcBorders>
            <w:shd w:val="clear" w:color="000000" w:fill="FFFFFF"/>
            <w:hideMark/>
          </w:tcPr>
          <w:p w14:paraId="546070FE" w14:textId="77777777" w:rsidR="00F54F1D" w:rsidRPr="00EB55FA" w:rsidRDefault="00F54F1D">
            <w:pPr>
              <w:jc w:val="right"/>
            </w:pPr>
            <w:r w:rsidRPr="00EB55FA">
              <w:t>0,00000</w:t>
            </w:r>
          </w:p>
        </w:tc>
        <w:tc>
          <w:tcPr>
            <w:tcW w:w="537" w:type="pct"/>
            <w:tcBorders>
              <w:top w:val="nil"/>
              <w:left w:val="nil"/>
              <w:bottom w:val="single" w:sz="4" w:space="0" w:color="auto"/>
              <w:right w:val="single" w:sz="4" w:space="0" w:color="auto"/>
            </w:tcBorders>
            <w:shd w:val="clear" w:color="000000" w:fill="D8E4BC"/>
            <w:noWrap/>
            <w:hideMark/>
          </w:tcPr>
          <w:p w14:paraId="12DBAE59" w14:textId="77777777" w:rsidR="00F54F1D" w:rsidRPr="00EB55FA" w:rsidRDefault="00F54F1D">
            <w:pPr>
              <w:jc w:val="right"/>
              <w:rPr>
                <w:b/>
                <w:bCs/>
              </w:rPr>
            </w:pPr>
            <w:r w:rsidRPr="00EB55FA">
              <w:rPr>
                <w:b/>
                <w:bCs/>
              </w:rPr>
              <w:t>0,0</w:t>
            </w:r>
          </w:p>
        </w:tc>
        <w:tc>
          <w:tcPr>
            <w:tcW w:w="632" w:type="pct"/>
            <w:tcBorders>
              <w:top w:val="nil"/>
              <w:left w:val="nil"/>
              <w:bottom w:val="single" w:sz="4" w:space="0" w:color="auto"/>
              <w:right w:val="single" w:sz="4" w:space="0" w:color="auto"/>
            </w:tcBorders>
            <w:shd w:val="clear" w:color="auto" w:fill="auto"/>
            <w:noWrap/>
            <w:hideMark/>
          </w:tcPr>
          <w:p w14:paraId="10BC394B" w14:textId="77777777" w:rsidR="00F54F1D" w:rsidRPr="00EB55FA" w:rsidRDefault="00F54F1D">
            <w:pPr>
              <w:jc w:val="center"/>
            </w:pPr>
            <w:r w:rsidRPr="00EB55FA">
              <w:t>0,000</w:t>
            </w:r>
          </w:p>
        </w:tc>
        <w:tc>
          <w:tcPr>
            <w:tcW w:w="703" w:type="pct"/>
            <w:tcBorders>
              <w:top w:val="nil"/>
              <w:left w:val="nil"/>
              <w:bottom w:val="single" w:sz="4" w:space="0" w:color="auto"/>
              <w:right w:val="single" w:sz="4" w:space="0" w:color="auto"/>
            </w:tcBorders>
            <w:shd w:val="clear" w:color="auto" w:fill="auto"/>
            <w:hideMark/>
          </w:tcPr>
          <w:p w14:paraId="1FEEA520" w14:textId="77777777" w:rsidR="00F54F1D" w:rsidRPr="00EB55FA" w:rsidRDefault="00F54F1D">
            <w:pPr>
              <w:jc w:val="center"/>
            </w:pPr>
            <w:r w:rsidRPr="00EB55FA">
              <w:t xml:space="preserve">не финансировалась </w:t>
            </w:r>
          </w:p>
        </w:tc>
        <w:tc>
          <w:tcPr>
            <w:tcW w:w="689" w:type="pct"/>
            <w:tcBorders>
              <w:top w:val="nil"/>
              <w:left w:val="nil"/>
              <w:bottom w:val="single" w:sz="4" w:space="0" w:color="auto"/>
              <w:right w:val="single" w:sz="4" w:space="0" w:color="auto"/>
            </w:tcBorders>
            <w:shd w:val="clear" w:color="auto" w:fill="auto"/>
            <w:hideMark/>
          </w:tcPr>
          <w:p w14:paraId="21417CEA" w14:textId="77777777" w:rsidR="00F54F1D" w:rsidRPr="00EB55FA" w:rsidRDefault="00F54F1D">
            <w:r w:rsidRPr="00EB55FA">
              <w:t> </w:t>
            </w:r>
          </w:p>
        </w:tc>
      </w:tr>
      <w:tr w:rsidR="00F54F1D" w:rsidRPr="00EB55FA" w14:paraId="7552C567" w14:textId="77777777" w:rsidTr="00F54F1D">
        <w:trPr>
          <w:trHeight w:val="1560"/>
        </w:trPr>
        <w:tc>
          <w:tcPr>
            <w:tcW w:w="1263" w:type="pct"/>
            <w:tcBorders>
              <w:top w:val="nil"/>
              <w:left w:val="single" w:sz="4" w:space="0" w:color="auto"/>
              <w:bottom w:val="single" w:sz="4" w:space="0" w:color="auto"/>
              <w:right w:val="single" w:sz="4" w:space="0" w:color="auto"/>
            </w:tcBorders>
            <w:shd w:val="clear" w:color="000000" w:fill="FFFFFF"/>
            <w:hideMark/>
          </w:tcPr>
          <w:p w14:paraId="10677E98" w14:textId="77777777" w:rsidR="00F54F1D" w:rsidRPr="00EB55FA" w:rsidRDefault="00F54F1D">
            <w:r w:rsidRPr="00EB55FA">
              <w:t>9.2. Подпрограмма  «Деятельность по оказанию поддержки гражданам и их объединениям, участвующим в охране общественного порядка, создание условий для деятельности народных дружин"</w:t>
            </w:r>
          </w:p>
        </w:tc>
        <w:tc>
          <w:tcPr>
            <w:tcW w:w="608" w:type="pct"/>
            <w:tcBorders>
              <w:top w:val="nil"/>
              <w:left w:val="nil"/>
              <w:bottom w:val="single" w:sz="4" w:space="0" w:color="auto"/>
              <w:right w:val="single" w:sz="4" w:space="0" w:color="auto"/>
            </w:tcBorders>
            <w:shd w:val="clear" w:color="000000" w:fill="FFFFFF"/>
            <w:noWrap/>
            <w:hideMark/>
          </w:tcPr>
          <w:p w14:paraId="6D704EC7" w14:textId="77777777" w:rsidR="00F54F1D" w:rsidRPr="00EB55FA" w:rsidRDefault="00F54F1D">
            <w:pPr>
              <w:jc w:val="right"/>
            </w:pPr>
            <w:r w:rsidRPr="00EB55FA">
              <w:t>50,00000</w:t>
            </w:r>
          </w:p>
        </w:tc>
        <w:tc>
          <w:tcPr>
            <w:tcW w:w="568" w:type="pct"/>
            <w:tcBorders>
              <w:top w:val="nil"/>
              <w:left w:val="nil"/>
              <w:bottom w:val="single" w:sz="4" w:space="0" w:color="auto"/>
              <w:right w:val="single" w:sz="4" w:space="0" w:color="auto"/>
            </w:tcBorders>
            <w:shd w:val="clear" w:color="000000" w:fill="FFFFFF"/>
            <w:noWrap/>
            <w:hideMark/>
          </w:tcPr>
          <w:p w14:paraId="088B2607" w14:textId="77777777" w:rsidR="00F54F1D" w:rsidRPr="00EB55FA" w:rsidRDefault="00F54F1D">
            <w:pPr>
              <w:jc w:val="right"/>
            </w:pPr>
            <w:r w:rsidRPr="00EB55FA">
              <w:t>50,00000</w:t>
            </w:r>
          </w:p>
        </w:tc>
        <w:tc>
          <w:tcPr>
            <w:tcW w:w="537" w:type="pct"/>
            <w:tcBorders>
              <w:top w:val="nil"/>
              <w:left w:val="nil"/>
              <w:bottom w:val="single" w:sz="4" w:space="0" w:color="auto"/>
              <w:right w:val="single" w:sz="4" w:space="0" w:color="auto"/>
            </w:tcBorders>
            <w:shd w:val="clear" w:color="000000" w:fill="D8E4BC"/>
            <w:noWrap/>
            <w:hideMark/>
          </w:tcPr>
          <w:p w14:paraId="5D3E863A" w14:textId="77777777" w:rsidR="00F54F1D" w:rsidRPr="00EB55FA" w:rsidRDefault="00F54F1D">
            <w:pPr>
              <w:jc w:val="right"/>
              <w:rPr>
                <w:b/>
                <w:bCs/>
              </w:rPr>
            </w:pPr>
            <w:r w:rsidRPr="00EB55FA">
              <w:rPr>
                <w:b/>
                <w:bCs/>
              </w:rPr>
              <w:t>100,0</w:t>
            </w:r>
          </w:p>
        </w:tc>
        <w:tc>
          <w:tcPr>
            <w:tcW w:w="632" w:type="pct"/>
            <w:tcBorders>
              <w:top w:val="nil"/>
              <w:left w:val="nil"/>
              <w:bottom w:val="single" w:sz="4" w:space="0" w:color="auto"/>
              <w:right w:val="single" w:sz="4" w:space="0" w:color="auto"/>
            </w:tcBorders>
            <w:shd w:val="clear" w:color="auto" w:fill="auto"/>
            <w:noWrap/>
            <w:hideMark/>
          </w:tcPr>
          <w:p w14:paraId="42B034F0" w14:textId="77777777" w:rsidR="00F54F1D" w:rsidRPr="00EB55FA" w:rsidRDefault="00F54F1D">
            <w:pPr>
              <w:jc w:val="center"/>
            </w:pPr>
            <w:r w:rsidRPr="00EB55FA">
              <w:t>1,000</w:t>
            </w:r>
          </w:p>
        </w:tc>
        <w:tc>
          <w:tcPr>
            <w:tcW w:w="703" w:type="pct"/>
            <w:tcBorders>
              <w:top w:val="nil"/>
              <w:left w:val="nil"/>
              <w:bottom w:val="single" w:sz="4" w:space="0" w:color="auto"/>
              <w:right w:val="single" w:sz="4" w:space="0" w:color="auto"/>
            </w:tcBorders>
            <w:shd w:val="clear" w:color="auto" w:fill="auto"/>
            <w:hideMark/>
          </w:tcPr>
          <w:p w14:paraId="7CEBBB2B" w14:textId="77777777" w:rsidR="00F54F1D" w:rsidRPr="00EB55FA" w:rsidRDefault="00F54F1D">
            <w:pPr>
              <w:jc w:val="center"/>
            </w:pPr>
            <w:r w:rsidRPr="00EB55FA">
              <w:t>Высокий уровень эффективности</w:t>
            </w:r>
          </w:p>
        </w:tc>
        <w:tc>
          <w:tcPr>
            <w:tcW w:w="689" w:type="pct"/>
            <w:tcBorders>
              <w:top w:val="nil"/>
              <w:left w:val="nil"/>
              <w:bottom w:val="single" w:sz="4" w:space="0" w:color="auto"/>
              <w:right w:val="single" w:sz="4" w:space="0" w:color="auto"/>
            </w:tcBorders>
            <w:shd w:val="clear" w:color="auto" w:fill="auto"/>
            <w:hideMark/>
          </w:tcPr>
          <w:p w14:paraId="7A78549B" w14:textId="77777777" w:rsidR="00F54F1D" w:rsidRPr="00EB55FA" w:rsidRDefault="00F54F1D">
            <w:r w:rsidRPr="00EB55FA">
              <w:t> </w:t>
            </w:r>
          </w:p>
        </w:tc>
      </w:tr>
      <w:tr w:rsidR="00F54F1D" w:rsidRPr="00EB55FA" w14:paraId="27E51F4A" w14:textId="77777777" w:rsidTr="00F54F1D">
        <w:trPr>
          <w:trHeight w:val="624"/>
        </w:trPr>
        <w:tc>
          <w:tcPr>
            <w:tcW w:w="1263" w:type="pct"/>
            <w:tcBorders>
              <w:top w:val="nil"/>
              <w:left w:val="single" w:sz="4" w:space="0" w:color="auto"/>
              <w:bottom w:val="single" w:sz="4" w:space="0" w:color="auto"/>
              <w:right w:val="single" w:sz="4" w:space="0" w:color="auto"/>
            </w:tcBorders>
            <w:shd w:val="clear" w:color="000000" w:fill="D8E4BC"/>
            <w:hideMark/>
          </w:tcPr>
          <w:p w14:paraId="036BED71" w14:textId="77777777" w:rsidR="00F54F1D" w:rsidRPr="00EB55FA" w:rsidRDefault="00F54F1D">
            <w:pPr>
              <w:rPr>
                <w:b/>
                <w:bCs/>
              </w:rPr>
            </w:pPr>
            <w:r w:rsidRPr="00EB55FA">
              <w:rPr>
                <w:b/>
                <w:bCs/>
              </w:rPr>
              <w:t>Всего</w:t>
            </w:r>
          </w:p>
        </w:tc>
        <w:tc>
          <w:tcPr>
            <w:tcW w:w="608" w:type="pct"/>
            <w:tcBorders>
              <w:top w:val="nil"/>
              <w:left w:val="nil"/>
              <w:bottom w:val="single" w:sz="4" w:space="0" w:color="auto"/>
              <w:right w:val="single" w:sz="4" w:space="0" w:color="auto"/>
            </w:tcBorders>
            <w:shd w:val="clear" w:color="000000" w:fill="D8E4BC"/>
            <w:hideMark/>
          </w:tcPr>
          <w:p w14:paraId="5E80C69D" w14:textId="77777777" w:rsidR="00F54F1D" w:rsidRPr="00EB55FA" w:rsidRDefault="00F54F1D">
            <w:pPr>
              <w:jc w:val="right"/>
              <w:rPr>
                <w:b/>
                <w:bCs/>
              </w:rPr>
            </w:pPr>
            <w:r w:rsidRPr="00EB55FA">
              <w:rPr>
                <w:b/>
                <w:bCs/>
              </w:rPr>
              <w:t>1006041,12296</w:t>
            </w:r>
          </w:p>
        </w:tc>
        <w:tc>
          <w:tcPr>
            <w:tcW w:w="568" w:type="pct"/>
            <w:tcBorders>
              <w:top w:val="nil"/>
              <w:left w:val="nil"/>
              <w:bottom w:val="single" w:sz="4" w:space="0" w:color="auto"/>
              <w:right w:val="single" w:sz="4" w:space="0" w:color="auto"/>
            </w:tcBorders>
            <w:shd w:val="clear" w:color="000000" w:fill="D8E4BC"/>
            <w:hideMark/>
          </w:tcPr>
          <w:p w14:paraId="0D506894" w14:textId="77777777" w:rsidR="00F54F1D" w:rsidRPr="00EB55FA" w:rsidRDefault="00F54F1D">
            <w:pPr>
              <w:jc w:val="right"/>
              <w:rPr>
                <w:b/>
                <w:bCs/>
              </w:rPr>
            </w:pPr>
            <w:r w:rsidRPr="00EB55FA">
              <w:rPr>
                <w:b/>
                <w:bCs/>
              </w:rPr>
              <w:t>885702,21540</w:t>
            </w:r>
          </w:p>
        </w:tc>
        <w:tc>
          <w:tcPr>
            <w:tcW w:w="537" w:type="pct"/>
            <w:tcBorders>
              <w:top w:val="nil"/>
              <w:left w:val="nil"/>
              <w:bottom w:val="single" w:sz="4" w:space="0" w:color="auto"/>
              <w:right w:val="single" w:sz="4" w:space="0" w:color="auto"/>
            </w:tcBorders>
            <w:shd w:val="clear" w:color="000000" w:fill="D8E4BC"/>
            <w:noWrap/>
            <w:hideMark/>
          </w:tcPr>
          <w:p w14:paraId="60C8ACB0" w14:textId="77777777" w:rsidR="00F54F1D" w:rsidRPr="00EB55FA" w:rsidRDefault="00F54F1D">
            <w:pPr>
              <w:jc w:val="right"/>
              <w:rPr>
                <w:b/>
                <w:bCs/>
              </w:rPr>
            </w:pPr>
            <w:r w:rsidRPr="00EB55FA">
              <w:rPr>
                <w:b/>
                <w:bCs/>
              </w:rPr>
              <w:t>88,0</w:t>
            </w:r>
          </w:p>
        </w:tc>
        <w:tc>
          <w:tcPr>
            <w:tcW w:w="632" w:type="pct"/>
            <w:tcBorders>
              <w:top w:val="nil"/>
              <w:left w:val="nil"/>
              <w:bottom w:val="single" w:sz="4" w:space="0" w:color="auto"/>
              <w:right w:val="single" w:sz="4" w:space="0" w:color="auto"/>
            </w:tcBorders>
            <w:shd w:val="clear" w:color="000000" w:fill="D8E4BC"/>
            <w:noWrap/>
            <w:hideMark/>
          </w:tcPr>
          <w:p w14:paraId="0D95BB40" w14:textId="77777777" w:rsidR="00F54F1D" w:rsidRPr="00EB55FA" w:rsidRDefault="00F54F1D">
            <w:pPr>
              <w:jc w:val="center"/>
              <w:rPr>
                <w:b/>
                <w:bCs/>
              </w:rPr>
            </w:pPr>
            <w:r w:rsidRPr="00EB55FA">
              <w:rPr>
                <w:b/>
                <w:bCs/>
              </w:rPr>
              <w:t> </w:t>
            </w:r>
          </w:p>
        </w:tc>
        <w:tc>
          <w:tcPr>
            <w:tcW w:w="703" w:type="pct"/>
            <w:tcBorders>
              <w:top w:val="nil"/>
              <w:left w:val="nil"/>
              <w:bottom w:val="single" w:sz="4" w:space="0" w:color="auto"/>
              <w:right w:val="single" w:sz="4" w:space="0" w:color="auto"/>
            </w:tcBorders>
            <w:shd w:val="clear" w:color="000000" w:fill="D8E4BC"/>
            <w:noWrap/>
            <w:hideMark/>
          </w:tcPr>
          <w:p w14:paraId="443D3B86" w14:textId="77777777" w:rsidR="00F54F1D" w:rsidRPr="00EB55FA" w:rsidRDefault="00F54F1D">
            <w:pPr>
              <w:rPr>
                <w:b/>
                <w:bCs/>
              </w:rPr>
            </w:pPr>
            <w:r w:rsidRPr="00EB55FA">
              <w:rPr>
                <w:b/>
                <w:bCs/>
              </w:rPr>
              <w:t> </w:t>
            </w:r>
          </w:p>
        </w:tc>
        <w:tc>
          <w:tcPr>
            <w:tcW w:w="689" w:type="pct"/>
            <w:tcBorders>
              <w:top w:val="nil"/>
              <w:left w:val="nil"/>
              <w:bottom w:val="single" w:sz="4" w:space="0" w:color="auto"/>
              <w:right w:val="single" w:sz="4" w:space="0" w:color="auto"/>
            </w:tcBorders>
            <w:shd w:val="clear" w:color="auto" w:fill="auto"/>
            <w:noWrap/>
            <w:hideMark/>
          </w:tcPr>
          <w:p w14:paraId="7C216323" w14:textId="77777777" w:rsidR="00F54F1D" w:rsidRPr="00EB55FA" w:rsidRDefault="00F54F1D">
            <w:r w:rsidRPr="00EB55FA">
              <w:t> </w:t>
            </w:r>
          </w:p>
        </w:tc>
      </w:tr>
    </w:tbl>
    <w:p w14:paraId="7B39EEA6" w14:textId="77777777" w:rsidR="00F54F1D" w:rsidRPr="00EB55FA" w:rsidRDefault="00F54F1D" w:rsidP="00180F5D">
      <w:pPr>
        <w:tabs>
          <w:tab w:val="left" w:pos="2127"/>
        </w:tabs>
        <w:jc w:val="both"/>
      </w:pPr>
    </w:p>
    <w:p w14:paraId="20AF674D" w14:textId="77777777" w:rsidR="00F54F1D" w:rsidRPr="00EB55FA" w:rsidRDefault="00F54F1D" w:rsidP="00F54F1D">
      <w:pPr>
        <w:widowControl w:val="0"/>
        <w:autoSpaceDE w:val="0"/>
        <w:autoSpaceDN w:val="0"/>
        <w:adjustRightInd w:val="0"/>
        <w:jc w:val="center"/>
        <w:rPr>
          <w:bCs/>
        </w:rPr>
        <w:sectPr w:rsidR="00F54F1D" w:rsidRPr="00EB55FA" w:rsidSect="005171EA">
          <w:footerReference w:type="default" r:id="rId61"/>
          <w:pgSz w:w="11906" w:h="16838"/>
          <w:pgMar w:top="851" w:right="851" w:bottom="851" w:left="851" w:header="567" w:footer="567" w:gutter="0"/>
          <w:cols w:space="708"/>
          <w:docGrid w:linePitch="360"/>
        </w:sectPr>
      </w:pPr>
    </w:p>
    <w:p w14:paraId="2A26C861" w14:textId="25537B5C" w:rsidR="00F54F1D" w:rsidRPr="00EB55FA" w:rsidRDefault="00F54F1D" w:rsidP="00F54F1D">
      <w:pPr>
        <w:widowControl w:val="0"/>
        <w:autoSpaceDE w:val="0"/>
        <w:autoSpaceDN w:val="0"/>
        <w:adjustRightInd w:val="0"/>
        <w:jc w:val="right"/>
        <w:rPr>
          <w:bCs/>
        </w:rPr>
      </w:pPr>
      <w:r w:rsidRPr="00EB55FA">
        <w:rPr>
          <w:bCs/>
        </w:rPr>
        <w:t>Приложение № 2</w:t>
      </w:r>
    </w:p>
    <w:p w14:paraId="2CE1F2CD" w14:textId="77777777" w:rsidR="00F54F1D" w:rsidRPr="00EB55FA" w:rsidRDefault="00F54F1D" w:rsidP="00F54F1D">
      <w:pPr>
        <w:widowControl w:val="0"/>
        <w:autoSpaceDE w:val="0"/>
        <w:autoSpaceDN w:val="0"/>
        <w:adjustRightInd w:val="0"/>
        <w:jc w:val="right"/>
        <w:rPr>
          <w:bCs/>
        </w:rPr>
      </w:pPr>
      <w:r w:rsidRPr="00EB55FA">
        <w:rPr>
          <w:bCs/>
        </w:rPr>
        <w:tab/>
      </w:r>
      <w:r w:rsidRPr="00EB55FA">
        <w:rPr>
          <w:bCs/>
        </w:rPr>
        <w:tab/>
      </w:r>
      <w:r w:rsidRPr="00EB55FA">
        <w:rPr>
          <w:bCs/>
        </w:rPr>
        <w:tab/>
        <w:t>к постановлению администрации г.о. Тейково Ивановской области</w:t>
      </w:r>
    </w:p>
    <w:p w14:paraId="732C79D6" w14:textId="77777777" w:rsidR="00F54F1D" w:rsidRPr="00EB55FA" w:rsidRDefault="00F54F1D" w:rsidP="00F54F1D">
      <w:pPr>
        <w:widowControl w:val="0"/>
        <w:autoSpaceDE w:val="0"/>
        <w:autoSpaceDN w:val="0"/>
        <w:adjustRightInd w:val="0"/>
        <w:jc w:val="right"/>
        <w:rPr>
          <w:bCs/>
        </w:rPr>
      </w:pPr>
      <w:r w:rsidRPr="00EB55FA">
        <w:rPr>
          <w:bCs/>
        </w:rPr>
        <w:t>от 10.03.2025 № 105</w:t>
      </w:r>
    </w:p>
    <w:tbl>
      <w:tblPr>
        <w:tblW w:w="5000" w:type="pct"/>
        <w:tblLook w:val="04A0" w:firstRow="1" w:lastRow="0" w:firstColumn="1" w:lastColumn="0" w:noHBand="0" w:noVBand="1"/>
      </w:tblPr>
      <w:tblGrid>
        <w:gridCol w:w="9229"/>
        <w:gridCol w:w="841"/>
        <w:gridCol w:w="553"/>
        <w:gridCol w:w="629"/>
        <w:gridCol w:w="642"/>
        <w:gridCol w:w="553"/>
        <w:gridCol w:w="686"/>
        <w:gridCol w:w="765"/>
        <w:gridCol w:w="1236"/>
        <w:gridCol w:w="218"/>
      </w:tblGrid>
      <w:tr w:rsidR="00F54F1D" w:rsidRPr="00EB55FA" w14:paraId="13557704" w14:textId="77777777" w:rsidTr="00F54F1D">
        <w:trPr>
          <w:gridAfter w:val="1"/>
          <w:wAfter w:w="35" w:type="pct"/>
          <w:trHeight w:val="348"/>
        </w:trPr>
        <w:tc>
          <w:tcPr>
            <w:tcW w:w="4345" w:type="pct"/>
            <w:gridSpan w:val="7"/>
            <w:tcBorders>
              <w:top w:val="nil"/>
              <w:left w:val="nil"/>
              <w:bottom w:val="nil"/>
              <w:right w:val="nil"/>
            </w:tcBorders>
            <w:shd w:val="clear" w:color="auto" w:fill="auto"/>
            <w:noWrap/>
            <w:vAlign w:val="bottom"/>
            <w:hideMark/>
          </w:tcPr>
          <w:p w14:paraId="3AE4B5B6" w14:textId="77777777" w:rsidR="00F54F1D" w:rsidRPr="00EB55FA" w:rsidRDefault="00F54F1D" w:rsidP="00F54F1D">
            <w:pPr>
              <w:rPr>
                <w:b/>
                <w:bCs/>
              </w:rPr>
            </w:pPr>
            <w:r w:rsidRPr="00EB55FA">
              <w:rPr>
                <w:b/>
                <w:bCs/>
              </w:rPr>
              <w:t>Отчет о достижении значений показателей (индикаторов) исполнения муниципальных программ городского округа Тейково за 2024 год</w:t>
            </w:r>
          </w:p>
        </w:tc>
        <w:tc>
          <w:tcPr>
            <w:tcW w:w="289" w:type="pct"/>
            <w:tcBorders>
              <w:top w:val="nil"/>
              <w:left w:val="nil"/>
              <w:bottom w:val="nil"/>
              <w:right w:val="nil"/>
            </w:tcBorders>
            <w:shd w:val="clear" w:color="auto" w:fill="auto"/>
            <w:noWrap/>
            <w:hideMark/>
          </w:tcPr>
          <w:p w14:paraId="731BD2B8" w14:textId="77777777" w:rsidR="00F54F1D" w:rsidRPr="00EB55FA" w:rsidRDefault="00F54F1D" w:rsidP="00F54F1D">
            <w:pPr>
              <w:rPr>
                <w:b/>
                <w:bCs/>
              </w:rPr>
            </w:pPr>
          </w:p>
        </w:tc>
        <w:tc>
          <w:tcPr>
            <w:tcW w:w="331" w:type="pct"/>
            <w:tcBorders>
              <w:top w:val="nil"/>
              <w:left w:val="nil"/>
              <w:bottom w:val="nil"/>
              <w:right w:val="nil"/>
            </w:tcBorders>
            <w:shd w:val="clear" w:color="auto" w:fill="auto"/>
            <w:noWrap/>
            <w:vAlign w:val="bottom"/>
            <w:hideMark/>
          </w:tcPr>
          <w:p w14:paraId="0D6FC140" w14:textId="77777777" w:rsidR="00F54F1D" w:rsidRPr="00EB55FA" w:rsidRDefault="00F54F1D" w:rsidP="00F54F1D">
            <w:pPr>
              <w:jc w:val="center"/>
            </w:pPr>
          </w:p>
        </w:tc>
      </w:tr>
      <w:tr w:rsidR="00F54F1D" w:rsidRPr="00EB55FA" w14:paraId="257B5161" w14:textId="77777777" w:rsidTr="00F54F1D">
        <w:trPr>
          <w:gridAfter w:val="1"/>
          <w:wAfter w:w="35" w:type="pct"/>
          <w:trHeight w:val="264"/>
        </w:trPr>
        <w:tc>
          <w:tcPr>
            <w:tcW w:w="2978" w:type="pct"/>
            <w:tcBorders>
              <w:top w:val="nil"/>
              <w:left w:val="nil"/>
              <w:bottom w:val="nil"/>
              <w:right w:val="nil"/>
            </w:tcBorders>
            <w:shd w:val="clear" w:color="auto" w:fill="auto"/>
            <w:noWrap/>
            <w:vAlign w:val="bottom"/>
            <w:hideMark/>
          </w:tcPr>
          <w:p w14:paraId="50C381DC" w14:textId="77777777" w:rsidR="00F54F1D" w:rsidRPr="00EB55FA" w:rsidRDefault="00F54F1D" w:rsidP="00F54F1D"/>
        </w:tc>
        <w:tc>
          <w:tcPr>
            <w:tcW w:w="255" w:type="pct"/>
            <w:tcBorders>
              <w:top w:val="nil"/>
              <w:left w:val="nil"/>
              <w:bottom w:val="nil"/>
              <w:right w:val="nil"/>
            </w:tcBorders>
            <w:shd w:val="clear" w:color="auto" w:fill="auto"/>
            <w:noWrap/>
            <w:vAlign w:val="bottom"/>
            <w:hideMark/>
          </w:tcPr>
          <w:p w14:paraId="7759B19B" w14:textId="77777777" w:rsidR="00F54F1D" w:rsidRPr="00EB55FA" w:rsidRDefault="00F54F1D" w:rsidP="00F54F1D"/>
        </w:tc>
        <w:tc>
          <w:tcPr>
            <w:tcW w:w="211" w:type="pct"/>
            <w:tcBorders>
              <w:top w:val="nil"/>
              <w:left w:val="nil"/>
              <w:bottom w:val="nil"/>
              <w:right w:val="nil"/>
            </w:tcBorders>
            <w:shd w:val="clear" w:color="auto" w:fill="auto"/>
            <w:noWrap/>
            <w:hideMark/>
          </w:tcPr>
          <w:p w14:paraId="46FF7B99" w14:textId="77777777" w:rsidR="00F54F1D" w:rsidRPr="00EB55FA" w:rsidRDefault="00F54F1D" w:rsidP="00F54F1D"/>
        </w:tc>
        <w:tc>
          <w:tcPr>
            <w:tcW w:w="226" w:type="pct"/>
            <w:tcBorders>
              <w:top w:val="nil"/>
              <w:left w:val="nil"/>
              <w:bottom w:val="nil"/>
              <w:right w:val="nil"/>
            </w:tcBorders>
            <w:shd w:val="clear" w:color="auto" w:fill="auto"/>
            <w:noWrap/>
            <w:hideMark/>
          </w:tcPr>
          <w:p w14:paraId="523572D3" w14:textId="77777777" w:rsidR="00F54F1D" w:rsidRPr="00EB55FA" w:rsidRDefault="00F54F1D" w:rsidP="00F54F1D"/>
        </w:tc>
        <w:tc>
          <w:tcPr>
            <w:tcW w:w="232" w:type="pct"/>
            <w:tcBorders>
              <w:top w:val="nil"/>
              <w:left w:val="nil"/>
              <w:bottom w:val="nil"/>
              <w:right w:val="nil"/>
            </w:tcBorders>
            <w:shd w:val="clear" w:color="auto" w:fill="auto"/>
            <w:noWrap/>
            <w:hideMark/>
          </w:tcPr>
          <w:p w14:paraId="6782E51D" w14:textId="77777777" w:rsidR="00F54F1D" w:rsidRPr="00EB55FA" w:rsidRDefault="00F54F1D" w:rsidP="00F54F1D"/>
        </w:tc>
        <w:tc>
          <w:tcPr>
            <w:tcW w:w="191" w:type="pct"/>
            <w:tcBorders>
              <w:top w:val="nil"/>
              <w:left w:val="nil"/>
              <w:bottom w:val="nil"/>
              <w:right w:val="nil"/>
            </w:tcBorders>
            <w:shd w:val="clear" w:color="auto" w:fill="auto"/>
            <w:noWrap/>
            <w:hideMark/>
          </w:tcPr>
          <w:p w14:paraId="239C68EC" w14:textId="77777777" w:rsidR="00F54F1D" w:rsidRPr="00EB55FA" w:rsidRDefault="00F54F1D" w:rsidP="00F54F1D"/>
        </w:tc>
        <w:tc>
          <w:tcPr>
            <w:tcW w:w="253" w:type="pct"/>
            <w:tcBorders>
              <w:top w:val="nil"/>
              <w:left w:val="nil"/>
              <w:bottom w:val="nil"/>
              <w:right w:val="nil"/>
            </w:tcBorders>
            <w:shd w:val="clear" w:color="auto" w:fill="auto"/>
            <w:noWrap/>
            <w:hideMark/>
          </w:tcPr>
          <w:p w14:paraId="4271E1FA" w14:textId="77777777" w:rsidR="00F54F1D" w:rsidRPr="00EB55FA" w:rsidRDefault="00F54F1D" w:rsidP="00F54F1D"/>
        </w:tc>
        <w:tc>
          <w:tcPr>
            <w:tcW w:w="289" w:type="pct"/>
            <w:tcBorders>
              <w:top w:val="nil"/>
              <w:left w:val="nil"/>
              <w:bottom w:val="nil"/>
              <w:right w:val="nil"/>
            </w:tcBorders>
            <w:shd w:val="clear" w:color="auto" w:fill="auto"/>
            <w:noWrap/>
            <w:hideMark/>
          </w:tcPr>
          <w:p w14:paraId="25F70F29" w14:textId="77777777" w:rsidR="00F54F1D" w:rsidRPr="00EB55FA" w:rsidRDefault="00F54F1D" w:rsidP="00F54F1D"/>
        </w:tc>
        <w:tc>
          <w:tcPr>
            <w:tcW w:w="331" w:type="pct"/>
            <w:tcBorders>
              <w:top w:val="nil"/>
              <w:left w:val="nil"/>
              <w:bottom w:val="nil"/>
              <w:right w:val="nil"/>
            </w:tcBorders>
            <w:shd w:val="clear" w:color="auto" w:fill="auto"/>
            <w:noWrap/>
            <w:vAlign w:val="bottom"/>
            <w:hideMark/>
          </w:tcPr>
          <w:p w14:paraId="120D5B7C" w14:textId="77777777" w:rsidR="00F54F1D" w:rsidRPr="00EB55FA" w:rsidRDefault="00F54F1D" w:rsidP="00F54F1D">
            <w:pPr>
              <w:jc w:val="center"/>
            </w:pPr>
          </w:p>
        </w:tc>
      </w:tr>
      <w:tr w:rsidR="00F54F1D" w:rsidRPr="00EB55FA" w14:paraId="4AF6F097" w14:textId="77777777" w:rsidTr="00F54F1D">
        <w:trPr>
          <w:gridAfter w:val="1"/>
          <w:wAfter w:w="35" w:type="pct"/>
          <w:trHeight w:val="264"/>
        </w:trPr>
        <w:tc>
          <w:tcPr>
            <w:tcW w:w="297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6EDCBF6" w14:textId="77777777" w:rsidR="00F54F1D" w:rsidRPr="00EB55FA" w:rsidRDefault="00F54F1D" w:rsidP="00F54F1D">
            <w:pPr>
              <w:jc w:val="center"/>
            </w:pPr>
            <w:r w:rsidRPr="00EB55FA">
              <w:t>Наименование целевого индикатора</w:t>
            </w:r>
          </w:p>
        </w:tc>
        <w:tc>
          <w:tcPr>
            <w:tcW w:w="1988" w:type="pct"/>
            <w:gridSpan w:val="8"/>
            <w:tcBorders>
              <w:top w:val="single" w:sz="4" w:space="0" w:color="auto"/>
              <w:left w:val="nil"/>
              <w:bottom w:val="single" w:sz="4" w:space="0" w:color="auto"/>
              <w:right w:val="single" w:sz="4" w:space="0" w:color="auto"/>
            </w:tcBorders>
            <w:shd w:val="clear" w:color="auto" w:fill="auto"/>
            <w:noWrap/>
            <w:vAlign w:val="bottom"/>
            <w:hideMark/>
          </w:tcPr>
          <w:p w14:paraId="6BB6480C" w14:textId="77777777" w:rsidR="00F54F1D" w:rsidRPr="00EB55FA" w:rsidRDefault="00F54F1D" w:rsidP="00F54F1D">
            <w:pPr>
              <w:jc w:val="center"/>
            </w:pPr>
            <w:r w:rsidRPr="00EB55FA">
              <w:t>Значение целевого индикатора за 2024 год</w:t>
            </w:r>
          </w:p>
        </w:tc>
      </w:tr>
      <w:tr w:rsidR="00F54F1D" w:rsidRPr="00EB55FA" w14:paraId="66DC8F86" w14:textId="77777777" w:rsidTr="00F54F1D">
        <w:trPr>
          <w:gridAfter w:val="1"/>
          <w:wAfter w:w="35" w:type="pct"/>
          <w:trHeight w:val="1872"/>
        </w:trPr>
        <w:tc>
          <w:tcPr>
            <w:tcW w:w="2978" w:type="pct"/>
            <w:vMerge/>
            <w:tcBorders>
              <w:top w:val="single" w:sz="4" w:space="0" w:color="auto"/>
              <w:left w:val="single" w:sz="4" w:space="0" w:color="auto"/>
              <w:bottom w:val="single" w:sz="4" w:space="0" w:color="auto"/>
              <w:right w:val="single" w:sz="4" w:space="0" w:color="auto"/>
            </w:tcBorders>
            <w:vAlign w:val="center"/>
            <w:hideMark/>
          </w:tcPr>
          <w:p w14:paraId="7E78B0FC" w14:textId="77777777" w:rsidR="00F54F1D" w:rsidRPr="00EB55FA" w:rsidRDefault="00F54F1D" w:rsidP="00F54F1D"/>
        </w:tc>
        <w:tc>
          <w:tcPr>
            <w:tcW w:w="255" w:type="pct"/>
            <w:tcBorders>
              <w:top w:val="nil"/>
              <w:left w:val="nil"/>
              <w:bottom w:val="single" w:sz="4" w:space="0" w:color="auto"/>
              <w:right w:val="single" w:sz="4" w:space="0" w:color="auto"/>
            </w:tcBorders>
            <w:shd w:val="clear" w:color="auto" w:fill="auto"/>
            <w:hideMark/>
          </w:tcPr>
          <w:p w14:paraId="772AB578" w14:textId="77777777" w:rsidR="00F54F1D" w:rsidRPr="00EB55FA" w:rsidRDefault="00F54F1D" w:rsidP="00F54F1D">
            <w:pPr>
              <w:jc w:val="center"/>
            </w:pPr>
            <w:r w:rsidRPr="00EB55FA">
              <w:t>Единица измерения</w:t>
            </w:r>
          </w:p>
        </w:tc>
        <w:tc>
          <w:tcPr>
            <w:tcW w:w="211" w:type="pct"/>
            <w:tcBorders>
              <w:top w:val="nil"/>
              <w:left w:val="nil"/>
              <w:bottom w:val="single" w:sz="4" w:space="0" w:color="auto"/>
              <w:right w:val="single" w:sz="4" w:space="0" w:color="auto"/>
            </w:tcBorders>
            <w:shd w:val="clear" w:color="auto" w:fill="auto"/>
            <w:hideMark/>
          </w:tcPr>
          <w:p w14:paraId="3C80BB99" w14:textId="77777777" w:rsidR="00F54F1D" w:rsidRPr="00EB55FA" w:rsidRDefault="00F54F1D" w:rsidP="00F54F1D">
            <w:pPr>
              <w:jc w:val="center"/>
            </w:pPr>
            <w:r w:rsidRPr="00EB55FA">
              <w:t>Плановый результат целевого значения показателя (Rn)</w:t>
            </w:r>
          </w:p>
        </w:tc>
        <w:tc>
          <w:tcPr>
            <w:tcW w:w="226" w:type="pct"/>
            <w:tcBorders>
              <w:top w:val="nil"/>
              <w:left w:val="nil"/>
              <w:bottom w:val="single" w:sz="4" w:space="0" w:color="auto"/>
              <w:right w:val="single" w:sz="4" w:space="0" w:color="auto"/>
            </w:tcBorders>
            <w:shd w:val="clear" w:color="auto" w:fill="auto"/>
            <w:hideMark/>
          </w:tcPr>
          <w:p w14:paraId="31A9B1ED" w14:textId="77777777" w:rsidR="00F54F1D" w:rsidRPr="00EB55FA" w:rsidRDefault="00F54F1D" w:rsidP="00F54F1D">
            <w:pPr>
              <w:jc w:val="center"/>
            </w:pPr>
            <w:r w:rsidRPr="00EB55FA">
              <w:t>Достигнутый результат целевого значения показателя (Rф)</w:t>
            </w:r>
          </w:p>
        </w:tc>
        <w:tc>
          <w:tcPr>
            <w:tcW w:w="232" w:type="pct"/>
            <w:tcBorders>
              <w:top w:val="nil"/>
              <w:left w:val="nil"/>
              <w:bottom w:val="single" w:sz="4" w:space="0" w:color="auto"/>
              <w:right w:val="single" w:sz="4" w:space="0" w:color="auto"/>
            </w:tcBorders>
            <w:shd w:val="clear" w:color="auto" w:fill="auto"/>
            <w:hideMark/>
          </w:tcPr>
          <w:p w14:paraId="561BA6AA" w14:textId="77777777" w:rsidR="00F54F1D" w:rsidRPr="00EB55FA" w:rsidRDefault="00F54F1D" w:rsidP="00F54F1D">
            <w:pPr>
              <w:jc w:val="center"/>
            </w:pPr>
            <w:r w:rsidRPr="00EB55FA">
              <w:t>Соотношение достигнутых и плановых результатов целевых значений показателей (S)</w:t>
            </w:r>
          </w:p>
        </w:tc>
        <w:tc>
          <w:tcPr>
            <w:tcW w:w="191" w:type="pct"/>
            <w:tcBorders>
              <w:top w:val="nil"/>
              <w:left w:val="nil"/>
              <w:bottom w:val="single" w:sz="4" w:space="0" w:color="auto"/>
              <w:right w:val="single" w:sz="4" w:space="0" w:color="auto"/>
            </w:tcBorders>
            <w:shd w:val="clear" w:color="auto" w:fill="auto"/>
            <w:hideMark/>
          </w:tcPr>
          <w:p w14:paraId="7DD5B23A" w14:textId="77777777" w:rsidR="00F54F1D" w:rsidRPr="00EB55FA" w:rsidRDefault="00F54F1D" w:rsidP="00F54F1D">
            <w:pPr>
              <w:jc w:val="center"/>
            </w:pPr>
            <w:r w:rsidRPr="00EB55FA">
              <w:t>Весовое значение показателя (Mn)</w:t>
            </w:r>
          </w:p>
        </w:tc>
        <w:tc>
          <w:tcPr>
            <w:tcW w:w="253" w:type="pct"/>
            <w:tcBorders>
              <w:top w:val="nil"/>
              <w:left w:val="nil"/>
              <w:bottom w:val="single" w:sz="4" w:space="0" w:color="auto"/>
              <w:right w:val="single" w:sz="4" w:space="0" w:color="auto"/>
            </w:tcBorders>
            <w:shd w:val="clear" w:color="auto" w:fill="auto"/>
            <w:hideMark/>
          </w:tcPr>
          <w:p w14:paraId="0A235F8C" w14:textId="77777777" w:rsidR="00F54F1D" w:rsidRPr="00EB55FA" w:rsidRDefault="00F54F1D" w:rsidP="00F54F1D">
            <w:pPr>
              <w:jc w:val="center"/>
            </w:pPr>
            <w:r w:rsidRPr="00EB55FA">
              <w:t>Отклонение от утвержденного значения        (+,-,%)</w:t>
            </w:r>
          </w:p>
        </w:tc>
        <w:tc>
          <w:tcPr>
            <w:tcW w:w="289" w:type="pct"/>
            <w:tcBorders>
              <w:top w:val="nil"/>
              <w:left w:val="nil"/>
              <w:bottom w:val="single" w:sz="4" w:space="0" w:color="auto"/>
              <w:right w:val="single" w:sz="4" w:space="0" w:color="auto"/>
            </w:tcBorders>
            <w:shd w:val="clear" w:color="auto" w:fill="auto"/>
            <w:hideMark/>
          </w:tcPr>
          <w:p w14:paraId="0A1536BC" w14:textId="77777777" w:rsidR="00F54F1D" w:rsidRPr="00EB55FA" w:rsidRDefault="00F54F1D" w:rsidP="00F54F1D">
            <w:pPr>
              <w:jc w:val="center"/>
            </w:pPr>
            <w:r w:rsidRPr="00EB55FA">
              <w:t>Индекс результативности целевого индикатора</w:t>
            </w:r>
          </w:p>
        </w:tc>
        <w:tc>
          <w:tcPr>
            <w:tcW w:w="331" w:type="pct"/>
            <w:tcBorders>
              <w:top w:val="nil"/>
              <w:left w:val="nil"/>
              <w:bottom w:val="single" w:sz="4" w:space="0" w:color="auto"/>
              <w:right w:val="single" w:sz="4" w:space="0" w:color="auto"/>
            </w:tcBorders>
            <w:shd w:val="clear" w:color="auto" w:fill="auto"/>
            <w:hideMark/>
          </w:tcPr>
          <w:p w14:paraId="6AE1789A" w14:textId="77777777" w:rsidR="00F54F1D" w:rsidRPr="00EB55FA" w:rsidRDefault="00F54F1D" w:rsidP="00F54F1D">
            <w:pPr>
              <w:jc w:val="center"/>
            </w:pPr>
            <w:r w:rsidRPr="00EB55FA">
              <w:t>Примечание</w:t>
            </w:r>
          </w:p>
        </w:tc>
      </w:tr>
      <w:tr w:rsidR="00F54F1D" w:rsidRPr="00EB55FA" w14:paraId="1B277A5E" w14:textId="77777777" w:rsidTr="00F54F1D">
        <w:trPr>
          <w:gridAfter w:val="1"/>
          <w:wAfter w:w="35" w:type="pct"/>
          <w:trHeight w:val="312"/>
        </w:trPr>
        <w:tc>
          <w:tcPr>
            <w:tcW w:w="2978" w:type="pct"/>
            <w:tcBorders>
              <w:top w:val="nil"/>
              <w:left w:val="single" w:sz="4" w:space="0" w:color="auto"/>
              <w:bottom w:val="single" w:sz="4" w:space="0" w:color="auto"/>
              <w:right w:val="single" w:sz="4" w:space="0" w:color="auto"/>
            </w:tcBorders>
            <w:shd w:val="clear" w:color="auto" w:fill="auto"/>
            <w:hideMark/>
          </w:tcPr>
          <w:p w14:paraId="367AF0F4" w14:textId="77777777" w:rsidR="00F54F1D" w:rsidRPr="00EB55FA" w:rsidRDefault="00F54F1D" w:rsidP="00F54F1D">
            <w:pPr>
              <w:jc w:val="center"/>
            </w:pPr>
            <w:r w:rsidRPr="00EB55FA">
              <w:t>1</w:t>
            </w:r>
          </w:p>
        </w:tc>
        <w:tc>
          <w:tcPr>
            <w:tcW w:w="255" w:type="pct"/>
            <w:tcBorders>
              <w:top w:val="nil"/>
              <w:left w:val="nil"/>
              <w:bottom w:val="single" w:sz="4" w:space="0" w:color="auto"/>
              <w:right w:val="single" w:sz="4" w:space="0" w:color="auto"/>
            </w:tcBorders>
            <w:shd w:val="clear" w:color="auto" w:fill="auto"/>
            <w:hideMark/>
          </w:tcPr>
          <w:p w14:paraId="257AA259" w14:textId="77777777" w:rsidR="00F54F1D" w:rsidRPr="00EB55FA" w:rsidRDefault="00F54F1D" w:rsidP="00F54F1D">
            <w:pPr>
              <w:jc w:val="center"/>
            </w:pPr>
            <w:r w:rsidRPr="00EB55FA">
              <w:t>2</w:t>
            </w:r>
          </w:p>
        </w:tc>
        <w:tc>
          <w:tcPr>
            <w:tcW w:w="211" w:type="pct"/>
            <w:tcBorders>
              <w:top w:val="nil"/>
              <w:left w:val="nil"/>
              <w:bottom w:val="single" w:sz="4" w:space="0" w:color="auto"/>
              <w:right w:val="single" w:sz="4" w:space="0" w:color="auto"/>
            </w:tcBorders>
            <w:shd w:val="clear" w:color="auto" w:fill="auto"/>
            <w:hideMark/>
          </w:tcPr>
          <w:p w14:paraId="6CB304C6" w14:textId="77777777" w:rsidR="00F54F1D" w:rsidRPr="00EB55FA" w:rsidRDefault="00F54F1D" w:rsidP="00F54F1D">
            <w:pPr>
              <w:jc w:val="center"/>
            </w:pPr>
            <w:r w:rsidRPr="00EB55FA">
              <w:t>3</w:t>
            </w:r>
          </w:p>
        </w:tc>
        <w:tc>
          <w:tcPr>
            <w:tcW w:w="226" w:type="pct"/>
            <w:tcBorders>
              <w:top w:val="nil"/>
              <w:left w:val="nil"/>
              <w:bottom w:val="single" w:sz="4" w:space="0" w:color="auto"/>
              <w:right w:val="single" w:sz="4" w:space="0" w:color="auto"/>
            </w:tcBorders>
            <w:shd w:val="clear" w:color="auto" w:fill="auto"/>
            <w:hideMark/>
          </w:tcPr>
          <w:p w14:paraId="2ACB14F8" w14:textId="77777777" w:rsidR="00F54F1D" w:rsidRPr="00EB55FA" w:rsidRDefault="00F54F1D" w:rsidP="00F54F1D">
            <w:pPr>
              <w:jc w:val="center"/>
            </w:pPr>
            <w:r w:rsidRPr="00EB55FA">
              <w:t>4</w:t>
            </w:r>
          </w:p>
        </w:tc>
        <w:tc>
          <w:tcPr>
            <w:tcW w:w="232" w:type="pct"/>
            <w:tcBorders>
              <w:top w:val="nil"/>
              <w:left w:val="nil"/>
              <w:bottom w:val="single" w:sz="4" w:space="0" w:color="auto"/>
              <w:right w:val="single" w:sz="4" w:space="0" w:color="auto"/>
            </w:tcBorders>
            <w:shd w:val="clear" w:color="auto" w:fill="auto"/>
            <w:hideMark/>
          </w:tcPr>
          <w:p w14:paraId="4BF03D71" w14:textId="77777777" w:rsidR="00F54F1D" w:rsidRPr="00EB55FA" w:rsidRDefault="00F54F1D" w:rsidP="00F54F1D">
            <w:pPr>
              <w:jc w:val="center"/>
            </w:pPr>
            <w:r w:rsidRPr="00EB55FA">
              <w:t>5</w:t>
            </w:r>
          </w:p>
        </w:tc>
        <w:tc>
          <w:tcPr>
            <w:tcW w:w="191" w:type="pct"/>
            <w:tcBorders>
              <w:top w:val="nil"/>
              <w:left w:val="nil"/>
              <w:bottom w:val="single" w:sz="4" w:space="0" w:color="auto"/>
              <w:right w:val="single" w:sz="4" w:space="0" w:color="auto"/>
            </w:tcBorders>
            <w:shd w:val="clear" w:color="auto" w:fill="auto"/>
            <w:hideMark/>
          </w:tcPr>
          <w:p w14:paraId="5A71FF9A" w14:textId="77777777" w:rsidR="00F54F1D" w:rsidRPr="00EB55FA" w:rsidRDefault="00F54F1D" w:rsidP="00F54F1D">
            <w:pPr>
              <w:jc w:val="center"/>
            </w:pPr>
            <w:r w:rsidRPr="00EB55FA">
              <w:t>6</w:t>
            </w:r>
          </w:p>
        </w:tc>
        <w:tc>
          <w:tcPr>
            <w:tcW w:w="253" w:type="pct"/>
            <w:tcBorders>
              <w:top w:val="nil"/>
              <w:left w:val="nil"/>
              <w:bottom w:val="single" w:sz="4" w:space="0" w:color="auto"/>
              <w:right w:val="single" w:sz="4" w:space="0" w:color="auto"/>
            </w:tcBorders>
            <w:shd w:val="clear" w:color="auto" w:fill="auto"/>
            <w:hideMark/>
          </w:tcPr>
          <w:p w14:paraId="626791D5" w14:textId="77777777" w:rsidR="00F54F1D" w:rsidRPr="00EB55FA" w:rsidRDefault="00F54F1D" w:rsidP="00F54F1D">
            <w:pPr>
              <w:jc w:val="center"/>
            </w:pPr>
            <w:r w:rsidRPr="00EB55FA">
              <w:t>7</w:t>
            </w:r>
          </w:p>
        </w:tc>
        <w:tc>
          <w:tcPr>
            <w:tcW w:w="289" w:type="pct"/>
            <w:tcBorders>
              <w:top w:val="nil"/>
              <w:left w:val="nil"/>
              <w:bottom w:val="single" w:sz="4" w:space="0" w:color="auto"/>
              <w:right w:val="single" w:sz="4" w:space="0" w:color="auto"/>
            </w:tcBorders>
            <w:shd w:val="clear" w:color="auto" w:fill="auto"/>
            <w:noWrap/>
            <w:hideMark/>
          </w:tcPr>
          <w:p w14:paraId="3A527EE2" w14:textId="77777777" w:rsidR="00F54F1D" w:rsidRPr="00EB55FA" w:rsidRDefault="00F54F1D" w:rsidP="00F54F1D">
            <w:pPr>
              <w:jc w:val="center"/>
            </w:pPr>
            <w:r w:rsidRPr="00EB55FA">
              <w:t>8,00</w:t>
            </w:r>
          </w:p>
        </w:tc>
        <w:tc>
          <w:tcPr>
            <w:tcW w:w="331" w:type="pct"/>
            <w:tcBorders>
              <w:top w:val="nil"/>
              <w:left w:val="nil"/>
              <w:bottom w:val="single" w:sz="4" w:space="0" w:color="auto"/>
              <w:right w:val="single" w:sz="4" w:space="0" w:color="auto"/>
            </w:tcBorders>
            <w:shd w:val="clear" w:color="auto" w:fill="auto"/>
            <w:hideMark/>
          </w:tcPr>
          <w:p w14:paraId="09DA6A2A" w14:textId="77777777" w:rsidR="00F54F1D" w:rsidRPr="00EB55FA" w:rsidRDefault="00F54F1D" w:rsidP="00F54F1D">
            <w:pPr>
              <w:jc w:val="center"/>
            </w:pPr>
            <w:r w:rsidRPr="00EB55FA">
              <w:t>9</w:t>
            </w:r>
          </w:p>
        </w:tc>
      </w:tr>
      <w:tr w:rsidR="00F54F1D" w:rsidRPr="00EB55FA" w14:paraId="49B1BE94" w14:textId="77777777" w:rsidTr="00F54F1D">
        <w:trPr>
          <w:gridAfter w:val="1"/>
          <w:wAfter w:w="35" w:type="pct"/>
          <w:trHeight w:val="936"/>
        </w:trPr>
        <w:tc>
          <w:tcPr>
            <w:tcW w:w="2978" w:type="pct"/>
            <w:tcBorders>
              <w:top w:val="nil"/>
              <w:left w:val="single" w:sz="4" w:space="0" w:color="auto"/>
              <w:bottom w:val="single" w:sz="4" w:space="0" w:color="auto"/>
              <w:right w:val="nil"/>
            </w:tcBorders>
            <w:shd w:val="clear" w:color="000000" w:fill="92D050"/>
            <w:hideMark/>
          </w:tcPr>
          <w:p w14:paraId="548E28F6" w14:textId="77777777" w:rsidR="00F54F1D" w:rsidRPr="00EB55FA" w:rsidRDefault="00F54F1D" w:rsidP="00F54F1D">
            <w:pPr>
              <w:rPr>
                <w:b/>
                <w:bCs/>
              </w:rPr>
            </w:pPr>
            <w:r w:rsidRPr="00EB55FA">
              <w:rPr>
                <w:b/>
                <w:bCs/>
              </w:rPr>
              <w:t xml:space="preserve">1. Муниципальная программа городского округа Тейково «Развитие образования в городском округе Тейково Ивановской области» </w:t>
            </w:r>
          </w:p>
        </w:tc>
        <w:tc>
          <w:tcPr>
            <w:tcW w:w="255" w:type="pct"/>
            <w:tcBorders>
              <w:top w:val="nil"/>
              <w:left w:val="single" w:sz="4" w:space="0" w:color="auto"/>
              <w:bottom w:val="single" w:sz="4" w:space="0" w:color="auto"/>
              <w:right w:val="single" w:sz="4" w:space="0" w:color="auto"/>
            </w:tcBorders>
            <w:shd w:val="clear" w:color="auto" w:fill="auto"/>
            <w:noWrap/>
            <w:vAlign w:val="bottom"/>
            <w:hideMark/>
          </w:tcPr>
          <w:p w14:paraId="6CC643C6" w14:textId="77777777" w:rsidR="00F54F1D" w:rsidRPr="00EB55FA" w:rsidRDefault="00F54F1D" w:rsidP="00F54F1D">
            <w:r w:rsidRPr="00EB55FA">
              <w:t> </w:t>
            </w:r>
          </w:p>
        </w:tc>
        <w:tc>
          <w:tcPr>
            <w:tcW w:w="211" w:type="pct"/>
            <w:tcBorders>
              <w:top w:val="nil"/>
              <w:left w:val="nil"/>
              <w:bottom w:val="single" w:sz="4" w:space="0" w:color="auto"/>
              <w:right w:val="single" w:sz="4" w:space="0" w:color="auto"/>
            </w:tcBorders>
            <w:shd w:val="clear" w:color="auto" w:fill="auto"/>
            <w:noWrap/>
            <w:hideMark/>
          </w:tcPr>
          <w:p w14:paraId="0D22FE0A" w14:textId="77777777" w:rsidR="00F54F1D" w:rsidRPr="00EB55FA" w:rsidRDefault="00F54F1D" w:rsidP="00F54F1D">
            <w:r w:rsidRPr="00EB55FA">
              <w:t> </w:t>
            </w:r>
          </w:p>
        </w:tc>
        <w:tc>
          <w:tcPr>
            <w:tcW w:w="226" w:type="pct"/>
            <w:tcBorders>
              <w:top w:val="nil"/>
              <w:left w:val="nil"/>
              <w:bottom w:val="single" w:sz="4" w:space="0" w:color="auto"/>
              <w:right w:val="single" w:sz="4" w:space="0" w:color="auto"/>
            </w:tcBorders>
            <w:shd w:val="clear" w:color="auto" w:fill="auto"/>
            <w:noWrap/>
            <w:hideMark/>
          </w:tcPr>
          <w:p w14:paraId="127889E5" w14:textId="77777777" w:rsidR="00F54F1D" w:rsidRPr="00EB55FA" w:rsidRDefault="00F54F1D" w:rsidP="00F54F1D">
            <w:r w:rsidRPr="00EB55FA">
              <w:t> </w:t>
            </w:r>
          </w:p>
        </w:tc>
        <w:tc>
          <w:tcPr>
            <w:tcW w:w="232" w:type="pct"/>
            <w:tcBorders>
              <w:top w:val="nil"/>
              <w:left w:val="nil"/>
              <w:bottom w:val="single" w:sz="4" w:space="0" w:color="auto"/>
              <w:right w:val="single" w:sz="4" w:space="0" w:color="auto"/>
            </w:tcBorders>
            <w:shd w:val="clear" w:color="auto" w:fill="auto"/>
            <w:hideMark/>
          </w:tcPr>
          <w:p w14:paraId="354EDBE0" w14:textId="77777777" w:rsidR="00F54F1D" w:rsidRPr="00EB55FA" w:rsidRDefault="00F54F1D" w:rsidP="00F54F1D">
            <w:pPr>
              <w:jc w:val="center"/>
            </w:pPr>
            <w:r w:rsidRPr="00EB55FA">
              <w:t> </w:t>
            </w:r>
          </w:p>
        </w:tc>
        <w:tc>
          <w:tcPr>
            <w:tcW w:w="191" w:type="pct"/>
            <w:tcBorders>
              <w:top w:val="nil"/>
              <w:left w:val="nil"/>
              <w:bottom w:val="single" w:sz="4" w:space="0" w:color="auto"/>
              <w:right w:val="single" w:sz="4" w:space="0" w:color="auto"/>
            </w:tcBorders>
            <w:shd w:val="clear" w:color="auto" w:fill="auto"/>
            <w:noWrap/>
            <w:hideMark/>
          </w:tcPr>
          <w:p w14:paraId="2D55F75E" w14:textId="77777777" w:rsidR="00F54F1D" w:rsidRPr="00EB55FA" w:rsidRDefault="00F54F1D" w:rsidP="00F54F1D">
            <w:pPr>
              <w:jc w:val="center"/>
            </w:pPr>
            <w:r w:rsidRPr="00EB55FA">
              <w:t> </w:t>
            </w:r>
          </w:p>
        </w:tc>
        <w:tc>
          <w:tcPr>
            <w:tcW w:w="253" w:type="pct"/>
            <w:tcBorders>
              <w:top w:val="nil"/>
              <w:left w:val="nil"/>
              <w:bottom w:val="single" w:sz="4" w:space="0" w:color="auto"/>
              <w:right w:val="single" w:sz="4" w:space="0" w:color="auto"/>
            </w:tcBorders>
            <w:shd w:val="clear" w:color="auto" w:fill="auto"/>
            <w:noWrap/>
            <w:hideMark/>
          </w:tcPr>
          <w:p w14:paraId="55FFA691" w14:textId="77777777" w:rsidR="00F54F1D" w:rsidRPr="00EB55FA" w:rsidRDefault="00F54F1D" w:rsidP="00F54F1D">
            <w:pPr>
              <w:jc w:val="center"/>
            </w:pPr>
            <w:r w:rsidRPr="00EB55FA">
              <w:t> </w:t>
            </w:r>
          </w:p>
        </w:tc>
        <w:tc>
          <w:tcPr>
            <w:tcW w:w="289" w:type="pct"/>
            <w:tcBorders>
              <w:top w:val="nil"/>
              <w:left w:val="nil"/>
              <w:bottom w:val="single" w:sz="4" w:space="0" w:color="auto"/>
              <w:right w:val="single" w:sz="4" w:space="0" w:color="auto"/>
            </w:tcBorders>
            <w:shd w:val="clear" w:color="000000" w:fill="D8E4BC"/>
            <w:noWrap/>
            <w:hideMark/>
          </w:tcPr>
          <w:p w14:paraId="4BA5E536" w14:textId="77777777" w:rsidR="00F54F1D" w:rsidRPr="00EB55FA" w:rsidRDefault="00F54F1D" w:rsidP="00F54F1D">
            <w:pPr>
              <w:jc w:val="center"/>
              <w:rPr>
                <w:b/>
                <w:bCs/>
              </w:rPr>
            </w:pPr>
            <w:r w:rsidRPr="00EB55FA">
              <w:rPr>
                <w:b/>
                <w:bCs/>
              </w:rPr>
              <w:t>1,00</w:t>
            </w:r>
          </w:p>
        </w:tc>
        <w:tc>
          <w:tcPr>
            <w:tcW w:w="331" w:type="pct"/>
            <w:tcBorders>
              <w:top w:val="nil"/>
              <w:left w:val="nil"/>
              <w:bottom w:val="single" w:sz="4" w:space="0" w:color="auto"/>
              <w:right w:val="single" w:sz="4" w:space="0" w:color="auto"/>
            </w:tcBorders>
            <w:shd w:val="clear" w:color="auto" w:fill="auto"/>
            <w:noWrap/>
            <w:vAlign w:val="bottom"/>
            <w:hideMark/>
          </w:tcPr>
          <w:p w14:paraId="36572EF8" w14:textId="77777777" w:rsidR="00F54F1D" w:rsidRPr="00EB55FA" w:rsidRDefault="00F54F1D" w:rsidP="00F54F1D">
            <w:r w:rsidRPr="00EB55FA">
              <w:t> </w:t>
            </w:r>
          </w:p>
        </w:tc>
      </w:tr>
      <w:tr w:rsidR="00F54F1D" w:rsidRPr="00EB55FA" w14:paraId="5A003585" w14:textId="77777777" w:rsidTr="00F54F1D">
        <w:trPr>
          <w:gridAfter w:val="1"/>
          <w:wAfter w:w="35" w:type="pct"/>
          <w:trHeight w:val="936"/>
        </w:trPr>
        <w:tc>
          <w:tcPr>
            <w:tcW w:w="2978" w:type="pct"/>
            <w:tcBorders>
              <w:top w:val="nil"/>
              <w:left w:val="single" w:sz="4" w:space="0" w:color="auto"/>
              <w:bottom w:val="single" w:sz="4" w:space="0" w:color="auto"/>
              <w:right w:val="nil"/>
            </w:tcBorders>
            <w:shd w:val="clear" w:color="000000" w:fill="FFFFFF"/>
            <w:hideMark/>
          </w:tcPr>
          <w:p w14:paraId="42E90F7A" w14:textId="77777777" w:rsidR="00F54F1D" w:rsidRPr="00EB55FA" w:rsidRDefault="00F54F1D" w:rsidP="00F54F1D">
            <w:r w:rsidRPr="00EB55FA">
              <w:t>Удельный вес населения в возрасте 5 - 18 лет, охваченного образованием, в общей численности населения в возрасте 5 - 18 лет</w:t>
            </w:r>
          </w:p>
        </w:tc>
        <w:tc>
          <w:tcPr>
            <w:tcW w:w="255" w:type="pct"/>
            <w:tcBorders>
              <w:top w:val="nil"/>
              <w:left w:val="single" w:sz="4" w:space="0" w:color="auto"/>
              <w:bottom w:val="single" w:sz="4" w:space="0" w:color="auto"/>
              <w:right w:val="single" w:sz="4" w:space="0" w:color="auto"/>
            </w:tcBorders>
            <w:shd w:val="clear" w:color="000000" w:fill="FFFFFF"/>
            <w:hideMark/>
          </w:tcPr>
          <w:p w14:paraId="0203A1C0" w14:textId="77777777" w:rsidR="00F54F1D" w:rsidRPr="00EB55FA" w:rsidRDefault="00F54F1D" w:rsidP="00F54F1D">
            <w:pPr>
              <w:jc w:val="center"/>
            </w:pPr>
            <w:r w:rsidRPr="00EB55FA">
              <w:t>%</w:t>
            </w:r>
          </w:p>
        </w:tc>
        <w:tc>
          <w:tcPr>
            <w:tcW w:w="211" w:type="pct"/>
            <w:tcBorders>
              <w:top w:val="nil"/>
              <w:left w:val="nil"/>
              <w:bottom w:val="single" w:sz="4" w:space="0" w:color="auto"/>
              <w:right w:val="single" w:sz="4" w:space="0" w:color="auto"/>
            </w:tcBorders>
            <w:shd w:val="clear" w:color="000000" w:fill="FFFFFF"/>
            <w:hideMark/>
          </w:tcPr>
          <w:p w14:paraId="606101D7" w14:textId="77777777" w:rsidR="00F54F1D" w:rsidRPr="00EB55FA" w:rsidRDefault="00F54F1D" w:rsidP="00F54F1D">
            <w:pPr>
              <w:jc w:val="center"/>
            </w:pPr>
            <w:r w:rsidRPr="00EB55FA">
              <w:t>81</w:t>
            </w:r>
          </w:p>
        </w:tc>
        <w:tc>
          <w:tcPr>
            <w:tcW w:w="226" w:type="pct"/>
            <w:tcBorders>
              <w:top w:val="nil"/>
              <w:left w:val="nil"/>
              <w:bottom w:val="single" w:sz="4" w:space="0" w:color="auto"/>
              <w:right w:val="single" w:sz="4" w:space="0" w:color="auto"/>
            </w:tcBorders>
            <w:shd w:val="clear" w:color="000000" w:fill="FFFFFF"/>
            <w:hideMark/>
          </w:tcPr>
          <w:p w14:paraId="04906CB4" w14:textId="77777777" w:rsidR="00F54F1D" w:rsidRPr="00EB55FA" w:rsidRDefault="00F54F1D" w:rsidP="00F54F1D">
            <w:pPr>
              <w:jc w:val="center"/>
            </w:pPr>
            <w:r w:rsidRPr="00EB55FA">
              <w:t>81</w:t>
            </w:r>
          </w:p>
        </w:tc>
        <w:tc>
          <w:tcPr>
            <w:tcW w:w="232" w:type="pct"/>
            <w:tcBorders>
              <w:top w:val="nil"/>
              <w:left w:val="nil"/>
              <w:bottom w:val="single" w:sz="4" w:space="0" w:color="auto"/>
              <w:right w:val="single" w:sz="4" w:space="0" w:color="auto"/>
            </w:tcBorders>
            <w:shd w:val="clear" w:color="000000" w:fill="FFFFFF"/>
            <w:hideMark/>
          </w:tcPr>
          <w:p w14:paraId="33A6E678"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noWrap/>
            <w:hideMark/>
          </w:tcPr>
          <w:p w14:paraId="24E46276" w14:textId="77777777" w:rsidR="00F54F1D" w:rsidRPr="00EB55FA" w:rsidRDefault="00F54F1D" w:rsidP="00F54F1D">
            <w:pPr>
              <w:jc w:val="center"/>
            </w:pPr>
            <w:r w:rsidRPr="00EB55FA">
              <w:t>0,1250</w:t>
            </w:r>
          </w:p>
        </w:tc>
        <w:tc>
          <w:tcPr>
            <w:tcW w:w="253" w:type="pct"/>
            <w:tcBorders>
              <w:top w:val="nil"/>
              <w:left w:val="nil"/>
              <w:bottom w:val="single" w:sz="4" w:space="0" w:color="auto"/>
              <w:right w:val="single" w:sz="4" w:space="0" w:color="auto"/>
            </w:tcBorders>
            <w:shd w:val="clear" w:color="auto" w:fill="auto"/>
            <w:noWrap/>
            <w:hideMark/>
          </w:tcPr>
          <w:p w14:paraId="68A20CAD"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2BCD3173" w14:textId="77777777" w:rsidR="00F54F1D" w:rsidRPr="00EB55FA" w:rsidRDefault="00F54F1D" w:rsidP="00F54F1D">
            <w:pPr>
              <w:jc w:val="center"/>
            </w:pPr>
            <w:r w:rsidRPr="00EB55FA">
              <w:t>0,13</w:t>
            </w:r>
          </w:p>
        </w:tc>
        <w:tc>
          <w:tcPr>
            <w:tcW w:w="331" w:type="pct"/>
            <w:tcBorders>
              <w:top w:val="nil"/>
              <w:left w:val="nil"/>
              <w:bottom w:val="single" w:sz="4" w:space="0" w:color="auto"/>
              <w:right w:val="single" w:sz="4" w:space="0" w:color="auto"/>
            </w:tcBorders>
            <w:shd w:val="clear" w:color="auto" w:fill="auto"/>
            <w:noWrap/>
            <w:vAlign w:val="bottom"/>
            <w:hideMark/>
          </w:tcPr>
          <w:p w14:paraId="79EED221" w14:textId="77777777" w:rsidR="00F54F1D" w:rsidRPr="00EB55FA" w:rsidRDefault="00F54F1D" w:rsidP="00F54F1D">
            <w:r w:rsidRPr="00EB55FA">
              <w:t> </w:t>
            </w:r>
          </w:p>
        </w:tc>
      </w:tr>
      <w:tr w:rsidR="00F54F1D" w:rsidRPr="00EB55FA" w14:paraId="6AD42556" w14:textId="77777777" w:rsidTr="00F54F1D">
        <w:trPr>
          <w:gridAfter w:val="1"/>
          <w:wAfter w:w="35" w:type="pct"/>
          <w:trHeight w:val="1248"/>
        </w:trPr>
        <w:tc>
          <w:tcPr>
            <w:tcW w:w="2978" w:type="pct"/>
            <w:tcBorders>
              <w:top w:val="nil"/>
              <w:left w:val="single" w:sz="4" w:space="0" w:color="auto"/>
              <w:bottom w:val="single" w:sz="4" w:space="0" w:color="auto"/>
              <w:right w:val="nil"/>
            </w:tcBorders>
            <w:shd w:val="clear" w:color="000000" w:fill="FFFFFF"/>
            <w:hideMark/>
          </w:tcPr>
          <w:p w14:paraId="55122122" w14:textId="77777777" w:rsidR="00F54F1D" w:rsidRPr="00EB55FA" w:rsidRDefault="00F54F1D" w:rsidP="00F54F1D">
            <w:r w:rsidRPr="00EB55FA">
              <w:t>Доступность дошкольного образования (отношение численности детей 1 - 7 лет, которым предоставлена возможность получать услуги дошкольного образования, к численности детей в возрасте 1 - 7 лет)</w:t>
            </w:r>
          </w:p>
        </w:tc>
        <w:tc>
          <w:tcPr>
            <w:tcW w:w="255" w:type="pct"/>
            <w:tcBorders>
              <w:top w:val="nil"/>
              <w:left w:val="single" w:sz="4" w:space="0" w:color="auto"/>
              <w:bottom w:val="single" w:sz="4" w:space="0" w:color="auto"/>
              <w:right w:val="single" w:sz="4" w:space="0" w:color="auto"/>
            </w:tcBorders>
            <w:shd w:val="clear" w:color="000000" w:fill="FFFFFF"/>
            <w:hideMark/>
          </w:tcPr>
          <w:p w14:paraId="338DEBD2" w14:textId="77777777" w:rsidR="00F54F1D" w:rsidRPr="00EB55FA" w:rsidRDefault="00F54F1D" w:rsidP="00F54F1D">
            <w:pPr>
              <w:jc w:val="center"/>
            </w:pPr>
            <w:r w:rsidRPr="00EB55FA">
              <w:t>%</w:t>
            </w:r>
          </w:p>
        </w:tc>
        <w:tc>
          <w:tcPr>
            <w:tcW w:w="211" w:type="pct"/>
            <w:tcBorders>
              <w:top w:val="nil"/>
              <w:left w:val="nil"/>
              <w:bottom w:val="single" w:sz="4" w:space="0" w:color="auto"/>
              <w:right w:val="single" w:sz="4" w:space="0" w:color="auto"/>
            </w:tcBorders>
            <w:shd w:val="clear" w:color="000000" w:fill="FFFFFF"/>
            <w:hideMark/>
          </w:tcPr>
          <w:p w14:paraId="669CA24A" w14:textId="77777777" w:rsidR="00F54F1D" w:rsidRPr="00EB55FA" w:rsidRDefault="00F54F1D" w:rsidP="00F54F1D">
            <w:pPr>
              <w:jc w:val="center"/>
            </w:pPr>
            <w:r w:rsidRPr="00EB55FA">
              <w:t>90</w:t>
            </w:r>
          </w:p>
        </w:tc>
        <w:tc>
          <w:tcPr>
            <w:tcW w:w="226" w:type="pct"/>
            <w:tcBorders>
              <w:top w:val="nil"/>
              <w:left w:val="nil"/>
              <w:bottom w:val="single" w:sz="4" w:space="0" w:color="auto"/>
              <w:right w:val="single" w:sz="4" w:space="0" w:color="auto"/>
            </w:tcBorders>
            <w:shd w:val="clear" w:color="000000" w:fill="FFFFFF"/>
            <w:hideMark/>
          </w:tcPr>
          <w:p w14:paraId="220AEA45" w14:textId="77777777" w:rsidR="00F54F1D" w:rsidRPr="00EB55FA" w:rsidRDefault="00F54F1D" w:rsidP="00F54F1D">
            <w:pPr>
              <w:jc w:val="center"/>
            </w:pPr>
            <w:r w:rsidRPr="00EB55FA">
              <w:t>90</w:t>
            </w:r>
          </w:p>
        </w:tc>
        <w:tc>
          <w:tcPr>
            <w:tcW w:w="232" w:type="pct"/>
            <w:tcBorders>
              <w:top w:val="nil"/>
              <w:left w:val="nil"/>
              <w:bottom w:val="single" w:sz="4" w:space="0" w:color="auto"/>
              <w:right w:val="single" w:sz="4" w:space="0" w:color="auto"/>
            </w:tcBorders>
            <w:shd w:val="clear" w:color="000000" w:fill="FFFFFF"/>
            <w:hideMark/>
          </w:tcPr>
          <w:p w14:paraId="17CA166F"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noWrap/>
            <w:hideMark/>
          </w:tcPr>
          <w:p w14:paraId="3ECB7119" w14:textId="77777777" w:rsidR="00F54F1D" w:rsidRPr="00EB55FA" w:rsidRDefault="00F54F1D" w:rsidP="00F54F1D">
            <w:pPr>
              <w:jc w:val="center"/>
            </w:pPr>
            <w:r w:rsidRPr="00EB55FA">
              <w:t>0,1250</w:t>
            </w:r>
          </w:p>
        </w:tc>
        <w:tc>
          <w:tcPr>
            <w:tcW w:w="253" w:type="pct"/>
            <w:tcBorders>
              <w:top w:val="nil"/>
              <w:left w:val="nil"/>
              <w:bottom w:val="single" w:sz="4" w:space="0" w:color="auto"/>
              <w:right w:val="single" w:sz="4" w:space="0" w:color="auto"/>
            </w:tcBorders>
            <w:shd w:val="clear" w:color="auto" w:fill="auto"/>
            <w:noWrap/>
            <w:hideMark/>
          </w:tcPr>
          <w:p w14:paraId="1DBE9E95"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34D66D15" w14:textId="77777777" w:rsidR="00F54F1D" w:rsidRPr="00EB55FA" w:rsidRDefault="00F54F1D" w:rsidP="00F54F1D">
            <w:pPr>
              <w:jc w:val="center"/>
            </w:pPr>
            <w:r w:rsidRPr="00EB55FA">
              <w:t>0,13</w:t>
            </w:r>
          </w:p>
        </w:tc>
        <w:tc>
          <w:tcPr>
            <w:tcW w:w="331" w:type="pct"/>
            <w:tcBorders>
              <w:top w:val="nil"/>
              <w:left w:val="nil"/>
              <w:bottom w:val="single" w:sz="4" w:space="0" w:color="auto"/>
              <w:right w:val="single" w:sz="4" w:space="0" w:color="auto"/>
            </w:tcBorders>
            <w:shd w:val="clear" w:color="auto" w:fill="auto"/>
            <w:noWrap/>
            <w:vAlign w:val="bottom"/>
            <w:hideMark/>
          </w:tcPr>
          <w:p w14:paraId="212385E3" w14:textId="77777777" w:rsidR="00F54F1D" w:rsidRPr="00EB55FA" w:rsidRDefault="00F54F1D" w:rsidP="00F54F1D">
            <w:r w:rsidRPr="00EB55FA">
              <w:t> </w:t>
            </w:r>
          </w:p>
        </w:tc>
      </w:tr>
      <w:tr w:rsidR="00F54F1D" w:rsidRPr="00EB55FA" w14:paraId="2CDDB404" w14:textId="77777777" w:rsidTr="00F54F1D">
        <w:trPr>
          <w:gridAfter w:val="1"/>
          <w:wAfter w:w="35" w:type="pct"/>
          <w:trHeight w:val="624"/>
        </w:trPr>
        <w:tc>
          <w:tcPr>
            <w:tcW w:w="2978" w:type="pct"/>
            <w:tcBorders>
              <w:top w:val="nil"/>
              <w:left w:val="single" w:sz="4" w:space="0" w:color="auto"/>
              <w:bottom w:val="single" w:sz="4" w:space="0" w:color="auto"/>
              <w:right w:val="nil"/>
            </w:tcBorders>
            <w:shd w:val="clear" w:color="000000" w:fill="FFFFFF"/>
            <w:hideMark/>
          </w:tcPr>
          <w:p w14:paraId="67A94635" w14:textId="77777777" w:rsidR="00F54F1D" w:rsidRPr="00EB55FA" w:rsidRDefault="00F54F1D" w:rsidP="00F54F1D">
            <w:r w:rsidRPr="00EB55FA">
              <w:t>доступность дошкольного образования для детей в возрасте от 2 месяцев до 3лет</w:t>
            </w:r>
          </w:p>
        </w:tc>
        <w:tc>
          <w:tcPr>
            <w:tcW w:w="255" w:type="pct"/>
            <w:tcBorders>
              <w:top w:val="nil"/>
              <w:left w:val="single" w:sz="4" w:space="0" w:color="auto"/>
              <w:bottom w:val="single" w:sz="4" w:space="0" w:color="auto"/>
              <w:right w:val="single" w:sz="4" w:space="0" w:color="auto"/>
            </w:tcBorders>
            <w:shd w:val="clear" w:color="000000" w:fill="FFFFFF"/>
            <w:hideMark/>
          </w:tcPr>
          <w:p w14:paraId="63F743BB" w14:textId="77777777" w:rsidR="00F54F1D" w:rsidRPr="00EB55FA" w:rsidRDefault="00F54F1D" w:rsidP="00F54F1D">
            <w:pPr>
              <w:jc w:val="center"/>
            </w:pPr>
            <w:r w:rsidRPr="00EB55FA">
              <w:t>%</w:t>
            </w:r>
          </w:p>
        </w:tc>
        <w:tc>
          <w:tcPr>
            <w:tcW w:w="211" w:type="pct"/>
            <w:tcBorders>
              <w:top w:val="nil"/>
              <w:left w:val="nil"/>
              <w:bottom w:val="single" w:sz="4" w:space="0" w:color="auto"/>
              <w:right w:val="single" w:sz="4" w:space="0" w:color="auto"/>
            </w:tcBorders>
            <w:shd w:val="clear" w:color="000000" w:fill="FFFFFF"/>
            <w:hideMark/>
          </w:tcPr>
          <w:p w14:paraId="1FEE4D07" w14:textId="77777777" w:rsidR="00F54F1D" w:rsidRPr="00EB55FA" w:rsidRDefault="00F54F1D" w:rsidP="00F54F1D">
            <w:pPr>
              <w:jc w:val="center"/>
            </w:pPr>
            <w:r w:rsidRPr="00EB55FA">
              <w:t>46</w:t>
            </w:r>
          </w:p>
        </w:tc>
        <w:tc>
          <w:tcPr>
            <w:tcW w:w="226" w:type="pct"/>
            <w:tcBorders>
              <w:top w:val="nil"/>
              <w:left w:val="nil"/>
              <w:bottom w:val="single" w:sz="4" w:space="0" w:color="auto"/>
              <w:right w:val="single" w:sz="4" w:space="0" w:color="auto"/>
            </w:tcBorders>
            <w:shd w:val="clear" w:color="000000" w:fill="FFFFFF"/>
            <w:hideMark/>
          </w:tcPr>
          <w:p w14:paraId="140DD532" w14:textId="77777777" w:rsidR="00F54F1D" w:rsidRPr="00EB55FA" w:rsidRDefault="00F54F1D" w:rsidP="00F54F1D">
            <w:pPr>
              <w:jc w:val="center"/>
            </w:pPr>
            <w:r w:rsidRPr="00EB55FA">
              <w:t>46</w:t>
            </w:r>
          </w:p>
        </w:tc>
        <w:tc>
          <w:tcPr>
            <w:tcW w:w="232" w:type="pct"/>
            <w:tcBorders>
              <w:top w:val="nil"/>
              <w:left w:val="nil"/>
              <w:bottom w:val="single" w:sz="4" w:space="0" w:color="auto"/>
              <w:right w:val="single" w:sz="4" w:space="0" w:color="auto"/>
            </w:tcBorders>
            <w:shd w:val="clear" w:color="000000" w:fill="FFFFFF"/>
            <w:hideMark/>
          </w:tcPr>
          <w:p w14:paraId="71B895DC"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noWrap/>
            <w:hideMark/>
          </w:tcPr>
          <w:p w14:paraId="515A09B0" w14:textId="77777777" w:rsidR="00F54F1D" w:rsidRPr="00EB55FA" w:rsidRDefault="00F54F1D" w:rsidP="00F54F1D">
            <w:pPr>
              <w:jc w:val="center"/>
            </w:pPr>
            <w:r w:rsidRPr="00EB55FA">
              <w:t>0,1250</w:t>
            </w:r>
          </w:p>
        </w:tc>
        <w:tc>
          <w:tcPr>
            <w:tcW w:w="253" w:type="pct"/>
            <w:tcBorders>
              <w:top w:val="nil"/>
              <w:left w:val="nil"/>
              <w:bottom w:val="single" w:sz="4" w:space="0" w:color="auto"/>
              <w:right w:val="single" w:sz="4" w:space="0" w:color="auto"/>
            </w:tcBorders>
            <w:shd w:val="clear" w:color="auto" w:fill="auto"/>
            <w:noWrap/>
            <w:hideMark/>
          </w:tcPr>
          <w:p w14:paraId="06328D04"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5C589164" w14:textId="77777777" w:rsidR="00F54F1D" w:rsidRPr="00EB55FA" w:rsidRDefault="00F54F1D" w:rsidP="00F54F1D">
            <w:pPr>
              <w:jc w:val="center"/>
            </w:pPr>
            <w:r w:rsidRPr="00EB55FA">
              <w:t>0,13</w:t>
            </w:r>
          </w:p>
        </w:tc>
        <w:tc>
          <w:tcPr>
            <w:tcW w:w="331" w:type="pct"/>
            <w:tcBorders>
              <w:top w:val="nil"/>
              <w:left w:val="nil"/>
              <w:bottom w:val="single" w:sz="4" w:space="0" w:color="auto"/>
              <w:right w:val="single" w:sz="4" w:space="0" w:color="auto"/>
            </w:tcBorders>
            <w:shd w:val="clear" w:color="auto" w:fill="auto"/>
            <w:noWrap/>
            <w:vAlign w:val="bottom"/>
            <w:hideMark/>
          </w:tcPr>
          <w:p w14:paraId="4CCE9958" w14:textId="77777777" w:rsidR="00F54F1D" w:rsidRPr="00EB55FA" w:rsidRDefault="00F54F1D" w:rsidP="00F54F1D">
            <w:r w:rsidRPr="00EB55FA">
              <w:t> </w:t>
            </w:r>
          </w:p>
        </w:tc>
      </w:tr>
      <w:tr w:rsidR="00F54F1D" w:rsidRPr="00EB55FA" w14:paraId="3AF90F38" w14:textId="77777777" w:rsidTr="00F54F1D">
        <w:trPr>
          <w:gridAfter w:val="1"/>
          <w:wAfter w:w="35" w:type="pct"/>
          <w:trHeight w:val="975"/>
        </w:trPr>
        <w:tc>
          <w:tcPr>
            <w:tcW w:w="2978" w:type="pct"/>
            <w:tcBorders>
              <w:top w:val="nil"/>
              <w:left w:val="single" w:sz="4" w:space="0" w:color="auto"/>
              <w:bottom w:val="single" w:sz="4" w:space="0" w:color="auto"/>
              <w:right w:val="nil"/>
            </w:tcBorders>
            <w:shd w:val="clear" w:color="000000" w:fill="FFFFFF"/>
            <w:hideMark/>
          </w:tcPr>
          <w:p w14:paraId="504FB845" w14:textId="77777777" w:rsidR="00F54F1D" w:rsidRPr="00EB55FA" w:rsidRDefault="00F54F1D" w:rsidP="00F54F1D">
            <w:r w:rsidRPr="00EB55FA">
              <w:t>Доля обучающихся,освоивших образовательные программы основного общего образования</w:t>
            </w:r>
          </w:p>
        </w:tc>
        <w:tc>
          <w:tcPr>
            <w:tcW w:w="255" w:type="pct"/>
            <w:tcBorders>
              <w:top w:val="nil"/>
              <w:left w:val="single" w:sz="4" w:space="0" w:color="auto"/>
              <w:bottom w:val="single" w:sz="4" w:space="0" w:color="auto"/>
              <w:right w:val="single" w:sz="4" w:space="0" w:color="auto"/>
            </w:tcBorders>
            <w:shd w:val="clear" w:color="000000" w:fill="FFFFFF"/>
            <w:hideMark/>
          </w:tcPr>
          <w:p w14:paraId="1D5D1F76" w14:textId="77777777" w:rsidR="00F54F1D" w:rsidRPr="00EB55FA" w:rsidRDefault="00F54F1D" w:rsidP="00F54F1D">
            <w:pPr>
              <w:jc w:val="center"/>
            </w:pPr>
            <w:r w:rsidRPr="00EB55FA">
              <w:t>%</w:t>
            </w:r>
          </w:p>
        </w:tc>
        <w:tc>
          <w:tcPr>
            <w:tcW w:w="211" w:type="pct"/>
            <w:tcBorders>
              <w:top w:val="nil"/>
              <w:left w:val="nil"/>
              <w:bottom w:val="single" w:sz="4" w:space="0" w:color="auto"/>
              <w:right w:val="single" w:sz="4" w:space="0" w:color="auto"/>
            </w:tcBorders>
            <w:shd w:val="clear" w:color="000000" w:fill="FFFFFF"/>
            <w:hideMark/>
          </w:tcPr>
          <w:p w14:paraId="188CB707" w14:textId="77777777" w:rsidR="00F54F1D" w:rsidRPr="00EB55FA" w:rsidRDefault="00F54F1D" w:rsidP="00F54F1D">
            <w:pPr>
              <w:jc w:val="center"/>
            </w:pPr>
            <w:r w:rsidRPr="00EB55FA">
              <w:t>91,8</w:t>
            </w:r>
          </w:p>
        </w:tc>
        <w:tc>
          <w:tcPr>
            <w:tcW w:w="226" w:type="pct"/>
            <w:tcBorders>
              <w:top w:val="nil"/>
              <w:left w:val="nil"/>
              <w:bottom w:val="single" w:sz="4" w:space="0" w:color="auto"/>
              <w:right w:val="single" w:sz="4" w:space="0" w:color="auto"/>
            </w:tcBorders>
            <w:shd w:val="clear" w:color="000000" w:fill="FFFFFF"/>
            <w:hideMark/>
          </w:tcPr>
          <w:p w14:paraId="6956541E" w14:textId="77777777" w:rsidR="00F54F1D" w:rsidRPr="00EB55FA" w:rsidRDefault="00F54F1D" w:rsidP="00F54F1D">
            <w:pPr>
              <w:jc w:val="center"/>
            </w:pPr>
            <w:r w:rsidRPr="00EB55FA">
              <w:t>91,8</w:t>
            </w:r>
          </w:p>
        </w:tc>
        <w:tc>
          <w:tcPr>
            <w:tcW w:w="232" w:type="pct"/>
            <w:tcBorders>
              <w:top w:val="nil"/>
              <w:left w:val="nil"/>
              <w:bottom w:val="single" w:sz="4" w:space="0" w:color="auto"/>
              <w:right w:val="single" w:sz="4" w:space="0" w:color="auto"/>
            </w:tcBorders>
            <w:shd w:val="clear" w:color="000000" w:fill="FFFFFF"/>
            <w:hideMark/>
          </w:tcPr>
          <w:p w14:paraId="2FE5F52A"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noWrap/>
            <w:hideMark/>
          </w:tcPr>
          <w:p w14:paraId="23FB262C" w14:textId="77777777" w:rsidR="00F54F1D" w:rsidRPr="00EB55FA" w:rsidRDefault="00F54F1D" w:rsidP="00F54F1D">
            <w:pPr>
              <w:jc w:val="center"/>
            </w:pPr>
            <w:r w:rsidRPr="00EB55FA">
              <w:t>0,1250</w:t>
            </w:r>
          </w:p>
        </w:tc>
        <w:tc>
          <w:tcPr>
            <w:tcW w:w="253" w:type="pct"/>
            <w:tcBorders>
              <w:top w:val="nil"/>
              <w:left w:val="nil"/>
              <w:bottom w:val="single" w:sz="4" w:space="0" w:color="auto"/>
              <w:right w:val="single" w:sz="4" w:space="0" w:color="auto"/>
            </w:tcBorders>
            <w:shd w:val="clear" w:color="auto" w:fill="auto"/>
            <w:noWrap/>
            <w:hideMark/>
          </w:tcPr>
          <w:p w14:paraId="74F43E9F"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59135564" w14:textId="77777777" w:rsidR="00F54F1D" w:rsidRPr="00EB55FA" w:rsidRDefault="00F54F1D" w:rsidP="00F54F1D">
            <w:pPr>
              <w:jc w:val="center"/>
            </w:pPr>
            <w:r w:rsidRPr="00EB55FA">
              <w:t>0,13</w:t>
            </w:r>
          </w:p>
        </w:tc>
        <w:tc>
          <w:tcPr>
            <w:tcW w:w="331" w:type="pct"/>
            <w:tcBorders>
              <w:top w:val="nil"/>
              <w:left w:val="nil"/>
              <w:bottom w:val="single" w:sz="4" w:space="0" w:color="auto"/>
              <w:right w:val="single" w:sz="4" w:space="0" w:color="auto"/>
            </w:tcBorders>
            <w:shd w:val="clear" w:color="auto" w:fill="auto"/>
            <w:noWrap/>
            <w:vAlign w:val="bottom"/>
            <w:hideMark/>
          </w:tcPr>
          <w:p w14:paraId="55BFD271" w14:textId="77777777" w:rsidR="00F54F1D" w:rsidRPr="00EB55FA" w:rsidRDefault="00F54F1D" w:rsidP="00F54F1D">
            <w:r w:rsidRPr="00EB55FA">
              <w:t> </w:t>
            </w:r>
          </w:p>
        </w:tc>
      </w:tr>
      <w:tr w:rsidR="00F54F1D" w:rsidRPr="00EB55FA" w14:paraId="275B2D35" w14:textId="77777777" w:rsidTr="00F54F1D">
        <w:trPr>
          <w:gridAfter w:val="1"/>
          <w:wAfter w:w="35" w:type="pct"/>
          <w:trHeight w:val="825"/>
        </w:trPr>
        <w:tc>
          <w:tcPr>
            <w:tcW w:w="2978" w:type="pct"/>
            <w:tcBorders>
              <w:top w:val="nil"/>
              <w:left w:val="single" w:sz="4" w:space="0" w:color="auto"/>
              <w:bottom w:val="single" w:sz="4" w:space="0" w:color="auto"/>
              <w:right w:val="single" w:sz="4" w:space="0" w:color="auto"/>
            </w:tcBorders>
            <w:shd w:val="clear" w:color="000000" w:fill="FFFFFF"/>
            <w:hideMark/>
          </w:tcPr>
          <w:p w14:paraId="7FC9ACD5" w14:textId="77777777" w:rsidR="00F54F1D" w:rsidRPr="00EB55FA" w:rsidRDefault="00F54F1D" w:rsidP="00F54F1D">
            <w:r w:rsidRPr="00EB55FA">
              <w:t>Доля обучающихся,освоивших образовательные программы среднего общего образования</w:t>
            </w:r>
          </w:p>
        </w:tc>
        <w:tc>
          <w:tcPr>
            <w:tcW w:w="255" w:type="pct"/>
            <w:tcBorders>
              <w:top w:val="nil"/>
              <w:left w:val="nil"/>
              <w:bottom w:val="single" w:sz="4" w:space="0" w:color="auto"/>
              <w:right w:val="single" w:sz="4" w:space="0" w:color="auto"/>
            </w:tcBorders>
            <w:shd w:val="clear" w:color="000000" w:fill="FFFFFF"/>
            <w:hideMark/>
          </w:tcPr>
          <w:p w14:paraId="76F8713E" w14:textId="77777777" w:rsidR="00F54F1D" w:rsidRPr="00EB55FA" w:rsidRDefault="00F54F1D" w:rsidP="00F54F1D">
            <w:pPr>
              <w:jc w:val="center"/>
            </w:pPr>
            <w:r w:rsidRPr="00EB55FA">
              <w:t>%</w:t>
            </w:r>
          </w:p>
        </w:tc>
        <w:tc>
          <w:tcPr>
            <w:tcW w:w="211" w:type="pct"/>
            <w:tcBorders>
              <w:top w:val="nil"/>
              <w:left w:val="nil"/>
              <w:bottom w:val="single" w:sz="4" w:space="0" w:color="auto"/>
              <w:right w:val="single" w:sz="4" w:space="0" w:color="auto"/>
            </w:tcBorders>
            <w:shd w:val="clear" w:color="000000" w:fill="FFFFFF"/>
            <w:hideMark/>
          </w:tcPr>
          <w:p w14:paraId="341D601E" w14:textId="77777777" w:rsidR="00F54F1D" w:rsidRPr="00EB55FA" w:rsidRDefault="00F54F1D" w:rsidP="00F54F1D">
            <w:pPr>
              <w:jc w:val="center"/>
            </w:pPr>
            <w:r w:rsidRPr="00EB55FA">
              <w:t>99,3</w:t>
            </w:r>
          </w:p>
        </w:tc>
        <w:tc>
          <w:tcPr>
            <w:tcW w:w="226" w:type="pct"/>
            <w:tcBorders>
              <w:top w:val="nil"/>
              <w:left w:val="nil"/>
              <w:bottom w:val="single" w:sz="4" w:space="0" w:color="auto"/>
              <w:right w:val="single" w:sz="4" w:space="0" w:color="auto"/>
            </w:tcBorders>
            <w:shd w:val="clear" w:color="000000" w:fill="FFFFFF"/>
            <w:hideMark/>
          </w:tcPr>
          <w:p w14:paraId="65FD3DD5" w14:textId="77777777" w:rsidR="00F54F1D" w:rsidRPr="00EB55FA" w:rsidRDefault="00F54F1D" w:rsidP="00F54F1D">
            <w:pPr>
              <w:jc w:val="center"/>
            </w:pPr>
            <w:r w:rsidRPr="00EB55FA">
              <w:t>99,3</w:t>
            </w:r>
          </w:p>
        </w:tc>
        <w:tc>
          <w:tcPr>
            <w:tcW w:w="232" w:type="pct"/>
            <w:tcBorders>
              <w:top w:val="nil"/>
              <w:left w:val="nil"/>
              <w:bottom w:val="single" w:sz="4" w:space="0" w:color="auto"/>
              <w:right w:val="single" w:sz="4" w:space="0" w:color="auto"/>
            </w:tcBorders>
            <w:shd w:val="clear" w:color="000000" w:fill="FFFFFF"/>
            <w:hideMark/>
          </w:tcPr>
          <w:p w14:paraId="3F39F38A"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noWrap/>
            <w:hideMark/>
          </w:tcPr>
          <w:p w14:paraId="2D40C2D6" w14:textId="77777777" w:rsidR="00F54F1D" w:rsidRPr="00EB55FA" w:rsidRDefault="00F54F1D" w:rsidP="00F54F1D">
            <w:pPr>
              <w:jc w:val="center"/>
            </w:pPr>
            <w:r w:rsidRPr="00EB55FA">
              <w:t>0,1250</w:t>
            </w:r>
          </w:p>
        </w:tc>
        <w:tc>
          <w:tcPr>
            <w:tcW w:w="253" w:type="pct"/>
            <w:tcBorders>
              <w:top w:val="nil"/>
              <w:left w:val="nil"/>
              <w:bottom w:val="single" w:sz="4" w:space="0" w:color="auto"/>
              <w:right w:val="single" w:sz="4" w:space="0" w:color="auto"/>
            </w:tcBorders>
            <w:shd w:val="clear" w:color="auto" w:fill="auto"/>
            <w:noWrap/>
            <w:hideMark/>
          </w:tcPr>
          <w:p w14:paraId="287F4D15"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36BCE117" w14:textId="77777777" w:rsidR="00F54F1D" w:rsidRPr="00EB55FA" w:rsidRDefault="00F54F1D" w:rsidP="00F54F1D">
            <w:pPr>
              <w:jc w:val="center"/>
            </w:pPr>
            <w:r w:rsidRPr="00EB55FA">
              <w:t>0,13</w:t>
            </w:r>
          </w:p>
        </w:tc>
        <w:tc>
          <w:tcPr>
            <w:tcW w:w="331" w:type="pct"/>
            <w:tcBorders>
              <w:top w:val="nil"/>
              <w:left w:val="nil"/>
              <w:bottom w:val="single" w:sz="4" w:space="0" w:color="auto"/>
              <w:right w:val="single" w:sz="4" w:space="0" w:color="auto"/>
            </w:tcBorders>
            <w:shd w:val="clear" w:color="auto" w:fill="auto"/>
            <w:noWrap/>
            <w:vAlign w:val="bottom"/>
            <w:hideMark/>
          </w:tcPr>
          <w:p w14:paraId="07140D9E" w14:textId="77777777" w:rsidR="00F54F1D" w:rsidRPr="00EB55FA" w:rsidRDefault="00F54F1D" w:rsidP="00F54F1D">
            <w:r w:rsidRPr="00EB55FA">
              <w:t> </w:t>
            </w:r>
          </w:p>
        </w:tc>
      </w:tr>
      <w:tr w:rsidR="00F54F1D" w:rsidRPr="00EB55FA" w14:paraId="552C6E08" w14:textId="77777777" w:rsidTr="00F54F1D">
        <w:trPr>
          <w:gridAfter w:val="1"/>
          <w:wAfter w:w="35" w:type="pct"/>
          <w:trHeight w:val="1320"/>
        </w:trPr>
        <w:tc>
          <w:tcPr>
            <w:tcW w:w="2978" w:type="pct"/>
            <w:tcBorders>
              <w:top w:val="nil"/>
              <w:left w:val="nil"/>
              <w:bottom w:val="nil"/>
              <w:right w:val="nil"/>
            </w:tcBorders>
            <w:shd w:val="clear" w:color="000000" w:fill="FFFFFF"/>
            <w:hideMark/>
          </w:tcPr>
          <w:p w14:paraId="6FE216AE" w14:textId="77777777" w:rsidR="00F54F1D" w:rsidRPr="00EB55FA" w:rsidRDefault="00F54F1D" w:rsidP="00F54F1D">
            <w:r w:rsidRPr="00EB55FA">
              <w:t>Доля учащихся, обучающихся в общеобразовательных организациях,отвечающих современным требованиям к условиям организации образовательного процесса на 80-100%</w:t>
            </w:r>
          </w:p>
        </w:tc>
        <w:tc>
          <w:tcPr>
            <w:tcW w:w="255" w:type="pct"/>
            <w:tcBorders>
              <w:top w:val="nil"/>
              <w:left w:val="single" w:sz="4" w:space="0" w:color="auto"/>
              <w:bottom w:val="single" w:sz="4" w:space="0" w:color="auto"/>
              <w:right w:val="single" w:sz="4" w:space="0" w:color="auto"/>
            </w:tcBorders>
            <w:shd w:val="clear" w:color="000000" w:fill="FFFFFF"/>
            <w:hideMark/>
          </w:tcPr>
          <w:p w14:paraId="4F8CF58A" w14:textId="77777777" w:rsidR="00F54F1D" w:rsidRPr="00EB55FA" w:rsidRDefault="00F54F1D" w:rsidP="00F54F1D">
            <w:pPr>
              <w:jc w:val="center"/>
            </w:pPr>
            <w:r w:rsidRPr="00EB55FA">
              <w:t>%</w:t>
            </w:r>
          </w:p>
        </w:tc>
        <w:tc>
          <w:tcPr>
            <w:tcW w:w="211" w:type="pct"/>
            <w:tcBorders>
              <w:top w:val="nil"/>
              <w:left w:val="nil"/>
              <w:bottom w:val="single" w:sz="4" w:space="0" w:color="auto"/>
              <w:right w:val="single" w:sz="4" w:space="0" w:color="auto"/>
            </w:tcBorders>
            <w:shd w:val="clear" w:color="000000" w:fill="FFFFFF"/>
            <w:hideMark/>
          </w:tcPr>
          <w:p w14:paraId="6DB4915D" w14:textId="77777777" w:rsidR="00F54F1D" w:rsidRPr="00EB55FA" w:rsidRDefault="00F54F1D" w:rsidP="00F54F1D">
            <w:pPr>
              <w:jc w:val="center"/>
            </w:pPr>
            <w:r w:rsidRPr="00EB55FA">
              <w:t>96</w:t>
            </w:r>
          </w:p>
        </w:tc>
        <w:tc>
          <w:tcPr>
            <w:tcW w:w="226" w:type="pct"/>
            <w:tcBorders>
              <w:top w:val="nil"/>
              <w:left w:val="nil"/>
              <w:bottom w:val="single" w:sz="4" w:space="0" w:color="auto"/>
              <w:right w:val="single" w:sz="4" w:space="0" w:color="auto"/>
            </w:tcBorders>
            <w:shd w:val="clear" w:color="000000" w:fill="FFFFFF"/>
            <w:hideMark/>
          </w:tcPr>
          <w:p w14:paraId="43397BA5" w14:textId="77777777" w:rsidR="00F54F1D" w:rsidRPr="00EB55FA" w:rsidRDefault="00F54F1D" w:rsidP="00F54F1D">
            <w:pPr>
              <w:jc w:val="center"/>
            </w:pPr>
            <w:r w:rsidRPr="00EB55FA">
              <w:t>96</w:t>
            </w:r>
          </w:p>
        </w:tc>
        <w:tc>
          <w:tcPr>
            <w:tcW w:w="232" w:type="pct"/>
            <w:tcBorders>
              <w:top w:val="nil"/>
              <w:left w:val="nil"/>
              <w:bottom w:val="single" w:sz="4" w:space="0" w:color="auto"/>
              <w:right w:val="single" w:sz="4" w:space="0" w:color="auto"/>
            </w:tcBorders>
            <w:shd w:val="clear" w:color="000000" w:fill="FFFFFF"/>
            <w:hideMark/>
          </w:tcPr>
          <w:p w14:paraId="0F494149"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noWrap/>
            <w:hideMark/>
          </w:tcPr>
          <w:p w14:paraId="085A46EB" w14:textId="77777777" w:rsidR="00F54F1D" w:rsidRPr="00EB55FA" w:rsidRDefault="00F54F1D" w:rsidP="00F54F1D">
            <w:pPr>
              <w:jc w:val="center"/>
            </w:pPr>
            <w:r w:rsidRPr="00EB55FA">
              <w:t>0,1250</w:t>
            </w:r>
          </w:p>
        </w:tc>
        <w:tc>
          <w:tcPr>
            <w:tcW w:w="253" w:type="pct"/>
            <w:tcBorders>
              <w:top w:val="nil"/>
              <w:left w:val="nil"/>
              <w:bottom w:val="single" w:sz="4" w:space="0" w:color="auto"/>
              <w:right w:val="single" w:sz="4" w:space="0" w:color="auto"/>
            </w:tcBorders>
            <w:shd w:val="clear" w:color="auto" w:fill="auto"/>
            <w:noWrap/>
            <w:hideMark/>
          </w:tcPr>
          <w:p w14:paraId="0A5F5E18"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07A98574" w14:textId="77777777" w:rsidR="00F54F1D" w:rsidRPr="00EB55FA" w:rsidRDefault="00F54F1D" w:rsidP="00F54F1D">
            <w:pPr>
              <w:jc w:val="center"/>
            </w:pPr>
            <w:r w:rsidRPr="00EB55FA">
              <w:t>0,13</w:t>
            </w:r>
          </w:p>
        </w:tc>
        <w:tc>
          <w:tcPr>
            <w:tcW w:w="331" w:type="pct"/>
            <w:tcBorders>
              <w:top w:val="nil"/>
              <w:left w:val="nil"/>
              <w:bottom w:val="single" w:sz="4" w:space="0" w:color="auto"/>
              <w:right w:val="single" w:sz="4" w:space="0" w:color="auto"/>
            </w:tcBorders>
            <w:shd w:val="clear" w:color="auto" w:fill="auto"/>
            <w:noWrap/>
            <w:vAlign w:val="bottom"/>
            <w:hideMark/>
          </w:tcPr>
          <w:p w14:paraId="0D71789A" w14:textId="77777777" w:rsidR="00F54F1D" w:rsidRPr="00EB55FA" w:rsidRDefault="00F54F1D" w:rsidP="00F54F1D">
            <w:r w:rsidRPr="00EB55FA">
              <w:t> </w:t>
            </w:r>
          </w:p>
        </w:tc>
      </w:tr>
      <w:tr w:rsidR="00F54F1D" w:rsidRPr="00EB55FA" w14:paraId="10ED283A" w14:textId="77777777" w:rsidTr="00F54F1D">
        <w:trPr>
          <w:gridAfter w:val="1"/>
          <w:wAfter w:w="35" w:type="pct"/>
          <w:trHeight w:val="1410"/>
        </w:trPr>
        <w:tc>
          <w:tcPr>
            <w:tcW w:w="2978" w:type="pct"/>
            <w:tcBorders>
              <w:top w:val="single" w:sz="4" w:space="0" w:color="auto"/>
              <w:left w:val="single" w:sz="4" w:space="0" w:color="auto"/>
              <w:bottom w:val="single" w:sz="4" w:space="0" w:color="auto"/>
              <w:right w:val="single" w:sz="4" w:space="0" w:color="auto"/>
            </w:tcBorders>
            <w:shd w:val="clear" w:color="000000" w:fill="FFFFFF"/>
            <w:hideMark/>
          </w:tcPr>
          <w:p w14:paraId="24860AB1" w14:textId="77777777" w:rsidR="00F54F1D" w:rsidRPr="00EB55FA" w:rsidRDefault="00F54F1D" w:rsidP="00F54F1D">
            <w:r w:rsidRPr="00EB55FA">
              <w:t>Охват молодежи городского округа Тейково Ивановской области проводимыми муниципальными,региональными и межмуниципальными мероприятиями по работе с молодежью</w:t>
            </w:r>
          </w:p>
        </w:tc>
        <w:tc>
          <w:tcPr>
            <w:tcW w:w="255" w:type="pct"/>
            <w:tcBorders>
              <w:top w:val="nil"/>
              <w:left w:val="nil"/>
              <w:bottom w:val="single" w:sz="4" w:space="0" w:color="auto"/>
              <w:right w:val="single" w:sz="4" w:space="0" w:color="auto"/>
            </w:tcBorders>
            <w:shd w:val="clear" w:color="000000" w:fill="FFFFFF"/>
            <w:hideMark/>
          </w:tcPr>
          <w:p w14:paraId="4554DD5A" w14:textId="77777777" w:rsidR="00F54F1D" w:rsidRPr="00EB55FA" w:rsidRDefault="00F54F1D" w:rsidP="00F54F1D">
            <w:pPr>
              <w:jc w:val="center"/>
            </w:pPr>
            <w:r w:rsidRPr="00EB55FA">
              <w:t>%</w:t>
            </w:r>
          </w:p>
        </w:tc>
        <w:tc>
          <w:tcPr>
            <w:tcW w:w="211" w:type="pct"/>
            <w:tcBorders>
              <w:top w:val="nil"/>
              <w:left w:val="nil"/>
              <w:bottom w:val="single" w:sz="4" w:space="0" w:color="auto"/>
              <w:right w:val="single" w:sz="4" w:space="0" w:color="auto"/>
            </w:tcBorders>
            <w:shd w:val="clear" w:color="000000" w:fill="FFFFFF"/>
            <w:hideMark/>
          </w:tcPr>
          <w:p w14:paraId="63BC903F" w14:textId="77777777" w:rsidR="00F54F1D" w:rsidRPr="00EB55FA" w:rsidRDefault="00F54F1D" w:rsidP="00F54F1D">
            <w:pPr>
              <w:jc w:val="center"/>
            </w:pPr>
            <w:r w:rsidRPr="00EB55FA">
              <w:t>31</w:t>
            </w:r>
          </w:p>
        </w:tc>
        <w:tc>
          <w:tcPr>
            <w:tcW w:w="226" w:type="pct"/>
            <w:tcBorders>
              <w:top w:val="nil"/>
              <w:left w:val="nil"/>
              <w:bottom w:val="single" w:sz="4" w:space="0" w:color="auto"/>
              <w:right w:val="single" w:sz="4" w:space="0" w:color="auto"/>
            </w:tcBorders>
            <w:shd w:val="clear" w:color="000000" w:fill="FFFFFF"/>
            <w:hideMark/>
          </w:tcPr>
          <w:p w14:paraId="53F6B6D3" w14:textId="77777777" w:rsidR="00F54F1D" w:rsidRPr="00EB55FA" w:rsidRDefault="00F54F1D" w:rsidP="00F54F1D">
            <w:pPr>
              <w:jc w:val="center"/>
            </w:pPr>
            <w:r w:rsidRPr="00EB55FA">
              <w:t>31</w:t>
            </w:r>
          </w:p>
        </w:tc>
        <w:tc>
          <w:tcPr>
            <w:tcW w:w="232" w:type="pct"/>
            <w:tcBorders>
              <w:top w:val="nil"/>
              <w:left w:val="nil"/>
              <w:bottom w:val="single" w:sz="4" w:space="0" w:color="auto"/>
              <w:right w:val="single" w:sz="4" w:space="0" w:color="auto"/>
            </w:tcBorders>
            <w:shd w:val="clear" w:color="000000" w:fill="FFFFFF"/>
            <w:hideMark/>
          </w:tcPr>
          <w:p w14:paraId="3AD092BF"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noWrap/>
            <w:hideMark/>
          </w:tcPr>
          <w:p w14:paraId="6E9A77E9" w14:textId="77777777" w:rsidR="00F54F1D" w:rsidRPr="00EB55FA" w:rsidRDefault="00F54F1D" w:rsidP="00F54F1D">
            <w:pPr>
              <w:jc w:val="center"/>
            </w:pPr>
            <w:r w:rsidRPr="00EB55FA">
              <w:t>0,1250</w:t>
            </w:r>
          </w:p>
        </w:tc>
        <w:tc>
          <w:tcPr>
            <w:tcW w:w="253" w:type="pct"/>
            <w:tcBorders>
              <w:top w:val="nil"/>
              <w:left w:val="nil"/>
              <w:bottom w:val="single" w:sz="4" w:space="0" w:color="auto"/>
              <w:right w:val="single" w:sz="4" w:space="0" w:color="auto"/>
            </w:tcBorders>
            <w:shd w:val="clear" w:color="auto" w:fill="auto"/>
            <w:noWrap/>
            <w:hideMark/>
          </w:tcPr>
          <w:p w14:paraId="36F70D45"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3EC4F200" w14:textId="77777777" w:rsidR="00F54F1D" w:rsidRPr="00EB55FA" w:rsidRDefault="00F54F1D" w:rsidP="00F54F1D">
            <w:pPr>
              <w:jc w:val="center"/>
            </w:pPr>
            <w:r w:rsidRPr="00EB55FA">
              <w:t>0,13</w:t>
            </w:r>
          </w:p>
        </w:tc>
        <w:tc>
          <w:tcPr>
            <w:tcW w:w="331" w:type="pct"/>
            <w:tcBorders>
              <w:top w:val="nil"/>
              <w:left w:val="nil"/>
              <w:bottom w:val="single" w:sz="4" w:space="0" w:color="auto"/>
              <w:right w:val="single" w:sz="4" w:space="0" w:color="auto"/>
            </w:tcBorders>
            <w:shd w:val="clear" w:color="auto" w:fill="auto"/>
            <w:noWrap/>
            <w:vAlign w:val="bottom"/>
            <w:hideMark/>
          </w:tcPr>
          <w:p w14:paraId="2484ACFD" w14:textId="77777777" w:rsidR="00F54F1D" w:rsidRPr="00EB55FA" w:rsidRDefault="00F54F1D" w:rsidP="00F54F1D">
            <w:r w:rsidRPr="00EB55FA">
              <w:t> </w:t>
            </w:r>
          </w:p>
        </w:tc>
      </w:tr>
      <w:tr w:rsidR="00F54F1D" w:rsidRPr="00EB55FA" w14:paraId="518A3195" w14:textId="77777777" w:rsidTr="00F54F1D">
        <w:trPr>
          <w:gridAfter w:val="1"/>
          <w:wAfter w:w="35" w:type="pct"/>
          <w:trHeight w:val="1395"/>
        </w:trPr>
        <w:tc>
          <w:tcPr>
            <w:tcW w:w="2978" w:type="pct"/>
            <w:tcBorders>
              <w:top w:val="nil"/>
              <w:left w:val="nil"/>
              <w:bottom w:val="nil"/>
              <w:right w:val="nil"/>
            </w:tcBorders>
            <w:shd w:val="clear" w:color="000000" w:fill="FFFFFF"/>
            <w:hideMark/>
          </w:tcPr>
          <w:p w14:paraId="752CE307" w14:textId="77777777" w:rsidR="00F54F1D" w:rsidRPr="00EB55FA" w:rsidRDefault="00F54F1D" w:rsidP="00F54F1D">
            <w:r w:rsidRPr="00EB55FA">
              <w:t>Доля детей в возрасте от 5 до 18 лет,охваченных дополнительными образовательными программами в общей численности детей и молодежи в возрасте от 5до 18 лет</w:t>
            </w:r>
          </w:p>
        </w:tc>
        <w:tc>
          <w:tcPr>
            <w:tcW w:w="255" w:type="pct"/>
            <w:tcBorders>
              <w:top w:val="nil"/>
              <w:left w:val="single" w:sz="4" w:space="0" w:color="auto"/>
              <w:bottom w:val="single" w:sz="4" w:space="0" w:color="auto"/>
              <w:right w:val="single" w:sz="4" w:space="0" w:color="auto"/>
            </w:tcBorders>
            <w:shd w:val="clear" w:color="000000" w:fill="FFFFFF"/>
            <w:hideMark/>
          </w:tcPr>
          <w:p w14:paraId="560E78F4" w14:textId="77777777" w:rsidR="00F54F1D" w:rsidRPr="00EB55FA" w:rsidRDefault="00F54F1D" w:rsidP="00F54F1D">
            <w:pPr>
              <w:jc w:val="center"/>
            </w:pPr>
            <w:r w:rsidRPr="00EB55FA">
              <w:t>%</w:t>
            </w:r>
          </w:p>
        </w:tc>
        <w:tc>
          <w:tcPr>
            <w:tcW w:w="211" w:type="pct"/>
            <w:tcBorders>
              <w:top w:val="nil"/>
              <w:left w:val="nil"/>
              <w:bottom w:val="single" w:sz="4" w:space="0" w:color="auto"/>
              <w:right w:val="single" w:sz="4" w:space="0" w:color="auto"/>
            </w:tcBorders>
            <w:shd w:val="clear" w:color="000000" w:fill="FFFFFF"/>
            <w:hideMark/>
          </w:tcPr>
          <w:p w14:paraId="04431AC3" w14:textId="77777777" w:rsidR="00F54F1D" w:rsidRPr="00EB55FA" w:rsidRDefault="00F54F1D" w:rsidP="00F54F1D">
            <w:pPr>
              <w:jc w:val="center"/>
            </w:pPr>
            <w:r w:rsidRPr="00EB55FA">
              <w:t>81</w:t>
            </w:r>
          </w:p>
        </w:tc>
        <w:tc>
          <w:tcPr>
            <w:tcW w:w="226" w:type="pct"/>
            <w:tcBorders>
              <w:top w:val="nil"/>
              <w:left w:val="nil"/>
              <w:bottom w:val="single" w:sz="4" w:space="0" w:color="auto"/>
              <w:right w:val="single" w:sz="4" w:space="0" w:color="auto"/>
            </w:tcBorders>
            <w:shd w:val="clear" w:color="000000" w:fill="FFFFFF"/>
            <w:hideMark/>
          </w:tcPr>
          <w:p w14:paraId="1D665075" w14:textId="77777777" w:rsidR="00F54F1D" w:rsidRPr="00EB55FA" w:rsidRDefault="00F54F1D" w:rsidP="00F54F1D">
            <w:pPr>
              <w:jc w:val="center"/>
            </w:pPr>
            <w:r w:rsidRPr="00EB55FA">
              <w:t>81</w:t>
            </w:r>
          </w:p>
        </w:tc>
        <w:tc>
          <w:tcPr>
            <w:tcW w:w="232" w:type="pct"/>
            <w:tcBorders>
              <w:top w:val="nil"/>
              <w:left w:val="nil"/>
              <w:bottom w:val="single" w:sz="4" w:space="0" w:color="auto"/>
              <w:right w:val="single" w:sz="4" w:space="0" w:color="auto"/>
            </w:tcBorders>
            <w:shd w:val="clear" w:color="000000" w:fill="FFFFFF"/>
            <w:hideMark/>
          </w:tcPr>
          <w:p w14:paraId="79295305"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noWrap/>
            <w:hideMark/>
          </w:tcPr>
          <w:p w14:paraId="4162E1B3" w14:textId="77777777" w:rsidR="00F54F1D" w:rsidRPr="00EB55FA" w:rsidRDefault="00F54F1D" w:rsidP="00F54F1D">
            <w:pPr>
              <w:jc w:val="center"/>
            </w:pPr>
            <w:r w:rsidRPr="00EB55FA">
              <w:t>0,1250</w:t>
            </w:r>
          </w:p>
        </w:tc>
        <w:tc>
          <w:tcPr>
            <w:tcW w:w="253" w:type="pct"/>
            <w:tcBorders>
              <w:top w:val="nil"/>
              <w:left w:val="nil"/>
              <w:bottom w:val="single" w:sz="4" w:space="0" w:color="auto"/>
              <w:right w:val="single" w:sz="4" w:space="0" w:color="auto"/>
            </w:tcBorders>
            <w:shd w:val="clear" w:color="auto" w:fill="auto"/>
            <w:noWrap/>
            <w:hideMark/>
          </w:tcPr>
          <w:p w14:paraId="097965AD"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113E4291" w14:textId="77777777" w:rsidR="00F54F1D" w:rsidRPr="00EB55FA" w:rsidRDefault="00F54F1D" w:rsidP="00F54F1D">
            <w:pPr>
              <w:jc w:val="center"/>
            </w:pPr>
            <w:r w:rsidRPr="00EB55FA">
              <w:t>0,13</w:t>
            </w:r>
          </w:p>
        </w:tc>
        <w:tc>
          <w:tcPr>
            <w:tcW w:w="331" w:type="pct"/>
            <w:tcBorders>
              <w:top w:val="nil"/>
              <w:left w:val="nil"/>
              <w:bottom w:val="single" w:sz="4" w:space="0" w:color="auto"/>
              <w:right w:val="single" w:sz="4" w:space="0" w:color="auto"/>
            </w:tcBorders>
            <w:shd w:val="clear" w:color="auto" w:fill="auto"/>
            <w:noWrap/>
            <w:vAlign w:val="bottom"/>
            <w:hideMark/>
          </w:tcPr>
          <w:p w14:paraId="1C8C684E" w14:textId="77777777" w:rsidR="00F54F1D" w:rsidRPr="00EB55FA" w:rsidRDefault="00F54F1D" w:rsidP="00F54F1D">
            <w:r w:rsidRPr="00EB55FA">
              <w:t> </w:t>
            </w:r>
          </w:p>
        </w:tc>
      </w:tr>
      <w:tr w:rsidR="00F54F1D" w:rsidRPr="00EB55FA" w14:paraId="6220C262" w14:textId="77777777" w:rsidTr="00F54F1D">
        <w:trPr>
          <w:gridAfter w:val="1"/>
          <w:wAfter w:w="35" w:type="pct"/>
          <w:trHeight w:val="972"/>
        </w:trPr>
        <w:tc>
          <w:tcPr>
            <w:tcW w:w="2978" w:type="pct"/>
            <w:tcBorders>
              <w:top w:val="single" w:sz="4" w:space="0" w:color="auto"/>
              <w:left w:val="single" w:sz="4" w:space="0" w:color="auto"/>
              <w:bottom w:val="single" w:sz="4" w:space="0" w:color="auto"/>
              <w:right w:val="single" w:sz="4" w:space="0" w:color="auto"/>
            </w:tcBorders>
            <w:shd w:val="clear" w:color="000000" w:fill="D8E4BC"/>
            <w:hideMark/>
          </w:tcPr>
          <w:p w14:paraId="3D9CF247" w14:textId="77777777" w:rsidR="00F54F1D" w:rsidRPr="00EB55FA" w:rsidRDefault="00F54F1D" w:rsidP="00F54F1D">
            <w:pPr>
              <w:rPr>
                <w:b/>
                <w:bCs/>
                <w:i/>
                <w:iCs/>
              </w:rPr>
            </w:pPr>
            <w:r w:rsidRPr="00EB55FA">
              <w:rPr>
                <w:b/>
                <w:bCs/>
                <w:i/>
                <w:iCs/>
              </w:rPr>
              <w:t>Подпрограмма 1.</w:t>
            </w:r>
            <w:r w:rsidRPr="00EB55FA">
              <w:rPr>
                <w:b/>
                <w:bCs/>
                <w:i/>
                <w:iCs/>
              </w:rPr>
              <w:br/>
              <w:t>Реализация дошкольных образовательных программ</w:t>
            </w:r>
          </w:p>
        </w:tc>
        <w:tc>
          <w:tcPr>
            <w:tcW w:w="255" w:type="pct"/>
            <w:tcBorders>
              <w:top w:val="nil"/>
              <w:left w:val="nil"/>
              <w:bottom w:val="single" w:sz="4" w:space="0" w:color="auto"/>
              <w:right w:val="single" w:sz="4" w:space="0" w:color="auto"/>
            </w:tcBorders>
            <w:shd w:val="clear" w:color="auto" w:fill="auto"/>
            <w:hideMark/>
          </w:tcPr>
          <w:p w14:paraId="49075CC4" w14:textId="77777777" w:rsidR="00F54F1D" w:rsidRPr="00EB55FA" w:rsidRDefault="00F54F1D" w:rsidP="00F54F1D">
            <w:pPr>
              <w:jc w:val="center"/>
            </w:pPr>
            <w:r w:rsidRPr="00EB55FA">
              <w:t> </w:t>
            </w:r>
          </w:p>
        </w:tc>
        <w:tc>
          <w:tcPr>
            <w:tcW w:w="211" w:type="pct"/>
            <w:tcBorders>
              <w:top w:val="nil"/>
              <w:left w:val="nil"/>
              <w:bottom w:val="single" w:sz="4" w:space="0" w:color="auto"/>
              <w:right w:val="single" w:sz="4" w:space="0" w:color="auto"/>
            </w:tcBorders>
            <w:shd w:val="clear" w:color="auto" w:fill="auto"/>
            <w:hideMark/>
          </w:tcPr>
          <w:p w14:paraId="3A7EB647" w14:textId="77777777" w:rsidR="00F54F1D" w:rsidRPr="00EB55FA" w:rsidRDefault="00F54F1D" w:rsidP="00F54F1D">
            <w:pPr>
              <w:jc w:val="center"/>
            </w:pPr>
            <w:r w:rsidRPr="00EB55FA">
              <w:t> </w:t>
            </w:r>
          </w:p>
        </w:tc>
        <w:tc>
          <w:tcPr>
            <w:tcW w:w="226" w:type="pct"/>
            <w:tcBorders>
              <w:top w:val="nil"/>
              <w:left w:val="nil"/>
              <w:bottom w:val="single" w:sz="4" w:space="0" w:color="auto"/>
              <w:right w:val="single" w:sz="4" w:space="0" w:color="auto"/>
            </w:tcBorders>
            <w:shd w:val="clear" w:color="auto" w:fill="auto"/>
            <w:hideMark/>
          </w:tcPr>
          <w:p w14:paraId="2A238AED" w14:textId="77777777" w:rsidR="00F54F1D" w:rsidRPr="00EB55FA" w:rsidRDefault="00F54F1D" w:rsidP="00F54F1D">
            <w:pPr>
              <w:jc w:val="center"/>
            </w:pPr>
            <w:r w:rsidRPr="00EB55FA">
              <w:t> </w:t>
            </w:r>
          </w:p>
        </w:tc>
        <w:tc>
          <w:tcPr>
            <w:tcW w:w="232" w:type="pct"/>
            <w:tcBorders>
              <w:top w:val="nil"/>
              <w:left w:val="nil"/>
              <w:bottom w:val="single" w:sz="4" w:space="0" w:color="auto"/>
              <w:right w:val="single" w:sz="4" w:space="0" w:color="auto"/>
            </w:tcBorders>
            <w:shd w:val="clear" w:color="auto" w:fill="auto"/>
            <w:hideMark/>
          </w:tcPr>
          <w:p w14:paraId="3095645D" w14:textId="77777777" w:rsidR="00F54F1D" w:rsidRPr="00EB55FA" w:rsidRDefault="00F54F1D" w:rsidP="00F54F1D">
            <w:pPr>
              <w:jc w:val="center"/>
            </w:pPr>
            <w:r w:rsidRPr="00EB55FA">
              <w:t> </w:t>
            </w:r>
          </w:p>
        </w:tc>
        <w:tc>
          <w:tcPr>
            <w:tcW w:w="191" w:type="pct"/>
            <w:tcBorders>
              <w:top w:val="nil"/>
              <w:left w:val="nil"/>
              <w:bottom w:val="single" w:sz="4" w:space="0" w:color="auto"/>
              <w:right w:val="single" w:sz="4" w:space="0" w:color="auto"/>
            </w:tcBorders>
            <w:shd w:val="clear" w:color="auto" w:fill="auto"/>
            <w:hideMark/>
          </w:tcPr>
          <w:p w14:paraId="6E381B73" w14:textId="77777777" w:rsidR="00F54F1D" w:rsidRPr="00EB55FA" w:rsidRDefault="00F54F1D" w:rsidP="00F54F1D">
            <w:pPr>
              <w:jc w:val="center"/>
            </w:pPr>
            <w:r w:rsidRPr="00EB55FA">
              <w:t> </w:t>
            </w:r>
          </w:p>
        </w:tc>
        <w:tc>
          <w:tcPr>
            <w:tcW w:w="253" w:type="pct"/>
            <w:tcBorders>
              <w:top w:val="nil"/>
              <w:left w:val="nil"/>
              <w:bottom w:val="single" w:sz="4" w:space="0" w:color="auto"/>
              <w:right w:val="single" w:sz="4" w:space="0" w:color="auto"/>
            </w:tcBorders>
            <w:shd w:val="clear" w:color="auto" w:fill="auto"/>
            <w:hideMark/>
          </w:tcPr>
          <w:p w14:paraId="7981F88B" w14:textId="77777777" w:rsidR="00F54F1D" w:rsidRPr="00EB55FA" w:rsidRDefault="00F54F1D" w:rsidP="00F54F1D">
            <w:pPr>
              <w:jc w:val="center"/>
            </w:pPr>
            <w:r w:rsidRPr="00EB55FA">
              <w:t> </w:t>
            </w:r>
          </w:p>
        </w:tc>
        <w:tc>
          <w:tcPr>
            <w:tcW w:w="289" w:type="pct"/>
            <w:tcBorders>
              <w:top w:val="nil"/>
              <w:left w:val="nil"/>
              <w:bottom w:val="single" w:sz="4" w:space="0" w:color="auto"/>
              <w:right w:val="single" w:sz="4" w:space="0" w:color="auto"/>
            </w:tcBorders>
            <w:shd w:val="clear" w:color="000000" w:fill="D8E4BC"/>
            <w:noWrap/>
            <w:hideMark/>
          </w:tcPr>
          <w:p w14:paraId="0A28F0C0" w14:textId="77777777" w:rsidR="00F54F1D" w:rsidRPr="00EB55FA" w:rsidRDefault="00F54F1D" w:rsidP="00F54F1D">
            <w:pPr>
              <w:jc w:val="center"/>
            </w:pPr>
            <w:r w:rsidRPr="00EB55FA">
              <w:t>1,000</w:t>
            </w:r>
          </w:p>
        </w:tc>
        <w:tc>
          <w:tcPr>
            <w:tcW w:w="331" w:type="pct"/>
            <w:tcBorders>
              <w:top w:val="nil"/>
              <w:left w:val="nil"/>
              <w:bottom w:val="single" w:sz="4" w:space="0" w:color="auto"/>
              <w:right w:val="single" w:sz="4" w:space="0" w:color="auto"/>
            </w:tcBorders>
            <w:shd w:val="clear" w:color="auto" w:fill="auto"/>
            <w:noWrap/>
            <w:vAlign w:val="bottom"/>
            <w:hideMark/>
          </w:tcPr>
          <w:p w14:paraId="5FA899CA" w14:textId="77777777" w:rsidR="00F54F1D" w:rsidRPr="00EB55FA" w:rsidRDefault="00F54F1D" w:rsidP="00F54F1D">
            <w:r w:rsidRPr="00EB55FA">
              <w:t> </w:t>
            </w:r>
          </w:p>
        </w:tc>
      </w:tr>
      <w:tr w:rsidR="00F54F1D" w:rsidRPr="00EB55FA" w14:paraId="58E00760" w14:textId="77777777" w:rsidTr="00F54F1D">
        <w:trPr>
          <w:gridAfter w:val="1"/>
          <w:wAfter w:w="35" w:type="pct"/>
          <w:trHeight w:val="528"/>
        </w:trPr>
        <w:tc>
          <w:tcPr>
            <w:tcW w:w="2978" w:type="pct"/>
            <w:tcBorders>
              <w:top w:val="nil"/>
              <w:left w:val="single" w:sz="4" w:space="0" w:color="auto"/>
              <w:bottom w:val="single" w:sz="4" w:space="0" w:color="auto"/>
              <w:right w:val="single" w:sz="4" w:space="0" w:color="auto"/>
            </w:tcBorders>
            <w:shd w:val="clear" w:color="000000" w:fill="FFFFFF"/>
            <w:hideMark/>
          </w:tcPr>
          <w:p w14:paraId="1DCE07F0" w14:textId="77777777" w:rsidR="00F54F1D" w:rsidRPr="00EB55FA" w:rsidRDefault="00F54F1D" w:rsidP="00F54F1D">
            <w:r w:rsidRPr="00EB55FA">
              <w:t>Доля дошкольного образования для детей в возрасте от 2 месяцев до 3 лет</w:t>
            </w:r>
          </w:p>
        </w:tc>
        <w:tc>
          <w:tcPr>
            <w:tcW w:w="255" w:type="pct"/>
            <w:tcBorders>
              <w:top w:val="nil"/>
              <w:left w:val="nil"/>
              <w:bottom w:val="single" w:sz="4" w:space="0" w:color="auto"/>
              <w:right w:val="single" w:sz="4" w:space="0" w:color="auto"/>
            </w:tcBorders>
            <w:shd w:val="clear" w:color="000000" w:fill="FFFFFF"/>
            <w:hideMark/>
          </w:tcPr>
          <w:p w14:paraId="04134FF8" w14:textId="77777777" w:rsidR="00F54F1D" w:rsidRPr="00EB55FA" w:rsidRDefault="00F54F1D" w:rsidP="00F54F1D">
            <w:pPr>
              <w:jc w:val="center"/>
            </w:pPr>
            <w:r w:rsidRPr="00EB55FA">
              <w:t>%</w:t>
            </w:r>
          </w:p>
        </w:tc>
        <w:tc>
          <w:tcPr>
            <w:tcW w:w="211" w:type="pct"/>
            <w:tcBorders>
              <w:top w:val="nil"/>
              <w:left w:val="nil"/>
              <w:bottom w:val="single" w:sz="4" w:space="0" w:color="auto"/>
              <w:right w:val="single" w:sz="4" w:space="0" w:color="auto"/>
            </w:tcBorders>
            <w:shd w:val="clear" w:color="000000" w:fill="FFFFFF"/>
            <w:hideMark/>
          </w:tcPr>
          <w:p w14:paraId="73EF7F09" w14:textId="77777777" w:rsidR="00F54F1D" w:rsidRPr="00EB55FA" w:rsidRDefault="00F54F1D" w:rsidP="00F54F1D">
            <w:pPr>
              <w:jc w:val="center"/>
            </w:pPr>
            <w:r w:rsidRPr="00EB55FA">
              <w:t>46</w:t>
            </w:r>
          </w:p>
        </w:tc>
        <w:tc>
          <w:tcPr>
            <w:tcW w:w="226" w:type="pct"/>
            <w:tcBorders>
              <w:top w:val="nil"/>
              <w:left w:val="nil"/>
              <w:bottom w:val="single" w:sz="4" w:space="0" w:color="auto"/>
              <w:right w:val="single" w:sz="4" w:space="0" w:color="auto"/>
            </w:tcBorders>
            <w:shd w:val="clear" w:color="000000" w:fill="FFFFFF"/>
            <w:hideMark/>
          </w:tcPr>
          <w:p w14:paraId="45E960F9" w14:textId="77777777" w:rsidR="00F54F1D" w:rsidRPr="00EB55FA" w:rsidRDefault="00F54F1D" w:rsidP="00F54F1D">
            <w:pPr>
              <w:jc w:val="center"/>
            </w:pPr>
            <w:r w:rsidRPr="00EB55FA">
              <w:t>46</w:t>
            </w:r>
          </w:p>
        </w:tc>
        <w:tc>
          <w:tcPr>
            <w:tcW w:w="232" w:type="pct"/>
            <w:tcBorders>
              <w:top w:val="nil"/>
              <w:left w:val="nil"/>
              <w:bottom w:val="single" w:sz="4" w:space="0" w:color="auto"/>
              <w:right w:val="single" w:sz="4" w:space="0" w:color="auto"/>
            </w:tcBorders>
            <w:shd w:val="clear" w:color="000000" w:fill="FFFFFF"/>
            <w:hideMark/>
          </w:tcPr>
          <w:p w14:paraId="253A0F18"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hideMark/>
          </w:tcPr>
          <w:p w14:paraId="3F61CF01" w14:textId="77777777" w:rsidR="00F54F1D" w:rsidRPr="00EB55FA" w:rsidRDefault="00F54F1D" w:rsidP="00F54F1D">
            <w:pPr>
              <w:jc w:val="center"/>
            </w:pPr>
            <w:r w:rsidRPr="00EB55FA">
              <w:t>0,1111</w:t>
            </w:r>
          </w:p>
        </w:tc>
        <w:tc>
          <w:tcPr>
            <w:tcW w:w="253" w:type="pct"/>
            <w:tcBorders>
              <w:top w:val="nil"/>
              <w:left w:val="nil"/>
              <w:bottom w:val="single" w:sz="4" w:space="0" w:color="auto"/>
              <w:right w:val="single" w:sz="4" w:space="0" w:color="auto"/>
            </w:tcBorders>
            <w:shd w:val="clear" w:color="auto" w:fill="auto"/>
            <w:hideMark/>
          </w:tcPr>
          <w:p w14:paraId="264F378D"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4812DC10" w14:textId="77777777" w:rsidR="00F54F1D" w:rsidRPr="00EB55FA" w:rsidRDefault="00F54F1D" w:rsidP="00F54F1D">
            <w:pPr>
              <w:jc w:val="center"/>
            </w:pPr>
            <w:r w:rsidRPr="00EB55FA">
              <w:t>0,11</w:t>
            </w:r>
          </w:p>
        </w:tc>
        <w:tc>
          <w:tcPr>
            <w:tcW w:w="331" w:type="pct"/>
            <w:tcBorders>
              <w:top w:val="nil"/>
              <w:left w:val="nil"/>
              <w:bottom w:val="single" w:sz="4" w:space="0" w:color="auto"/>
              <w:right w:val="single" w:sz="4" w:space="0" w:color="auto"/>
            </w:tcBorders>
            <w:shd w:val="clear" w:color="auto" w:fill="auto"/>
            <w:noWrap/>
            <w:vAlign w:val="bottom"/>
            <w:hideMark/>
          </w:tcPr>
          <w:p w14:paraId="1691225D" w14:textId="77777777" w:rsidR="00F54F1D" w:rsidRPr="00EB55FA" w:rsidRDefault="00F54F1D" w:rsidP="00F54F1D">
            <w:r w:rsidRPr="00EB55FA">
              <w:t> </w:t>
            </w:r>
          </w:p>
        </w:tc>
      </w:tr>
      <w:tr w:rsidR="00F54F1D" w:rsidRPr="00EB55FA" w14:paraId="5EC4B425" w14:textId="77777777" w:rsidTr="00F54F1D">
        <w:trPr>
          <w:gridAfter w:val="1"/>
          <w:wAfter w:w="35" w:type="pct"/>
          <w:trHeight w:val="792"/>
        </w:trPr>
        <w:tc>
          <w:tcPr>
            <w:tcW w:w="2978" w:type="pct"/>
            <w:tcBorders>
              <w:top w:val="nil"/>
              <w:left w:val="single" w:sz="4" w:space="0" w:color="auto"/>
              <w:bottom w:val="single" w:sz="4" w:space="0" w:color="auto"/>
              <w:right w:val="single" w:sz="4" w:space="0" w:color="auto"/>
            </w:tcBorders>
            <w:shd w:val="clear" w:color="000000" w:fill="FFFFFF"/>
            <w:hideMark/>
          </w:tcPr>
          <w:p w14:paraId="2587D38E" w14:textId="77777777" w:rsidR="00F54F1D" w:rsidRPr="00EB55FA" w:rsidRDefault="00F54F1D" w:rsidP="00F54F1D">
            <w:pPr>
              <w:jc w:val="both"/>
            </w:pPr>
            <w:r w:rsidRPr="00EB55FA">
              <w:t>Доля детей в возрасте от 1 года до 6 лет, состоящих на учете для определения в МДОУ, в общей численности детей в возрасте от 1 года до 6 лет</w:t>
            </w:r>
          </w:p>
        </w:tc>
        <w:tc>
          <w:tcPr>
            <w:tcW w:w="255" w:type="pct"/>
            <w:tcBorders>
              <w:top w:val="nil"/>
              <w:left w:val="nil"/>
              <w:bottom w:val="single" w:sz="4" w:space="0" w:color="auto"/>
              <w:right w:val="single" w:sz="4" w:space="0" w:color="auto"/>
            </w:tcBorders>
            <w:shd w:val="clear" w:color="000000" w:fill="FFFFFF"/>
            <w:hideMark/>
          </w:tcPr>
          <w:p w14:paraId="66CBB4B7" w14:textId="77777777" w:rsidR="00F54F1D" w:rsidRPr="00EB55FA" w:rsidRDefault="00F54F1D" w:rsidP="00F54F1D">
            <w:pPr>
              <w:jc w:val="center"/>
            </w:pPr>
            <w:r w:rsidRPr="00EB55FA">
              <w:t>%</w:t>
            </w:r>
          </w:p>
        </w:tc>
        <w:tc>
          <w:tcPr>
            <w:tcW w:w="211" w:type="pct"/>
            <w:tcBorders>
              <w:top w:val="nil"/>
              <w:left w:val="nil"/>
              <w:bottom w:val="single" w:sz="4" w:space="0" w:color="auto"/>
              <w:right w:val="single" w:sz="4" w:space="0" w:color="auto"/>
            </w:tcBorders>
            <w:shd w:val="clear" w:color="000000" w:fill="FFFFFF"/>
            <w:hideMark/>
          </w:tcPr>
          <w:p w14:paraId="2FE0D149" w14:textId="77777777" w:rsidR="00F54F1D" w:rsidRPr="00EB55FA" w:rsidRDefault="00F54F1D" w:rsidP="00F54F1D">
            <w:pPr>
              <w:jc w:val="center"/>
            </w:pPr>
            <w:r w:rsidRPr="00EB55FA">
              <w:t>22</w:t>
            </w:r>
          </w:p>
        </w:tc>
        <w:tc>
          <w:tcPr>
            <w:tcW w:w="226" w:type="pct"/>
            <w:tcBorders>
              <w:top w:val="nil"/>
              <w:left w:val="nil"/>
              <w:bottom w:val="single" w:sz="4" w:space="0" w:color="auto"/>
              <w:right w:val="single" w:sz="4" w:space="0" w:color="auto"/>
            </w:tcBorders>
            <w:shd w:val="clear" w:color="000000" w:fill="FFFFFF"/>
            <w:hideMark/>
          </w:tcPr>
          <w:p w14:paraId="5EC99A36" w14:textId="77777777" w:rsidR="00F54F1D" w:rsidRPr="00EB55FA" w:rsidRDefault="00F54F1D" w:rsidP="00F54F1D">
            <w:pPr>
              <w:jc w:val="center"/>
            </w:pPr>
            <w:r w:rsidRPr="00EB55FA">
              <w:t>22</w:t>
            </w:r>
          </w:p>
        </w:tc>
        <w:tc>
          <w:tcPr>
            <w:tcW w:w="232" w:type="pct"/>
            <w:tcBorders>
              <w:top w:val="nil"/>
              <w:left w:val="nil"/>
              <w:bottom w:val="single" w:sz="4" w:space="0" w:color="auto"/>
              <w:right w:val="single" w:sz="4" w:space="0" w:color="auto"/>
            </w:tcBorders>
            <w:shd w:val="clear" w:color="000000" w:fill="FFFFFF"/>
            <w:hideMark/>
          </w:tcPr>
          <w:p w14:paraId="772DE866"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hideMark/>
          </w:tcPr>
          <w:p w14:paraId="373988A4" w14:textId="77777777" w:rsidR="00F54F1D" w:rsidRPr="00EB55FA" w:rsidRDefault="00F54F1D" w:rsidP="00F54F1D">
            <w:pPr>
              <w:jc w:val="center"/>
            </w:pPr>
            <w:r w:rsidRPr="00EB55FA">
              <w:t>0,1111</w:t>
            </w:r>
          </w:p>
        </w:tc>
        <w:tc>
          <w:tcPr>
            <w:tcW w:w="253" w:type="pct"/>
            <w:tcBorders>
              <w:top w:val="nil"/>
              <w:left w:val="nil"/>
              <w:bottom w:val="single" w:sz="4" w:space="0" w:color="auto"/>
              <w:right w:val="single" w:sz="4" w:space="0" w:color="auto"/>
            </w:tcBorders>
            <w:shd w:val="clear" w:color="auto" w:fill="auto"/>
            <w:hideMark/>
          </w:tcPr>
          <w:p w14:paraId="353BD186"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52E1C244" w14:textId="77777777" w:rsidR="00F54F1D" w:rsidRPr="00EB55FA" w:rsidRDefault="00F54F1D" w:rsidP="00F54F1D">
            <w:pPr>
              <w:jc w:val="center"/>
            </w:pPr>
            <w:r w:rsidRPr="00EB55FA">
              <w:t>0,11</w:t>
            </w:r>
          </w:p>
        </w:tc>
        <w:tc>
          <w:tcPr>
            <w:tcW w:w="331" w:type="pct"/>
            <w:tcBorders>
              <w:top w:val="nil"/>
              <w:left w:val="nil"/>
              <w:bottom w:val="single" w:sz="4" w:space="0" w:color="auto"/>
              <w:right w:val="single" w:sz="4" w:space="0" w:color="auto"/>
            </w:tcBorders>
            <w:shd w:val="clear" w:color="auto" w:fill="auto"/>
            <w:noWrap/>
            <w:vAlign w:val="bottom"/>
            <w:hideMark/>
          </w:tcPr>
          <w:p w14:paraId="39E69A92" w14:textId="77777777" w:rsidR="00F54F1D" w:rsidRPr="00EB55FA" w:rsidRDefault="00F54F1D" w:rsidP="00F54F1D">
            <w:r w:rsidRPr="00EB55FA">
              <w:t> </w:t>
            </w:r>
          </w:p>
        </w:tc>
      </w:tr>
      <w:tr w:rsidR="00F54F1D" w:rsidRPr="00EB55FA" w14:paraId="30BAE99C" w14:textId="77777777" w:rsidTr="00F54F1D">
        <w:trPr>
          <w:gridAfter w:val="1"/>
          <w:wAfter w:w="35" w:type="pct"/>
          <w:trHeight w:val="1056"/>
        </w:trPr>
        <w:tc>
          <w:tcPr>
            <w:tcW w:w="2978" w:type="pct"/>
            <w:tcBorders>
              <w:top w:val="nil"/>
              <w:left w:val="single" w:sz="4" w:space="0" w:color="auto"/>
              <w:bottom w:val="single" w:sz="4" w:space="0" w:color="auto"/>
              <w:right w:val="single" w:sz="4" w:space="0" w:color="auto"/>
            </w:tcBorders>
            <w:shd w:val="clear" w:color="000000" w:fill="FFFFFF"/>
            <w:hideMark/>
          </w:tcPr>
          <w:p w14:paraId="3B3FD8DE" w14:textId="77777777" w:rsidR="00F54F1D" w:rsidRPr="00EB55FA" w:rsidRDefault="00F54F1D" w:rsidP="00F54F1D">
            <w:pPr>
              <w:jc w:val="both"/>
            </w:pPr>
            <w:r w:rsidRPr="00EB55FA">
              <w:t>Доступность дошкольного образования (  отношение численности детей в возрасте 1-7 лет, которым представлена возможность получать услуги дошкольного образования, к общей численности детей в возрасте 1-7 лет)</w:t>
            </w:r>
          </w:p>
        </w:tc>
        <w:tc>
          <w:tcPr>
            <w:tcW w:w="255" w:type="pct"/>
            <w:tcBorders>
              <w:top w:val="nil"/>
              <w:left w:val="nil"/>
              <w:bottom w:val="single" w:sz="4" w:space="0" w:color="auto"/>
              <w:right w:val="single" w:sz="4" w:space="0" w:color="auto"/>
            </w:tcBorders>
            <w:shd w:val="clear" w:color="000000" w:fill="FFFFFF"/>
            <w:hideMark/>
          </w:tcPr>
          <w:p w14:paraId="1B6F85EE" w14:textId="77777777" w:rsidR="00F54F1D" w:rsidRPr="00EB55FA" w:rsidRDefault="00F54F1D" w:rsidP="00F54F1D">
            <w:pPr>
              <w:jc w:val="center"/>
            </w:pPr>
            <w:r w:rsidRPr="00EB55FA">
              <w:t>%</w:t>
            </w:r>
          </w:p>
        </w:tc>
        <w:tc>
          <w:tcPr>
            <w:tcW w:w="211" w:type="pct"/>
            <w:tcBorders>
              <w:top w:val="nil"/>
              <w:left w:val="nil"/>
              <w:bottom w:val="single" w:sz="4" w:space="0" w:color="auto"/>
              <w:right w:val="single" w:sz="4" w:space="0" w:color="auto"/>
            </w:tcBorders>
            <w:shd w:val="clear" w:color="000000" w:fill="FFFFFF"/>
            <w:hideMark/>
          </w:tcPr>
          <w:p w14:paraId="2071C7AA" w14:textId="77777777" w:rsidR="00F54F1D" w:rsidRPr="00EB55FA" w:rsidRDefault="00F54F1D" w:rsidP="00F54F1D">
            <w:pPr>
              <w:jc w:val="center"/>
            </w:pPr>
            <w:r w:rsidRPr="00EB55FA">
              <w:t>90</w:t>
            </w:r>
          </w:p>
        </w:tc>
        <w:tc>
          <w:tcPr>
            <w:tcW w:w="226" w:type="pct"/>
            <w:tcBorders>
              <w:top w:val="nil"/>
              <w:left w:val="nil"/>
              <w:bottom w:val="single" w:sz="4" w:space="0" w:color="auto"/>
              <w:right w:val="single" w:sz="4" w:space="0" w:color="auto"/>
            </w:tcBorders>
            <w:shd w:val="clear" w:color="000000" w:fill="FFFFFF"/>
            <w:hideMark/>
          </w:tcPr>
          <w:p w14:paraId="4805942E" w14:textId="77777777" w:rsidR="00F54F1D" w:rsidRPr="00EB55FA" w:rsidRDefault="00F54F1D" w:rsidP="00F54F1D">
            <w:pPr>
              <w:jc w:val="center"/>
            </w:pPr>
            <w:r w:rsidRPr="00EB55FA">
              <w:t>90</w:t>
            </w:r>
          </w:p>
        </w:tc>
        <w:tc>
          <w:tcPr>
            <w:tcW w:w="232" w:type="pct"/>
            <w:tcBorders>
              <w:top w:val="nil"/>
              <w:left w:val="nil"/>
              <w:bottom w:val="single" w:sz="4" w:space="0" w:color="auto"/>
              <w:right w:val="single" w:sz="4" w:space="0" w:color="auto"/>
            </w:tcBorders>
            <w:shd w:val="clear" w:color="000000" w:fill="FFFFFF"/>
            <w:hideMark/>
          </w:tcPr>
          <w:p w14:paraId="1912973C"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hideMark/>
          </w:tcPr>
          <w:p w14:paraId="79408933" w14:textId="77777777" w:rsidR="00F54F1D" w:rsidRPr="00EB55FA" w:rsidRDefault="00F54F1D" w:rsidP="00F54F1D">
            <w:pPr>
              <w:jc w:val="center"/>
            </w:pPr>
            <w:r w:rsidRPr="00EB55FA">
              <w:t>0,1111</w:t>
            </w:r>
          </w:p>
        </w:tc>
        <w:tc>
          <w:tcPr>
            <w:tcW w:w="253" w:type="pct"/>
            <w:tcBorders>
              <w:top w:val="nil"/>
              <w:left w:val="nil"/>
              <w:bottom w:val="single" w:sz="4" w:space="0" w:color="auto"/>
              <w:right w:val="single" w:sz="4" w:space="0" w:color="auto"/>
            </w:tcBorders>
            <w:shd w:val="clear" w:color="auto" w:fill="auto"/>
            <w:hideMark/>
          </w:tcPr>
          <w:p w14:paraId="3BDC5068"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0E056865" w14:textId="77777777" w:rsidR="00F54F1D" w:rsidRPr="00EB55FA" w:rsidRDefault="00F54F1D" w:rsidP="00F54F1D">
            <w:pPr>
              <w:jc w:val="center"/>
            </w:pPr>
            <w:r w:rsidRPr="00EB55FA">
              <w:t>0,11</w:t>
            </w:r>
          </w:p>
        </w:tc>
        <w:tc>
          <w:tcPr>
            <w:tcW w:w="331" w:type="pct"/>
            <w:tcBorders>
              <w:top w:val="nil"/>
              <w:left w:val="nil"/>
              <w:bottom w:val="single" w:sz="4" w:space="0" w:color="auto"/>
              <w:right w:val="single" w:sz="4" w:space="0" w:color="auto"/>
            </w:tcBorders>
            <w:shd w:val="clear" w:color="auto" w:fill="auto"/>
            <w:noWrap/>
            <w:vAlign w:val="bottom"/>
            <w:hideMark/>
          </w:tcPr>
          <w:p w14:paraId="0082B087" w14:textId="77777777" w:rsidR="00F54F1D" w:rsidRPr="00EB55FA" w:rsidRDefault="00F54F1D" w:rsidP="00F54F1D">
            <w:r w:rsidRPr="00EB55FA">
              <w:t> </w:t>
            </w:r>
          </w:p>
        </w:tc>
      </w:tr>
      <w:tr w:rsidR="00F54F1D" w:rsidRPr="00EB55FA" w14:paraId="6F666D56" w14:textId="77777777" w:rsidTr="00F54F1D">
        <w:trPr>
          <w:gridAfter w:val="1"/>
          <w:wAfter w:w="35" w:type="pct"/>
          <w:trHeight w:val="792"/>
        </w:trPr>
        <w:tc>
          <w:tcPr>
            <w:tcW w:w="2978" w:type="pct"/>
            <w:tcBorders>
              <w:top w:val="nil"/>
              <w:left w:val="nil"/>
              <w:bottom w:val="nil"/>
              <w:right w:val="nil"/>
            </w:tcBorders>
            <w:shd w:val="clear" w:color="000000" w:fill="FFFFFF"/>
            <w:vAlign w:val="bottom"/>
            <w:hideMark/>
          </w:tcPr>
          <w:p w14:paraId="0DA0D2DA" w14:textId="77777777" w:rsidR="00F54F1D" w:rsidRPr="00EB55FA" w:rsidRDefault="00F54F1D" w:rsidP="00F54F1D">
            <w:r w:rsidRPr="00EB55FA">
              <w:t>Количество  муниципальных дошкольных образовательных организаций, осуществляющих мероприятия по укреплению пожарной безопасности</w:t>
            </w:r>
          </w:p>
        </w:tc>
        <w:tc>
          <w:tcPr>
            <w:tcW w:w="255" w:type="pct"/>
            <w:tcBorders>
              <w:top w:val="nil"/>
              <w:left w:val="single" w:sz="4" w:space="0" w:color="auto"/>
              <w:bottom w:val="single" w:sz="4" w:space="0" w:color="auto"/>
              <w:right w:val="single" w:sz="4" w:space="0" w:color="auto"/>
            </w:tcBorders>
            <w:shd w:val="clear" w:color="000000" w:fill="FFFFFF"/>
            <w:hideMark/>
          </w:tcPr>
          <w:p w14:paraId="6DC5B79E" w14:textId="77777777" w:rsidR="00F54F1D" w:rsidRPr="00EB55FA" w:rsidRDefault="00F54F1D" w:rsidP="00F54F1D">
            <w:pPr>
              <w:jc w:val="center"/>
            </w:pPr>
            <w:r w:rsidRPr="00EB55FA">
              <w:t>ед.</w:t>
            </w:r>
          </w:p>
        </w:tc>
        <w:tc>
          <w:tcPr>
            <w:tcW w:w="211" w:type="pct"/>
            <w:tcBorders>
              <w:top w:val="nil"/>
              <w:left w:val="nil"/>
              <w:bottom w:val="single" w:sz="4" w:space="0" w:color="auto"/>
              <w:right w:val="single" w:sz="4" w:space="0" w:color="auto"/>
            </w:tcBorders>
            <w:shd w:val="clear" w:color="000000" w:fill="FFFFFF"/>
            <w:hideMark/>
          </w:tcPr>
          <w:p w14:paraId="5522165B" w14:textId="77777777" w:rsidR="00F54F1D" w:rsidRPr="00EB55FA" w:rsidRDefault="00F54F1D" w:rsidP="00F54F1D">
            <w:pPr>
              <w:jc w:val="center"/>
            </w:pPr>
            <w:r w:rsidRPr="00EB55FA">
              <w:t>10</w:t>
            </w:r>
          </w:p>
        </w:tc>
        <w:tc>
          <w:tcPr>
            <w:tcW w:w="226" w:type="pct"/>
            <w:tcBorders>
              <w:top w:val="nil"/>
              <w:left w:val="nil"/>
              <w:bottom w:val="single" w:sz="4" w:space="0" w:color="auto"/>
              <w:right w:val="single" w:sz="4" w:space="0" w:color="auto"/>
            </w:tcBorders>
            <w:shd w:val="clear" w:color="000000" w:fill="FFFFFF"/>
            <w:hideMark/>
          </w:tcPr>
          <w:p w14:paraId="17C07D26" w14:textId="77777777" w:rsidR="00F54F1D" w:rsidRPr="00EB55FA" w:rsidRDefault="00F54F1D" w:rsidP="00F54F1D">
            <w:pPr>
              <w:jc w:val="center"/>
            </w:pPr>
            <w:r w:rsidRPr="00EB55FA">
              <w:t>10</w:t>
            </w:r>
          </w:p>
        </w:tc>
        <w:tc>
          <w:tcPr>
            <w:tcW w:w="232" w:type="pct"/>
            <w:tcBorders>
              <w:top w:val="nil"/>
              <w:left w:val="nil"/>
              <w:bottom w:val="single" w:sz="4" w:space="0" w:color="auto"/>
              <w:right w:val="single" w:sz="4" w:space="0" w:color="auto"/>
            </w:tcBorders>
            <w:shd w:val="clear" w:color="000000" w:fill="FFFFFF"/>
            <w:hideMark/>
          </w:tcPr>
          <w:p w14:paraId="4E8DD759"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hideMark/>
          </w:tcPr>
          <w:p w14:paraId="328B422E" w14:textId="77777777" w:rsidR="00F54F1D" w:rsidRPr="00EB55FA" w:rsidRDefault="00F54F1D" w:rsidP="00F54F1D">
            <w:pPr>
              <w:jc w:val="center"/>
            </w:pPr>
            <w:r w:rsidRPr="00EB55FA">
              <w:t>0,1111</w:t>
            </w:r>
          </w:p>
        </w:tc>
        <w:tc>
          <w:tcPr>
            <w:tcW w:w="253" w:type="pct"/>
            <w:tcBorders>
              <w:top w:val="nil"/>
              <w:left w:val="nil"/>
              <w:bottom w:val="single" w:sz="4" w:space="0" w:color="auto"/>
              <w:right w:val="single" w:sz="4" w:space="0" w:color="auto"/>
            </w:tcBorders>
            <w:shd w:val="clear" w:color="auto" w:fill="auto"/>
            <w:hideMark/>
          </w:tcPr>
          <w:p w14:paraId="2376B82D"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1C846B8B" w14:textId="77777777" w:rsidR="00F54F1D" w:rsidRPr="00EB55FA" w:rsidRDefault="00F54F1D" w:rsidP="00F54F1D">
            <w:pPr>
              <w:jc w:val="center"/>
            </w:pPr>
            <w:r w:rsidRPr="00EB55FA">
              <w:t>0,11</w:t>
            </w:r>
          </w:p>
        </w:tc>
        <w:tc>
          <w:tcPr>
            <w:tcW w:w="331" w:type="pct"/>
            <w:tcBorders>
              <w:top w:val="nil"/>
              <w:left w:val="nil"/>
              <w:bottom w:val="single" w:sz="4" w:space="0" w:color="auto"/>
              <w:right w:val="single" w:sz="4" w:space="0" w:color="auto"/>
            </w:tcBorders>
            <w:shd w:val="clear" w:color="auto" w:fill="auto"/>
            <w:noWrap/>
            <w:vAlign w:val="bottom"/>
            <w:hideMark/>
          </w:tcPr>
          <w:p w14:paraId="1F1E7B21" w14:textId="77777777" w:rsidR="00F54F1D" w:rsidRPr="00EB55FA" w:rsidRDefault="00F54F1D" w:rsidP="00F54F1D">
            <w:r w:rsidRPr="00EB55FA">
              <w:t> </w:t>
            </w:r>
          </w:p>
        </w:tc>
      </w:tr>
      <w:tr w:rsidR="00F54F1D" w:rsidRPr="00EB55FA" w14:paraId="37286130" w14:textId="77777777" w:rsidTr="00F54F1D">
        <w:trPr>
          <w:gridAfter w:val="1"/>
          <w:wAfter w:w="35" w:type="pct"/>
          <w:trHeight w:val="555"/>
        </w:trPr>
        <w:tc>
          <w:tcPr>
            <w:tcW w:w="2978" w:type="pct"/>
            <w:tcBorders>
              <w:top w:val="nil"/>
              <w:left w:val="nil"/>
              <w:bottom w:val="nil"/>
              <w:right w:val="nil"/>
            </w:tcBorders>
            <w:shd w:val="clear" w:color="000000" w:fill="FFFFFF"/>
            <w:vAlign w:val="bottom"/>
            <w:hideMark/>
          </w:tcPr>
          <w:p w14:paraId="477D7FF7" w14:textId="77777777" w:rsidR="00F54F1D" w:rsidRPr="00EB55FA" w:rsidRDefault="00F54F1D" w:rsidP="00F54F1D">
            <w:r w:rsidRPr="00EB55FA">
              <w:t>Количество  муниципальных дошкольных образовательных организаций, в которых укреплена материально-техническая база</w:t>
            </w:r>
          </w:p>
        </w:tc>
        <w:tc>
          <w:tcPr>
            <w:tcW w:w="255" w:type="pct"/>
            <w:tcBorders>
              <w:top w:val="nil"/>
              <w:left w:val="single" w:sz="4" w:space="0" w:color="auto"/>
              <w:bottom w:val="nil"/>
              <w:right w:val="single" w:sz="4" w:space="0" w:color="auto"/>
            </w:tcBorders>
            <w:shd w:val="clear" w:color="000000" w:fill="FFFFFF"/>
            <w:hideMark/>
          </w:tcPr>
          <w:p w14:paraId="34A30D29" w14:textId="77777777" w:rsidR="00F54F1D" w:rsidRPr="00EB55FA" w:rsidRDefault="00F54F1D" w:rsidP="00F54F1D">
            <w:pPr>
              <w:jc w:val="center"/>
            </w:pPr>
            <w:r w:rsidRPr="00EB55FA">
              <w:t>ед.</w:t>
            </w:r>
          </w:p>
        </w:tc>
        <w:tc>
          <w:tcPr>
            <w:tcW w:w="211" w:type="pct"/>
            <w:tcBorders>
              <w:top w:val="nil"/>
              <w:left w:val="nil"/>
              <w:bottom w:val="nil"/>
              <w:right w:val="single" w:sz="4" w:space="0" w:color="auto"/>
            </w:tcBorders>
            <w:shd w:val="clear" w:color="000000" w:fill="FFFFFF"/>
            <w:hideMark/>
          </w:tcPr>
          <w:p w14:paraId="6E3C9CFB" w14:textId="77777777" w:rsidR="00F54F1D" w:rsidRPr="00EB55FA" w:rsidRDefault="00F54F1D" w:rsidP="00F54F1D">
            <w:pPr>
              <w:jc w:val="center"/>
            </w:pPr>
            <w:r w:rsidRPr="00EB55FA">
              <w:t>5</w:t>
            </w:r>
          </w:p>
        </w:tc>
        <w:tc>
          <w:tcPr>
            <w:tcW w:w="226" w:type="pct"/>
            <w:tcBorders>
              <w:top w:val="nil"/>
              <w:left w:val="nil"/>
              <w:bottom w:val="nil"/>
              <w:right w:val="single" w:sz="4" w:space="0" w:color="auto"/>
            </w:tcBorders>
            <w:shd w:val="clear" w:color="000000" w:fill="FFFFFF"/>
            <w:hideMark/>
          </w:tcPr>
          <w:p w14:paraId="265F4724" w14:textId="77777777" w:rsidR="00F54F1D" w:rsidRPr="00EB55FA" w:rsidRDefault="00F54F1D" w:rsidP="00F54F1D">
            <w:pPr>
              <w:jc w:val="center"/>
            </w:pPr>
            <w:r w:rsidRPr="00EB55FA">
              <w:t>5</w:t>
            </w:r>
          </w:p>
        </w:tc>
        <w:tc>
          <w:tcPr>
            <w:tcW w:w="232" w:type="pct"/>
            <w:tcBorders>
              <w:top w:val="nil"/>
              <w:left w:val="nil"/>
              <w:bottom w:val="nil"/>
              <w:right w:val="single" w:sz="4" w:space="0" w:color="auto"/>
            </w:tcBorders>
            <w:shd w:val="clear" w:color="000000" w:fill="FFFFFF"/>
            <w:hideMark/>
          </w:tcPr>
          <w:p w14:paraId="3038F098" w14:textId="77777777" w:rsidR="00F54F1D" w:rsidRPr="00EB55FA" w:rsidRDefault="00F54F1D" w:rsidP="00F54F1D">
            <w:pPr>
              <w:jc w:val="center"/>
            </w:pPr>
            <w:r w:rsidRPr="00EB55FA">
              <w:t>1</w:t>
            </w:r>
          </w:p>
        </w:tc>
        <w:tc>
          <w:tcPr>
            <w:tcW w:w="191" w:type="pct"/>
            <w:tcBorders>
              <w:top w:val="nil"/>
              <w:left w:val="nil"/>
              <w:bottom w:val="nil"/>
              <w:right w:val="single" w:sz="4" w:space="0" w:color="auto"/>
            </w:tcBorders>
            <w:shd w:val="clear" w:color="auto" w:fill="auto"/>
            <w:hideMark/>
          </w:tcPr>
          <w:p w14:paraId="1372B9C2" w14:textId="77777777" w:rsidR="00F54F1D" w:rsidRPr="00EB55FA" w:rsidRDefault="00F54F1D" w:rsidP="00F54F1D">
            <w:pPr>
              <w:jc w:val="center"/>
            </w:pPr>
            <w:r w:rsidRPr="00EB55FA">
              <w:t>0,1111</w:t>
            </w:r>
          </w:p>
        </w:tc>
        <w:tc>
          <w:tcPr>
            <w:tcW w:w="253" w:type="pct"/>
            <w:tcBorders>
              <w:top w:val="nil"/>
              <w:left w:val="nil"/>
              <w:bottom w:val="nil"/>
              <w:right w:val="single" w:sz="4" w:space="0" w:color="auto"/>
            </w:tcBorders>
            <w:shd w:val="clear" w:color="auto" w:fill="auto"/>
            <w:hideMark/>
          </w:tcPr>
          <w:p w14:paraId="334D0658" w14:textId="77777777" w:rsidR="00F54F1D" w:rsidRPr="00EB55FA" w:rsidRDefault="00F54F1D" w:rsidP="00F54F1D">
            <w:pPr>
              <w:jc w:val="center"/>
            </w:pPr>
            <w:r w:rsidRPr="00EB55FA">
              <w:t>0</w:t>
            </w:r>
          </w:p>
        </w:tc>
        <w:tc>
          <w:tcPr>
            <w:tcW w:w="289" w:type="pct"/>
            <w:tcBorders>
              <w:top w:val="nil"/>
              <w:left w:val="nil"/>
              <w:bottom w:val="nil"/>
              <w:right w:val="single" w:sz="4" w:space="0" w:color="auto"/>
            </w:tcBorders>
            <w:shd w:val="clear" w:color="auto" w:fill="auto"/>
            <w:noWrap/>
            <w:hideMark/>
          </w:tcPr>
          <w:p w14:paraId="2CF920A8" w14:textId="77777777" w:rsidR="00F54F1D" w:rsidRPr="00EB55FA" w:rsidRDefault="00F54F1D" w:rsidP="00F54F1D">
            <w:pPr>
              <w:jc w:val="center"/>
            </w:pPr>
            <w:r w:rsidRPr="00EB55FA">
              <w:t>0,11</w:t>
            </w:r>
          </w:p>
        </w:tc>
        <w:tc>
          <w:tcPr>
            <w:tcW w:w="331" w:type="pct"/>
            <w:tcBorders>
              <w:top w:val="nil"/>
              <w:left w:val="nil"/>
              <w:bottom w:val="nil"/>
              <w:right w:val="single" w:sz="4" w:space="0" w:color="auto"/>
            </w:tcBorders>
            <w:shd w:val="clear" w:color="auto" w:fill="auto"/>
            <w:noWrap/>
            <w:vAlign w:val="bottom"/>
            <w:hideMark/>
          </w:tcPr>
          <w:p w14:paraId="6C6699D5" w14:textId="77777777" w:rsidR="00F54F1D" w:rsidRPr="00EB55FA" w:rsidRDefault="00F54F1D" w:rsidP="00F54F1D">
            <w:r w:rsidRPr="00EB55FA">
              <w:t> </w:t>
            </w:r>
          </w:p>
        </w:tc>
      </w:tr>
      <w:tr w:rsidR="00F54F1D" w:rsidRPr="00EB55FA" w14:paraId="275BA0BF" w14:textId="77777777" w:rsidTr="00F54F1D">
        <w:trPr>
          <w:gridAfter w:val="1"/>
          <w:wAfter w:w="35" w:type="pct"/>
          <w:trHeight w:val="1560"/>
        </w:trPr>
        <w:tc>
          <w:tcPr>
            <w:tcW w:w="2978" w:type="pct"/>
            <w:tcBorders>
              <w:top w:val="single" w:sz="4" w:space="0" w:color="auto"/>
              <w:left w:val="single" w:sz="4" w:space="0" w:color="auto"/>
              <w:bottom w:val="single" w:sz="4" w:space="0" w:color="auto"/>
              <w:right w:val="single" w:sz="4" w:space="0" w:color="auto"/>
            </w:tcBorders>
            <w:shd w:val="clear" w:color="000000" w:fill="FFFFFF"/>
            <w:vAlign w:val="bottom"/>
            <w:hideMark/>
          </w:tcPr>
          <w:p w14:paraId="23253BFE" w14:textId="77777777" w:rsidR="00F54F1D" w:rsidRPr="00EB55FA" w:rsidRDefault="00F54F1D" w:rsidP="00F54F1D">
            <w:pPr>
              <w:jc w:val="both"/>
            </w:pPr>
            <w:r w:rsidRPr="00EB55FA">
              <w:t>Количество  муниципальных дошкольных образовательных организаций, в которых проведены ремонтные работы ,приобретены строительные материалы и строительные смеси для проведения ремонтных работ, оплачены договора по разработке проектно-сметной документации и проверке достоверности проектно-сметной документации</w:t>
            </w:r>
          </w:p>
        </w:tc>
        <w:tc>
          <w:tcPr>
            <w:tcW w:w="255" w:type="pct"/>
            <w:tcBorders>
              <w:top w:val="single" w:sz="4" w:space="0" w:color="auto"/>
              <w:left w:val="nil"/>
              <w:bottom w:val="single" w:sz="4" w:space="0" w:color="auto"/>
              <w:right w:val="single" w:sz="4" w:space="0" w:color="auto"/>
            </w:tcBorders>
            <w:shd w:val="clear" w:color="000000" w:fill="FFFFFF"/>
            <w:hideMark/>
          </w:tcPr>
          <w:p w14:paraId="667B32AC" w14:textId="77777777" w:rsidR="00F54F1D" w:rsidRPr="00EB55FA" w:rsidRDefault="00F54F1D" w:rsidP="00F54F1D">
            <w:pPr>
              <w:jc w:val="center"/>
            </w:pPr>
            <w:r w:rsidRPr="00EB55FA">
              <w:t>ед.</w:t>
            </w:r>
          </w:p>
        </w:tc>
        <w:tc>
          <w:tcPr>
            <w:tcW w:w="211" w:type="pct"/>
            <w:tcBorders>
              <w:top w:val="single" w:sz="4" w:space="0" w:color="auto"/>
              <w:left w:val="nil"/>
              <w:bottom w:val="single" w:sz="4" w:space="0" w:color="auto"/>
              <w:right w:val="single" w:sz="4" w:space="0" w:color="auto"/>
            </w:tcBorders>
            <w:shd w:val="clear" w:color="000000" w:fill="FFFFFF"/>
            <w:hideMark/>
          </w:tcPr>
          <w:p w14:paraId="1F53E18E" w14:textId="77777777" w:rsidR="00F54F1D" w:rsidRPr="00EB55FA" w:rsidRDefault="00F54F1D" w:rsidP="00F54F1D">
            <w:pPr>
              <w:jc w:val="center"/>
            </w:pPr>
            <w:r w:rsidRPr="00EB55FA">
              <w:t>6</w:t>
            </w:r>
          </w:p>
        </w:tc>
        <w:tc>
          <w:tcPr>
            <w:tcW w:w="226" w:type="pct"/>
            <w:tcBorders>
              <w:top w:val="single" w:sz="4" w:space="0" w:color="auto"/>
              <w:left w:val="nil"/>
              <w:bottom w:val="single" w:sz="4" w:space="0" w:color="auto"/>
              <w:right w:val="single" w:sz="4" w:space="0" w:color="auto"/>
            </w:tcBorders>
            <w:shd w:val="clear" w:color="000000" w:fill="FFFFFF"/>
            <w:hideMark/>
          </w:tcPr>
          <w:p w14:paraId="7000BBBB" w14:textId="77777777" w:rsidR="00F54F1D" w:rsidRPr="00EB55FA" w:rsidRDefault="00F54F1D" w:rsidP="00F54F1D">
            <w:pPr>
              <w:jc w:val="center"/>
            </w:pPr>
            <w:r w:rsidRPr="00EB55FA">
              <w:t>6</w:t>
            </w:r>
          </w:p>
        </w:tc>
        <w:tc>
          <w:tcPr>
            <w:tcW w:w="232" w:type="pct"/>
            <w:tcBorders>
              <w:top w:val="single" w:sz="4" w:space="0" w:color="auto"/>
              <w:left w:val="nil"/>
              <w:bottom w:val="single" w:sz="4" w:space="0" w:color="auto"/>
              <w:right w:val="single" w:sz="4" w:space="0" w:color="auto"/>
            </w:tcBorders>
            <w:shd w:val="clear" w:color="000000" w:fill="FFFFFF"/>
            <w:hideMark/>
          </w:tcPr>
          <w:p w14:paraId="672EE925" w14:textId="77777777" w:rsidR="00F54F1D" w:rsidRPr="00EB55FA" w:rsidRDefault="00F54F1D" w:rsidP="00F54F1D">
            <w:pPr>
              <w:jc w:val="center"/>
            </w:pPr>
            <w:r w:rsidRPr="00EB55FA">
              <w:t>1</w:t>
            </w:r>
          </w:p>
        </w:tc>
        <w:tc>
          <w:tcPr>
            <w:tcW w:w="191" w:type="pct"/>
            <w:tcBorders>
              <w:top w:val="single" w:sz="4" w:space="0" w:color="auto"/>
              <w:left w:val="nil"/>
              <w:bottom w:val="single" w:sz="4" w:space="0" w:color="auto"/>
              <w:right w:val="single" w:sz="4" w:space="0" w:color="auto"/>
            </w:tcBorders>
            <w:shd w:val="clear" w:color="auto" w:fill="auto"/>
            <w:hideMark/>
          </w:tcPr>
          <w:p w14:paraId="0DB32628" w14:textId="77777777" w:rsidR="00F54F1D" w:rsidRPr="00EB55FA" w:rsidRDefault="00F54F1D" w:rsidP="00F54F1D">
            <w:pPr>
              <w:jc w:val="center"/>
            </w:pPr>
            <w:r w:rsidRPr="00EB55FA">
              <w:t>0,1111</w:t>
            </w:r>
          </w:p>
        </w:tc>
        <w:tc>
          <w:tcPr>
            <w:tcW w:w="253" w:type="pct"/>
            <w:tcBorders>
              <w:top w:val="single" w:sz="4" w:space="0" w:color="auto"/>
              <w:left w:val="nil"/>
              <w:bottom w:val="single" w:sz="4" w:space="0" w:color="auto"/>
              <w:right w:val="single" w:sz="4" w:space="0" w:color="auto"/>
            </w:tcBorders>
            <w:shd w:val="clear" w:color="auto" w:fill="auto"/>
            <w:hideMark/>
          </w:tcPr>
          <w:p w14:paraId="2CCB8DB8" w14:textId="77777777" w:rsidR="00F54F1D" w:rsidRPr="00EB55FA" w:rsidRDefault="00F54F1D" w:rsidP="00F54F1D">
            <w:pPr>
              <w:jc w:val="center"/>
            </w:pPr>
            <w:r w:rsidRPr="00EB55FA">
              <w:t>0</w:t>
            </w:r>
          </w:p>
        </w:tc>
        <w:tc>
          <w:tcPr>
            <w:tcW w:w="289" w:type="pct"/>
            <w:tcBorders>
              <w:top w:val="single" w:sz="4" w:space="0" w:color="auto"/>
              <w:left w:val="nil"/>
              <w:bottom w:val="single" w:sz="4" w:space="0" w:color="auto"/>
              <w:right w:val="single" w:sz="4" w:space="0" w:color="auto"/>
            </w:tcBorders>
            <w:shd w:val="clear" w:color="auto" w:fill="auto"/>
            <w:noWrap/>
            <w:hideMark/>
          </w:tcPr>
          <w:p w14:paraId="1808A6BC" w14:textId="77777777" w:rsidR="00F54F1D" w:rsidRPr="00EB55FA" w:rsidRDefault="00F54F1D" w:rsidP="00F54F1D">
            <w:pPr>
              <w:jc w:val="center"/>
            </w:pPr>
            <w:r w:rsidRPr="00EB55FA">
              <w:t>0,11</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14:paraId="1EF13A70" w14:textId="77777777" w:rsidR="00F54F1D" w:rsidRPr="00EB55FA" w:rsidRDefault="00F54F1D" w:rsidP="00F54F1D">
            <w:r w:rsidRPr="00EB55FA">
              <w:t> </w:t>
            </w:r>
          </w:p>
        </w:tc>
      </w:tr>
      <w:tr w:rsidR="00F54F1D" w:rsidRPr="00EB55FA" w14:paraId="11F3EE10" w14:textId="77777777" w:rsidTr="00F54F1D">
        <w:trPr>
          <w:gridAfter w:val="1"/>
          <w:wAfter w:w="35" w:type="pct"/>
          <w:trHeight w:val="528"/>
        </w:trPr>
        <w:tc>
          <w:tcPr>
            <w:tcW w:w="2978" w:type="pct"/>
            <w:tcBorders>
              <w:top w:val="nil"/>
              <w:left w:val="single" w:sz="4" w:space="0" w:color="auto"/>
              <w:bottom w:val="single" w:sz="4" w:space="0" w:color="auto"/>
              <w:right w:val="single" w:sz="4" w:space="0" w:color="auto"/>
            </w:tcBorders>
            <w:shd w:val="clear" w:color="000000" w:fill="FFFFFF"/>
            <w:vAlign w:val="bottom"/>
            <w:hideMark/>
          </w:tcPr>
          <w:p w14:paraId="013292DC" w14:textId="77777777" w:rsidR="00F54F1D" w:rsidRPr="00EB55FA" w:rsidRDefault="00F54F1D" w:rsidP="00F54F1D">
            <w:pPr>
              <w:jc w:val="both"/>
            </w:pPr>
            <w:r w:rsidRPr="00EB55FA">
              <w:t>Количество объектов дошкольного образования, в которых проведен  капитальный ремонт зданий и помещений</w:t>
            </w:r>
          </w:p>
        </w:tc>
        <w:tc>
          <w:tcPr>
            <w:tcW w:w="255" w:type="pct"/>
            <w:tcBorders>
              <w:top w:val="nil"/>
              <w:left w:val="nil"/>
              <w:bottom w:val="single" w:sz="4" w:space="0" w:color="auto"/>
              <w:right w:val="single" w:sz="4" w:space="0" w:color="auto"/>
            </w:tcBorders>
            <w:shd w:val="clear" w:color="000000" w:fill="FFFFFF"/>
            <w:hideMark/>
          </w:tcPr>
          <w:p w14:paraId="0C38C2BD" w14:textId="77777777" w:rsidR="00F54F1D" w:rsidRPr="00EB55FA" w:rsidRDefault="00F54F1D" w:rsidP="00F54F1D">
            <w:pPr>
              <w:jc w:val="center"/>
            </w:pPr>
            <w:r w:rsidRPr="00EB55FA">
              <w:t>ед.</w:t>
            </w:r>
          </w:p>
        </w:tc>
        <w:tc>
          <w:tcPr>
            <w:tcW w:w="211" w:type="pct"/>
            <w:tcBorders>
              <w:top w:val="nil"/>
              <w:left w:val="nil"/>
              <w:bottom w:val="single" w:sz="4" w:space="0" w:color="auto"/>
              <w:right w:val="single" w:sz="4" w:space="0" w:color="auto"/>
            </w:tcBorders>
            <w:shd w:val="clear" w:color="000000" w:fill="FFFFFF"/>
            <w:hideMark/>
          </w:tcPr>
          <w:p w14:paraId="789384B4" w14:textId="77777777" w:rsidR="00F54F1D" w:rsidRPr="00EB55FA" w:rsidRDefault="00F54F1D" w:rsidP="00F54F1D">
            <w:pPr>
              <w:jc w:val="center"/>
            </w:pPr>
            <w:r w:rsidRPr="00EB55FA">
              <w:t>8</w:t>
            </w:r>
          </w:p>
        </w:tc>
        <w:tc>
          <w:tcPr>
            <w:tcW w:w="226" w:type="pct"/>
            <w:tcBorders>
              <w:top w:val="nil"/>
              <w:left w:val="nil"/>
              <w:bottom w:val="single" w:sz="4" w:space="0" w:color="auto"/>
              <w:right w:val="single" w:sz="4" w:space="0" w:color="auto"/>
            </w:tcBorders>
            <w:shd w:val="clear" w:color="000000" w:fill="FFFFFF"/>
            <w:hideMark/>
          </w:tcPr>
          <w:p w14:paraId="4E56F400" w14:textId="77777777" w:rsidR="00F54F1D" w:rsidRPr="00EB55FA" w:rsidRDefault="00F54F1D" w:rsidP="00F54F1D">
            <w:pPr>
              <w:jc w:val="center"/>
            </w:pPr>
            <w:r w:rsidRPr="00EB55FA">
              <w:t>8</w:t>
            </w:r>
          </w:p>
        </w:tc>
        <w:tc>
          <w:tcPr>
            <w:tcW w:w="232" w:type="pct"/>
            <w:tcBorders>
              <w:top w:val="nil"/>
              <w:left w:val="nil"/>
              <w:bottom w:val="single" w:sz="4" w:space="0" w:color="auto"/>
              <w:right w:val="single" w:sz="4" w:space="0" w:color="auto"/>
            </w:tcBorders>
            <w:shd w:val="clear" w:color="000000" w:fill="FFFFFF"/>
            <w:hideMark/>
          </w:tcPr>
          <w:p w14:paraId="78DB76F1"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hideMark/>
          </w:tcPr>
          <w:p w14:paraId="166EFEAE" w14:textId="77777777" w:rsidR="00F54F1D" w:rsidRPr="00EB55FA" w:rsidRDefault="00F54F1D" w:rsidP="00F54F1D">
            <w:pPr>
              <w:jc w:val="center"/>
            </w:pPr>
            <w:r w:rsidRPr="00EB55FA">
              <w:t>0,1111</w:t>
            </w:r>
          </w:p>
        </w:tc>
        <w:tc>
          <w:tcPr>
            <w:tcW w:w="253" w:type="pct"/>
            <w:tcBorders>
              <w:top w:val="nil"/>
              <w:left w:val="nil"/>
              <w:bottom w:val="single" w:sz="4" w:space="0" w:color="auto"/>
              <w:right w:val="single" w:sz="4" w:space="0" w:color="auto"/>
            </w:tcBorders>
            <w:shd w:val="clear" w:color="auto" w:fill="auto"/>
            <w:hideMark/>
          </w:tcPr>
          <w:p w14:paraId="3B2D07E4"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499495E3" w14:textId="77777777" w:rsidR="00F54F1D" w:rsidRPr="00EB55FA" w:rsidRDefault="00F54F1D" w:rsidP="00F54F1D">
            <w:pPr>
              <w:jc w:val="center"/>
            </w:pPr>
            <w:r w:rsidRPr="00EB55FA">
              <w:t>0,11</w:t>
            </w:r>
          </w:p>
        </w:tc>
        <w:tc>
          <w:tcPr>
            <w:tcW w:w="331" w:type="pct"/>
            <w:tcBorders>
              <w:top w:val="nil"/>
              <w:left w:val="nil"/>
              <w:bottom w:val="single" w:sz="4" w:space="0" w:color="auto"/>
              <w:right w:val="single" w:sz="4" w:space="0" w:color="auto"/>
            </w:tcBorders>
            <w:shd w:val="clear" w:color="auto" w:fill="auto"/>
            <w:noWrap/>
            <w:vAlign w:val="bottom"/>
            <w:hideMark/>
          </w:tcPr>
          <w:p w14:paraId="6446FA0F" w14:textId="77777777" w:rsidR="00F54F1D" w:rsidRPr="00EB55FA" w:rsidRDefault="00F54F1D" w:rsidP="00F54F1D">
            <w:r w:rsidRPr="00EB55FA">
              <w:t> </w:t>
            </w:r>
          </w:p>
        </w:tc>
      </w:tr>
      <w:tr w:rsidR="00F54F1D" w:rsidRPr="00EB55FA" w14:paraId="01798772" w14:textId="77777777" w:rsidTr="00F54F1D">
        <w:trPr>
          <w:gridAfter w:val="1"/>
          <w:wAfter w:w="35" w:type="pct"/>
          <w:trHeight w:val="792"/>
        </w:trPr>
        <w:tc>
          <w:tcPr>
            <w:tcW w:w="2978" w:type="pct"/>
            <w:tcBorders>
              <w:top w:val="nil"/>
              <w:left w:val="single" w:sz="4" w:space="0" w:color="auto"/>
              <w:bottom w:val="single" w:sz="4" w:space="0" w:color="auto"/>
              <w:right w:val="single" w:sz="4" w:space="0" w:color="auto"/>
            </w:tcBorders>
            <w:shd w:val="clear" w:color="000000" w:fill="FFFFFF"/>
            <w:vAlign w:val="bottom"/>
            <w:hideMark/>
          </w:tcPr>
          <w:p w14:paraId="5600A2C5" w14:textId="77777777" w:rsidR="00F54F1D" w:rsidRPr="00EB55FA" w:rsidRDefault="00F54F1D" w:rsidP="00F54F1D">
            <w:pPr>
              <w:jc w:val="both"/>
            </w:pPr>
            <w:r w:rsidRPr="00EB55FA">
              <w:t>Количество  муниципальных образовательных организаций Ивановской области,осуществляющих мероприятия по укреплению материально-технической базы</w:t>
            </w:r>
          </w:p>
        </w:tc>
        <w:tc>
          <w:tcPr>
            <w:tcW w:w="255" w:type="pct"/>
            <w:tcBorders>
              <w:top w:val="nil"/>
              <w:left w:val="nil"/>
              <w:bottom w:val="single" w:sz="4" w:space="0" w:color="auto"/>
              <w:right w:val="single" w:sz="4" w:space="0" w:color="auto"/>
            </w:tcBorders>
            <w:shd w:val="clear" w:color="000000" w:fill="FFFFFF"/>
            <w:hideMark/>
          </w:tcPr>
          <w:p w14:paraId="717139ED" w14:textId="77777777" w:rsidR="00F54F1D" w:rsidRPr="00EB55FA" w:rsidRDefault="00F54F1D" w:rsidP="00F54F1D">
            <w:pPr>
              <w:jc w:val="center"/>
            </w:pPr>
            <w:r w:rsidRPr="00EB55FA">
              <w:t>ед.</w:t>
            </w:r>
          </w:p>
        </w:tc>
        <w:tc>
          <w:tcPr>
            <w:tcW w:w="211" w:type="pct"/>
            <w:tcBorders>
              <w:top w:val="nil"/>
              <w:left w:val="nil"/>
              <w:bottom w:val="single" w:sz="4" w:space="0" w:color="auto"/>
              <w:right w:val="single" w:sz="4" w:space="0" w:color="auto"/>
            </w:tcBorders>
            <w:shd w:val="clear" w:color="000000" w:fill="FFFFFF"/>
            <w:hideMark/>
          </w:tcPr>
          <w:p w14:paraId="1FC83B8D" w14:textId="77777777" w:rsidR="00F54F1D" w:rsidRPr="00EB55FA" w:rsidRDefault="00F54F1D" w:rsidP="00F54F1D">
            <w:pPr>
              <w:jc w:val="center"/>
            </w:pPr>
            <w:r w:rsidRPr="00EB55FA">
              <w:t>2</w:t>
            </w:r>
          </w:p>
        </w:tc>
        <w:tc>
          <w:tcPr>
            <w:tcW w:w="226" w:type="pct"/>
            <w:tcBorders>
              <w:top w:val="nil"/>
              <w:left w:val="nil"/>
              <w:bottom w:val="single" w:sz="4" w:space="0" w:color="auto"/>
              <w:right w:val="single" w:sz="4" w:space="0" w:color="auto"/>
            </w:tcBorders>
            <w:shd w:val="clear" w:color="000000" w:fill="FFFFFF"/>
            <w:hideMark/>
          </w:tcPr>
          <w:p w14:paraId="5FA14CD7" w14:textId="77777777" w:rsidR="00F54F1D" w:rsidRPr="00EB55FA" w:rsidRDefault="00F54F1D" w:rsidP="00F54F1D">
            <w:pPr>
              <w:jc w:val="center"/>
            </w:pPr>
            <w:r w:rsidRPr="00EB55FA">
              <w:t>2</w:t>
            </w:r>
          </w:p>
        </w:tc>
        <w:tc>
          <w:tcPr>
            <w:tcW w:w="232" w:type="pct"/>
            <w:tcBorders>
              <w:top w:val="nil"/>
              <w:left w:val="nil"/>
              <w:bottom w:val="single" w:sz="4" w:space="0" w:color="auto"/>
              <w:right w:val="single" w:sz="4" w:space="0" w:color="auto"/>
            </w:tcBorders>
            <w:shd w:val="clear" w:color="000000" w:fill="FFFFFF"/>
            <w:hideMark/>
          </w:tcPr>
          <w:p w14:paraId="4A0DABEC"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hideMark/>
          </w:tcPr>
          <w:p w14:paraId="09895215" w14:textId="77777777" w:rsidR="00F54F1D" w:rsidRPr="00EB55FA" w:rsidRDefault="00F54F1D" w:rsidP="00F54F1D">
            <w:pPr>
              <w:jc w:val="center"/>
            </w:pPr>
            <w:r w:rsidRPr="00EB55FA">
              <w:t>0,1111</w:t>
            </w:r>
          </w:p>
        </w:tc>
        <w:tc>
          <w:tcPr>
            <w:tcW w:w="253" w:type="pct"/>
            <w:tcBorders>
              <w:top w:val="nil"/>
              <w:left w:val="nil"/>
              <w:bottom w:val="single" w:sz="4" w:space="0" w:color="auto"/>
              <w:right w:val="single" w:sz="4" w:space="0" w:color="auto"/>
            </w:tcBorders>
            <w:shd w:val="clear" w:color="auto" w:fill="auto"/>
            <w:hideMark/>
          </w:tcPr>
          <w:p w14:paraId="741E9ED5" w14:textId="77777777" w:rsidR="00F54F1D" w:rsidRPr="00EB55FA" w:rsidRDefault="00F54F1D" w:rsidP="00F54F1D">
            <w:pPr>
              <w:jc w:val="center"/>
            </w:pPr>
            <w:r w:rsidRPr="00EB55FA">
              <w:t> </w:t>
            </w:r>
          </w:p>
        </w:tc>
        <w:tc>
          <w:tcPr>
            <w:tcW w:w="289" w:type="pct"/>
            <w:tcBorders>
              <w:top w:val="nil"/>
              <w:left w:val="nil"/>
              <w:bottom w:val="single" w:sz="4" w:space="0" w:color="auto"/>
              <w:right w:val="single" w:sz="4" w:space="0" w:color="auto"/>
            </w:tcBorders>
            <w:shd w:val="clear" w:color="auto" w:fill="auto"/>
            <w:noWrap/>
            <w:hideMark/>
          </w:tcPr>
          <w:p w14:paraId="55C03BDA" w14:textId="77777777" w:rsidR="00F54F1D" w:rsidRPr="00EB55FA" w:rsidRDefault="00F54F1D" w:rsidP="00F54F1D">
            <w:pPr>
              <w:jc w:val="center"/>
            </w:pPr>
            <w:r w:rsidRPr="00EB55FA">
              <w:t>0,11</w:t>
            </w:r>
          </w:p>
        </w:tc>
        <w:tc>
          <w:tcPr>
            <w:tcW w:w="331" w:type="pct"/>
            <w:tcBorders>
              <w:top w:val="nil"/>
              <w:left w:val="nil"/>
              <w:bottom w:val="single" w:sz="4" w:space="0" w:color="auto"/>
              <w:right w:val="single" w:sz="4" w:space="0" w:color="auto"/>
            </w:tcBorders>
            <w:shd w:val="clear" w:color="auto" w:fill="auto"/>
            <w:noWrap/>
            <w:vAlign w:val="bottom"/>
            <w:hideMark/>
          </w:tcPr>
          <w:p w14:paraId="4AC4F861" w14:textId="77777777" w:rsidR="00F54F1D" w:rsidRPr="00EB55FA" w:rsidRDefault="00F54F1D" w:rsidP="00F54F1D">
            <w:r w:rsidRPr="00EB55FA">
              <w:t> </w:t>
            </w:r>
          </w:p>
        </w:tc>
      </w:tr>
      <w:tr w:rsidR="00F54F1D" w:rsidRPr="00EB55FA" w14:paraId="6914C02F" w14:textId="77777777" w:rsidTr="00F54F1D">
        <w:trPr>
          <w:gridAfter w:val="1"/>
          <w:wAfter w:w="35" w:type="pct"/>
          <w:trHeight w:val="870"/>
        </w:trPr>
        <w:tc>
          <w:tcPr>
            <w:tcW w:w="2978" w:type="pct"/>
            <w:tcBorders>
              <w:top w:val="nil"/>
              <w:left w:val="single" w:sz="4" w:space="0" w:color="auto"/>
              <w:bottom w:val="single" w:sz="4" w:space="0" w:color="auto"/>
              <w:right w:val="single" w:sz="4" w:space="0" w:color="auto"/>
            </w:tcBorders>
            <w:shd w:val="clear" w:color="000000" w:fill="FFFFFF"/>
            <w:hideMark/>
          </w:tcPr>
          <w:p w14:paraId="2E4DCA9A" w14:textId="77777777" w:rsidR="00F54F1D" w:rsidRPr="00EB55FA" w:rsidRDefault="00F54F1D" w:rsidP="00F54F1D">
            <w:pPr>
              <w:jc w:val="both"/>
            </w:pPr>
            <w:r w:rsidRPr="00EB55FA">
              <w:t>Количество  муниципальных образовательных организаций Ивановской области,осуществляющих мероприятия по укреплению материально-технической базы</w:t>
            </w:r>
          </w:p>
        </w:tc>
        <w:tc>
          <w:tcPr>
            <w:tcW w:w="255" w:type="pct"/>
            <w:tcBorders>
              <w:top w:val="nil"/>
              <w:left w:val="nil"/>
              <w:bottom w:val="single" w:sz="4" w:space="0" w:color="auto"/>
              <w:right w:val="single" w:sz="4" w:space="0" w:color="auto"/>
            </w:tcBorders>
            <w:shd w:val="clear" w:color="000000" w:fill="FFFFFF"/>
            <w:hideMark/>
          </w:tcPr>
          <w:p w14:paraId="79623389" w14:textId="77777777" w:rsidR="00F54F1D" w:rsidRPr="00EB55FA" w:rsidRDefault="00F54F1D" w:rsidP="00F54F1D">
            <w:pPr>
              <w:jc w:val="center"/>
            </w:pPr>
            <w:r w:rsidRPr="00EB55FA">
              <w:t>ед.</w:t>
            </w:r>
          </w:p>
        </w:tc>
        <w:tc>
          <w:tcPr>
            <w:tcW w:w="211" w:type="pct"/>
            <w:tcBorders>
              <w:top w:val="nil"/>
              <w:left w:val="nil"/>
              <w:bottom w:val="single" w:sz="4" w:space="0" w:color="auto"/>
              <w:right w:val="single" w:sz="4" w:space="0" w:color="auto"/>
            </w:tcBorders>
            <w:shd w:val="clear" w:color="000000" w:fill="FFFFFF"/>
            <w:hideMark/>
          </w:tcPr>
          <w:p w14:paraId="475FFFF3" w14:textId="77777777" w:rsidR="00F54F1D" w:rsidRPr="00EB55FA" w:rsidRDefault="00F54F1D" w:rsidP="00F54F1D">
            <w:pPr>
              <w:jc w:val="center"/>
            </w:pPr>
            <w:r w:rsidRPr="00EB55FA">
              <w:t>1</w:t>
            </w:r>
          </w:p>
        </w:tc>
        <w:tc>
          <w:tcPr>
            <w:tcW w:w="226" w:type="pct"/>
            <w:tcBorders>
              <w:top w:val="nil"/>
              <w:left w:val="nil"/>
              <w:bottom w:val="single" w:sz="4" w:space="0" w:color="auto"/>
              <w:right w:val="single" w:sz="4" w:space="0" w:color="auto"/>
            </w:tcBorders>
            <w:shd w:val="clear" w:color="000000" w:fill="FFFFFF"/>
            <w:hideMark/>
          </w:tcPr>
          <w:p w14:paraId="48EAE22C" w14:textId="77777777" w:rsidR="00F54F1D" w:rsidRPr="00EB55FA" w:rsidRDefault="00F54F1D" w:rsidP="00F54F1D">
            <w:pPr>
              <w:jc w:val="center"/>
            </w:pPr>
            <w:r w:rsidRPr="00EB55FA">
              <w:t>1</w:t>
            </w:r>
          </w:p>
        </w:tc>
        <w:tc>
          <w:tcPr>
            <w:tcW w:w="232" w:type="pct"/>
            <w:tcBorders>
              <w:top w:val="nil"/>
              <w:left w:val="nil"/>
              <w:bottom w:val="single" w:sz="4" w:space="0" w:color="auto"/>
              <w:right w:val="single" w:sz="4" w:space="0" w:color="auto"/>
            </w:tcBorders>
            <w:shd w:val="clear" w:color="000000" w:fill="FFFFFF"/>
            <w:hideMark/>
          </w:tcPr>
          <w:p w14:paraId="75F3841A"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hideMark/>
          </w:tcPr>
          <w:p w14:paraId="1A1FDCA6" w14:textId="77777777" w:rsidR="00F54F1D" w:rsidRPr="00EB55FA" w:rsidRDefault="00F54F1D" w:rsidP="00F54F1D">
            <w:pPr>
              <w:jc w:val="center"/>
            </w:pPr>
            <w:r w:rsidRPr="00EB55FA">
              <w:t>0,1111</w:t>
            </w:r>
          </w:p>
        </w:tc>
        <w:tc>
          <w:tcPr>
            <w:tcW w:w="253" w:type="pct"/>
            <w:tcBorders>
              <w:top w:val="nil"/>
              <w:left w:val="nil"/>
              <w:bottom w:val="single" w:sz="4" w:space="0" w:color="auto"/>
              <w:right w:val="single" w:sz="4" w:space="0" w:color="auto"/>
            </w:tcBorders>
            <w:shd w:val="clear" w:color="auto" w:fill="auto"/>
            <w:hideMark/>
          </w:tcPr>
          <w:p w14:paraId="536081E1"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386369B5" w14:textId="77777777" w:rsidR="00F54F1D" w:rsidRPr="00EB55FA" w:rsidRDefault="00F54F1D" w:rsidP="00F54F1D">
            <w:pPr>
              <w:jc w:val="center"/>
            </w:pPr>
            <w:r w:rsidRPr="00EB55FA">
              <w:t>0,11</w:t>
            </w:r>
          </w:p>
        </w:tc>
        <w:tc>
          <w:tcPr>
            <w:tcW w:w="331" w:type="pct"/>
            <w:tcBorders>
              <w:top w:val="nil"/>
              <w:left w:val="nil"/>
              <w:bottom w:val="single" w:sz="4" w:space="0" w:color="auto"/>
              <w:right w:val="single" w:sz="4" w:space="0" w:color="auto"/>
            </w:tcBorders>
            <w:shd w:val="clear" w:color="auto" w:fill="auto"/>
            <w:noWrap/>
            <w:vAlign w:val="bottom"/>
            <w:hideMark/>
          </w:tcPr>
          <w:p w14:paraId="58DB1DD8" w14:textId="77777777" w:rsidR="00F54F1D" w:rsidRPr="00EB55FA" w:rsidRDefault="00F54F1D" w:rsidP="00F54F1D">
            <w:r w:rsidRPr="00EB55FA">
              <w:t> </w:t>
            </w:r>
          </w:p>
        </w:tc>
      </w:tr>
      <w:tr w:rsidR="00F54F1D" w:rsidRPr="00EB55FA" w14:paraId="61055D35" w14:textId="77777777" w:rsidTr="00F54F1D">
        <w:trPr>
          <w:gridAfter w:val="1"/>
          <w:wAfter w:w="35" w:type="pct"/>
          <w:trHeight w:val="630"/>
        </w:trPr>
        <w:tc>
          <w:tcPr>
            <w:tcW w:w="2978" w:type="pct"/>
            <w:tcBorders>
              <w:top w:val="nil"/>
              <w:left w:val="single" w:sz="4" w:space="0" w:color="auto"/>
              <w:bottom w:val="single" w:sz="4" w:space="0" w:color="auto"/>
              <w:right w:val="single" w:sz="4" w:space="0" w:color="auto"/>
            </w:tcBorders>
            <w:shd w:val="clear" w:color="000000" w:fill="D8E4BC"/>
            <w:vAlign w:val="bottom"/>
            <w:hideMark/>
          </w:tcPr>
          <w:p w14:paraId="5C1DA74F" w14:textId="77777777" w:rsidR="00F54F1D" w:rsidRPr="00EB55FA" w:rsidRDefault="00F54F1D" w:rsidP="00F54F1D">
            <w:pPr>
              <w:rPr>
                <w:b/>
                <w:bCs/>
                <w:i/>
                <w:iCs/>
              </w:rPr>
            </w:pPr>
            <w:r w:rsidRPr="00EB55FA">
              <w:rPr>
                <w:b/>
                <w:bCs/>
                <w:i/>
                <w:iCs/>
              </w:rPr>
              <w:t>Подпрограмма 2. Реализация основных общеобразовательных программ</w:t>
            </w:r>
          </w:p>
        </w:tc>
        <w:tc>
          <w:tcPr>
            <w:tcW w:w="255" w:type="pct"/>
            <w:tcBorders>
              <w:top w:val="nil"/>
              <w:left w:val="nil"/>
              <w:bottom w:val="single" w:sz="4" w:space="0" w:color="auto"/>
              <w:right w:val="single" w:sz="4" w:space="0" w:color="auto"/>
            </w:tcBorders>
            <w:shd w:val="clear" w:color="auto" w:fill="auto"/>
            <w:noWrap/>
            <w:vAlign w:val="bottom"/>
            <w:hideMark/>
          </w:tcPr>
          <w:p w14:paraId="78A8728A" w14:textId="77777777" w:rsidR="00F54F1D" w:rsidRPr="00EB55FA" w:rsidRDefault="00F54F1D" w:rsidP="00F54F1D">
            <w:r w:rsidRPr="00EB55FA">
              <w:t> </w:t>
            </w:r>
          </w:p>
        </w:tc>
        <w:tc>
          <w:tcPr>
            <w:tcW w:w="211" w:type="pct"/>
            <w:tcBorders>
              <w:top w:val="nil"/>
              <w:left w:val="nil"/>
              <w:bottom w:val="single" w:sz="4" w:space="0" w:color="auto"/>
              <w:right w:val="single" w:sz="4" w:space="0" w:color="auto"/>
            </w:tcBorders>
            <w:shd w:val="clear" w:color="auto" w:fill="auto"/>
            <w:noWrap/>
            <w:hideMark/>
          </w:tcPr>
          <w:p w14:paraId="713F0719" w14:textId="77777777" w:rsidR="00F54F1D" w:rsidRPr="00EB55FA" w:rsidRDefault="00F54F1D" w:rsidP="00F54F1D">
            <w:r w:rsidRPr="00EB55FA">
              <w:t> </w:t>
            </w:r>
          </w:p>
        </w:tc>
        <w:tc>
          <w:tcPr>
            <w:tcW w:w="226" w:type="pct"/>
            <w:tcBorders>
              <w:top w:val="nil"/>
              <w:left w:val="nil"/>
              <w:bottom w:val="single" w:sz="4" w:space="0" w:color="auto"/>
              <w:right w:val="single" w:sz="4" w:space="0" w:color="auto"/>
            </w:tcBorders>
            <w:shd w:val="clear" w:color="auto" w:fill="auto"/>
            <w:noWrap/>
            <w:hideMark/>
          </w:tcPr>
          <w:p w14:paraId="1A004ABD" w14:textId="77777777" w:rsidR="00F54F1D" w:rsidRPr="00EB55FA" w:rsidRDefault="00F54F1D" w:rsidP="00F54F1D">
            <w:r w:rsidRPr="00EB55FA">
              <w:t> </w:t>
            </w:r>
          </w:p>
        </w:tc>
        <w:tc>
          <w:tcPr>
            <w:tcW w:w="232" w:type="pct"/>
            <w:tcBorders>
              <w:top w:val="nil"/>
              <w:left w:val="nil"/>
              <w:bottom w:val="single" w:sz="4" w:space="0" w:color="auto"/>
              <w:right w:val="single" w:sz="4" w:space="0" w:color="auto"/>
            </w:tcBorders>
            <w:shd w:val="clear" w:color="auto" w:fill="auto"/>
            <w:noWrap/>
            <w:hideMark/>
          </w:tcPr>
          <w:p w14:paraId="183FE37E" w14:textId="77777777" w:rsidR="00F54F1D" w:rsidRPr="00EB55FA" w:rsidRDefault="00F54F1D" w:rsidP="00F54F1D">
            <w:pPr>
              <w:jc w:val="center"/>
            </w:pPr>
            <w:r w:rsidRPr="00EB55FA">
              <w:t> </w:t>
            </w:r>
          </w:p>
        </w:tc>
        <w:tc>
          <w:tcPr>
            <w:tcW w:w="191" w:type="pct"/>
            <w:tcBorders>
              <w:top w:val="nil"/>
              <w:left w:val="nil"/>
              <w:bottom w:val="single" w:sz="4" w:space="0" w:color="auto"/>
              <w:right w:val="single" w:sz="4" w:space="0" w:color="auto"/>
            </w:tcBorders>
            <w:shd w:val="clear" w:color="auto" w:fill="auto"/>
            <w:noWrap/>
            <w:hideMark/>
          </w:tcPr>
          <w:p w14:paraId="66072067" w14:textId="77777777" w:rsidR="00F54F1D" w:rsidRPr="00EB55FA" w:rsidRDefault="00F54F1D" w:rsidP="00F54F1D">
            <w:pPr>
              <w:jc w:val="center"/>
            </w:pPr>
            <w:r w:rsidRPr="00EB55FA">
              <w:t> </w:t>
            </w:r>
          </w:p>
        </w:tc>
        <w:tc>
          <w:tcPr>
            <w:tcW w:w="253" w:type="pct"/>
            <w:tcBorders>
              <w:top w:val="nil"/>
              <w:left w:val="nil"/>
              <w:bottom w:val="single" w:sz="4" w:space="0" w:color="auto"/>
              <w:right w:val="single" w:sz="4" w:space="0" w:color="auto"/>
            </w:tcBorders>
            <w:shd w:val="clear" w:color="auto" w:fill="auto"/>
            <w:noWrap/>
            <w:hideMark/>
          </w:tcPr>
          <w:p w14:paraId="3A730222" w14:textId="77777777" w:rsidR="00F54F1D" w:rsidRPr="00EB55FA" w:rsidRDefault="00F54F1D" w:rsidP="00F54F1D">
            <w:pPr>
              <w:jc w:val="center"/>
            </w:pPr>
            <w:r w:rsidRPr="00EB55FA">
              <w:t> </w:t>
            </w:r>
          </w:p>
        </w:tc>
        <w:tc>
          <w:tcPr>
            <w:tcW w:w="289" w:type="pct"/>
            <w:tcBorders>
              <w:top w:val="nil"/>
              <w:left w:val="nil"/>
              <w:bottom w:val="single" w:sz="4" w:space="0" w:color="auto"/>
              <w:right w:val="single" w:sz="4" w:space="0" w:color="auto"/>
            </w:tcBorders>
            <w:shd w:val="clear" w:color="000000" w:fill="D8E4BC"/>
            <w:noWrap/>
            <w:hideMark/>
          </w:tcPr>
          <w:p w14:paraId="6925AFB6" w14:textId="77777777" w:rsidR="00F54F1D" w:rsidRPr="00EB55FA" w:rsidRDefault="00F54F1D" w:rsidP="00F54F1D">
            <w:pPr>
              <w:jc w:val="center"/>
            </w:pPr>
            <w:r w:rsidRPr="00EB55FA">
              <w:t>1,00</w:t>
            </w:r>
          </w:p>
        </w:tc>
        <w:tc>
          <w:tcPr>
            <w:tcW w:w="331" w:type="pct"/>
            <w:tcBorders>
              <w:top w:val="nil"/>
              <w:left w:val="nil"/>
              <w:bottom w:val="single" w:sz="4" w:space="0" w:color="auto"/>
              <w:right w:val="single" w:sz="4" w:space="0" w:color="auto"/>
            </w:tcBorders>
            <w:shd w:val="clear" w:color="auto" w:fill="auto"/>
            <w:noWrap/>
            <w:vAlign w:val="bottom"/>
            <w:hideMark/>
          </w:tcPr>
          <w:p w14:paraId="65D2BF64" w14:textId="77777777" w:rsidR="00F54F1D" w:rsidRPr="00EB55FA" w:rsidRDefault="00F54F1D" w:rsidP="00F54F1D">
            <w:r w:rsidRPr="00EB55FA">
              <w:t> </w:t>
            </w:r>
          </w:p>
        </w:tc>
      </w:tr>
      <w:tr w:rsidR="00F54F1D" w:rsidRPr="00EB55FA" w14:paraId="730DCA6D" w14:textId="77777777" w:rsidTr="00F54F1D">
        <w:trPr>
          <w:gridAfter w:val="1"/>
          <w:wAfter w:w="35" w:type="pct"/>
          <w:trHeight w:val="936"/>
        </w:trPr>
        <w:tc>
          <w:tcPr>
            <w:tcW w:w="2978" w:type="pct"/>
            <w:tcBorders>
              <w:top w:val="nil"/>
              <w:left w:val="single" w:sz="4" w:space="0" w:color="auto"/>
              <w:bottom w:val="single" w:sz="4" w:space="0" w:color="auto"/>
              <w:right w:val="single" w:sz="4" w:space="0" w:color="auto"/>
            </w:tcBorders>
            <w:shd w:val="clear" w:color="000000" w:fill="FFFFFF"/>
            <w:hideMark/>
          </w:tcPr>
          <w:p w14:paraId="25D59A17" w14:textId="77777777" w:rsidR="00F54F1D" w:rsidRPr="00EB55FA" w:rsidRDefault="00F54F1D" w:rsidP="00F54F1D">
            <w:r w:rsidRPr="00EB55FA">
              <w:t>Удельный вес численности населения в возрасте 5-18лет,охваченного образованием, в общей численности населения в возрасте 5-18лет</w:t>
            </w:r>
          </w:p>
        </w:tc>
        <w:tc>
          <w:tcPr>
            <w:tcW w:w="255" w:type="pct"/>
            <w:tcBorders>
              <w:top w:val="nil"/>
              <w:left w:val="nil"/>
              <w:bottom w:val="single" w:sz="4" w:space="0" w:color="auto"/>
              <w:right w:val="single" w:sz="4" w:space="0" w:color="auto"/>
            </w:tcBorders>
            <w:shd w:val="clear" w:color="000000" w:fill="FFFFFF"/>
            <w:hideMark/>
          </w:tcPr>
          <w:p w14:paraId="0E85240C" w14:textId="77777777" w:rsidR="00F54F1D" w:rsidRPr="00EB55FA" w:rsidRDefault="00F54F1D" w:rsidP="00F54F1D">
            <w:pPr>
              <w:jc w:val="center"/>
            </w:pPr>
            <w:r w:rsidRPr="00EB55FA">
              <w:t>%</w:t>
            </w:r>
          </w:p>
        </w:tc>
        <w:tc>
          <w:tcPr>
            <w:tcW w:w="211" w:type="pct"/>
            <w:tcBorders>
              <w:top w:val="nil"/>
              <w:left w:val="nil"/>
              <w:bottom w:val="single" w:sz="4" w:space="0" w:color="auto"/>
              <w:right w:val="single" w:sz="4" w:space="0" w:color="auto"/>
            </w:tcBorders>
            <w:shd w:val="clear" w:color="000000" w:fill="FFFFFF"/>
            <w:hideMark/>
          </w:tcPr>
          <w:p w14:paraId="24C4A2F9" w14:textId="77777777" w:rsidR="00F54F1D" w:rsidRPr="00EB55FA" w:rsidRDefault="00F54F1D" w:rsidP="00F54F1D">
            <w:pPr>
              <w:jc w:val="center"/>
            </w:pPr>
            <w:r w:rsidRPr="00EB55FA">
              <w:t>81</w:t>
            </w:r>
          </w:p>
        </w:tc>
        <w:tc>
          <w:tcPr>
            <w:tcW w:w="226" w:type="pct"/>
            <w:tcBorders>
              <w:top w:val="nil"/>
              <w:left w:val="nil"/>
              <w:bottom w:val="single" w:sz="4" w:space="0" w:color="auto"/>
              <w:right w:val="single" w:sz="4" w:space="0" w:color="auto"/>
            </w:tcBorders>
            <w:shd w:val="clear" w:color="000000" w:fill="FFFFFF"/>
            <w:hideMark/>
          </w:tcPr>
          <w:p w14:paraId="26ACF04B" w14:textId="77777777" w:rsidR="00F54F1D" w:rsidRPr="00EB55FA" w:rsidRDefault="00F54F1D" w:rsidP="00F54F1D">
            <w:pPr>
              <w:jc w:val="center"/>
            </w:pPr>
            <w:r w:rsidRPr="00EB55FA">
              <w:t>81</w:t>
            </w:r>
          </w:p>
        </w:tc>
        <w:tc>
          <w:tcPr>
            <w:tcW w:w="232" w:type="pct"/>
            <w:tcBorders>
              <w:top w:val="nil"/>
              <w:left w:val="nil"/>
              <w:bottom w:val="single" w:sz="4" w:space="0" w:color="auto"/>
              <w:right w:val="single" w:sz="4" w:space="0" w:color="auto"/>
            </w:tcBorders>
            <w:shd w:val="clear" w:color="000000" w:fill="FFFFFF"/>
            <w:noWrap/>
            <w:hideMark/>
          </w:tcPr>
          <w:p w14:paraId="538B2BCF"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noWrap/>
            <w:hideMark/>
          </w:tcPr>
          <w:p w14:paraId="1D1C97BE" w14:textId="77777777" w:rsidR="00F54F1D" w:rsidRPr="00EB55FA" w:rsidRDefault="00F54F1D" w:rsidP="00F54F1D">
            <w:pPr>
              <w:jc w:val="center"/>
            </w:pPr>
            <w:r w:rsidRPr="00EB55FA">
              <w:t>0,0556</w:t>
            </w:r>
          </w:p>
        </w:tc>
        <w:tc>
          <w:tcPr>
            <w:tcW w:w="253" w:type="pct"/>
            <w:tcBorders>
              <w:top w:val="nil"/>
              <w:left w:val="nil"/>
              <w:bottom w:val="single" w:sz="4" w:space="0" w:color="auto"/>
              <w:right w:val="single" w:sz="4" w:space="0" w:color="auto"/>
            </w:tcBorders>
            <w:shd w:val="clear" w:color="auto" w:fill="auto"/>
            <w:noWrap/>
            <w:hideMark/>
          </w:tcPr>
          <w:p w14:paraId="6CF60AF2"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360EC539" w14:textId="77777777" w:rsidR="00F54F1D" w:rsidRPr="00EB55FA" w:rsidRDefault="00F54F1D" w:rsidP="00F54F1D">
            <w:pPr>
              <w:jc w:val="center"/>
            </w:pPr>
            <w:r w:rsidRPr="00EB55FA">
              <w:t>0,06</w:t>
            </w:r>
          </w:p>
        </w:tc>
        <w:tc>
          <w:tcPr>
            <w:tcW w:w="331" w:type="pct"/>
            <w:tcBorders>
              <w:top w:val="nil"/>
              <w:left w:val="nil"/>
              <w:bottom w:val="single" w:sz="4" w:space="0" w:color="auto"/>
              <w:right w:val="single" w:sz="4" w:space="0" w:color="auto"/>
            </w:tcBorders>
            <w:shd w:val="clear" w:color="auto" w:fill="auto"/>
            <w:noWrap/>
            <w:vAlign w:val="bottom"/>
            <w:hideMark/>
          </w:tcPr>
          <w:p w14:paraId="6FB0F757" w14:textId="77777777" w:rsidR="00F54F1D" w:rsidRPr="00EB55FA" w:rsidRDefault="00F54F1D" w:rsidP="00F54F1D">
            <w:r w:rsidRPr="00EB55FA">
              <w:t> </w:t>
            </w:r>
          </w:p>
        </w:tc>
      </w:tr>
      <w:tr w:rsidR="00F54F1D" w:rsidRPr="00EB55FA" w14:paraId="087729C4" w14:textId="77777777" w:rsidTr="00F54F1D">
        <w:trPr>
          <w:gridAfter w:val="1"/>
          <w:wAfter w:w="35" w:type="pct"/>
          <w:trHeight w:val="936"/>
        </w:trPr>
        <w:tc>
          <w:tcPr>
            <w:tcW w:w="2978" w:type="pct"/>
            <w:tcBorders>
              <w:top w:val="nil"/>
              <w:left w:val="single" w:sz="4" w:space="0" w:color="auto"/>
              <w:bottom w:val="single" w:sz="4" w:space="0" w:color="auto"/>
              <w:right w:val="single" w:sz="4" w:space="0" w:color="auto"/>
            </w:tcBorders>
            <w:shd w:val="clear" w:color="000000" w:fill="FFFFFF"/>
            <w:hideMark/>
          </w:tcPr>
          <w:p w14:paraId="731BA152" w14:textId="77777777" w:rsidR="00F54F1D" w:rsidRPr="00EB55FA" w:rsidRDefault="00F54F1D" w:rsidP="00F54F1D">
            <w:r w:rsidRPr="00EB55FA">
              <w:t>Удельный вес численности обучающихся по обновленным федеральным государственным образовательным стандартам</w:t>
            </w:r>
          </w:p>
        </w:tc>
        <w:tc>
          <w:tcPr>
            <w:tcW w:w="255" w:type="pct"/>
            <w:tcBorders>
              <w:top w:val="nil"/>
              <w:left w:val="nil"/>
              <w:bottom w:val="single" w:sz="4" w:space="0" w:color="auto"/>
              <w:right w:val="single" w:sz="4" w:space="0" w:color="auto"/>
            </w:tcBorders>
            <w:shd w:val="clear" w:color="000000" w:fill="FFFFFF"/>
            <w:hideMark/>
          </w:tcPr>
          <w:p w14:paraId="0608AC05" w14:textId="77777777" w:rsidR="00F54F1D" w:rsidRPr="00EB55FA" w:rsidRDefault="00F54F1D" w:rsidP="00F54F1D">
            <w:pPr>
              <w:jc w:val="center"/>
            </w:pPr>
            <w:r w:rsidRPr="00EB55FA">
              <w:t>%</w:t>
            </w:r>
          </w:p>
        </w:tc>
        <w:tc>
          <w:tcPr>
            <w:tcW w:w="211" w:type="pct"/>
            <w:tcBorders>
              <w:top w:val="nil"/>
              <w:left w:val="nil"/>
              <w:bottom w:val="single" w:sz="4" w:space="0" w:color="auto"/>
              <w:right w:val="single" w:sz="4" w:space="0" w:color="auto"/>
            </w:tcBorders>
            <w:shd w:val="clear" w:color="000000" w:fill="FFFFFF"/>
            <w:hideMark/>
          </w:tcPr>
          <w:p w14:paraId="15BBFE95" w14:textId="77777777" w:rsidR="00F54F1D" w:rsidRPr="00EB55FA" w:rsidRDefault="00F54F1D" w:rsidP="00F54F1D">
            <w:pPr>
              <w:jc w:val="center"/>
            </w:pPr>
            <w:r w:rsidRPr="00EB55FA">
              <w:t>100</w:t>
            </w:r>
          </w:p>
        </w:tc>
        <w:tc>
          <w:tcPr>
            <w:tcW w:w="226" w:type="pct"/>
            <w:tcBorders>
              <w:top w:val="nil"/>
              <w:left w:val="nil"/>
              <w:bottom w:val="single" w:sz="4" w:space="0" w:color="auto"/>
              <w:right w:val="single" w:sz="4" w:space="0" w:color="auto"/>
            </w:tcBorders>
            <w:shd w:val="clear" w:color="000000" w:fill="FFFFFF"/>
            <w:hideMark/>
          </w:tcPr>
          <w:p w14:paraId="68224789" w14:textId="77777777" w:rsidR="00F54F1D" w:rsidRPr="00EB55FA" w:rsidRDefault="00F54F1D" w:rsidP="00F54F1D">
            <w:pPr>
              <w:jc w:val="center"/>
            </w:pPr>
            <w:r w:rsidRPr="00EB55FA">
              <w:t>100</w:t>
            </w:r>
          </w:p>
        </w:tc>
        <w:tc>
          <w:tcPr>
            <w:tcW w:w="232" w:type="pct"/>
            <w:tcBorders>
              <w:top w:val="nil"/>
              <w:left w:val="nil"/>
              <w:bottom w:val="single" w:sz="4" w:space="0" w:color="auto"/>
              <w:right w:val="single" w:sz="4" w:space="0" w:color="auto"/>
            </w:tcBorders>
            <w:shd w:val="clear" w:color="000000" w:fill="FFFFFF"/>
            <w:noWrap/>
            <w:hideMark/>
          </w:tcPr>
          <w:p w14:paraId="061F2F76"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noWrap/>
            <w:hideMark/>
          </w:tcPr>
          <w:p w14:paraId="756C696D" w14:textId="77777777" w:rsidR="00F54F1D" w:rsidRPr="00EB55FA" w:rsidRDefault="00F54F1D" w:rsidP="00F54F1D">
            <w:pPr>
              <w:jc w:val="center"/>
            </w:pPr>
            <w:r w:rsidRPr="00EB55FA">
              <w:t>0,0556</w:t>
            </w:r>
          </w:p>
        </w:tc>
        <w:tc>
          <w:tcPr>
            <w:tcW w:w="253" w:type="pct"/>
            <w:tcBorders>
              <w:top w:val="nil"/>
              <w:left w:val="nil"/>
              <w:bottom w:val="single" w:sz="4" w:space="0" w:color="auto"/>
              <w:right w:val="single" w:sz="4" w:space="0" w:color="auto"/>
            </w:tcBorders>
            <w:shd w:val="clear" w:color="auto" w:fill="auto"/>
            <w:noWrap/>
            <w:hideMark/>
          </w:tcPr>
          <w:p w14:paraId="5B157734"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618AE26D" w14:textId="77777777" w:rsidR="00F54F1D" w:rsidRPr="00EB55FA" w:rsidRDefault="00F54F1D" w:rsidP="00F54F1D">
            <w:pPr>
              <w:jc w:val="center"/>
            </w:pPr>
            <w:r w:rsidRPr="00EB55FA">
              <w:t>0,06</w:t>
            </w:r>
          </w:p>
        </w:tc>
        <w:tc>
          <w:tcPr>
            <w:tcW w:w="331" w:type="pct"/>
            <w:tcBorders>
              <w:top w:val="nil"/>
              <w:left w:val="nil"/>
              <w:bottom w:val="single" w:sz="4" w:space="0" w:color="auto"/>
              <w:right w:val="single" w:sz="4" w:space="0" w:color="auto"/>
            </w:tcBorders>
            <w:shd w:val="clear" w:color="auto" w:fill="auto"/>
            <w:noWrap/>
            <w:vAlign w:val="bottom"/>
            <w:hideMark/>
          </w:tcPr>
          <w:p w14:paraId="281D55F4" w14:textId="77777777" w:rsidR="00F54F1D" w:rsidRPr="00EB55FA" w:rsidRDefault="00F54F1D" w:rsidP="00F54F1D">
            <w:r w:rsidRPr="00EB55FA">
              <w:t> </w:t>
            </w:r>
          </w:p>
        </w:tc>
      </w:tr>
      <w:tr w:rsidR="00F54F1D" w:rsidRPr="00EB55FA" w14:paraId="5E260CD4" w14:textId="77777777" w:rsidTr="00F54F1D">
        <w:trPr>
          <w:gridAfter w:val="1"/>
          <w:wAfter w:w="35" w:type="pct"/>
          <w:trHeight w:val="1560"/>
        </w:trPr>
        <w:tc>
          <w:tcPr>
            <w:tcW w:w="2978" w:type="pct"/>
            <w:tcBorders>
              <w:top w:val="nil"/>
              <w:left w:val="single" w:sz="4" w:space="0" w:color="auto"/>
              <w:bottom w:val="single" w:sz="4" w:space="0" w:color="auto"/>
              <w:right w:val="single" w:sz="4" w:space="0" w:color="auto"/>
            </w:tcBorders>
            <w:shd w:val="clear" w:color="000000" w:fill="FFFFFF"/>
            <w:hideMark/>
          </w:tcPr>
          <w:p w14:paraId="5E89F98D" w14:textId="77777777" w:rsidR="00F54F1D" w:rsidRPr="00EB55FA" w:rsidRDefault="00F54F1D" w:rsidP="00F54F1D">
            <w:r w:rsidRPr="00EB55FA">
              <w:t>Доля выпускников общеобразовательных организаций, успешно сдавших единый государственный экзамен (далее -ЕГЭ) по русскому языку и математике, в общей численности выпускников общеобразовательных организаций,сдавших ЕГЭ по данным предметам</w:t>
            </w:r>
          </w:p>
        </w:tc>
        <w:tc>
          <w:tcPr>
            <w:tcW w:w="255" w:type="pct"/>
            <w:tcBorders>
              <w:top w:val="nil"/>
              <w:left w:val="nil"/>
              <w:bottom w:val="single" w:sz="4" w:space="0" w:color="auto"/>
              <w:right w:val="single" w:sz="4" w:space="0" w:color="auto"/>
            </w:tcBorders>
            <w:shd w:val="clear" w:color="000000" w:fill="FFFFFF"/>
            <w:hideMark/>
          </w:tcPr>
          <w:p w14:paraId="6E377CA6" w14:textId="77777777" w:rsidR="00F54F1D" w:rsidRPr="00EB55FA" w:rsidRDefault="00F54F1D" w:rsidP="00F54F1D">
            <w:pPr>
              <w:jc w:val="center"/>
            </w:pPr>
            <w:r w:rsidRPr="00EB55FA">
              <w:t>%</w:t>
            </w:r>
          </w:p>
        </w:tc>
        <w:tc>
          <w:tcPr>
            <w:tcW w:w="211" w:type="pct"/>
            <w:tcBorders>
              <w:top w:val="nil"/>
              <w:left w:val="nil"/>
              <w:bottom w:val="single" w:sz="4" w:space="0" w:color="auto"/>
              <w:right w:val="single" w:sz="4" w:space="0" w:color="auto"/>
            </w:tcBorders>
            <w:shd w:val="clear" w:color="000000" w:fill="FFFFFF"/>
            <w:hideMark/>
          </w:tcPr>
          <w:p w14:paraId="61B5D1C2" w14:textId="77777777" w:rsidR="00F54F1D" w:rsidRPr="00EB55FA" w:rsidRDefault="00F54F1D" w:rsidP="00F54F1D">
            <w:pPr>
              <w:jc w:val="center"/>
            </w:pPr>
            <w:r w:rsidRPr="00EB55FA">
              <w:t>99,3</w:t>
            </w:r>
          </w:p>
        </w:tc>
        <w:tc>
          <w:tcPr>
            <w:tcW w:w="226" w:type="pct"/>
            <w:tcBorders>
              <w:top w:val="nil"/>
              <w:left w:val="nil"/>
              <w:bottom w:val="single" w:sz="4" w:space="0" w:color="auto"/>
              <w:right w:val="single" w:sz="4" w:space="0" w:color="auto"/>
            </w:tcBorders>
            <w:shd w:val="clear" w:color="000000" w:fill="FFFFFF"/>
            <w:hideMark/>
          </w:tcPr>
          <w:p w14:paraId="173CD738" w14:textId="77777777" w:rsidR="00F54F1D" w:rsidRPr="00EB55FA" w:rsidRDefault="00F54F1D" w:rsidP="00F54F1D">
            <w:pPr>
              <w:jc w:val="center"/>
            </w:pPr>
            <w:r w:rsidRPr="00EB55FA">
              <w:t>99,3</w:t>
            </w:r>
          </w:p>
        </w:tc>
        <w:tc>
          <w:tcPr>
            <w:tcW w:w="232" w:type="pct"/>
            <w:tcBorders>
              <w:top w:val="nil"/>
              <w:left w:val="nil"/>
              <w:bottom w:val="single" w:sz="4" w:space="0" w:color="auto"/>
              <w:right w:val="single" w:sz="4" w:space="0" w:color="auto"/>
            </w:tcBorders>
            <w:shd w:val="clear" w:color="000000" w:fill="FFFFFF"/>
            <w:noWrap/>
            <w:hideMark/>
          </w:tcPr>
          <w:p w14:paraId="14194DB9"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noWrap/>
            <w:hideMark/>
          </w:tcPr>
          <w:p w14:paraId="29C76589" w14:textId="77777777" w:rsidR="00F54F1D" w:rsidRPr="00EB55FA" w:rsidRDefault="00F54F1D" w:rsidP="00F54F1D">
            <w:pPr>
              <w:jc w:val="center"/>
            </w:pPr>
            <w:r w:rsidRPr="00EB55FA">
              <w:t>0,0556</w:t>
            </w:r>
          </w:p>
        </w:tc>
        <w:tc>
          <w:tcPr>
            <w:tcW w:w="253" w:type="pct"/>
            <w:tcBorders>
              <w:top w:val="nil"/>
              <w:left w:val="nil"/>
              <w:bottom w:val="single" w:sz="4" w:space="0" w:color="auto"/>
              <w:right w:val="single" w:sz="4" w:space="0" w:color="auto"/>
            </w:tcBorders>
            <w:shd w:val="clear" w:color="auto" w:fill="auto"/>
            <w:noWrap/>
            <w:hideMark/>
          </w:tcPr>
          <w:p w14:paraId="618EFC81"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4579C27F" w14:textId="77777777" w:rsidR="00F54F1D" w:rsidRPr="00EB55FA" w:rsidRDefault="00F54F1D" w:rsidP="00F54F1D">
            <w:pPr>
              <w:jc w:val="center"/>
            </w:pPr>
            <w:r w:rsidRPr="00EB55FA">
              <w:t>0,06</w:t>
            </w:r>
          </w:p>
        </w:tc>
        <w:tc>
          <w:tcPr>
            <w:tcW w:w="331" w:type="pct"/>
            <w:tcBorders>
              <w:top w:val="nil"/>
              <w:left w:val="nil"/>
              <w:bottom w:val="single" w:sz="4" w:space="0" w:color="auto"/>
              <w:right w:val="single" w:sz="4" w:space="0" w:color="auto"/>
            </w:tcBorders>
            <w:shd w:val="clear" w:color="auto" w:fill="auto"/>
            <w:noWrap/>
            <w:vAlign w:val="bottom"/>
            <w:hideMark/>
          </w:tcPr>
          <w:p w14:paraId="6B274F9C" w14:textId="77777777" w:rsidR="00F54F1D" w:rsidRPr="00EB55FA" w:rsidRDefault="00F54F1D" w:rsidP="00F54F1D">
            <w:r w:rsidRPr="00EB55FA">
              <w:t> </w:t>
            </w:r>
          </w:p>
        </w:tc>
      </w:tr>
      <w:tr w:rsidR="00F54F1D" w:rsidRPr="00EB55FA" w14:paraId="4B202F9C" w14:textId="77777777" w:rsidTr="00F54F1D">
        <w:trPr>
          <w:gridAfter w:val="1"/>
          <w:wAfter w:w="35" w:type="pct"/>
          <w:trHeight w:val="624"/>
        </w:trPr>
        <w:tc>
          <w:tcPr>
            <w:tcW w:w="2978" w:type="pct"/>
            <w:tcBorders>
              <w:top w:val="nil"/>
              <w:left w:val="single" w:sz="4" w:space="0" w:color="auto"/>
              <w:bottom w:val="single" w:sz="4" w:space="0" w:color="auto"/>
              <w:right w:val="single" w:sz="4" w:space="0" w:color="auto"/>
            </w:tcBorders>
            <w:shd w:val="clear" w:color="000000" w:fill="FFFFFF"/>
            <w:hideMark/>
          </w:tcPr>
          <w:p w14:paraId="74C71647" w14:textId="77777777" w:rsidR="00F54F1D" w:rsidRPr="00EB55FA" w:rsidRDefault="00F54F1D" w:rsidP="00F54F1D">
            <w:r w:rsidRPr="00EB55FA">
              <w:t>Доля обучающихся освоивших образовательные программы  основного общего образования</w:t>
            </w:r>
          </w:p>
        </w:tc>
        <w:tc>
          <w:tcPr>
            <w:tcW w:w="255" w:type="pct"/>
            <w:tcBorders>
              <w:top w:val="nil"/>
              <w:left w:val="nil"/>
              <w:bottom w:val="single" w:sz="4" w:space="0" w:color="auto"/>
              <w:right w:val="single" w:sz="4" w:space="0" w:color="auto"/>
            </w:tcBorders>
            <w:shd w:val="clear" w:color="000000" w:fill="FFFFFF"/>
            <w:hideMark/>
          </w:tcPr>
          <w:p w14:paraId="14AE85E6" w14:textId="77777777" w:rsidR="00F54F1D" w:rsidRPr="00EB55FA" w:rsidRDefault="00F54F1D" w:rsidP="00F54F1D">
            <w:pPr>
              <w:jc w:val="center"/>
            </w:pPr>
            <w:r w:rsidRPr="00EB55FA">
              <w:t>%</w:t>
            </w:r>
          </w:p>
        </w:tc>
        <w:tc>
          <w:tcPr>
            <w:tcW w:w="211" w:type="pct"/>
            <w:tcBorders>
              <w:top w:val="nil"/>
              <w:left w:val="nil"/>
              <w:bottom w:val="single" w:sz="4" w:space="0" w:color="auto"/>
              <w:right w:val="single" w:sz="4" w:space="0" w:color="auto"/>
            </w:tcBorders>
            <w:shd w:val="clear" w:color="000000" w:fill="FFFFFF"/>
            <w:hideMark/>
          </w:tcPr>
          <w:p w14:paraId="065395CF" w14:textId="77777777" w:rsidR="00F54F1D" w:rsidRPr="00EB55FA" w:rsidRDefault="00F54F1D" w:rsidP="00F54F1D">
            <w:pPr>
              <w:jc w:val="center"/>
            </w:pPr>
            <w:r w:rsidRPr="00EB55FA">
              <w:t>91,8</w:t>
            </w:r>
          </w:p>
        </w:tc>
        <w:tc>
          <w:tcPr>
            <w:tcW w:w="226" w:type="pct"/>
            <w:tcBorders>
              <w:top w:val="nil"/>
              <w:left w:val="nil"/>
              <w:bottom w:val="single" w:sz="4" w:space="0" w:color="auto"/>
              <w:right w:val="single" w:sz="4" w:space="0" w:color="auto"/>
            </w:tcBorders>
            <w:shd w:val="clear" w:color="000000" w:fill="FFFFFF"/>
            <w:hideMark/>
          </w:tcPr>
          <w:p w14:paraId="4FA6E417" w14:textId="77777777" w:rsidR="00F54F1D" w:rsidRPr="00EB55FA" w:rsidRDefault="00F54F1D" w:rsidP="00F54F1D">
            <w:pPr>
              <w:jc w:val="center"/>
            </w:pPr>
            <w:r w:rsidRPr="00EB55FA">
              <w:t>91,8</w:t>
            </w:r>
          </w:p>
        </w:tc>
        <w:tc>
          <w:tcPr>
            <w:tcW w:w="232" w:type="pct"/>
            <w:tcBorders>
              <w:top w:val="nil"/>
              <w:left w:val="nil"/>
              <w:bottom w:val="single" w:sz="4" w:space="0" w:color="auto"/>
              <w:right w:val="single" w:sz="4" w:space="0" w:color="auto"/>
            </w:tcBorders>
            <w:shd w:val="clear" w:color="000000" w:fill="FFFFFF"/>
            <w:noWrap/>
            <w:hideMark/>
          </w:tcPr>
          <w:p w14:paraId="5089218B"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noWrap/>
            <w:hideMark/>
          </w:tcPr>
          <w:p w14:paraId="37D8AD82" w14:textId="77777777" w:rsidR="00F54F1D" w:rsidRPr="00EB55FA" w:rsidRDefault="00F54F1D" w:rsidP="00F54F1D">
            <w:pPr>
              <w:jc w:val="center"/>
            </w:pPr>
            <w:r w:rsidRPr="00EB55FA">
              <w:t>0,0556</w:t>
            </w:r>
          </w:p>
        </w:tc>
        <w:tc>
          <w:tcPr>
            <w:tcW w:w="253" w:type="pct"/>
            <w:tcBorders>
              <w:top w:val="nil"/>
              <w:left w:val="nil"/>
              <w:bottom w:val="single" w:sz="4" w:space="0" w:color="auto"/>
              <w:right w:val="single" w:sz="4" w:space="0" w:color="auto"/>
            </w:tcBorders>
            <w:shd w:val="clear" w:color="auto" w:fill="auto"/>
            <w:noWrap/>
            <w:hideMark/>
          </w:tcPr>
          <w:p w14:paraId="0E85302B"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2695903A" w14:textId="77777777" w:rsidR="00F54F1D" w:rsidRPr="00EB55FA" w:rsidRDefault="00F54F1D" w:rsidP="00F54F1D">
            <w:pPr>
              <w:jc w:val="center"/>
            </w:pPr>
            <w:r w:rsidRPr="00EB55FA">
              <w:t>0,06</w:t>
            </w:r>
          </w:p>
        </w:tc>
        <w:tc>
          <w:tcPr>
            <w:tcW w:w="331" w:type="pct"/>
            <w:tcBorders>
              <w:top w:val="nil"/>
              <w:left w:val="nil"/>
              <w:bottom w:val="single" w:sz="4" w:space="0" w:color="auto"/>
              <w:right w:val="single" w:sz="4" w:space="0" w:color="auto"/>
            </w:tcBorders>
            <w:shd w:val="clear" w:color="auto" w:fill="auto"/>
            <w:noWrap/>
            <w:vAlign w:val="bottom"/>
            <w:hideMark/>
          </w:tcPr>
          <w:p w14:paraId="52CADA29" w14:textId="77777777" w:rsidR="00F54F1D" w:rsidRPr="00EB55FA" w:rsidRDefault="00F54F1D" w:rsidP="00F54F1D">
            <w:r w:rsidRPr="00EB55FA">
              <w:t> </w:t>
            </w:r>
          </w:p>
        </w:tc>
      </w:tr>
      <w:tr w:rsidR="00F54F1D" w:rsidRPr="00EB55FA" w14:paraId="42B784DB" w14:textId="77777777" w:rsidTr="00F54F1D">
        <w:trPr>
          <w:gridAfter w:val="1"/>
          <w:wAfter w:w="35" w:type="pct"/>
          <w:trHeight w:val="624"/>
        </w:trPr>
        <w:tc>
          <w:tcPr>
            <w:tcW w:w="2978" w:type="pct"/>
            <w:tcBorders>
              <w:top w:val="nil"/>
              <w:left w:val="single" w:sz="4" w:space="0" w:color="auto"/>
              <w:bottom w:val="single" w:sz="4" w:space="0" w:color="auto"/>
              <w:right w:val="single" w:sz="4" w:space="0" w:color="auto"/>
            </w:tcBorders>
            <w:shd w:val="clear" w:color="000000" w:fill="FFFFFF"/>
            <w:hideMark/>
          </w:tcPr>
          <w:p w14:paraId="2CCF4FE9" w14:textId="77777777" w:rsidR="00F54F1D" w:rsidRPr="00EB55FA" w:rsidRDefault="00F54F1D" w:rsidP="00F54F1D">
            <w:r w:rsidRPr="00EB55FA">
              <w:t>Доля обучающихся освоивших образовательные программы  среднего общего образования</w:t>
            </w:r>
          </w:p>
        </w:tc>
        <w:tc>
          <w:tcPr>
            <w:tcW w:w="255" w:type="pct"/>
            <w:tcBorders>
              <w:top w:val="nil"/>
              <w:left w:val="nil"/>
              <w:bottom w:val="single" w:sz="4" w:space="0" w:color="auto"/>
              <w:right w:val="single" w:sz="4" w:space="0" w:color="auto"/>
            </w:tcBorders>
            <w:shd w:val="clear" w:color="000000" w:fill="FFFFFF"/>
            <w:hideMark/>
          </w:tcPr>
          <w:p w14:paraId="28396820" w14:textId="77777777" w:rsidR="00F54F1D" w:rsidRPr="00EB55FA" w:rsidRDefault="00F54F1D" w:rsidP="00F54F1D">
            <w:pPr>
              <w:jc w:val="center"/>
            </w:pPr>
            <w:r w:rsidRPr="00EB55FA">
              <w:t>%</w:t>
            </w:r>
          </w:p>
        </w:tc>
        <w:tc>
          <w:tcPr>
            <w:tcW w:w="211" w:type="pct"/>
            <w:tcBorders>
              <w:top w:val="nil"/>
              <w:left w:val="nil"/>
              <w:bottom w:val="single" w:sz="4" w:space="0" w:color="auto"/>
              <w:right w:val="single" w:sz="4" w:space="0" w:color="auto"/>
            </w:tcBorders>
            <w:shd w:val="clear" w:color="000000" w:fill="FFFFFF"/>
            <w:hideMark/>
          </w:tcPr>
          <w:p w14:paraId="3D5C5C3B" w14:textId="77777777" w:rsidR="00F54F1D" w:rsidRPr="00EB55FA" w:rsidRDefault="00F54F1D" w:rsidP="00F54F1D">
            <w:pPr>
              <w:jc w:val="center"/>
            </w:pPr>
            <w:r w:rsidRPr="00EB55FA">
              <w:t>99,3</w:t>
            </w:r>
          </w:p>
        </w:tc>
        <w:tc>
          <w:tcPr>
            <w:tcW w:w="226" w:type="pct"/>
            <w:tcBorders>
              <w:top w:val="nil"/>
              <w:left w:val="nil"/>
              <w:bottom w:val="single" w:sz="4" w:space="0" w:color="auto"/>
              <w:right w:val="single" w:sz="4" w:space="0" w:color="auto"/>
            </w:tcBorders>
            <w:shd w:val="clear" w:color="000000" w:fill="FFFFFF"/>
            <w:hideMark/>
          </w:tcPr>
          <w:p w14:paraId="1B4B1DA6" w14:textId="77777777" w:rsidR="00F54F1D" w:rsidRPr="00EB55FA" w:rsidRDefault="00F54F1D" w:rsidP="00F54F1D">
            <w:pPr>
              <w:jc w:val="center"/>
            </w:pPr>
            <w:r w:rsidRPr="00EB55FA">
              <w:t>99,3</w:t>
            </w:r>
          </w:p>
        </w:tc>
        <w:tc>
          <w:tcPr>
            <w:tcW w:w="232" w:type="pct"/>
            <w:tcBorders>
              <w:top w:val="nil"/>
              <w:left w:val="nil"/>
              <w:bottom w:val="single" w:sz="4" w:space="0" w:color="auto"/>
              <w:right w:val="single" w:sz="4" w:space="0" w:color="auto"/>
            </w:tcBorders>
            <w:shd w:val="clear" w:color="000000" w:fill="FFFFFF"/>
            <w:noWrap/>
            <w:hideMark/>
          </w:tcPr>
          <w:p w14:paraId="2BBD3775"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noWrap/>
            <w:hideMark/>
          </w:tcPr>
          <w:p w14:paraId="1505484B" w14:textId="77777777" w:rsidR="00F54F1D" w:rsidRPr="00EB55FA" w:rsidRDefault="00F54F1D" w:rsidP="00F54F1D">
            <w:pPr>
              <w:jc w:val="center"/>
            </w:pPr>
            <w:r w:rsidRPr="00EB55FA">
              <w:t>0,0556</w:t>
            </w:r>
          </w:p>
        </w:tc>
        <w:tc>
          <w:tcPr>
            <w:tcW w:w="253" w:type="pct"/>
            <w:tcBorders>
              <w:top w:val="nil"/>
              <w:left w:val="nil"/>
              <w:bottom w:val="single" w:sz="4" w:space="0" w:color="auto"/>
              <w:right w:val="single" w:sz="4" w:space="0" w:color="auto"/>
            </w:tcBorders>
            <w:shd w:val="clear" w:color="auto" w:fill="auto"/>
            <w:noWrap/>
            <w:hideMark/>
          </w:tcPr>
          <w:p w14:paraId="06B30EFC"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1E5293B2" w14:textId="77777777" w:rsidR="00F54F1D" w:rsidRPr="00EB55FA" w:rsidRDefault="00F54F1D" w:rsidP="00F54F1D">
            <w:pPr>
              <w:jc w:val="center"/>
            </w:pPr>
            <w:r w:rsidRPr="00EB55FA">
              <w:t>0,06</w:t>
            </w:r>
          </w:p>
        </w:tc>
        <w:tc>
          <w:tcPr>
            <w:tcW w:w="331" w:type="pct"/>
            <w:tcBorders>
              <w:top w:val="nil"/>
              <w:left w:val="nil"/>
              <w:bottom w:val="single" w:sz="4" w:space="0" w:color="auto"/>
              <w:right w:val="single" w:sz="4" w:space="0" w:color="auto"/>
            </w:tcBorders>
            <w:shd w:val="clear" w:color="auto" w:fill="auto"/>
            <w:noWrap/>
            <w:vAlign w:val="bottom"/>
            <w:hideMark/>
          </w:tcPr>
          <w:p w14:paraId="60F8C557" w14:textId="77777777" w:rsidR="00F54F1D" w:rsidRPr="00EB55FA" w:rsidRDefault="00F54F1D" w:rsidP="00F54F1D">
            <w:r w:rsidRPr="00EB55FA">
              <w:t> </w:t>
            </w:r>
          </w:p>
        </w:tc>
      </w:tr>
      <w:tr w:rsidR="00F54F1D" w:rsidRPr="00EB55FA" w14:paraId="080767F1" w14:textId="77777777" w:rsidTr="00F54F1D">
        <w:trPr>
          <w:gridAfter w:val="1"/>
          <w:wAfter w:w="35" w:type="pct"/>
          <w:trHeight w:val="624"/>
        </w:trPr>
        <w:tc>
          <w:tcPr>
            <w:tcW w:w="2978" w:type="pct"/>
            <w:tcBorders>
              <w:top w:val="nil"/>
              <w:left w:val="single" w:sz="4" w:space="0" w:color="auto"/>
              <w:bottom w:val="single" w:sz="4" w:space="0" w:color="auto"/>
              <w:right w:val="single" w:sz="4" w:space="0" w:color="auto"/>
            </w:tcBorders>
            <w:shd w:val="clear" w:color="000000" w:fill="FFFFFF"/>
            <w:hideMark/>
          </w:tcPr>
          <w:p w14:paraId="15708EC4" w14:textId="77777777" w:rsidR="00F54F1D" w:rsidRPr="00EB55FA" w:rsidRDefault="00F54F1D" w:rsidP="00F54F1D">
            <w:r w:rsidRPr="00EB55FA">
              <w:t>Количество общеобразовательных организаций, в которых укреплена материально-техническая  база</w:t>
            </w:r>
          </w:p>
        </w:tc>
        <w:tc>
          <w:tcPr>
            <w:tcW w:w="255" w:type="pct"/>
            <w:tcBorders>
              <w:top w:val="nil"/>
              <w:left w:val="nil"/>
              <w:bottom w:val="single" w:sz="4" w:space="0" w:color="auto"/>
              <w:right w:val="single" w:sz="4" w:space="0" w:color="auto"/>
            </w:tcBorders>
            <w:shd w:val="clear" w:color="000000" w:fill="FFFFFF"/>
            <w:hideMark/>
          </w:tcPr>
          <w:p w14:paraId="1A21BA71" w14:textId="77777777" w:rsidR="00F54F1D" w:rsidRPr="00EB55FA" w:rsidRDefault="00F54F1D" w:rsidP="00F54F1D">
            <w:pPr>
              <w:jc w:val="center"/>
            </w:pPr>
            <w:r w:rsidRPr="00EB55FA">
              <w:t>ед.</w:t>
            </w:r>
          </w:p>
        </w:tc>
        <w:tc>
          <w:tcPr>
            <w:tcW w:w="211" w:type="pct"/>
            <w:tcBorders>
              <w:top w:val="nil"/>
              <w:left w:val="nil"/>
              <w:bottom w:val="single" w:sz="4" w:space="0" w:color="auto"/>
              <w:right w:val="single" w:sz="4" w:space="0" w:color="auto"/>
            </w:tcBorders>
            <w:shd w:val="clear" w:color="000000" w:fill="FFFFFF"/>
            <w:hideMark/>
          </w:tcPr>
          <w:p w14:paraId="1AFA2E3C" w14:textId="77777777" w:rsidR="00F54F1D" w:rsidRPr="00EB55FA" w:rsidRDefault="00F54F1D" w:rsidP="00F54F1D">
            <w:pPr>
              <w:jc w:val="center"/>
            </w:pPr>
            <w:r w:rsidRPr="00EB55FA">
              <w:t>6</w:t>
            </w:r>
          </w:p>
        </w:tc>
        <w:tc>
          <w:tcPr>
            <w:tcW w:w="226" w:type="pct"/>
            <w:tcBorders>
              <w:top w:val="nil"/>
              <w:left w:val="nil"/>
              <w:bottom w:val="single" w:sz="4" w:space="0" w:color="auto"/>
              <w:right w:val="single" w:sz="4" w:space="0" w:color="auto"/>
            </w:tcBorders>
            <w:shd w:val="clear" w:color="000000" w:fill="FFFFFF"/>
            <w:hideMark/>
          </w:tcPr>
          <w:p w14:paraId="0ACC7B95" w14:textId="77777777" w:rsidR="00F54F1D" w:rsidRPr="00EB55FA" w:rsidRDefault="00F54F1D" w:rsidP="00F54F1D">
            <w:pPr>
              <w:jc w:val="center"/>
            </w:pPr>
            <w:r w:rsidRPr="00EB55FA">
              <w:t>6</w:t>
            </w:r>
          </w:p>
        </w:tc>
        <w:tc>
          <w:tcPr>
            <w:tcW w:w="232" w:type="pct"/>
            <w:tcBorders>
              <w:top w:val="nil"/>
              <w:left w:val="nil"/>
              <w:bottom w:val="single" w:sz="4" w:space="0" w:color="auto"/>
              <w:right w:val="single" w:sz="4" w:space="0" w:color="auto"/>
            </w:tcBorders>
            <w:shd w:val="clear" w:color="000000" w:fill="FFFFFF"/>
            <w:noWrap/>
            <w:hideMark/>
          </w:tcPr>
          <w:p w14:paraId="61ADB70D"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noWrap/>
            <w:hideMark/>
          </w:tcPr>
          <w:p w14:paraId="60546934" w14:textId="77777777" w:rsidR="00F54F1D" w:rsidRPr="00EB55FA" w:rsidRDefault="00F54F1D" w:rsidP="00F54F1D">
            <w:pPr>
              <w:jc w:val="center"/>
            </w:pPr>
            <w:r w:rsidRPr="00EB55FA">
              <w:t>0,0556</w:t>
            </w:r>
          </w:p>
        </w:tc>
        <w:tc>
          <w:tcPr>
            <w:tcW w:w="253" w:type="pct"/>
            <w:tcBorders>
              <w:top w:val="nil"/>
              <w:left w:val="nil"/>
              <w:bottom w:val="single" w:sz="4" w:space="0" w:color="auto"/>
              <w:right w:val="single" w:sz="4" w:space="0" w:color="auto"/>
            </w:tcBorders>
            <w:shd w:val="clear" w:color="auto" w:fill="auto"/>
            <w:noWrap/>
            <w:hideMark/>
          </w:tcPr>
          <w:p w14:paraId="2154D6EB"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4EC5C5D8" w14:textId="77777777" w:rsidR="00F54F1D" w:rsidRPr="00EB55FA" w:rsidRDefault="00F54F1D" w:rsidP="00F54F1D">
            <w:pPr>
              <w:jc w:val="center"/>
            </w:pPr>
            <w:r w:rsidRPr="00EB55FA">
              <w:t>0,06</w:t>
            </w:r>
          </w:p>
        </w:tc>
        <w:tc>
          <w:tcPr>
            <w:tcW w:w="331" w:type="pct"/>
            <w:tcBorders>
              <w:top w:val="nil"/>
              <w:left w:val="nil"/>
              <w:bottom w:val="single" w:sz="4" w:space="0" w:color="auto"/>
              <w:right w:val="single" w:sz="4" w:space="0" w:color="auto"/>
            </w:tcBorders>
            <w:shd w:val="clear" w:color="auto" w:fill="auto"/>
            <w:noWrap/>
            <w:vAlign w:val="bottom"/>
            <w:hideMark/>
          </w:tcPr>
          <w:p w14:paraId="1443CC75" w14:textId="77777777" w:rsidR="00F54F1D" w:rsidRPr="00EB55FA" w:rsidRDefault="00F54F1D" w:rsidP="00F54F1D">
            <w:r w:rsidRPr="00EB55FA">
              <w:t> </w:t>
            </w:r>
          </w:p>
        </w:tc>
      </w:tr>
      <w:tr w:rsidR="00F54F1D" w:rsidRPr="00EB55FA" w14:paraId="6E891050" w14:textId="77777777" w:rsidTr="00F54F1D">
        <w:trPr>
          <w:gridAfter w:val="1"/>
          <w:wAfter w:w="35" w:type="pct"/>
          <w:trHeight w:val="2184"/>
        </w:trPr>
        <w:tc>
          <w:tcPr>
            <w:tcW w:w="2978" w:type="pct"/>
            <w:tcBorders>
              <w:top w:val="nil"/>
              <w:left w:val="single" w:sz="4" w:space="0" w:color="auto"/>
              <w:bottom w:val="single" w:sz="4" w:space="0" w:color="auto"/>
              <w:right w:val="single" w:sz="4" w:space="0" w:color="auto"/>
            </w:tcBorders>
            <w:shd w:val="clear" w:color="000000" w:fill="FFFFFF"/>
            <w:hideMark/>
          </w:tcPr>
          <w:p w14:paraId="1F2B4E50" w14:textId="77777777" w:rsidR="00F54F1D" w:rsidRPr="00EB55FA" w:rsidRDefault="00F54F1D" w:rsidP="00F54F1D">
            <w:r w:rsidRPr="00EB55FA">
              <w:t>Количество общеобразовательных организаций, в которых проведены ремонтные работы, приобретены строительные материалы и строительные смеси для проведения ремонтных работ, оплачены договора по разработке проектно-сметной документации  и по проверке достоверности проектно-сметной документации</w:t>
            </w:r>
          </w:p>
        </w:tc>
        <w:tc>
          <w:tcPr>
            <w:tcW w:w="255" w:type="pct"/>
            <w:tcBorders>
              <w:top w:val="nil"/>
              <w:left w:val="nil"/>
              <w:bottom w:val="single" w:sz="4" w:space="0" w:color="auto"/>
              <w:right w:val="single" w:sz="4" w:space="0" w:color="auto"/>
            </w:tcBorders>
            <w:shd w:val="clear" w:color="000000" w:fill="FFFFFF"/>
            <w:hideMark/>
          </w:tcPr>
          <w:p w14:paraId="5B680AA8" w14:textId="77777777" w:rsidR="00F54F1D" w:rsidRPr="00EB55FA" w:rsidRDefault="00F54F1D" w:rsidP="00F54F1D">
            <w:pPr>
              <w:jc w:val="center"/>
            </w:pPr>
            <w:r w:rsidRPr="00EB55FA">
              <w:t>ед.</w:t>
            </w:r>
          </w:p>
        </w:tc>
        <w:tc>
          <w:tcPr>
            <w:tcW w:w="211" w:type="pct"/>
            <w:tcBorders>
              <w:top w:val="nil"/>
              <w:left w:val="nil"/>
              <w:bottom w:val="single" w:sz="4" w:space="0" w:color="auto"/>
              <w:right w:val="single" w:sz="4" w:space="0" w:color="auto"/>
            </w:tcBorders>
            <w:shd w:val="clear" w:color="000000" w:fill="FFFFFF"/>
            <w:hideMark/>
          </w:tcPr>
          <w:p w14:paraId="416DC6B1" w14:textId="77777777" w:rsidR="00F54F1D" w:rsidRPr="00EB55FA" w:rsidRDefault="00F54F1D" w:rsidP="00F54F1D">
            <w:pPr>
              <w:jc w:val="center"/>
            </w:pPr>
            <w:r w:rsidRPr="00EB55FA">
              <w:t>6</w:t>
            </w:r>
          </w:p>
        </w:tc>
        <w:tc>
          <w:tcPr>
            <w:tcW w:w="226" w:type="pct"/>
            <w:tcBorders>
              <w:top w:val="nil"/>
              <w:left w:val="nil"/>
              <w:bottom w:val="single" w:sz="4" w:space="0" w:color="auto"/>
              <w:right w:val="single" w:sz="4" w:space="0" w:color="auto"/>
            </w:tcBorders>
            <w:shd w:val="clear" w:color="000000" w:fill="FFFFFF"/>
            <w:hideMark/>
          </w:tcPr>
          <w:p w14:paraId="2B6C5137" w14:textId="77777777" w:rsidR="00F54F1D" w:rsidRPr="00EB55FA" w:rsidRDefault="00F54F1D" w:rsidP="00F54F1D">
            <w:pPr>
              <w:jc w:val="center"/>
            </w:pPr>
            <w:r w:rsidRPr="00EB55FA">
              <w:t>6</w:t>
            </w:r>
          </w:p>
        </w:tc>
        <w:tc>
          <w:tcPr>
            <w:tcW w:w="232" w:type="pct"/>
            <w:tcBorders>
              <w:top w:val="nil"/>
              <w:left w:val="nil"/>
              <w:bottom w:val="single" w:sz="4" w:space="0" w:color="auto"/>
              <w:right w:val="single" w:sz="4" w:space="0" w:color="auto"/>
            </w:tcBorders>
            <w:shd w:val="clear" w:color="000000" w:fill="FFFFFF"/>
            <w:noWrap/>
            <w:hideMark/>
          </w:tcPr>
          <w:p w14:paraId="75746772"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noWrap/>
            <w:hideMark/>
          </w:tcPr>
          <w:p w14:paraId="0DB170A9" w14:textId="77777777" w:rsidR="00F54F1D" w:rsidRPr="00EB55FA" w:rsidRDefault="00F54F1D" w:rsidP="00F54F1D">
            <w:pPr>
              <w:jc w:val="center"/>
            </w:pPr>
            <w:r w:rsidRPr="00EB55FA">
              <w:t>0,0556</w:t>
            </w:r>
          </w:p>
        </w:tc>
        <w:tc>
          <w:tcPr>
            <w:tcW w:w="253" w:type="pct"/>
            <w:tcBorders>
              <w:top w:val="nil"/>
              <w:left w:val="nil"/>
              <w:bottom w:val="single" w:sz="4" w:space="0" w:color="auto"/>
              <w:right w:val="single" w:sz="4" w:space="0" w:color="auto"/>
            </w:tcBorders>
            <w:shd w:val="clear" w:color="auto" w:fill="auto"/>
            <w:noWrap/>
            <w:hideMark/>
          </w:tcPr>
          <w:p w14:paraId="6B3BBAC4"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6D78D3F5" w14:textId="77777777" w:rsidR="00F54F1D" w:rsidRPr="00EB55FA" w:rsidRDefault="00F54F1D" w:rsidP="00F54F1D">
            <w:pPr>
              <w:jc w:val="center"/>
            </w:pPr>
            <w:r w:rsidRPr="00EB55FA">
              <w:t>0,06</w:t>
            </w:r>
          </w:p>
        </w:tc>
        <w:tc>
          <w:tcPr>
            <w:tcW w:w="331" w:type="pct"/>
            <w:tcBorders>
              <w:top w:val="nil"/>
              <w:left w:val="nil"/>
              <w:bottom w:val="single" w:sz="4" w:space="0" w:color="auto"/>
              <w:right w:val="single" w:sz="4" w:space="0" w:color="auto"/>
            </w:tcBorders>
            <w:shd w:val="clear" w:color="auto" w:fill="auto"/>
            <w:noWrap/>
            <w:vAlign w:val="bottom"/>
            <w:hideMark/>
          </w:tcPr>
          <w:p w14:paraId="4F68476D" w14:textId="77777777" w:rsidR="00F54F1D" w:rsidRPr="00EB55FA" w:rsidRDefault="00F54F1D" w:rsidP="00F54F1D">
            <w:r w:rsidRPr="00EB55FA">
              <w:t> </w:t>
            </w:r>
          </w:p>
        </w:tc>
      </w:tr>
      <w:tr w:rsidR="00F54F1D" w:rsidRPr="00EB55FA" w14:paraId="315F9E4F" w14:textId="77777777" w:rsidTr="00F54F1D">
        <w:trPr>
          <w:gridAfter w:val="1"/>
          <w:wAfter w:w="35" w:type="pct"/>
          <w:trHeight w:val="1248"/>
        </w:trPr>
        <w:tc>
          <w:tcPr>
            <w:tcW w:w="2978" w:type="pct"/>
            <w:tcBorders>
              <w:top w:val="nil"/>
              <w:left w:val="single" w:sz="4" w:space="0" w:color="auto"/>
              <w:bottom w:val="single" w:sz="4" w:space="0" w:color="auto"/>
              <w:right w:val="single" w:sz="4" w:space="0" w:color="auto"/>
            </w:tcBorders>
            <w:shd w:val="clear" w:color="000000" w:fill="FFFFFF"/>
            <w:hideMark/>
          </w:tcPr>
          <w:p w14:paraId="1B43C699" w14:textId="77777777" w:rsidR="00F54F1D" w:rsidRPr="00EB55FA" w:rsidRDefault="00F54F1D" w:rsidP="00F54F1D">
            <w:r w:rsidRPr="00EB55FA">
              <w:t>Количество общеобразовательных организаций,осуществляющих мероприятия по временной занятости детей и подростков в общеобразовательных организациях</w:t>
            </w:r>
          </w:p>
        </w:tc>
        <w:tc>
          <w:tcPr>
            <w:tcW w:w="255" w:type="pct"/>
            <w:tcBorders>
              <w:top w:val="nil"/>
              <w:left w:val="nil"/>
              <w:bottom w:val="single" w:sz="4" w:space="0" w:color="auto"/>
              <w:right w:val="single" w:sz="4" w:space="0" w:color="auto"/>
            </w:tcBorders>
            <w:shd w:val="clear" w:color="000000" w:fill="FFFFFF"/>
            <w:hideMark/>
          </w:tcPr>
          <w:p w14:paraId="1226A70A" w14:textId="77777777" w:rsidR="00F54F1D" w:rsidRPr="00EB55FA" w:rsidRDefault="00F54F1D" w:rsidP="00F54F1D">
            <w:pPr>
              <w:jc w:val="center"/>
            </w:pPr>
            <w:r w:rsidRPr="00EB55FA">
              <w:t>ед.</w:t>
            </w:r>
          </w:p>
        </w:tc>
        <w:tc>
          <w:tcPr>
            <w:tcW w:w="211" w:type="pct"/>
            <w:tcBorders>
              <w:top w:val="nil"/>
              <w:left w:val="nil"/>
              <w:bottom w:val="single" w:sz="4" w:space="0" w:color="auto"/>
              <w:right w:val="single" w:sz="4" w:space="0" w:color="auto"/>
            </w:tcBorders>
            <w:shd w:val="clear" w:color="000000" w:fill="FFFFFF"/>
            <w:hideMark/>
          </w:tcPr>
          <w:p w14:paraId="6FE2DABC" w14:textId="77777777" w:rsidR="00F54F1D" w:rsidRPr="00EB55FA" w:rsidRDefault="00F54F1D" w:rsidP="00F54F1D">
            <w:pPr>
              <w:jc w:val="center"/>
            </w:pPr>
            <w:r w:rsidRPr="00EB55FA">
              <w:t>6</w:t>
            </w:r>
          </w:p>
        </w:tc>
        <w:tc>
          <w:tcPr>
            <w:tcW w:w="226" w:type="pct"/>
            <w:tcBorders>
              <w:top w:val="nil"/>
              <w:left w:val="nil"/>
              <w:bottom w:val="single" w:sz="4" w:space="0" w:color="auto"/>
              <w:right w:val="single" w:sz="4" w:space="0" w:color="auto"/>
            </w:tcBorders>
            <w:shd w:val="clear" w:color="000000" w:fill="FFFFFF"/>
            <w:hideMark/>
          </w:tcPr>
          <w:p w14:paraId="6CEE4FA9" w14:textId="77777777" w:rsidR="00F54F1D" w:rsidRPr="00EB55FA" w:rsidRDefault="00F54F1D" w:rsidP="00F54F1D">
            <w:pPr>
              <w:jc w:val="center"/>
            </w:pPr>
            <w:r w:rsidRPr="00EB55FA">
              <w:t>6</w:t>
            </w:r>
          </w:p>
        </w:tc>
        <w:tc>
          <w:tcPr>
            <w:tcW w:w="232" w:type="pct"/>
            <w:tcBorders>
              <w:top w:val="nil"/>
              <w:left w:val="nil"/>
              <w:bottom w:val="single" w:sz="4" w:space="0" w:color="auto"/>
              <w:right w:val="single" w:sz="4" w:space="0" w:color="auto"/>
            </w:tcBorders>
            <w:shd w:val="clear" w:color="000000" w:fill="FFFFFF"/>
            <w:noWrap/>
            <w:hideMark/>
          </w:tcPr>
          <w:p w14:paraId="0D72FFDB"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noWrap/>
            <w:hideMark/>
          </w:tcPr>
          <w:p w14:paraId="0FCE38F9" w14:textId="77777777" w:rsidR="00F54F1D" w:rsidRPr="00EB55FA" w:rsidRDefault="00F54F1D" w:rsidP="00F54F1D">
            <w:pPr>
              <w:jc w:val="center"/>
            </w:pPr>
            <w:r w:rsidRPr="00EB55FA">
              <w:t>0,0556</w:t>
            </w:r>
          </w:p>
        </w:tc>
        <w:tc>
          <w:tcPr>
            <w:tcW w:w="253" w:type="pct"/>
            <w:tcBorders>
              <w:top w:val="nil"/>
              <w:left w:val="nil"/>
              <w:bottom w:val="single" w:sz="4" w:space="0" w:color="auto"/>
              <w:right w:val="single" w:sz="4" w:space="0" w:color="auto"/>
            </w:tcBorders>
            <w:shd w:val="clear" w:color="auto" w:fill="auto"/>
            <w:noWrap/>
            <w:hideMark/>
          </w:tcPr>
          <w:p w14:paraId="756C55B6"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58211C3B" w14:textId="77777777" w:rsidR="00F54F1D" w:rsidRPr="00EB55FA" w:rsidRDefault="00F54F1D" w:rsidP="00F54F1D">
            <w:pPr>
              <w:jc w:val="center"/>
            </w:pPr>
            <w:r w:rsidRPr="00EB55FA">
              <w:t>0,06</w:t>
            </w:r>
          </w:p>
        </w:tc>
        <w:tc>
          <w:tcPr>
            <w:tcW w:w="331" w:type="pct"/>
            <w:tcBorders>
              <w:top w:val="nil"/>
              <w:left w:val="nil"/>
              <w:bottom w:val="single" w:sz="4" w:space="0" w:color="auto"/>
              <w:right w:val="single" w:sz="4" w:space="0" w:color="auto"/>
            </w:tcBorders>
            <w:shd w:val="clear" w:color="auto" w:fill="auto"/>
            <w:noWrap/>
            <w:vAlign w:val="bottom"/>
            <w:hideMark/>
          </w:tcPr>
          <w:p w14:paraId="0944D9AE" w14:textId="77777777" w:rsidR="00F54F1D" w:rsidRPr="00EB55FA" w:rsidRDefault="00F54F1D" w:rsidP="00F54F1D">
            <w:r w:rsidRPr="00EB55FA">
              <w:t> </w:t>
            </w:r>
          </w:p>
        </w:tc>
      </w:tr>
      <w:tr w:rsidR="00F54F1D" w:rsidRPr="00EB55FA" w14:paraId="7A276150" w14:textId="77777777" w:rsidTr="00F54F1D">
        <w:trPr>
          <w:gridAfter w:val="1"/>
          <w:wAfter w:w="35" w:type="pct"/>
          <w:trHeight w:val="1248"/>
        </w:trPr>
        <w:tc>
          <w:tcPr>
            <w:tcW w:w="2978" w:type="pct"/>
            <w:tcBorders>
              <w:top w:val="nil"/>
              <w:left w:val="single" w:sz="4" w:space="0" w:color="auto"/>
              <w:bottom w:val="single" w:sz="4" w:space="0" w:color="auto"/>
              <w:right w:val="single" w:sz="4" w:space="0" w:color="auto"/>
            </w:tcBorders>
            <w:shd w:val="clear" w:color="000000" w:fill="FFFFFF"/>
            <w:hideMark/>
          </w:tcPr>
          <w:p w14:paraId="3C491C15" w14:textId="77777777" w:rsidR="00F54F1D" w:rsidRPr="00EB55FA" w:rsidRDefault="00F54F1D" w:rsidP="00F54F1D">
            <w:r w:rsidRPr="00EB55FA">
              <w:t>Обеспечение выплат денежного вознаграждения за классное руководство,предоставляемых педагогическим работникам муниципальных образовательных организаций ежемесечно</w:t>
            </w:r>
          </w:p>
        </w:tc>
        <w:tc>
          <w:tcPr>
            <w:tcW w:w="255" w:type="pct"/>
            <w:tcBorders>
              <w:top w:val="nil"/>
              <w:left w:val="nil"/>
              <w:bottom w:val="single" w:sz="4" w:space="0" w:color="auto"/>
              <w:right w:val="single" w:sz="4" w:space="0" w:color="auto"/>
            </w:tcBorders>
            <w:shd w:val="clear" w:color="000000" w:fill="FFFFFF"/>
            <w:hideMark/>
          </w:tcPr>
          <w:p w14:paraId="5BC7343C" w14:textId="77777777" w:rsidR="00F54F1D" w:rsidRPr="00EB55FA" w:rsidRDefault="00F54F1D" w:rsidP="00F54F1D">
            <w:pPr>
              <w:jc w:val="center"/>
            </w:pPr>
            <w:r w:rsidRPr="00EB55FA">
              <w:t>ед.</w:t>
            </w:r>
          </w:p>
        </w:tc>
        <w:tc>
          <w:tcPr>
            <w:tcW w:w="211" w:type="pct"/>
            <w:tcBorders>
              <w:top w:val="nil"/>
              <w:left w:val="nil"/>
              <w:bottom w:val="single" w:sz="4" w:space="0" w:color="auto"/>
              <w:right w:val="single" w:sz="4" w:space="0" w:color="auto"/>
            </w:tcBorders>
            <w:shd w:val="clear" w:color="000000" w:fill="FFFFFF"/>
            <w:hideMark/>
          </w:tcPr>
          <w:p w14:paraId="042BBD23" w14:textId="77777777" w:rsidR="00F54F1D" w:rsidRPr="00EB55FA" w:rsidRDefault="00F54F1D" w:rsidP="00F54F1D">
            <w:pPr>
              <w:jc w:val="center"/>
            </w:pPr>
            <w:r w:rsidRPr="00EB55FA">
              <w:t>142</w:t>
            </w:r>
          </w:p>
        </w:tc>
        <w:tc>
          <w:tcPr>
            <w:tcW w:w="226" w:type="pct"/>
            <w:tcBorders>
              <w:top w:val="nil"/>
              <w:left w:val="nil"/>
              <w:bottom w:val="single" w:sz="4" w:space="0" w:color="auto"/>
              <w:right w:val="single" w:sz="4" w:space="0" w:color="auto"/>
            </w:tcBorders>
            <w:shd w:val="clear" w:color="000000" w:fill="FFFFFF"/>
            <w:hideMark/>
          </w:tcPr>
          <w:p w14:paraId="1D03AB4D" w14:textId="77777777" w:rsidR="00F54F1D" w:rsidRPr="00EB55FA" w:rsidRDefault="00F54F1D" w:rsidP="00F54F1D">
            <w:pPr>
              <w:jc w:val="center"/>
            </w:pPr>
            <w:r w:rsidRPr="00EB55FA">
              <w:t>142</w:t>
            </w:r>
          </w:p>
        </w:tc>
        <w:tc>
          <w:tcPr>
            <w:tcW w:w="232" w:type="pct"/>
            <w:tcBorders>
              <w:top w:val="nil"/>
              <w:left w:val="nil"/>
              <w:bottom w:val="single" w:sz="4" w:space="0" w:color="auto"/>
              <w:right w:val="single" w:sz="4" w:space="0" w:color="auto"/>
            </w:tcBorders>
            <w:shd w:val="clear" w:color="000000" w:fill="FFFFFF"/>
            <w:noWrap/>
            <w:hideMark/>
          </w:tcPr>
          <w:p w14:paraId="30CF7CAB"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noWrap/>
            <w:hideMark/>
          </w:tcPr>
          <w:p w14:paraId="22EE81D7" w14:textId="77777777" w:rsidR="00F54F1D" w:rsidRPr="00EB55FA" w:rsidRDefault="00F54F1D" w:rsidP="00F54F1D">
            <w:pPr>
              <w:jc w:val="center"/>
            </w:pPr>
            <w:r w:rsidRPr="00EB55FA">
              <w:t>0,0556</w:t>
            </w:r>
          </w:p>
        </w:tc>
        <w:tc>
          <w:tcPr>
            <w:tcW w:w="253" w:type="pct"/>
            <w:tcBorders>
              <w:top w:val="nil"/>
              <w:left w:val="nil"/>
              <w:bottom w:val="single" w:sz="4" w:space="0" w:color="auto"/>
              <w:right w:val="single" w:sz="4" w:space="0" w:color="auto"/>
            </w:tcBorders>
            <w:shd w:val="clear" w:color="auto" w:fill="auto"/>
            <w:noWrap/>
            <w:hideMark/>
          </w:tcPr>
          <w:p w14:paraId="32F7E727" w14:textId="77777777" w:rsidR="00F54F1D" w:rsidRPr="00EB55FA" w:rsidRDefault="00F54F1D" w:rsidP="00F54F1D">
            <w:pPr>
              <w:jc w:val="center"/>
            </w:pPr>
            <w:r w:rsidRPr="00EB55FA">
              <w:t> </w:t>
            </w:r>
          </w:p>
        </w:tc>
        <w:tc>
          <w:tcPr>
            <w:tcW w:w="289" w:type="pct"/>
            <w:tcBorders>
              <w:top w:val="nil"/>
              <w:left w:val="nil"/>
              <w:bottom w:val="single" w:sz="4" w:space="0" w:color="auto"/>
              <w:right w:val="single" w:sz="4" w:space="0" w:color="auto"/>
            </w:tcBorders>
            <w:shd w:val="clear" w:color="auto" w:fill="auto"/>
            <w:noWrap/>
            <w:hideMark/>
          </w:tcPr>
          <w:p w14:paraId="6B6B9909" w14:textId="77777777" w:rsidR="00F54F1D" w:rsidRPr="00EB55FA" w:rsidRDefault="00F54F1D" w:rsidP="00F54F1D">
            <w:pPr>
              <w:jc w:val="center"/>
            </w:pPr>
            <w:r w:rsidRPr="00EB55FA">
              <w:t>0,06</w:t>
            </w:r>
          </w:p>
        </w:tc>
        <w:tc>
          <w:tcPr>
            <w:tcW w:w="331" w:type="pct"/>
            <w:tcBorders>
              <w:top w:val="nil"/>
              <w:left w:val="nil"/>
              <w:bottom w:val="single" w:sz="4" w:space="0" w:color="auto"/>
              <w:right w:val="single" w:sz="4" w:space="0" w:color="auto"/>
            </w:tcBorders>
            <w:shd w:val="clear" w:color="auto" w:fill="auto"/>
            <w:noWrap/>
            <w:vAlign w:val="bottom"/>
            <w:hideMark/>
          </w:tcPr>
          <w:p w14:paraId="19DACE41" w14:textId="77777777" w:rsidR="00F54F1D" w:rsidRPr="00EB55FA" w:rsidRDefault="00F54F1D" w:rsidP="00F54F1D">
            <w:r w:rsidRPr="00EB55FA">
              <w:t> </w:t>
            </w:r>
          </w:p>
        </w:tc>
      </w:tr>
      <w:tr w:rsidR="00F54F1D" w:rsidRPr="00EB55FA" w14:paraId="778BC8EE" w14:textId="77777777" w:rsidTr="009A4B24">
        <w:trPr>
          <w:gridAfter w:val="1"/>
          <w:wAfter w:w="35" w:type="pct"/>
          <w:trHeight w:val="243"/>
        </w:trPr>
        <w:tc>
          <w:tcPr>
            <w:tcW w:w="2978" w:type="pct"/>
            <w:tcBorders>
              <w:top w:val="nil"/>
              <w:left w:val="single" w:sz="4" w:space="0" w:color="auto"/>
              <w:bottom w:val="single" w:sz="4" w:space="0" w:color="auto"/>
              <w:right w:val="single" w:sz="4" w:space="0" w:color="auto"/>
            </w:tcBorders>
            <w:shd w:val="clear" w:color="000000" w:fill="FFFFFF"/>
            <w:hideMark/>
          </w:tcPr>
          <w:p w14:paraId="53CD21C3" w14:textId="77777777" w:rsidR="00F54F1D" w:rsidRPr="00EB55FA" w:rsidRDefault="00F54F1D" w:rsidP="00F54F1D">
            <w:r w:rsidRPr="00EB55FA">
              <w:t>Количество общеобразовательных организаций,осуществляющих  мероприятия по укреплению пожарной безопасности общеобразовательных организаций</w:t>
            </w:r>
          </w:p>
        </w:tc>
        <w:tc>
          <w:tcPr>
            <w:tcW w:w="255" w:type="pct"/>
            <w:tcBorders>
              <w:top w:val="nil"/>
              <w:left w:val="nil"/>
              <w:bottom w:val="single" w:sz="4" w:space="0" w:color="auto"/>
              <w:right w:val="single" w:sz="4" w:space="0" w:color="auto"/>
            </w:tcBorders>
            <w:shd w:val="clear" w:color="000000" w:fill="FFFFFF"/>
            <w:hideMark/>
          </w:tcPr>
          <w:p w14:paraId="7F951EA9" w14:textId="77777777" w:rsidR="00F54F1D" w:rsidRPr="00EB55FA" w:rsidRDefault="00F54F1D" w:rsidP="00F54F1D">
            <w:pPr>
              <w:jc w:val="center"/>
            </w:pPr>
            <w:r w:rsidRPr="00EB55FA">
              <w:t>ед.</w:t>
            </w:r>
          </w:p>
        </w:tc>
        <w:tc>
          <w:tcPr>
            <w:tcW w:w="211" w:type="pct"/>
            <w:tcBorders>
              <w:top w:val="nil"/>
              <w:left w:val="nil"/>
              <w:bottom w:val="single" w:sz="4" w:space="0" w:color="auto"/>
              <w:right w:val="single" w:sz="4" w:space="0" w:color="auto"/>
            </w:tcBorders>
            <w:shd w:val="clear" w:color="000000" w:fill="FFFFFF"/>
            <w:hideMark/>
          </w:tcPr>
          <w:p w14:paraId="16C63E05" w14:textId="77777777" w:rsidR="00F54F1D" w:rsidRPr="00EB55FA" w:rsidRDefault="00F54F1D" w:rsidP="00F54F1D">
            <w:pPr>
              <w:jc w:val="center"/>
            </w:pPr>
            <w:r w:rsidRPr="00EB55FA">
              <w:t>6</w:t>
            </w:r>
          </w:p>
        </w:tc>
        <w:tc>
          <w:tcPr>
            <w:tcW w:w="226" w:type="pct"/>
            <w:tcBorders>
              <w:top w:val="nil"/>
              <w:left w:val="nil"/>
              <w:bottom w:val="single" w:sz="4" w:space="0" w:color="auto"/>
              <w:right w:val="single" w:sz="4" w:space="0" w:color="auto"/>
            </w:tcBorders>
            <w:shd w:val="clear" w:color="000000" w:fill="FFFFFF"/>
            <w:hideMark/>
          </w:tcPr>
          <w:p w14:paraId="4E460CC6" w14:textId="77777777" w:rsidR="00F54F1D" w:rsidRPr="00EB55FA" w:rsidRDefault="00F54F1D" w:rsidP="00F54F1D">
            <w:pPr>
              <w:jc w:val="center"/>
            </w:pPr>
            <w:r w:rsidRPr="00EB55FA">
              <w:t>6</w:t>
            </w:r>
          </w:p>
        </w:tc>
        <w:tc>
          <w:tcPr>
            <w:tcW w:w="232" w:type="pct"/>
            <w:tcBorders>
              <w:top w:val="nil"/>
              <w:left w:val="nil"/>
              <w:bottom w:val="single" w:sz="4" w:space="0" w:color="auto"/>
              <w:right w:val="single" w:sz="4" w:space="0" w:color="auto"/>
            </w:tcBorders>
            <w:shd w:val="clear" w:color="000000" w:fill="FFFFFF"/>
            <w:noWrap/>
            <w:hideMark/>
          </w:tcPr>
          <w:p w14:paraId="7064E24A"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noWrap/>
            <w:hideMark/>
          </w:tcPr>
          <w:p w14:paraId="694A3355" w14:textId="77777777" w:rsidR="00F54F1D" w:rsidRPr="00EB55FA" w:rsidRDefault="00F54F1D" w:rsidP="00F54F1D">
            <w:pPr>
              <w:jc w:val="center"/>
            </w:pPr>
            <w:r w:rsidRPr="00EB55FA">
              <w:t>0,0556</w:t>
            </w:r>
          </w:p>
        </w:tc>
        <w:tc>
          <w:tcPr>
            <w:tcW w:w="253" w:type="pct"/>
            <w:tcBorders>
              <w:top w:val="nil"/>
              <w:left w:val="nil"/>
              <w:bottom w:val="single" w:sz="4" w:space="0" w:color="auto"/>
              <w:right w:val="single" w:sz="4" w:space="0" w:color="auto"/>
            </w:tcBorders>
            <w:shd w:val="clear" w:color="auto" w:fill="auto"/>
            <w:noWrap/>
            <w:hideMark/>
          </w:tcPr>
          <w:p w14:paraId="5EA026DC"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40FF9DBD" w14:textId="77777777" w:rsidR="00F54F1D" w:rsidRPr="00EB55FA" w:rsidRDefault="00F54F1D" w:rsidP="00F54F1D">
            <w:pPr>
              <w:jc w:val="center"/>
            </w:pPr>
            <w:r w:rsidRPr="00EB55FA">
              <w:t>0,06</w:t>
            </w:r>
          </w:p>
        </w:tc>
        <w:tc>
          <w:tcPr>
            <w:tcW w:w="331" w:type="pct"/>
            <w:tcBorders>
              <w:top w:val="nil"/>
              <w:left w:val="nil"/>
              <w:bottom w:val="single" w:sz="4" w:space="0" w:color="auto"/>
              <w:right w:val="single" w:sz="4" w:space="0" w:color="auto"/>
            </w:tcBorders>
            <w:shd w:val="clear" w:color="auto" w:fill="auto"/>
            <w:noWrap/>
            <w:vAlign w:val="bottom"/>
            <w:hideMark/>
          </w:tcPr>
          <w:p w14:paraId="29533101" w14:textId="77777777" w:rsidR="00F54F1D" w:rsidRPr="00EB55FA" w:rsidRDefault="00F54F1D" w:rsidP="00F54F1D">
            <w:r w:rsidRPr="00EB55FA">
              <w:t> </w:t>
            </w:r>
          </w:p>
        </w:tc>
      </w:tr>
      <w:tr w:rsidR="00F54F1D" w:rsidRPr="00EB55FA" w14:paraId="7990E59C" w14:textId="77777777" w:rsidTr="009A4B24">
        <w:trPr>
          <w:gridAfter w:val="1"/>
          <w:wAfter w:w="35" w:type="pct"/>
          <w:trHeight w:val="416"/>
        </w:trPr>
        <w:tc>
          <w:tcPr>
            <w:tcW w:w="2978" w:type="pct"/>
            <w:tcBorders>
              <w:top w:val="nil"/>
              <w:left w:val="single" w:sz="4" w:space="0" w:color="auto"/>
              <w:bottom w:val="single" w:sz="4" w:space="0" w:color="auto"/>
              <w:right w:val="single" w:sz="4" w:space="0" w:color="auto"/>
            </w:tcBorders>
            <w:shd w:val="clear" w:color="000000" w:fill="FFFFFF"/>
            <w:hideMark/>
          </w:tcPr>
          <w:p w14:paraId="48A83CEF" w14:textId="77777777" w:rsidR="00F54F1D" w:rsidRPr="00EB55FA" w:rsidRDefault="00F54F1D" w:rsidP="00F54F1D">
            <w:r w:rsidRPr="00EB55FA">
              <w:t>Доля учащихся, обучающихся в общеобразовательных организациях,отвечающих современным требованиям к условиям организации образовательного процесса на 80-100%</w:t>
            </w:r>
          </w:p>
        </w:tc>
        <w:tc>
          <w:tcPr>
            <w:tcW w:w="255" w:type="pct"/>
            <w:tcBorders>
              <w:top w:val="nil"/>
              <w:left w:val="nil"/>
              <w:bottom w:val="single" w:sz="4" w:space="0" w:color="auto"/>
              <w:right w:val="single" w:sz="4" w:space="0" w:color="auto"/>
            </w:tcBorders>
            <w:shd w:val="clear" w:color="000000" w:fill="FFFFFF"/>
            <w:hideMark/>
          </w:tcPr>
          <w:p w14:paraId="79367B02" w14:textId="77777777" w:rsidR="00F54F1D" w:rsidRPr="00EB55FA" w:rsidRDefault="00F54F1D" w:rsidP="00F54F1D">
            <w:pPr>
              <w:jc w:val="center"/>
            </w:pPr>
            <w:r w:rsidRPr="00EB55FA">
              <w:t>%</w:t>
            </w:r>
          </w:p>
        </w:tc>
        <w:tc>
          <w:tcPr>
            <w:tcW w:w="211" w:type="pct"/>
            <w:tcBorders>
              <w:top w:val="nil"/>
              <w:left w:val="nil"/>
              <w:bottom w:val="single" w:sz="4" w:space="0" w:color="auto"/>
              <w:right w:val="single" w:sz="4" w:space="0" w:color="auto"/>
            </w:tcBorders>
            <w:shd w:val="clear" w:color="000000" w:fill="FFFFFF"/>
            <w:hideMark/>
          </w:tcPr>
          <w:p w14:paraId="3A19E1EE" w14:textId="77777777" w:rsidR="00F54F1D" w:rsidRPr="00EB55FA" w:rsidRDefault="00F54F1D" w:rsidP="00F54F1D">
            <w:pPr>
              <w:jc w:val="center"/>
            </w:pPr>
            <w:r w:rsidRPr="00EB55FA">
              <w:t>96</w:t>
            </w:r>
          </w:p>
        </w:tc>
        <w:tc>
          <w:tcPr>
            <w:tcW w:w="226" w:type="pct"/>
            <w:tcBorders>
              <w:top w:val="nil"/>
              <w:left w:val="nil"/>
              <w:bottom w:val="single" w:sz="4" w:space="0" w:color="auto"/>
              <w:right w:val="single" w:sz="4" w:space="0" w:color="auto"/>
            </w:tcBorders>
            <w:shd w:val="clear" w:color="000000" w:fill="FFFFFF"/>
            <w:hideMark/>
          </w:tcPr>
          <w:p w14:paraId="0DFD3803" w14:textId="77777777" w:rsidR="00F54F1D" w:rsidRPr="00EB55FA" w:rsidRDefault="00F54F1D" w:rsidP="00F54F1D">
            <w:pPr>
              <w:jc w:val="center"/>
            </w:pPr>
            <w:r w:rsidRPr="00EB55FA">
              <w:t>96</w:t>
            </w:r>
          </w:p>
        </w:tc>
        <w:tc>
          <w:tcPr>
            <w:tcW w:w="232" w:type="pct"/>
            <w:tcBorders>
              <w:top w:val="nil"/>
              <w:left w:val="nil"/>
              <w:bottom w:val="single" w:sz="4" w:space="0" w:color="auto"/>
              <w:right w:val="single" w:sz="4" w:space="0" w:color="auto"/>
            </w:tcBorders>
            <w:shd w:val="clear" w:color="000000" w:fill="FFFFFF"/>
            <w:noWrap/>
            <w:hideMark/>
          </w:tcPr>
          <w:p w14:paraId="465A88AE"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noWrap/>
            <w:hideMark/>
          </w:tcPr>
          <w:p w14:paraId="1A3A60E4" w14:textId="77777777" w:rsidR="00F54F1D" w:rsidRPr="00EB55FA" w:rsidRDefault="00F54F1D" w:rsidP="00F54F1D">
            <w:pPr>
              <w:jc w:val="center"/>
            </w:pPr>
            <w:r w:rsidRPr="00EB55FA">
              <w:t>0,0556</w:t>
            </w:r>
          </w:p>
        </w:tc>
        <w:tc>
          <w:tcPr>
            <w:tcW w:w="253" w:type="pct"/>
            <w:tcBorders>
              <w:top w:val="nil"/>
              <w:left w:val="nil"/>
              <w:bottom w:val="single" w:sz="4" w:space="0" w:color="auto"/>
              <w:right w:val="single" w:sz="4" w:space="0" w:color="auto"/>
            </w:tcBorders>
            <w:shd w:val="clear" w:color="auto" w:fill="auto"/>
            <w:noWrap/>
            <w:hideMark/>
          </w:tcPr>
          <w:p w14:paraId="4CA3D0F6"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439447CE" w14:textId="77777777" w:rsidR="00F54F1D" w:rsidRPr="00EB55FA" w:rsidRDefault="00F54F1D" w:rsidP="00F54F1D">
            <w:pPr>
              <w:jc w:val="center"/>
            </w:pPr>
            <w:r w:rsidRPr="00EB55FA">
              <w:t>0,06</w:t>
            </w:r>
          </w:p>
        </w:tc>
        <w:tc>
          <w:tcPr>
            <w:tcW w:w="331" w:type="pct"/>
            <w:tcBorders>
              <w:top w:val="nil"/>
              <w:left w:val="nil"/>
              <w:bottom w:val="single" w:sz="4" w:space="0" w:color="auto"/>
              <w:right w:val="single" w:sz="4" w:space="0" w:color="auto"/>
            </w:tcBorders>
            <w:shd w:val="clear" w:color="auto" w:fill="auto"/>
            <w:noWrap/>
            <w:vAlign w:val="bottom"/>
            <w:hideMark/>
          </w:tcPr>
          <w:p w14:paraId="2A938CE5" w14:textId="77777777" w:rsidR="00F54F1D" w:rsidRPr="00EB55FA" w:rsidRDefault="00F54F1D" w:rsidP="00F54F1D">
            <w:r w:rsidRPr="00EB55FA">
              <w:t> </w:t>
            </w:r>
          </w:p>
        </w:tc>
      </w:tr>
      <w:tr w:rsidR="00F54F1D" w:rsidRPr="00EB55FA" w14:paraId="32C3612D" w14:textId="77777777" w:rsidTr="009A4B24">
        <w:trPr>
          <w:gridAfter w:val="1"/>
          <w:wAfter w:w="35" w:type="pct"/>
          <w:trHeight w:val="293"/>
        </w:trPr>
        <w:tc>
          <w:tcPr>
            <w:tcW w:w="2978" w:type="pct"/>
            <w:tcBorders>
              <w:top w:val="nil"/>
              <w:left w:val="single" w:sz="4" w:space="0" w:color="auto"/>
              <w:bottom w:val="single" w:sz="4" w:space="0" w:color="auto"/>
              <w:right w:val="single" w:sz="4" w:space="0" w:color="auto"/>
            </w:tcBorders>
            <w:shd w:val="clear" w:color="000000" w:fill="FFFFFF"/>
            <w:hideMark/>
          </w:tcPr>
          <w:p w14:paraId="46C58942" w14:textId="77777777" w:rsidR="00F54F1D" w:rsidRPr="00EB55FA" w:rsidRDefault="00F54F1D" w:rsidP="00F54F1D">
            <w:r w:rsidRPr="00EB55FA">
              <w:t>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 общественным объединениями</w:t>
            </w:r>
          </w:p>
        </w:tc>
        <w:tc>
          <w:tcPr>
            <w:tcW w:w="255" w:type="pct"/>
            <w:tcBorders>
              <w:top w:val="nil"/>
              <w:left w:val="nil"/>
              <w:bottom w:val="single" w:sz="4" w:space="0" w:color="auto"/>
              <w:right w:val="single" w:sz="4" w:space="0" w:color="auto"/>
            </w:tcBorders>
            <w:shd w:val="clear" w:color="000000" w:fill="FFFFFF"/>
            <w:hideMark/>
          </w:tcPr>
          <w:p w14:paraId="232F7EEC" w14:textId="77777777" w:rsidR="00F54F1D" w:rsidRPr="00EB55FA" w:rsidRDefault="00F54F1D" w:rsidP="00F54F1D">
            <w:pPr>
              <w:jc w:val="center"/>
            </w:pPr>
            <w:r w:rsidRPr="00EB55FA">
              <w:t>ед.</w:t>
            </w:r>
          </w:p>
        </w:tc>
        <w:tc>
          <w:tcPr>
            <w:tcW w:w="211" w:type="pct"/>
            <w:tcBorders>
              <w:top w:val="nil"/>
              <w:left w:val="nil"/>
              <w:bottom w:val="single" w:sz="4" w:space="0" w:color="auto"/>
              <w:right w:val="single" w:sz="4" w:space="0" w:color="auto"/>
            </w:tcBorders>
            <w:shd w:val="clear" w:color="000000" w:fill="FFFFFF"/>
            <w:hideMark/>
          </w:tcPr>
          <w:p w14:paraId="7024E452" w14:textId="77777777" w:rsidR="00F54F1D" w:rsidRPr="00EB55FA" w:rsidRDefault="00F54F1D" w:rsidP="00F54F1D">
            <w:pPr>
              <w:jc w:val="center"/>
            </w:pPr>
            <w:r w:rsidRPr="00EB55FA">
              <w:t>5</w:t>
            </w:r>
          </w:p>
        </w:tc>
        <w:tc>
          <w:tcPr>
            <w:tcW w:w="226" w:type="pct"/>
            <w:tcBorders>
              <w:top w:val="nil"/>
              <w:left w:val="nil"/>
              <w:bottom w:val="single" w:sz="4" w:space="0" w:color="auto"/>
              <w:right w:val="single" w:sz="4" w:space="0" w:color="auto"/>
            </w:tcBorders>
            <w:shd w:val="clear" w:color="000000" w:fill="FFFFFF"/>
            <w:hideMark/>
          </w:tcPr>
          <w:p w14:paraId="52580DA8" w14:textId="77777777" w:rsidR="00F54F1D" w:rsidRPr="00EB55FA" w:rsidRDefault="00F54F1D" w:rsidP="00F54F1D">
            <w:pPr>
              <w:jc w:val="center"/>
            </w:pPr>
            <w:r w:rsidRPr="00EB55FA">
              <w:t>5</w:t>
            </w:r>
          </w:p>
        </w:tc>
        <w:tc>
          <w:tcPr>
            <w:tcW w:w="232" w:type="pct"/>
            <w:tcBorders>
              <w:top w:val="nil"/>
              <w:left w:val="nil"/>
              <w:bottom w:val="single" w:sz="4" w:space="0" w:color="auto"/>
              <w:right w:val="single" w:sz="4" w:space="0" w:color="auto"/>
            </w:tcBorders>
            <w:shd w:val="clear" w:color="000000" w:fill="FFFFFF"/>
            <w:noWrap/>
            <w:hideMark/>
          </w:tcPr>
          <w:p w14:paraId="1710C737"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noWrap/>
            <w:hideMark/>
          </w:tcPr>
          <w:p w14:paraId="79B75302" w14:textId="77777777" w:rsidR="00F54F1D" w:rsidRPr="00EB55FA" w:rsidRDefault="00F54F1D" w:rsidP="00F54F1D">
            <w:pPr>
              <w:jc w:val="center"/>
            </w:pPr>
            <w:r w:rsidRPr="00EB55FA">
              <w:t>0,0556</w:t>
            </w:r>
          </w:p>
        </w:tc>
        <w:tc>
          <w:tcPr>
            <w:tcW w:w="253" w:type="pct"/>
            <w:tcBorders>
              <w:top w:val="nil"/>
              <w:left w:val="nil"/>
              <w:bottom w:val="single" w:sz="4" w:space="0" w:color="auto"/>
              <w:right w:val="single" w:sz="4" w:space="0" w:color="auto"/>
            </w:tcBorders>
            <w:shd w:val="clear" w:color="auto" w:fill="auto"/>
            <w:noWrap/>
            <w:hideMark/>
          </w:tcPr>
          <w:p w14:paraId="08F85F41"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3B6AE6E7" w14:textId="77777777" w:rsidR="00F54F1D" w:rsidRPr="00EB55FA" w:rsidRDefault="00F54F1D" w:rsidP="00F54F1D">
            <w:pPr>
              <w:jc w:val="center"/>
            </w:pPr>
            <w:r w:rsidRPr="00EB55FA">
              <w:t>0,06</w:t>
            </w:r>
          </w:p>
        </w:tc>
        <w:tc>
          <w:tcPr>
            <w:tcW w:w="331" w:type="pct"/>
            <w:tcBorders>
              <w:top w:val="nil"/>
              <w:left w:val="nil"/>
              <w:bottom w:val="single" w:sz="4" w:space="0" w:color="auto"/>
              <w:right w:val="single" w:sz="4" w:space="0" w:color="auto"/>
            </w:tcBorders>
            <w:shd w:val="clear" w:color="auto" w:fill="auto"/>
            <w:noWrap/>
            <w:vAlign w:val="bottom"/>
            <w:hideMark/>
          </w:tcPr>
          <w:p w14:paraId="0F28FECB" w14:textId="77777777" w:rsidR="00F54F1D" w:rsidRPr="00EB55FA" w:rsidRDefault="00F54F1D" w:rsidP="00F54F1D">
            <w:r w:rsidRPr="00EB55FA">
              <w:t> </w:t>
            </w:r>
          </w:p>
        </w:tc>
      </w:tr>
      <w:tr w:rsidR="00F54F1D" w:rsidRPr="00EB55FA" w14:paraId="186CF7AB" w14:textId="77777777" w:rsidTr="009A4B24">
        <w:trPr>
          <w:gridAfter w:val="1"/>
          <w:wAfter w:w="35" w:type="pct"/>
          <w:trHeight w:val="418"/>
        </w:trPr>
        <w:tc>
          <w:tcPr>
            <w:tcW w:w="2978" w:type="pct"/>
            <w:tcBorders>
              <w:top w:val="nil"/>
              <w:left w:val="single" w:sz="4" w:space="0" w:color="auto"/>
              <w:bottom w:val="single" w:sz="4" w:space="0" w:color="auto"/>
              <w:right w:val="single" w:sz="4" w:space="0" w:color="auto"/>
            </w:tcBorders>
            <w:shd w:val="clear" w:color="000000" w:fill="FFFFFF"/>
            <w:hideMark/>
          </w:tcPr>
          <w:p w14:paraId="0C73D45E" w14:textId="77777777" w:rsidR="00F54F1D" w:rsidRPr="00EB55FA" w:rsidRDefault="00F54F1D" w:rsidP="00F54F1D">
            <w:r w:rsidRPr="00EB55FA">
              <w:t>Количество муниципальных образовательных организаций Ивановской области, осуществивших мероприятия по укреплению материально- технической базы</w:t>
            </w:r>
          </w:p>
        </w:tc>
        <w:tc>
          <w:tcPr>
            <w:tcW w:w="255" w:type="pct"/>
            <w:tcBorders>
              <w:top w:val="nil"/>
              <w:left w:val="nil"/>
              <w:bottom w:val="single" w:sz="4" w:space="0" w:color="auto"/>
              <w:right w:val="single" w:sz="4" w:space="0" w:color="auto"/>
            </w:tcBorders>
            <w:shd w:val="clear" w:color="000000" w:fill="FFFFFF"/>
            <w:hideMark/>
          </w:tcPr>
          <w:p w14:paraId="52A6C588" w14:textId="77777777" w:rsidR="00F54F1D" w:rsidRPr="00EB55FA" w:rsidRDefault="00F54F1D" w:rsidP="00F54F1D">
            <w:pPr>
              <w:jc w:val="center"/>
            </w:pPr>
            <w:r w:rsidRPr="00EB55FA">
              <w:t>ед.</w:t>
            </w:r>
          </w:p>
        </w:tc>
        <w:tc>
          <w:tcPr>
            <w:tcW w:w="211" w:type="pct"/>
            <w:tcBorders>
              <w:top w:val="nil"/>
              <w:left w:val="nil"/>
              <w:bottom w:val="single" w:sz="4" w:space="0" w:color="auto"/>
              <w:right w:val="single" w:sz="4" w:space="0" w:color="auto"/>
            </w:tcBorders>
            <w:shd w:val="clear" w:color="000000" w:fill="FFFFFF"/>
            <w:hideMark/>
          </w:tcPr>
          <w:p w14:paraId="62F4D2C3" w14:textId="77777777" w:rsidR="00F54F1D" w:rsidRPr="00EB55FA" w:rsidRDefault="00F54F1D" w:rsidP="00F54F1D">
            <w:pPr>
              <w:jc w:val="center"/>
            </w:pPr>
            <w:r w:rsidRPr="00EB55FA">
              <w:t>1</w:t>
            </w:r>
          </w:p>
        </w:tc>
        <w:tc>
          <w:tcPr>
            <w:tcW w:w="226" w:type="pct"/>
            <w:tcBorders>
              <w:top w:val="nil"/>
              <w:left w:val="nil"/>
              <w:bottom w:val="single" w:sz="4" w:space="0" w:color="auto"/>
              <w:right w:val="single" w:sz="4" w:space="0" w:color="auto"/>
            </w:tcBorders>
            <w:shd w:val="clear" w:color="000000" w:fill="FFFFFF"/>
            <w:hideMark/>
          </w:tcPr>
          <w:p w14:paraId="6546734E" w14:textId="77777777" w:rsidR="00F54F1D" w:rsidRPr="00EB55FA" w:rsidRDefault="00F54F1D" w:rsidP="00F54F1D">
            <w:pPr>
              <w:jc w:val="center"/>
            </w:pPr>
            <w:r w:rsidRPr="00EB55FA">
              <w:t>1</w:t>
            </w:r>
          </w:p>
        </w:tc>
        <w:tc>
          <w:tcPr>
            <w:tcW w:w="232" w:type="pct"/>
            <w:tcBorders>
              <w:top w:val="nil"/>
              <w:left w:val="nil"/>
              <w:bottom w:val="single" w:sz="4" w:space="0" w:color="auto"/>
              <w:right w:val="single" w:sz="4" w:space="0" w:color="auto"/>
            </w:tcBorders>
            <w:shd w:val="clear" w:color="000000" w:fill="FFFFFF"/>
            <w:noWrap/>
            <w:hideMark/>
          </w:tcPr>
          <w:p w14:paraId="5AC269D3"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noWrap/>
            <w:hideMark/>
          </w:tcPr>
          <w:p w14:paraId="6F62B278" w14:textId="77777777" w:rsidR="00F54F1D" w:rsidRPr="00EB55FA" w:rsidRDefault="00F54F1D" w:rsidP="00F54F1D">
            <w:pPr>
              <w:jc w:val="center"/>
            </w:pPr>
            <w:r w:rsidRPr="00EB55FA">
              <w:t>0,0556</w:t>
            </w:r>
          </w:p>
        </w:tc>
        <w:tc>
          <w:tcPr>
            <w:tcW w:w="253" w:type="pct"/>
            <w:tcBorders>
              <w:top w:val="nil"/>
              <w:left w:val="nil"/>
              <w:bottom w:val="single" w:sz="4" w:space="0" w:color="auto"/>
              <w:right w:val="single" w:sz="4" w:space="0" w:color="auto"/>
            </w:tcBorders>
            <w:shd w:val="clear" w:color="auto" w:fill="auto"/>
            <w:noWrap/>
            <w:hideMark/>
          </w:tcPr>
          <w:p w14:paraId="3865983C" w14:textId="77777777" w:rsidR="00F54F1D" w:rsidRPr="00EB55FA" w:rsidRDefault="00F54F1D" w:rsidP="00F54F1D">
            <w:pPr>
              <w:jc w:val="center"/>
            </w:pPr>
            <w:r w:rsidRPr="00EB55FA">
              <w:t> </w:t>
            </w:r>
          </w:p>
        </w:tc>
        <w:tc>
          <w:tcPr>
            <w:tcW w:w="289" w:type="pct"/>
            <w:tcBorders>
              <w:top w:val="nil"/>
              <w:left w:val="nil"/>
              <w:bottom w:val="single" w:sz="4" w:space="0" w:color="auto"/>
              <w:right w:val="single" w:sz="4" w:space="0" w:color="auto"/>
            </w:tcBorders>
            <w:shd w:val="clear" w:color="auto" w:fill="auto"/>
            <w:noWrap/>
            <w:hideMark/>
          </w:tcPr>
          <w:p w14:paraId="2C8E0C57" w14:textId="77777777" w:rsidR="00F54F1D" w:rsidRPr="00EB55FA" w:rsidRDefault="00F54F1D" w:rsidP="00F54F1D">
            <w:pPr>
              <w:jc w:val="center"/>
            </w:pPr>
            <w:r w:rsidRPr="00EB55FA">
              <w:t>0,06</w:t>
            </w:r>
          </w:p>
        </w:tc>
        <w:tc>
          <w:tcPr>
            <w:tcW w:w="331" w:type="pct"/>
            <w:tcBorders>
              <w:top w:val="nil"/>
              <w:left w:val="nil"/>
              <w:bottom w:val="single" w:sz="4" w:space="0" w:color="auto"/>
              <w:right w:val="single" w:sz="4" w:space="0" w:color="auto"/>
            </w:tcBorders>
            <w:shd w:val="clear" w:color="auto" w:fill="auto"/>
            <w:noWrap/>
            <w:vAlign w:val="bottom"/>
            <w:hideMark/>
          </w:tcPr>
          <w:p w14:paraId="607C3793" w14:textId="77777777" w:rsidR="00F54F1D" w:rsidRPr="00EB55FA" w:rsidRDefault="00F54F1D" w:rsidP="00F54F1D">
            <w:r w:rsidRPr="00EB55FA">
              <w:t> </w:t>
            </w:r>
          </w:p>
        </w:tc>
      </w:tr>
      <w:tr w:rsidR="00F54F1D" w:rsidRPr="00EB55FA" w14:paraId="4B7400CC" w14:textId="77777777" w:rsidTr="00F54F1D">
        <w:trPr>
          <w:gridAfter w:val="1"/>
          <w:wAfter w:w="35" w:type="pct"/>
          <w:trHeight w:val="936"/>
        </w:trPr>
        <w:tc>
          <w:tcPr>
            <w:tcW w:w="2978" w:type="pct"/>
            <w:tcBorders>
              <w:top w:val="nil"/>
              <w:left w:val="single" w:sz="4" w:space="0" w:color="auto"/>
              <w:bottom w:val="single" w:sz="4" w:space="0" w:color="auto"/>
              <w:right w:val="single" w:sz="4" w:space="0" w:color="auto"/>
            </w:tcBorders>
            <w:shd w:val="clear" w:color="000000" w:fill="FFFFFF"/>
            <w:hideMark/>
          </w:tcPr>
          <w:p w14:paraId="276618DD" w14:textId="77777777" w:rsidR="00F54F1D" w:rsidRPr="00EB55FA" w:rsidRDefault="00F54F1D" w:rsidP="00F54F1D">
            <w:r w:rsidRPr="00EB55FA">
              <w:t>Количество муниципальных образовательных организаций,реализующих основные программы профессионального обучения</w:t>
            </w:r>
          </w:p>
        </w:tc>
        <w:tc>
          <w:tcPr>
            <w:tcW w:w="255" w:type="pct"/>
            <w:tcBorders>
              <w:top w:val="nil"/>
              <w:left w:val="nil"/>
              <w:bottom w:val="single" w:sz="4" w:space="0" w:color="auto"/>
              <w:right w:val="single" w:sz="4" w:space="0" w:color="auto"/>
            </w:tcBorders>
            <w:shd w:val="clear" w:color="000000" w:fill="FFFFFF"/>
            <w:hideMark/>
          </w:tcPr>
          <w:p w14:paraId="12D4A38A" w14:textId="77777777" w:rsidR="00F54F1D" w:rsidRPr="00EB55FA" w:rsidRDefault="00F54F1D" w:rsidP="00F54F1D">
            <w:pPr>
              <w:jc w:val="center"/>
            </w:pPr>
            <w:r w:rsidRPr="00EB55FA">
              <w:t>ед.</w:t>
            </w:r>
          </w:p>
        </w:tc>
        <w:tc>
          <w:tcPr>
            <w:tcW w:w="211" w:type="pct"/>
            <w:tcBorders>
              <w:top w:val="nil"/>
              <w:left w:val="nil"/>
              <w:bottom w:val="single" w:sz="4" w:space="0" w:color="auto"/>
              <w:right w:val="single" w:sz="4" w:space="0" w:color="auto"/>
            </w:tcBorders>
            <w:shd w:val="clear" w:color="000000" w:fill="FFFFFF"/>
            <w:hideMark/>
          </w:tcPr>
          <w:p w14:paraId="0292A307" w14:textId="77777777" w:rsidR="00F54F1D" w:rsidRPr="00EB55FA" w:rsidRDefault="00F54F1D" w:rsidP="00F54F1D">
            <w:pPr>
              <w:jc w:val="center"/>
            </w:pPr>
            <w:r w:rsidRPr="00EB55FA">
              <w:t>1</w:t>
            </w:r>
          </w:p>
        </w:tc>
        <w:tc>
          <w:tcPr>
            <w:tcW w:w="226" w:type="pct"/>
            <w:tcBorders>
              <w:top w:val="nil"/>
              <w:left w:val="nil"/>
              <w:bottom w:val="single" w:sz="4" w:space="0" w:color="auto"/>
              <w:right w:val="single" w:sz="4" w:space="0" w:color="auto"/>
            </w:tcBorders>
            <w:shd w:val="clear" w:color="000000" w:fill="FFFFFF"/>
            <w:hideMark/>
          </w:tcPr>
          <w:p w14:paraId="4E84F85E" w14:textId="77777777" w:rsidR="00F54F1D" w:rsidRPr="00EB55FA" w:rsidRDefault="00F54F1D" w:rsidP="00F54F1D">
            <w:pPr>
              <w:jc w:val="center"/>
            </w:pPr>
            <w:r w:rsidRPr="00EB55FA">
              <w:t>1</w:t>
            </w:r>
          </w:p>
        </w:tc>
        <w:tc>
          <w:tcPr>
            <w:tcW w:w="232" w:type="pct"/>
            <w:tcBorders>
              <w:top w:val="nil"/>
              <w:left w:val="nil"/>
              <w:bottom w:val="single" w:sz="4" w:space="0" w:color="auto"/>
              <w:right w:val="single" w:sz="4" w:space="0" w:color="auto"/>
            </w:tcBorders>
            <w:shd w:val="clear" w:color="000000" w:fill="FFFFFF"/>
            <w:noWrap/>
            <w:hideMark/>
          </w:tcPr>
          <w:p w14:paraId="5E390A29"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noWrap/>
            <w:hideMark/>
          </w:tcPr>
          <w:p w14:paraId="4D47B9D6" w14:textId="77777777" w:rsidR="00F54F1D" w:rsidRPr="00EB55FA" w:rsidRDefault="00F54F1D" w:rsidP="00F54F1D">
            <w:pPr>
              <w:jc w:val="center"/>
            </w:pPr>
            <w:r w:rsidRPr="00EB55FA">
              <w:t>0,0556</w:t>
            </w:r>
          </w:p>
        </w:tc>
        <w:tc>
          <w:tcPr>
            <w:tcW w:w="253" w:type="pct"/>
            <w:tcBorders>
              <w:top w:val="nil"/>
              <w:left w:val="nil"/>
              <w:bottom w:val="single" w:sz="4" w:space="0" w:color="auto"/>
              <w:right w:val="single" w:sz="4" w:space="0" w:color="auto"/>
            </w:tcBorders>
            <w:shd w:val="clear" w:color="auto" w:fill="auto"/>
            <w:noWrap/>
            <w:hideMark/>
          </w:tcPr>
          <w:p w14:paraId="53B112A5"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4B251DDB" w14:textId="77777777" w:rsidR="00F54F1D" w:rsidRPr="00EB55FA" w:rsidRDefault="00F54F1D" w:rsidP="00F54F1D">
            <w:pPr>
              <w:jc w:val="center"/>
            </w:pPr>
            <w:r w:rsidRPr="00EB55FA">
              <w:t>0,06</w:t>
            </w:r>
          </w:p>
        </w:tc>
        <w:tc>
          <w:tcPr>
            <w:tcW w:w="331" w:type="pct"/>
            <w:tcBorders>
              <w:top w:val="nil"/>
              <w:left w:val="nil"/>
              <w:bottom w:val="single" w:sz="4" w:space="0" w:color="auto"/>
              <w:right w:val="single" w:sz="4" w:space="0" w:color="auto"/>
            </w:tcBorders>
            <w:shd w:val="clear" w:color="auto" w:fill="auto"/>
            <w:noWrap/>
            <w:vAlign w:val="bottom"/>
            <w:hideMark/>
          </w:tcPr>
          <w:p w14:paraId="69F73332" w14:textId="77777777" w:rsidR="00F54F1D" w:rsidRPr="00EB55FA" w:rsidRDefault="00F54F1D" w:rsidP="00F54F1D">
            <w:r w:rsidRPr="00EB55FA">
              <w:t> </w:t>
            </w:r>
          </w:p>
        </w:tc>
      </w:tr>
      <w:tr w:rsidR="00F54F1D" w:rsidRPr="00EB55FA" w14:paraId="1252E034" w14:textId="77777777" w:rsidTr="009A4B24">
        <w:trPr>
          <w:gridAfter w:val="1"/>
          <w:wAfter w:w="35" w:type="pct"/>
          <w:trHeight w:val="207"/>
        </w:trPr>
        <w:tc>
          <w:tcPr>
            <w:tcW w:w="2978" w:type="pct"/>
            <w:tcBorders>
              <w:top w:val="nil"/>
              <w:left w:val="single" w:sz="4" w:space="0" w:color="auto"/>
              <w:bottom w:val="single" w:sz="4" w:space="0" w:color="auto"/>
              <w:right w:val="single" w:sz="4" w:space="0" w:color="auto"/>
            </w:tcBorders>
            <w:shd w:val="clear" w:color="000000" w:fill="FFFFFF"/>
            <w:hideMark/>
          </w:tcPr>
          <w:p w14:paraId="3C4F60B6" w14:textId="77777777" w:rsidR="00F54F1D" w:rsidRPr="00EB55FA" w:rsidRDefault="00F54F1D" w:rsidP="00F54F1D">
            <w:r w:rsidRPr="00EB55FA">
              <w:t>Численность педагогических работников образовательных  организаций,получающих региональное ежемесячное денежное вознаграждение за классное руководство</w:t>
            </w:r>
          </w:p>
        </w:tc>
        <w:tc>
          <w:tcPr>
            <w:tcW w:w="255" w:type="pct"/>
            <w:tcBorders>
              <w:top w:val="nil"/>
              <w:left w:val="nil"/>
              <w:bottom w:val="single" w:sz="4" w:space="0" w:color="auto"/>
              <w:right w:val="single" w:sz="4" w:space="0" w:color="auto"/>
            </w:tcBorders>
            <w:shd w:val="clear" w:color="000000" w:fill="FFFFFF"/>
            <w:hideMark/>
          </w:tcPr>
          <w:p w14:paraId="4C3DEE59" w14:textId="77777777" w:rsidR="00F54F1D" w:rsidRPr="00EB55FA" w:rsidRDefault="00F54F1D" w:rsidP="00F54F1D">
            <w:pPr>
              <w:jc w:val="center"/>
            </w:pPr>
            <w:r w:rsidRPr="00EB55FA">
              <w:t>чел.</w:t>
            </w:r>
          </w:p>
        </w:tc>
        <w:tc>
          <w:tcPr>
            <w:tcW w:w="211" w:type="pct"/>
            <w:tcBorders>
              <w:top w:val="nil"/>
              <w:left w:val="nil"/>
              <w:bottom w:val="single" w:sz="4" w:space="0" w:color="auto"/>
              <w:right w:val="single" w:sz="4" w:space="0" w:color="auto"/>
            </w:tcBorders>
            <w:shd w:val="clear" w:color="000000" w:fill="FFFFFF"/>
            <w:hideMark/>
          </w:tcPr>
          <w:p w14:paraId="7EEDAA10" w14:textId="77777777" w:rsidR="00F54F1D" w:rsidRPr="00EB55FA" w:rsidRDefault="00F54F1D" w:rsidP="00F54F1D">
            <w:pPr>
              <w:jc w:val="center"/>
            </w:pPr>
            <w:r w:rsidRPr="00EB55FA">
              <w:t>142</w:t>
            </w:r>
          </w:p>
        </w:tc>
        <w:tc>
          <w:tcPr>
            <w:tcW w:w="226" w:type="pct"/>
            <w:tcBorders>
              <w:top w:val="nil"/>
              <w:left w:val="nil"/>
              <w:bottom w:val="single" w:sz="4" w:space="0" w:color="auto"/>
              <w:right w:val="single" w:sz="4" w:space="0" w:color="auto"/>
            </w:tcBorders>
            <w:shd w:val="clear" w:color="000000" w:fill="FFFFFF"/>
            <w:hideMark/>
          </w:tcPr>
          <w:p w14:paraId="7EA230EE" w14:textId="77777777" w:rsidR="00F54F1D" w:rsidRPr="00EB55FA" w:rsidRDefault="00F54F1D" w:rsidP="00F54F1D">
            <w:pPr>
              <w:jc w:val="center"/>
            </w:pPr>
            <w:r w:rsidRPr="00EB55FA">
              <w:t>142</w:t>
            </w:r>
          </w:p>
        </w:tc>
        <w:tc>
          <w:tcPr>
            <w:tcW w:w="232" w:type="pct"/>
            <w:tcBorders>
              <w:top w:val="nil"/>
              <w:left w:val="nil"/>
              <w:bottom w:val="single" w:sz="4" w:space="0" w:color="auto"/>
              <w:right w:val="single" w:sz="4" w:space="0" w:color="auto"/>
            </w:tcBorders>
            <w:shd w:val="clear" w:color="000000" w:fill="FFFFFF"/>
            <w:noWrap/>
            <w:hideMark/>
          </w:tcPr>
          <w:p w14:paraId="2F3C03E3"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noWrap/>
            <w:hideMark/>
          </w:tcPr>
          <w:p w14:paraId="2C6DE4D2" w14:textId="77777777" w:rsidR="00F54F1D" w:rsidRPr="00EB55FA" w:rsidRDefault="00F54F1D" w:rsidP="00F54F1D">
            <w:pPr>
              <w:jc w:val="center"/>
            </w:pPr>
            <w:r w:rsidRPr="00EB55FA">
              <w:t>0,0556</w:t>
            </w:r>
          </w:p>
        </w:tc>
        <w:tc>
          <w:tcPr>
            <w:tcW w:w="253" w:type="pct"/>
            <w:tcBorders>
              <w:top w:val="nil"/>
              <w:left w:val="nil"/>
              <w:bottom w:val="single" w:sz="4" w:space="0" w:color="auto"/>
              <w:right w:val="single" w:sz="4" w:space="0" w:color="auto"/>
            </w:tcBorders>
            <w:shd w:val="clear" w:color="auto" w:fill="auto"/>
            <w:noWrap/>
            <w:hideMark/>
          </w:tcPr>
          <w:p w14:paraId="0EF01F76"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2CF3BD2C" w14:textId="77777777" w:rsidR="00F54F1D" w:rsidRPr="00EB55FA" w:rsidRDefault="00F54F1D" w:rsidP="00F54F1D">
            <w:pPr>
              <w:jc w:val="center"/>
            </w:pPr>
            <w:r w:rsidRPr="00EB55FA">
              <w:t>0,06</w:t>
            </w:r>
          </w:p>
        </w:tc>
        <w:tc>
          <w:tcPr>
            <w:tcW w:w="331" w:type="pct"/>
            <w:tcBorders>
              <w:top w:val="nil"/>
              <w:left w:val="nil"/>
              <w:bottom w:val="single" w:sz="4" w:space="0" w:color="auto"/>
              <w:right w:val="single" w:sz="4" w:space="0" w:color="auto"/>
            </w:tcBorders>
            <w:shd w:val="clear" w:color="auto" w:fill="auto"/>
            <w:noWrap/>
            <w:vAlign w:val="bottom"/>
            <w:hideMark/>
          </w:tcPr>
          <w:p w14:paraId="1DAD0984" w14:textId="77777777" w:rsidR="00F54F1D" w:rsidRPr="00EB55FA" w:rsidRDefault="00F54F1D" w:rsidP="00F54F1D">
            <w:r w:rsidRPr="00EB55FA">
              <w:t> </w:t>
            </w:r>
          </w:p>
        </w:tc>
      </w:tr>
      <w:tr w:rsidR="00F54F1D" w:rsidRPr="00EB55FA" w14:paraId="4AD9BB4C" w14:textId="77777777" w:rsidTr="00F54F1D">
        <w:trPr>
          <w:gridAfter w:val="1"/>
          <w:wAfter w:w="35" w:type="pct"/>
          <w:trHeight w:val="624"/>
        </w:trPr>
        <w:tc>
          <w:tcPr>
            <w:tcW w:w="2978" w:type="pct"/>
            <w:tcBorders>
              <w:top w:val="nil"/>
              <w:left w:val="single" w:sz="4" w:space="0" w:color="auto"/>
              <w:bottom w:val="single" w:sz="4" w:space="0" w:color="auto"/>
              <w:right w:val="single" w:sz="4" w:space="0" w:color="auto"/>
            </w:tcBorders>
            <w:shd w:val="clear" w:color="000000" w:fill="FFFFFF"/>
            <w:hideMark/>
          </w:tcPr>
          <w:p w14:paraId="106FD6CD" w14:textId="77777777" w:rsidR="00F54F1D" w:rsidRPr="00EB55FA" w:rsidRDefault="00F54F1D" w:rsidP="00F54F1D">
            <w:r w:rsidRPr="00EB55FA">
              <w:t>Количество объектов образования , в которых проведен  капитальный ремонт</w:t>
            </w:r>
          </w:p>
        </w:tc>
        <w:tc>
          <w:tcPr>
            <w:tcW w:w="255" w:type="pct"/>
            <w:tcBorders>
              <w:top w:val="nil"/>
              <w:left w:val="nil"/>
              <w:bottom w:val="single" w:sz="4" w:space="0" w:color="auto"/>
              <w:right w:val="single" w:sz="4" w:space="0" w:color="auto"/>
            </w:tcBorders>
            <w:shd w:val="clear" w:color="000000" w:fill="FFFFFF"/>
            <w:hideMark/>
          </w:tcPr>
          <w:p w14:paraId="2D903AE2" w14:textId="77777777" w:rsidR="00F54F1D" w:rsidRPr="00EB55FA" w:rsidRDefault="00F54F1D" w:rsidP="00F54F1D">
            <w:pPr>
              <w:jc w:val="center"/>
            </w:pPr>
            <w:r w:rsidRPr="00EB55FA">
              <w:t>ед.</w:t>
            </w:r>
          </w:p>
        </w:tc>
        <w:tc>
          <w:tcPr>
            <w:tcW w:w="211" w:type="pct"/>
            <w:tcBorders>
              <w:top w:val="nil"/>
              <w:left w:val="nil"/>
              <w:bottom w:val="single" w:sz="4" w:space="0" w:color="auto"/>
              <w:right w:val="single" w:sz="4" w:space="0" w:color="auto"/>
            </w:tcBorders>
            <w:shd w:val="clear" w:color="000000" w:fill="FFFFFF"/>
            <w:hideMark/>
          </w:tcPr>
          <w:p w14:paraId="112FC3BA" w14:textId="77777777" w:rsidR="00F54F1D" w:rsidRPr="00EB55FA" w:rsidRDefault="00F54F1D" w:rsidP="00F54F1D">
            <w:pPr>
              <w:jc w:val="center"/>
            </w:pPr>
            <w:r w:rsidRPr="00EB55FA">
              <w:t>1</w:t>
            </w:r>
          </w:p>
        </w:tc>
        <w:tc>
          <w:tcPr>
            <w:tcW w:w="226" w:type="pct"/>
            <w:tcBorders>
              <w:top w:val="nil"/>
              <w:left w:val="nil"/>
              <w:bottom w:val="single" w:sz="4" w:space="0" w:color="auto"/>
              <w:right w:val="single" w:sz="4" w:space="0" w:color="auto"/>
            </w:tcBorders>
            <w:shd w:val="clear" w:color="000000" w:fill="FFFFFF"/>
            <w:hideMark/>
          </w:tcPr>
          <w:p w14:paraId="70745EF4" w14:textId="77777777" w:rsidR="00F54F1D" w:rsidRPr="00EB55FA" w:rsidRDefault="00F54F1D" w:rsidP="00F54F1D">
            <w:pPr>
              <w:jc w:val="center"/>
            </w:pPr>
            <w:r w:rsidRPr="00EB55FA">
              <w:t>1</w:t>
            </w:r>
          </w:p>
        </w:tc>
        <w:tc>
          <w:tcPr>
            <w:tcW w:w="232" w:type="pct"/>
            <w:tcBorders>
              <w:top w:val="nil"/>
              <w:left w:val="nil"/>
              <w:bottom w:val="single" w:sz="4" w:space="0" w:color="auto"/>
              <w:right w:val="single" w:sz="4" w:space="0" w:color="auto"/>
            </w:tcBorders>
            <w:shd w:val="clear" w:color="000000" w:fill="FFFFFF"/>
            <w:noWrap/>
            <w:hideMark/>
          </w:tcPr>
          <w:p w14:paraId="3B6BB32C"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noWrap/>
            <w:hideMark/>
          </w:tcPr>
          <w:p w14:paraId="2DC574A1" w14:textId="77777777" w:rsidR="00F54F1D" w:rsidRPr="00EB55FA" w:rsidRDefault="00F54F1D" w:rsidP="00F54F1D">
            <w:pPr>
              <w:jc w:val="center"/>
            </w:pPr>
            <w:r w:rsidRPr="00EB55FA">
              <w:t>0,0556</w:t>
            </w:r>
          </w:p>
        </w:tc>
        <w:tc>
          <w:tcPr>
            <w:tcW w:w="253" w:type="pct"/>
            <w:tcBorders>
              <w:top w:val="nil"/>
              <w:left w:val="nil"/>
              <w:bottom w:val="single" w:sz="4" w:space="0" w:color="auto"/>
              <w:right w:val="single" w:sz="4" w:space="0" w:color="auto"/>
            </w:tcBorders>
            <w:shd w:val="clear" w:color="auto" w:fill="auto"/>
            <w:noWrap/>
            <w:hideMark/>
          </w:tcPr>
          <w:p w14:paraId="0B180F92"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351A07AA" w14:textId="77777777" w:rsidR="00F54F1D" w:rsidRPr="00EB55FA" w:rsidRDefault="00F54F1D" w:rsidP="00F54F1D">
            <w:pPr>
              <w:jc w:val="center"/>
            </w:pPr>
            <w:r w:rsidRPr="00EB55FA">
              <w:t>0,06</w:t>
            </w:r>
          </w:p>
        </w:tc>
        <w:tc>
          <w:tcPr>
            <w:tcW w:w="331" w:type="pct"/>
            <w:tcBorders>
              <w:top w:val="nil"/>
              <w:left w:val="nil"/>
              <w:bottom w:val="single" w:sz="4" w:space="0" w:color="auto"/>
              <w:right w:val="single" w:sz="4" w:space="0" w:color="auto"/>
            </w:tcBorders>
            <w:shd w:val="clear" w:color="auto" w:fill="auto"/>
            <w:noWrap/>
            <w:vAlign w:val="bottom"/>
            <w:hideMark/>
          </w:tcPr>
          <w:p w14:paraId="42A4E45E" w14:textId="77777777" w:rsidR="00F54F1D" w:rsidRPr="00EB55FA" w:rsidRDefault="00F54F1D" w:rsidP="00F54F1D">
            <w:r w:rsidRPr="00EB55FA">
              <w:t> </w:t>
            </w:r>
          </w:p>
        </w:tc>
      </w:tr>
      <w:tr w:rsidR="00F54F1D" w:rsidRPr="00EB55FA" w14:paraId="3AF1800B" w14:textId="77777777" w:rsidTr="009A4B24">
        <w:trPr>
          <w:gridAfter w:val="1"/>
          <w:wAfter w:w="35" w:type="pct"/>
          <w:trHeight w:val="58"/>
        </w:trPr>
        <w:tc>
          <w:tcPr>
            <w:tcW w:w="2978" w:type="pct"/>
            <w:tcBorders>
              <w:top w:val="nil"/>
              <w:left w:val="single" w:sz="4" w:space="0" w:color="auto"/>
              <w:bottom w:val="single" w:sz="4" w:space="0" w:color="auto"/>
              <w:right w:val="single" w:sz="4" w:space="0" w:color="auto"/>
            </w:tcBorders>
            <w:shd w:val="clear" w:color="000000" w:fill="FFFFFF"/>
            <w:hideMark/>
          </w:tcPr>
          <w:p w14:paraId="1DF32196" w14:textId="77777777" w:rsidR="00F54F1D" w:rsidRPr="00EB55FA" w:rsidRDefault="00F54F1D" w:rsidP="00F54F1D">
            <w:r w:rsidRPr="00EB55FA">
              <w:t>Количество разработанной (откорректированной ) проектной документации на капитальный ремонт объектов общего образования</w:t>
            </w:r>
          </w:p>
        </w:tc>
        <w:tc>
          <w:tcPr>
            <w:tcW w:w="255" w:type="pct"/>
            <w:tcBorders>
              <w:top w:val="nil"/>
              <w:left w:val="nil"/>
              <w:bottom w:val="single" w:sz="4" w:space="0" w:color="auto"/>
              <w:right w:val="single" w:sz="4" w:space="0" w:color="auto"/>
            </w:tcBorders>
            <w:shd w:val="clear" w:color="000000" w:fill="FFFFFF"/>
            <w:hideMark/>
          </w:tcPr>
          <w:p w14:paraId="135C3C34" w14:textId="77777777" w:rsidR="00F54F1D" w:rsidRPr="00EB55FA" w:rsidRDefault="00F54F1D" w:rsidP="00F54F1D">
            <w:pPr>
              <w:jc w:val="center"/>
            </w:pPr>
            <w:r w:rsidRPr="00EB55FA">
              <w:t>ед.</w:t>
            </w:r>
          </w:p>
        </w:tc>
        <w:tc>
          <w:tcPr>
            <w:tcW w:w="211" w:type="pct"/>
            <w:tcBorders>
              <w:top w:val="nil"/>
              <w:left w:val="nil"/>
              <w:bottom w:val="single" w:sz="4" w:space="0" w:color="auto"/>
              <w:right w:val="single" w:sz="4" w:space="0" w:color="auto"/>
            </w:tcBorders>
            <w:shd w:val="clear" w:color="000000" w:fill="FFFFFF"/>
            <w:hideMark/>
          </w:tcPr>
          <w:p w14:paraId="547E6005" w14:textId="77777777" w:rsidR="00F54F1D" w:rsidRPr="00EB55FA" w:rsidRDefault="00F54F1D" w:rsidP="00F54F1D">
            <w:pPr>
              <w:jc w:val="center"/>
            </w:pPr>
            <w:r w:rsidRPr="00EB55FA">
              <w:t>2</w:t>
            </w:r>
          </w:p>
        </w:tc>
        <w:tc>
          <w:tcPr>
            <w:tcW w:w="226" w:type="pct"/>
            <w:tcBorders>
              <w:top w:val="nil"/>
              <w:left w:val="nil"/>
              <w:bottom w:val="single" w:sz="4" w:space="0" w:color="auto"/>
              <w:right w:val="single" w:sz="4" w:space="0" w:color="auto"/>
            </w:tcBorders>
            <w:shd w:val="clear" w:color="000000" w:fill="FFFFFF"/>
            <w:hideMark/>
          </w:tcPr>
          <w:p w14:paraId="0F368473" w14:textId="77777777" w:rsidR="00F54F1D" w:rsidRPr="00EB55FA" w:rsidRDefault="00F54F1D" w:rsidP="00F54F1D">
            <w:pPr>
              <w:jc w:val="center"/>
            </w:pPr>
            <w:r w:rsidRPr="00EB55FA">
              <w:t>2</w:t>
            </w:r>
          </w:p>
        </w:tc>
        <w:tc>
          <w:tcPr>
            <w:tcW w:w="232" w:type="pct"/>
            <w:tcBorders>
              <w:top w:val="nil"/>
              <w:left w:val="nil"/>
              <w:bottom w:val="single" w:sz="4" w:space="0" w:color="auto"/>
              <w:right w:val="single" w:sz="4" w:space="0" w:color="auto"/>
            </w:tcBorders>
            <w:shd w:val="clear" w:color="000000" w:fill="FFFFFF"/>
            <w:noWrap/>
            <w:hideMark/>
          </w:tcPr>
          <w:p w14:paraId="3983E115"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noWrap/>
            <w:hideMark/>
          </w:tcPr>
          <w:p w14:paraId="135EAA0A" w14:textId="77777777" w:rsidR="00F54F1D" w:rsidRPr="00EB55FA" w:rsidRDefault="00F54F1D" w:rsidP="00F54F1D">
            <w:pPr>
              <w:jc w:val="center"/>
            </w:pPr>
            <w:r w:rsidRPr="00EB55FA">
              <w:t>0,0556</w:t>
            </w:r>
          </w:p>
        </w:tc>
        <w:tc>
          <w:tcPr>
            <w:tcW w:w="253" w:type="pct"/>
            <w:tcBorders>
              <w:top w:val="nil"/>
              <w:left w:val="nil"/>
              <w:bottom w:val="single" w:sz="4" w:space="0" w:color="auto"/>
              <w:right w:val="single" w:sz="4" w:space="0" w:color="auto"/>
            </w:tcBorders>
            <w:shd w:val="clear" w:color="auto" w:fill="auto"/>
            <w:noWrap/>
            <w:hideMark/>
          </w:tcPr>
          <w:p w14:paraId="31ADF915"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7A395DFC" w14:textId="77777777" w:rsidR="00F54F1D" w:rsidRPr="00EB55FA" w:rsidRDefault="00F54F1D" w:rsidP="00F54F1D">
            <w:pPr>
              <w:jc w:val="center"/>
            </w:pPr>
            <w:r w:rsidRPr="00EB55FA">
              <w:t>0,06</w:t>
            </w:r>
          </w:p>
        </w:tc>
        <w:tc>
          <w:tcPr>
            <w:tcW w:w="331" w:type="pct"/>
            <w:tcBorders>
              <w:top w:val="nil"/>
              <w:left w:val="nil"/>
              <w:bottom w:val="single" w:sz="4" w:space="0" w:color="auto"/>
              <w:right w:val="single" w:sz="4" w:space="0" w:color="auto"/>
            </w:tcBorders>
            <w:shd w:val="clear" w:color="auto" w:fill="auto"/>
            <w:noWrap/>
            <w:vAlign w:val="bottom"/>
            <w:hideMark/>
          </w:tcPr>
          <w:p w14:paraId="05D79811" w14:textId="77777777" w:rsidR="00F54F1D" w:rsidRPr="00EB55FA" w:rsidRDefault="00F54F1D" w:rsidP="00F54F1D">
            <w:r w:rsidRPr="00EB55FA">
              <w:t> </w:t>
            </w:r>
          </w:p>
        </w:tc>
      </w:tr>
      <w:tr w:rsidR="00F54F1D" w:rsidRPr="00EB55FA" w14:paraId="50DFD405" w14:textId="77777777" w:rsidTr="009A4B24">
        <w:trPr>
          <w:gridAfter w:val="1"/>
          <w:wAfter w:w="35" w:type="pct"/>
          <w:trHeight w:val="137"/>
        </w:trPr>
        <w:tc>
          <w:tcPr>
            <w:tcW w:w="2978" w:type="pct"/>
            <w:tcBorders>
              <w:top w:val="nil"/>
              <w:left w:val="single" w:sz="4" w:space="0" w:color="auto"/>
              <w:bottom w:val="single" w:sz="4" w:space="0" w:color="auto"/>
              <w:right w:val="single" w:sz="4" w:space="0" w:color="auto"/>
            </w:tcBorders>
            <w:shd w:val="clear" w:color="000000" w:fill="FFFFFF"/>
            <w:hideMark/>
          </w:tcPr>
          <w:p w14:paraId="5DCA04DB" w14:textId="77777777" w:rsidR="00F54F1D" w:rsidRPr="00EB55FA" w:rsidRDefault="00F54F1D" w:rsidP="00F54F1D">
            <w:r w:rsidRPr="00EB55FA">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c>
          <w:tcPr>
            <w:tcW w:w="255" w:type="pct"/>
            <w:tcBorders>
              <w:top w:val="nil"/>
              <w:left w:val="nil"/>
              <w:bottom w:val="single" w:sz="4" w:space="0" w:color="auto"/>
              <w:right w:val="single" w:sz="4" w:space="0" w:color="auto"/>
            </w:tcBorders>
            <w:shd w:val="clear" w:color="000000" w:fill="FFFFFF"/>
            <w:hideMark/>
          </w:tcPr>
          <w:p w14:paraId="2A291DC0" w14:textId="77777777" w:rsidR="00F54F1D" w:rsidRPr="00EB55FA" w:rsidRDefault="00F54F1D" w:rsidP="00F54F1D">
            <w:pPr>
              <w:jc w:val="center"/>
            </w:pPr>
            <w:r w:rsidRPr="00EB55FA">
              <w:t>ед.</w:t>
            </w:r>
          </w:p>
        </w:tc>
        <w:tc>
          <w:tcPr>
            <w:tcW w:w="211" w:type="pct"/>
            <w:tcBorders>
              <w:top w:val="nil"/>
              <w:left w:val="nil"/>
              <w:bottom w:val="single" w:sz="4" w:space="0" w:color="auto"/>
              <w:right w:val="single" w:sz="4" w:space="0" w:color="auto"/>
            </w:tcBorders>
            <w:shd w:val="clear" w:color="000000" w:fill="FFFFFF"/>
            <w:hideMark/>
          </w:tcPr>
          <w:p w14:paraId="06672093" w14:textId="77777777" w:rsidR="00F54F1D" w:rsidRPr="00EB55FA" w:rsidRDefault="00F54F1D" w:rsidP="00F54F1D">
            <w:pPr>
              <w:jc w:val="center"/>
            </w:pPr>
            <w:r w:rsidRPr="00EB55FA">
              <w:t>5</w:t>
            </w:r>
          </w:p>
        </w:tc>
        <w:tc>
          <w:tcPr>
            <w:tcW w:w="226" w:type="pct"/>
            <w:tcBorders>
              <w:top w:val="nil"/>
              <w:left w:val="nil"/>
              <w:bottom w:val="single" w:sz="4" w:space="0" w:color="auto"/>
              <w:right w:val="single" w:sz="4" w:space="0" w:color="auto"/>
            </w:tcBorders>
            <w:shd w:val="clear" w:color="000000" w:fill="FFFFFF"/>
            <w:hideMark/>
          </w:tcPr>
          <w:p w14:paraId="3D59685E" w14:textId="77777777" w:rsidR="00F54F1D" w:rsidRPr="00EB55FA" w:rsidRDefault="00F54F1D" w:rsidP="00F54F1D">
            <w:pPr>
              <w:jc w:val="center"/>
            </w:pPr>
            <w:r w:rsidRPr="00EB55FA">
              <w:t>5</w:t>
            </w:r>
          </w:p>
        </w:tc>
        <w:tc>
          <w:tcPr>
            <w:tcW w:w="232" w:type="pct"/>
            <w:tcBorders>
              <w:top w:val="nil"/>
              <w:left w:val="nil"/>
              <w:bottom w:val="single" w:sz="4" w:space="0" w:color="auto"/>
              <w:right w:val="single" w:sz="4" w:space="0" w:color="auto"/>
            </w:tcBorders>
            <w:shd w:val="clear" w:color="000000" w:fill="FFFFFF"/>
            <w:noWrap/>
            <w:hideMark/>
          </w:tcPr>
          <w:p w14:paraId="2A05A422"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noWrap/>
            <w:hideMark/>
          </w:tcPr>
          <w:p w14:paraId="357678DB" w14:textId="77777777" w:rsidR="00F54F1D" w:rsidRPr="00EB55FA" w:rsidRDefault="00F54F1D" w:rsidP="00F54F1D">
            <w:pPr>
              <w:jc w:val="center"/>
            </w:pPr>
            <w:r w:rsidRPr="00EB55FA">
              <w:t>0,0556</w:t>
            </w:r>
          </w:p>
        </w:tc>
        <w:tc>
          <w:tcPr>
            <w:tcW w:w="253" w:type="pct"/>
            <w:tcBorders>
              <w:top w:val="nil"/>
              <w:left w:val="nil"/>
              <w:bottom w:val="single" w:sz="4" w:space="0" w:color="auto"/>
              <w:right w:val="single" w:sz="4" w:space="0" w:color="auto"/>
            </w:tcBorders>
            <w:shd w:val="clear" w:color="auto" w:fill="auto"/>
            <w:noWrap/>
            <w:hideMark/>
          </w:tcPr>
          <w:p w14:paraId="1D072E7F"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378F75CF" w14:textId="77777777" w:rsidR="00F54F1D" w:rsidRPr="00EB55FA" w:rsidRDefault="00F54F1D" w:rsidP="00F54F1D">
            <w:pPr>
              <w:jc w:val="center"/>
            </w:pPr>
            <w:r w:rsidRPr="00EB55FA">
              <w:t>0,06</w:t>
            </w:r>
          </w:p>
        </w:tc>
        <w:tc>
          <w:tcPr>
            <w:tcW w:w="331" w:type="pct"/>
            <w:tcBorders>
              <w:top w:val="nil"/>
              <w:left w:val="nil"/>
              <w:bottom w:val="single" w:sz="4" w:space="0" w:color="auto"/>
              <w:right w:val="single" w:sz="4" w:space="0" w:color="auto"/>
            </w:tcBorders>
            <w:shd w:val="clear" w:color="auto" w:fill="auto"/>
            <w:noWrap/>
            <w:vAlign w:val="bottom"/>
            <w:hideMark/>
          </w:tcPr>
          <w:p w14:paraId="15A75E78" w14:textId="77777777" w:rsidR="00F54F1D" w:rsidRPr="00EB55FA" w:rsidRDefault="00F54F1D" w:rsidP="00F54F1D">
            <w:r w:rsidRPr="00EB55FA">
              <w:t> </w:t>
            </w:r>
          </w:p>
        </w:tc>
      </w:tr>
      <w:tr w:rsidR="00F54F1D" w:rsidRPr="00EB55FA" w14:paraId="3B92E722" w14:textId="77777777" w:rsidTr="009A4B24">
        <w:trPr>
          <w:gridAfter w:val="1"/>
          <w:wAfter w:w="35" w:type="pct"/>
          <w:trHeight w:val="58"/>
        </w:trPr>
        <w:tc>
          <w:tcPr>
            <w:tcW w:w="2978" w:type="pct"/>
            <w:tcBorders>
              <w:top w:val="nil"/>
              <w:left w:val="single" w:sz="4" w:space="0" w:color="auto"/>
              <w:bottom w:val="single" w:sz="4" w:space="0" w:color="auto"/>
              <w:right w:val="single" w:sz="4" w:space="0" w:color="auto"/>
            </w:tcBorders>
            <w:shd w:val="clear" w:color="000000" w:fill="D8E4BC"/>
            <w:vAlign w:val="bottom"/>
            <w:hideMark/>
          </w:tcPr>
          <w:p w14:paraId="35D5A706" w14:textId="77777777" w:rsidR="00F54F1D" w:rsidRPr="00EB55FA" w:rsidRDefault="00F54F1D" w:rsidP="00F54F1D">
            <w:pPr>
              <w:jc w:val="both"/>
              <w:rPr>
                <w:b/>
                <w:bCs/>
                <w:i/>
                <w:iCs/>
              </w:rPr>
            </w:pPr>
            <w:r w:rsidRPr="00EB55FA">
              <w:rPr>
                <w:b/>
                <w:bCs/>
                <w:i/>
                <w:iCs/>
              </w:rPr>
              <w:t>Подпрограмма 3. Реализация дополнительных образовательных программ</w:t>
            </w:r>
          </w:p>
        </w:tc>
        <w:tc>
          <w:tcPr>
            <w:tcW w:w="255" w:type="pct"/>
            <w:tcBorders>
              <w:top w:val="nil"/>
              <w:left w:val="nil"/>
              <w:bottom w:val="single" w:sz="4" w:space="0" w:color="auto"/>
              <w:right w:val="single" w:sz="4" w:space="0" w:color="auto"/>
            </w:tcBorders>
            <w:shd w:val="clear" w:color="auto" w:fill="auto"/>
            <w:noWrap/>
            <w:vAlign w:val="bottom"/>
            <w:hideMark/>
          </w:tcPr>
          <w:p w14:paraId="60755789" w14:textId="77777777" w:rsidR="00F54F1D" w:rsidRPr="00EB55FA" w:rsidRDefault="00F54F1D" w:rsidP="00F54F1D">
            <w:r w:rsidRPr="00EB55FA">
              <w:t> </w:t>
            </w:r>
          </w:p>
        </w:tc>
        <w:tc>
          <w:tcPr>
            <w:tcW w:w="211" w:type="pct"/>
            <w:tcBorders>
              <w:top w:val="nil"/>
              <w:left w:val="nil"/>
              <w:bottom w:val="single" w:sz="4" w:space="0" w:color="auto"/>
              <w:right w:val="single" w:sz="4" w:space="0" w:color="auto"/>
            </w:tcBorders>
            <w:shd w:val="clear" w:color="auto" w:fill="auto"/>
            <w:noWrap/>
            <w:hideMark/>
          </w:tcPr>
          <w:p w14:paraId="10AC121E" w14:textId="77777777" w:rsidR="00F54F1D" w:rsidRPr="00EB55FA" w:rsidRDefault="00F54F1D" w:rsidP="00F54F1D">
            <w:r w:rsidRPr="00EB55FA">
              <w:t> </w:t>
            </w:r>
          </w:p>
        </w:tc>
        <w:tc>
          <w:tcPr>
            <w:tcW w:w="226" w:type="pct"/>
            <w:tcBorders>
              <w:top w:val="nil"/>
              <w:left w:val="nil"/>
              <w:bottom w:val="single" w:sz="4" w:space="0" w:color="auto"/>
              <w:right w:val="single" w:sz="4" w:space="0" w:color="auto"/>
            </w:tcBorders>
            <w:shd w:val="clear" w:color="auto" w:fill="auto"/>
            <w:noWrap/>
            <w:hideMark/>
          </w:tcPr>
          <w:p w14:paraId="343FB93A" w14:textId="77777777" w:rsidR="00F54F1D" w:rsidRPr="00EB55FA" w:rsidRDefault="00F54F1D" w:rsidP="00F54F1D">
            <w:r w:rsidRPr="00EB55FA">
              <w:t> </w:t>
            </w:r>
          </w:p>
        </w:tc>
        <w:tc>
          <w:tcPr>
            <w:tcW w:w="232" w:type="pct"/>
            <w:tcBorders>
              <w:top w:val="nil"/>
              <w:left w:val="nil"/>
              <w:bottom w:val="single" w:sz="4" w:space="0" w:color="auto"/>
              <w:right w:val="single" w:sz="4" w:space="0" w:color="auto"/>
            </w:tcBorders>
            <w:shd w:val="clear" w:color="auto" w:fill="auto"/>
            <w:noWrap/>
            <w:hideMark/>
          </w:tcPr>
          <w:p w14:paraId="0BB1C5FB" w14:textId="77777777" w:rsidR="00F54F1D" w:rsidRPr="00EB55FA" w:rsidRDefault="00F54F1D" w:rsidP="00F54F1D">
            <w:pPr>
              <w:jc w:val="center"/>
            </w:pPr>
            <w:r w:rsidRPr="00EB55FA">
              <w:t> </w:t>
            </w:r>
          </w:p>
        </w:tc>
        <w:tc>
          <w:tcPr>
            <w:tcW w:w="191" w:type="pct"/>
            <w:tcBorders>
              <w:top w:val="nil"/>
              <w:left w:val="nil"/>
              <w:bottom w:val="single" w:sz="4" w:space="0" w:color="auto"/>
              <w:right w:val="single" w:sz="4" w:space="0" w:color="auto"/>
            </w:tcBorders>
            <w:shd w:val="clear" w:color="auto" w:fill="auto"/>
            <w:noWrap/>
            <w:hideMark/>
          </w:tcPr>
          <w:p w14:paraId="3E04F4D7" w14:textId="77777777" w:rsidR="00F54F1D" w:rsidRPr="00EB55FA" w:rsidRDefault="00F54F1D" w:rsidP="00F54F1D">
            <w:pPr>
              <w:jc w:val="center"/>
            </w:pPr>
            <w:r w:rsidRPr="00EB55FA">
              <w:t> </w:t>
            </w:r>
          </w:p>
        </w:tc>
        <w:tc>
          <w:tcPr>
            <w:tcW w:w="253" w:type="pct"/>
            <w:tcBorders>
              <w:top w:val="nil"/>
              <w:left w:val="nil"/>
              <w:bottom w:val="single" w:sz="4" w:space="0" w:color="auto"/>
              <w:right w:val="single" w:sz="4" w:space="0" w:color="auto"/>
            </w:tcBorders>
            <w:shd w:val="clear" w:color="auto" w:fill="auto"/>
            <w:noWrap/>
            <w:hideMark/>
          </w:tcPr>
          <w:p w14:paraId="5F31C0F5" w14:textId="77777777" w:rsidR="00F54F1D" w:rsidRPr="00EB55FA" w:rsidRDefault="00F54F1D" w:rsidP="00F54F1D">
            <w:pPr>
              <w:jc w:val="center"/>
            </w:pPr>
            <w:r w:rsidRPr="00EB55FA">
              <w:t> </w:t>
            </w:r>
          </w:p>
        </w:tc>
        <w:tc>
          <w:tcPr>
            <w:tcW w:w="289" w:type="pct"/>
            <w:tcBorders>
              <w:top w:val="nil"/>
              <w:left w:val="nil"/>
              <w:bottom w:val="single" w:sz="4" w:space="0" w:color="auto"/>
              <w:right w:val="single" w:sz="4" w:space="0" w:color="auto"/>
            </w:tcBorders>
            <w:shd w:val="clear" w:color="000000" w:fill="D8E4BC"/>
            <w:noWrap/>
            <w:hideMark/>
          </w:tcPr>
          <w:p w14:paraId="12C46394" w14:textId="77777777" w:rsidR="00F54F1D" w:rsidRPr="00EB55FA" w:rsidRDefault="00F54F1D" w:rsidP="00F54F1D">
            <w:pPr>
              <w:jc w:val="center"/>
            </w:pPr>
            <w:r w:rsidRPr="00EB55FA">
              <w:t>1,00</w:t>
            </w:r>
          </w:p>
        </w:tc>
        <w:tc>
          <w:tcPr>
            <w:tcW w:w="331" w:type="pct"/>
            <w:tcBorders>
              <w:top w:val="nil"/>
              <w:left w:val="nil"/>
              <w:bottom w:val="single" w:sz="4" w:space="0" w:color="auto"/>
              <w:right w:val="single" w:sz="4" w:space="0" w:color="auto"/>
            </w:tcBorders>
            <w:shd w:val="clear" w:color="auto" w:fill="auto"/>
            <w:noWrap/>
            <w:vAlign w:val="bottom"/>
            <w:hideMark/>
          </w:tcPr>
          <w:p w14:paraId="132CDFD0" w14:textId="77777777" w:rsidR="00F54F1D" w:rsidRPr="00EB55FA" w:rsidRDefault="00F54F1D" w:rsidP="00F54F1D">
            <w:r w:rsidRPr="00EB55FA">
              <w:t> </w:t>
            </w:r>
          </w:p>
        </w:tc>
      </w:tr>
      <w:tr w:rsidR="00F54F1D" w:rsidRPr="00EB55FA" w14:paraId="7E05235A" w14:textId="77777777" w:rsidTr="009A4B24">
        <w:trPr>
          <w:gridAfter w:val="1"/>
          <w:wAfter w:w="35" w:type="pct"/>
          <w:trHeight w:val="153"/>
        </w:trPr>
        <w:tc>
          <w:tcPr>
            <w:tcW w:w="2978" w:type="pct"/>
            <w:tcBorders>
              <w:top w:val="nil"/>
              <w:left w:val="single" w:sz="4" w:space="0" w:color="auto"/>
              <w:bottom w:val="single" w:sz="4" w:space="0" w:color="auto"/>
              <w:right w:val="single" w:sz="4" w:space="0" w:color="auto"/>
            </w:tcBorders>
            <w:shd w:val="clear" w:color="000000" w:fill="FFFFFF"/>
            <w:hideMark/>
          </w:tcPr>
          <w:p w14:paraId="0DB9E284" w14:textId="77777777" w:rsidR="00F54F1D" w:rsidRPr="00EB55FA" w:rsidRDefault="00F54F1D" w:rsidP="00F54F1D">
            <w:pPr>
              <w:jc w:val="both"/>
            </w:pPr>
            <w:r w:rsidRPr="00EB55FA">
              <w:t>Доля детей в возрасте от 5 до 18 лет,охваченных дополнительным образованием</w:t>
            </w:r>
          </w:p>
        </w:tc>
        <w:tc>
          <w:tcPr>
            <w:tcW w:w="255" w:type="pct"/>
            <w:tcBorders>
              <w:top w:val="nil"/>
              <w:left w:val="nil"/>
              <w:bottom w:val="single" w:sz="4" w:space="0" w:color="auto"/>
              <w:right w:val="single" w:sz="4" w:space="0" w:color="auto"/>
            </w:tcBorders>
            <w:shd w:val="clear" w:color="000000" w:fill="FFFFFF"/>
            <w:hideMark/>
          </w:tcPr>
          <w:p w14:paraId="2F33894B" w14:textId="77777777" w:rsidR="00F54F1D" w:rsidRPr="00EB55FA" w:rsidRDefault="00F54F1D" w:rsidP="00F54F1D">
            <w:pPr>
              <w:jc w:val="center"/>
            </w:pPr>
            <w:r w:rsidRPr="00EB55FA">
              <w:t>%</w:t>
            </w:r>
          </w:p>
        </w:tc>
        <w:tc>
          <w:tcPr>
            <w:tcW w:w="211" w:type="pct"/>
            <w:tcBorders>
              <w:top w:val="nil"/>
              <w:left w:val="nil"/>
              <w:bottom w:val="single" w:sz="4" w:space="0" w:color="auto"/>
              <w:right w:val="single" w:sz="4" w:space="0" w:color="auto"/>
            </w:tcBorders>
            <w:shd w:val="clear" w:color="000000" w:fill="FFFFFF"/>
            <w:hideMark/>
          </w:tcPr>
          <w:p w14:paraId="6726C395" w14:textId="77777777" w:rsidR="00F54F1D" w:rsidRPr="00EB55FA" w:rsidRDefault="00F54F1D" w:rsidP="00F54F1D">
            <w:pPr>
              <w:jc w:val="center"/>
            </w:pPr>
            <w:r w:rsidRPr="00EB55FA">
              <w:t>81</w:t>
            </w:r>
          </w:p>
        </w:tc>
        <w:tc>
          <w:tcPr>
            <w:tcW w:w="226" w:type="pct"/>
            <w:tcBorders>
              <w:top w:val="nil"/>
              <w:left w:val="nil"/>
              <w:bottom w:val="single" w:sz="4" w:space="0" w:color="auto"/>
              <w:right w:val="single" w:sz="4" w:space="0" w:color="auto"/>
            </w:tcBorders>
            <w:shd w:val="clear" w:color="000000" w:fill="FFFFFF"/>
            <w:hideMark/>
          </w:tcPr>
          <w:p w14:paraId="552A13F4" w14:textId="77777777" w:rsidR="00F54F1D" w:rsidRPr="00EB55FA" w:rsidRDefault="00F54F1D" w:rsidP="00F54F1D">
            <w:pPr>
              <w:jc w:val="center"/>
            </w:pPr>
            <w:r w:rsidRPr="00EB55FA">
              <w:t>81</w:t>
            </w:r>
          </w:p>
        </w:tc>
        <w:tc>
          <w:tcPr>
            <w:tcW w:w="232" w:type="pct"/>
            <w:tcBorders>
              <w:top w:val="nil"/>
              <w:left w:val="nil"/>
              <w:bottom w:val="single" w:sz="4" w:space="0" w:color="auto"/>
              <w:right w:val="single" w:sz="4" w:space="0" w:color="auto"/>
            </w:tcBorders>
            <w:shd w:val="clear" w:color="000000" w:fill="FFFFFF"/>
            <w:hideMark/>
          </w:tcPr>
          <w:p w14:paraId="4A4C55E6" w14:textId="77777777" w:rsidR="00F54F1D" w:rsidRPr="00EB55FA" w:rsidRDefault="00F54F1D" w:rsidP="00F54F1D">
            <w:pPr>
              <w:jc w:val="center"/>
            </w:pPr>
            <w:r w:rsidRPr="00EB55FA">
              <w:t>1,0000</w:t>
            </w:r>
          </w:p>
        </w:tc>
        <w:tc>
          <w:tcPr>
            <w:tcW w:w="191" w:type="pct"/>
            <w:tcBorders>
              <w:top w:val="nil"/>
              <w:left w:val="nil"/>
              <w:bottom w:val="single" w:sz="4" w:space="0" w:color="auto"/>
              <w:right w:val="single" w:sz="4" w:space="0" w:color="auto"/>
            </w:tcBorders>
            <w:shd w:val="clear" w:color="auto" w:fill="auto"/>
            <w:hideMark/>
          </w:tcPr>
          <w:p w14:paraId="6D8845B9" w14:textId="77777777" w:rsidR="00F54F1D" w:rsidRPr="00EB55FA" w:rsidRDefault="00F54F1D" w:rsidP="00F54F1D">
            <w:pPr>
              <w:jc w:val="center"/>
            </w:pPr>
            <w:r w:rsidRPr="00EB55FA">
              <w:t>0,1111</w:t>
            </w:r>
          </w:p>
        </w:tc>
        <w:tc>
          <w:tcPr>
            <w:tcW w:w="253" w:type="pct"/>
            <w:tcBorders>
              <w:top w:val="nil"/>
              <w:left w:val="nil"/>
              <w:bottom w:val="single" w:sz="4" w:space="0" w:color="auto"/>
              <w:right w:val="single" w:sz="4" w:space="0" w:color="auto"/>
            </w:tcBorders>
            <w:shd w:val="clear" w:color="auto" w:fill="auto"/>
            <w:hideMark/>
          </w:tcPr>
          <w:p w14:paraId="1FE7BD00"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184A66F8" w14:textId="77777777" w:rsidR="00F54F1D" w:rsidRPr="00EB55FA" w:rsidRDefault="00F54F1D" w:rsidP="00F54F1D">
            <w:pPr>
              <w:jc w:val="center"/>
            </w:pPr>
            <w:r w:rsidRPr="00EB55FA">
              <w:t>0,11</w:t>
            </w:r>
          </w:p>
        </w:tc>
        <w:tc>
          <w:tcPr>
            <w:tcW w:w="331" w:type="pct"/>
            <w:tcBorders>
              <w:top w:val="nil"/>
              <w:left w:val="nil"/>
              <w:bottom w:val="single" w:sz="4" w:space="0" w:color="auto"/>
              <w:right w:val="single" w:sz="4" w:space="0" w:color="auto"/>
            </w:tcBorders>
            <w:shd w:val="clear" w:color="auto" w:fill="auto"/>
            <w:vAlign w:val="bottom"/>
            <w:hideMark/>
          </w:tcPr>
          <w:p w14:paraId="795CF3E2" w14:textId="77777777" w:rsidR="00F54F1D" w:rsidRPr="00EB55FA" w:rsidRDefault="00F54F1D" w:rsidP="00F54F1D">
            <w:r w:rsidRPr="00EB55FA">
              <w:t> </w:t>
            </w:r>
          </w:p>
        </w:tc>
      </w:tr>
      <w:tr w:rsidR="00F54F1D" w:rsidRPr="00EB55FA" w14:paraId="277534D5" w14:textId="77777777" w:rsidTr="00F54F1D">
        <w:trPr>
          <w:gridAfter w:val="1"/>
          <w:wAfter w:w="35" w:type="pct"/>
          <w:trHeight w:val="1560"/>
        </w:trPr>
        <w:tc>
          <w:tcPr>
            <w:tcW w:w="2978" w:type="pct"/>
            <w:tcBorders>
              <w:top w:val="nil"/>
              <w:left w:val="single" w:sz="4" w:space="0" w:color="auto"/>
              <w:bottom w:val="single" w:sz="4" w:space="0" w:color="auto"/>
              <w:right w:val="single" w:sz="4" w:space="0" w:color="auto"/>
            </w:tcBorders>
            <w:shd w:val="clear" w:color="000000" w:fill="FFFFFF"/>
            <w:hideMark/>
          </w:tcPr>
          <w:p w14:paraId="262A3672" w14:textId="77777777" w:rsidR="00F54F1D" w:rsidRPr="00EB55FA" w:rsidRDefault="00F54F1D" w:rsidP="00F54F1D">
            <w:pPr>
              <w:jc w:val="both"/>
            </w:pPr>
            <w:r w:rsidRPr="00EB55FA">
              <w:t>Отношение средней заработной платы педагогических работников государственных (муниципальных) организаций дополнительного образования детей к средней заработной плате учителей в Ивановской области</w:t>
            </w:r>
          </w:p>
        </w:tc>
        <w:tc>
          <w:tcPr>
            <w:tcW w:w="255" w:type="pct"/>
            <w:tcBorders>
              <w:top w:val="nil"/>
              <w:left w:val="nil"/>
              <w:bottom w:val="single" w:sz="4" w:space="0" w:color="auto"/>
              <w:right w:val="single" w:sz="4" w:space="0" w:color="auto"/>
            </w:tcBorders>
            <w:shd w:val="clear" w:color="000000" w:fill="FFFFFF"/>
            <w:hideMark/>
          </w:tcPr>
          <w:p w14:paraId="3C778BE8" w14:textId="77777777" w:rsidR="00F54F1D" w:rsidRPr="00EB55FA" w:rsidRDefault="00F54F1D" w:rsidP="00F54F1D">
            <w:pPr>
              <w:jc w:val="center"/>
            </w:pPr>
            <w:r w:rsidRPr="00EB55FA">
              <w:t>%</w:t>
            </w:r>
          </w:p>
        </w:tc>
        <w:tc>
          <w:tcPr>
            <w:tcW w:w="211" w:type="pct"/>
            <w:tcBorders>
              <w:top w:val="nil"/>
              <w:left w:val="nil"/>
              <w:bottom w:val="single" w:sz="4" w:space="0" w:color="auto"/>
              <w:right w:val="single" w:sz="4" w:space="0" w:color="auto"/>
            </w:tcBorders>
            <w:shd w:val="clear" w:color="000000" w:fill="FFFFFF"/>
            <w:hideMark/>
          </w:tcPr>
          <w:p w14:paraId="513F0A9D" w14:textId="77777777" w:rsidR="00F54F1D" w:rsidRPr="00EB55FA" w:rsidRDefault="00F54F1D" w:rsidP="00F54F1D">
            <w:pPr>
              <w:jc w:val="center"/>
            </w:pPr>
            <w:r w:rsidRPr="00EB55FA">
              <w:t>100</w:t>
            </w:r>
          </w:p>
        </w:tc>
        <w:tc>
          <w:tcPr>
            <w:tcW w:w="226" w:type="pct"/>
            <w:tcBorders>
              <w:top w:val="nil"/>
              <w:left w:val="nil"/>
              <w:bottom w:val="single" w:sz="4" w:space="0" w:color="auto"/>
              <w:right w:val="single" w:sz="4" w:space="0" w:color="auto"/>
            </w:tcBorders>
            <w:shd w:val="clear" w:color="000000" w:fill="FFFFFF"/>
            <w:hideMark/>
          </w:tcPr>
          <w:p w14:paraId="7A86FFE0" w14:textId="77777777" w:rsidR="00F54F1D" w:rsidRPr="00EB55FA" w:rsidRDefault="00F54F1D" w:rsidP="00F54F1D">
            <w:pPr>
              <w:jc w:val="center"/>
            </w:pPr>
            <w:r w:rsidRPr="00EB55FA">
              <w:t>100</w:t>
            </w:r>
          </w:p>
        </w:tc>
        <w:tc>
          <w:tcPr>
            <w:tcW w:w="232" w:type="pct"/>
            <w:tcBorders>
              <w:top w:val="nil"/>
              <w:left w:val="nil"/>
              <w:bottom w:val="single" w:sz="4" w:space="0" w:color="auto"/>
              <w:right w:val="single" w:sz="4" w:space="0" w:color="auto"/>
            </w:tcBorders>
            <w:shd w:val="clear" w:color="000000" w:fill="FFFFFF"/>
            <w:hideMark/>
          </w:tcPr>
          <w:p w14:paraId="28132239"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hideMark/>
          </w:tcPr>
          <w:p w14:paraId="0114A347" w14:textId="77777777" w:rsidR="00F54F1D" w:rsidRPr="00EB55FA" w:rsidRDefault="00F54F1D" w:rsidP="00F54F1D">
            <w:pPr>
              <w:jc w:val="center"/>
            </w:pPr>
            <w:r w:rsidRPr="00EB55FA">
              <w:t>0,1111</w:t>
            </w:r>
          </w:p>
        </w:tc>
        <w:tc>
          <w:tcPr>
            <w:tcW w:w="253" w:type="pct"/>
            <w:tcBorders>
              <w:top w:val="nil"/>
              <w:left w:val="nil"/>
              <w:bottom w:val="single" w:sz="4" w:space="0" w:color="auto"/>
              <w:right w:val="single" w:sz="4" w:space="0" w:color="auto"/>
            </w:tcBorders>
            <w:shd w:val="clear" w:color="auto" w:fill="auto"/>
            <w:hideMark/>
          </w:tcPr>
          <w:p w14:paraId="0FC8819C"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1A20F499" w14:textId="77777777" w:rsidR="00F54F1D" w:rsidRPr="00EB55FA" w:rsidRDefault="00F54F1D" w:rsidP="00F54F1D">
            <w:pPr>
              <w:jc w:val="center"/>
            </w:pPr>
            <w:r w:rsidRPr="00EB55FA">
              <w:t>0,11</w:t>
            </w:r>
          </w:p>
        </w:tc>
        <w:tc>
          <w:tcPr>
            <w:tcW w:w="331" w:type="pct"/>
            <w:tcBorders>
              <w:top w:val="nil"/>
              <w:left w:val="nil"/>
              <w:bottom w:val="single" w:sz="4" w:space="0" w:color="auto"/>
              <w:right w:val="single" w:sz="4" w:space="0" w:color="auto"/>
            </w:tcBorders>
            <w:shd w:val="clear" w:color="auto" w:fill="auto"/>
            <w:noWrap/>
            <w:vAlign w:val="bottom"/>
            <w:hideMark/>
          </w:tcPr>
          <w:p w14:paraId="7D545607" w14:textId="77777777" w:rsidR="00F54F1D" w:rsidRPr="00EB55FA" w:rsidRDefault="00F54F1D" w:rsidP="00F54F1D">
            <w:r w:rsidRPr="00EB55FA">
              <w:t> </w:t>
            </w:r>
          </w:p>
        </w:tc>
      </w:tr>
      <w:tr w:rsidR="00F54F1D" w:rsidRPr="00EB55FA" w14:paraId="08854669" w14:textId="77777777" w:rsidTr="009A4B24">
        <w:trPr>
          <w:gridAfter w:val="1"/>
          <w:wAfter w:w="35" w:type="pct"/>
          <w:trHeight w:val="560"/>
        </w:trPr>
        <w:tc>
          <w:tcPr>
            <w:tcW w:w="2978" w:type="pct"/>
            <w:tcBorders>
              <w:top w:val="nil"/>
              <w:left w:val="single" w:sz="4" w:space="0" w:color="auto"/>
              <w:bottom w:val="single" w:sz="4" w:space="0" w:color="auto"/>
              <w:right w:val="single" w:sz="4" w:space="0" w:color="auto"/>
            </w:tcBorders>
            <w:shd w:val="clear" w:color="000000" w:fill="FFFFFF"/>
            <w:hideMark/>
          </w:tcPr>
          <w:p w14:paraId="567888FF" w14:textId="77777777" w:rsidR="00F54F1D" w:rsidRPr="00EB55FA" w:rsidRDefault="00F54F1D" w:rsidP="00F54F1D">
            <w:pPr>
              <w:jc w:val="both"/>
            </w:pPr>
            <w:r w:rsidRPr="00EB55FA">
              <w:t>Количество организаций дополнительного образования детей ,осуществляющих мероприятия по укреплению материально-технической базы организаций дополнительного образования детей</w:t>
            </w:r>
          </w:p>
        </w:tc>
        <w:tc>
          <w:tcPr>
            <w:tcW w:w="255" w:type="pct"/>
            <w:tcBorders>
              <w:top w:val="nil"/>
              <w:left w:val="nil"/>
              <w:bottom w:val="single" w:sz="4" w:space="0" w:color="auto"/>
              <w:right w:val="single" w:sz="4" w:space="0" w:color="auto"/>
            </w:tcBorders>
            <w:shd w:val="clear" w:color="000000" w:fill="FFFFFF"/>
            <w:hideMark/>
          </w:tcPr>
          <w:p w14:paraId="692C92A0" w14:textId="77777777" w:rsidR="00F54F1D" w:rsidRPr="00EB55FA" w:rsidRDefault="00F54F1D" w:rsidP="00F54F1D">
            <w:pPr>
              <w:jc w:val="center"/>
            </w:pPr>
            <w:r w:rsidRPr="00EB55FA">
              <w:t>ед.</w:t>
            </w:r>
          </w:p>
        </w:tc>
        <w:tc>
          <w:tcPr>
            <w:tcW w:w="211" w:type="pct"/>
            <w:tcBorders>
              <w:top w:val="nil"/>
              <w:left w:val="nil"/>
              <w:bottom w:val="single" w:sz="4" w:space="0" w:color="auto"/>
              <w:right w:val="single" w:sz="4" w:space="0" w:color="auto"/>
            </w:tcBorders>
            <w:shd w:val="clear" w:color="000000" w:fill="FFFFFF"/>
            <w:hideMark/>
          </w:tcPr>
          <w:p w14:paraId="6E01E4DB" w14:textId="77777777" w:rsidR="00F54F1D" w:rsidRPr="00EB55FA" w:rsidRDefault="00F54F1D" w:rsidP="00F54F1D">
            <w:pPr>
              <w:jc w:val="center"/>
            </w:pPr>
            <w:r w:rsidRPr="00EB55FA">
              <w:t>2</w:t>
            </w:r>
          </w:p>
        </w:tc>
        <w:tc>
          <w:tcPr>
            <w:tcW w:w="226" w:type="pct"/>
            <w:tcBorders>
              <w:top w:val="nil"/>
              <w:left w:val="nil"/>
              <w:bottom w:val="single" w:sz="4" w:space="0" w:color="auto"/>
              <w:right w:val="single" w:sz="4" w:space="0" w:color="auto"/>
            </w:tcBorders>
            <w:shd w:val="clear" w:color="000000" w:fill="FFFFFF"/>
            <w:hideMark/>
          </w:tcPr>
          <w:p w14:paraId="59B59281" w14:textId="77777777" w:rsidR="00F54F1D" w:rsidRPr="00EB55FA" w:rsidRDefault="00F54F1D" w:rsidP="00F54F1D">
            <w:pPr>
              <w:jc w:val="center"/>
            </w:pPr>
            <w:r w:rsidRPr="00EB55FA">
              <w:t>2</w:t>
            </w:r>
          </w:p>
        </w:tc>
        <w:tc>
          <w:tcPr>
            <w:tcW w:w="232" w:type="pct"/>
            <w:tcBorders>
              <w:top w:val="nil"/>
              <w:left w:val="nil"/>
              <w:bottom w:val="single" w:sz="4" w:space="0" w:color="auto"/>
              <w:right w:val="single" w:sz="4" w:space="0" w:color="auto"/>
            </w:tcBorders>
            <w:shd w:val="clear" w:color="000000" w:fill="FFFFFF"/>
            <w:hideMark/>
          </w:tcPr>
          <w:p w14:paraId="25C23CE6"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hideMark/>
          </w:tcPr>
          <w:p w14:paraId="27A71BD2" w14:textId="77777777" w:rsidR="00F54F1D" w:rsidRPr="00EB55FA" w:rsidRDefault="00F54F1D" w:rsidP="00F54F1D">
            <w:pPr>
              <w:jc w:val="center"/>
            </w:pPr>
            <w:r w:rsidRPr="00EB55FA">
              <w:t>0,1111</w:t>
            </w:r>
          </w:p>
        </w:tc>
        <w:tc>
          <w:tcPr>
            <w:tcW w:w="253" w:type="pct"/>
            <w:tcBorders>
              <w:top w:val="nil"/>
              <w:left w:val="nil"/>
              <w:bottom w:val="single" w:sz="4" w:space="0" w:color="auto"/>
              <w:right w:val="single" w:sz="4" w:space="0" w:color="auto"/>
            </w:tcBorders>
            <w:shd w:val="clear" w:color="auto" w:fill="auto"/>
            <w:hideMark/>
          </w:tcPr>
          <w:p w14:paraId="50E32014"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34528279" w14:textId="77777777" w:rsidR="00F54F1D" w:rsidRPr="00EB55FA" w:rsidRDefault="00F54F1D" w:rsidP="00F54F1D">
            <w:pPr>
              <w:jc w:val="center"/>
            </w:pPr>
            <w:r w:rsidRPr="00EB55FA">
              <w:t>0,11</w:t>
            </w:r>
          </w:p>
        </w:tc>
        <w:tc>
          <w:tcPr>
            <w:tcW w:w="331" w:type="pct"/>
            <w:tcBorders>
              <w:top w:val="nil"/>
              <w:left w:val="nil"/>
              <w:bottom w:val="single" w:sz="4" w:space="0" w:color="auto"/>
              <w:right w:val="single" w:sz="4" w:space="0" w:color="auto"/>
            </w:tcBorders>
            <w:shd w:val="clear" w:color="auto" w:fill="auto"/>
            <w:noWrap/>
            <w:vAlign w:val="bottom"/>
            <w:hideMark/>
          </w:tcPr>
          <w:p w14:paraId="5C642250" w14:textId="77777777" w:rsidR="00F54F1D" w:rsidRPr="00EB55FA" w:rsidRDefault="00F54F1D" w:rsidP="00F54F1D">
            <w:r w:rsidRPr="00EB55FA">
              <w:t> </w:t>
            </w:r>
          </w:p>
        </w:tc>
      </w:tr>
      <w:tr w:rsidR="00F54F1D" w:rsidRPr="00EB55FA" w14:paraId="607D27A6" w14:textId="77777777" w:rsidTr="009A4B24">
        <w:trPr>
          <w:gridAfter w:val="1"/>
          <w:wAfter w:w="35" w:type="pct"/>
          <w:trHeight w:val="307"/>
        </w:trPr>
        <w:tc>
          <w:tcPr>
            <w:tcW w:w="2978" w:type="pct"/>
            <w:tcBorders>
              <w:top w:val="nil"/>
              <w:left w:val="single" w:sz="4" w:space="0" w:color="auto"/>
              <w:bottom w:val="single" w:sz="4" w:space="0" w:color="auto"/>
              <w:right w:val="single" w:sz="4" w:space="0" w:color="auto"/>
            </w:tcBorders>
            <w:shd w:val="clear" w:color="000000" w:fill="FFFFFF"/>
            <w:hideMark/>
          </w:tcPr>
          <w:p w14:paraId="7BEADA78" w14:textId="77777777" w:rsidR="00F54F1D" w:rsidRPr="00EB55FA" w:rsidRDefault="00F54F1D" w:rsidP="00F54F1D">
            <w:pPr>
              <w:jc w:val="both"/>
            </w:pPr>
            <w:r w:rsidRPr="00EB55FA">
              <w:t>Количество организаций дополнительного образования детей, осуществляющих мероприятия по временной занятости детей и подростков в организациях дополнительного образования детей</w:t>
            </w:r>
          </w:p>
        </w:tc>
        <w:tc>
          <w:tcPr>
            <w:tcW w:w="255" w:type="pct"/>
            <w:tcBorders>
              <w:top w:val="nil"/>
              <w:left w:val="nil"/>
              <w:bottom w:val="single" w:sz="4" w:space="0" w:color="auto"/>
              <w:right w:val="single" w:sz="4" w:space="0" w:color="auto"/>
            </w:tcBorders>
            <w:shd w:val="clear" w:color="000000" w:fill="FFFFFF"/>
            <w:hideMark/>
          </w:tcPr>
          <w:p w14:paraId="7BCC33DD" w14:textId="77777777" w:rsidR="00F54F1D" w:rsidRPr="00EB55FA" w:rsidRDefault="00F54F1D" w:rsidP="00F54F1D">
            <w:pPr>
              <w:jc w:val="center"/>
            </w:pPr>
            <w:r w:rsidRPr="00EB55FA">
              <w:t>ед.</w:t>
            </w:r>
          </w:p>
        </w:tc>
        <w:tc>
          <w:tcPr>
            <w:tcW w:w="211" w:type="pct"/>
            <w:tcBorders>
              <w:top w:val="nil"/>
              <w:left w:val="nil"/>
              <w:bottom w:val="single" w:sz="4" w:space="0" w:color="auto"/>
              <w:right w:val="single" w:sz="4" w:space="0" w:color="auto"/>
            </w:tcBorders>
            <w:shd w:val="clear" w:color="000000" w:fill="FFFFFF"/>
            <w:hideMark/>
          </w:tcPr>
          <w:p w14:paraId="63EE924E" w14:textId="77777777" w:rsidR="00F54F1D" w:rsidRPr="00EB55FA" w:rsidRDefault="00F54F1D" w:rsidP="00F54F1D">
            <w:pPr>
              <w:jc w:val="center"/>
            </w:pPr>
            <w:r w:rsidRPr="00EB55FA">
              <w:t>2</w:t>
            </w:r>
          </w:p>
        </w:tc>
        <w:tc>
          <w:tcPr>
            <w:tcW w:w="226" w:type="pct"/>
            <w:tcBorders>
              <w:top w:val="nil"/>
              <w:left w:val="nil"/>
              <w:bottom w:val="single" w:sz="4" w:space="0" w:color="auto"/>
              <w:right w:val="single" w:sz="4" w:space="0" w:color="auto"/>
            </w:tcBorders>
            <w:shd w:val="clear" w:color="000000" w:fill="FFFFFF"/>
            <w:hideMark/>
          </w:tcPr>
          <w:p w14:paraId="526F9F43" w14:textId="77777777" w:rsidR="00F54F1D" w:rsidRPr="00EB55FA" w:rsidRDefault="00F54F1D" w:rsidP="00F54F1D">
            <w:pPr>
              <w:jc w:val="center"/>
            </w:pPr>
            <w:r w:rsidRPr="00EB55FA">
              <w:t>2</w:t>
            </w:r>
          </w:p>
        </w:tc>
        <w:tc>
          <w:tcPr>
            <w:tcW w:w="232" w:type="pct"/>
            <w:tcBorders>
              <w:top w:val="nil"/>
              <w:left w:val="nil"/>
              <w:bottom w:val="single" w:sz="4" w:space="0" w:color="auto"/>
              <w:right w:val="single" w:sz="4" w:space="0" w:color="auto"/>
            </w:tcBorders>
            <w:shd w:val="clear" w:color="000000" w:fill="FFFFFF"/>
            <w:hideMark/>
          </w:tcPr>
          <w:p w14:paraId="1F3DC0E2"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hideMark/>
          </w:tcPr>
          <w:p w14:paraId="1F1D5507" w14:textId="77777777" w:rsidR="00F54F1D" w:rsidRPr="00EB55FA" w:rsidRDefault="00F54F1D" w:rsidP="00F54F1D">
            <w:pPr>
              <w:jc w:val="center"/>
            </w:pPr>
            <w:r w:rsidRPr="00EB55FA">
              <w:t>0,1111</w:t>
            </w:r>
          </w:p>
        </w:tc>
        <w:tc>
          <w:tcPr>
            <w:tcW w:w="253" w:type="pct"/>
            <w:tcBorders>
              <w:top w:val="nil"/>
              <w:left w:val="nil"/>
              <w:bottom w:val="single" w:sz="4" w:space="0" w:color="auto"/>
              <w:right w:val="single" w:sz="4" w:space="0" w:color="auto"/>
            </w:tcBorders>
            <w:shd w:val="clear" w:color="auto" w:fill="auto"/>
            <w:hideMark/>
          </w:tcPr>
          <w:p w14:paraId="4353A67D"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7B26E50B" w14:textId="77777777" w:rsidR="00F54F1D" w:rsidRPr="00EB55FA" w:rsidRDefault="00F54F1D" w:rsidP="00F54F1D">
            <w:pPr>
              <w:jc w:val="center"/>
            </w:pPr>
            <w:r w:rsidRPr="00EB55FA">
              <w:t>0,11</w:t>
            </w:r>
          </w:p>
        </w:tc>
        <w:tc>
          <w:tcPr>
            <w:tcW w:w="331" w:type="pct"/>
            <w:tcBorders>
              <w:top w:val="nil"/>
              <w:left w:val="nil"/>
              <w:bottom w:val="single" w:sz="4" w:space="0" w:color="auto"/>
              <w:right w:val="single" w:sz="4" w:space="0" w:color="auto"/>
            </w:tcBorders>
            <w:shd w:val="clear" w:color="auto" w:fill="auto"/>
            <w:noWrap/>
            <w:vAlign w:val="bottom"/>
            <w:hideMark/>
          </w:tcPr>
          <w:p w14:paraId="1E2DDCD2" w14:textId="77777777" w:rsidR="00F54F1D" w:rsidRPr="00EB55FA" w:rsidRDefault="00F54F1D" w:rsidP="00F54F1D">
            <w:r w:rsidRPr="00EB55FA">
              <w:t> </w:t>
            </w:r>
          </w:p>
        </w:tc>
      </w:tr>
      <w:tr w:rsidR="00F54F1D" w:rsidRPr="00EB55FA" w14:paraId="2EBA3602" w14:textId="77777777" w:rsidTr="009A4B24">
        <w:trPr>
          <w:gridAfter w:val="1"/>
          <w:wAfter w:w="35" w:type="pct"/>
          <w:trHeight w:val="594"/>
        </w:trPr>
        <w:tc>
          <w:tcPr>
            <w:tcW w:w="2978" w:type="pct"/>
            <w:tcBorders>
              <w:top w:val="nil"/>
              <w:left w:val="single" w:sz="4" w:space="0" w:color="auto"/>
              <w:bottom w:val="single" w:sz="4" w:space="0" w:color="auto"/>
              <w:right w:val="single" w:sz="4" w:space="0" w:color="auto"/>
            </w:tcBorders>
            <w:shd w:val="clear" w:color="000000" w:fill="FFFFFF"/>
            <w:hideMark/>
          </w:tcPr>
          <w:p w14:paraId="3C66F075" w14:textId="77777777" w:rsidR="00F54F1D" w:rsidRPr="00EB55FA" w:rsidRDefault="00F54F1D" w:rsidP="00F54F1D">
            <w:pPr>
              <w:jc w:val="both"/>
            </w:pPr>
            <w:r w:rsidRPr="00EB55FA">
              <w:t>Количество муниципальных образовательных организаций ,участвующих в обеспечении подготовки спортивного резерва для сортивных сборных команд городского округа Тейково Ивановской области</w:t>
            </w:r>
          </w:p>
        </w:tc>
        <w:tc>
          <w:tcPr>
            <w:tcW w:w="255" w:type="pct"/>
            <w:tcBorders>
              <w:top w:val="nil"/>
              <w:left w:val="nil"/>
              <w:bottom w:val="single" w:sz="4" w:space="0" w:color="auto"/>
              <w:right w:val="single" w:sz="4" w:space="0" w:color="auto"/>
            </w:tcBorders>
            <w:shd w:val="clear" w:color="000000" w:fill="FFFFFF"/>
            <w:hideMark/>
          </w:tcPr>
          <w:p w14:paraId="54239A96" w14:textId="77777777" w:rsidR="00F54F1D" w:rsidRPr="00EB55FA" w:rsidRDefault="00F54F1D" w:rsidP="00F54F1D">
            <w:pPr>
              <w:jc w:val="center"/>
            </w:pPr>
            <w:r w:rsidRPr="00EB55FA">
              <w:t>ед.</w:t>
            </w:r>
          </w:p>
        </w:tc>
        <w:tc>
          <w:tcPr>
            <w:tcW w:w="211" w:type="pct"/>
            <w:tcBorders>
              <w:top w:val="nil"/>
              <w:left w:val="nil"/>
              <w:bottom w:val="single" w:sz="4" w:space="0" w:color="auto"/>
              <w:right w:val="single" w:sz="4" w:space="0" w:color="auto"/>
            </w:tcBorders>
            <w:shd w:val="clear" w:color="000000" w:fill="FFFFFF"/>
            <w:hideMark/>
          </w:tcPr>
          <w:p w14:paraId="74EE3D69" w14:textId="77777777" w:rsidR="00F54F1D" w:rsidRPr="00EB55FA" w:rsidRDefault="00F54F1D" w:rsidP="00F54F1D">
            <w:pPr>
              <w:jc w:val="center"/>
            </w:pPr>
            <w:r w:rsidRPr="00EB55FA">
              <w:t>1</w:t>
            </w:r>
          </w:p>
        </w:tc>
        <w:tc>
          <w:tcPr>
            <w:tcW w:w="226" w:type="pct"/>
            <w:tcBorders>
              <w:top w:val="nil"/>
              <w:left w:val="nil"/>
              <w:bottom w:val="single" w:sz="4" w:space="0" w:color="auto"/>
              <w:right w:val="single" w:sz="4" w:space="0" w:color="auto"/>
            </w:tcBorders>
            <w:shd w:val="clear" w:color="000000" w:fill="FFFFFF"/>
            <w:hideMark/>
          </w:tcPr>
          <w:p w14:paraId="72B6EBF0" w14:textId="77777777" w:rsidR="00F54F1D" w:rsidRPr="00EB55FA" w:rsidRDefault="00F54F1D" w:rsidP="00F54F1D">
            <w:pPr>
              <w:jc w:val="center"/>
            </w:pPr>
            <w:r w:rsidRPr="00EB55FA">
              <w:t>1</w:t>
            </w:r>
          </w:p>
        </w:tc>
        <w:tc>
          <w:tcPr>
            <w:tcW w:w="232" w:type="pct"/>
            <w:tcBorders>
              <w:top w:val="nil"/>
              <w:left w:val="nil"/>
              <w:bottom w:val="single" w:sz="4" w:space="0" w:color="auto"/>
              <w:right w:val="single" w:sz="4" w:space="0" w:color="auto"/>
            </w:tcBorders>
            <w:shd w:val="clear" w:color="000000" w:fill="FFFFFF"/>
            <w:hideMark/>
          </w:tcPr>
          <w:p w14:paraId="6E864DB2"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hideMark/>
          </w:tcPr>
          <w:p w14:paraId="315F9B14" w14:textId="77777777" w:rsidR="00F54F1D" w:rsidRPr="00EB55FA" w:rsidRDefault="00F54F1D" w:rsidP="00F54F1D">
            <w:pPr>
              <w:jc w:val="center"/>
            </w:pPr>
            <w:r w:rsidRPr="00EB55FA">
              <w:t>0,1111</w:t>
            </w:r>
          </w:p>
        </w:tc>
        <w:tc>
          <w:tcPr>
            <w:tcW w:w="253" w:type="pct"/>
            <w:tcBorders>
              <w:top w:val="nil"/>
              <w:left w:val="nil"/>
              <w:bottom w:val="single" w:sz="4" w:space="0" w:color="auto"/>
              <w:right w:val="single" w:sz="4" w:space="0" w:color="auto"/>
            </w:tcBorders>
            <w:shd w:val="clear" w:color="auto" w:fill="auto"/>
            <w:hideMark/>
          </w:tcPr>
          <w:p w14:paraId="3BCD1A05"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466BFDCB" w14:textId="77777777" w:rsidR="00F54F1D" w:rsidRPr="00EB55FA" w:rsidRDefault="00F54F1D" w:rsidP="00F54F1D">
            <w:pPr>
              <w:jc w:val="center"/>
            </w:pPr>
            <w:r w:rsidRPr="00EB55FA">
              <w:t>0,11</w:t>
            </w:r>
          </w:p>
        </w:tc>
        <w:tc>
          <w:tcPr>
            <w:tcW w:w="331" w:type="pct"/>
            <w:tcBorders>
              <w:top w:val="nil"/>
              <w:left w:val="nil"/>
              <w:bottom w:val="single" w:sz="4" w:space="0" w:color="auto"/>
              <w:right w:val="single" w:sz="4" w:space="0" w:color="auto"/>
            </w:tcBorders>
            <w:shd w:val="clear" w:color="auto" w:fill="auto"/>
            <w:noWrap/>
            <w:vAlign w:val="bottom"/>
            <w:hideMark/>
          </w:tcPr>
          <w:p w14:paraId="37F435A1" w14:textId="77777777" w:rsidR="00F54F1D" w:rsidRPr="00EB55FA" w:rsidRDefault="00F54F1D" w:rsidP="00F54F1D">
            <w:r w:rsidRPr="00EB55FA">
              <w:t> </w:t>
            </w:r>
          </w:p>
        </w:tc>
      </w:tr>
      <w:tr w:rsidR="00F54F1D" w:rsidRPr="00EB55FA" w14:paraId="3A970D13" w14:textId="77777777" w:rsidTr="009A4B24">
        <w:trPr>
          <w:gridAfter w:val="1"/>
          <w:wAfter w:w="35" w:type="pct"/>
          <w:trHeight w:val="613"/>
        </w:trPr>
        <w:tc>
          <w:tcPr>
            <w:tcW w:w="2978" w:type="pct"/>
            <w:tcBorders>
              <w:top w:val="nil"/>
              <w:left w:val="single" w:sz="4" w:space="0" w:color="auto"/>
              <w:bottom w:val="single" w:sz="4" w:space="0" w:color="auto"/>
              <w:right w:val="single" w:sz="4" w:space="0" w:color="auto"/>
            </w:tcBorders>
            <w:shd w:val="clear" w:color="000000" w:fill="FFFFFF"/>
            <w:hideMark/>
          </w:tcPr>
          <w:p w14:paraId="38B6C05F" w14:textId="77777777" w:rsidR="00F54F1D" w:rsidRPr="00EB55FA" w:rsidRDefault="00F54F1D" w:rsidP="00F54F1D">
            <w:pPr>
              <w:jc w:val="both"/>
            </w:pPr>
            <w:r w:rsidRPr="00EB55FA">
              <w:t>Количество муниципальных образовательных организаций ,реализующих дополнительные общеразвивающие программы в области физической культуры и спорта</w:t>
            </w:r>
          </w:p>
        </w:tc>
        <w:tc>
          <w:tcPr>
            <w:tcW w:w="255" w:type="pct"/>
            <w:tcBorders>
              <w:top w:val="nil"/>
              <w:left w:val="nil"/>
              <w:bottom w:val="single" w:sz="4" w:space="0" w:color="auto"/>
              <w:right w:val="single" w:sz="4" w:space="0" w:color="auto"/>
            </w:tcBorders>
            <w:shd w:val="clear" w:color="000000" w:fill="FFFFFF"/>
            <w:hideMark/>
          </w:tcPr>
          <w:p w14:paraId="55FEC797" w14:textId="77777777" w:rsidR="00F54F1D" w:rsidRPr="00EB55FA" w:rsidRDefault="00F54F1D" w:rsidP="00F54F1D">
            <w:pPr>
              <w:jc w:val="center"/>
            </w:pPr>
            <w:r w:rsidRPr="00EB55FA">
              <w:t>ед.</w:t>
            </w:r>
          </w:p>
        </w:tc>
        <w:tc>
          <w:tcPr>
            <w:tcW w:w="211" w:type="pct"/>
            <w:tcBorders>
              <w:top w:val="nil"/>
              <w:left w:val="nil"/>
              <w:bottom w:val="single" w:sz="4" w:space="0" w:color="auto"/>
              <w:right w:val="single" w:sz="4" w:space="0" w:color="auto"/>
            </w:tcBorders>
            <w:shd w:val="clear" w:color="000000" w:fill="FFFFFF"/>
            <w:hideMark/>
          </w:tcPr>
          <w:p w14:paraId="2A3BC5D9" w14:textId="77777777" w:rsidR="00F54F1D" w:rsidRPr="00EB55FA" w:rsidRDefault="00F54F1D" w:rsidP="00F54F1D">
            <w:pPr>
              <w:jc w:val="center"/>
            </w:pPr>
            <w:r w:rsidRPr="00EB55FA">
              <w:t>1</w:t>
            </w:r>
          </w:p>
        </w:tc>
        <w:tc>
          <w:tcPr>
            <w:tcW w:w="226" w:type="pct"/>
            <w:tcBorders>
              <w:top w:val="nil"/>
              <w:left w:val="nil"/>
              <w:bottom w:val="single" w:sz="4" w:space="0" w:color="auto"/>
              <w:right w:val="single" w:sz="4" w:space="0" w:color="auto"/>
            </w:tcBorders>
            <w:shd w:val="clear" w:color="000000" w:fill="FFFFFF"/>
            <w:hideMark/>
          </w:tcPr>
          <w:p w14:paraId="5221CF14" w14:textId="77777777" w:rsidR="00F54F1D" w:rsidRPr="00EB55FA" w:rsidRDefault="00F54F1D" w:rsidP="00F54F1D">
            <w:pPr>
              <w:jc w:val="center"/>
            </w:pPr>
            <w:r w:rsidRPr="00EB55FA">
              <w:t>1</w:t>
            </w:r>
          </w:p>
        </w:tc>
        <w:tc>
          <w:tcPr>
            <w:tcW w:w="232" w:type="pct"/>
            <w:tcBorders>
              <w:top w:val="nil"/>
              <w:left w:val="nil"/>
              <w:bottom w:val="single" w:sz="4" w:space="0" w:color="auto"/>
              <w:right w:val="single" w:sz="4" w:space="0" w:color="auto"/>
            </w:tcBorders>
            <w:shd w:val="clear" w:color="000000" w:fill="FFFFFF"/>
            <w:hideMark/>
          </w:tcPr>
          <w:p w14:paraId="76120369"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hideMark/>
          </w:tcPr>
          <w:p w14:paraId="2C19C87C" w14:textId="77777777" w:rsidR="00F54F1D" w:rsidRPr="00EB55FA" w:rsidRDefault="00F54F1D" w:rsidP="00F54F1D">
            <w:pPr>
              <w:jc w:val="center"/>
            </w:pPr>
            <w:r w:rsidRPr="00EB55FA">
              <w:t>0,1111</w:t>
            </w:r>
          </w:p>
        </w:tc>
        <w:tc>
          <w:tcPr>
            <w:tcW w:w="253" w:type="pct"/>
            <w:tcBorders>
              <w:top w:val="nil"/>
              <w:left w:val="nil"/>
              <w:bottom w:val="single" w:sz="4" w:space="0" w:color="auto"/>
              <w:right w:val="single" w:sz="4" w:space="0" w:color="auto"/>
            </w:tcBorders>
            <w:shd w:val="clear" w:color="auto" w:fill="auto"/>
            <w:hideMark/>
          </w:tcPr>
          <w:p w14:paraId="742D01E7"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7DAEF858" w14:textId="77777777" w:rsidR="00F54F1D" w:rsidRPr="00EB55FA" w:rsidRDefault="00F54F1D" w:rsidP="00F54F1D">
            <w:pPr>
              <w:jc w:val="center"/>
            </w:pPr>
            <w:r w:rsidRPr="00EB55FA">
              <w:t>0,11</w:t>
            </w:r>
          </w:p>
        </w:tc>
        <w:tc>
          <w:tcPr>
            <w:tcW w:w="331" w:type="pct"/>
            <w:tcBorders>
              <w:top w:val="nil"/>
              <w:left w:val="nil"/>
              <w:bottom w:val="single" w:sz="4" w:space="0" w:color="auto"/>
              <w:right w:val="single" w:sz="4" w:space="0" w:color="auto"/>
            </w:tcBorders>
            <w:shd w:val="clear" w:color="auto" w:fill="auto"/>
            <w:noWrap/>
            <w:vAlign w:val="bottom"/>
            <w:hideMark/>
          </w:tcPr>
          <w:p w14:paraId="3C7A4ADE" w14:textId="77777777" w:rsidR="00F54F1D" w:rsidRPr="00EB55FA" w:rsidRDefault="00F54F1D" w:rsidP="00F54F1D">
            <w:r w:rsidRPr="00EB55FA">
              <w:t> </w:t>
            </w:r>
          </w:p>
        </w:tc>
      </w:tr>
      <w:tr w:rsidR="00F54F1D" w:rsidRPr="00EB55FA" w14:paraId="18F38E4A" w14:textId="77777777" w:rsidTr="009A4B24">
        <w:trPr>
          <w:gridAfter w:val="1"/>
          <w:wAfter w:w="35" w:type="pct"/>
          <w:trHeight w:val="213"/>
        </w:trPr>
        <w:tc>
          <w:tcPr>
            <w:tcW w:w="2978" w:type="pct"/>
            <w:tcBorders>
              <w:top w:val="nil"/>
              <w:left w:val="single" w:sz="4" w:space="0" w:color="auto"/>
              <w:bottom w:val="single" w:sz="4" w:space="0" w:color="auto"/>
              <w:right w:val="single" w:sz="4" w:space="0" w:color="auto"/>
            </w:tcBorders>
            <w:shd w:val="clear" w:color="000000" w:fill="FFFFFF"/>
            <w:hideMark/>
          </w:tcPr>
          <w:p w14:paraId="4FDD775B" w14:textId="77777777" w:rsidR="00F54F1D" w:rsidRPr="00EB55FA" w:rsidRDefault="00F54F1D" w:rsidP="00F54F1D">
            <w:pPr>
              <w:jc w:val="both"/>
            </w:pPr>
            <w:r w:rsidRPr="00EB55FA">
              <w:t>Количество муниципальных образовательных организаций ,реализующих дополнительные образовательные программы спортивной подготовки</w:t>
            </w:r>
          </w:p>
        </w:tc>
        <w:tc>
          <w:tcPr>
            <w:tcW w:w="255" w:type="pct"/>
            <w:tcBorders>
              <w:top w:val="nil"/>
              <w:left w:val="nil"/>
              <w:bottom w:val="single" w:sz="4" w:space="0" w:color="auto"/>
              <w:right w:val="single" w:sz="4" w:space="0" w:color="auto"/>
            </w:tcBorders>
            <w:shd w:val="clear" w:color="000000" w:fill="FFFFFF"/>
            <w:hideMark/>
          </w:tcPr>
          <w:p w14:paraId="7E38B5A5" w14:textId="77777777" w:rsidR="00F54F1D" w:rsidRPr="00EB55FA" w:rsidRDefault="00F54F1D" w:rsidP="00F54F1D">
            <w:pPr>
              <w:jc w:val="center"/>
            </w:pPr>
            <w:r w:rsidRPr="00EB55FA">
              <w:t>ед.</w:t>
            </w:r>
          </w:p>
        </w:tc>
        <w:tc>
          <w:tcPr>
            <w:tcW w:w="211" w:type="pct"/>
            <w:tcBorders>
              <w:top w:val="nil"/>
              <w:left w:val="nil"/>
              <w:bottom w:val="single" w:sz="4" w:space="0" w:color="auto"/>
              <w:right w:val="single" w:sz="4" w:space="0" w:color="auto"/>
            </w:tcBorders>
            <w:shd w:val="clear" w:color="000000" w:fill="FFFFFF"/>
            <w:hideMark/>
          </w:tcPr>
          <w:p w14:paraId="609D881B" w14:textId="77777777" w:rsidR="00F54F1D" w:rsidRPr="00EB55FA" w:rsidRDefault="00F54F1D" w:rsidP="00F54F1D">
            <w:pPr>
              <w:jc w:val="center"/>
            </w:pPr>
            <w:r w:rsidRPr="00EB55FA">
              <w:t>1</w:t>
            </w:r>
          </w:p>
        </w:tc>
        <w:tc>
          <w:tcPr>
            <w:tcW w:w="226" w:type="pct"/>
            <w:tcBorders>
              <w:top w:val="nil"/>
              <w:left w:val="nil"/>
              <w:bottom w:val="single" w:sz="4" w:space="0" w:color="auto"/>
              <w:right w:val="single" w:sz="4" w:space="0" w:color="auto"/>
            </w:tcBorders>
            <w:shd w:val="clear" w:color="000000" w:fill="FFFFFF"/>
            <w:hideMark/>
          </w:tcPr>
          <w:p w14:paraId="167B55BE" w14:textId="77777777" w:rsidR="00F54F1D" w:rsidRPr="00EB55FA" w:rsidRDefault="00F54F1D" w:rsidP="00F54F1D">
            <w:pPr>
              <w:jc w:val="center"/>
            </w:pPr>
            <w:r w:rsidRPr="00EB55FA">
              <w:t>1</w:t>
            </w:r>
          </w:p>
        </w:tc>
        <w:tc>
          <w:tcPr>
            <w:tcW w:w="232" w:type="pct"/>
            <w:tcBorders>
              <w:top w:val="nil"/>
              <w:left w:val="nil"/>
              <w:bottom w:val="single" w:sz="4" w:space="0" w:color="auto"/>
              <w:right w:val="single" w:sz="4" w:space="0" w:color="auto"/>
            </w:tcBorders>
            <w:shd w:val="clear" w:color="000000" w:fill="FFFFFF"/>
            <w:hideMark/>
          </w:tcPr>
          <w:p w14:paraId="14951D03"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hideMark/>
          </w:tcPr>
          <w:p w14:paraId="3786BE67" w14:textId="77777777" w:rsidR="00F54F1D" w:rsidRPr="00EB55FA" w:rsidRDefault="00F54F1D" w:rsidP="00F54F1D">
            <w:pPr>
              <w:jc w:val="center"/>
            </w:pPr>
            <w:r w:rsidRPr="00EB55FA">
              <w:t>0,1111</w:t>
            </w:r>
          </w:p>
        </w:tc>
        <w:tc>
          <w:tcPr>
            <w:tcW w:w="253" w:type="pct"/>
            <w:tcBorders>
              <w:top w:val="nil"/>
              <w:left w:val="nil"/>
              <w:bottom w:val="single" w:sz="4" w:space="0" w:color="auto"/>
              <w:right w:val="single" w:sz="4" w:space="0" w:color="auto"/>
            </w:tcBorders>
            <w:shd w:val="clear" w:color="auto" w:fill="auto"/>
            <w:hideMark/>
          </w:tcPr>
          <w:p w14:paraId="474345BE"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7AD75912" w14:textId="77777777" w:rsidR="00F54F1D" w:rsidRPr="00EB55FA" w:rsidRDefault="00F54F1D" w:rsidP="00F54F1D">
            <w:pPr>
              <w:jc w:val="center"/>
            </w:pPr>
            <w:r w:rsidRPr="00EB55FA">
              <w:t>0,11</w:t>
            </w:r>
          </w:p>
        </w:tc>
        <w:tc>
          <w:tcPr>
            <w:tcW w:w="331" w:type="pct"/>
            <w:tcBorders>
              <w:top w:val="nil"/>
              <w:left w:val="nil"/>
              <w:bottom w:val="single" w:sz="4" w:space="0" w:color="auto"/>
              <w:right w:val="single" w:sz="4" w:space="0" w:color="auto"/>
            </w:tcBorders>
            <w:shd w:val="clear" w:color="auto" w:fill="auto"/>
            <w:noWrap/>
            <w:vAlign w:val="bottom"/>
            <w:hideMark/>
          </w:tcPr>
          <w:p w14:paraId="3280F995" w14:textId="77777777" w:rsidR="00F54F1D" w:rsidRPr="00EB55FA" w:rsidRDefault="00F54F1D" w:rsidP="00F54F1D">
            <w:r w:rsidRPr="00EB55FA">
              <w:t> </w:t>
            </w:r>
          </w:p>
        </w:tc>
      </w:tr>
      <w:tr w:rsidR="00F54F1D" w:rsidRPr="00EB55FA" w14:paraId="31684399" w14:textId="77777777" w:rsidTr="009A4B24">
        <w:trPr>
          <w:gridAfter w:val="1"/>
          <w:wAfter w:w="35" w:type="pct"/>
          <w:trHeight w:val="225"/>
        </w:trPr>
        <w:tc>
          <w:tcPr>
            <w:tcW w:w="2978" w:type="pct"/>
            <w:tcBorders>
              <w:top w:val="nil"/>
              <w:left w:val="single" w:sz="4" w:space="0" w:color="auto"/>
              <w:bottom w:val="single" w:sz="4" w:space="0" w:color="auto"/>
              <w:right w:val="single" w:sz="4" w:space="0" w:color="auto"/>
            </w:tcBorders>
            <w:shd w:val="clear" w:color="000000" w:fill="FFFFFF"/>
            <w:hideMark/>
          </w:tcPr>
          <w:p w14:paraId="52A67975" w14:textId="77777777" w:rsidR="00F54F1D" w:rsidRPr="00EB55FA" w:rsidRDefault="00F54F1D" w:rsidP="00F54F1D">
            <w:pPr>
              <w:jc w:val="both"/>
            </w:pPr>
            <w:r w:rsidRPr="00EB55FA">
              <w:t>Доля детей в возрасте  от 5 до 18лет, имеющих право на получение дополнительного образования  в рамках системы персонифицированного финансирования в общейчисленноси детей от 5до 18лет</w:t>
            </w:r>
          </w:p>
        </w:tc>
        <w:tc>
          <w:tcPr>
            <w:tcW w:w="255" w:type="pct"/>
            <w:tcBorders>
              <w:top w:val="nil"/>
              <w:left w:val="nil"/>
              <w:bottom w:val="single" w:sz="4" w:space="0" w:color="auto"/>
              <w:right w:val="single" w:sz="4" w:space="0" w:color="auto"/>
            </w:tcBorders>
            <w:shd w:val="clear" w:color="000000" w:fill="FFFFFF"/>
            <w:hideMark/>
          </w:tcPr>
          <w:p w14:paraId="578E6FC5" w14:textId="77777777" w:rsidR="00F54F1D" w:rsidRPr="00EB55FA" w:rsidRDefault="00F54F1D" w:rsidP="00F54F1D">
            <w:pPr>
              <w:jc w:val="center"/>
            </w:pPr>
            <w:r w:rsidRPr="00EB55FA">
              <w:t>%</w:t>
            </w:r>
          </w:p>
        </w:tc>
        <w:tc>
          <w:tcPr>
            <w:tcW w:w="211" w:type="pct"/>
            <w:tcBorders>
              <w:top w:val="nil"/>
              <w:left w:val="nil"/>
              <w:bottom w:val="single" w:sz="4" w:space="0" w:color="auto"/>
              <w:right w:val="single" w:sz="4" w:space="0" w:color="auto"/>
            </w:tcBorders>
            <w:shd w:val="clear" w:color="000000" w:fill="FFFFFF"/>
            <w:hideMark/>
          </w:tcPr>
          <w:p w14:paraId="0E62B27C" w14:textId="77777777" w:rsidR="00F54F1D" w:rsidRPr="00EB55FA" w:rsidRDefault="00F54F1D" w:rsidP="00F54F1D">
            <w:pPr>
              <w:jc w:val="center"/>
            </w:pPr>
            <w:r w:rsidRPr="00EB55FA">
              <w:t>25</w:t>
            </w:r>
          </w:p>
        </w:tc>
        <w:tc>
          <w:tcPr>
            <w:tcW w:w="226" w:type="pct"/>
            <w:tcBorders>
              <w:top w:val="nil"/>
              <w:left w:val="nil"/>
              <w:bottom w:val="single" w:sz="4" w:space="0" w:color="auto"/>
              <w:right w:val="single" w:sz="4" w:space="0" w:color="auto"/>
            </w:tcBorders>
            <w:shd w:val="clear" w:color="000000" w:fill="FFFFFF"/>
            <w:hideMark/>
          </w:tcPr>
          <w:p w14:paraId="7B65F152" w14:textId="77777777" w:rsidR="00F54F1D" w:rsidRPr="00EB55FA" w:rsidRDefault="00F54F1D" w:rsidP="00F54F1D">
            <w:pPr>
              <w:jc w:val="center"/>
            </w:pPr>
            <w:r w:rsidRPr="00EB55FA">
              <w:t>25</w:t>
            </w:r>
          </w:p>
        </w:tc>
        <w:tc>
          <w:tcPr>
            <w:tcW w:w="232" w:type="pct"/>
            <w:tcBorders>
              <w:top w:val="nil"/>
              <w:left w:val="nil"/>
              <w:bottom w:val="single" w:sz="4" w:space="0" w:color="auto"/>
              <w:right w:val="single" w:sz="4" w:space="0" w:color="auto"/>
            </w:tcBorders>
            <w:shd w:val="clear" w:color="000000" w:fill="FFFFFF"/>
            <w:hideMark/>
          </w:tcPr>
          <w:p w14:paraId="10E7D26D"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hideMark/>
          </w:tcPr>
          <w:p w14:paraId="288047FC" w14:textId="77777777" w:rsidR="00F54F1D" w:rsidRPr="00EB55FA" w:rsidRDefault="00F54F1D" w:rsidP="00F54F1D">
            <w:pPr>
              <w:jc w:val="center"/>
            </w:pPr>
            <w:r w:rsidRPr="00EB55FA">
              <w:t>0,1111</w:t>
            </w:r>
          </w:p>
        </w:tc>
        <w:tc>
          <w:tcPr>
            <w:tcW w:w="253" w:type="pct"/>
            <w:tcBorders>
              <w:top w:val="nil"/>
              <w:left w:val="nil"/>
              <w:bottom w:val="single" w:sz="4" w:space="0" w:color="auto"/>
              <w:right w:val="single" w:sz="4" w:space="0" w:color="auto"/>
            </w:tcBorders>
            <w:shd w:val="clear" w:color="auto" w:fill="auto"/>
            <w:hideMark/>
          </w:tcPr>
          <w:p w14:paraId="5C5664B7"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796295F8" w14:textId="77777777" w:rsidR="00F54F1D" w:rsidRPr="00EB55FA" w:rsidRDefault="00F54F1D" w:rsidP="00F54F1D">
            <w:pPr>
              <w:jc w:val="center"/>
            </w:pPr>
            <w:r w:rsidRPr="00EB55FA">
              <w:t>0,11</w:t>
            </w:r>
          </w:p>
        </w:tc>
        <w:tc>
          <w:tcPr>
            <w:tcW w:w="331" w:type="pct"/>
            <w:tcBorders>
              <w:top w:val="nil"/>
              <w:left w:val="nil"/>
              <w:bottom w:val="single" w:sz="4" w:space="0" w:color="auto"/>
              <w:right w:val="single" w:sz="4" w:space="0" w:color="auto"/>
            </w:tcBorders>
            <w:shd w:val="clear" w:color="auto" w:fill="auto"/>
            <w:noWrap/>
            <w:vAlign w:val="bottom"/>
            <w:hideMark/>
          </w:tcPr>
          <w:p w14:paraId="562054F6" w14:textId="77777777" w:rsidR="00F54F1D" w:rsidRPr="00EB55FA" w:rsidRDefault="00F54F1D" w:rsidP="00F54F1D">
            <w:r w:rsidRPr="00EB55FA">
              <w:t> </w:t>
            </w:r>
          </w:p>
        </w:tc>
      </w:tr>
      <w:tr w:rsidR="00F54F1D" w:rsidRPr="00EB55FA" w14:paraId="09EC162C" w14:textId="77777777" w:rsidTr="009A4B24">
        <w:trPr>
          <w:gridAfter w:val="1"/>
          <w:wAfter w:w="35" w:type="pct"/>
          <w:trHeight w:val="421"/>
        </w:trPr>
        <w:tc>
          <w:tcPr>
            <w:tcW w:w="2978" w:type="pct"/>
            <w:tcBorders>
              <w:top w:val="nil"/>
              <w:left w:val="single" w:sz="4" w:space="0" w:color="auto"/>
              <w:bottom w:val="single" w:sz="4" w:space="0" w:color="auto"/>
              <w:right w:val="single" w:sz="4" w:space="0" w:color="auto"/>
            </w:tcBorders>
            <w:shd w:val="clear" w:color="000000" w:fill="FFFFFF"/>
            <w:hideMark/>
          </w:tcPr>
          <w:p w14:paraId="07F62372" w14:textId="77777777" w:rsidR="00F54F1D" w:rsidRPr="00EB55FA" w:rsidRDefault="00F54F1D" w:rsidP="00F54F1D">
            <w:pPr>
              <w:jc w:val="both"/>
            </w:pPr>
            <w:r w:rsidRPr="00EB55FA">
              <w:t>Созданы новые места в образовательных организациях различных типов для реализации дополнительных общеразвивающих программ всех направленностей</w:t>
            </w:r>
          </w:p>
        </w:tc>
        <w:tc>
          <w:tcPr>
            <w:tcW w:w="255" w:type="pct"/>
            <w:tcBorders>
              <w:top w:val="nil"/>
              <w:left w:val="nil"/>
              <w:bottom w:val="single" w:sz="4" w:space="0" w:color="auto"/>
              <w:right w:val="single" w:sz="4" w:space="0" w:color="auto"/>
            </w:tcBorders>
            <w:shd w:val="clear" w:color="000000" w:fill="FFFFFF"/>
            <w:hideMark/>
          </w:tcPr>
          <w:p w14:paraId="08BA7E3F" w14:textId="77777777" w:rsidR="00F54F1D" w:rsidRPr="00EB55FA" w:rsidRDefault="00F54F1D" w:rsidP="00F54F1D">
            <w:pPr>
              <w:jc w:val="center"/>
            </w:pPr>
            <w:r w:rsidRPr="00EB55FA">
              <w:t>ед.</w:t>
            </w:r>
          </w:p>
        </w:tc>
        <w:tc>
          <w:tcPr>
            <w:tcW w:w="211" w:type="pct"/>
            <w:tcBorders>
              <w:top w:val="nil"/>
              <w:left w:val="nil"/>
              <w:bottom w:val="single" w:sz="4" w:space="0" w:color="auto"/>
              <w:right w:val="single" w:sz="4" w:space="0" w:color="auto"/>
            </w:tcBorders>
            <w:shd w:val="clear" w:color="000000" w:fill="FFFFFF"/>
            <w:hideMark/>
          </w:tcPr>
          <w:p w14:paraId="7589E258" w14:textId="77777777" w:rsidR="00F54F1D" w:rsidRPr="00EB55FA" w:rsidRDefault="00F54F1D" w:rsidP="00F54F1D">
            <w:pPr>
              <w:jc w:val="center"/>
            </w:pPr>
            <w:r w:rsidRPr="00EB55FA">
              <w:t>20</w:t>
            </w:r>
          </w:p>
        </w:tc>
        <w:tc>
          <w:tcPr>
            <w:tcW w:w="226" w:type="pct"/>
            <w:tcBorders>
              <w:top w:val="nil"/>
              <w:left w:val="nil"/>
              <w:bottom w:val="single" w:sz="4" w:space="0" w:color="auto"/>
              <w:right w:val="single" w:sz="4" w:space="0" w:color="auto"/>
            </w:tcBorders>
            <w:shd w:val="clear" w:color="000000" w:fill="FFFFFF"/>
            <w:hideMark/>
          </w:tcPr>
          <w:p w14:paraId="45BD314B" w14:textId="77777777" w:rsidR="00F54F1D" w:rsidRPr="00EB55FA" w:rsidRDefault="00F54F1D" w:rsidP="00F54F1D">
            <w:pPr>
              <w:jc w:val="center"/>
            </w:pPr>
            <w:r w:rsidRPr="00EB55FA">
              <w:t>20</w:t>
            </w:r>
          </w:p>
        </w:tc>
        <w:tc>
          <w:tcPr>
            <w:tcW w:w="232" w:type="pct"/>
            <w:tcBorders>
              <w:top w:val="nil"/>
              <w:left w:val="nil"/>
              <w:bottom w:val="single" w:sz="4" w:space="0" w:color="auto"/>
              <w:right w:val="single" w:sz="4" w:space="0" w:color="auto"/>
            </w:tcBorders>
            <w:shd w:val="clear" w:color="000000" w:fill="FFFFFF"/>
            <w:hideMark/>
          </w:tcPr>
          <w:p w14:paraId="0618F6AC"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hideMark/>
          </w:tcPr>
          <w:p w14:paraId="06BBD198" w14:textId="77777777" w:rsidR="00F54F1D" w:rsidRPr="00EB55FA" w:rsidRDefault="00F54F1D" w:rsidP="00F54F1D">
            <w:pPr>
              <w:jc w:val="center"/>
            </w:pPr>
            <w:r w:rsidRPr="00EB55FA">
              <w:t>0,1111</w:t>
            </w:r>
          </w:p>
        </w:tc>
        <w:tc>
          <w:tcPr>
            <w:tcW w:w="253" w:type="pct"/>
            <w:tcBorders>
              <w:top w:val="nil"/>
              <w:left w:val="nil"/>
              <w:bottom w:val="single" w:sz="4" w:space="0" w:color="auto"/>
              <w:right w:val="single" w:sz="4" w:space="0" w:color="auto"/>
            </w:tcBorders>
            <w:shd w:val="clear" w:color="auto" w:fill="auto"/>
            <w:hideMark/>
          </w:tcPr>
          <w:p w14:paraId="6E647507"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1EEA9251" w14:textId="77777777" w:rsidR="00F54F1D" w:rsidRPr="00EB55FA" w:rsidRDefault="00F54F1D" w:rsidP="00F54F1D">
            <w:pPr>
              <w:jc w:val="center"/>
            </w:pPr>
            <w:r w:rsidRPr="00EB55FA">
              <w:t>0,11</w:t>
            </w:r>
          </w:p>
        </w:tc>
        <w:tc>
          <w:tcPr>
            <w:tcW w:w="331" w:type="pct"/>
            <w:tcBorders>
              <w:top w:val="nil"/>
              <w:left w:val="nil"/>
              <w:bottom w:val="single" w:sz="4" w:space="0" w:color="auto"/>
              <w:right w:val="single" w:sz="4" w:space="0" w:color="auto"/>
            </w:tcBorders>
            <w:shd w:val="clear" w:color="auto" w:fill="auto"/>
            <w:noWrap/>
            <w:vAlign w:val="bottom"/>
            <w:hideMark/>
          </w:tcPr>
          <w:p w14:paraId="27FC022C" w14:textId="77777777" w:rsidR="00F54F1D" w:rsidRPr="00EB55FA" w:rsidRDefault="00F54F1D" w:rsidP="00F54F1D">
            <w:r w:rsidRPr="00EB55FA">
              <w:t> </w:t>
            </w:r>
          </w:p>
        </w:tc>
      </w:tr>
      <w:tr w:rsidR="00F54F1D" w:rsidRPr="00EB55FA" w14:paraId="3C0BE9F9" w14:textId="77777777" w:rsidTr="009A4B24">
        <w:trPr>
          <w:gridAfter w:val="1"/>
          <w:wAfter w:w="35" w:type="pct"/>
          <w:trHeight w:val="432"/>
        </w:trPr>
        <w:tc>
          <w:tcPr>
            <w:tcW w:w="2978" w:type="pct"/>
            <w:tcBorders>
              <w:top w:val="nil"/>
              <w:left w:val="single" w:sz="4" w:space="0" w:color="auto"/>
              <w:bottom w:val="single" w:sz="4" w:space="0" w:color="auto"/>
              <w:right w:val="single" w:sz="4" w:space="0" w:color="auto"/>
            </w:tcBorders>
            <w:shd w:val="clear" w:color="000000" w:fill="D8E4BC"/>
            <w:noWrap/>
            <w:vAlign w:val="bottom"/>
            <w:hideMark/>
          </w:tcPr>
          <w:p w14:paraId="411B54B3" w14:textId="77777777" w:rsidR="00F54F1D" w:rsidRPr="00EB55FA" w:rsidRDefault="00F54F1D" w:rsidP="00F54F1D">
            <w:pPr>
              <w:jc w:val="both"/>
              <w:rPr>
                <w:b/>
                <w:bCs/>
                <w:i/>
                <w:iCs/>
              </w:rPr>
            </w:pPr>
            <w:r w:rsidRPr="00EB55FA">
              <w:rPr>
                <w:b/>
                <w:bCs/>
                <w:i/>
                <w:iCs/>
              </w:rPr>
              <w:t>Подпрорамма 4. Предоставление мер  социальной поддержки в сфере образования</w:t>
            </w:r>
          </w:p>
        </w:tc>
        <w:tc>
          <w:tcPr>
            <w:tcW w:w="255" w:type="pct"/>
            <w:tcBorders>
              <w:top w:val="nil"/>
              <w:left w:val="nil"/>
              <w:bottom w:val="single" w:sz="4" w:space="0" w:color="auto"/>
              <w:right w:val="single" w:sz="4" w:space="0" w:color="auto"/>
            </w:tcBorders>
            <w:shd w:val="clear" w:color="auto" w:fill="auto"/>
            <w:noWrap/>
            <w:vAlign w:val="bottom"/>
            <w:hideMark/>
          </w:tcPr>
          <w:p w14:paraId="508D3224" w14:textId="77777777" w:rsidR="00F54F1D" w:rsidRPr="00EB55FA" w:rsidRDefault="00F54F1D" w:rsidP="00F54F1D">
            <w:r w:rsidRPr="00EB55FA">
              <w:t> </w:t>
            </w:r>
          </w:p>
        </w:tc>
        <w:tc>
          <w:tcPr>
            <w:tcW w:w="211" w:type="pct"/>
            <w:tcBorders>
              <w:top w:val="nil"/>
              <w:left w:val="nil"/>
              <w:bottom w:val="single" w:sz="4" w:space="0" w:color="auto"/>
              <w:right w:val="single" w:sz="4" w:space="0" w:color="auto"/>
            </w:tcBorders>
            <w:shd w:val="clear" w:color="auto" w:fill="auto"/>
            <w:noWrap/>
            <w:hideMark/>
          </w:tcPr>
          <w:p w14:paraId="53C9641F" w14:textId="77777777" w:rsidR="00F54F1D" w:rsidRPr="00EB55FA" w:rsidRDefault="00F54F1D" w:rsidP="00F54F1D">
            <w:r w:rsidRPr="00EB55FA">
              <w:t> </w:t>
            </w:r>
          </w:p>
        </w:tc>
        <w:tc>
          <w:tcPr>
            <w:tcW w:w="226" w:type="pct"/>
            <w:tcBorders>
              <w:top w:val="nil"/>
              <w:left w:val="nil"/>
              <w:bottom w:val="single" w:sz="4" w:space="0" w:color="auto"/>
              <w:right w:val="single" w:sz="4" w:space="0" w:color="auto"/>
            </w:tcBorders>
            <w:shd w:val="clear" w:color="auto" w:fill="auto"/>
            <w:noWrap/>
            <w:hideMark/>
          </w:tcPr>
          <w:p w14:paraId="7012D951" w14:textId="77777777" w:rsidR="00F54F1D" w:rsidRPr="00EB55FA" w:rsidRDefault="00F54F1D" w:rsidP="00F54F1D">
            <w:r w:rsidRPr="00EB55FA">
              <w:t> </w:t>
            </w:r>
          </w:p>
        </w:tc>
        <w:tc>
          <w:tcPr>
            <w:tcW w:w="232" w:type="pct"/>
            <w:tcBorders>
              <w:top w:val="nil"/>
              <w:left w:val="nil"/>
              <w:bottom w:val="single" w:sz="4" w:space="0" w:color="auto"/>
              <w:right w:val="single" w:sz="4" w:space="0" w:color="auto"/>
            </w:tcBorders>
            <w:shd w:val="clear" w:color="auto" w:fill="auto"/>
            <w:noWrap/>
            <w:hideMark/>
          </w:tcPr>
          <w:p w14:paraId="1E27F363" w14:textId="77777777" w:rsidR="00F54F1D" w:rsidRPr="00EB55FA" w:rsidRDefault="00F54F1D" w:rsidP="00F54F1D">
            <w:r w:rsidRPr="00EB55FA">
              <w:t> </w:t>
            </w:r>
          </w:p>
        </w:tc>
        <w:tc>
          <w:tcPr>
            <w:tcW w:w="191" w:type="pct"/>
            <w:tcBorders>
              <w:top w:val="nil"/>
              <w:left w:val="nil"/>
              <w:bottom w:val="single" w:sz="4" w:space="0" w:color="auto"/>
              <w:right w:val="single" w:sz="4" w:space="0" w:color="auto"/>
            </w:tcBorders>
            <w:shd w:val="clear" w:color="000000" w:fill="FFFFFF"/>
            <w:noWrap/>
            <w:hideMark/>
          </w:tcPr>
          <w:p w14:paraId="7DB0D349" w14:textId="77777777" w:rsidR="00F54F1D" w:rsidRPr="00EB55FA" w:rsidRDefault="00F54F1D" w:rsidP="00F54F1D">
            <w:r w:rsidRPr="00EB55FA">
              <w:t> </w:t>
            </w:r>
          </w:p>
        </w:tc>
        <w:tc>
          <w:tcPr>
            <w:tcW w:w="253" w:type="pct"/>
            <w:tcBorders>
              <w:top w:val="nil"/>
              <w:left w:val="nil"/>
              <w:bottom w:val="single" w:sz="4" w:space="0" w:color="auto"/>
              <w:right w:val="single" w:sz="4" w:space="0" w:color="auto"/>
            </w:tcBorders>
            <w:shd w:val="clear" w:color="000000" w:fill="FFFFFF"/>
            <w:noWrap/>
            <w:hideMark/>
          </w:tcPr>
          <w:p w14:paraId="03A68BD0" w14:textId="77777777" w:rsidR="00F54F1D" w:rsidRPr="00EB55FA" w:rsidRDefault="00F54F1D" w:rsidP="00F54F1D">
            <w:r w:rsidRPr="00EB55FA">
              <w:t> </w:t>
            </w:r>
          </w:p>
        </w:tc>
        <w:tc>
          <w:tcPr>
            <w:tcW w:w="289" w:type="pct"/>
            <w:tcBorders>
              <w:top w:val="nil"/>
              <w:left w:val="nil"/>
              <w:bottom w:val="single" w:sz="4" w:space="0" w:color="auto"/>
              <w:right w:val="single" w:sz="4" w:space="0" w:color="auto"/>
            </w:tcBorders>
            <w:shd w:val="clear" w:color="000000" w:fill="D8E4BC"/>
            <w:noWrap/>
            <w:hideMark/>
          </w:tcPr>
          <w:p w14:paraId="274E5A72" w14:textId="77777777" w:rsidR="00F54F1D" w:rsidRPr="00EB55FA" w:rsidRDefault="00F54F1D" w:rsidP="00F54F1D">
            <w:pPr>
              <w:jc w:val="center"/>
              <w:rPr>
                <w:color w:val="000000"/>
              </w:rPr>
            </w:pPr>
            <w:r w:rsidRPr="00EB55FA">
              <w:rPr>
                <w:color w:val="000000"/>
              </w:rPr>
              <w:t>1,00</w:t>
            </w:r>
          </w:p>
        </w:tc>
        <w:tc>
          <w:tcPr>
            <w:tcW w:w="331" w:type="pct"/>
            <w:tcBorders>
              <w:top w:val="nil"/>
              <w:left w:val="nil"/>
              <w:bottom w:val="single" w:sz="4" w:space="0" w:color="auto"/>
              <w:right w:val="single" w:sz="4" w:space="0" w:color="auto"/>
            </w:tcBorders>
            <w:shd w:val="clear" w:color="auto" w:fill="auto"/>
            <w:noWrap/>
            <w:vAlign w:val="bottom"/>
            <w:hideMark/>
          </w:tcPr>
          <w:p w14:paraId="03F07D84" w14:textId="77777777" w:rsidR="00F54F1D" w:rsidRPr="00EB55FA" w:rsidRDefault="00F54F1D" w:rsidP="00F54F1D">
            <w:r w:rsidRPr="00EB55FA">
              <w:t> </w:t>
            </w:r>
          </w:p>
        </w:tc>
      </w:tr>
      <w:tr w:rsidR="00F54F1D" w:rsidRPr="00EB55FA" w14:paraId="5F830047" w14:textId="77777777" w:rsidTr="009A4B24">
        <w:trPr>
          <w:gridAfter w:val="1"/>
          <w:wAfter w:w="35" w:type="pct"/>
          <w:trHeight w:val="418"/>
        </w:trPr>
        <w:tc>
          <w:tcPr>
            <w:tcW w:w="2978" w:type="pct"/>
            <w:tcBorders>
              <w:top w:val="nil"/>
              <w:left w:val="single" w:sz="4" w:space="0" w:color="auto"/>
              <w:bottom w:val="single" w:sz="4" w:space="0" w:color="auto"/>
              <w:right w:val="single" w:sz="4" w:space="0" w:color="auto"/>
            </w:tcBorders>
            <w:shd w:val="clear" w:color="000000" w:fill="FFFFFF"/>
            <w:hideMark/>
          </w:tcPr>
          <w:p w14:paraId="301BD810" w14:textId="77777777" w:rsidR="00F54F1D" w:rsidRPr="00EB55FA" w:rsidRDefault="00F54F1D" w:rsidP="00F54F1D">
            <w:r w:rsidRPr="00EB55FA">
              <w:t xml:space="preserve">Обучающиеся 1-11классов из малоимущих семей,получающие  адресную поддержку при организации питания, следующих категорий: -дети из многодетных семей ,- дети,находящиеся в трудной ситуации </w:t>
            </w:r>
          </w:p>
        </w:tc>
        <w:tc>
          <w:tcPr>
            <w:tcW w:w="255" w:type="pct"/>
            <w:tcBorders>
              <w:top w:val="nil"/>
              <w:left w:val="nil"/>
              <w:bottom w:val="single" w:sz="4" w:space="0" w:color="auto"/>
              <w:right w:val="single" w:sz="4" w:space="0" w:color="auto"/>
            </w:tcBorders>
            <w:shd w:val="clear" w:color="000000" w:fill="FFFFFF"/>
            <w:hideMark/>
          </w:tcPr>
          <w:p w14:paraId="373CB927" w14:textId="77777777" w:rsidR="00F54F1D" w:rsidRPr="00EB55FA" w:rsidRDefault="00F54F1D" w:rsidP="00F54F1D">
            <w:pPr>
              <w:jc w:val="center"/>
            </w:pPr>
            <w:r w:rsidRPr="00EB55FA">
              <w:t>чел.</w:t>
            </w:r>
          </w:p>
        </w:tc>
        <w:tc>
          <w:tcPr>
            <w:tcW w:w="211" w:type="pct"/>
            <w:tcBorders>
              <w:top w:val="nil"/>
              <w:left w:val="nil"/>
              <w:bottom w:val="single" w:sz="4" w:space="0" w:color="auto"/>
              <w:right w:val="single" w:sz="4" w:space="0" w:color="auto"/>
            </w:tcBorders>
            <w:shd w:val="clear" w:color="000000" w:fill="FFFFFF"/>
            <w:hideMark/>
          </w:tcPr>
          <w:p w14:paraId="2F97D0C1" w14:textId="77777777" w:rsidR="00F54F1D" w:rsidRPr="00EB55FA" w:rsidRDefault="00F54F1D" w:rsidP="00F54F1D">
            <w:pPr>
              <w:jc w:val="center"/>
            </w:pPr>
            <w:r w:rsidRPr="00EB55FA">
              <w:t>289</w:t>
            </w:r>
          </w:p>
        </w:tc>
        <w:tc>
          <w:tcPr>
            <w:tcW w:w="226" w:type="pct"/>
            <w:tcBorders>
              <w:top w:val="nil"/>
              <w:left w:val="nil"/>
              <w:bottom w:val="single" w:sz="4" w:space="0" w:color="auto"/>
              <w:right w:val="single" w:sz="4" w:space="0" w:color="auto"/>
            </w:tcBorders>
            <w:shd w:val="clear" w:color="000000" w:fill="FFFFFF"/>
            <w:hideMark/>
          </w:tcPr>
          <w:p w14:paraId="6E304FCE" w14:textId="77777777" w:rsidR="00F54F1D" w:rsidRPr="00EB55FA" w:rsidRDefault="00F54F1D" w:rsidP="00F54F1D">
            <w:pPr>
              <w:jc w:val="center"/>
            </w:pPr>
            <w:r w:rsidRPr="00EB55FA">
              <w:t>289</w:t>
            </w:r>
          </w:p>
        </w:tc>
        <w:tc>
          <w:tcPr>
            <w:tcW w:w="232" w:type="pct"/>
            <w:tcBorders>
              <w:top w:val="nil"/>
              <w:left w:val="nil"/>
              <w:bottom w:val="single" w:sz="4" w:space="0" w:color="auto"/>
              <w:right w:val="single" w:sz="4" w:space="0" w:color="auto"/>
            </w:tcBorders>
            <w:shd w:val="clear" w:color="000000" w:fill="FFFFFF"/>
            <w:hideMark/>
          </w:tcPr>
          <w:p w14:paraId="4E728DEB"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hideMark/>
          </w:tcPr>
          <w:p w14:paraId="1BBB426C" w14:textId="77777777" w:rsidR="00F54F1D" w:rsidRPr="00EB55FA" w:rsidRDefault="00F54F1D" w:rsidP="00F54F1D">
            <w:pPr>
              <w:jc w:val="center"/>
            </w:pPr>
            <w:r w:rsidRPr="00EB55FA">
              <w:t>0,0909</w:t>
            </w:r>
          </w:p>
        </w:tc>
        <w:tc>
          <w:tcPr>
            <w:tcW w:w="253" w:type="pct"/>
            <w:tcBorders>
              <w:top w:val="nil"/>
              <w:left w:val="nil"/>
              <w:bottom w:val="single" w:sz="4" w:space="0" w:color="auto"/>
              <w:right w:val="single" w:sz="4" w:space="0" w:color="auto"/>
            </w:tcBorders>
            <w:shd w:val="clear" w:color="auto" w:fill="auto"/>
            <w:hideMark/>
          </w:tcPr>
          <w:p w14:paraId="79EFD8BC"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015AAAA6" w14:textId="77777777" w:rsidR="00F54F1D" w:rsidRPr="00EB55FA" w:rsidRDefault="00F54F1D" w:rsidP="00F54F1D">
            <w:pPr>
              <w:jc w:val="center"/>
            </w:pPr>
            <w:r w:rsidRPr="00EB55FA">
              <w:t>0,09</w:t>
            </w:r>
          </w:p>
        </w:tc>
        <w:tc>
          <w:tcPr>
            <w:tcW w:w="331" w:type="pct"/>
            <w:tcBorders>
              <w:top w:val="nil"/>
              <w:left w:val="nil"/>
              <w:bottom w:val="single" w:sz="4" w:space="0" w:color="auto"/>
              <w:right w:val="single" w:sz="4" w:space="0" w:color="auto"/>
            </w:tcBorders>
            <w:shd w:val="clear" w:color="auto" w:fill="auto"/>
            <w:noWrap/>
            <w:vAlign w:val="bottom"/>
            <w:hideMark/>
          </w:tcPr>
          <w:p w14:paraId="0E5149A5" w14:textId="77777777" w:rsidR="00F54F1D" w:rsidRPr="00EB55FA" w:rsidRDefault="00F54F1D" w:rsidP="00F54F1D">
            <w:r w:rsidRPr="00EB55FA">
              <w:t> </w:t>
            </w:r>
          </w:p>
        </w:tc>
      </w:tr>
      <w:tr w:rsidR="00F54F1D" w:rsidRPr="00EB55FA" w14:paraId="57703407" w14:textId="77777777" w:rsidTr="009A4B24">
        <w:trPr>
          <w:gridAfter w:val="1"/>
          <w:wAfter w:w="35" w:type="pct"/>
          <w:trHeight w:val="411"/>
        </w:trPr>
        <w:tc>
          <w:tcPr>
            <w:tcW w:w="2978" w:type="pct"/>
            <w:tcBorders>
              <w:top w:val="nil"/>
              <w:left w:val="single" w:sz="4" w:space="0" w:color="auto"/>
              <w:bottom w:val="single" w:sz="4" w:space="0" w:color="auto"/>
              <w:right w:val="single" w:sz="4" w:space="0" w:color="auto"/>
            </w:tcBorders>
            <w:shd w:val="clear" w:color="000000" w:fill="FFFFFF"/>
            <w:hideMark/>
          </w:tcPr>
          <w:p w14:paraId="3FAE981F" w14:textId="77777777" w:rsidR="00F54F1D" w:rsidRPr="00EB55FA" w:rsidRDefault="00F54F1D" w:rsidP="00F54F1D">
            <w:r w:rsidRPr="00EB55FA">
              <w:t>Численность детей-сирот, детей, оставшихся без попечения родителей, детей-инвалидов, обучающихся в дошкольных образовательных организациях, дошкольных образовательных организациях, осуществляющих оздоровление (среднегодовое значение)</w:t>
            </w:r>
          </w:p>
        </w:tc>
        <w:tc>
          <w:tcPr>
            <w:tcW w:w="255" w:type="pct"/>
            <w:tcBorders>
              <w:top w:val="nil"/>
              <w:left w:val="nil"/>
              <w:bottom w:val="single" w:sz="4" w:space="0" w:color="auto"/>
              <w:right w:val="single" w:sz="4" w:space="0" w:color="auto"/>
            </w:tcBorders>
            <w:shd w:val="clear" w:color="000000" w:fill="FFFFFF"/>
            <w:hideMark/>
          </w:tcPr>
          <w:p w14:paraId="280EA3D9" w14:textId="77777777" w:rsidR="00F54F1D" w:rsidRPr="00EB55FA" w:rsidRDefault="00F54F1D" w:rsidP="00F54F1D">
            <w:pPr>
              <w:jc w:val="center"/>
            </w:pPr>
            <w:r w:rsidRPr="00EB55FA">
              <w:t>чел.</w:t>
            </w:r>
          </w:p>
        </w:tc>
        <w:tc>
          <w:tcPr>
            <w:tcW w:w="211" w:type="pct"/>
            <w:tcBorders>
              <w:top w:val="nil"/>
              <w:left w:val="nil"/>
              <w:bottom w:val="single" w:sz="4" w:space="0" w:color="auto"/>
              <w:right w:val="single" w:sz="4" w:space="0" w:color="auto"/>
            </w:tcBorders>
            <w:shd w:val="clear" w:color="000000" w:fill="FFFFFF"/>
            <w:hideMark/>
          </w:tcPr>
          <w:p w14:paraId="54B0735A" w14:textId="77777777" w:rsidR="00F54F1D" w:rsidRPr="00EB55FA" w:rsidRDefault="00F54F1D" w:rsidP="00F54F1D">
            <w:pPr>
              <w:jc w:val="center"/>
            </w:pPr>
            <w:r w:rsidRPr="00EB55FA">
              <w:t>23</w:t>
            </w:r>
          </w:p>
        </w:tc>
        <w:tc>
          <w:tcPr>
            <w:tcW w:w="226" w:type="pct"/>
            <w:tcBorders>
              <w:top w:val="nil"/>
              <w:left w:val="nil"/>
              <w:bottom w:val="single" w:sz="4" w:space="0" w:color="auto"/>
              <w:right w:val="single" w:sz="4" w:space="0" w:color="auto"/>
            </w:tcBorders>
            <w:shd w:val="clear" w:color="000000" w:fill="FFFFFF"/>
            <w:hideMark/>
          </w:tcPr>
          <w:p w14:paraId="10463464" w14:textId="77777777" w:rsidR="00F54F1D" w:rsidRPr="00EB55FA" w:rsidRDefault="00F54F1D" w:rsidP="00F54F1D">
            <w:pPr>
              <w:jc w:val="center"/>
            </w:pPr>
            <w:r w:rsidRPr="00EB55FA">
              <w:t>23</w:t>
            </w:r>
          </w:p>
        </w:tc>
        <w:tc>
          <w:tcPr>
            <w:tcW w:w="232" w:type="pct"/>
            <w:tcBorders>
              <w:top w:val="nil"/>
              <w:left w:val="nil"/>
              <w:bottom w:val="single" w:sz="4" w:space="0" w:color="auto"/>
              <w:right w:val="single" w:sz="4" w:space="0" w:color="auto"/>
            </w:tcBorders>
            <w:shd w:val="clear" w:color="000000" w:fill="FFFFFF"/>
            <w:hideMark/>
          </w:tcPr>
          <w:p w14:paraId="70549AFF"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hideMark/>
          </w:tcPr>
          <w:p w14:paraId="78CB0B17" w14:textId="77777777" w:rsidR="00F54F1D" w:rsidRPr="00EB55FA" w:rsidRDefault="00F54F1D" w:rsidP="00F54F1D">
            <w:pPr>
              <w:jc w:val="center"/>
            </w:pPr>
            <w:r w:rsidRPr="00EB55FA">
              <w:t>0,0909</w:t>
            </w:r>
          </w:p>
        </w:tc>
        <w:tc>
          <w:tcPr>
            <w:tcW w:w="253" w:type="pct"/>
            <w:tcBorders>
              <w:top w:val="nil"/>
              <w:left w:val="nil"/>
              <w:bottom w:val="single" w:sz="4" w:space="0" w:color="auto"/>
              <w:right w:val="single" w:sz="4" w:space="0" w:color="auto"/>
            </w:tcBorders>
            <w:shd w:val="clear" w:color="auto" w:fill="auto"/>
            <w:hideMark/>
          </w:tcPr>
          <w:p w14:paraId="20756546"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52BAE1E8" w14:textId="77777777" w:rsidR="00F54F1D" w:rsidRPr="00EB55FA" w:rsidRDefault="00F54F1D" w:rsidP="00F54F1D">
            <w:pPr>
              <w:jc w:val="center"/>
            </w:pPr>
            <w:r w:rsidRPr="00EB55FA">
              <w:t>0,09</w:t>
            </w:r>
          </w:p>
        </w:tc>
        <w:tc>
          <w:tcPr>
            <w:tcW w:w="331" w:type="pct"/>
            <w:tcBorders>
              <w:top w:val="nil"/>
              <w:left w:val="nil"/>
              <w:bottom w:val="single" w:sz="4" w:space="0" w:color="auto"/>
              <w:right w:val="single" w:sz="4" w:space="0" w:color="auto"/>
            </w:tcBorders>
            <w:shd w:val="clear" w:color="auto" w:fill="auto"/>
            <w:noWrap/>
            <w:vAlign w:val="bottom"/>
            <w:hideMark/>
          </w:tcPr>
          <w:p w14:paraId="667952F3" w14:textId="77777777" w:rsidR="00F54F1D" w:rsidRPr="00EB55FA" w:rsidRDefault="00F54F1D" w:rsidP="00F54F1D">
            <w:r w:rsidRPr="00EB55FA">
              <w:t> </w:t>
            </w:r>
          </w:p>
        </w:tc>
      </w:tr>
      <w:tr w:rsidR="00F54F1D" w:rsidRPr="00EB55FA" w14:paraId="6999CC73" w14:textId="77777777" w:rsidTr="00F54F1D">
        <w:trPr>
          <w:gridAfter w:val="1"/>
          <w:wAfter w:w="35" w:type="pct"/>
          <w:trHeight w:val="936"/>
        </w:trPr>
        <w:tc>
          <w:tcPr>
            <w:tcW w:w="2978" w:type="pct"/>
            <w:tcBorders>
              <w:top w:val="nil"/>
              <w:left w:val="single" w:sz="4" w:space="0" w:color="auto"/>
              <w:bottom w:val="single" w:sz="4" w:space="0" w:color="auto"/>
              <w:right w:val="single" w:sz="4" w:space="0" w:color="auto"/>
            </w:tcBorders>
            <w:shd w:val="clear" w:color="000000" w:fill="FFFFFF"/>
            <w:hideMark/>
          </w:tcPr>
          <w:p w14:paraId="0688E523" w14:textId="77777777" w:rsidR="00F54F1D" w:rsidRPr="00EB55FA" w:rsidRDefault="00F54F1D" w:rsidP="00F54F1D">
            <w:r w:rsidRPr="00EB55FA">
              <w:t>Количество детей, которым предоставляется двухразовое питание в лагерях дневного пребывания в каникулярное время</w:t>
            </w:r>
          </w:p>
        </w:tc>
        <w:tc>
          <w:tcPr>
            <w:tcW w:w="255" w:type="pct"/>
            <w:tcBorders>
              <w:top w:val="nil"/>
              <w:left w:val="nil"/>
              <w:bottom w:val="single" w:sz="4" w:space="0" w:color="auto"/>
              <w:right w:val="single" w:sz="4" w:space="0" w:color="auto"/>
            </w:tcBorders>
            <w:shd w:val="clear" w:color="000000" w:fill="FFFFFF"/>
            <w:hideMark/>
          </w:tcPr>
          <w:p w14:paraId="4CCB151B" w14:textId="77777777" w:rsidR="00F54F1D" w:rsidRPr="00EB55FA" w:rsidRDefault="00F54F1D" w:rsidP="00F54F1D">
            <w:pPr>
              <w:jc w:val="center"/>
            </w:pPr>
            <w:r w:rsidRPr="00EB55FA">
              <w:t>чел.</w:t>
            </w:r>
          </w:p>
        </w:tc>
        <w:tc>
          <w:tcPr>
            <w:tcW w:w="211" w:type="pct"/>
            <w:tcBorders>
              <w:top w:val="nil"/>
              <w:left w:val="nil"/>
              <w:bottom w:val="single" w:sz="4" w:space="0" w:color="auto"/>
              <w:right w:val="single" w:sz="4" w:space="0" w:color="auto"/>
            </w:tcBorders>
            <w:shd w:val="clear" w:color="000000" w:fill="FFFFFF"/>
            <w:hideMark/>
          </w:tcPr>
          <w:p w14:paraId="25F578CA" w14:textId="77777777" w:rsidR="00F54F1D" w:rsidRPr="00EB55FA" w:rsidRDefault="00F54F1D" w:rsidP="00F54F1D">
            <w:pPr>
              <w:jc w:val="center"/>
            </w:pPr>
            <w:r w:rsidRPr="00EB55FA">
              <w:t>494</w:t>
            </w:r>
          </w:p>
        </w:tc>
        <w:tc>
          <w:tcPr>
            <w:tcW w:w="226" w:type="pct"/>
            <w:tcBorders>
              <w:top w:val="nil"/>
              <w:left w:val="nil"/>
              <w:bottom w:val="single" w:sz="4" w:space="0" w:color="auto"/>
              <w:right w:val="single" w:sz="4" w:space="0" w:color="auto"/>
            </w:tcBorders>
            <w:shd w:val="clear" w:color="000000" w:fill="FFFFFF"/>
            <w:hideMark/>
          </w:tcPr>
          <w:p w14:paraId="552797E7" w14:textId="77777777" w:rsidR="00F54F1D" w:rsidRPr="00EB55FA" w:rsidRDefault="00F54F1D" w:rsidP="00F54F1D">
            <w:pPr>
              <w:jc w:val="center"/>
            </w:pPr>
            <w:r w:rsidRPr="00EB55FA">
              <w:t>494</w:t>
            </w:r>
          </w:p>
        </w:tc>
        <w:tc>
          <w:tcPr>
            <w:tcW w:w="232" w:type="pct"/>
            <w:tcBorders>
              <w:top w:val="nil"/>
              <w:left w:val="nil"/>
              <w:bottom w:val="single" w:sz="4" w:space="0" w:color="auto"/>
              <w:right w:val="single" w:sz="4" w:space="0" w:color="auto"/>
            </w:tcBorders>
            <w:shd w:val="clear" w:color="000000" w:fill="FFFFFF"/>
            <w:hideMark/>
          </w:tcPr>
          <w:p w14:paraId="6AFB4D6F"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hideMark/>
          </w:tcPr>
          <w:p w14:paraId="45D69755" w14:textId="77777777" w:rsidR="00F54F1D" w:rsidRPr="00EB55FA" w:rsidRDefault="00F54F1D" w:rsidP="00F54F1D">
            <w:pPr>
              <w:jc w:val="center"/>
            </w:pPr>
            <w:r w:rsidRPr="00EB55FA">
              <w:t>0,0909</w:t>
            </w:r>
          </w:p>
        </w:tc>
        <w:tc>
          <w:tcPr>
            <w:tcW w:w="253" w:type="pct"/>
            <w:tcBorders>
              <w:top w:val="nil"/>
              <w:left w:val="nil"/>
              <w:bottom w:val="single" w:sz="4" w:space="0" w:color="auto"/>
              <w:right w:val="single" w:sz="4" w:space="0" w:color="auto"/>
            </w:tcBorders>
            <w:shd w:val="clear" w:color="auto" w:fill="auto"/>
            <w:hideMark/>
          </w:tcPr>
          <w:p w14:paraId="54786308"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297C0ADD" w14:textId="77777777" w:rsidR="00F54F1D" w:rsidRPr="00EB55FA" w:rsidRDefault="00F54F1D" w:rsidP="00F54F1D">
            <w:pPr>
              <w:jc w:val="center"/>
            </w:pPr>
            <w:r w:rsidRPr="00EB55FA">
              <w:t>0,09</w:t>
            </w:r>
          </w:p>
        </w:tc>
        <w:tc>
          <w:tcPr>
            <w:tcW w:w="331" w:type="pct"/>
            <w:tcBorders>
              <w:top w:val="nil"/>
              <w:left w:val="nil"/>
              <w:bottom w:val="single" w:sz="4" w:space="0" w:color="auto"/>
              <w:right w:val="single" w:sz="4" w:space="0" w:color="auto"/>
            </w:tcBorders>
            <w:shd w:val="clear" w:color="auto" w:fill="auto"/>
            <w:noWrap/>
            <w:vAlign w:val="bottom"/>
            <w:hideMark/>
          </w:tcPr>
          <w:p w14:paraId="16B99BC7" w14:textId="77777777" w:rsidR="00F54F1D" w:rsidRPr="00EB55FA" w:rsidRDefault="00F54F1D" w:rsidP="00F54F1D">
            <w:r w:rsidRPr="00EB55FA">
              <w:t> </w:t>
            </w:r>
          </w:p>
        </w:tc>
      </w:tr>
      <w:tr w:rsidR="00F54F1D" w:rsidRPr="00EB55FA" w14:paraId="5A66F6F4" w14:textId="77777777" w:rsidTr="009A4B24">
        <w:trPr>
          <w:gridAfter w:val="1"/>
          <w:wAfter w:w="35" w:type="pct"/>
          <w:trHeight w:val="535"/>
        </w:trPr>
        <w:tc>
          <w:tcPr>
            <w:tcW w:w="2978" w:type="pct"/>
            <w:tcBorders>
              <w:top w:val="nil"/>
              <w:left w:val="single" w:sz="4" w:space="0" w:color="auto"/>
              <w:bottom w:val="single" w:sz="4" w:space="0" w:color="auto"/>
              <w:right w:val="single" w:sz="4" w:space="0" w:color="auto"/>
            </w:tcBorders>
            <w:shd w:val="clear" w:color="000000" w:fill="FFFFFF"/>
            <w:hideMark/>
          </w:tcPr>
          <w:p w14:paraId="4C454998" w14:textId="77777777" w:rsidR="00F54F1D" w:rsidRPr="00EB55FA" w:rsidRDefault="00F54F1D" w:rsidP="00F54F1D">
            <w:r w:rsidRPr="00EB55FA">
              <w:t>Количество детей-сирот и детей, находящихся в трудной жизненной ситуации, которым предоставляется двухразовое питание в лагерях дневного пребывания</w:t>
            </w:r>
          </w:p>
        </w:tc>
        <w:tc>
          <w:tcPr>
            <w:tcW w:w="255" w:type="pct"/>
            <w:tcBorders>
              <w:top w:val="nil"/>
              <w:left w:val="nil"/>
              <w:bottom w:val="single" w:sz="4" w:space="0" w:color="auto"/>
              <w:right w:val="single" w:sz="4" w:space="0" w:color="auto"/>
            </w:tcBorders>
            <w:shd w:val="clear" w:color="000000" w:fill="FFFFFF"/>
            <w:hideMark/>
          </w:tcPr>
          <w:p w14:paraId="192522B0" w14:textId="77777777" w:rsidR="00F54F1D" w:rsidRPr="00EB55FA" w:rsidRDefault="00F54F1D" w:rsidP="00F54F1D">
            <w:pPr>
              <w:jc w:val="center"/>
            </w:pPr>
            <w:r w:rsidRPr="00EB55FA">
              <w:t>чел.</w:t>
            </w:r>
          </w:p>
        </w:tc>
        <w:tc>
          <w:tcPr>
            <w:tcW w:w="211" w:type="pct"/>
            <w:tcBorders>
              <w:top w:val="nil"/>
              <w:left w:val="nil"/>
              <w:bottom w:val="single" w:sz="4" w:space="0" w:color="auto"/>
              <w:right w:val="single" w:sz="4" w:space="0" w:color="auto"/>
            </w:tcBorders>
            <w:shd w:val="clear" w:color="000000" w:fill="FFFFFF"/>
            <w:hideMark/>
          </w:tcPr>
          <w:p w14:paraId="40B084F1" w14:textId="77777777" w:rsidR="00F54F1D" w:rsidRPr="00EB55FA" w:rsidRDefault="00F54F1D" w:rsidP="00F54F1D">
            <w:pPr>
              <w:jc w:val="center"/>
            </w:pPr>
            <w:r w:rsidRPr="00EB55FA">
              <w:t>20</w:t>
            </w:r>
          </w:p>
        </w:tc>
        <w:tc>
          <w:tcPr>
            <w:tcW w:w="226" w:type="pct"/>
            <w:tcBorders>
              <w:top w:val="nil"/>
              <w:left w:val="nil"/>
              <w:bottom w:val="single" w:sz="4" w:space="0" w:color="auto"/>
              <w:right w:val="single" w:sz="4" w:space="0" w:color="auto"/>
            </w:tcBorders>
            <w:shd w:val="clear" w:color="000000" w:fill="FFFFFF"/>
            <w:hideMark/>
          </w:tcPr>
          <w:p w14:paraId="4EE8E492" w14:textId="77777777" w:rsidR="00F54F1D" w:rsidRPr="00EB55FA" w:rsidRDefault="00F54F1D" w:rsidP="00F54F1D">
            <w:pPr>
              <w:jc w:val="center"/>
            </w:pPr>
            <w:r w:rsidRPr="00EB55FA">
              <w:t>20</w:t>
            </w:r>
          </w:p>
        </w:tc>
        <w:tc>
          <w:tcPr>
            <w:tcW w:w="232" w:type="pct"/>
            <w:tcBorders>
              <w:top w:val="nil"/>
              <w:left w:val="nil"/>
              <w:bottom w:val="single" w:sz="4" w:space="0" w:color="auto"/>
              <w:right w:val="single" w:sz="4" w:space="0" w:color="auto"/>
            </w:tcBorders>
            <w:shd w:val="clear" w:color="000000" w:fill="FFFFFF"/>
            <w:hideMark/>
          </w:tcPr>
          <w:p w14:paraId="579598C4"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hideMark/>
          </w:tcPr>
          <w:p w14:paraId="21128E57" w14:textId="77777777" w:rsidR="00F54F1D" w:rsidRPr="00EB55FA" w:rsidRDefault="00F54F1D" w:rsidP="00F54F1D">
            <w:pPr>
              <w:jc w:val="center"/>
            </w:pPr>
            <w:r w:rsidRPr="00EB55FA">
              <w:t>0,0909</w:t>
            </w:r>
          </w:p>
        </w:tc>
        <w:tc>
          <w:tcPr>
            <w:tcW w:w="253" w:type="pct"/>
            <w:tcBorders>
              <w:top w:val="nil"/>
              <w:left w:val="nil"/>
              <w:bottom w:val="single" w:sz="4" w:space="0" w:color="auto"/>
              <w:right w:val="single" w:sz="4" w:space="0" w:color="auto"/>
            </w:tcBorders>
            <w:shd w:val="clear" w:color="auto" w:fill="auto"/>
            <w:hideMark/>
          </w:tcPr>
          <w:p w14:paraId="5FEB721A"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668528C2" w14:textId="77777777" w:rsidR="00F54F1D" w:rsidRPr="00EB55FA" w:rsidRDefault="00F54F1D" w:rsidP="00F54F1D">
            <w:pPr>
              <w:jc w:val="center"/>
            </w:pPr>
            <w:r w:rsidRPr="00EB55FA">
              <w:t>0,09</w:t>
            </w:r>
          </w:p>
        </w:tc>
        <w:tc>
          <w:tcPr>
            <w:tcW w:w="331" w:type="pct"/>
            <w:tcBorders>
              <w:top w:val="nil"/>
              <w:left w:val="nil"/>
              <w:bottom w:val="single" w:sz="4" w:space="0" w:color="auto"/>
              <w:right w:val="single" w:sz="4" w:space="0" w:color="auto"/>
            </w:tcBorders>
            <w:shd w:val="clear" w:color="auto" w:fill="auto"/>
            <w:noWrap/>
            <w:vAlign w:val="bottom"/>
            <w:hideMark/>
          </w:tcPr>
          <w:p w14:paraId="1D798819" w14:textId="77777777" w:rsidR="00F54F1D" w:rsidRPr="00EB55FA" w:rsidRDefault="00F54F1D" w:rsidP="00F54F1D">
            <w:r w:rsidRPr="00EB55FA">
              <w:t> </w:t>
            </w:r>
          </w:p>
        </w:tc>
      </w:tr>
      <w:tr w:rsidR="00F54F1D" w:rsidRPr="00EB55FA" w14:paraId="193571E5" w14:textId="77777777" w:rsidTr="00F54F1D">
        <w:trPr>
          <w:gridAfter w:val="1"/>
          <w:wAfter w:w="35" w:type="pct"/>
          <w:trHeight w:val="1050"/>
        </w:trPr>
        <w:tc>
          <w:tcPr>
            <w:tcW w:w="2978" w:type="pct"/>
            <w:tcBorders>
              <w:top w:val="nil"/>
              <w:left w:val="single" w:sz="4" w:space="0" w:color="auto"/>
              <w:bottom w:val="single" w:sz="4" w:space="0" w:color="auto"/>
              <w:right w:val="single" w:sz="4" w:space="0" w:color="auto"/>
            </w:tcBorders>
            <w:shd w:val="clear" w:color="000000" w:fill="FFFFFF"/>
            <w:hideMark/>
          </w:tcPr>
          <w:p w14:paraId="3B1CE09B" w14:textId="77777777" w:rsidR="00F54F1D" w:rsidRPr="00EB55FA" w:rsidRDefault="00F54F1D" w:rsidP="00F54F1D">
            <w:r w:rsidRPr="00EB55FA">
              <w:t>Доля обучающихся,получающих начальное общее образование в муниципальных образоватльных организациях,получающих бесплатное горячее питание, к общему количеству обучающихся,получающих начальное общее образование в муниципальных образовательных организациях</w:t>
            </w:r>
          </w:p>
        </w:tc>
        <w:tc>
          <w:tcPr>
            <w:tcW w:w="255" w:type="pct"/>
            <w:tcBorders>
              <w:top w:val="nil"/>
              <w:left w:val="nil"/>
              <w:bottom w:val="single" w:sz="4" w:space="0" w:color="auto"/>
              <w:right w:val="single" w:sz="4" w:space="0" w:color="auto"/>
            </w:tcBorders>
            <w:shd w:val="clear" w:color="000000" w:fill="FFFFFF"/>
            <w:hideMark/>
          </w:tcPr>
          <w:p w14:paraId="5DE17EB6" w14:textId="77777777" w:rsidR="00F54F1D" w:rsidRPr="00EB55FA" w:rsidRDefault="00F54F1D" w:rsidP="00F54F1D">
            <w:pPr>
              <w:jc w:val="center"/>
            </w:pPr>
            <w:r w:rsidRPr="00EB55FA">
              <w:t>%</w:t>
            </w:r>
          </w:p>
        </w:tc>
        <w:tc>
          <w:tcPr>
            <w:tcW w:w="211" w:type="pct"/>
            <w:tcBorders>
              <w:top w:val="nil"/>
              <w:left w:val="nil"/>
              <w:bottom w:val="single" w:sz="4" w:space="0" w:color="auto"/>
              <w:right w:val="single" w:sz="4" w:space="0" w:color="auto"/>
            </w:tcBorders>
            <w:shd w:val="clear" w:color="000000" w:fill="FFFFFF"/>
            <w:hideMark/>
          </w:tcPr>
          <w:p w14:paraId="2EC6F53E" w14:textId="77777777" w:rsidR="00F54F1D" w:rsidRPr="00EB55FA" w:rsidRDefault="00F54F1D" w:rsidP="00F54F1D">
            <w:pPr>
              <w:jc w:val="center"/>
            </w:pPr>
            <w:r w:rsidRPr="00EB55FA">
              <w:t>100</w:t>
            </w:r>
          </w:p>
        </w:tc>
        <w:tc>
          <w:tcPr>
            <w:tcW w:w="226" w:type="pct"/>
            <w:tcBorders>
              <w:top w:val="nil"/>
              <w:left w:val="nil"/>
              <w:bottom w:val="single" w:sz="4" w:space="0" w:color="auto"/>
              <w:right w:val="single" w:sz="4" w:space="0" w:color="auto"/>
            </w:tcBorders>
            <w:shd w:val="clear" w:color="000000" w:fill="FFFFFF"/>
            <w:hideMark/>
          </w:tcPr>
          <w:p w14:paraId="21BB1F4C" w14:textId="77777777" w:rsidR="00F54F1D" w:rsidRPr="00EB55FA" w:rsidRDefault="00F54F1D" w:rsidP="00F54F1D">
            <w:pPr>
              <w:jc w:val="center"/>
            </w:pPr>
            <w:r w:rsidRPr="00EB55FA">
              <w:t>100</w:t>
            </w:r>
          </w:p>
        </w:tc>
        <w:tc>
          <w:tcPr>
            <w:tcW w:w="232" w:type="pct"/>
            <w:tcBorders>
              <w:top w:val="nil"/>
              <w:left w:val="nil"/>
              <w:bottom w:val="single" w:sz="4" w:space="0" w:color="auto"/>
              <w:right w:val="single" w:sz="4" w:space="0" w:color="auto"/>
            </w:tcBorders>
            <w:shd w:val="clear" w:color="000000" w:fill="FFFFFF"/>
            <w:hideMark/>
          </w:tcPr>
          <w:p w14:paraId="22AC5CEF"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hideMark/>
          </w:tcPr>
          <w:p w14:paraId="49760AC0" w14:textId="77777777" w:rsidR="00F54F1D" w:rsidRPr="00EB55FA" w:rsidRDefault="00F54F1D" w:rsidP="00F54F1D">
            <w:pPr>
              <w:jc w:val="center"/>
            </w:pPr>
            <w:r w:rsidRPr="00EB55FA">
              <w:t>0,0909</w:t>
            </w:r>
          </w:p>
        </w:tc>
        <w:tc>
          <w:tcPr>
            <w:tcW w:w="253" w:type="pct"/>
            <w:tcBorders>
              <w:top w:val="nil"/>
              <w:left w:val="nil"/>
              <w:bottom w:val="single" w:sz="4" w:space="0" w:color="auto"/>
              <w:right w:val="single" w:sz="4" w:space="0" w:color="auto"/>
            </w:tcBorders>
            <w:shd w:val="clear" w:color="auto" w:fill="auto"/>
            <w:hideMark/>
          </w:tcPr>
          <w:p w14:paraId="50873DFE"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6F6215BB" w14:textId="77777777" w:rsidR="00F54F1D" w:rsidRPr="00EB55FA" w:rsidRDefault="00F54F1D" w:rsidP="00F54F1D">
            <w:pPr>
              <w:jc w:val="center"/>
            </w:pPr>
            <w:r w:rsidRPr="00EB55FA">
              <w:t>0,09</w:t>
            </w:r>
          </w:p>
        </w:tc>
        <w:tc>
          <w:tcPr>
            <w:tcW w:w="331" w:type="pct"/>
            <w:tcBorders>
              <w:top w:val="nil"/>
              <w:left w:val="nil"/>
              <w:bottom w:val="single" w:sz="4" w:space="0" w:color="auto"/>
              <w:right w:val="single" w:sz="4" w:space="0" w:color="auto"/>
            </w:tcBorders>
            <w:shd w:val="clear" w:color="auto" w:fill="auto"/>
            <w:noWrap/>
            <w:vAlign w:val="bottom"/>
            <w:hideMark/>
          </w:tcPr>
          <w:p w14:paraId="20E8ACAF" w14:textId="77777777" w:rsidR="00F54F1D" w:rsidRPr="00EB55FA" w:rsidRDefault="00F54F1D" w:rsidP="00F54F1D">
            <w:r w:rsidRPr="00EB55FA">
              <w:t> </w:t>
            </w:r>
          </w:p>
        </w:tc>
      </w:tr>
      <w:tr w:rsidR="00F54F1D" w:rsidRPr="00EB55FA" w14:paraId="25F20F19" w14:textId="77777777" w:rsidTr="00F54F1D">
        <w:trPr>
          <w:gridAfter w:val="1"/>
          <w:wAfter w:w="35" w:type="pct"/>
          <w:trHeight w:val="1050"/>
        </w:trPr>
        <w:tc>
          <w:tcPr>
            <w:tcW w:w="2978" w:type="pct"/>
            <w:tcBorders>
              <w:top w:val="nil"/>
              <w:left w:val="single" w:sz="4" w:space="0" w:color="auto"/>
              <w:bottom w:val="single" w:sz="4" w:space="0" w:color="auto"/>
              <w:right w:val="single" w:sz="4" w:space="0" w:color="auto"/>
            </w:tcBorders>
            <w:shd w:val="clear" w:color="000000" w:fill="FFFFFF"/>
            <w:hideMark/>
          </w:tcPr>
          <w:p w14:paraId="325F1A23" w14:textId="77777777" w:rsidR="00F54F1D" w:rsidRPr="00EB55FA" w:rsidRDefault="00F54F1D" w:rsidP="00F54F1D">
            <w:r w:rsidRPr="00EB55FA">
              <w:t>Обеспечение выплаты компенсации части родительской платы за содержание детей из малоимущих семей, посещающих образовательные организации, реализующие образовательную программу дошкольного образования</w:t>
            </w:r>
          </w:p>
        </w:tc>
        <w:tc>
          <w:tcPr>
            <w:tcW w:w="255" w:type="pct"/>
            <w:tcBorders>
              <w:top w:val="nil"/>
              <w:left w:val="nil"/>
              <w:bottom w:val="single" w:sz="4" w:space="0" w:color="auto"/>
              <w:right w:val="single" w:sz="4" w:space="0" w:color="auto"/>
            </w:tcBorders>
            <w:shd w:val="clear" w:color="000000" w:fill="FFFFFF"/>
            <w:hideMark/>
          </w:tcPr>
          <w:p w14:paraId="057A702F" w14:textId="77777777" w:rsidR="00F54F1D" w:rsidRPr="00EB55FA" w:rsidRDefault="00F54F1D" w:rsidP="00F54F1D">
            <w:pPr>
              <w:jc w:val="center"/>
            </w:pPr>
            <w:r w:rsidRPr="00EB55FA">
              <w:t>%</w:t>
            </w:r>
          </w:p>
        </w:tc>
        <w:tc>
          <w:tcPr>
            <w:tcW w:w="211" w:type="pct"/>
            <w:tcBorders>
              <w:top w:val="nil"/>
              <w:left w:val="nil"/>
              <w:bottom w:val="single" w:sz="4" w:space="0" w:color="auto"/>
              <w:right w:val="single" w:sz="4" w:space="0" w:color="auto"/>
            </w:tcBorders>
            <w:shd w:val="clear" w:color="000000" w:fill="FFFFFF"/>
            <w:hideMark/>
          </w:tcPr>
          <w:p w14:paraId="452E68C8" w14:textId="77777777" w:rsidR="00F54F1D" w:rsidRPr="00EB55FA" w:rsidRDefault="00F54F1D" w:rsidP="00F54F1D">
            <w:pPr>
              <w:jc w:val="center"/>
            </w:pPr>
            <w:r w:rsidRPr="00EB55FA">
              <w:t>100</w:t>
            </w:r>
          </w:p>
        </w:tc>
        <w:tc>
          <w:tcPr>
            <w:tcW w:w="226" w:type="pct"/>
            <w:tcBorders>
              <w:top w:val="nil"/>
              <w:left w:val="nil"/>
              <w:bottom w:val="single" w:sz="4" w:space="0" w:color="auto"/>
              <w:right w:val="single" w:sz="4" w:space="0" w:color="auto"/>
            </w:tcBorders>
            <w:shd w:val="clear" w:color="000000" w:fill="FFFFFF"/>
            <w:hideMark/>
          </w:tcPr>
          <w:p w14:paraId="207692DB" w14:textId="77777777" w:rsidR="00F54F1D" w:rsidRPr="00EB55FA" w:rsidRDefault="00F54F1D" w:rsidP="00F54F1D">
            <w:pPr>
              <w:jc w:val="center"/>
            </w:pPr>
            <w:r w:rsidRPr="00EB55FA">
              <w:t>100</w:t>
            </w:r>
          </w:p>
        </w:tc>
        <w:tc>
          <w:tcPr>
            <w:tcW w:w="232" w:type="pct"/>
            <w:tcBorders>
              <w:top w:val="nil"/>
              <w:left w:val="nil"/>
              <w:bottom w:val="single" w:sz="4" w:space="0" w:color="auto"/>
              <w:right w:val="single" w:sz="4" w:space="0" w:color="auto"/>
            </w:tcBorders>
            <w:shd w:val="clear" w:color="000000" w:fill="FFFFFF"/>
            <w:hideMark/>
          </w:tcPr>
          <w:p w14:paraId="7FEC98FF"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hideMark/>
          </w:tcPr>
          <w:p w14:paraId="32B66CBE" w14:textId="77777777" w:rsidR="00F54F1D" w:rsidRPr="00EB55FA" w:rsidRDefault="00F54F1D" w:rsidP="00F54F1D">
            <w:pPr>
              <w:jc w:val="center"/>
            </w:pPr>
            <w:r w:rsidRPr="00EB55FA">
              <w:t>0,0909</w:t>
            </w:r>
          </w:p>
        </w:tc>
        <w:tc>
          <w:tcPr>
            <w:tcW w:w="253" w:type="pct"/>
            <w:tcBorders>
              <w:top w:val="nil"/>
              <w:left w:val="nil"/>
              <w:bottom w:val="single" w:sz="4" w:space="0" w:color="auto"/>
              <w:right w:val="single" w:sz="4" w:space="0" w:color="auto"/>
            </w:tcBorders>
            <w:shd w:val="clear" w:color="auto" w:fill="auto"/>
            <w:hideMark/>
          </w:tcPr>
          <w:p w14:paraId="1B76837A"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2C9E999E" w14:textId="77777777" w:rsidR="00F54F1D" w:rsidRPr="00EB55FA" w:rsidRDefault="00F54F1D" w:rsidP="00F54F1D">
            <w:pPr>
              <w:jc w:val="center"/>
            </w:pPr>
            <w:r w:rsidRPr="00EB55FA">
              <w:t>0,09</w:t>
            </w:r>
          </w:p>
        </w:tc>
        <w:tc>
          <w:tcPr>
            <w:tcW w:w="331" w:type="pct"/>
            <w:tcBorders>
              <w:top w:val="nil"/>
              <w:left w:val="nil"/>
              <w:bottom w:val="single" w:sz="4" w:space="0" w:color="auto"/>
              <w:right w:val="single" w:sz="4" w:space="0" w:color="auto"/>
            </w:tcBorders>
            <w:shd w:val="clear" w:color="auto" w:fill="auto"/>
            <w:noWrap/>
            <w:vAlign w:val="bottom"/>
            <w:hideMark/>
          </w:tcPr>
          <w:p w14:paraId="5B780203" w14:textId="77777777" w:rsidR="00F54F1D" w:rsidRPr="00EB55FA" w:rsidRDefault="00F54F1D" w:rsidP="00F54F1D">
            <w:r w:rsidRPr="00EB55FA">
              <w:t> </w:t>
            </w:r>
          </w:p>
        </w:tc>
      </w:tr>
      <w:tr w:rsidR="00F54F1D" w:rsidRPr="00EB55FA" w14:paraId="2049C97F" w14:textId="77777777" w:rsidTr="00F54F1D">
        <w:trPr>
          <w:gridAfter w:val="1"/>
          <w:wAfter w:w="35" w:type="pct"/>
          <w:trHeight w:val="1050"/>
        </w:trPr>
        <w:tc>
          <w:tcPr>
            <w:tcW w:w="2978" w:type="pct"/>
            <w:tcBorders>
              <w:top w:val="nil"/>
              <w:left w:val="single" w:sz="4" w:space="0" w:color="auto"/>
              <w:bottom w:val="single" w:sz="4" w:space="0" w:color="auto"/>
              <w:right w:val="single" w:sz="4" w:space="0" w:color="auto"/>
            </w:tcBorders>
            <w:shd w:val="clear" w:color="000000" w:fill="FFFFFF"/>
            <w:hideMark/>
          </w:tcPr>
          <w:p w14:paraId="5239FC09" w14:textId="77777777" w:rsidR="00F54F1D" w:rsidRPr="00EB55FA" w:rsidRDefault="00F54F1D" w:rsidP="00F54F1D">
            <w:r w:rsidRPr="00EB55FA">
              <w:t>Обеспечены бесплатным горячим питанием обучающиеся,получающие начальное общее образование в муниципальных образовательных организациях</w:t>
            </w:r>
          </w:p>
        </w:tc>
        <w:tc>
          <w:tcPr>
            <w:tcW w:w="255" w:type="pct"/>
            <w:tcBorders>
              <w:top w:val="nil"/>
              <w:left w:val="nil"/>
              <w:bottom w:val="single" w:sz="4" w:space="0" w:color="auto"/>
              <w:right w:val="single" w:sz="4" w:space="0" w:color="auto"/>
            </w:tcBorders>
            <w:shd w:val="clear" w:color="000000" w:fill="FFFFFF"/>
            <w:hideMark/>
          </w:tcPr>
          <w:p w14:paraId="1586C9D4" w14:textId="77777777" w:rsidR="00F54F1D" w:rsidRPr="00EB55FA" w:rsidRDefault="00F54F1D" w:rsidP="00F54F1D">
            <w:pPr>
              <w:jc w:val="center"/>
            </w:pPr>
            <w:r w:rsidRPr="00EB55FA">
              <w:t>чел.</w:t>
            </w:r>
          </w:p>
        </w:tc>
        <w:tc>
          <w:tcPr>
            <w:tcW w:w="211" w:type="pct"/>
            <w:tcBorders>
              <w:top w:val="nil"/>
              <w:left w:val="nil"/>
              <w:bottom w:val="single" w:sz="4" w:space="0" w:color="auto"/>
              <w:right w:val="single" w:sz="4" w:space="0" w:color="auto"/>
            </w:tcBorders>
            <w:shd w:val="clear" w:color="000000" w:fill="FFFFFF"/>
            <w:hideMark/>
          </w:tcPr>
          <w:p w14:paraId="6EF97459" w14:textId="77777777" w:rsidR="00F54F1D" w:rsidRPr="00EB55FA" w:rsidRDefault="00F54F1D" w:rsidP="00F54F1D">
            <w:pPr>
              <w:jc w:val="center"/>
            </w:pPr>
            <w:r w:rsidRPr="00EB55FA">
              <w:t>1422</w:t>
            </w:r>
          </w:p>
        </w:tc>
        <w:tc>
          <w:tcPr>
            <w:tcW w:w="226" w:type="pct"/>
            <w:tcBorders>
              <w:top w:val="nil"/>
              <w:left w:val="nil"/>
              <w:bottom w:val="single" w:sz="4" w:space="0" w:color="auto"/>
              <w:right w:val="single" w:sz="4" w:space="0" w:color="auto"/>
            </w:tcBorders>
            <w:shd w:val="clear" w:color="000000" w:fill="FFFFFF"/>
            <w:hideMark/>
          </w:tcPr>
          <w:p w14:paraId="72F16C38" w14:textId="77777777" w:rsidR="00F54F1D" w:rsidRPr="00EB55FA" w:rsidRDefault="00F54F1D" w:rsidP="00F54F1D">
            <w:pPr>
              <w:jc w:val="center"/>
            </w:pPr>
            <w:r w:rsidRPr="00EB55FA">
              <w:t>1422</w:t>
            </w:r>
          </w:p>
        </w:tc>
        <w:tc>
          <w:tcPr>
            <w:tcW w:w="232" w:type="pct"/>
            <w:tcBorders>
              <w:top w:val="nil"/>
              <w:left w:val="nil"/>
              <w:bottom w:val="single" w:sz="4" w:space="0" w:color="auto"/>
              <w:right w:val="single" w:sz="4" w:space="0" w:color="auto"/>
            </w:tcBorders>
            <w:shd w:val="clear" w:color="000000" w:fill="FFFFFF"/>
            <w:hideMark/>
          </w:tcPr>
          <w:p w14:paraId="32D1A425"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hideMark/>
          </w:tcPr>
          <w:p w14:paraId="2F92E666" w14:textId="77777777" w:rsidR="00F54F1D" w:rsidRPr="00EB55FA" w:rsidRDefault="00F54F1D" w:rsidP="00F54F1D">
            <w:pPr>
              <w:jc w:val="center"/>
            </w:pPr>
            <w:r w:rsidRPr="00EB55FA">
              <w:t>0,0909</w:t>
            </w:r>
          </w:p>
        </w:tc>
        <w:tc>
          <w:tcPr>
            <w:tcW w:w="253" w:type="pct"/>
            <w:tcBorders>
              <w:top w:val="nil"/>
              <w:left w:val="nil"/>
              <w:bottom w:val="single" w:sz="4" w:space="0" w:color="auto"/>
              <w:right w:val="single" w:sz="4" w:space="0" w:color="auto"/>
            </w:tcBorders>
            <w:shd w:val="clear" w:color="auto" w:fill="auto"/>
            <w:hideMark/>
          </w:tcPr>
          <w:p w14:paraId="319DB16B" w14:textId="77777777" w:rsidR="00F54F1D" w:rsidRPr="00EB55FA" w:rsidRDefault="00F54F1D" w:rsidP="00F54F1D">
            <w:pPr>
              <w:jc w:val="center"/>
            </w:pPr>
            <w:r w:rsidRPr="00EB55FA">
              <w:t> </w:t>
            </w:r>
          </w:p>
        </w:tc>
        <w:tc>
          <w:tcPr>
            <w:tcW w:w="289" w:type="pct"/>
            <w:tcBorders>
              <w:top w:val="nil"/>
              <w:left w:val="nil"/>
              <w:bottom w:val="single" w:sz="4" w:space="0" w:color="auto"/>
              <w:right w:val="single" w:sz="4" w:space="0" w:color="auto"/>
            </w:tcBorders>
            <w:shd w:val="clear" w:color="auto" w:fill="auto"/>
            <w:noWrap/>
            <w:hideMark/>
          </w:tcPr>
          <w:p w14:paraId="09AC31F6" w14:textId="77777777" w:rsidR="00F54F1D" w:rsidRPr="00EB55FA" w:rsidRDefault="00F54F1D" w:rsidP="00F54F1D">
            <w:pPr>
              <w:jc w:val="center"/>
            </w:pPr>
            <w:r w:rsidRPr="00EB55FA">
              <w:t>0,09</w:t>
            </w:r>
          </w:p>
        </w:tc>
        <w:tc>
          <w:tcPr>
            <w:tcW w:w="331" w:type="pct"/>
            <w:tcBorders>
              <w:top w:val="nil"/>
              <w:left w:val="nil"/>
              <w:bottom w:val="single" w:sz="4" w:space="0" w:color="auto"/>
              <w:right w:val="single" w:sz="4" w:space="0" w:color="auto"/>
            </w:tcBorders>
            <w:shd w:val="clear" w:color="auto" w:fill="auto"/>
            <w:noWrap/>
            <w:vAlign w:val="bottom"/>
            <w:hideMark/>
          </w:tcPr>
          <w:p w14:paraId="2E0566E9" w14:textId="77777777" w:rsidR="00F54F1D" w:rsidRPr="00EB55FA" w:rsidRDefault="00F54F1D" w:rsidP="00F54F1D">
            <w:r w:rsidRPr="00EB55FA">
              <w:t> </w:t>
            </w:r>
          </w:p>
        </w:tc>
      </w:tr>
      <w:tr w:rsidR="00F54F1D" w:rsidRPr="00EB55FA" w14:paraId="6B449AF5" w14:textId="77777777" w:rsidTr="00F54F1D">
        <w:trPr>
          <w:gridAfter w:val="1"/>
          <w:wAfter w:w="35" w:type="pct"/>
          <w:trHeight w:val="3240"/>
        </w:trPr>
        <w:tc>
          <w:tcPr>
            <w:tcW w:w="2978" w:type="pct"/>
            <w:tcBorders>
              <w:top w:val="nil"/>
              <w:left w:val="single" w:sz="4" w:space="0" w:color="auto"/>
              <w:bottom w:val="single" w:sz="4" w:space="0" w:color="auto"/>
              <w:right w:val="single" w:sz="4" w:space="0" w:color="auto"/>
            </w:tcBorders>
            <w:shd w:val="clear" w:color="000000" w:fill="FFFFFF"/>
            <w:hideMark/>
          </w:tcPr>
          <w:p w14:paraId="49C3C03D" w14:textId="77777777" w:rsidR="00F54F1D" w:rsidRPr="00EB55FA" w:rsidRDefault="00F54F1D" w:rsidP="00F54F1D">
            <w:r w:rsidRPr="00EB55FA">
              <w:t xml:space="preserve"> Доля обучающихся, получающих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организациях,из числа детей,пасынков и падчериц граждан,принимающих участие (принимавших участие, в том числе погибших(умерших)) в специальной военной операции,проводимой с 24 февраля 2022года,из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служба,сотрудников органов внутренних дел Российской Федерации,граждан Российской Федерации,заключивших после 21 сентября 2022года контракт в соответствии с пунктом 7 статьи 38 Федерального закона от 28.03.1998 №53-ФЗ"О воинской обязанностии военной службе"или заключивших контракт о добровольном содействии в выполнении задач,возложннных  на Вооруженные Силы Россиийской Федерации,сотрудников уголовно-исполнительной системы Российской Федерации,выполняющих(выполнявших) возложенные на них задачим в период проведения специальной военной операции,а также граждан,призванных на военную службу по мобилизации в ВС РФ,которым предоставлено бесплатное горячее питание,в общей численности детей данной категории</w:t>
            </w:r>
          </w:p>
        </w:tc>
        <w:tc>
          <w:tcPr>
            <w:tcW w:w="255" w:type="pct"/>
            <w:tcBorders>
              <w:top w:val="nil"/>
              <w:left w:val="nil"/>
              <w:bottom w:val="single" w:sz="4" w:space="0" w:color="auto"/>
              <w:right w:val="single" w:sz="4" w:space="0" w:color="auto"/>
            </w:tcBorders>
            <w:shd w:val="clear" w:color="000000" w:fill="FFFFFF"/>
            <w:hideMark/>
          </w:tcPr>
          <w:p w14:paraId="75B2B95A" w14:textId="77777777" w:rsidR="00F54F1D" w:rsidRPr="00EB55FA" w:rsidRDefault="00F54F1D" w:rsidP="00F54F1D">
            <w:pPr>
              <w:jc w:val="center"/>
            </w:pPr>
            <w:r w:rsidRPr="00EB55FA">
              <w:t>%</w:t>
            </w:r>
          </w:p>
        </w:tc>
        <w:tc>
          <w:tcPr>
            <w:tcW w:w="211" w:type="pct"/>
            <w:tcBorders>
              <w:top w:val="nil"/>
              <w:left w:val="nil"/>
              <w:bottom w:val="single" w:sz="4" w:space="0" w:color="auto"/>
              <w:right w:val="single" w:sz="4" w:space="0" w:color="auto"/>
            </w:tcBorders>
            <w:shd w:val="clear" w:color="000000" w:fill="FFFFFF"/>
            <w:hideMark/>
          </w:tcPr>
          <w:p w14:paraId="647D9FB0" w14:textId="77777777" w:rsidR="00F54F1D" w:rsidRPr="00EB55FA" w:rsidRDefault="00F54F1D" w:rsidP="00F54F1D">
            <w:pPr>
              <w:jc w:val="center"/>
            </w:pPr>
            <w:r w:rsidRPr="00EB55FA">
              <w:t>100</w:t>
            </w:r>
          </w:p>
        </w:tc>
        <w:tc>
          <w:tcPr>
            <w:tcW w:w="226" w:type="pct"/>
            <w:tcBorders>
              <w:top w:val="nil"/>
              <w:left w:val="nil"/>
              <w:bottom w:val="single" w:sz="4" w:space="0" w:color="auto"/>
              <w:right w:val="single" w:sz="4" w:space="0" w:color="auto"/>
            </w:tcBorders>
            <w:shd w:val="clear" w:color="000000" w:fill="FFFFFF"/>
            <w:hideMark/>
          </w:tcPr>
          <w:p w14:paraId="426415A7" w14:textId="77777777" w:rsidR="00F54F1D" w:rsidRPr="00EB55FA" w:rsidRDefault="00F54F1D" w:rsidP="00F54F1D">
            <w:pPr>
              <w:jc w:val="center"/>
            </w:pPr>
            <w:r w:rsidRPr="00EB55FA">
              <w:t>100</w:t>
            </w:r>
          </w:p>
        </w:tc>
        <w:tc>
          <w:tcPr>
            <w:tcW w:w="232" w:type="pct"/>
            <w:tcBorders>
              <w:top w:val="nil"/>
              <w:left w:val="nil"/>
              <w:bottom w:val="single" w:sz="4" w:space="0" w:color="auto"/>
              <w:right w:val="single" w:sz="4" w:space="0" w:color="auto"/>
            </w:tcBorders>
            <w:shd w:val="clear" w:color="000000" w:fill="FFFFFF"/>
            <w:hideMark/>
          </w:tcPr>
          <w:p w14:paraId="149F8508"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hideMark/>
          </w:tcPr>
          <w:p w14:paraId="46BF43D2" w14:textId="77777777" w:rsidR="00F54F1D" w:rsidRPr="00EB55FA" w:rsidRDefault="00F54F1D" w:rsidP="00F54F1D">
            <w:pPr>
              <w:jc w:val="center"/>
            </w:pPr>
            <w:r w:rsidRPr="00EB55FA">
              <w:t>0,0909</w:t>
            </w:r>
          </w:p>
        </w:tc>
        <w:tc>
          <w:tcPr>
            <w:tcW w:w="253" w:type="pct"/>
            <w:tcBorders>
              <w:top w:val="nil"/>
              <w:left w:val="nil"/>
              <w:bottom w:val="single" w:sz="4" w:space="0" w:color="auto"/>
              <w:right w:val="single" w:sz="4" w:space="0" w:color="auto"/>
            </w:tcBorders>
            <w:shd w:val="clear" w:color="auto" w:fill="auto"/>
            <w:hideMark/>
          </w:tcPr>
          <w:p w14:paraId="3299A6CE"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4BA10CAB" w14:textId="77777777" w:rsidR="00F54F1D" w:rsidRPr="00EB55FA" w:rsidRDefault="00F54F1D" w:rsidP="00F54F1D">
            <w:pPr>
              <w:jc w:val="center"/>
            </w:pPr>
            <w:r w:rsidRPr="00EB55FA">
              <w:t>0,09</w:t>
            </w:r>
          </w:p>
        </w:tc>
        <w:tc>
          <w:tcPr>
            <w:tcW w:w="331" w:type="pct"/>
            <w:tcBorders>
              <w:top w:val="nil"/>
              <w:left w:val="nil"/>
              <w:bottom w:val="single" w:sz="4" w:space="0" w:color="auto"/>
              <w:right w:val="single" w:sz="4" w:space="0" w:color="auto"/>
            </w:tcBorders>
            <w:shd w:val="clear" w:color="auto" w:fill="auto"/>
            <w:noWrap/>
            <w:vAlign w:val="bottom"/>
            <w:hideMark/>
          </w:tcPr>
          <w:p w14:paraId="7C6FE22C" w14:textId="77777777" w:rsidR="00F54F1D" w:rsidRPr="00EB55FA" w:rsidRDefault="00F54F1D" w:rsidP="00F54F1D">
            <w:r w:rsidRPr="00EB55FA">
              <w:t> </w:t>
            </w:r>
          </w:p>
        </w:tc>
      </w:tr>
      <w:tr w:rsidR="00F54F1D" w:rsidRPr="00EB55FA" w14:paraId="717EE887" w14:textId="77777777" w:rsidTr="009A4B24">
        <w:trPr>
          <w:gridAfter w:val="1"/>
          <w:wAfter w:w="35" w:type="pct"/>
          <w:trHeight w:val="545"/>
        </w:trPr>
        <w:tc>
          <w:tcPr>
            <w:tcW w:w="2978" w:type="pct"/>
            <w:tcBorders>
              <w:top w:val="nil"/>
              <w:left w:val="single" w:sz="4" w:space="0" w:color="auto"/>
              <w:bottom w:val="single" w:sz="4" w:space="0" w:color="auto"/>
              <w:right w:val="single" w:sz="4" w:space="0" w:color="auto"/>
            </w:tcBorders>
            <w:shd w:val="clear" w:color="000000" w:fill="FFFFFF"/>
            <w:hideMark/>
          </w:tcPr>
          <w:p w14:paraId="41F99547" w14:textId="77777777" w:rsidR="00F54F1D" w:rsidRPr="00EB55FA" w:rsidRDefault="00F54F1D" w:rsidP="00F54F1D">
            <w:r w:rsidRPr="00EB55FA">
              <w:t>Доля детей .пасынков и падчериц граждан-участников СВО,за присмотр и уход за которыми в муниципальных образовательных организациях,реализующих образовательную программу дошкольного образования,уменьшен размер родительской платы, в общей численности детей такой категории.</w:t>
            </w:r>
          </w:p>
        </w:tc>
        <w:tc>
          <w:tcPr>
            <w:tcW w:w="255" w:type="pct"/>
            <w:tcBorders>
              <w:top w:val="nil"/>
              <w:left w:val="nil"/>
              <w:bottom w:val="single" w:sz="4" w:space="0" w:color="auto"/>
              <w:right w:val="single" w:sz="4" w:space="0" w:color="auto"/>
            </w:tcBorders>
            <w:shd w:val="clear" w:color="000000" w:fill="FFFFFF"/>
            <w:hideMark/>
          </w:tcPr>
          <w:p w14:paraId="1EE08A67" w14:textId="77777777" w:rsidR="00F54F1D" w:rsidRPr="00EB55FA" w:rsidRDefault="00F54F1D" w:rsidP="00F54F1D">
            <w:pPr>
              <w:jc w:val="center"/>
            </w:pPr>
            <w:r w:rsidRPr="00EB55FA">
              <w:t>%</w:t>
            </w:r>
          </w:p>
        </w:tc>
        <w:tc>
          <w:tcPr>
            <w:tcW w:w="211" w:type="pct"/>
            <w:tcBorders>
              <w:top w:val="nil"/>
              <w:left w:val="nil"/>
              <w:bottom w:val="single" w:sz="4" w:space="0" w:color="auto"/>
              <w:right w:val="single" w:sz="4" w:space="0" w:color="auto"/>
            </w:tcBorders>
            <w:shd w:val="clear" w:color="000000" w:fill="FFFFFF"/>
            <w:hideMark/>
          </w:tcPr>
          <w:p w14:paraId="272A6171" w14:textId="77777777" w:rsidR="00F54F1D" w:rsidRPr="00EB55FA" w:rsidRDefault="00F54F1D" w:rsidP="00F54F1D">
            <w:pPr>
              <w:jc w:val="center"/>
            </w:pPr>
            <w:r w:rsidRPr="00EB55FA">
              <w:t>100</w:t>
            </w:r>
          </w:p>
        </w:tc>
        <w:tc>
          <w:tcPr>
            <w:tcW w:w="226" w:type="pct"/>
            <w:tcBorders>
              <w:top w:val="nil"/>
              <w:left w:val="nil"/>
              <w:bottom w:val="single" w:sz="4" w:space="0" w:color="auto"/>
              <w:right w:val="single" w:sz="4" w:space="0" w:color="auto"/>
            </w:tcBorders>
            <w:shd w:val="clear" w:color="000000" w:fill="FFFFFF"/>
            <w:hideMark/>
          </w:tcPr>
          <w:p w14:paraId="1FE90598" w14:textId="77777777" w:rsidR="00F54F1D" w:rsidRPr="00EB55FA" w:rsidRDefault="00F54F1D" w:rsidP="00F54F1D">
            <w:pPr>
              <w:jc w:val="center"/>
            </w:pPr>
            <w:r w:rsidRPr="00EB55FA">
              <w:t>100</w:t>
            </w:r>
          </w:p>
        </w:tc>
        <w:tc>
          <w:tcPr>
            <w:tcW w:w="232" w:type="pct"/>
            <w:tcBorders>
              <w:top w:val="nil"/>
              <w:left w:val="nil"/>
              <w:bottom w:val="single" w:sz="4" w:space="0" w:color="auto"/>
              <w:right w:val="single" w:sz="4" w:space="0" w:color="auto"/>
            </w:tcBorders>
            <w:shd w:val="clear" w:color="000000" w:fill="FFFFFF"/>
            <w:hideMark/>
          </w:tcPr>
          <w:p w14:paraId="49884E04"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hideMark/>
          </w:tcPr>
          <w:p w14:paraId="0D25D955" w14:textId="77777777" w:rsidR="00F54F1D" w:rsidRPr="00EB55FA" w:rsidRDefault="00F54F1D" w:rsidP="00F54F1D">
            <w:pPr>
              <w:jc w:val="center"/>
            </w:pPr>
            <w:r w:rsidRPr="00EB55FA">
              <w:t>0,0909</w:t>
            </w:r>
          </w:p>
        </w:tc>
        <w:tc>
          <w:tcPr>
            <w:tcW w:w="253" w:type="pct"/>
            <w:tcBorders>
              <w:top w:val="nil"/>
              <w:left w:val="nil"/>
              <w:bottom w:val="single" w:sz="4" w:space="0" w:color="auto"/>
              <w:right w:val="single" w:sz="4" w:space="0" w:color="auto"/>
            </w:tcBorders>
            <w:shd w:val="clear" w:color="auto" w:fill="auto"/>
            <w:hideMark/>
          </w:tcPr>
          <w:p w14:paraId="000F383F"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62ED7C5C" w14:textId="77777777" w:rsidR="00F54F1D" w:rsidRPr="00EB55FA" w:rsidRDefault="00F54F1D" w:rsidP="00F54F1D">
            <w:pPr>
              <w:jc w:val="center"/>
            </w:pPr>
            <w:r w:rsidRPr="00EB55FA">
              <w:t>0,09</w:t>
            </w:r>
          </w:p>
        </w:tc>
        <w:tc>
          <w:tcPr>
            <w:tcW w:w="331" w:type="pct"/>
            <w:tcBorders>
              <w:top w:val="nil"/>
              <w:left w:val="nil"/>
              <w:bottom w:val="single" w:sz="4" w:space="0" w:color="auto"/>
              <w:right w:val="single" w:sz="4" w:space="0" w:color="auto"/>
            </w:tcBorders>
            <w:shd w:val="clear" w:color="auto" w:fill="auto"/>
            <w:noWrap/>
            <w:vAlign w:val="bottom"/>
            <w:hideMark/>
          </w:tcPr>
          <w:p w14:paraId="4BC8CD75" w14:textId="77777777" w:rsidR="00F54F1D" w:rsidRPr="00EB55FA" w:rsidRDefault="00F54F1D" w:rsidP="00F54F1D">
            <w:r w:rsidRPr="00EB55FA">
              <w:t> </w:t>
            </w:r>
          </w:p>
        </w:tc>
      </w:tr>
      <w:tr w:rsidR="00F54F1D" w:rsidRPr="00EB55FA" w14:paraId="1C26C69C" w14:textId="77777777" w:rsidTr="009A4B24">
        <w:trPr>
          <w:gridAfter w:val="1"/>
          <w:wAfter w:w="35" w:type="pct"/>
          <w:trHeight w:val="416"/>
        </w:trPr>
        <w:tc>
          <w:tcPr>
            <w:tcW w:w="2978" w:type="pct"/>
            <w:tcBorders>
              <w:top w:val="nil"/>
              <w:left w:val="single" w:sz="4" w:space="0" w:color="auto"/>
              <w:bottom w:val="single" w:sz="4" w:space="0" w:color="auto"/>
              <w:right w:val="single" w:sz="4" w:space="0" w:color="auto"/>
            </w:tcBorders>
            <w:shd w:val="clear" w:color="000000" w:fill="FFFFFF"/>
            <w:hideMark/>
          </w:tcPr>
          <w:p w14:paraId="2CAB79E1" w14:textId="77777777" w:rsidR="00F54F1D" w:rsidRPr="00EB55FA" w:rsidRDefault="00F54F1D" w:rsidP="00F54F1D">
            <w:r w:rsidRPr="00EB55FA">
              <w:t>Доля детей из многодетных семей,посещающих муниципальные образовательные организации,реализующие образовательную программу дошкольного образования,освобожденных от родительской платы,в общей численности детей такой категории</w:t>
            </w:r>
          </w:p>
        </w:tc>
        <w:tc>
          <w:tcPr>
            <w:tcW w:w="255" w:type="pct"/>
            <w:tcBorders>
              <w:top w:val="nil"/>
              <w:left w:val="nil"/>
              <w:bottom w:val="single" w:sz="4" w:space="0" w:color="auto"/>
              <w:right w:val="single" w:sz="4" w:space="0" w:color="auto"/>
            </w:tcBorders>
            <w:shd w:val="clear" w:color="000000" w:fill="FFFFFF"/>
            <w:hideMark/>
          </w:tcPr>
          <w:p w14:paraId="496F89E0" w14:textId="77777777" w:rsidR="00F54F1D" w:rsidRPr="00EB55FA" w:rsidRDefault="00F54F1D" w:rsidP="00F54F1D">
            <w:pPr>
              <w:jc w:val="center"/>
            </w:pPr>
            <w:r w:rsidRPr="00EB55FA">
              <w:t>%</w:t>
            </w:r>
          </w:p>
        </w:tc>
        <w:tc>
          <w:tcPr>
            <w:tcW w:w="211" w:type="pct"/>
            <w:tcBorders>
              <w:top w:val="nil"/>
              <w:left w:val="nil"/>
              <w:bottom w:val="single" w:sz="4" w:space="0" w:color="auto"/>
              <w:right w:val="single" w:sz="4" w:space="0" w:color="auto"/>
            </w:tcBorders>
            <w:shd w:val="clear" w:color="000000" w:fill="FFFFFF"/>
            <w:hideMark/>
          </w:tcPr>
          <w:p w14:paraId="570927BF" w14:textId="77777777" w:rsidR="00F54F1D" w:rsidRPr="00EB55FA" w:rsidRDefault="00F54F1D" w:rsidP="00F54F1D">
            <w:pPr>
              <w:jc w:val="center"/>
            </w:pPr>
            <w:r w:rsidRPr="00EB55FA">
              <w:t>100</w:t>
            </w:r>
          </w:p>
        </w:tc>
        <w:tc>
          <w:tcPr>
            <w:tcW w:w="226" w:type="pct"/>
            <w:tcBorders>
              <w:top w:val="nil"/>
              <w:left w:val="nil"/>
              <w:bottom w:val="single" w:sz="4" w:space="0" w:color="auto"/>
              <w:right w:val="single" w:sz="4" w:space="0" w:color="auto"/>
            </w:tcBorders>
            <w:shd w:val="clear" w:color="000000" w:fill="FFFFFF"/>
            <w:hideMark/>
          </w:tcPr>
          <w:p w14:paraId="1546AE45" w14:textId="77777777" w:rsidR="00F54F1D" w:rsidRPr="00EB55FA" w:rsidRDefault="00F54F1D" w:rsidP="00F54F1D">
            <w:pPr>
              <w:jc w:val="center"/>
            </w:pPr>
            <w:r w:rsidRPr="00EB55FA">
              <w:t>100</w:t>
            </w:r>
          </w:p>
        </w:tc>
        <w:tc>
          <w:tcPr>
            <w:tcW w:w="232" w:type="pct"/>
            <w:tcBorders>
              <w:top w:val="nil"/>
              <w:left w:val="nil"/>
              <w:bottom w:val="single" w:sz="4" w:space="0" w:color="auto"/>
              <w:right w:val="single" w:sz="4" w:space="0" w:color="auto"/>
            </w:tcBorders>
            <w:shd w:val="clear" w:color="000000" w:fill="FFFFFF"/>
            <w:hideMark/>
          </w:tcPr>
          <w:p w14:paraId="53984569"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hideMark/>
          </w:tcPr>
          <w:p w14:paraId="13ABBDC4" w14:textId="77777777" w:rsidR="00F54F1D" w:rsidRPr="00EB55FA" w:rsidRDefault="00F54F1D" w:rsidP="00F54F1D">
            <w:pPr>
              <w:jc w:val="center"/>
            </w:pPr>
            <w:r w:rsidRPr="00EB55FA">
              <w:t>0,0909</w:t>
            </w:r>
          </w:p>
        </w:tc>
        <w:tc>
          <w:tcPr>
            <w:tcW w:w="253" w:type="pct"/>
            <w:tcBorders>
              <w:top w:val="nil"/>
              <w:left w:val="nil"/>
              <w:bottom w:val="single" w:sz="4" w:space="0" w:color="auto"/>
              <w:right w:val="single" w:sz="4" w:space="0" w:color="auto"/>
            </w:tcBorders>
            <w:shd w:val="clear" w:color="auto" w:fill="auto"/>
            <w:hideMark/>
          </w:tcPr>
          <w:p w14:paraId="3E9BBBE7"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7784737E" w14:textId="77777777" w:rsidR="00F54F1D" w:rsidRPr="00EB55FA" w:rsidRDefault="00F54F1D" w:rsidP="00F54F1D">
            <w:pPr>
              <w:jc w:val="center"/>
            </w:pPr>
            <w:r w:rsidRPr="00EB55FA">
              <w:t>0,09</w:t>
            </w:r>
          </w:p>
        </w:tc>
        <w:tc>
          <w:tcPr>
            <w:tcW w:w="331" w:type="pct"/>
            <w:tcBorders>
              <w:top w:val="nil"/>
              <w:left w:val="nil"/>
              <w:bottom w:val="single" w:sz="4" w:space="0" w:color="auto"/>
              <w:right w:val="single" w:sz="4" w:space="0" w:color="auto"/>
            </w:tcBorders>
            <w:shd w:val="clear" w:color="auto" w:fill="auto"/>
            <w:noWrap/>
            <w:vAlign w:val="bottom"/>
            <w:hideMark/>
          </w:tcPr>
          <w:p w14:paraId="2F4F9C2A" w14:textId="77777777" w:rsidR="00F54F1D" w:rsidRPr="00EB55FA" w:rsidRDefault="00F54F1D" w:rsidP="00F54F1D">
            <w:r w:rsidRPr="00EB55FA">
              <w:t> </w:t>
            </w:r>
          </w:p>
        </w:tc>
      </w:tr>
      <w:tr w:rsidR="00F54F1D" w:rsidRPr="00EB55FA" w14:paraId="1F335F24" w14:textId="77777777" w:rsidTr="009A4B24">
        <w:trPr>
          <w:gridAfter w:val="1"/>
          <w:wAfter w:w="35" w:type="pct"/>
          <w:trHeight w:val="134"/>
        </w:trPr>
        <w:tc>
          <w:tcPr>
            <w:tcW w:w="2978" w:type="pct"/>
            <w:tcBorders>
              <w:top w:val="nil"/>
              <w:left w:val="single" w:sz="4" w:space="0" w:color="auto"/>
              <w:bottom w:val="single" w:sz="4" w:space="0" w:color="auto"/>
              <w:right w:val="single" w:sz="4" w:space="0" w:color="auto"/>
            </w:tcBorders>
            <w:shd w:val="clear" w:color="000000" w:fill="FFFFFF"/>
            <w:hideMark/>
          </w:tcPr>
          <w:p w14:paraId="169E0FDD" w14:textId="77777777" w:rsidR="00F54F1D" w:rsidRPr="00EB55FA" w:rsidRDefault="00F54F1D" w:rsidP="00F54F1D">
            <w:r w:rsidRPr="00EB55FA">
              <w:t>Численность работников организации,получающих ежегодную  социальную выплату</w:t>
            </w:r>
          </w:p>
        </w:tc>
        <w:tc>
          <w:tcPr>
            <w:tcW w:w="255" w:type="pct"/>
            <w:tcBorders>
              <w:top w:val="nil"/>
              <w:left w:val="nil"/>
              <w:bottom w:val="single" w:sz="4" w:space="0" w:color="auto"/>
              <w:right w:val="single" w:sz="4" w:space="0" w:color="auto"/>
            </w:tcBorders>
            <w:shd w:val="clear" w:color="000000" w:fill="FFFFFF"/>
            <w:hideMark/>
          </w:tcPr>
          <w:p w14:paraId="48D345CF" w14:textId="77777777" w:rsidR="00F54F1D" w:rsidRPr="00EB55FA" w:rsidRDefault="00F54F1D" w:rsidP="00F54F1D">
            <w:pPr>
              <w:jc w:val="center"/>
            </w:pPr>
            <w:r w:rsidRPr="00EB55FA">
              <w:t>чел.</w:t>
            </w:r>
          </w:p>
        </w:tc>
        <w:tc>
          <w:tcPr>
            <w:tcW w:w="211" w:type="pct"/>
            <w:tcBorders>
              <w:top w:val="nil"/>
              <w:left w:val="nil"/>
              <w:bottom w:val="single" w:sz="4" w:space="0" w:color="auto"/>
              <w:right w:val="single" w:sz="4" w:space="0" w:color="auto"/>
            </w:tcBorders>
            <w:shd w:val="clear" w:color="000000" w:fill="FFFFFF"/>
            <w:hideMark/>
          </w:tcPr>
          <w:p w14:paraId="6C29FCB3" w14:textId="77777777" w:rsidR="00F54F1D" w:rsidRPr="00EB55FA" w:rsidRDefault="00F54F1D" w:rsidP="00F54F1D">
            <w:pPr>
              <w:jc w:val="center"/>
            </w:pPr>
            <w:r w:rsidRPr="00EB55FA">
              <w:t>422</w:t>
            </w:r>
          </w:p>
        </w:tc>
        <w:tc>
          <w:tcPr>
            <w:tcW w:w="226" w:type="pct"/>
            <w:tcBorders>
              <w:top w:val="nil"/>
              <w:left w:val="nil"/>
              <w:bottom w:val="single" w:sz="4" w:space="0" w:color="auto"/>
              <w:right w:val="single" w:sz="4" w:space="0" w:color="auto"/>
            </w:tcBorders>
            <w:shd w:val="clear" w:color="000000" w:fill="FFFFFF"/>
            <w:hideMark/>
          </w:tcPr>
          <w:p w14:paraId="21D04B73" w14:textId="77777777" w:rsidR="00F54F1D" w:rsidRPr="00EB55FA" w:rsidRDefault="00F54F1D" w:rsidP="00F54F1D">
            <w:pPr>
              <w:jc w:val="center"/>
            </w:pPr>
            <w:r w:rsidRPr="00EB55FA">
              <w:t>422</w:t>
            </w:r>
          </w:p>
        </w:tc>
        <w:tc>
          <w:tcPr>
            <w:tcW w:w="232" w:type="pct"/>
            <w:tcBorders>
              <w:top w:val="nil"/>
              <w:left w:val="nil"/>
              <w:bottom w:val="single" w:sz="4" w:space="0" w:color="auto"/>
              <w:right w:val="single" w:sz="4" w:space="0" w:color="auto"/>
            </w:tcBorders>
            <w:shd w:val="clear" w:color="000000" w:fill="FFFFFF"/>
            <w:hideMark/>
          </w:tcPr>
          <w:p w14:paraId="4EEB4E52"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hideMark/>
          </w:tcPr>
          <w:p w14:paraId="34288DEF" w14:textId="77777777" w:rsidR="00F54F1D" w:rsidRPr="00EB55FA" w:rsidRDefault="00F54F1D" w:rsidP="00F54F1D">
            <w:pPr>
              <w:jc w:val="center"/>
            </w:pPr>
            <w:r w:rsidRPr="00EB55FA">
              <w:t>0,0909</w:t>
            </w:r>
          </w:p>
        </w:tc>
        <w:tc>
          <w:tcPr>
            <w:tcW w:w="253" w:type="pct"/>
            <w:tcBorders>
              <w:top w:val="nil"/>
              <w:left w:val="nil"/>
              <w:bottom w:val="single" w:sz="4" w:space="0" w:color="auto"/>
              <w:right w:val="single" w:sz="4" w:space="0" w:color="auto"/>
            </w:tcBorders>
            <w:shd w:val="clear" w:color="auto" w:fill="auto"/>
            <w:hideMark/>
          </w:tcPr>
          <w:p w14:paraId="12D9E41E"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4C1101A7" w14:textId="77777777" w:rsidR="00F54F1D" w:rsidRPr="00EB55FA" w:rsidRDefault="00F54F1D" w:rsidP="00F54F1D">
            <w:pPr>
              <w:jc w:val="center"/>
            </w:pPr>
            <w:r w:rsidRPr="00EB55FA">
              <w:t>0,09</w:t>
            </w:r>
          </w:p>
        </w:tc>
        <w:tc>
          <w:tcPr>
            <w:tcW w:w="331" w:type="pct"/>
            <w:tcBorders>
              <w:top w:val="nil"/>
              <w:left w:val="nil"/>
              <w:bottom w:val="single" w:sz="4" w:space="0" w:color="auto"/>
              <w:right w:val="single" w:sz="4" w:space="0" w:color="auto"/>
            </w:tcBorders>
            <w:shd w:val="clear" w:color="auto" w:fill="auto"/>
            <w:noWrap/>
            <w:vAlign w:val="bottom"/>
            <w:hideMark/>
          </w:tcPr>
          <w:p w14:paraId="43794AB2" w14:textId="77777777" w:rsidR="00F54F1D" w:rsidRPr="00EB55FA" w:rsidRDefault="00F54F1D" w:rsidP="00F54F1D">
            <w:r w:rsidRPr="00EB55FA">
              <w:t> </w:t>
            </w:r>
          </w:p>
        </w:tc>
      </w:tr>
      <w:tr w:rsidR="00F54F1D" w:rsidRPr="00EB55FA" w14:paraId="2013E414" w14:textId="77777777" w:rsidTr="009A4B24">
        <w:trPr>
          <w:gridAfter w:val="1"/>
          <w:wAfter w:w="35" w:type="pct"/>
          <w:trHeight w:val="58"/>
        </w:trPr>
        <w:tc>
          <w:tcPr>
            <w:tcW w:w="2978" w:type="pct"/>
            <w:tcBorders>
              <w:top w:val="nil"/>
              <w:left w:val="single" w:sz="4" w:space="0" w:color="auto"/>
              <w:bottom w:val="single" w:sz="4" w:space="0" w:color="auto"/>
              <w:right w:val="single" w:sz="4" w:space="0" w:color="auto"/>
            </w:tcBorders>
            <w:shd w:val="clear" w:color="000000" w:fill="D8E4BC"/>
            <w:noWrap/>
            <w:vAlign w:val="bottom"/>
            <w:hideMark/>
          </w:tcPr>
          <w:p w14:paraId="10D59EB4" w14:textId="77777777" w:rsidR="00F54F1D" w:rsidRPr="00EB55FA" w:rsidRDefault="00F54F1D" w:rsidP="00F54F1D">
            <w:pPr>
              <w:jc w:val="both"/>
              <w:rPr>
                <w:b/>
                <w:bCs/>
                <w:i/>
                <w:iCs/>
              </w:rPr>
            </w:pPr>
            <w:r w:rsidRPr="00EB55FA">
              <w:rPr>
                <w:b/>
                <w:bCs/>
                <w:i/>
                <w:iCs/>
              </w:rPr>
              <w:t>Подпрограмма 5. Организация муниципальных мероприятий в сфере образования</w:t>
            </w:r>
          </w:p>
        </w:tc>
        <w:tc>
          <w:tcPr>
            <w:tcW w:w="255" w:type="pct"/>
            <w:tcBorders>
              <w:top w:val="nil"/>
              <w:left w:val="nil"/>
              <w:bottom w:val="single" w:sz="4" w:space="0" w:color="auto"/>
              <w:right w:val="single" w:sz="4" w:space="0" w:color="auto"/>
            </w:tcBorders>
            <w:shd w:val="clear" w:color="auto" w:fill="auto"/>
            <w:noWrap/>
            <w:vAlign w:val="bottom"/>
            <w:hideMark/>
          </w:tcPr>
          <w:p w14:paraId="6E3622D3" w14:textId="77777777" w:rsidR="00F54F1D" w:rsidRPr="00EB55FA" w:rsidRDefault="00F54F1D" w:rsidP="00F54F1D">
            <w:r w:rsidRPr="00EB55FA">
              <w:t> </w:t>
            </w:r>
          </w:p>
        </w:tc>
        <w:tc>
          <w:tcPr>
            <w:tcW w:w="211" w:type="pct"/>
            <w:tcBorders>
              <w:top w:val="nil"/>
              <w:left w:val="nil"/>
              <w:bottom w:val="single" w:sz="4" w:space="0" w:color="auto"/>
              <w:right w:val="single" w:sz="4" w:space="0" w:color="auto"/>
            </w:tcBorders>
            <w:shd w:val="clear" w:color="auto" w:fill="auto"/>
            <w:noWrap/>
            <w:hideMark/>
          </w:tcPr>
          <w:p w14:paraId="2DE2E4C6" w14:textId="77777777" w:rsidR="00F54F1D" w:rsidRPr="00EB55FA" w:rsidRDefault="00F54F1D" w:rsidP="00F54F1D">
            <w:r w:rsidRPr="00EB55FA">
              <w:t> </w:t>
            </w:r>
          </w:p>
        </w:tc>
        <w:tc>
          <w:tcPr>
            <w:tcW w:w="226" w:type="pct"/>
            <w:tcBorders>
              <w:top w:val="nil"/>
              <w:left w:val="nil"/>
              <w:bottom w:val="single" w:sz="4" w:space="0" w:color="auto"/>
              <w:right w:val="single" w:sz="4" w:space="0" w:color="auto"/>
            </w:tcBorders>
            <w:shd w:val="clear" w:color="auto" w:fill="auto"/>
            <w:noWrap/>
            <w:hideMark/>
          </w:tcPr>
          <w:p w14:paraId="746F5DF6" w14:textId="77777777" w:rsidR="00F54F1D" w:rsidRPr="00EB55FA" w:rsidRDefault="00F54F1D" w:rsidP="00F54F1D">
            <w:r w:rsidRPr="00EB55FA">
              <w:t> </w:t>
            </w:r>
          </w:p>
        </w:tc>
        <w:tc>
          <w:tcPr>
            <w:tcW w:w="232" w:type="pct"/>
            <w:tcBorders>
              <w:top w:val="nil"/>
              <w:left w:val="nil"/>
              <w:bottom w:val="single" w:sz="4" w:space="0" w:color="auto"/>
              <w:right w:val="single" w:sz="4" w:space="0" w:color="auto"/>
            </w:tcBorders>
            <w:shd w:val="clear" w:color="auto" w:fill="auto"/>
            <w:noWrap/>
            <w:hideMark/>
          </w:tcPr>
          <w:p w14:paraId="6F74A4FE" w14:textId="77777777" w:rsidR="00F54F1D" w:rsidRPr="00EB55FA" w:rsidRDefault="00F54F1D" w:rsidP="00F54F1D">
            <w:r w:rsidRPr="00EB55FA">
              <w:t> </w:t>
            </w:r>
          </w:p>
        </w:tc>
        <w:tc>
          <w:tcPr>
            <w:tcW w:w="191" w:type="pct"/>
            <w:tcBorders>
              <w:top w:val="nil"/>
              <w:left w:val="nil"/>
              <w:bottom w:val="single" w:sz="4" w:space="0" w:color="auto"/>
              <w:right w:val="single" w:sz="4" w:space="0" w:color="auto"/>
            </w:tcBorders>
            <w:shd w:val="clear" w:color="auto" w:fill="auto"/>
            <w:noWrap/>
            <w:hideMark/>
          </w:tcPr>
          <w:p w14:paraId="68EAA393" w14:textId="77777777" w:rsidR="00F54F1D" w:rsidRPr="00EB55FA" w:rsidRDefault="00F54F1D" w:rsidP="00F54F1D">
            <w:r w:rsidRPr="00EB55FA">
              <w:t> </w:t>
            </w:r>
          </w:p>
        </w:tc>
        <w:tc>
          <w:tcPr>
            <w:tcW w:w="253" w:type="pct"/>
            <w:tcBorders>
              <w:top w:val="nil"/>
              <w:left w:val="nil"/>
              <w:bottom w:val="single" w:sz="4" w:space="0" w:color="auto"/>
              <w:right w:val="single" w:sz="4" w:space="0" w:color="auto"/>
            </w:tcBorders>
            <w:shd w:val="clear" w:color="auto" w:fill="auto"/>
            <w:noWrap/>
            <w:hideMark/>
          </w:tcPr>
          <w:p w14:paraId="0C922F9F" w14:textId="77777777" w:rsidR="00F54F1D" w:rsidRPr="00EB55FA" w:rsidRDefault="00F54F1D" w:rsidP="00F54F1D">
            <w:r w:rsidRPr="00EB55FA">
              <w:t> </w:t>
            </w:r>
          </w:p>
        </w:tc>
        <w:tc>
          <w:tcPr>
            <w:tcW w:w="289" w:type="pct"/>
            <w:tcBorders>
              <w:top w:val="nil"/>
              <w:left w:val="nil"/>
              <w:bottom w:val="single" w:sz="4" w:space="0" w:color="auto"/>
              <w:right w:val="single" w:sz="4" w:space="0" w:color="auto"/>
            </w:tcBorders>
            <w:shd w:val="clear" w:color="000000" w:fill="D8E4BC"/>
            <w:noWrap/>
            <w:hideMark/>
          </w:tcPr>
          <w:p w14:paraId="5F39ABD8" w14:textId="77777777" w:rsidR="00F54F1D" w:rsidRPr="00EB55FA" w:rsidRDefault="00F54F1D" w:rsidP="00F54F1D">
            <w:pPr>
              <w:jc w:val="center"/>
            </w:pPr>
            <w:r w:rsidRPr="00EB55FA">
              <w:t>1,00</w:t>
            </w:r>
          </w:p>
        </w:tc>
        <w:tc>
          <w:tcPr>
            <w:tcW w:w="331" w:type="pct"/>
            <w:tcBorders>
              <w:top w:val="nil"/>
              <w:left w:val="nil"/>
              <w:bottom w:val="single" w:sz="4" w:space="0" w:color="auto"/>
              <w:right w:val="single" w:sz="4" w:space="0" w:color="auto"/>
            </w:tcBorders>
            <w:shd w:val="clear" w:color="auto" w:fill="auto"/>
            <w:noWrap/>
            <w:vAlign w:val="bottom"/>
            <w:hideMark/>
          </w:tcPr>
          <w:p w14:paraId="42826971" w14:textId="77777777" w:rsidR="00F54F1D" w:rsidRPr="00EB55FA" w:rsidRDefault="00F54F1D" w:rsidP="00F54F1D">
            <w:r w:rsidRPr="00EB55FA">
              <w:t> </w:t>
            </w:r>
          </w:p>
        </w:tc>
      </w:tr>
      <w:tr w:rsidR="00F54F1D" w:rsidRPr="00EB55FA" w14:paraId="225994EB" w14:textId="77777777" w:rsidTr="009A4B24">
        <w:trPr>
          <w:gridAfter w:val="1"/>
          <w:wAfter w:w="35" w:type="pct"/>
          <w:trHeight w:val="199"/>
        </w:trPr>
        <w:tc>
          <w:tcPr>
            <w:tcW w:w="2978" w:type="pct"/>
            <w:tcBorders>
              <w:top w:val="nil"/>
              <w:left w:val="single" w:sz="4" w:space="0" w:color="auto"/>
              <w:bottom w:val="single" w:sz="4" w:space="0" w:color="auto"/>
              <w:right w:val="single" w:sz="4" w:space="0" w:color="auto"/>
            </w:tcBorders>
            <w:shd w:val="clear" w:color="000000" w:fill="FFFFFF"/>
            <w:hideMark/>
          </w:tcPr>
          <w:p w14:paraId="36218671" w14:textId="77777777" w:rsidR="00F54F1D" w:rsidRPr="00EB55FA" w:rsidRDefault="00F54F1D" w:rsidP="00F54F1D">
            <w:r w:rsidRPr="00EB55FA">
              <w:t>Количество образовательных организаций , в которых проведены муниципальные мероприятия в сфере образования для учащихся и педагогических работников</w:t>
            </w:r>
          </w:p>
        </w:tc>
        <w:tc>
          <w:tcPr>
            <w:tcW w:w="255" w:type="pct"/>
            <w:tcBorders>
              <w:top w:val="nil"/>
              <w:left w:val="nil"/>
              <w:bottom w:val="single" w:sz="4" w:space="0" w:color="auto"/>
              <w:right w:val="single" w:sz="4" w:space="0" w:color="auto"/>
            </w:tcBorders>
            <w:shd w:val="clear" w:color="000000" w:fill="FFFFFF"/>
            <w:hideMark/>
          </w:tcPr>
          <w:p w14:paraId="3F2F7937" w14:textId="77777777" w:rsidR="00F54F1D" w:rsidRPr="00EB55FA" w:rsidRDefault="00F54F1D" w:rsidP="00F54F1D">
            <w:pPr>
              <w:jc w:val="center"/>
            </w:pPr>
            <w:r w:rsidRPr="00EB55FA">
              <w:t>ед.</w:t>
            </w:r>
          </w:p>
        </w:tc>
        <w:tc>
          <w:tcPr>
            <w:tcW w:w="211" w:type="pct"/>
            <w:tcBorders>
              <w:top w:val="nil"/>
              <w:left w:val="nil"/>
              <w:bottom w:val="single" w:sz="4" w:space="0" w:color="auto"/>
              <w:right w:val="single" w:sz="4" w:space="0" w:color="auto"/>
            </w:tcBorders>
            <w:shd w:val="clear" w:color="000000" w:fill="FFFFFF"/>
            <w:hideMark/>
          </w:tcPr>
          <w:p w14:paraId="1B49F67E" w14:textId="77777777" w:rsidR="00F54F1D" w:rsidRPr="00EB55FA" w:rsidRDefault="00F54F1D" w:rsidP="00F54F1D">
            <w:pPr>
              <w:jc w:val="center"/>
            </w:pPr>
            <w:r w:rsidRPr="00EB55FA">
              <w:t>18</w:t>
            </w:r>
          </w:p>
        </w:tc>
        <w:tc>
          <w:tcPr>
            <w:tcW w:w="226" w:type="pct"/>
            <w:tcBorders>
              <w:top w:val="nil"/>
              <w:left w:val="nil"/>
              <w:bottom w:val="single" w:sz="4" w:space="0" w:color="auto"/>
              <w:right w:val="single" w:sz="4" w:space="0" w:color="auto"/>
            </w:tcBorders>
            <w:shd w:val="clear" w:color="000000" w:fill="FFFFFF"/>
            <w:hideMark/>
          </w:tcPr>
          <w:p w14:paraId="7F820C7F" w14:textId="77777777" w:rsidR="00F54F1D" w:rsidRPr="00EB55FA" w:rsidRDefault="00F54F1D" w:rsidP="00F54F1D">
            <w:pPr>
              <w:jc w:val="center"/>
            </w:pPr>
            <w:r w:rsidRPr="00EB55FA">
              <w:t>18</w:t>
            </w:r>
          </w:p>
        </w:tc>
        <w:tc>
          <w:tcPr>
            <w:tcW w:w="232" w:type="pct"/>
            <w:tcBorders>
              <w:top w:val="nil"/>
              <w:left w:val="nil"/>
              <w:bottom w:val="single" w:sz="4" w:space="0" w:color="auto"/>
              <w:right w:val="single" w:sz="4" w:space="0" w:color="auto"/>
            </w:tcBorders>
            <w:shd w:val="clear" w:color="000000" w:fill="FFFFFF"/>
            <w:noWrap/>
            <w:hideMark/>
          </w:tcPr>
          <w:p w14:paraId="3B266457"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000000" w:fill="FFFFFF"/>
            <w:noWrap/>
            <w:hideMark/>
          </w:tcPr>
          <w:p w14:paraId="4AE42F5A" w14:textId="77777777" w:rsidR="00F54F1D" w:rsidRPr="00EB55FA" w:rsidRDefault="00F54F1D" w:rsidP="00F54F1D">
            <w:pPr>
              <w:jc w:val="center"/>
            </w:pPr>
            <w:r w:rsidRPr="00EB55FA">
              <w:t>1,0000</w:t>
            </w:r>
          </w:p>
        </w:tc>
        <w:tc>
          <w:tcPr>
            <w:tcW w:w="253" w:type="pct"/>
            <w:tcBorders>
              <w:top w:val="nil"/>
              <w:left w:val="nil"/>
              <w:bottom w:val="single" w:sz="4" w:space="0" w:color="auto"/>
              <w:right w:val="single" w:sz="4" w:space="0" w:color="auto"/>
            </w:tcBorders>
            <w:shd w:val="clear" w:color="000000" w:fill="FFFFFF"/>
            <w:noWrap/>
            <w:hideMark/>
          </w:tcPr>
          <w:p w14:paraId="2EF9700E"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000000" w:fill="FFFFFF"/>
            <w:noWrap/>
            <w:hideMark/>
          </w:tcPr>
          <w:p w14:paraId="324C9331" w14:textId="77777777" w:rsidR="00F54F1D" w:rsidRPr="00EB55FA" w:rsidRDefault="00F54F1D" w:rsidP="00F54F1D">
            <w:pPr>
              <w:jc w:val="center"/>
            </w:pPr>
            <w:r w:rsidRPr="00EB55FA">
              <w:t>1,00</w:t>
            </w:r>
          </w:p>
        </w:tc>
        <w:tc>
          <w:tcPr>
            <w:tcW w:w="331" w:type="pct"/>
            <w:tcBorders>
              <w:top w:val="nil"/>
              <w:left w:val="nil"/>
              <w:bottom w:val="single" w:sz="4" w:space="0" w:color="auto"/>
              <w:right w:val="single" w:sz="4" w:space="0" w:color="auto"/>
            </w:tcBorders>
            <w:shd w:val="clear" w:color="auto" w:fill="auto"/>
            <w:noWrap/>
            <w:vAlign w:val="bottom"/>
            <w:hideMark/>
          </w:tcPr>
          <w:p w14:paraId="3EB78AEE" w14:textId="77777777" w:rsidR="00F54F1D" w:rsidRPr="00EB55FA" w:rsidRDefault="00F54F1D" w:rsidP="00F54F1D">
            <w:r w:rsidRPr="00EB55FA">
              <w:t> </w:t>
            </w:r>
          </w:p>
        </w:tc>
      </w:tr>
      <w:tr w:rsidR="00F54F1D" w:rsidRPr="00EB55FA" w14:paraId="51BF3E32" w14:textId="77777777" w:rsidTr="00F54F1D">
        <w:trPr>
          <w:gridAfter w:val="1"/>
          <w:wAfter w:w="35" w:type="pct"/>
          <w:trHeight w:val="324"/>
        </w:trPr>
        <w:tc>
          <w:tcPr>
            <w:tcW w:w="2978" w:type="pct"/>
            <w:tcBorders>
              <w:top w:val="nil"/>
              <w:left w:val="single" w:sz="4" w:space="0" w:color="auto"/>
              <w:bottom w:val="single" w:sz="4" w:space="0" w:color="auto"/>
              <w:right w:val="single" w:sz="4" w:space="0" w:color="auto"/>
            </w:tcBorders>
            <w:shd w:val="clear" w:color="000000" w:fill="D8E4BC"/>
            <w:noWrap/>
            <w:vAlign w:val="bottom"/>
            <w:hideMark/>
          </w:tcPr>
          <w:p w14:paraId="61B2C7A5" w14:textId="77777777" w:rsidR="00F54F1D" w:rsidRPr="00EB55FA" w:rsidRDefault="00F54F1D" w:rsidP="00F54F1D">
            <w:pPr>
              <w:jc w:val="both"/>
              <w:rPr>
                <w:b/>
                <w:bCs/>
                <w:i/>
                <w:iCs/>
              </w:rPr>
            </w:pPr>
            <w:r w:rsidRPr="00EB55FA">
              <w:rPr>
                <w:b/>
                <w:bCs/>
                <w:i/>
                <w:iCs/>
              </w:rPr>
              <w:t>Подпрограмма 6.</w:t>
            </w:r>
          </w:p>
        </w:tc>
        <w:tc>
          <w:tcPr>
            <w:tcW w:w="255" w:type="pct"/>
            <w:tcBorders>
              <w:top w:val="nil"/>
              <w:left w:val="nil"/>
              <w:bottom w:val="single" w:sz="4" w:space="0" w:color="auto"/>
              <w:right w:val="single" w:sz="4" w:space="0" w:color="auto"/>
            </w:tcBorders>
            <w:shd w:val="clear" w:color="auto" w:fill="auto"/>
            <w:noWrap/>
            <w:vAlign w:val="bottom"/>
            <w:hideMark/>
          </w:tcPr>
          <w:p w14:paraId="22A201B3" w14:textId="77777777" w:rsidR="00F54F1D" w:rsidRPr="00EB55FA" w:rsidRDefault="00F54F1D" w:rsidP="00F54F1D">
            <w:r w:rsidRPr="00EB55FA">
              <w:t> </w:t>
            </w:r>
          </w:p>
        </w:tc>
        <w:tc>
          <w:tcPr>
            <w:tcW w:w="211" w:type="pct"/>
            <w:tcBorders>
              <w:top w:val="nil"/>
              <w:left w:val="nil"/>
              <w:bottom w:val="single" w:sz="4" w:space="0" w:color="auto"/>
              <w:right w:val="single" w:sz="4" w:space="0" w:color="auto"/>
            </w:tcBorders>
            <w:shd w:val="clear" w:color="auto" w:fill="auto"/>
            <w:noWrap/>
            <w:hideMark/>
          </w:tcPr>
          <w:p w14:paraId="3C27F410" w14:textId="77777777" w:rsidR="00F54F1D" w:rsidRPr="00EB55FA" w:rsidRDefault="00F54F1D" w:rsidP="00F54F1D">
            <w:r w:rsidRPr="00EB55FA">
              <w:t> </w:t>
            </w:r>
          </w:p>
        </w:tc>
        <w:tc>
          <w:tcPr>
            <w:tcW w:w="226" w:type="pct"/>
            <w:tcBorders>
              <w:top w:val="nil"/>
              <w:left w:val="nil"/>
              <w:bottom w:val="single" w:sz="4" w:space="0" w:color="auto"/>
              <w:right w:val="single" w:sz="4" w:space="0" w:color="auto"/>
            </w:tcBorders>
            <w:shd w:val="clear" w:color="auto" w:fill="auto"/>
            <w:noWrap/>
            <w:hideMark/>
          </w:tcPr>
          <w:p w14:paraId="63CAE0F4" w14:textId="77777777" w:rsidR="00F54F1D" w:rsidRPr="00EB55FA" w:rsidRDefault="00F54F1D" w:rsidP="00F54F1D">
            <w:r w:rsidRPr="00EB55FA">
              <w:t> </w:t>
            </w:r>
          </w:p>
        </w:tc>
        <w:tc>
          <w:tcPr>
            <w:tcW w:w="232" w:type="pct"/>
            <w:tcBorders>
              <w:top w:val="nil"/>
              <w:left w:val="nil"/>
              <w:bottom w:val="single" w:sz="4" w:space="0" w:color="auto"/>
              <w:right w:val="single" w:sz="4" w:space="0" w:color="auto"/>
            </w:tcBorders>
            <w:shd w:val="clear" w:color="auto" w:fill="auto"/>
            <w:noWrap/>
            <w:hideMark/>
          </w:tcPr>
          <w:p w14:paraId="7924D3FE" w14:textId="77777777" w:rsidR="00F54F1D" w:rsidRPr="00EB55FA" w:rsidRDefault="00F54F1D" w:rsidP="00F54F1D">
            <w:r w:rsidRPr="00EB55FA">
              <w:t> </w:t>
            </w:r>
          </w:p>
        </w:tc>
        <w:tc>
          <w:tcPr>
            <w:tcW w:w="191" w:type="pct"/>
            <w:tcBorders>
              <w:top w:val="nil"/>
              <w:left w:val="nil"/>
              <w:bottom w:val="single" w:sz="4" w:space="0" w:color="auto"/>
              <w:right w:val="single" w:sz="4" w:space="0" w:color="auto"/>
            </w:tcBorders>
            <w:shd w:val="clear" w:color="auto" w:fill="auto"/>
            <w:noWrap/>
            <w:hideMark/>
          </w:tcPr>
          <w:p w14:paraId="14E5B1EF" w14:textId="77777777" w:rsidR="00F54F1D" w:rsidRPr="00EB55FA" w:rsidRDefault="00F54F1D" w:rsidP="00F54F1D">
            <w:r w:rsidRPr="00EB55FA">
              <w:t> </w:t>
            </w:r>
          </w:p>
        </w:tc>
        <w:tc>
          <w:tcPr>
            <w:tcW w:w="253" w:type="pct"/>
            <w:tcBorders>
              <w:top w:val="nil"/>
              <w:left w:val="nil"/>
              <w:bottom w:val="single" w:sz="4" w:space="0" w:color="auto"/>
              <w:right w:val="single" w:sz="4" w:space="0" w:color="auto"/>
            </w:tcBorders>
            <w:shd w:val="clear" w:color="auto" w:fill="auto"/>
            <w:noWrap/>
            <w:hideMark/>
          </w:tcPr>
          <w:p w14:paraId="4AE7DEA3" w14:textId="77777777" w:rsidR="00F54F1D" w:rsidRPr="00EB55FA" w:rsidRDefault="00F54F1D" w:rsidP="00F54F1D">
            <w:r w:rsidRPr="00EB55FA">
              <w:t> </w:t>
            </w:r>
          </w:p>
        </w:tc>
        <w:tc>
          <w:tcPr>
            <w:tcW w:w="289" w:type="pct"/>
            <w:tcBorders>
              <w:top w:val="nil"/>
              <w:left w:val="nil"/>
              <w:bottom w:val="single" w:sz="4" w:space="0" w:color="auto"/>
              <w:right w:val="single" w:sz="4" w:space="0" w:color="auto"/>
            </w:tcBorders>
            <w:shd w:val="clear" w:color="auto" w:fill="auto"/>
            <w:noWrap/>
            <w:hideMark/>
          </w:tcPr>
          <w:p w14:paraId="3C54F1A0" w14:textId="77777777" w:rsidR="00F54F1D" w:rsidRPr="00EB55FA" w:rsidRDefault="00F54F1D" w:rsidP="00F54F1D">
            <w:pPr>
              <w:jc w:val="center"/>
            </w:pPr>
            <w:r w:rsidRPr="00EB55FA">
              <w:t> </w:t>
            </w:r>
          </w:p>
        </w:tc>
        <w:tc>
          <w:tcPr>
            <w:tcW w:w="331" w:type="pct"/>
            <w:tcBorders>
              <w:top w:val="nil"/>
              <w:left w:val="nil"/>
              <w:bottom w:val="single" w:sz="4" w:space="0" w:color="auto"/>
              <w:right w:val="single" w:sz="4" w:space="0" w:color="auto"/>
            </w:tcBorders>
            <w:shd w:val="clear" w:color="auto" w:fill="auto"/>
            <w:noWrap/>
            <w:vAlign w:val="bottom"/>
            <w:hideMark/>
          </w:tcPr>
          <w:p w14:paraId="21C65BDF" w14:textId="77777777" w:rsidR="00F54F1D" w:rsidRPr="00EB55FA" w:rsidRDefault="00F54F1D" w:rsidP="00F54F1D">
            <w:r w:rsidRPr="00EB55FA">
              <w:t> </w:t>
            </w:r>
          </w:p>
        </w:tc>
      </w:tr>
      <w:tr w:rsidR="00F54F1D" w:rsidRPr="00EB55FA" w14:paraId="4D738C5E" w14:textId="77777777" w:rsidTr="009A4B24">
        <w:trPr>
          <w:gridAfter w:val="1"/>
          <w:wAfter w:w="35" w:type="pct"/>
          <w:trHeight w:val="58"/>
        </w:trPr>
        <w:tc>
          <w:tcPr>
            <w:tcW w:w="2978" w:type="pct"/>
            <w:tcBorders>
              <w:top w:val="nil"/>
              <w:left w:val="single" w:sz="4" w:space="0" w:color="auto"/>
              <w:bottom w:val="single" w:sz="4" w:space="0" w:color="auto"/>
              <w:right w:val="single" w:sz="4" w:space="0" w:color="auto"/>
            </w:tcBorders>
            <w:shd w:val="clear" w:color="000000" w:fill="D8E4BC"/>
            <w:noWrap/>
            <w:vAlign w:val="bottom"/>
            <w:hideMark/>
          </w:tcPr>
          <w:p w14:paraId="30C1E93E" w14:textId="77777777" w:rsidR="00F54F1D" w:rsidRPr="00EB55FA" w:rsidRDefault="00F54F1D" w:rsidP="00F54F1D">
            <w:pPr>
              <w:jc w:val="both"/>
              <w:rPr>
                <w:b/>
                <w:bCs/>
                <w:i/>
                <w:iCs/>
              </w:rPr>
            </w:pPr>
            <w:r w:rsidRPr="00EB55FA">
              <w:rPr>
                <w:b/>
                <w:bCs/>
                <w:i/>
                <w:iCs/>
              </w:rPr>
              <w:t>Обеспечение выполнения функции муниципального учреждения Централизованная бухгалтерия Отдела образования администрации г.Тейково Ивановской области</w:t>
            </w:r>
          </w:p>
        </w:tc>
        <w:tc>
          <w:tcPr>
            <w:tcW w:w="255" w:type="pct"/>
            <w:tcBorders>
              <w:top w:val="nil"/>
              <w:left w:val="nil"/>
              <w:bottom w:val="single" w:sz="4" w:space="0" w:color="auto"/>
              <w:right w:val="single" w:sz="4" w:space="0" w:color="auto"/>
            </w:tcBorders>
            <w:shd w:val="clear" w:color="auto" w:fill="auto"/>
            <w:noWrap/>
            <w:vAlign w:val="bottom"/>
            <w:hideMark/>
          </w:tcPr>
          <w:p w14:paraId="1A1DCAA4" w14:textId="77777777" w:rsidR="00F54F1D" w:rsidRPr="00EB55FA" w:rsidRDefault="00F54F1D" w:rsidP="00F54F1D">
            <w:r w:rsidRPr="00EB55FA">
              <w:t> </w:t>
            </w:r>
          </w:p>
        </w:tc>
        <w:tc>
          <w:tcPr>
            <w:tcW w:w="211" w:type="pct"/>
            <w:tcBorders>
              <w:top w:val="nil"/>
              <w:left w:val="nil"/>
              <w:bottom w:val="single" w:sz="4" w:space="0" w:color="auto"/>
              <w:right w:val="single" w:sz="4" w:space="0" w:color="auto"/>
            </w:tcBorders>
            <w:shd w:val="clear" w:color="auto" w:fill="auto"/>
            <w:noWrap/>
            <w:hideMark/>
          </w:tcPr>
          <w:p w14:paraId="03F3A443" w14:textId="77777777" w:rsidR="00F54F1D" w:rsidRPr="00EB55FA" w:rsidRDefault="00F54F1D" w:rsidP="00F54F1D">
            <w:r w:rsidRPr="00EB55FA">
              <w:t xml:space="preserve"> </w:t>
            </w:r>
          </w:p>
        </w:tc>
        <w:tc>
          <w:tcPr>
            <w:tcW w:w="226" w:type="pct"/>
            <w:tcBorders>
              <w:top w:val="nil"/>
              <w:left w:val="nil"/>
              <w:bottom w:val="single" w:sz="4" w:space="0" w:color="auto"/>
              <w:right w:val="single" w:sz="4" w:space="0" w:color="auto"/>
            </w:tcBorders>
            <w:shd w:val="clear" w:color="auto" w:fill="auto"/>
            <w:noWrap/>
            <w:hideMark/>
          </w:tcPr>
          <w:p w14:paraId="34F15809" w14:textId="77777777" w:rsidR="00F54F1D" w:rsidRPr="00EB55FA" w:rsidRDefault="00F54F1D" w:rsidP="00F54F1D">
            <w:r w:rsidRPr="00EB55FA">
              <w:t> </w:t>
            </w:r>
          </w:p>
        </w:tc>
        <w:tc>
          <w:tcPr>
            <w:tcW w:w="232" w:type="pct"/>
            <w:tcBorders>
              <w:top w:val="nil"/>
              <w:left w:val="nil"/>
              <w:bottom w:val="single" w:sz="4" w:space="0" w:color="auto"/>
              <w:right w:val="single" w:sz="4" w:space="0" w:color="auto"/>
            </w:tcBorders>
            <w:shd w:val="clear" w:color="auto" w:fill="auto"/>
            <w:noWrap/>
            <w:hideMark/>
          </w:tcPr>
          <w:p w14:paraId="29CB25DE" w14:textId="77777777" w:rsidR="00F54F1D" w:rsidRPr="00EB55FA" w:rsidRDefault="00F54F1D" w:rsidP="00F54F1D">
            <w:r w:rsidRPr="00EB55FA">
              <w:t> </w:t>
            </w:r>
          </w:p>
        </w:tc>
        <w:tc>
          <w:tcPr>
            <w:tcW w:w="191" w:type="pct"/>
            <w:tcBorders>
              <w:top w:val="nil"/>
              <w:left w:val="nil"/>
              <w:bottom w:val="single" w:sz="4" w:space="0" w:color="auto"/>
              <w:right w:val="single" w:sz="4" w:space="0" w:color="auto"/>
            </w:tcBorders>
            <w:shd w:val="clear" w:color="auto" w:fill="auto"/>
            <w:noWrap/>
            <w:hideMark/>
          </w:tcPr>
          <w:p w14:paraId="71786BE5" w14:textId="77777777" w:rsidR="00F54F1D" w:rsidRPr="00EB55FA" w:rsidRDefault="00F54F1D" w:rsidP="00F54F1D">
            <w:r w:rsidRPr="00EB55FA">
              <w:t> </w:t>
            </w:r>
          </w:p>
        </w:tc>
        <w:tc>
          <w:tcPr>
            <w:tcW w:w="253" w:type="pct"/>
            <w:tcBorders>
              <w:top w:val="nil"/>
              <w:left w:val="nil"/>
              <w:bottom w:val="single" w:sz="4" w:space="0" w:color="auto"/>
              <w:right w:val="single" w:sz="4" w:space="0" w:color="auto"/>
            </w:tcBorders>
            <w:shd w:val="clear" w:color="auto" w:fill="auto"/>
            <w:noWrap/>
            <w:hideMark/>
          </w:tcPr>
          <w:p w14:paraId="33D01D83" w14:textId="77777777" w:rsidR="00F54F1D" w:rsidRPr="00EB55FA" w:rsidRDefault="00F54F1D" w:rsidP="00F54F1D">
            <w:r w:rsidRPr="00EB55FA">
              <w:t> </w:t>
            </w:r>
          </w:p>
        </w:tc>
        <w:tc>
          <w:tcPr>
            <w:tcW w:w="289" w:type="pct"/>
            <w:tcBorders>
              <w:top w:val="nil"/>
              <w:left w:val="nil"/>
              <w:bottom w:val="single" w:sz="4" w:space="0" w:color="auto"/>
              <w:right w:val="single" w:sz="4" w:space="0" w:color="auto"/>
            </w:tcBorders>
            <w:shd w:val="clear" w:color="000000" w:fill="D8E4BC"/>
            <w:noWrap/>
            <w:hideMark/>
          </w:tcPr>
          <w:p w14:paraId="52090507" w14:textId="77777777" w:rsidR="00F54F1D" w:rsidRPr="00EB55FA" w:rsidRDefault="00F54F1D" w:rsidP="00F54F1D">
            <w:pPr>
              <w:jc w:val="center"/>
            </w:pPr>
            <w:r w:rsidRPr="00EB55FA">
              <w:t>1,00</w:t>
            </w:r>
          </w:p>
        </w:tc>
        <w:tc>
          <w:tcPr>
            <w:tcW w:w="331" w:type="pct"/>
            <w:tcBorders>
              <w:top w:val="nil"/>
              <w:left w:val="nil"/>
              <w:bottom w:val="single" w:sz="4" w:space="0" w:color="auto"/>
              <w:right w:val="single" w:sz="4" w:space="0" w:color="auto"/>
            </w:tcBorders>
            <w:shd w:val="clear" w:color="auto" w:fill="auto"/>
            <w:noWrap/>
            <w:vAlign w:val="bottom"/>
            <w:hideMark/>
          </w:tcPr>
          <w:p w14:paraId="3F12C099" w14:textId="77777777" w:rsidR="00F54F1D" w:rsidRPr="00EB55FA" w:rsidRDefault="00F54F1D" w:rsidP="00F54F1D">
            <w:r w:rsidRPr="00EB55FA">
              <w:t> </w:t>
            </w:r>
          </w:p>
        </w:tc>
      </w:tr>
      <w:tr w:rsidR="00F54F1D" w:rsidRPr="00EB55FA" w14:paraId="01EE4C8B" w14:textId="77777777" w:rsidTr="009A4B24">
        <w:trPr>
          <w:gridAfter w:val="1"/>
          <w:wAfter w:w="35" w:type="pct"/>
          <w:trHeight w:val="277"/>
        </w:trPr>
        <w:tc>
          <w:tcPr>
            <w:tcW w:w="2978" w:type="pct"/>
            <w:tcBorders>
              <w:top w:val="nil"/>
              <w:left w:val="single" w:sz="4" w:space="0" w:color="auto"/>
              <w:bottom w:val="single" w:sz="4" w:space="0" w:color="auto"/>
              <w:right w:val="single" w:sz="4" w:space="0" w:color="auto"/>
            </w:tcBorders>
            <w:shd w:val="clear" w:color="000000" w:fill="FFFFFF"/>
            <w:hideMark/>
          </w:tcPr>
          <w:p w14:paraId="64DCC35E" w14:textId="77777777" w:rsidR="00F54F1D" w:rsidRPr="00EB55FA" w:rsidRDefault="00F54F1D" w:rsidP="00F54F1D">
            <w:r w:rsidRPr="00EB55FA">
              <w:t>Количество муниципальных образовательных организаций, ведение бухгалтерского учета которых осуществляется централизованно</w:t>
            </w:r>
          </w:p>
        </w:tc>
        <w:tc>
          <w:tcPr>
            <w:tcW w:w="255" w:type="pct"/>
            <w:tcBorders>
              <w:top w:val="nil"/>
              <w:left w:val="nil"/>
              <w:bottom w:val="single" w:sz="4" w:space="0" w:color="auto"/>
              <w:right w:val="single" w:sz="4" w:space="0" w:color="auto"/>
            </w:tcBorders>
            <w:shd w:val="clear" w:color="000000" w:fill="FFFFFF"/>
            <w:hideMark/>
          </w:tcPr>
          <w:p w14:paraId="043FE975" w14:textId="77777777" w:rsidR="00F54F1D" w:rsidRPr="00EB55FA" w:rsidRDefault="00F54F1D" w:rsidP="00F54F1D">
            <w:pPr>
              <w:jc w:val="center"/>
            </w:pPr>
            <w:r w:rsidRPr="00EB55FA">
              <w:t>ед.</w:t>
            </w:r>
          </w:p>
        </w:tc>
        <w:tc>
          <w:tcPr>
            <w:tcW w:w="211" w:type="pct"/>
            <w:tcBorders>
              <w:top w:val="nil"/>
              <w:left w:val="nil"/>
              <w:bottom w:val="single" w:sz="4" w:space="0" w:color="auto"/>
              <w:right w:val="single" w:sz="4" w:space="0" w:color="auto"/>
            </w:tcBorders>
            <w:shd w:val="clear" w:color="000000" w:fill="FFFFFF"/>
            <w:hideMark/>
          </w:tcPr>
          <w:p w14:paraId="22EBEE18" w14:textId="77777777" w:rsidR="00F54F1D" w:rsidRPr="00EB55FA" w:rsidRDefault="00F54F1D" w:rsidP="00F54F1D">
            <w:pPr>
              <w:jc w:val="center"/>
            </w:pPr>
            <w:r w:rsidRPr="00EB55FA">
              <w:t>17</w:t>
            </w:r>
          </w:p>
        </w:tc>
        <w:tc>
          <w:tcPr>
            <w:tcW w:w="226" w:type="pct"/>
            <w:tcBorders>
              <w:top w:val="nil"/>
              <w:left w:val="nil"/>
              <w:bottom w:val="single" w:sz="4" w:space="0" w:color="auto"/>
              <w:right w:val="single" w:sz="4" w:space="0" w:color="auto"/>
            </w:tcBorders>
            <w:shd w:val="clear" w:color="000000" w:fill="FFFFFF"/>
            <w:hideMark/>
          </w:tcPr>
          <w:p w14:paraId="5019D839" w14:textId="77777777" w:rsidR="00F54F1D" w:rsidRPr="00EB55FA" w:rsidRDefault="00F54F1D" w:rsidP="00F54F1D">
            <w:pPr>
              <w:jc w:val="center"/>
            </w:pPr>
            <w:r w:rsidRPr="00EB55FA">
              <w:t>17</w:t>
            </w:r>
          </w:p>
        </w:tc>
        <w:tc>
          <w:tcPr>
            <w:tcW w:w="232" w:type="pct"/>
            <w:tcBorders>
              <w:top w:val="nil"/>
              <w:left w:val="nil"/>
              <w:bottom w:val="single" w:sz="4" w:space="0" w:color="auto"/>
              <w:right w:val="single" w:sz="4" w:space="0" w:color="auto"/>
            </w:tcBorders>
            <w:shd w:val="clear" w:color="000000" w:fill="FFFFFF"/>
            <w:hideMark/>
          </w:tcPr>
          <w:p w14:paraId="0A88E3D1"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000000" w:fill="FFFFFF"/>
            <w:hideMark/>
          </w:tcPr>
          <w:p w14:paraId="40988BFD" w14:textId="77777777" w:rsidR="00F54F1D" w:rsidRPr="00EB55FA" w:rsidRDefault="00F54F1D" w:rsidP="00F54F1D">
            <w:pPr>
              <w:jc w:val="center"/>
            </w:pPr>
            <w:r w:rsidRPr="00EB55FA">
              <w:t>1</w:t>
            </w:r>
          </w:p>
        </w:tc>
        <w:tc>
          <w:tcPr>
            <w:tcW w:w="253" w:type="pct"/>
            <w:tcBorders>
              <w:top w:val="nil"/>
              <w:left w:val="nil"/>
              <w:bottom w:val="single" w:sz="4" w:space="0" w:color="auto"/>
              <w:right w:val="single" w:sz="4" w:space="0" w:color="auto"/>
            </w:tcBorders>
            <w:shd w:val="clear" w:color="000000" w:fill="FFFFFF"/>
            <w:hideMark/>
          </w:tcPr>
          <w:p w14:paraId="373F3231"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000000" w:fill="FFFFFF"/>
            <w:noWrap/>
            <w:hideMark/>
          </w:tcPr>
          <w:p w14:paraId="0E754E02" w14:textId="77777777" w:rsidR="00F54F1D" w:rsidRPr="00EB55FA" w:rsidRDefault="00F54F1D" w:rsidP="00F54F1D">
            <w:pPr>
              <w:jc w:val="center"/>
            </w:pPr>
            <w:r w:rsidRPr="00EB55FA">
              <w:t>1,00</w:t>
            </w:r>
          </w:p>
        </w:tc>
        <w:tc>
          <w:tcPr>
            <w:tcW w:w="331" w:type="pct"/>
            <w:tcBorders>
              <w:top w:val="nil"/>
              <w:left w:val="nil"/>
              <w:bottom w:val="single" w:sz="4" w:space="0" w:color="auto"/>
              <w:right w:val="single" w:sz="4" w:space="0" w:color="auto"/>
            </w:tcBorders>
            <w:shd w:val="clear" w:color="auto" w:fill="auto"/>
            <w:noWrap/>
            <w:vAlign w:val="bottom"/>
            <w:hideMark/>
          </w:tcPr>
          <w:p w14:paraId="453E4BCA" w14:textId="77777777" w:rsidR="00F54F1D" w:rsidRPr="00EB55FA" w:rsidRDefault="00F54F1D" w:rsidP="00F54F1D">
            <w:r w:rsidRPr="00EB55FA">
              <w:t> </w:t>
            </w:r>
          </w:p>
        </w:tc>
      </w:tr>
      <w:tr w:rsidR="00F54F1D" w:rsidRPr="00EB55FA" w14:paraId="7C265D28" w14:textId="77777777" w:rsidTr="00F54F1D">
        <w:trPr>
          <w:gridAfter w:val="1"/>
          <w:wAfter w:w="35" w:type="pct"/>
          <w:trHeight w:val="312"/>
        </w:trPr>
        <w:tc>
          <w:tcPr>
            <w:tcW w:w="2978" w:type="pct"/>
            <w:tcBorders>
              <w:top w:val="nil"/>
              <w:left w:val="single" w:sz="4" w:space="0" w:color="auto"/>
              <w:bottom w:val="single" w:sz="4" w:space="0" w:color="auto"/>
              <w:right w:val="single" w:sz="4" w:space="0" w:color="auto"/>
            </w:tcBorders>
            <w:shd w:val="clear" w:color="000000" w:fill="D8E4BC"/>
            <w:hideMark/>
          </w:tcPr>
          <w:p w14:paraId="2DFB20E7" w14:textId="77777777" w:rsidR="00F54F1D" w:rsidRPr="00EB55FA" w:rsidRDefault="00F54F1D" w:rsidP="00F54F1D">
            <w:pPr>
              <w:rPr>
                <w:b/>
                <w:bCs/>
              </w:rPr>
            </w:pPr>
            <w:r w:rsidRPr="00EB55FA">
              <w:rPr>
                <w:b/>
                <w:bCs/>
              </w:rPr>
              <w:t>Подпрограмма 7</w:t>
            </w:r>
          </w:p>
        </w:tc>
        <w:tc>
          <w:tcPr>
            <w:tcW w:w="255" w:type="pct"/>
            <w:tcBorders>
              <w:top w:val="nil"/>
              <w:left w:val="nil"/>
              <w:bottom w:val="single" w:sz="4" w:space="0" w:color="auto"/>
              <w:right w:val="single" w:sz="4" w:space="0" w:color="auto"/>
            </w:tcBorders>
            <w:shd w:val="clear" w:color="auto" w:fill="auto"/>
            <w:noWrap/>
            <w:vAlign w:val="bottom"/>
            <w:hideMark/>
          </w:tcPr>
          <w:p w14:paraId="1629FE70" w14:textId="77777777" w:rsidR="00F54F1D" w:rsidRPr="00EB55FA" w:rsidRDefault="00F54F1D" w:rsidP="00F54F1D">
            <w:r w:rsidRPr="00EB55FA">
              <w:t> </w:t>
            </w:r>
          </w:p>
        </w:tc>
        <w:tc>
          <w:tcPr>
            <w:tcW w:w="211" w:type="pct"/>
            <w:tcBorders>
              <w:top w:val="nil"/>
              <w:left w:val="nil"/>
              <w:bottom w:val="single" w:sz="4" w:space="0" w:color="auto"/>
              <w:right w:val="single" w:sz="4" w:space="0" w:color="auto"/>
            </w:tcBorders>
            <w:shd w:val="clear" w:color="auto" w:fill="auto"/>
            <w:noWrap/>
            <w:hideMark/>
          </w:tcPr>
          <w:p w14:paraId="6412C1DD" w14:textId="77777777" w:rsidR="00F54F1D" w:rsidRPr="00EB55FA" w:rsidRDefault="00F54F1D" w:rsidP="00F54F1D">
            <w:r w:rsidRPr="00EB55FA">
              <w:t> </w:t>
            </w:r>
          </w:p>
        </w:tc>
        <w:tc>
          <w:tcPr>
            <w:tcW w:w="226" w:type="pct"/>
            <w:tcBorders>
              <w:top w:val="nil"/>
              <w:left w:val="nil"/>
              <w:bottom w:val="single" w:sz="4" w:space="0" w:color="auto"/>
              <w:right w:val="single" w:sz="4" w:space="0" w:color="auto"/>
            </w:tcBorders>
            <w:shd w:val="clear" w:color="auto" w:fill="auto"/>
            <w:noWrap/>
            <w:hideMark/>
          </w:tcPr>
          <w:p w14:paraId="3EA41773" w14:textId="77777777" w:rsidR="00F54F1D" w:rsidRPr="00EB55FA" w:rsidRDefault="00F54F1D" w:rsidP="00F54F1D">
            <w:r w:rsidRPr="00EB55FA">
              <w:t> </w:t>
            </w:r>
          </w:p>
        </w:tc>
        <w:tc>
          <w:tcPr>
            <w:tcW w:w="232" w:type="pct"/>
            <w:tcBorders>
              <w:top w:val="nil"/>
              <w:left w:val="nil"/>
              <w:bottom w:val="single" w:sz="4" w:space="0" w:color="auto"/>
              <w:right w:val="single" w:sz="4" w:space="0" w:color="auto"/>
            </w:tcBorders>
            <w:shd w:val="clear" w:color="auto" w:fill="auto"/>
            <w:hideMark/>
          </w:tcPr>
          <w:p w14:paraId="38245A4A" w14:textId="77777777" w:rsidR="00F54F1D" w:rsidRPr="00EB55FA" w:rsidRDefault="00F54F1D" w:rsidP="00F54F1D">
            <w:pPr>
              <w:jc w:val="center"/>
            </w:pPr>
            <w:r w:rsidRPr="00EB55FA">
              <w:t> </w:t>
            </w:r>
          </w:p>
        </w:tc>
        <w:tc>
          <w:tcPr>
            <w:tcW w:w="191" w:type="pct"/>
            <w:tcBorders>
              <w:top w:val="nil"/>
              <w:left w:val="nil"/>
              <w:bottom w:val="nil"/>
              <w:right w:val="single" w:sz="4" w:space="0" w:color="auto"/>
            </w:tcBorders>
            <w:shd w:val="clear" w:color="auto" w:fill="auto"/>
            <w:noWrap/>
            <w:hideMark/>
          </w:tcPr>
          <w:p w14:paraId="65A8959B" w14:textId="77777777" w:rsidR="00F54F1D" w:rsidRPr="00EB55FA" w:rsidRDefault="00F54F1D" w:rsidP="00F54F1D">
            <w:r w:rsidRPr="00EB55FA">
              <w:t> </w:t>
            </w:r>
          </w:p>
        </w:tc>
        <w:tc>
          <w:tcPr>
            <w:tcW w:w="253" w:type="pct"/>
            <w:tcBorders>
              <w:top w:val="nil"/>
              <w:left w:val="nil"/>
              <w:bottom w:val="nil"/>
              <w:right w:val="single" w:sz="4" w:space="0" w:color="auto"/>
            </w:tcBorders>
            <w:shd w:val="clear" w:color="auto" w:fill="auto"/>
            <w:noWrap/>
            <w:hideMark/>
          </w:tcPr>
          <w:p w14:paraId="0F805B84" w14:textId="77777777" w:rsidR="00F54F1D" w:rsidRPr="00EB55FA" w:rsidRDefault="00F54F1D" w:rsidP="00F54F1D">
            <w:r w:rsidRPr="00EB55FA">
              <w:t> </w:t>
            </w:r>
          </w:p>
        </w:tc>
        <w:tc>
          <w:tcPr>
            <w:tcW w:w="289" w:type="pct"/>
            <w:tcBorders>
              <w:top w:val="nil"/>
              <w:left w:val="nil"/>
              <w:bottom w:val="nil"/>
              <w:right w:val="single" w:sz="4" w:space="0" w:color="auto"/>
            </w:tcBorders>
            <w:shd w:val="clear" w:color="auto" w:fill="auto"/>
            <w:noWrap/>
            <w:hideMark/>
          </w:tcPr>
          <w:p w14:paraId="4A438243" w14:textId="77777777" w:rsidR="00F54F1D" w:rsidRPr="00EB55FA" w:rsidRDefault="00F54F1D" w:rsidP="00F54F1D">
            <w:pPr>
              <w:jc w:val="center"/>
            </w:pPr>
            <w:r w:rsidRPr="00EB55FA">
              <w:t> </w:t>
            </w:r>
          </w:p>
        </w:tc>
        <w:tc>
          <w:tcPr>
            <w:tcW w:w="331" w:type="pct"/>
            <w:tcBorders>
              <w:top w:val="nil"/>
              <w:left w:val="nil"/>
              <w:bottom w:val="single" w:sz="4" w:space="0" w:color="auto"/>
              <w:right w:val="single" w:sz="4" w:space="0" w:color="auto"/>
            </w:tcBorders>
            <w:shd w:val="clear" w:color="auto" w:fill="auto"/>
            <w:noWrap/>
            <w:vAlign w:val="bottom"/>
            <w:hideMark/>
          </w:tcPr>
          <w:p w14:paraId="1AE91DBB" w14:textId="77777777" w:rsidR="00F54F1D" w:rsidRPr="00EB55FA" w:rsidRDefault="00F54F1D" w:rsidP="00F54F1D">
            <w:r w:rsidRPr="00EB55FA">
              <w:t> </w:t>
            </w:r>
          </w:p>
        </w:tc>
      </w:tr>
      <w:tr w:rsidR="00F54F1D" w:rsidRPr="00EB55FA" w14:paraId="4FD7B834" w14:textId="77777777" w:rsidTr="00F54F1D">
        <w:trPr>
          <w:gridAfter w:val="1"/>
          <w:wAfter w:w="35" w:type="pct"/>
          <w:trHeight w:val="324"/>
        </w:trPr>
        <w:tc>
          <w:tcPr>
            <w:tcW w:w="2978" w:type="pct"/>
            <w:tcBorders>
              <w:top w:val="nil"/>
              <w:left w:val="single" w:sz="4" w:space="0" w:color="auto"/>
              <w:bottom w:val="single" w:sz="4" w:space="0" w:color="auto"/>
              <w:right w:val="single" w:sz="4" w:space="0" w:color="auto"/>
            </w:tcBorders>
            <w:shd w:val="clear" w:color="000000" w:fill="D8E4BC"/>
            <w:hideMark/>
          </w:tcPr>
          <w:p w14:paraId="66D0B9A5" w14:textId="77777777" w:rsidR="00F54F1D" w:rsidRPr="00EB55FA" w:rsidRDefault="00F54F1D" w:rsidP="00F54F1D">
            <w:pPr>
              <w:rPr>
                <w:b/>
                <w:bCs/>
                <w:i/>
                <w:iCs/>
              </w:rPr>
            </w:pPr>
            <w:r w:rsidRPr="00EB55FA">
              <w:rPr>
                <w:b/>
                <w:bCs/>
                <w:i/>
                <w:iCs/>
              </w:rPr>
              <w:t>Реализация молодежной политики</w:t>
            </w:r>
          </w:p>
        </w:tc>
        <w:tc>
          <w:tcPr>
            <w:tcW w:w="255" w:type="pct"/>
            <w:tcBorders>
              <w:top w:val="nil"/>
              <w:left w:val="nil"/>
              <w:bottom w:val="single" w:sz="4" w:space="0" w:color="auto"/>
              <w:right w:val="single" w:sz="4" w:space="0" w:color="auto"/>
            </w:tcBorders>
            <w:shd w:val="clear" w:color="auto" w:fill="auto"/>
            <w:noWrap/>
            <w:vAlign w:val="bottom"/>
            <w:hideMark/>
          </w:tcPr>
          <w:p w14:paraId="706EE15B" w14:textId="77777777" w:rsidR="00F54F1D" w:rsidRPr="00EB55FA" w:rsidRDefault="00F54F1D" w:rsidP="00F54F1D">
            <w:r w:rsidRPr="00EB55FA">
              <w:t> </w:t>
            </w:r>
          </w:p>
        </w:tc>
        <w:tc>
          <w:tcPr>
            <w:tcW w:w="211" w:type="pct"/>
            <w:tcBorders>
              <w:top w:val="nil"/>
              <w:left w:val="nil"/>
              <w:bottom w:val="single" w:sz="4" w:space="0" w:color="auto"/>
              <w:right w:val="single" w:sz="4" w:space="0" w:color="auto"/>
            </w:tcBorders>
            <w:shd w:val="clear" w:color="auto" w:fill="auto"/>
            <w:noWrap/>
            <w:hideMark/>
          </w:tcPr>
          <w:p w14:paraId="68C847E8" w14:textId="77777777" w:rsidR="00F54F1D" w:rsidRPr="00EB55FA" w:rsidRDefault="00F54F1D" w:rsidP="00F54F1D">
            <w:r w:rsidRPr="00EB55FA">
              <w:t> </w:t>
            </w:r>
          </w:p>
        </w:tc>
        <w:tc>
          <w:tcPr>
            <w:tcW w:w="226" w:type="pct"/>
            <w:tcBorders>
              <w:top w:val="nil"/>
              <w:left w:val="nil"/>
              <w:bottom w:val="single" w:sz="4" w:space="0" w:color="auto"/>
              <w:right w:val="single" w:sz="4" w:space="0" w:color="auto"/>
            </w:tcBorders>
            <w:shd w:val="clear" w:color="auto" w:fill="auto"/>
            <w:noWrap/>
            <w:hideMark/>
          </w:tcPr>
          <w:p w14:paraId="667B8631" w14:textId="77777777" w:rsidR="00F54F1D" w:rsidRPr="00EB55FA" w:rsidRDefault="00F54F1D" w:rsidP="00F54F1D">
            <w:r w:rsidRPr="00EB55FA">
              <w:t> </w:t>
            </w:r>
          </w:p>
        </w:tc>
        <w:tc>
          <w:tcPr>
            <w:tcW w:w="232" w:type="pct"/>
            <w:tcBorders>
              <w:top w:val="nil"/>
              <w:left w:val="nil"/>
              <w:bottom w:val="single" w:sz="4" w:space="0" w:color="auto"/>
              <w:right w:val="single" w:sz="4" w:space="0" w:color="auto"/>
            </w:tcBorders>
            <w:shd w:val="clear" w:color="auto" w:fill="auto"/>
            <w:hideMark/>
          </w:tcPr>
          <w:p w14:paraId="2BD7E9C2" w14:textId="77777777" w:rsidR="00F54F1D" w:rsidRPr="00EB55FA" w:rsidRDefault="00F54F1D" w:rsidP="00F54F1D">
            <w:pPr>
              <w:jc w:val="center"/>
            </w:pPr>
            <w:r w:rsidRPr="00EB55FA">
              <w:t> </w:t>
            </w:r>
          </w:p>
        </w:tc>
        <w:tc>
          <w:tcPr>
            <w:tcW w:w="191" w:type="pct"/>
            <w:tcBorders>
              <w:top w:val="single" w:sz="4" w:space="0" w:color="auto"/>
              <w:left w:val="nil"/>
              <w:bottom w:val="nil"/>
              <w:right w:val="single" w:sz="4" w:space="0" w:color="auto"/>
            </w:tcBorders>
            <w:shd w:val="clear" w:color="auto" w:fill="auto"/>
            <w:noWrap/>
            <w:hideMark/>
          </w:tcPr>
          <w:p w14:paraId="152F76CB" w14:textId="77777777" w:rsidR="00F54F1D" w:rsidRPr="00EB55FA" w:rsidRDefault="00F54F1D" w:rsidP="00F54F1D">
            <w:r w:rsidRPr="00EB55FA">
              <w:t> </w:t>
            </w:r>
          </w:p>
        </w:tc>
        <w:tc>
          <w:tcPr>
            <w:tcW w:w="253" w:type="pct"/>
            <w:tcBorders>
              <w:top w:val="single" w:sz="4" w:space="0" w:color="auto"/>
              <w:left w:val="nil"/>
              <w:bottom w:val="nil"/>
              <w:right w:val="single" w:sz="4" w:space="0" w:color="auto"/>
            </w:tcBorders>
            <w:shd w:val="clear" w:color="auto" w:fill="auto"/>
            <w:noWrap/>
            <w:hideMark/>
          </w:tcPr>
          <w:p w14:paraId="58ED0FE1" w14:textId="77777777" w:rsidR="00F54F1D" w:rsidRPr="00EB55FA" w:rsidRDefault="00F54F1D" w:rsidP="00F54F1D">
            <w:r w:rsidRPr="00EB55FA">
              <w:t> </w:t>
            </w:r>
          </w:p>
        </w:tc>
        <w:tc>
          <w:tcPr>
            <w:tcW w:w="289" w:type="pct"/>
            <w:tcBorders>
              <w:top w:val="single" w:sz="4" w:space="0" w:color="auto"/>
              <w:left w:val="nil"/>
              <w:bottom w:val="nil"/>
              <w:right w:val="single" w:sz="4" w:space="0" w:color="auto"/>
            </w:tcBorders>
            <w:shd w:val="clear" w:color="000000" w:fill="D8E4BC"/>
            <w:noWrap/>
            <w:hideMark/>
          </w:tcPr>
          <w:p w14:paraId="1987052E" w14:textId="77777777" w:rsidR="00F54F1D" w:rsidRPr="00EB55FA" w:rsidRDefault="00F54F1D" w:rsidP="00F54F1D">
            <w:pPr>
              <w:jc w:val="center"/>
            </w:pPr>
            <w:r w:rsidRPr="00EB55FA">
              <w:t>1,00</w:t>
            </w:r>
          </w:p>
        </w:tc>
        <w:tc>
          <w:tcPr>
            <w:tcW w:w="331" w:type="pct"/>
            <w:tcBorders>
              <w:top w:val="nil"/>
              <w:left w:val="nil"/>
              <w:bottom w:val="single" w:sz="4" w:space="0" w:color="auto"/>
              <w:right w:val="single" w:sz="4" w:space="0" w:color="auto"/>
            </w:tcBorders>
            <w:shd w:val="clear" w:color="auto" w:fill="auto"/>
            <w:noWrap/>
            <w:vAlign w:val="bottom"/>
            <w:hideMark/>
          </w:tcPr>
          <w:p w14:paraId="6BDE7267" w14:textId="77777777" w:rsidR="00F54F1D" w:rsidRPr="00EB55FA" w:rsidRDefault="00F54F1D" w:rsidP="00F54F1D">
            <w:r w:rsidRPr="00EB55FA">
              <w:t> </w:t>
            </w:r>
          </w:p>
        </w:tc>
      </w:tr>
      <w:tr w:rsidR="00F54F1D" w:rsidRPr="00EB55FA" w14:paraId="25D57F8D" w14:textId="77777777" w:rsidTr="00F54F1D">
        <w:trPr>
          <w:gridAfter w:val="1"/>
          <w:wAfter w:w="35" w:type="pct"/>
          <w:trHeight w:val="528"/>
        </w:trPr>
        <w:tc>
          <w:tcPr>
            <w:tcW w:w="2978" w:type="pct"/>
            <w:tcBorders>
              <w:top w:val="nil"/>
              <w:left w:val="single" w:sz="4" w:space="0" w:color="auto"/>
              <w:bottom w:val="single" w:sz="4" w:space="0" w:color="auto"/>
              <w:right w:val="single" w:sz="4" w:space="0" w:color="auto"/>
            </w:tcBorders>
            <w:shd w:val="clear" w:color="000000" w:fill="FFFFFF"/>
            <w:hideMark/>
          </w:tcPr>
          <w:p w14:paraId="21C27431" w14:textId="77777777" w:rsidR="00F54F1D" w:rsidRPr="00EB55FA" w:rsidRDefault="00F54F1D" w:rsidP="00F54F1D">
            <w:r w:rsidRPr="00EB55FA">
              <w:t>Количество молодых специалистов  в учреждениях социальной сферы, охваченных   подпрограммными мероприятиями</w:t>
            </w:r>
          </w:p>
        </w:tc>
        <w:tc>
          <w:tcPr>
            <w:tcW w:w="255" w:type="pct"/>
            <w:tcBorders>
              <w:top w:val="nil"/>
              <w:left w:val="nil"/>
              <w:bottom w:val="single" w:sz="4" w:space="0" w:color="auto"/>
              <w:right w:val="single" w:sz="4" w:space="0" w:color="auto"/>
            </w:tcBorders>
            <w:shd w:val="clear" w:color="000000" w:fill="FFFFFF"/>
            <w:hideMark/>
          </w:tcPr>
          <w:p w14:paraId="3BF03259" w14:textId="77777777" w:rsidR="00F54F1D" w:rsidRPr="00EB55FA" w:rsidRDefault="00F54F1D" w:rsidP="00F54F1D">
            <w:pPr>
              <w:jc w:val="center"/>
            </w:pPr>
            <w:r w:rsidRPr="00EB55FA">
              <w:t>чел.</w:t>
            </w:r>
          </w:p>
        </w:tc>
        <w:tc>
          <w:tcPr>
            <w:tcW w:w="211" w:type="pct"/>
            <w:tcBorders>
              <w:top w:val="nil"/>
              <w:left w:val="nil"/>
              <w:bottom w:val="single" w:sz="4" w:space="0" w:color="auto"/>
              <w:right w:val="single" w:sz="4" w:space="0" w:color="auto"/>
            </w:tcBorders>
            <w:shd w:val="clear" w:color="000000" w:fill="FFFFFF"/>
            <w:hideMark/>
          </w:tcPr>
          <w:p w14:paraId="08C8632B" w14:textId="77777777" w:rsidR="00F54F1D" w:rsidRPr="00EB55FA" w:rsidRDefault="00F54F1D" w:rsidP="00F54F1D">
            <w:pPr>
              <w:jc w:val="center"/>
            </w:pPr>
            <w:r w:rsidRPr="00EB55FA">
              <w:t>23</w:t>
            </w:r>
          </w:p>
        </w:tc>
        <w:tc>
          <w:tcPr>
            <w:tcW w:w="226" w:type="pct"/>
            <w:tcBorders>
              <w:top w:val="nil"/>
              <w:left w:val="nil"/>
              <w:bottom w:val="single" w:sz="4" w:space="0" w:color="auto"/>
              <w:right w:val="single" w:sz="4" w:space="0" w:color="auto"/>
            </w:tcBorders>
            <w:shd w:val="clear" w:color="000000" w:fill="FFFFFF"/>
            <w:hideMark/>
          </w:tcPr>
          <w:p w14:paraId="0A910C24" w14:textId="77777777" w:rsidR="00F54F1D" w:rsidRPr="00EB55FA" w:rsidRDefault="00F54F1D" w:rsidP="00F54F1D">
            <w:pPr>
              <w:jc w:val="center"/>
            </w:pPr>
            <w:r w:rsidRPr="00EB55FA">
              <w:t>23</w:t>
            </w:r>
          </w:p>
        </w:tc>
        <w:tc>
          <w:tcPr>
            <w:tcW w:w="232" w:type="pct"/>
            <w:tcBorders>
              <w:top w:val="nil"/>
              <w:left w:val="nil"/>
              <w:bottom w:val="single" w:sz="4" w:space="0" w:color="auto"/>
              <w:right w:val="single" w:sz="4" w:space="0" w:color="auto"/>
            </w:tcBorders>
            <w:shd w:val="clear" w:color="000000" w:fill="FFFFFF"/>
            <w:hideMark/>
          </w:tcPr>
          <w:p w14:paraId="798B784C" w14:textId="77777777" w:rsidR="00F54F1D" w:rsidRPr="00EB55FA" w:rsidRDefault="00F54F1D" w:rsidP="00F54F1D">
            <w:pPr>
              <w:jc w:val="center"/>
            </w:pPr>
            <w:r w:rsidRPr="00EB55FA">
              <w:t>1</w:t>
            </w:r>
          </w:p>
        </w:tc>
        <w:tc>
          <w:tcPr>
            <w:tcW w:w="191" w:type="pct"/>
            <w:tcBorders>
              <w:top w:val="single" w:sz="4" w:space="0" w:color="auto"/>
              <w:left w:val="nil"/>
              <w:bottom w:val="nil"/>
              <w:right w:val="single" w:sz="4" w:space="0" w:color="auto"/>
            </w:tcBorders>
            <w:shd w:val="clear" w:color="auto" w:fill="auto"/>
            <w:noWrap/>
            <w:hideMark/>
          </w:tcPr>
          <w:p w14:paraId="7692F6CA" w14:textId="77777777" w:rsidR="00F54F1D" w:rsidRPr="00EB55FA" w:rsidRDefault="00F54F1D" w:rsidP="00F54F1D">
            <w:pPr>
              <w:jc w:val="center"/>
            </w:pPr>
            <w:r w:rsidRPr="00EB55FA">
              <w:t>0,3333</w:t>
            </w:r>
          </w:p>
        </w:tc>
        <w:tc>
          <w:tcPr>
            <w:tcW w:w="253" w:type="pct"/>
            <w:tcBorders>
              <w:top w:val="single" w:sz="4" w:space="0" w:color="auto"/>
              <w:left w:val="nil"/>
              <w:bottom w:val="nil"/>
              <w:right w:val="single" w:sz="4" w:space="0" w:color="auto"/>
            </w:tcBorders>
            <w:shd w:val="clear" w:color="auto" w:fill="auto"/>
            <w:noWrap/>
            <w:hideMark/>
          </w:tcPr>
          <w:p w14:paraId="7F1294E5" w14:textId="77777777" w:rsidR="00F54F1D" w:rsidRPr="00EB55FA" w:rsidRDefault="00F54F1D" w:rsidP="00F54F1D">
            <w:pPr>
              <w:jc w:val="center"/>
            </w:pPr>
            <w:r w:rsidRPr="00EB55FA">
              <w:t>0</w:t>
            </w:r>
          </w:p>
        </w:tc>
        <w:tc>
          <w:tcPr>
            <w:tcW w:w="289" w:type="pct"/>
            <w:tcBorders>
              <w:top w:val="single" w:sz="4" w:space="0" w:color="auto"/>
              <w:left w:val="nil"/>
              <w:bottom w:val="nil"/>
              <w:right w:val="single" w:sz="4" w:space="0" w:color="auto"/>
            </w:tcBorders>
            <w:shd w:val="clear" w:color="auto" w:fill="auto"/>
            <w:noWrap/>
            <w:hideMark/>
          </w:tcPr>
          <w:p w14:paraId="06E71C97" w14:textId="77777777" w:rsidR="00F54F1D" w:rsidRPr="00EB55FA" w:rsidRDefault="00F54F1D" w:rsidP="00F54F1D">
            <w:pPr>
              <w:jc w:val="center"/>
            </w:pPr>
            <w:r w:rsidRPr="00EB55FA">
              <w:t>0,33</w:t>
            </w:r>
          </w:p>
        </w:tc>
        <w:tc>
          <w:tcPr>
            <w:tcW w:w="331" w:type="pct"/>
            <w:tcBorders>
              <w:top w:val="nil"/>
              <w:left w:val="nil"/>
              <w:bottom w:val="single" w:sz="4" w:space="0" w:color="auto"/>
              <w:right w:val="single" w:sz="4" w:space="0" w:color="auto"/>
            </w:tcBorders>
            <w:shd w:val="clear" w:color="auto" w:fill="auto"/>
            <w:noWrap/>
            <w:vAlign w:val="bottom"/>
            <w:hideMark/>
          </w:tcPr>
          <w:p w14:paraId="6B408905" w14:textId="77777777" w:rsidR="00F54F1D" w:rsidRPr="00EB55FA" w:rsidRDefault="00F54F1D" w:rsidP="00F54F1D">
            <w:r w:rsidRPr="00EB55FA">
              <w:t> </w:t>
            </w:r>
          </w:p>
        </w:tc>
      </w:tr>
      <w:tr w:rsidR="00F54F1D" w:rsidRPr="00EB55FA" w14:paraId="3685D064" w14:textId="77777777" w:rsidTr="00F54F1D">
        <w:trPr>
          <w:gridAfter w:val="1"/>
          <w:wAfter w:w="35" w:type="pct"/>
          <w:trHeight w:val="528"/>
        </w:trPr>
        <w:tc>
          <w:tcPr>
            <w:tcW w:w="2978" w:type="pct"/>
            <w:tcBorders>
              <w:top w:val="nil"/>
              <w:left w:val="single" w:sz="4" w:space="0" w:color="auto"/>
              <w:bottom w:val="single" w:sz="4" w:space="0" w:color="auto"/>
              <w:right w:val="single" w:sz="4" w:space="0" w:color="auto"/>
            </w:tcBorders>
            <w:shd w:val="clear" w:color="000000" w:fill="FFFFFF"/>
            <w:hideMark/>
          </w:tcPr>
          <w:p w14:paraId="0A8B0C15" w14:textId="77777777" w:rsidR="00F54F1D" w:rsidRPr="00EB55FA" w:rsidRDefault="00F54F1D" w:rsidP="00F54F1D">
            <w:r w:rsidRPr="00EB55FA">
              <w:t>Число проводимых мероприятий, носящих общегородской и межмуниципальный характер</w:t>
            </w:r>
          </w:p>
        </w:tc>
        <w:tc>
          <w:tcPr>
            <w:tcW w:w="255" w:type="pct"/>
            <w:tcBorders>
              <w:top w:val="nil"/>
              <w:left w:val="nil"/>
              <w:bottom w:val="single" w:sz="4" w:space="0" w:color="auto"/>
              <w:right w:val="single" w:sz="4" w:space="0" w:color="auto"/>
            </w:tcBorders>
            <w:shd w:val="clear" w:color="000000" w:fill="FFFFFF"/>
            <w:hideMark/>
          </w:tcPr>
          <w:p w14:paraId="135B3C87" w14:textId="77777777" w:rsidR="00F54F1D" w:rsidRPr="00EB55FA" w:rsidRDefault="00F54F1D" w:rsidP="00F54F1D">
            <w:pPr>
              <w:jc w:val="center"/>
            </w:pPr>
            <w:r w:rsidRPr="00EB55FA">
              <w:t>ед.</w:t>
            </w:r>
          </w:p>
        </w:tc>
        <w:tc>
          <w:tcPr>
            <w:tcW w:w="211" w:type="pct"/>
            <w:tcBorders>
              <w:top w:val="nil"/>
              <w:left w:val="nil"/>
              <w:bottom w:val="single" w:sz="4" w:space="0" w:color="auto"/>
              <w:right w:val="single" w:sz="4" w:space="0" w:color="auto"/>
            </w:tcBorders>
            <w:shd w:val="clear" w:color="000000" w:fill="FFFFFF"/>
            <w:hideMark/>
          </w:tcPr>
          <w:p w14:paraId="2E2DB1AE" w14:textId="77777777" w:rsidR="00F54F1D" w:rsidRPr="00EB55FA" w:rsidRDefault="00F54F1D" w:rsidP="00F54F1D">
            <w:pPr>
              <w:jc w:val="center"/>
            </w:pPr>
            <w:r w:rsidRPr="00EB55FA">
              <w:t>29</w:t>
            </w:r>
          </w:p>
        </w:tc>
        <w:tc>
          <w:tcPr>
            <w:tcW w:w="226" w:type="pct"/>
            <w:tcBorders>
              <w:top w:val="nil"/>
              <w:left w:val="nil"/>
              <w:bottom w:val="single" w:sz="4" w:space="0" w:color="auto"/>
              <w:right w:val="single" w:sz="4" w:space="0" w:color="auto"/>
            </w:tcBorders>
            <w:shd w:val="clear" w:color="000000" w:fill="FFFFFF"/>
            <w:hideMark/>
          </w:tcPr>
          <w:p w14:paraId="2A062140" w14:textId="77777777" w:rsidR="00F54F1D" w:rsidRPr="00EB55FA" w:rsidRDefault="00F54F1D" w:rsidP="00F54F1D">
            <w:pPr>
              <w:jc w:val="center"/>
            </w:pPr>
            <w:r w:rsidRPr="00EB55FA">
              <w:t>29</w:t>
            </w:r>
          </w:p>
        </w:tc>
        <w:tc>
          <w:tcPr>
            <w:tcW w:w="232" w:type="pct"/>
            <w:tcBorders>
              <w:top w:val="nil"/>
              <w:left w:val="nil"/>
              <w:bottom w:val="single" w:sz="4" w:space="0" w:color="auto"/>
              <w:right w:val="single" w:sz="4" w:space="0" w:color="auto"/>
            </w:tcBorders>
            <w:shd w:val="clear" w:color="000000" w:fill="FFFFFF"/>
            <w:hideMark/>
          </w:tcPr>
          <w:p w14:paraId="48366134" w14:textId="77777777" w:rsidR="00F54F1D" w:rsidRPr="00EB55FA" w:rsidRDefault="00F54F1D" w:rsidP="00F54F1D">
            <w:pPr>
              <w:jc w:val="center"/>
            </w:pPr>
            <w:r w:rsidRPr="00EB55FA">
              <w:t>1</w:t>
            </w:r>
          </w:p>
        </w:tc>
        <w:tc>
          <w:tcPr>
            <w:tcW w:w="191" w:type="pct"/>
            <w:tcBorders>
              <w:top w:val="single" w:sz="4" w:space="0" w:color="auto"/>
              <w:left w:val="nil"/>
              <w:bottom w:val="nil"/>
              <w:right w:val="single" w:sz="4" w:space="0" w:color="auto"/>
            </w:tcBorders>
            <w:shd w:val="clear" w:color="auto" w:fill="auto"/>
            <w:noWrap/>
            <w:hideMark/>
          </w:tcPr>
          <w:p w14:paraId="693BD045" w14:textId="77777777" w:rsidR="00F54F1D" w:rsidRPr="00EB55FA" w:rsidRDefault="00F54F1D" w:rsidP="00F54F1D">
            <w:pPr>
              <w:jc w:val="center"/>
            </w:pPr>
            <w:r w:rsidRPr="00EB55FA">
              <w:t>0,3333</w:t>
            </w:r>
          </w:p>
        </w:tc>
        <w:tc>
          <w:tcPr>
            <w:tcW w:w="253" w:type="pct"/>
            <w:tcBorders>
              <w:top w:val="single" w:sz="4" w:space="0" w:color="auto"/>
              <w:left w:val="nil"/>
              <w:bottom w:val="nil"/>
              <w:right w:val="single" w:sz="4" w:space="0" w:color="auto"/>
            </w:tcBorders>
            <w:shd w:val="clear" w:color="auto" w:fill="auto"/>
            <w:noWrap/>
            <w:hideMark/>
          </w:tcPr>
          <w:p w14:paraId="36B1D2BD" w14:textId="77777777" w:rsidR="00F54F1D" w:rsidRPr="00EB55FA" w:rsidRDefault="00F54F1D" w:rsidP="00F54F1D">
            <w:pPr>
              <w:jc w:val="center"/>
            </w:pPr>
            <w:r w:rsidRPr="00EB55FA">
              <w:t>0</w:t>
            </w:r>
          </w:p>
        </w:tc>
        <w:tc>
          <w:tcPr>
            <w:tcW w:w="289" w:type="pct"/>
            <w:tcBorders>
              <w:top w:val="single" w:sz="4" w:space="0" w:color="auto"/>
              <w:left w:val="nil"/>
              <w:bottom w:val="nil"/>
              <w:right w:val="single" w:sz="4" w:space="0" w:color="auto"/>
            </w:tcBorders>
            <w:shd w:val="clear" w:color="auto" w:fill="auto"/>
            <w:noWrap/>
            <w:hideMark/>
          </w:tcPr>
          <w:p w14:paraId="5EEE772C" w14:textId="77777777" w:rsidR="00F54F1D" w:rsidRPr="00EB55FA" w:rsidRDefault="00F54F1D" w:rsidP="00F54F1D">
            <w:pPr>
              <w:jc w:val="center"/>
            </w:pPr>
            <w:r w:rsidRPr="00EB55FA">
              <w:t>0,33</w:t>
            </w:r>
          </w:p>
        </w:tc>
        <w:tc>
          <w:tcPr>
            <w:tcW w:w="331" w:type="pct"/>
            <w:tcBorders>
              <w:top w:val="nil"/>
              <w:left w:val="nil"/>
              <w:bottom w:val="single" w:sz="4" w:space="0" w:color="auto"/>
              <w:right w:val="single" w:sz="4" w:space="0" w:color="auto"/>
            </w:tcBorders>
            <w:shd w:val="clear" w:color="auto" w:fill="auto"/>
            <w:noWrap/>
            <w:vAlign w:val="bottom"/>
            <w:hideMark/>
          </w:tcPr>
          <w:p w14:paraId="7D5EBD01" w14:textId="77777777" w:rsidR="00F54F1D" w:rsidRPr="00EB55FA" w:rsidRDefault="00F54F1D" w:rsidP="00F54F1D">
            <w:r w:rsidRPr="00EB55FA">
              <w:t> </w:t>
            </w:r>
          </w:p>
        </w:tc>
      </w:tr>
      <w:tr w:rsidR="00F54F1D" w:rsidRPr="00EB55FA" w14:paraId="07D6E639" w14:textId="77777777" w:rsidTr="00F54F1D">
        <w:trPr>
          <w:gridAfter w:val="1"/>
          <w:wAfter w:w="35" w:type="pct"/>
          <w:trHeight w:val="792"/>
        </w:trPr>
        <w:tc>
          <w:tcPr>
            <w:tcW w:w="2978" w:type="pct"/>
            <w:tcBorders>
              <w:top w:val="nil"/>
              <w:left w:val="single" w:sz="4" w:space="0" w:color="auto"/>
              <w:bottom w:val="single" w:sz="4" w:space="0" w:color="auto"/>
              <w:right w:val="single" w:sz="4" w:space="0" w:color="auto"/>
            </w:tcBorders>
            <w:shd w:val="clear" w:color="000000" w:fill="FFFFFF"/>
            <w:hideMark/>
          </w:tcPr>
          <w:p w14:paraId="46985E13" w14:textId="77777777" w:rsidR="00F54F1D" w:rsidRPr="00EB55FA" w:rsidRDefault="00F54F1D" w:rsidP="00F54F1D">
            <w:r w:rsidRPr="00EB55FA">
              <w:t>Охват молодежи городского округа Тейково Ивановской области проводимыми муниципальными,региональными и межмуниципальными мероприятиями по работе с молодежью</w:t>
            </w:r>
          </w:p>
        </w:tc>
        <w:tc>
          <w:tcPr>
            <w:tcW w:w="255" w:type="pct"/>
            <w:tcBorders>
              <w:top w:val="nil"/>
              <w:left w:val="nil"/>
              <w:bottom w:val="single" w:sz="4" w:space="0" w:color="auto"/>
              <w:right w:val="single" w:sz="4" w:space="0" w:color="auto"/>
            </w:tcBorders>
            <w:shd w:val="clear" w:color="000000" w:fill="FFFFFF"/>
            <w:hideMark/>
          </w:tcPr>
          <w:p w14:paraId="5E5DDF42" w14:textId="77777777" w:rsidR="00F54F1D" w:rsidRPr="00EB55FA" w:rsidRDefault="00F54F1D" w:rsidP="00F54F1D">
            <w:pPr>
              <w:jc w:val="center"/>
            </w:pPr>
            <w:r w:rsidRPr="00EB55FA">
              <w:t>%</w:t>
            </w:r>
          </w:p>
        </w:tc>
        <w:tc>
          <w:tcPr>
            <w:tcW w:w="211" w:type="pct"/>
            <w:tcBorders>
              <w:top w:val="nil"/>
              <w:left w:val="nil"/>
              <w:bottom w:val="single" w:sz="4" w:space="0" w:color="auto"/>
              <w:right w:val="single" w:sz="4" w:space="0" w:color="auto"/>
            </w:tcBorders>
            <w:shd w:val="clear" w:color="000000" w:fill="FFFFFF"/>
            <w:hideMark/>
          </w:tcPr>
          <w:p w14:paraId="524AD771" w14:textId="77777777" w:rsidR="00F54F1D" w:rsidRPr="00EB55FA" w:rsidRDefault="00F54F1D" w:rsidP="00F54F1D">
            <w:pPr>
              <w:jc w:val="center"/>
            </w:pPr>
            <w:r w:rsidRPr="00EB55FA">
              <w:t>45</w:t>
            </w:r>
          </w:p>
        </w:tc>
        <w:tc>
          <w:tcPr>
            <w:tcW w:w="226" w:type="pct"/>
            <w:tcBorders>
              <w:top w:val="nil"/>
              <w:left w:val="nil"/>
              <w:bottom w:val="single" w:sz="4" w:space="0" w:color="auto"/>
              <w:right w:val="single" w:sz="4" w:space="0" w:color="auto"/>
            </w:tcBorders>
            <w:shd w:val="clear" w:color="000000" w:fill="FFFFFF"/>
            <w:hideMark/>
          </w:tcPr>
          <w:p w14:paraId="1C37FC8B" w14:textId="77777777" w:rsidR="00F54F1D" w:rsidRPr="00EB55FA" w:rsidRDefault="00F54F1D" w:rsidP="00F54F1D">
            <w:pPr>
              <w:jc w:val="center"/>
            </w:pPr>
            <w:r w:rsidRPr="00EB55FA">
              <w:t>45</w:t>
            </w:r>
          </w:p>
        </w:tc>
        <w:tc>
          <w:tcPr>
            <w:tcW w:w="232" w:type="pct"/>
            <w:tcBorders>
              <w:top w:val="nil"/>
              <w:left w:val="nil"/>
              <w:bottom w:val="single" w:sz="4" w:space="0" w:color="auto"/>
              <w:right w:val="single" w:sz="4" w:space="0" w:color="auto"/>
            </w:tcBorders>
            <w:shd w:val="clear" w:color="000000" w:fill="FFFFFF"/>
            <w:hideMark/>
          </w:tcPr>
          <w:p w14:paraId="2AE028F4" w14:textId="77777777" w:rsidR="00F54F1D" w:rsidRPr="00EB55FA" w:rsidRDefault="00F54F1D" w:rsidP="00F54F1D">
            <w:pPr>
              <w:jc w:val="center"/>
            </w:pPr>
            <w:r w:rsidRPr="00EB55FA">
              <w:t>1</w:t>
            </w:r>
          </w:p>
        </w:tc>
        <w:tc>
          <w:tcPr>
            <w:tcW w:w="191" w:type="pct"/>
            <w:tcBorders>
              <w:top w:val="single" w:sz="4" w:space="0" w:color="auto"/>
              <w:left w:val="nil"/>
              <w:bottom w:val="nil"/>
              <w:right w:val="single" w:sz="4" w:space="0" w:color="auto"/>
            </w:tcBorders>
            <w:shd w:val="clear" w:color="auto" w:fill="auto"/>
            <w:noWrap/>
            <w:hideMark/>
          </w:tcPr>
          <w:p w14:paraId="748FE4EA" w14:textId="77777777" w:rsidR="00F54F1D" w:rsidRPr="00EB55FA" w:rsidRDefault="00F54F1D" w:rsidP="00F54F1D">
            <w:pPr>
              <w:jc w:val="center"/>
            </w:pPr>
            <w:r w:rsidRPr="00EB55FA">
              <w:t>0,3333</w:t>
            </w:r>
          </w:p>
        </w:tc>
        <w:tc>
          <w:tcPr>
            <w:tcW w:w="253" w:type="pct"/>
            <w:tcBorders>
              <w:top w:val="single" w:sz="4" w:space="0" w:color="auto"/>
              <w:left w:val="nil"/>
              <w:bottom w:val="nil"/>
              <w:right w:val="single" w:sz="4" w:space="0" w:color="auto"/>
            </w:tcBorders>
            <w:shd w:val="clear" w:color="auto" w:fill="auto"/>
            <w:noWrap/>
            <w:hideMark/>
          </w:tcPr>
          <w:p w14:paraId="4F4DE1C3" w14:textId="77777777" w:rsidR="00F54F1D" w:rsidRPr="00EB55FA" w:rsidRDefault="00F54F1D" w:rsidP="00F54F1D">
            <w:pPr>
              <w:jc w:val="center"/>
            </w:pPr>
            <w:r w:rsidRPr="00EB55FA">
              <w:t>0</w:t>
            </w:r>
          </w:p>
        </w:tc>
        <w:tc>
          <w:tcPr>
            <w:tcW w:w="289" w:type="pct"/>
            <w:tcBorders>
              <w:top w:val="single" w:sz="4" w:space="0" w:color="auto"/>
              <w:left w:val="nil"/>
              <w:bottom w:val="nil"/>
              <w:right w:val="single" w:sz="4" w:space="0" w:color="auto"/>
            </w:tcBorders>
            <w:shd w:val="clear" w:color="auto" w:fill="auto"/>
            <w:noWrap/>
            <w:hideMark/>
          </w:tcPr>
          <w:p w14:paraId="79DAE04F" w14:textId="77777777" w:rsidR="00F54F1D" w:rsidRPr="00EB55FA" w:rsidRDefault="00F54F1D" w:rsidP="00F54F1D">
            <w:pPr>
              <w:jc w:val="center"/>
            </w:pPr>
            <w:r w:rsidRPr="00EB55FA">
              <w:t>0,33</w:t>
            </w:r>
          </w:p>
        </w:tc>
        <w:tc>
          <w:tcPr>
            <w:tcW w:w="331" w:type="pct"/>
            <w:tcBorders>
              <w:top w:val="nil"/>
              <w:left w:val="nil"/>
              <w:bottom w:val="single" w:sz="4" w:space="0" w:color="auto"/>
              <w:right w:val="single" w:sz="4" w:space="0" w:color="auto"/>
            </w:tcBorders>
            <w:shd w:val="clear" w:color="auto" w:fill="auto"/>
            <w:noWrap/>
            <w:vAlign w:val="bottom"/>
            <w:hideMark/>
          </w:tcPr>
          <w:p w14:paraId="5CDC3B2C" w14:textId="77777777" w:rsidR="00F54F1D" w:rsidRPr="00EB55FA" w:rsidRDefault="00F54F1D" w:rsidP="00F54F1D">
            <w:r w:rsidRPr="00EB55FA">
              <w:t> </w:t>
            </w:r>
          </w:p>
        </w:tc>
      </w:tr>
      <w:tr w:rsidR="00F54F1D" w:rsidRPr="00EB55FA" w14:paraId="36890F1A" w14:textId="77777777" w:rsidTr="00F54F1D">
        <w:trPr>
          <w:gridAfter w:val="1"/>
          <w:wAfter w:w="35" w:type="pct"/>
          <w:trHeight w:val="528"/>
        </w:trPr>
        <w:tc>
          <w:tcPr>
            <w:tcW w:w="2978" w:type="pct"/>
            <w:tcBorders>
              <w:top w:val="nil"/>
              <w:left w:val="single" w:sz="4" w:space="0" w:color="auto"/>
              <w:bottom w:val="single" w:sz="4" w:space="0" w:color="auto"/>
              <w:right w:val="single" w:sz="4" w:space="0" w:color="auto"/>
            </w:tcBorders>
            <w:shd w:val="clear" w:color="000000" w:fill="FFFFFF"/>
            <w:hideMark/>
          </w:tcPr>
          <w:p w14:paraId="5A4AC703" w14:textId="77777777" w:rsidR="00F54F1D" w:rsidRPr="00EB55FA" w:rsidRDefault="00F54F1D" w:rsidP="00F54F1D">
            <w:r w:rsidRPr="00EB55FA">
              <w:t>Число граждан или обучающихся,заключивших договор о целевом приеме и договор о целевом обучени по программам бакалавриата</w:t>
            </w:r>
          </w:p>
        </w:tc>
        <w:tc>
          <w:tcPr>
            <w:tcW w:w="255" w:type="pct"/>
            <w:tcBorders>
              <w:top w:val="nil"/>
              <w:left w:val="nil"/>
              <w:bottom w:val="single" w:sz="4" w:space="0" w:color="auto"/>
              <w:right w:val="single" w:sz="4" w:space="0" w:color="auto"/>
            </w:tcBorders>
            <w:shd w:val="clear" w:color="000000" w:fill="FFFFFF"/>
            <w:hideMark/>
          </w:tcPr>
          <w:p w14:paraId="01C1A1AC" w14:textId="77777777" w:rsidR="00F54F1D" w:rsidRPr="00EB55FA" w:rsidRDefault="00F54F1D" w:rsidP="00F54F1D">
            <w:pPr>
              <w:jc w:val="center"/>
            </w:pPr>
            <w:r w:rsidRPr="00EB55FA">
              <w:t>чел.</w:t>
            </w:r>
          </w:p>
        </w:tc>
        <w:tc>
          <w:tcPr>
            <w:tcW w:w="211" w:type="pct"/>
            <w:tcBorders>
              <w:top w:val="nil"/>
              <w:left w:val="nil"/>
              <w:bottom w:val="single" w:sz="4" w:space="0" w:color="auto"/>
              <w:right w:val="single" w:sz="4" w:space="0" w:color="auto"/>
            </w:tcBorders>
            <w:shd w:val="clear" w:color="000000" w:fill="FFFFFF"/>
            <w:hideMark/>
          </w:tcPr>
          <w:p w14:paraId="7C640651" w14:textId="77777777" w:rsidR="00F54F1D" w:rsidRPr="00EB55FA" w:rsidRDefault="00F54F1D" w:rsidP="00F54F1D">
            <w:pPr>
              <w:jc w:val="center"/>
            </w:pPr>
            <w:r w:rsidRPr="00EB55FA">
              <w:t>0</w:t>
            </w:r>
          </w:p>
        </w:tc>
        <w:tc>
          <w:tcPr>
            <w:tcW w:w="226" w:type="pct"/>
            <w:tcBorders>
              <w:top w:val="nil"/>
              <w:left w:val="nil"/>
              <w:bottom w:val="single" w:sz="4" w:space="0" w:color="auto"/>
              <w:right w:val="single" w:sz="4" w:space="0" w:color="auto"/>
            </w:tcBorders>
            <w:shd w:val="clear" w:color="000000" w:fill="FFFFFF"/>
            <w:hideMark/>
          </w:tcPr>
          <w:p w14:paraId="24535288" w14:textId="77777777" w:rsidR="00F54F1D" w:rsidRPr="00EB55FA" w:rsidRDefault="00F54F1D" w:rsidP="00F54F1D">
            <w:pPr>
              <w:jc w:val="center"/>
            </w:pPr>
            <w:r w:rsidRPr="00EB55FA">
              <w:t>0</w:t>
            </w:r>
          </w:p>
        </w:tc>
        <w:tc>
          <w:tcPr>
            <w:tcW w:w="232" w:type="pct"/>
            <w:tcBorders>
              <w:top w:val="nil"/>
              <w:left w:val="nil"/>
              <w:bottom w:val="single" w:sz="4" w:space="0" w:color="auto"/>
              <w:right w:val="single" w:sz="4" w:space="0" w:color="auto"/>
            </w:tcBorders>
            <w:shd w:val="clear" w:color="000000" w:fill="FFFFFF"/>
            <w:hideMark/>
          </w:tcPr>
          <w:p w14:paraId="2B91F49D" w14:textId="77777777" w:rsidR="00F54F1D" w:rsidRPr="00EB55FA" w:rsidRDefault="00F54F1D" w:rsidP="00F54F1D">
            <w:pPr>
              <w:jc w:val="center"/>
            </w:pPr>
            <w:r w:rsidRPr="00EB55FA">
              <w:t>0</w:t>
            </w:r>
          </w:p>
        </w:tc>
        <w:tc>
          <w:tcPr>
            <w:tcW w:w="191" w:type="pct"/>
            <w:tcBorders>
              <w:top w:val="single" w:sz="4" w:space="0" w:color="auto"/>
              <w:left w:val="nil"/>
              <w:bottom w:val="nil"/>
              <w:right w:val="single" w:sz="4" w:space="0" w:color="auto"/>
            </w:tcBorders>
            <w:shd w:val="clear" w:color="auto" w:fill="auto"/>
            <w:noWrap/>
            <w:hideMark/>
          </w:tcPr>
          <w:p w14:paraId="1961F046" w14:textId="77777777" w:rsidR="00F54F1D" w:rsidRPr="00EB55FA" w:rsidRDefault="00F54F1D" w:rsidP="00F54F1D">
            <w:pPr>
              <w:jc w:val="center"/>
            </w:pPr>
            <w:r w:rsidRPr="00EB55FA">
              <w:t>0,0000</w:t>
            </w:r>
          </w:p>
        </w:tc>
        <w:tc>
          <w:tcPr>
            <w:tcW w:w="253" w:type="pct"/>
            <w:tcBorders>
              <w:top w:val="single" w:sz="4" w:space="0" w:color="auto"/>
              <w:left w:val="nil"/>
              <w:bottom w:val="nil"/>
              <w:right w:val="single" w:sz="4" w:space="0" w:color="auto"/>
            </w:tcBorders>
            <w:shd w:val="clear" w:color="auto" w:fill="auto"/>
            <w:noWrap/>
            <w:hideMark/>
          </w:tcPr>
          <w:p w14:paraId="5D4B5A9C" w14:textId="77777777" w:rsidR="00F54F1D" w:rsidRPr="00EB55FA" w:rsidRDefault="00F54F1D" w:rsidP="00F54F1D">
            <w:pPr>
              <w:jc w:val="center"/>
            </w:pPr>
            <w:r w:rsidRPr="00EB55FA">
              <w:t>0</w:t>
            </w:r>
          </w:p>
        </w:tc>
        <w:tc>
          <w:tcPr>
            <w:tcW w:w="289" w:type="pct"/>
            <w:tcBorders>
              <w:top w:val="single" w:sz="4" w:space="0" w:color="auto"/>
              <w:left w:val="nil"/>
              <w:bottom w:val="nil"/>
              <w:right w:val="single" w:sz="4" w:space="0" w:color="auto"/>
            </w:tcBorders>
            <w:shd w:val="clear" w:color="auto" w:fill="auto"/>
            <w:noWrap/>
            <w:hideMark/>
          </w:tcPr>
          <w:p w14:paraId="2EE000D1" w14:textId="77777777" w:rsidR="00F54F1D" w:rsidRPr="00EB55FA" w:rsidRDefault="00F54F1D" w:rsidP="00F54F1D">
            <w:pPr>
              <w:jc w:val="center"/>
            </w:pPr>
            <w:r w:rsidRPr="00EB55FA">
              <w:t>0,00</w:t>
            </w:r>
          </w:p>
        </w:tc>
        <w:tc>
          <w:tcPr>
            <w:tcW w:w="331" w:type="pct"/>
            <w:tcBorders>
              <w:top w:val="nil"/>
              <w:left w:val="nil"/>
              <w:bottom w:val="single" w:sz="4" w:space="0" w:color="auto"/>
              <w:right w:val="single" w:sz="4" w:space="0" w:color="auto"/>
            </w:tcBorders>
            <w:shd w:val="clear" w:color="auto" w:fill="auto"/>
            <w:noWrap/>
            <w:vAlign w:val="bottom"/>
            <w:hideMark/>
          </w:tcPr>
          <w:p w14:paraId="628C2C36" w14:textId="77777777" w:rsidR="00F54F1D" w:rsidRPr="00EB55FA" w:rsidRDefault="00F54F1D" w:rsidP="00F54F1D">
            <w:r w:rsidRPr="00EB55FA">
              <w:t> </w:t>
            </w:r>
          </w:p>
        </w:tc>
      </w:tr>
      <w:tr w:rsidR="00F54F1D" w:rsidRPr="00EB55FA" w14:paraId="1C527AFE" w14:textId="77777777" w:rsidTr="00F54F1D">
        <w:trPr>
          <w:gridAfter w:val="1"/>
          <w:wAfter w:w="35" w:type="pct"/>
          <w:trHeight w:val="312"/>
        </w:trPr>
        <w:tc>
          <w:tcPr>
            <w:tcW w:w="2978" w:type="pct"/>
            <w:tcBorders>
              <w:top w:val="nil"/>
              <w:left w:val="single" w:sz="4" w:space="0" w:color="auto"/>
              <w:bottom w:val="nil"/>
              <w:right w:val="nil"/>
            </w:tcBorders>
            <w:shd w:val="clear" w:color="000000" w:fill="D8E4BC"/>
            <w:hideMark/>
          </w:tcPr>
          <w:p w14:paraId="4315191C" w14:textId="77777777" w:rsidR="00F54F1D" w:rsidRPr="00EB55FA" w:rsidRDefault="00F54F1D" w:rsidP="00F54F1D">
            <w:pPr>
              <w:rPr>
                <w:b/>
                <w:bCs/>
              </w:rPr>
            </w:pPr>
            <w:r w:rsidRPr="00EB55FA">
              <w:rPr>
                <w:b/>
                <w:bCs/>
              </w:rPr>
              <w:t>Подпрограмма 8</w:t>
            </w:r>
          </w:p>
        </w:tc>
        <w:tc>
          <w:tcPr>
            <w:tcW w:w="255" w:type="pct"/>
            <w:tcBorders>
              <w:top w:val="nil"/>
              <w:left w:val="single" w:sz="4" w:space="0" w:color="auto"/>
              <w:bottom w:val="single" w:sz="4" w:space="0" w:color="auto"/>
              <w:right w:val="single" w:sz="4" w:space="0" w:color="auto"/>
            </w:tcBorders>
            <w:shd w:val="clear" w:color="000000" w:fill="FFFFFF"/>
            <w:hideMark/>
          </w:tcPr>
          <w:p w14:paraId="1B7117A6" w14:textId="77777777" w:rsidR="00F54F1D" w:rsidRPr="00EB55FA" w:rsidRDefault="00F54F1D" w:rsidP="00F54F1D">
            <w:pPr>
              <w:jc w:val="center"/>
            </w:pPr>
            <w:r w:rsidRPr="00EB55FA">
              <w:t> </w:t>
            </w:r>
          </w:p>
        </w:tc>
        <w:tc>
          <w:tcPr>
            <w:tcW w:w="211" w:type="pct"/>
            <w:tcBorders>
              <w:top w:val="nil"/>
              <w:left w:val="nil"/>
              <w:bottom w:val="single" w:sz="4" w:space="0" w:color="auto"/>
              <w:right w:val="single" w:sz="4" w:space="0" w:color="auto"/>
            </w:tcBorders>
            <w:shd w:val="clear" w:color="000000" w:fill="FFFFFF"/>
            <w:hideMark/>
          </w:tcPr>
          <w:p w14:paraId="5CA4F1ED" w14:textId="77777777" w:rsidR="00F54F1D" w:rsidRPr="00EB55FA" w:rsidRDefault="00F54F1D" w:rsidP="00F54F1D">
            <w:pPr>
              <w:jc w:val="center"/>
            </w:pPr>
            <w:r w:rsidRPr="00EB55FA">
              <w:t> </w:t>
            </w:r>
          </w:p>
        </w:tc>
        <w:tc>
          <w:tcPr>
            <w:tcW w:w="226" w:type="pct"/>
            <w:tcBorders>
              <w:top w:val="nil"/>
              <w:left w:val="nil"/>
              <w:bottom w:val="single" w:sz="4" w:space="0" w:color="auto"/>
              <w:right w:val="single" w:sz="4" w:space="0" w:color="auto"/>
            </w:tcBorders>
            <w:shd w:val="clear" w:color="000000" w:fill="FFFFFF"/>
            <w:hideMark/>
          </w:tcPr>
          <w:p w14:paraId="3EE1FAE6" w14:textId="77777777" w:rsidR="00F54F1D" w:rsidRPr="00EB55FA" w:rsidRDefault="00F54F1D" w:rsidP="00F54F1D">
            <w:pPr>
              <w:jc w:val="center"/>
            </w:pPr>
            <w:r w:rsidRPr="00EB55FA">
              <w:t> </w:t>
            </w:r>
          </w:p>
        </w:tc>
        <w:tc>
          <w:tcPr>
            <w:tcW w:w="232" w:type="pct"/>
            <w:tcBorders>
              <w:top w:val="nil"/>
              <w:left w:val="nil"/>
              <w:bottom w:val="single" w:sz="4" w:space="0" w:color="auto"/>
              <w:right w:val="single" w:sz="4" w:space="0" w:color="auto"/>
            </w:tcBorders>
            <w:shd w:val="clear" w:color="000000" w:fill="FFFFFF"/>
            <w:hideMark/>
          </w:tcPr>
          <w:p w14:paraId="7E630F4F" w14:textId="77777777" w:rsidR="00F54F1D" w:rsidRPr="00EB55FA" w:rsidRDefault="00F54F1D" w:rsidP="00F54F1D">
            <w:pPr>
              <w:jc w:val="center"/>
            </w:pPr>
            <w:r w:rsidRPr="00EB55FA">
              <w:t> </w:t>
            </w:r>
          </w:p>
        </w:tc>
        <w:tc>
          <w:tcPr>
            <w:tcW w:w="191" w:type="pct"/>
            <w:tcBorders>
              <w:top w:val="single" w:sz="4" w:space="0" w:color="auto"/>
              <w:left w:val="nil"/>
              <w:bottom w:val="nil"/>
              <w:right w:val="single" w:sz="4" w:space="0" w:color="auto"/>
            </w:tcBorders>
            <w:shd w:val="clear" w:color="auto" w:fill="auto"/>
            <w:noWrap/>
            <w:hideMark/>
          </w:tcPr>
          <w:p w14:paraId="394F4E06" w14:textId="77777777" w:rsidR="00F54F1D" w:rsidRPr="00EB55FA" w:rsidRDefault="00F54F1D" w:rsidP="00F54F1D">
            <w:pPr>
              <w:jc w:val="center"/>
            </w:pPr>
            <w:r w:rsidRPr="00EB55FA">
              <w:t> </w:t>
            </w:r>
          </w:p>
        </w:tc>
        <w:tc>
          <w:tcPr>
            <w:tcW w:w="253" w:type="pct"/>
            <w:tcBorders>
              <w:top w:val="single" w:sz="4" w:space="0" w:color="auto"/>
              <w:left w:val="nil"/>
              <w:bottom w:val="nil"/>
              <w:right w:val="single" w:sz="4" w:space="0" w:color="auto"/>
            </w:tcBorders>
            <w:shd w:val="clear" w:color="auto" w:fill="auto"/>
            <w:noWrap/>
            <w:hideMark/>
          </w:tcPr>
          <w:p w14:paraId="32710DA1" w14:textId="77777777" w:rsidR="00F54F1D" w:rsidRPr="00EB55FA" w:rsidRDefault="00F54F1D" w:rsidP="00F54F1D">
            <w:pPr>
              <w:jc w:val="center"/>
            </w:pPr>
            <w:r w:rsidRPr="00EB55FA">
              <w:t> </w:t>
            </w:r>
          </w:p>
        </w:tc>
        <w:tc>
          <w:tcPr>
            <w:tcW w:w="289" w:type="pct"/>
            <w:tcBorders>
              <w:top w:val="single" w:sz="4" w:space="0" w:color="auto"/>
              <w:left w:val="nil"/>
              <w:bottom w:val="nil"/>
              <w:right w:val="single" w:sz="4" w:space="0" w:color="auto"/>
            </w:tcBorders>
            <w:shd w:val="clear" w:color="auto" w:fill="auto"/>
            <w:noWrap/>
            <w:hideMark/>
          </w:tcPr>
          <w:p w14:paraId="36249DF9" w14:textId="77777777" w:rsidR="00F54F1D" w:rsidRPr="00EB55FA" w:rsidRDefault="00F54F1D" w:rsidP="00F54F1D">
            <w:pPr>
              <w:jc w:val="center"/>
            </w:pPr>
            <w:r w:rsidRPr="00EB55FA">
              <w:t> </w:t>
            </w:r>
          </w:p>
        </w:tc>
        <w:tc>
          <w:tcPr>
            <w:tcW w:w="331" w:type="pct"/>
            <w:tcBorders>
              <w:top w:val="nil"/>
              <w:left w:val="nil"/>
              <w:bottom w:val="single" w:sz="4" w:space="0" w:color="auto"/>
              <w:right w:val="single" w:sz="4" w:space="0" w:color="auto"/>
            </w:tcBorders>
            <w:shd w:val="clear" w:color="auto" w:fill="auto"/>
            <w:noWrap/>
            <w:vAlign w:val="bottom"/>
            <w:hideMark/>
          </w:tcPr>
          <w:p w14:paraId="35CD340C" w14:textId="77777777" w:rsidR="00F54F1D" w:rsidRPr="00EB55FA" w:rsidRDefault="00F54F1D" w:rsidP="00F54F1D">
            <w:r w:rsidRPr="00EB55FA">
              <w:t> </w:t>
            </w:r>
          </w:p>
        </w:tc>
      </w:tr>
      <w:tr w:rsidR="00F54F1D" w:rsidRPr="00EB55FA" w14:paraId="413CCE82" w14:textId="77777777" w:rsidTr="00492CEC">
        <w:trPr>
          <w:gridAfter w:val="1"/>
          <w:wAfter w:w="35" w:type="pct"/>
          <w:trHeight w:val="58"/>
        </w:trPr>
        <w:tc>
          <w:tcPr>
            <w:tcW w:w="2978" w:type="pct"/>
            <w:tcBorders>
              <w:top w:val="single" w:sz="4" w:space="0" w:color="auto"/>
              <w:left w:val="single" w:sz="4" w:space="0" w:color="auto"/>
              <w:bottom w:val="nil"/>
              <w:right w:val="nil"/>
            </w:tcBorders>
            <w:shd w:val="clear" w:color="000000" w:fill="D8E4BC"/>
            <w:hideMark/>
          </w:tcPr>
          <w:p w14:paraId="23451274" w14:textId="77777777" w:rsidR="00F54F1D" w:rsidRPr="00EB55FA" w:rsidRDefault="00F54F1D" w:rsidP="00F54F1D">
            <w:pPr>
              <w:rPr>
                <w:b/>
                <w:bCs/>
                <w:i/>
                <w:iCs/>
              </w:rPr>
            </w:pPr>
            <w:r w:rsidRPr="00EB55FA">
              <w:rPr>
                <w:b/>
                <w:bCs/>
                <w:i/>
                <w:iCs/>
              </w:rPr>
              <w:t>Реализация мероприятий по профилактике терроризма и экстремизма</w:t>
            </w:r>
          </w:p>
        </w:tc>
        <w:tc>
          <w:tcPr>
            <w:tcW w:w="255" w:type="pct"/>
            <w:tcBorders>
              <w:top w:val="nil"/>
              <w:left w:val="single" w:sz="4" w:space="0" w:color="auto"/>
              <w:bottom w:val="single" w:sz="4" w:space="0" w:color="auto"/>
              <w:right w:val="single" w:sz="4" w:space="0" w:color="auto"/>
            </w:tcBorders>
            <w:shd w:val="clear" w:color="000000" w:fill="FFFFFF"/>
            <w:hideMark/>
          </w:tcPr>
          <w:p w14:paraId="2BE1BE1D" w14:textId="77777777" w:rsidR="00F54F1D" w:rsidRPr="00EB55FA" w:rsidRDefault="00F54F1D" w:rsidP="00F54F1D">
            <w:pPr>
              <w:jc w:val="center"/>
            </w:pPr>
            <w:r w:rsidRPr="00EB55FA">
              <w:t> </w:t>
            </w:r>
          </w:p>
        </w:tc>
        <w:tc>
          <w:tcPr>
            <w:tcW w:w="211" w:type="pct"/>
            <w:tcBorders>
              <w:top w:val="nil"/>
              <w:left w:val="nil"/>
              <w:bottom w:val="single" w:sz="4" w:space="0" w:color="auto"/>
              <w:right w:val="single" w:sz="4" w:space="0" w:color="auto"/>
            </w:tcBorders>
            <w:shd w:val="clear" w:color="000000" w:fill="FFFFFF"/>
            <w:hideMark/>
          </w:tcPr>
          <w:p w14:paraId="0E472D70" w14:textId="77777777" w:rsidR="00F54F1D" w:rsidRPr="00EB55FA" w:rsidRDefault="00F54F1D" w:rsidP="00F54F1D">
            <w:pPr>
              <w:jc w:val="center"/>
            </w:pPr>
            <w:r w:rsidRPr="00EB55FA">
              <w:t> </w:t>
            </w:r>
          </w:p>
        </w:tc>
        <w:tc>
          <w:tcPr>
            <w:tcW w:w="226" w:type="pct"/>
            <w:tcBorders>
              <w:top w:val="nil"/>
              <w:left w:val="nil"/>
              <w:bottom w:val="single" w:sz="4" w:space="0" w:color="auto"/>
              <w:right w:val="single" w:sz="4" w:space="0" w:color="auto"/>
            </w:tcBorders>
            <w:shd w:val="clear" w:color="000000" w:fill="FFFFFF"/>
            <w:hideMark/>
          </w:tcPr>
          <w:p w14:paraId="5BA6DF6D" w14:textId="77777777" w:rsidR="00F54F1D" w:rsidRPr="00EB55FA" w:rsidRDefault="00F54F1D" w:rsidP="00F54F1D">
            <w:pPr>
              <w:jc w:val="center"/>
            </w:pPr>
            <w:r w:rsidRPr="00EB55FA">
              <w:t> </w:t>
            </w:r>
          </w:p>
        </w:tc>
        <w:tc>
          <w:tcPr>
            <w:tcW w:w="232" w:type="pct"/>
            <w:tcBorders>
              <w:top w:val="nil"/>
              <w:left w:val="nil"/>
              <w:bottom w:val="single" w:sz="4" w:space="0" w:color="auto"/>
              <w:right w:val="single" w:sz="4" w:space="0" w:color="auto"/>
            </w:tcBorders>
            <w:shd w:val="clear" w:color="000000" w:fill="FFFFFF"/>
            <w:hideMark/>
          </w:tcPr>
          <w:p w14:paraId="2BD64C37" w14:textId="77777777" w:rsidR="00F54F1D" w:rsidRPr="00EB55FA" w:rsidRDefault="00F54F1D" w:rsidP="00F54F1D">
            <w:pPr>
              <w:jc w:val="center"/>
            </w:pPr>
            <w:r w:rsidRPr="00EB55FA">
              <w:t> </w:t>
            </w:r>
          </w:p>
        </w:tc>
        <w:tc>
          <w:tcPr>
            <w:tcW w:w="191" w:type="pct"/>
            <w:tcBorders>
              <w:top w:val="single" w:sz="4" w:space="0" w:color="auto"/>
              <w:left w:val="nil"/>
              <w:bottom w:val="nil"/>
              <w:right w:val="single" w:sz="4" w:space="0" w:color="auto"/>
            </w:tcBorders>
            <w:shd w:val="clear" w:color="auto" w:fill="auto"/>
            <w:noWrap/>
            <w:hideMark/>
          </w:tcPr>
          <w:p w14:paraId="573697DF" w14:textId="77777777" w:rsidR="00F54F1D" w:rsidRPr="00EB55FA" w:rsidRDefault="00F54F1D" w:rsidP="00F54F1D">
            <w:pPr>
              <w:jc w:val="center"/>
            </w:pPr>
            <w:r w:rsidRPr="00EB55FA">
              <w:t> </w:t>
            </w:r>
          </w:p>
        </w:tc>
        <w:tc>
          <w:tcPr>
            <w:tcW w:w="253" w:type="pct"/>
            <w:tcBorders>
              <w:top w:val="single" w:sz="4" w:space="0" w:color="auto"/>
              <w:left w:val="nil"/>
              <w:bottom w:val="nil"/>
              <w:right w:val="single" w:sz="4" w:space="0" w:color="auto"/>
            </w:tcBorders>
            <w:shd w:val="clear" w:color="auto" w:fill="auto"/>
            <w:noWrap/>
            <w:hideMark/>
          </w:tcPr>
          <w:p w14:paraId="646D2133" w14:textId="77777777" w:rsidR="00F54F1D" w:rsidRPr="00EB55FA" w:rsidRDefault="00F54F1D" w:rsidP="00F54F1D">
            <w:pPr>
              <w:jc w:val="center"/>
            </w:pPr>
            <w:r w:rsidRPr="00EB55FA">
              <w:t> </w:t>
            </w:r>
          </w:p>
        </w:tc>
        <w:tc>
          <w:tcPr>
            <w:tcW w:w="289" w:type="pct"/>
            <w:tcBorders>
              <w:top w:val="single" w:sz="4" w:space="0" w:color="auto"/>
              <w:left w:val="nil"/>
              <w:bottom w:val="nil"/>
              <w:right w:val="single" w:sz="4" w:space="0" w:color="auto"/>
            </w:tcBorders>
            <w:shd w:val="clear" w:color="000000" w:fill="DDD9C4"/>
            <w:noWrap/>
            <w:hideMark/>
          </w:tcPr>
          <w:p w14:paraId="499F7D8A" w14:textId="77777777" w:rsidR="00F54F1D" w:rsidRPr="00EB55FA" w:rsidRDefault="00F54F1D" w:rsidP="00F54F1D">
            <w:pPr>
              <w:jc w:val="center"/>
            </w:pPr>
            <w:r w:rsidRPr="00EB55FA">
              <w:t>1,00</w:t>
            </w:r>
          </w:p>
        </w:tc>
        <w:tc>
          <w:tcPr>
            <w:tcW w:w="331" w:type="pct"/>
            <w:tcBorders>
              <w:top w:val="nil"/>
              <w:left w:val="nil"/>
              <w:bottom w:val="single" w:sz="4" w:space="0" w:color="auto"/>
              <w:right w:val="single" w:sz="4" w:space="0" w:color="auto"/>
            </w:tcBorders>
            <w:shd w:val="clear" w:color="auto" w:fill="auto"/>
            <w:noWrap/>
            <w:vAlign w:val="bottom"/>
            <w:hideMark/>
          </w:tcPr>
          <w:p w14:paraId="069FF313" w14:textId="77777777" w:rsidR="00F54F1D" w:rsidRPr="00EB55FA" w:rsidRDefault="00F54F1D" w:rsidP="00F54F1D">
            <w:r w:rsidRPr="00EB55FA">
              <w:t> </w:t>
            </w:r>
          </w:p>
        </w:tc>
      </w:tr>
      <w:tr w:rsidR="00F54F1D" w:rsidRPr="00EB55FA" w14:paraId="3FC97739" w14:textId="77777777" w:rsidTr="00492CEC">
        <w:trPr>
          <w:gridAfter w:val="1"/>
          <w:wAfter w:w="35" w:type="pct"/>
          <w:trHeight w:val="584"/>
        </w:trPr>
        <w:tc>
          <w:tcPr>
            <w:tcW w:w="2978" w:type="pct"/>
            <w:tcBorders>
              <w:top w:val="single" w:sz="4" w:space="0" w:color="auto"/>
              <w:left w:val="single" w:sz="4" w:space="0" w:color="auto"/>
              <w:bottom w:val="nil"/>
              <w:right w:val="nil"/>
            </w:tcBorders>
            <w:shd w:val="clear" w:color="000000" w:fill="FFFFFF"/>
            <w:hideMark/>
          </w:tcPr>
          <w:p w14:paraId="54CB2A51" w14:textId="77777777" w:rsidR="00F54F1D" w:rsidRPr="00EB55FA" w:rsidRDefault="00F54F1D" w:rsidP="00F54F1D">
            <w:r w:rsidRPr="00EB55FA">
              <w:t>Доля объектов общеобразовательных организаций,находящихся в муниципальной собственности городского округа Тейково Ивановской области, антитеррористическая защищенность которых полностью соответствует требованиям Постановления Правительства РФ от 02.08.2019 №1006</w:t>
            </w:r>
          </w:p>
        </w:tc>
        <w:tc>
          <w:tcPr>
            <w:tcW w:w="255" w:type="pct"/>
            <w:tcBorders>
              <w:top w:val="nil"/>
              <w:left w:val="single" w:sz="4" w:space="0" w:color="auto"/>
              <w:bottom w:val="single" w:sz="4" w:space="0" w:color="auto"/>
              <w:right w:val="single" w:sz="4" w:space="0" w:color="auto"/>
            </w:tcBorders>
            <w:shd w:val="clear" w:color="000000" w:fill="FFFFFF"/>
            <w:hideMark/>
          </w:tcPr>
          <w:p w14:paraId="11233E25" w14:textId="77777777" w:rsidR="00F54F1D" w:rsidRPr="00EB55FA" w:rsidRDefault="00F54F1D" w:rsidP="00F54F1D">
            <w:pPr>
              <w:jc w:val="center"/>
            </w:pPr>
            <w:r w:rsidRPr="00EB55FA">
              <w:t>%</w:t>
            </w:r>
          </w:p>
        </w:tc>
        <w:tc>
          <w:tcPr>
            <w:tcW w:w="211" w:type="pct"/>
            <w:tcBorders>
              <w:top w:val="nil"/>
              <w:left w:val="nil"/>
              <w:bottom w:val="single" w:sz="4" w:space="0" w:color="auto"/>
              <w:right w:val="single" w:sz="4" w:space="0" w:color="auto"/>
            </w:tcBorders>
            <w:shd w:val="clear" w:color="000000" w:fill="FFFFFF"/>
            <w:hideMark/>
          </w:tcPr>
          <w:p w14:paraId="1013C751" w14:textId="77777777" w:rsidR="00F54F1D" w:rsidRPr="00EB55FA" w:rsidRDefault="00F54F1D" w:rsidP="00F54F1D">
            <w:pPr>
              <w:jc w:val="center"/>
            </w:pPr>
            <w:r w:rsidRPr="00EB55FA">
              <w:t>33</w:t>
            </w:r>
          </w:p>
        </w:tc>
        <w:tc>
          <w:tcPr>
            <w:tcW w:w="226" w:type="pct"/>
            <w:tcBorders>
              <w:top w:val="nil"/>
              <w:left w:val="nil"/>
              <w:bottom w:val="single" w:sz="4" w:space="0" w:color="auto"/>
              <w:right w:val="single" w:sz="4" w:space="0" w:color="auto"/>
            </w:tcBorders>
            <w:shd w:val="clear" w:color="000000" w:fill="FFFFFF"/>
            <w:hideMark/>
          </w:tcPr>
          <w:p w14:paraId="61D238E7" w14:textId="77777777" w:rsidR="00F54F1D" w:rsidRPr="00EB55FA" w:rsidRDefault="00F54F1D" w:rsidP="00F54F1D">
            <w:pPr>
              <w:jc w:val="center"/>
            </w:pPr>
            <w:r w:rsidRPr="00EB55FA">
              <w:t>33</w:t>
            </w:r>
          </w:p>
        </w:tc>
        <w:tc>
          <w:tcPr>
            <w:tcW w:w="232" w:type="pct"/>
            <w:tcBorders>
              <w:top w:val="nil"/>
              <w:left w:val="nil"/>
              <w:bottom w:val="single" w:sz="4" w:space="0" w:color="auto"/>
              <w:right w:val="single" w:sz="4" w:space="0" w:color="auto"/>
            </w:tcBorders>
            <w:shd w:val="clear" w:color="000000" w:fill="FFFFFF"/>
            <w:hideMark/>
          </w:tcPr>
          <w:p w14:paraId="58DDE4E3" w14:textId="77777777" w:rsidR="00F54F1D" w:rsidRPr="00EB55FA" w:rsidRDefault="00F54F1D" w:rsidP="00F54F1D">
            <w:pPr>
              <w:jc w:val="center"/>
            </w:pPr>
            <w:r w:rsidRPr="00EB55FA">
              <w:t>1</w:t>
            </w:r>
          </w:p>
        </w:tc>
        <w:tc>
          <w:tcPr>
            <w:tcW w:w="191" w:type="pct"/>
            <w:tcBorders>
              <w:top w:val="single" w:sz="4" w:space="0" w:color="auto"/>
              <w:left w:val="nil"/>
              <w:bottom w:val="nil"/>
              <w:right w:val="single" w:sz="4" w:space="0" w:color="auto"/>
            </w:tcBorders>
            <w:shd w:val="clear" w:color="auto" w:fill="auto"/>
            <w:noWrap/>
            <w:hideMark/>
          </w:tcPr>
          <w:p w14:paraId="53A2B2AD" w14:textId="77777777" w:rsidR="00F54F1D" w:rsidRPr="00EB55FA" w:rsidRDefault="00F54F1D" w:rsidP="00F54F1D">
            <w:pPr>
              <w:jc w:val="center"/>
            </w:pPr>
            <w:r w:rsidRPr="00EB55FA">
              <w:t>0,3333</w:t>
            </w:r>
          </w:p>
        </w:tc>
        <w:tc>
          <w:tcPr>
            <w:tcW w:w="253" w:type="pct"/>
            <w:tcBorders>
              <w:top w:val="single" w:sz="4" w:space="0" w:color="auto"/>
              <w:left w:val="nil"/>
              <w:bottom w:val="nil"/>
              <w:right w:val="single" w:sz="4" w:space="0" w:color="auto"/>
            </w:tcBorders>
            <w:shd w:val="clear" w:color="auto" w:fill="auto"/>
            <w:noWrap/>
            <w:hideMark/>
          </w:tcPr>
          <w:p w14:paraId="23AD8B5D" w14:textId="77777777" w:rsidR="00F54F1D" w:rsidRPr="00EB55FA" w:rsidRDefault="00F54F1D" w:rsidP="00F54F1D">
            <w:pPr>
              <w:jc w:val="center"/>
            </w:pPr>
            <w:r w:rsidRPr="00EB55FA">
              <w:t>0</w:t>
            </w:r>
          </w:p>
        </w:tc>
        <w:tc>
          <w:tcPr>
            <w:tcW w:w="289" w:type="pct"/>
            <w:tcBorders>
              <w:top w:val="single" w:sz="4" w:space="0" w:color="auto"/>
              <w:left w:val="nil"/>
              <w:bottom w:val="nil"/>
              <w:right w:val="single" w:sz="4" w:space="0" w:color="auto"/>
            </w:tcBorders>
            <w:shd w:val="clear" w:color="auto" w:fill="auto"/>
            <w:noWrap/>
            <w:hideMark/>
          </w:tcPr>
          <w:p w14:paraId="53C83392" w14:textId="77777777" w:rsidR="00F54F1D" w:rsidRPr="00EB55FA" w:rsidRDefault="00F54F1D" w:rsidP="00F54F1D">
            <w:pPr>
              <w:jc w:val="center"/>
            </w:pPr>
            <w:r w:rsidRPr="00EB55FA">
              <w:t>0,33</w:t>
            </w:r>
          </w:p>
        </w:tc>
        <w:tc>
          <w:tcPr>
            <w:tcW w:w="331" w:type="pct"/>
            <w:tcBorders>
              <w:top w:val="nil"/>
              <w:left w:val="nil"/>
              <w:bottom w:val="single" w:sz="4" w:space="0" w:color="auto"/>
              <w:right w:val="single" w:sz="4" w:space="0" w:color="auto"/>
            </w:tcBorders>
            <w:shd w:val="clear" w:color="auto" w:fill="auto"/>
            <w:noWrap/>
            <w:vAlign w:val="bottom"/>
            <w:hideMark/>
          </w:tcPr>
          <w:p w14:paraId="426F3823" w14:textId="77777777" w:rsidR="00F54F1D" w:rsidRPr="00EB55FA" w:rsidRDefault="00F54F1D" w:rsidP="00F54F1D">
            <w:r w:rsidRPr="00EB55FA">
              <w:t> </w:t>
            </w:r>
          </w:p>
        </w:tc>
      </w:tr>
      <w:tr w:rsidR="00F54F1D" w:rsidRPr="00EB55FA" w14:paraId="21899A85" w14:textId="77777777" w:rsidTr="00492CEC">
        <w:trPr>
          <w:gridAfter w:val="1"/>
          <w:wAfter w:w="35" w:type="pct"/>
          <w:trHeight w:val="597"/>
        </w:trPr>
        <w:tc>
          <w:tcPr>
            <w:tcW w:w="2978" w:type="pct"/>
            <w:tcBorders>
              <w:top w:val="single" w:sz="4" w:space="0" w:color="auto"/>
              <w:left w:val="single" w:sz="4" w:space="0" w:color="auto"/>
              <w:bottom w:val="nil"/>
              <w:right w:val="nil"/>
            </w:tcBorders>
            <w:shd w:val="clear" w:color="000000" w:fill="FFFFFF"/>
            <w:hideMark/>
          </w:tcPr>
          <w:p w14:paraId="2EEF9DC0" w14:textId="77777777" w:rsidR="00F54F1D" w:rsidRPr="00EB55FA" w:rsidRDefault="00F54F1D" w:rsidP="00F54F1D">
            <w:r w:rsidRPr="00EB55FA">
              <w:t>Доля обучающихся в системе общего образования ,привлеченных к проведению общественно-политических ,культурных и спортивных мероприятий по развитию активной гражданской позиции,напрвленной  на неприятие идеологии терроризма и экстремизма</w:t>
            </w:r>
          </w:p>
        </w:tc>
        <w:tc>
          <w:tcPr>
            <w:tcW w:w="255" w:type="pct"/>
            <w:tcBorders>
              <w:top w:val="nil"/>
              <w:left w:val="single" w:sz="4" w:space="0" w:color="auto"/>
              <w:bottom w:val="single" w:sz="4" w:space="0" w:color="auto"/>
              <w:right w:val="single" w:sz="4" w:space="0" w:color="auto"/>
            </w:tcBorders>
            <w:shd w:val="clear" w:color="000000" w:fill="FFFFFF"/>
            <w:hideMark/>
          </w:tcPr>
          <w:p w14:paraId="398392A3" w14:textId="77777777" w:rsidR="00F54F1D" w:rsidRPr="00EB55FA" w:rsidRDefault="00F54F1D" w:rsidP="00F54F1D">
            <w:pPr>
              <w:jc w:val="center"/>
            </w:pPr>
            <w:r w:rsidRPr="00EB55FA">
              <w:t>%</w:t>
            </w:r>
          </w:p>
        </w:tc>
        <w:tc>
          <w:tcPr>
            <w:tcW w:w="211" w:type="pct"/>
            <w:tcBorders>
              <w:top w:val="nil"/>
              <w:left w:val="nil"/>
              <w:bottom w:val="single" w:sz="4" w:space="0" w:color="auto"/>
              <w:right w:val="single" w:sz="4" w:space="0" w:color="auto"/>
            </w:tcBorders>
            <w:shd w:val="clear" w:color="000000" w:fill="FFFFFF"/>
            <w:hideMark/>
          </w:tcPr>
          <w:p w14:paraId="079D406C" w14:textId="77777777" w:rsidR="00F54F1D" w:rsidRPr="00EB55FA" w:rsidRDefault="00F54F1D" w:rsidP="00F54F1D">
            <w:pPr>
              <w:jc w:val="center"/>
            </w:pPr>
            <w:r w:rsidRPr="00EB55FA">
              <w:t>47</w:t>
            </w:r>
          </w:p>
        </w:tc>
        <w:tc>
          <w:tcPr>
            <w:tcW w:w="226" w:type="pct"/>
            <w:tcBorders>
              <w:top w:val="nil"/>
              <w:left w:val="nil"/>
              <w:bottom w:val="single" w:sz="4" w:space="0" w:color="auto"/>
              <w:right w:val="single" w:sz="4" w:space="0" w:color="auto"/>
            </w:tcBorders>
            <w:shd w:val="clear" w:color="000000" w:fill="FFFFFF"/>
            <w:hideMark/>
          </w:tcPr>
          <w:p w14:paraId="36BD3478" w14:textId="77777777" w:rsidR="00F54F1D" w:rsidRPr="00EB55FA" w:rsidRDefault="00F54F1D" w:rsidP="00F54F1D">
            <w:pPr>
              <w:jc w:val="center"/>
            </w:pPr>
            <w:r w:rsidRPr="00EB55FA">
              <w:t>47</w:t>
            </w:r>
          </w:p>
        </w:tc>
        <w:tc>
          <w:tcPr>
            <w:tcW w:w="232" w:type="pct"/>
            <w:tcBorders>
              <w:top w:val="nil"/>
              <w:left w:val="nil"/>
              <w:bottom w:val="single" w:sz="4" w:space="0" w:color="auto"/>
              <w:right w:val="single" w:sz="4" w:space="0" w:color="auto"/>
            </w:tcBorders>
            <w:shd w:val="clear" w:color="000000" w:fill="FFFFFF"/>
            <w:hideMark/>
          </w:tcPr>
          <w:p w14:paraId="1392B324" w14:textId="77777777" w:rsidR="00F54F1D" w:rsidRPr="00EB55FA" w:rsidRDefault="00F54F1D" w:rsidP="00F54F1D">
            <w:pPr>
              <w:jc w:val="center"/>
            </w:pPr>
            <w:r w:rsidRPr="00EB55FA">
              <w:t>1</w:t>
            </w:r>
          </w:p>
        </w:tc>
        <w:tc>
          <w:tcPr>
            <w:tcW w:w="191" w:type="pct"/>
            <w:tcBorders>
              <w:top w:val="single" w:sz="4" w:space="0" w:color="auto"/>
              <w:left w:val="nil"/>
              <w:bottom w:val="nil"/>
              <w:right w:val="single" w:sz="4" w:space="0" w:color="auto"/>
            </w:tcBorders>
            <w:shd w:val="clear" w:color="auto" w:fill="auto"/>
            <w:noWrap/>
            <w:hideMark/>
          </w:tcPr>
          <w:p w14:paraId="7DEF33DB" w14:textId="77777777" w:rsidR="00F54F1D" w:rsidRPr="00EB55FA" w:rsidRDefault="00F54F1D" w:rsidP="00F54F1D">
            <w:pPr>
              <w:jc w:val="center"/>
            </w:pPr>
            <w:r w:rsidRPr="00EB55FA">
              <w:t>0,3333</w:t>
            </w:r>
          </w:p>
        </w:tc>
        <w:tc>
          <w:tcPr>
            <w:tcW w:w="253" w:type="pct"/>
            <w:tcBorders>
              <w:top w:val="single" w:sz="4" w:space="0" w:color="auto"/>
              <w:left w:val="nil"/>
              <w:bottom w:val="nil"/>
              <w:right w:val="single" w:sz="4" w:space="0" w:color="auto"/>
            </w:tcBorders>
            <w:shd w:val="clear" w:color="auto" w:fill="auto"/>
            <w:noWrap/>
            <w:hideMark/>
          </w:tcPr>
          <w:p w14:paraId="5CA55936" w14:textId="77777777" w:rsidR="00F54F1D" w:rsidRPr="00EB55FA" w:rsidRDefault="00F54F1D" w:rsidP="00F54F1D">
            <w:pPr>
              <w:jc w:val="center"/>
            </w:pPr>
            <w:r w:rsidRPr="00EB55FA">
              <w:t xml:space="preserve"> </w:t>
            </w:r>
          </w:p>
        </w:tc>
        <w:tc>
          <w:tcPr>
            <w:tcW w:w="289" w:type="pct"/>
            <w:tcBorders>
              <w:top w:val="single" w:sz="4" w:space="0" w:color="auto"/>
              <w:left w:val="nil"/>
              <w:bottom w:val="nil"/>
              <w:right w:val="single" w:sz="4" w:space="0" w:color="auto"/>
            </w:tcBorders>
            <w:shd w:val="clear" w:color="auto" w:fill="auto"/>
            <w:noWrap/>
            <w:hideMark/>
          </w:tcPr>
          <w:p w14:paraId="4E5C41CF" w14:textId="77777777" w:rsidR="00F54F1D" w:rsidRPr="00EB55FA" w:rsidRDefault="00F54F1D" w:rsidP="00F54F1D">
            <w:pPr>
              <w:jc w:val="center"/>
            </w:pPr>
            <w:r w:rsidRPr="00EB55FA">
              <w:t>0,33</w:t>
            </w:r>
          </w:p>
        </w:tc>
        <w:tc>
          <w:tcPr>
            <w:tcW w:w="331" w:type="pct"/>
            <w:tcBorders>
              <w:top w:val="nil"/>
              <w:left w:val="nil"/>
              <w:bottom w:val="single" w:sz="4" w:space="0" w:color="auto"/>
              <w:right w:val="single" w:sz="4" w:space="0" w:color="auto"/>
            </w:tcBorders>
            <w:shd w:val="clear" w:color="auto" w:fill="auto"/>
            <w:noWrap/>
            <w:vAlign w:val="bottom"/>
            <w:hideMark/>
          </w:tcPr>
          <w:p w14:paraId="44559032" w14:textId="77777777" w:rsidR="00F54F1D" w:rsidRPr="00EB55FA" w:rsidRDefault="00F54F1D" w:rsidP="00F54F1D">
            <w:r w:rsidRPr="00EB55FA">
              <w:t> </w:t>
            </w:r>
          </w:p>
        </w:tc>
      </w:tr>
      <w:tr w:rsidR="00F54F1D" w:rsidRPr="00EB55FA" w14:paraId="30127103" w14:textId="77777777" w:rsidTr="00F54F1D">
        <w:trPr>
          <w:gridAfter w:val="1"/>
          <w:wAfter w:w="35" w:type="pct"/>
          <w:trHeight w:val="528"/>
        </w:trPr>
        <w:tc>
          <w:tcPr>
            <w:tcW w:w="2978" w:type="pct"/>
            <w:tcBorders>
              <w:top w:val="single" w:sz="4" w:space="0" w:color="auto"/>
              <w:left w:val="single" w:sz="4" w:space="0" w:color="auto"/>
              <w:bottom w:val="nil"/>
              <w:right w:val="nil"/>
            </w:tcBorders>
            <w:shd w:val="clear" w:color="000000" w:fill="FFFFFF"/>
            <w:hideMark/>
          </w:tcPr>
          <w:p w14:paraId="36F99751" w14:textId="77777777" w:rsidR="00F54F1D" w:rsidRPr="00EB55FA" w:rsidRDefault="00F54F1D" w:rsidP="00F54F1D">
            <w:r w:rsidRPr="00EB55FA">
              <w:t>Количество образовательных организаций,в которых реализуются мероприятия по профилактике терроризма и экстремизма</w:t>
            </w:r>
          </w:p>
        </w:tc>
        <w:tc>
          <w:tcPr>
            <w:tcW w:w="255" w:type="pct"/>
            <w:tcBorders>
              <w:top w:val="nil"/>
              <w:left w:val="single" w:sz="4" w:space="0" w:color="auto"/>
              <w:bottom w:val="single" w:sz="4" w:space="0" w:color="auto"/>
              <w:right w:val="single" w:sz="4" w:space="0" w:color="auto"/>
            </w:tcBorders>
            <w:shd w:val="clear" w:color="000000" w:fill="FFFFFF"/>
            <w:hideMark/>
          </w:tcPr>
          <w:p w14:paraId="202EBE58" w14:textId="77777777" w:rsidR="00F54F1D" w:rsidRPr="00EB55FA" w:rsidRDefault="00F54F1D" w:rsidP="00F54F1D">
            <w:pPr>
              <w:jc w:val="center"/>
            </w:pPr>
            <w:r w:rsidRPr="00EB55FA">
              <w:t>ед.</w:t>
            </w:r>
          </w:p>
        </w:tc>
        <w:tc>
          <w:tcPr>
            <w:tcW w:w="211" w:type="pct"/>
            <w:tcBorders>
              <w:top w:val="nil"/>
              <w:left w:val="nil"/>
              <w:bottom w:val="single" w:sz="4" w:space="0" w:color="auto"/>
              <w:right w:val="single" w:sz="4" w:space="0" w:color="auto"/>
            </w:tcBorders>
            <w:shd w:val="clear" w:color="000000" w:fill="FFFFFF"/>
            <w:hideMark/>
          </w:tcPr>
          <w:p w14:paraId="3C48E71F" w14:textId="77777777" w:rsidR="00F54F1D" w:rsidRPr="00EB55FA" w:rsidRDefault="00F54F1D" w:rsidP="00F54F1D">
            <w:pPr>
              <w:jc w:val="center"/>
            </w:pPr>
            <w:r w:rsidRPr="00EB55FA">
              <w:t>20</w:t>
            </w:r>
          </w:p>
        </w:tc>
        <w:tc>
          <w:tcPr>
            <w:tcW w:w="226" w:type="pct"/>
            <w:tcBorders>
              <w:top w:val="nil"/>
              <w:left w:val="nil"/>
              <w:bottom w:val="single" w:sz="4" w:space="0" w:color="auto"/>
              <w:right w:val="single" w:sz="4" w:space="0" w:color="auto"/>
            </w:tcBorders>
            <w:shd w:val="clear" w:color="000000" w:fill="FFFFFF"/>
            <w:hideMark/>
          </w:tcPr>
          <w:p w14:paraId="53D77018" w14:textId="77777777" w:rsidR="00F54F1D" w:rsidRPr="00EB55FA" w:rsidRDefault="00F54F1D" w:rsidP="00F54F1D">
            <w:pPr>
              <w:jc w:val="center"/>
            </w:pPr>
            <w:r w:rsidRPr="00EB55FA">
              <w:t>20</w:t>
            </w:r>
          </w:p>
        </w:tc>
        <w:tc>
          <w:tcPr>
            <w:tcW w:w="232" w:type="pct"/>
            <w:tcBorders>
              <w:top w:val="nil"/>
              <w:left w:val="nil"/>
              <w:bottom w:val="single" w:sz="4" w:space="0" w:color="auto"/>
              <w:right w:val="single" w:sz="4" w:space="0" w:color="auto"/>
            </w:tcBorders>
            <w:shd w:val="clear" w:color="000000" w:fill="FFFFFF"/>
            <w:hideMark/>
          </w:tcPr>
          <w:p w14:paraId="0AF42EC6" w14:textId="77777777" w:rsidR="00F54F1D" w:rsidRPr="00EB55FA" w:rsidRDefault="00F54F1D" w:rsidP="00F54F1D">
            <w:pPr>
              <w:jc w:val="center"/>
            </w:pPr>
            <w:r w:rsidRPr="00EB55FA">
              <w:t>1</w:t>
            </w:r>
          </w:p>
        </w:tc>
        <w:tc>
          <w:tcPr>
            <w:tcW w:w="191" w:type="pct"/>
            <w:tcBorders>
              <w:top w:val="single" w:sz="4" w:space="0" w:color="auto"/>
              <w:left w:val="nil"/>
              <w:bottom w:val="nil"/>
              <w:right w:val="single" w:sz="4" w:space="0" w:color="auto"/>
            </w:tcBorders>
            <w:shd w:val="clear" w:color="auto" w:fill="auto"/>
            <w:noWrap/>
            <w:hideMark/>
          </w:tcPr>
          <w:p w14:paraId="54B3248A" w14:textId="77777777" w:rsidR="00F54F1D" w:rsidRPr="00EB55FA" w:rsidRDefault="00F54F1D" w:rsidP="00F54F1D">
            <w:pPr>
              <w:jc w:val="center"/>
            </w:pPr>
            <w:r w:rsidRPr="00EB55FA">
              <w:t>0,3333</w:t>
            </w:r>
          </w:p>
        </w:tc>
        <w:tc>
          <w:tcPr>
            <w:tcW w:w="253" w:type="pct"/>
            <w:tcBorders>
              <w:top w:val="single" w:sz="4" w:space="0" w:color="auto"/>
              <w:left w:val="nil"/>
              <w:bottom w:val="nil"/>
              <w:right w:val="single" w:sz="4" w:space="0" w:color="auto"/>
            </w:tcBorders>
            <w:shd w:val="clear" w:color="auto" w:fill="auto"/>
            <w:noWrap/>
            <w:hideMark/>
          </w:tcPr>
          <w:p w14:paraId="778DAE54" w14:textId="77777777" w:rsidR="00F54F1D" w:rsidRPr="00EB55FA" w:rsidRDefault="00F54F1D" w:rsidP="00F54F1D">
            <w:pPr>
              <w:jc w:val="center"/>
            </w:pPr>
            <w:r w:rsidRPr="00EB55FA">
              <w:t>0</w:t>
            </w:r>
          </w:p>
        </w:tc>
        <w:tc>
          <w:tcPr>
            <w:tcW w:w="289" w:type="pct"/>
            <w:tcBorders>
              <w:top w:val="single" w:sz="4" w:space="0" w:color="auto"/>
              <w:left w:val="nil"/>
              <w:bottom w:val="nil"/>
              <w:right w:val="single" w:sz="4" w:space="0" w:color="auto"/>
            </w:tcBorders>
            <w:shd w:val="clear" w:color="auto" w:fill="auto"/>
            <w:noWrap/>
            <w:hideMark/>
          </w:tcPr>
          <w:p w14:paraId="1165B172" w14:textId="77777777" w:rsidR="00F54F1D" w:rsidRPr="00EB55FA" w:rsidRDefault="00F54F1D" w:rsidP="00F54F1D">
            <w:pPr>
              <w:jc w:val="center"/>
            </w:pPr>
            <w:r w:rsidRPr="00EB55FA">
              <w:t>0,33</w:t>
            </w:r>
          </w:p>
        </w:tc>
        <w:tc>
          <w:tcPr>
            <w:tcW w:w="331" w:type="pct"/>
            <w:tcBorders>
              <w:top w:val="nil"/>
              <w:left w:val="nil"/>
              <w:bottom w:val="single" w:sz="4" w:space="0" w:color="auto"/>
              <w:right w:val="single" w:sz="4" w:space="0" w:color="auto"/>
            </w:tcBorders>
            <w:shd w:val="clear" w:color="auto" w:fill="auto"/>
            <w:noWrap/>
            <w:vAlign w:val="bottom"/>
            <w:hideMark/>
          </w:tcPr>
          <w:p w14:paraId="05552FAB" w14:textId="77777777" w:rsidR="00F54F1D" w:rsidRPr="00EB55FA" w:rsidRDefault="00F54F1D" w:rsidP="00F54F1D">
            <w:r w:rsidRPr="00EB55FA">
              <w:t> </w:t>
            </w:r>
          </w:p>
        </w:tc>
      </w:tr>
      <w:tr w:rsidR="00F54F1D" w:rsidRPr="00EB55FA" w14:paraId="1E4BEE72" w14:textId="77777777" w:rsidTr="00492CEC">
        <w:trPr>
          <w:gridAfter w:val="1"/>
          <w:wAfter w:w="35" w:type="pct"/>
          <w:trHeight w:val="177"/>
        </w:trPr>
        <w:tc>
          <w:tcPr>
            <w:tcW w:w="2978" w:type="pct"/>
            <w:tcBorders>
              <w:top w:val="single" w:sz="4" w:space="0" w:color="auto"/>
              <w:left w:val="single" w:sz="4" w:space="0" w:color="auto"/>
              <w:bottom w:val="nil"/>
              <w:right w:val="nil"/>
            </w:tcBorders>
            <w:shd w:val="clear" w:color="000000" w:fill="92D050"/>
            <w:hideMark/>
          </w:tcPr>
          <w:p w14:paraId="4E865B47" w14:textId="77777777" w:rsidR="00F54F1D" w:rsidRPr="00EB55FA" w:rsidRDefault="00F54F1D" w:rsidP="00F54F1D">
            <w:pPr>
              <w:rPr>
                <w:b/>
                <w:bCs/>
              </w:rPr>
            </w:pPr>
            <w:r w:rsidRPr="00EB55FA">
              <w:rPr>
                <w:b/>
                <w:bCs/>
              </w:rPr>
              <w:t>2. Муниципальная программа городского округа Тейково «Организация работы по взаимосвязи органов местного самоуправления с населением городского округа Тейково Ивановской области »</w:t>
            </w:r>
          </w:p>
        </w:tc>
        <w:tc>
          <w:tcPr>
            <w:tcW w:w="255" w:type="pct"/>
            <w:tcBorders>
              <w:top w:val="nil"/>
              <w:left w:val="single" w:sz="4" w:space="0" w:color="auto"/>
              <w:bottom w:val="single" w:sz="4" w:space="0" w:color="auto"/>
              <w:right w:val="single" w:sz="4" w:space="0" w:color="auto"/>
            </w:tcBorders>
            <w:shd w:val="clear" w:color="auto" w:fill="auto"/>
            <w:noWrap/>
            <w:vAlign w:val="bottom"/>
            <w:hideMark/>
          </w:tcPr>
          <w:p w14:paraId="13688ECF" w14:textId="77777777" w:rsidR="00F54F1D" w:rsidRPr="00EB55FA" w:rsidRDefault="00F54F1D" w:rsidP="00F54F1D">
            <w:r w:rsidRPr="00EB55FA">
              <w:t> </w:t>
            </w:r>
          </w:p>
        </w:tc>
        <w:tc>
          <w:tcPr>
            <w:tcW w:w="211" w:type="pct"/>
            <w:tcBorders>
              <w:top w:val="nil"/>
              <w:left w:val="nil"/>
              <w:bottom w:val="single" w:sz="4" w:space="0" w:color="auto"/>
              <w:right w:val="single" w:sz="4" w:space="0" w:color="auto"/>
            </w:tcBorders>
            <w:shd w:val="clear" w:color="auto" w:fill="auto"/>
            <w:noWrap/>
            <w:hideMark/>
          </w:tcPr>
          <w:p w14:paraId="2D3B50C6" w14:textId="77777777" w:rsidR="00F54F1D" w:rsidRPr="00EB55FA" w:rsidRDefault="00F54F1D" w:rsidP="00F54F1D">
            <w:r w:rsidRPr="00EB55FA">
              <w:t> </w:t>
            </w:r>
          </w:p>
        </w:tc>
        <w:tc>
          <w:tcPr>
            <w:tcW w:w="226" w:type="pct"/>
            <w:tcBorders>
              <w:top w:val="nil"/>
              <w:left w:val="nil"/>
              <w:bottom w:val="single" w:sz="4" w:space="0" w:color="auto"/>
              <w:right w:val="single" w:sz="4" w:space="0" w:color="auto"/>
            </w:tcBorders>
            <w:shd w:val="clear" w:color="auto" w:fill="auto"/>
            <w:noWrap/>
            <w:hideMark/>
          </w:tcPr>
          <w:p w14:paraId="579690E6" w14:textId="77777777" w:rsidR="00F54F1D" w:rsidRPr="00EB55FA" w:rsidRDefault="00F54F1D" w:rsidP="00F54F1D">
            <w:r w:rsidRPr="00EB55FA">
              <w:t> </w:t>
            </w:r>
          </w:p>
        </w:tc>
        <w:tc>
          <w:tcPr>
            <w:tcW w:w="232" w:type="pct"/>
            <w:tcBorders>
              <w:top w:val="nil"/>
              <w:left w:val="nil"/>
              <w:bottom w:val="single" w:sz="4" w:space="0" w:color="auto"/>
              <w:right w:val="single" w:sz="4" w:space="0" w:color="auto"/>
            </w:tcBorders>
            <w:shd w:val="clear" w:color="auto" w:fill="auto"/>
            <w:hideMark/>
          </w:tcPr>
          <w:p w14:paraId="4641A0A5" w14:textId="77777777" w:rsidR="00F54F1D" w:rsidRPr="00EB55FA" w:rsidRDefault="00F54F1D" w:rsidP="00F54F1D">
            <w:pPr>
              <w:jc w:val="center"/>
            </w:pPr>
            <w:r w:rsidRPr="00EB55FA">
              <w:t> </w:t>
            </w:r>
          </w:p>
        </w:tc>
        <w:tc>
          <w:tcPr>
            <w:tcW w:w="191" w:type="pct"/>
            <w:tcBorders>
              <w:top w:val="single" w:sz="4" w:space="0" w:color="auto"/>
              <w:left w:val="nil"/>
              <w:bottom w:val="nil"/>
              <w:right w:val="single" w:sz="4" w:space="0" w:color="auto"/>
            </w:tcBorders>
            <w:shd w:val="clear" w:color="auto" w:fill="auto"/>
            <w:noWrap/>
            <w:hideMark/>
          </w:tcPr>
          <w:p w14:paraId="5EBCB2A8" w14:textId="77777777" w:rsidR="00F54F1D" w:rsidRPr="00EB55FA" w:rsidRDefault="00F54F1D" w:rsidP="00F54F1D">
            <w:r w:rsidRPr="00EB55FA">
              <w:t> </w:t>
            </w:r>
          </w:p>
        </w:tc>
        <w:tc>
          <w:tcPr>
            <w:tcW w:w="253" w:type="pct"/>
            <w:tcBorders>
              <w:top w:val="single" w:sz="4" w:space="0" w:color="auto"/>
              <w:left w:val="nil"/>
              <w:bottom w:val="nil"/>
              <w:right w:val="single" w:sz="4" w:space="0" w:color="auto"/>
            </w:tcBorders>
            <w:shd w:val="clear" w:color="auto" w:fill="auto"/>
            <w:noWrap/>
            <w:hideMark/>
          </w:tcPr>
          <w:p w14:paraId="081EB346" w14:textId="77777777" w:rsidR="00F54F1D" w:rsidRPr="00EB55FA" w:rsidRDefault="00F54F1D" w:rsidP="00F54F1D">
            <w:r w:rsidRPr="00EB55FA">
              <w:t> </w:t>
            </w:r>
          </w:p>
        </w:tc>
        <w:tc>
          <w:tcPr>
            <w:tcW w:w="289" w:type="pct"/>
            <w:tcBorders>
              <w:top w:val="single" w:sz="4" w:space="0" w:color="auto"/>
              <w:left w:val="nil"/>
              <w:bottom w:val="nil"/>
              <w:right w:val="single" w:sz="4" w:space="0" w:color="auto"/>
            </w:tcBorders>
            <w:shd w:val="clear" w:color="000000" w:fill="D8E4BC"/>
            <w:noWrap/>
            <w:hideMark/>
          </w:tcPr>
          <w:p w14:paraId="1CD0288C" w14:textId="77777777" w:rsidR="00F54F1D" w:rsidRPr="00EB55FA" w:rsidRDefault="00F54F1D" w:rsidP="00F54F1D">
            <w:pPr>
              <w:jc w:val="center"/>
              <w:rPr>
                <w:b/>
                <w:bCs/>
              </w:rPr>
            </w:pPr>
            <w:r w:rsidRPr="00EB55FA">
              <w:rPr>
                <w:b/>
                <w:bCs/>
              </w:rPr>
              <w:t>1,00</w:t>
            </w:r>
          </w:p>
        </w:tc>
        <w:tc>
          <w:tcPr>
            <w:tcW w:w="331" w:type="pct"/>
            <w:tcBorders>
              <w:top w:val="nil"/>
              <w:left w:val="nil"/>
              <w:bottom w:val="single" w:sz="4" w:space="0" w:color="auto"/>
              <w:right w:val="single" w:sz="4" w:space="0" w:color="auto"/>
            </w:tcBorders>
            <w:shd w:val="clear" w:color="auto" w:fill="auto"/>
            <w:noWrap/>
            <w:vAlign w:val="bottom"/>
            <w:hideMark/>
          </w:tcPr>
          <w:p w14:paraId="78B04B76" w14:textId="77777777" w:rsidR="00F54F1D" w:rsidRPr="00EB55FA" w:rsidRDefault="00F54F1D" w:rsidP="00F54F1D">
            <w:r w:rsidRPr="00EB55FA">
              <w:t> </w:t>
            </w:r>
          </w:p>
        </w:tc>
      </w:tr>
      <w:tr w:rsidR="00F54F1D" w:rsidRPr="00EB55FA" w14:paraId="600C63BB" w14:textId="77777777" w:rsidTr="00F54F1D">
        <w:trPr>
          <w:gridAfter w:val="1"/>
          <w:wAfter w:w="35" w:type="pct"/>
          <w:trHeight w:val="690"/>
        </w:trPr>
        <w:tc>
          <w:tcPr>
            <w:tcW w:w="2978" w:type="pct"/>
            <w:tcBorders>
              <w:top w:val="single" w:sz="4" w:space="0" w:color="auto"/>
              <w:left w:val="single" w:sz="4" w:space="0" w:color="auto"/>
              <w:bottom w:val="single" w:sz="4" w:space="0" w:color="auto"/>
              <w:right w:val="single" w:sz="4" w:space="0" w:color="auto"/>
            </w:tcBorders>
            <w:shd w:val="clear" w:color="000000" w:fill="FFFFFF"/>
            <w:hideMark/>
          </w:tcPr>
          <w:p w14:paraId="62075990" w14:textId="77777777" w:rsidR="00F54F1D" w:rsidRPr="00EB55FA" w:rsidRDefault="00F54F1D" w:rsidP="00F54F1D">
            <w:r w:rsidRPr="00EB55FA">
              <w:t xml:space="preserve">Количество социальных проектов, реализованных СОНО, благодаря действию подпрограммы </w:t>
            </w:r>
          </w:p>
        </w:tc>
        <w:tc>
          <w:tcPr>
            <w:tcW w:w="255" w:type="pct"/>
            <w:tcBorders>
              <w:top w:val="nil"/>
              <w:left w:val="nil"/>
              <w:bottom w:val="single" w:sz="4" w:space="0" w:color="auto"/>
              <w:right w:val="single" w:sz="4" w:space="0" w:color="auto"/>
            </w:tcBorders>
            <w:shd w:val="clear" w:color="000000" w:fill="FFFFFF"/>
            <w:hideMark/>
          </w:tcPr>
          <w:p w14:paraId="4F03D476" w14:textId="77777777" w:rsidR="00F54F1D" w:rsidRPr="00EB55FA" w:rsidRDefault="00F54F1D" w:rsidP="00F54F1D">
            <w:pPr>
              <w:jc w:val="center"/>
            </w:pPr>
            <w:r w:rsidRPr="00EB55FA">
              <w:t>ед.</w:t>
            </w:r>
          </w:p>
        </w:tc>
        <w:tc>
          <w:tcPr>
            <w:tcW w:w="211" w:type="pct"/>
            <w:tcBorders>
              <w:top w:val="nil"/>
              <w:left w:val="nil"/>
              <w:bottom w:val="single" w:sz="4" w:space="0" w:color="auto"/>
              <w:right w:val="single" w:sz="4" w:space="0" w:color="auto"/>
            </w:tcBorders>
            <w:shd w:val="clear" w:color="000000" w:fill="FFFFFF"/>
            <w:hideMark/>
          </w:tcPr>
          <w:p w14:paraId="60FA82F7" w14:textId="77777777" w:rsidR="00F54F1D" w:rsidRPr="00EB55FA" w:rsidRDefault="00F54F1D" w:rsidP="00F54F1D">
            <w:pPr>
              <w:jc w:val="center"/>
            </w:pPr>
            <w:r w:rsidRPr="00EB55FA">
              <w:t>5</w:t>
            </w:r>
          </w:p>
        </w:tc>
        <w:tc>
          <w:tcPr>
            <w:tcW w:w="226" w:type="pct"/>
            <w:tcBorders>
              <w:top w:val="nil"/>
              <w:left w:val="nil"/>
              <w:bottom w:val="single" w:sz="4" w:space="0" w:color="auto"/>
              <w:right w:val="single" w:sz="4" w:space="0" w:color="auto"/>
            </w:tcBorders>
            <w:shd w:val="clear" w:color="000000" w:fill="FFFFFF"/>
            <w:hideMark/>
          </w:tcPr>
          <w:p w14:paraId="057F1E3E" w14:textId="77777777" w:rsidR="00F54F1D" w:rsidRPr="00EB55FA" w:rsidRDefault="00F54F1D" w:rsidP="00F54F1D">
            <w:pPr>
              <w:jc w:val="center"/>
            </w:pPr>
            <w:r w:rsidRPr="00EB55FA">
              <w:t>5</w:t>
            </w:r>
          </w:p>
        </w:tc>
        <w:tc>
          <w:tcPr>
            <w:tcW w:w="232" w:type="pct"/>
            <w:tcBorders>
              <w:top w:val="nil"/>
              <w:left w:val="nil"/>
              <w:bottom w:val="single" w:sz="4" w:space="0" w:color="auto"/>
              <w:right w:val="single" w:sz="4" w:space="0" w:color="auto"/>
            </w:tcBorders>
            <w:shd w:val="clear" w:color="000000" w:fill="FFFFFF"/>
            <w:noWrap/>
            <w:hideMark/>
          </w:tcPr>
          <w:p w14:paraId="78B7E233" w14:textId="77777777" w:rsidR="00F54F1D" w:rsidRPr="00EB55FA" w:rsidRDefault="00F54F1D" w:rsidP="00F54F1D">
            <w:pPr>
              <w:jc w:val="center"/>
            </w:pPr>
            <w:r w:rsidRPr="00EB55FA">
              <w:t>1</w:t>
            </w:r>
          </w:p>
        </w:tc>
        <w:tc>
          <w:tcPr>
            <w:tcW w:w="191" w:type="pct"/>
            <w:tcBorders>
              <w:top w:val="single" w:sz="4" w:space="0" w:color="auto"/>
              <w:left w:val="nil"/>
              <w:bottom w:val="single" w:sz="4" w:space="0" w:color="auto"/>
              <w:right w:val="single" w:sz="4" w:space="0" w:color="auto"/>
            </w:tcBorders>
            <w:shd w:val="clear" w:color="auto" w:fill="auto"/>
            <w:hideMark/>
          </w:tcPr>
          <w:p w14:paraId="416DA8C7" w14:textId="77777777" w:rsidR="00F54F1D" w:rsidRPr="00EB55FA" w:rsidRDefault="00F54F1D" w:rsidP="00F54F1D">
            <w:pPr>
              <w:jc w:val="center"/>
            </w:pPr>
            <w:r w:rsidRPr="00EB55FA">
              <w:t>0,0769</w:t>
            </w:r>
          </w:p>
        </w:tc>
        <w:tc>
          <w:tcPr>
            <w:tcW w:w="253" w:type="pct"/>
            <w:tcBorders>
              <w:top w:val="single" w:sz="4" w:space="0" w:color="auto"/>
              <w:left w:val="nil"/>
              <w:bottom w:val="single" w:sz="4" w:space="0" w:color="auto"/>
              <w:right w:val="single" w:sz="4" w:space="0" w:color="auto"/>
            </w:tcBorders>
            <w:shd w:val="clear" w:color="auto" w:fill="auto"/>
            <w:noWrap/>
            <w:hideMark/>
          </w:tcPr>
          <w:p w14:paraId="26F0A3A6" w14:textId="77777777" w:rsidR="00F54F1D" w:rsidRPr="00EB55FA" w:rsidRDefault="00F54F1D" w:rsidP="00F54F1D">
            <w:pPr>
              <w:jc w:val="center"/>
            </w:pPr>
            <w:r w:rsidRPr="00EB55FA">
              <w:t>0</w:t>
            </w:r>
          </w:p>
        </w:tc>
        <w:tc>
          <w:tcPr>
            <w:tcW w:w="289" w:type="pct"/>
            <w:tcBorders>
              <w:top w:val="single" w:sz="4" w:space="0" w:color="auto"/>
              <w:left w:val="nil"/>
              <w:bottom w:val="single" w:sz="4" w:space="0" w:color="auto"/>
              <w:right w:val="single" w:sz="4" w:space="0" w:color="auto"/>
            </w:tcBorders>
            <w:shd w:val="clear" w:color="auto" w:fill="auto"/>
            <w:hideMark/>
          </w:tcPr>
          <w:p w14:paraId="78C2EA79" w14:textId="77777777" w:rsidR="00F54F1D" w:rsidRPr="00EB55FA" w:rsidRDefault="00F54F1D" w:rsidP="00F54F1D">
            <w:pPr>
              <w:jc w:val="center"/>
            </w:pPr>
            <w:r w:rsidRPr="00EB55FA">
              <w:t>0,0769</w:t>
            </w:r>
          </w:p>
        </w:tc>
        <w:tc>
          <w:tcPr>
            <w:tcW w:w="331" w:type="pct"/>
            <w:tcBorders>
              <w:top w:val="nil"/>
              <w:left w:val="nil"/>
              <w:bottom w:val="single" w:sz="4" w:space="0" w:color="auto"/>
              <w:right w:val="single" w:sz="4" w:space="0" w:color="auto"/>
            </w:tcBorders>
            <w:shd w:val="clear" w:color="auto" w:fill="auto"/>
            <w:vAlign w:val="bottom"/>
            <w:hideMark/>
          </w:tcPr>
          <w:p w14:paraId="68AA159F" w14:textId="77777777" w:rsidR="00F54F1D" w:rsidRPr="00EB55FA" w:rsidRDefault="00F54F1D" w:rsidP="00F54F1D">
            <w:r w:rsidRPr="00EB55FA">
              <w:t> </w:t>
            </w:r>
          </w:p>
        </w:tc>
      </w:tr>
      <w:tr w:rsidR="00F54F1D" w:rsidRPr="00EB55FA" w14:paraId="1EDB84F3" w14:textId="77777777" w:rsidTr="00F54F1D">
        <w:trPr>
          <w:gridAfter w:val="1"/>
          <w:wAfter w:w="35" w:type="pct"/>
          <w:trHeight w:val="936"/>
        </w:trPr>
        <w:tc>
          <w:tcPr>
            <w:tcW w:w="2978" w:type="pct"/>
            <w:tcBorders>
              <w:top w:val="nil"/>
              <w:left w:val="single" w:sz="4" w:space="0" w:color="auto"/>
              <w:bottom w:val="single" w:sz="4" w:space="0" w:color="auto"/>
              <w:right w:val="single" w:sz="4" w:space="0" w:color="auto"/>
            </w:tcBorders>
            <w:shd w:val="clear" w:color="000000" w:fill="FFFFFF"/>
            <w:hideMark/>
          </w:tcPr>
          <w:p w14:paraId="565AD725" w14:textId="77777777" w:rsidR="00F54F1D" w:rsidRPr="00EB55FA" w:rsidRDefault="00F54F1D" w:rsidP="00F54F1D">
            <w:r w:rsidRPr="00EB55FA">
              <w:t>Количество организованных ТОС, получивших финансовую поддержку на реализацию социально-значимых проектов</w:t>
            </w:r>
          </w:p>
        </w:tc>
        <w:tc>
          <w:tcPr>
            <w:tcW w:w="255" w:type="pct"/>
            <w:tcBorders>
              <w:top w:val="nil"/>
              <w:left w:val="nil"/>
              <w:bottom w:val="single" w:sz="4" w:space="0" w:color="auto"/>
              <w:right w:val="single" w:sz="4" w:space="0" w:color="auto"/>
            </w:tcBorders>
            <w:shd w:val="clear" w:color="000000" w:fill="FFFFFF"/>
            <w:hideMark/>
          </w:tcPr>
          <w:p w14:paraId="75FC9AF4" w14:textId="77777777" w:rsidR="00F54F1D" w:rsidRPr="00EB55FA" w:rsidRDefault="00F54F1D" w:rsidP="00F54F1D">
            <w:pPr>
              <w:jc w:val="center"/>
            </w:pPr>
            <w:r w:rsidRPr="00EB55FA">
              <w:t>ед.</w:t>
            </w:r>
          </w:p>
        </w:tc>
        <w:tc>
          <w:tcPr>
            <w:tcW w:w="211" w:type="pct"/>
            <w:tcBorders>
              <w:top w:val="nil"/>
              <w:left w:val="nil"/>
              <w:bottom w:val="single" w:sz="4" w:space="0" w:color="auto"/>
              <w:right w:val="single" w:sz="4" w:space="0" w:color="auto"/>
            </w:tcBorders>
            <w:shd w:val="clear" w:color="000000" w:fill="FFFFFF"/>
            <w:hideMark/>
          </w:tcPr>
          <w:p w14:paraId="76D16DC9" w14:textId="77777777" w:rsidR="00F54F1D" w:rsidRPr="00EB55FA" w:rsidRDefault="00F54F1D" w:rsidP="00F54F1D">
            <w:pPr>
              <w:jc w:val="center"/>
            </w:pPr>
            <w:r w:rsidRPr="00EB55FA">
              <w:t>7</w:t>
            </w:r>
          </w:p>
        </w:tc>
        <w:tc>
          <w:tcPr>
            <w:tcW w:w="226" w:type="pct"/>
            <w:tcBorders>
              <w:top w:val="nil"/>
              <w:left w:val="nil"/>
              <w:bottom w:val="single" w:sz="4" w:space="0" w:color="auto"/>
              <w:right w:val="single" w:sz="4" w:space="0" w:color="auto"/>
            </w:tcBorders>
            <w:shd w:val="clear" w:color="000000" w:fill="FFFFFF"/>
            <w:hideMark/>
          </w:tcPr>
          <w:p w14:paraId="5B6DAEA1" w14:textId="77777777" w:rsidR="00F54F1D" w:rsidRPr="00EB55FA" w:rsidRDefault="00F54F1D" w:rsidP="00F54F1D">
            <w:pPr>
              <w:jc w:val="center"/>
            </w:pPr>
            <w:r w:rsidRPr="00EB55FA">
              <w:t>7</w:t>
            </w:r>
          </w:p>
        </w:tc>
        <w:tc>
          <w:tcPr>
            <w:tcW w:w="232" w:type="pct"/>
            <w:tcBorders>
              <w:top w:val="nil"/>
              <w:left w:val="nil"/>
              <w:bottom w:val="single" w:sz="4" w:space="0" w:color="auto"/>
              <w:right w:val="single" w:sz="4" w:space="0" w:color="auto"/>
            </w:tcBorders>
            <w:shd w:val="clear" w:color="000000" w:fill="FFFFFF"/>
            <w:noWrap/>
            <w:hideMark/>
          </w:tcPr>
          <w:p w14:paraId="19D14503"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hideMark/>
          </w:tcPr>
          <w:p w14:paraId="0C51347F" w14:textId="77777777" w:rsidR="00F54F1D" w:rsidRPr="00EB55FA" w:rsidRDefault="00F54F1D" w:rsidP="00F54F1D">
            <w:pPr>
              <w:jc w:val="center"/>
            </w:pPr>
            <w:r w:rsidRPr="00EB55FA">
              <w:t>0,0769</w:t>
            </w:r>
          </w:p>
        </w:tc>
        <w:tc>
          <w:tcPr>
            <w:tcW w:w="253" w:type="pct"/>
            <w:tcBorders>
              <w:top w:val="nil"/>
              <w:left w:val="nil"/>
              <w:bottom w:val="single" w:sz="4" w:space="0" w:color="auto"/>
              <w:right w:val="single" w:sz="4" w:space="0" w:color="auto"/>
            </w:tcBorders>
            <w:shd w:val="clear" w:color="auto" w:fill="auto"/>
            <w:noWrap/>
            <w:hideMark/>
          </w:tcPr>
          <w:p w14:paraId="2257ACA7"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18874535" w14:textId="77777777" w:rsidR="00F54F1D" w:rsidRPr="00EB55FA" w:rsidRDefault="00F54F1D" w:rsidP="00F54F1D">
            <w:pPr>
              <w:jc w:val="center"/>
            </w:pPr>
            <w:r w:rsidRPr="00EB55FA">
              <w:t>0,0769</w:t>
            </w:r>
          </w:p>
        </w:tc>
        <w:tc>
          <w:tcPr>
            <w:tcW w:w="331" w:type="pct"/>
            <w:tcBorders>
              <w:top w:val="nil"/>
              <w:left w:val="nil"/>
              <w:bottom w:val="single" w:sz="4" w:space="0" w:color="auto"/>
              <w:right w:val="single" w:sz="4" w:space="0" w:color="auto"/>
            </w:tcBorders>
            <w:shd w:val="clear" w:color="auto" w:fill="auto"/>
            <w:hideMark/>
          </w:tcPr>
          <w:p w14:paraId="1876C11F" w14:textId="77777777" w:rsidR="00F54F1D" w:rsidRPr="00EB55FA" w:rsidRDefault="00F54F1D" w:rsidP="00F54F1D">
            <w:r w:rsidRPr="00EB55FA">
              <w:t> </w:t>
            </w:r>
          </w:p>
        </w:tc>
      </w:tr>
      <w:tr w:rsidR="00F54F1D" w:rsidRPr="00EB55FA" w14:paraId="6E58909A" w14:textId="77777777" w:rsidTr="00F54F1D">
        <w:trPr>
          <w:gridAfter w:val="1"/>
          <w:wAfter w:w="35" w:type="pct"/>
          <w:trHeight w:val="936"/>
        </w:trPr>
        <w:tc>
          <w:tcPr>
            <w:tcW w:w="2978" w:type="pct"/>
            <w:tcBorders>
              <w:top w:val="nil"/>
              <w:left w:val="single" w:sz="4" w:space="0" w:color="auto"/>
              <w:bottom w:val="single" w:sz="4" w:space="0" w:color="auto"/>
              <w:right w:val="single" w:sz="4" w:space="0" w:color="auto"/>
            </w:tcBorders>
            <w:shd w:val="clear" w:color="000000" w:fill="FFFFFF"/>
            <w:hideMark/>
          </w:tcPr>
          <w:p w14:paraId="66882B14" w14:textId="77777777" w:rsidR="00F54F1D" w:rsidRPr="00EB55FA" w:rsidRDefault="00F54F1D" w:rsidP="00F54F1D">
            <w:r w:rsidRPr="00EB55FA">
              <w:t>Количество случаев семейного неблагополучия,завершившихся в ходе проведения медиации урегулированием споров,конфликтов</w:t>
            </w:r>
          </w:p>
        </w:tc>
        <w:tc>
          <w:tcPr>
            <w:tcW w:w="255" w:type="pct"/>
            <w:tcBorders>
              <w:top w:val="nil"/>
              <w:left w:val="nil"/>
              <w:bottom w:val="single" w:sz="4" w:space="0" w:color="auto"/>
              <w:right w:val="single" w:sz="4" w:space="0" w:color="auto"/>
            </w:tcBorders>
            <w:shd w:val="clear" w:color="000000" w:fill="FFFFFF"/>
            <w:hideMark/>
          </w:tcPr>
          <w:p w14:paraId="10E97F14" w14:textId="77777777" w:rsidR="00F54F1D" w:rsidRPr="00EB55FA" w:rsidRDefault="00F54F1D" w:rsidP="00F54F1D">
            <w:pPr>
              <w:jc w:val="center"/>
            </w:pPr>
            <w:r w:rsidRPr="00EB55FA">
              <w:t>ед.</w:t>
            </w:r>
          </w:p>
        </w:tc>
        <w:tc>
          <w:tcPr>
            <w:tcW w:w="211" w:type="pct"/>
            <w:tcBorders>
              <w:top w:val="nil"/>
              <w:left w:val="nil"/>
              <w:bottom w:val="single" w:sz="4" w:space="0" w:color="auto"/>
              <w:right w:val="single" w:sz="4" w:space="0" w:color="auto"/>
            </w:tcBorders>
            <w:shd w:val="clear" w:color="000000" w:fill="FFFFFF"/>
            <w:hideMark/>
          </w:tcPr>
          <w:p w14:paraId="68BCC973" w14:textId="77777777" w:rsidR="00F54F1D" w:rsidRPr="00EB55FA" w:rsidRDefault="00F54F1D" w:rsidP="00F54F1D">
            <w:pPr>
              <w:jc w:val="center"/>
            </w:pPr>
            <w:r w:rsidRPr="00EB55FA">
              <w:t>20</w:t>
            </w:r>
          </w:p>
        </w:tc>
        <w:tc>
          <w:tcPr>
            <w:tcW w:w="226" w:type="pct"/>
            <w:tcBorders>
              <w:top w:val="nil"/>
              <w:left w:val="nil"/>
              <w:bottom w:val="single" w:sz="4" w:space="0" w:color="auto"/>
              <w:right w:val="single" w:sz="4" w:space="0" w:color="auto"/>
            </w:tcBorders>
            <w:shd w:val="clear" w:color="000000" w:fill="FFFFFF"/>
            <w:hideMark/>
          </w:tcPr>
          <w:p w14:paraId="2D8940E8" w14:textId="77777777" w:rsidR="00F54F1D" w:rsidRPr="00EB55FA" w:rsidRDefault="00F54F1D" w:rsidP="00F54F1D">
            <w:pPr>
              <w:jc w:val="center"/>
            </w:pPr>
            <w:r w:rsidRPr="00EB55FA">
              <w:t>20</w:t>
            </w:r>
          </w:p>
        </w:tc>
        <w:tc>
          <w:tcPr>
            <w:tcW w:w="232" w:type="pct"/>
            <w:tcBorders>
              <w:top w:val="nil"/>
              <w:left w:val="nil"/>
              <w:bottom w:val="single" w:sz="4" w:space="0" w:color="auto"/>
              <w:right w:val="single" w:sz="4" w:space="0" w:color="auto"/>
            </w:tcBorders>
            <w:shd w:val="clear" w:color="000000" w:fill="FFFFFF"/>
            <w:noWrap/>
            <w:hideMark/>
          </w:tcPr>
          <w:p w14:paraId="058BCEFD"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noWrap/>
            <w:hideMark/>
          </w:tcPr>
          <w:p w14:paraId="5F90770E" w14:textId="77777777" w:rsidR="00F54F1D" w:rsidRPr="00EB55FA" w:rsidRDefault="00F54F1D" w:rsidP="00F54F1D">
            <w:pPr>
              <w:jc w:val="center"/>
            </w:pPr>
            <w:r w:rsidRPr="00EB55FA">
              <w:t>0,0769</w:t>
            </w:r>
          </w:p>
        </w:tc>
        <w:tc>
          <w:tcPr>
            <w:tcW w:w="253" w:type="pct"/>
            <w:tcBorders>
              <w:top w:val="nil"/>
              <w:left w:val="nil"/>
              <w:bottom w:val="single" w:sz="4" w:space="0" w:color="auto"/>
              <w:right w:val="single" w:sz="4" w:space="0" w:color="auto"/>
            </w:tcBorders>
            <w:shd w:val="clear" w:color="auto" w:fill="auto"/>
            <w:noWrap/>
            <w:hideMark/>
          </w:tcPr>
          <w:p w14:paraId="4434484D"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24C68140" w14:textId="77777777" w:rsidR="00F54F1D" w:rsidRPr="00EB55FA" w:rsidRDefault="00F54F1D" w:rsidP="00F54F1D">
            <w:pPr>
              <w:jc w:val="center"/>
            </w:pPr>
            <w:r w:rsidRPr="00EB55FA">
              <w:t>0,0769</w:t>
            </w:r>
          </w:p>
        </w:tc>
        <w:tc>
          <w:tcPr>
            <w:tcW w:w="331" w:type="pct"/>
            <w:tcBorders>
              <w:top w:val="nil"/>
              <w:left w:val="nil"/>
              <w:bottom w:val="single" w:sz="4" w:space="0" w:color="auto"/>
              <w:right w:val="single" w:sz="4" w:space="0" w:color="auto"/>
            </w:tcBorders>
            <w:shd w:val="clear" w:color="auto" w:fill="auto"/>
            <w:noWrap/>
            <w:vAlign w:val="bottom"/>
            <w:hideMark/>
          </w:tcPr>
          <w:p w14:paraId="6E592E77" w14:textId="77777777" w:rsidR="00F54F1D" w:rsidRPr="00EB55FA" w:rsidRDefault="00F54F1D" w:rsidP="00F54F1D">
            <w:r w:rsidRPr="00EB55FA">
              <w:t> </w:t>
            </w:r>
          </w:p>
        </w:tc>
      </w:tr>
      <w:tr w:rsidR="00F54F1D" w:rsidRPr="00EB55FA" w14:paraId="53F78F5E" w14:textId="77777777" w:rsidTr="00F54F1D">
        <w:trPr>
          <w:gridAfter w:val="1"/>
          <w:wAfter w:w="35" w:type="pct"/>
          <w:trHeight w:val="1248"/>
        </w:trPr>
        <w:tc>
          <w:tcPr>
            <w:tcW w:w="2978" w:type="pct"/>
            <w:tcBorders>
              <w:top w:val="nil"/>
              <w:left w:val="single" w:sz="4" w:space="0" w:color="auto"/>
              <w:bottom w:val="single" w:sz="4" w:space="0" w:color="auto"/>
              <w:right w:val="single" w:sz="4" w:space="0" w:color="auto"/>
            </w:tcBorders>
            <w:shd w:val="clear" w:color="000000" w:fill="FFFFFF"/>
            <w:hideMark/>
          </w:tcPr>
          <w:p w14:paraId="56B04A12" w14:textId="77777777" w:rsidR="00F54F1D" w:rsidRPr="00EB55FA" w:rsidRDefault="00F54F1D" w:rsidP="00F54F1D">
            <w:r w:rsidRPr="00EB55FA">
              <w:t>Количество детей в возрасте до 14лет из семей,состоящих на учете КДН и ЗП администрации городского округа Тейково,получивших бесплатные новогодние подарки</w:t>
            </w:r>
          </w:p>
        </w:tc>
        <w:tc>
          <w:tcPr>
            <w:tcW w:w="255" w:type="pct"/>
            <w:tcBorders>
              <w:top w:val="nil"/>
              <w:left w:val="nil"/>
              <w:bottom w:val="single" w:sz="4" w:space="0" w:color="auto"/>
              <w:right w:val="single" w:sz="4" w:space="0" w:color="auto"/>
            </w:tcBorders>
            <w:shd w:val="clear" w:color="000000" w:fill="FFFFFF"/>
            <w:hideMark/>
          </w:tcPr>
          <w:p w14:paraId="4416848F" w14:textId="77777777" w:rsidR="00F54F1D" w:rsidRPr="00EB55FA" w:rsidRDefault="00F54F1D" w:rsidP="00F54F1D">
            <w:pPr>
              <w:jc w:val="center"/>
            </w:pPr>
            <w:r w:rsidRPr="00EB55FA">
              <w:t>чел.</w:t>
            </w:r>
          </w:p>
        </w:tc>
        <w:tc>
          <w:tcPr>
            <w:tcW w:w="211" w:type="pct"/>
            <w:tcBorders>
              <w:top w:val="nil"/>
              <w:left w:val="nil"/>
              <w:bottom w:val="single" w:sz="4" w:space="0" w:color="auto"/>
              <w:right w:val="single" w:sz="4" w:space="0" w:color="auto"/>
            </w:tcBorders>
            <w:shd w:val="clear" w:color="000000" w:fill="FFFFFF"/>
            <w:hideMark/>
          </w:tcPr>
          <w:p w14:paraId="2EE82AA2" w14:textId="77777777" w:rsidR="00F54F1D" w:rsidRPr="00EB55FA" w:rsidRDefault="00F54F1D" w:rsidP="00F54F1D">
            <w:pPr>
              <w:jc w:val="center"/>
            </w:pPr>
            <w:r w:rsidRPr="00EB55FA">
              <w:t>220</w:t>
            </w:r>
          </w:p>
        </w:tc>
        <w:tc>
          <w:tcPr>
            <w:tcW w:w="226" w:type="pct"/>
            <w:tcBorders>
              <w:top w:val="nil"/>
              <w:left w:val="nil"/>
              <w:bottom w:val="single" w:sz="4" w:space="0" w:color="auto"/>
              <w:right w:val="single" w:sz="4" w:space="0" w:color="auto"/>
            </w:tcBorders>
            <w:shd w:val="clear" w:color="000000" w:fill="FFFFFF"/>
            <w:hideMark/>
          </w:tcPr>
          <w:p w14:paraId="1BB843AC" w14:textId="77777777" w:rsidR="00F54F1D" w:rsidRPr="00EB55FA" w:rsidRDefault="00F54F1D" w:rsidP="00F54F1D">
            <w:pPr>
              <w:jc w:val="center"/>
            </w:pPr>
            <w:r w:rsidRPr="00EB55FA">
              <w:t>220</w:t>
            </w:r>
          </w:p>
        </w:tc>
        <w:tc>
          <w:tcPr>
            <w:tcW w:w="232" w:type="pct"/>
            <w:tcBorders>
              <w:top w:val="nil"/>
              <w:left w:val="nil"/>
              <w:bottom w:val="single" w:sz="4" w:space="0" w:color="auto"/>
              <w:right w:val="single" w:sz="4" w:space="0" w:color="auto"/>
            </w:tcBorders>
            <w:shd w:val="clear" w:color="000000" w:fill="FFFFFF"/>
            <w:noWrap/>
            <w:hideMark/>
          </w:tcPr>
          <w:p w14:paraId="0708E784"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noWrap/>
            <w:hideMark/>
          </w:tcPr>
          <w:p w14:paraId="7BA6781C" w14:textId="77777777" w:rsidR="00F54F1D" w:rsidRPr="00EB55FA" w:rsidRDefault="00F54F1D" w:rsidP="00F54F1D">
            <w:pPr>
              <w:jc w:val="center"/>
            </w:pPr>
            <w:r w:rsidRPr="00EB55FA">
              <w:t>0,0769</w:t>
            </w:r>
          </w:p>
        </w:tc>
        <w:tc>
          <w:tcPr>
            <w:tcW w:w="253" w:type="pct"/>
            <w:tcBorders>
              <w:top w:val="nil"/>
              <w:left w:val="nil"/>
              <w:bottom w:val="single" w:sz="4" w:space="0" w:color="auto"/>
              <w:right w:val="single" w:sz="4" w:space="0" w:color="auto"/>
            </w:tcBorders>
            <w:shd w:val="clear" w:color="auto" w:fill="auto"/>
            <w:noWrap/>
            <w:hideMark/>
          </w:tcPr>
          <w:p w14:paraId="3C5ABD1D"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0015CD97" w14:textId="77777777" w:rsidR="00F54F1D" w:rsidRPr="00EB55FA" w:rsidRDefault="00F54F1D" w:rsidP="00F54F1D">
            <w:pPr>
              <w:jc w:val="center"/>
            </w:pPr>
            <w:r w:rsidRPr="00EB55FA">
              <w:t>0,0769</w:t>
            </w:r>
          </w:p>
        </w:tc>
        <w:tc>
          <w:tcPr>
            <w:tcW w:w="331" w:type="pct"/>
            <w:tcBorders>
              <w:top w:val="nil"/>
              <w:left w:val="nil"/>
              <w:bottom w:val="single" w:sz="4" w:space="0" w:color="auto"/>
              <w:right w:val="single" w:sz="4" w:space="0" w:color="auto"/>
            </w:tcBorders>
            <w:shd w:val="clear" w:color="auto" w:fill="auto"/>
            <w:noWrap/>
            <w:vAlign w:val="bottom"/>
            <w:hideMark/>
          </w:tcPr>
          <w:p w14:paraId="5F7CDB57" w14:textId="77777777" w:rsidR="00F54F1D" w:rsidRPr="00EB55FA" w:rsidRDefault="00F54F1D" w:rsidP="00F54F1D">
            <w:r w:rsidRPr="00EB55FA">
              <w:t> </w:t>
            </w:r>
          </w:p>
        </w:tc>
      </w:tr>
      <w:tr w:rsidR="00F54F1D" w:rsidRPr="00EB55FA" w14:paraId="3D6F54B1" w14:textId="77777777" w:rsidTr="00492CEC">
        <w:trPr>
          <w:gridAfter w:val="1"/>
          <w:wAfter w:w="35" w:type="pct"/>
          <w:trHeight w:val="590"/>
        </w:trPr>
        <w:tc>
          <w:tcPr>
            <w:tcW w:w="2978" w:type="pct"/>
            <w:tcBorders>
              <w:top w:val="nil"/>
              <w:left w:val="single" w:sz="4" w:space="0" w:color="auto"/>
              <w:bottom w:val="single" w:sz="4" w:space="0" w:color="auto"/>
              <w:right w:val="single" w:sz="4" w:space="0" w:color="auto"/>
            </w:tcBorders>
            <w:shd w:val="clear" w:color="000000" w:fill="FFFFFF"/>
            <w:hideMark/>
          </w:tcPr>
          <w:p w14:paraId="5B43ECCD" w14:textId="77777777" w:rsidR="00F54F1D" w:rsidRPr="00EB55FA" w:rsidRDefault="00F54F1D" w:rsidP="00F54F1D">
            <w:r w:rsidRPr="00EB55FA">
              <w:t>Количество городских мероприятий социальной направленности, направленных на поднятие престижа семьи, материнства и детства, а также поддержку отдельных категорий граждан</w:t>
            </w:r>
          </w:p>
        </w:tc>
        <w:tc>
          <w:tcPr>
            <w:tcW w:w="255" w:type="pct"/>
            <w:tcBorders>
              <w:top w:val="nil"/>
              <w:left w:val="nil"/>
              <w:bottom w:val="single" w:sz="4" w:space="0" w:color="auto"/>
              <w:right w:val="single" w:sz="4" w:space="0" w:color="auto"/>
            </w:tcBorders>
            <w:shd w:val="clear" w:color="000000" w:fill="FFFFFF"/>
            <w:hideMark/>
          </w:tcPr>
          <w:p w14:paraId="57E064A4" w14:textId="77777777" w:rsidR="00F54F1D" w:rsidRPr="00EB55FA" w:rsidRDefault="00F54F1D" w:rsidP="00F54F1D">
            <w:pPr>
              <w:jc w:val="center"/>
            </w:pPr>
            <w:r w:rsidRPr="00EB55FA">
              <w:t>ед.</w:t>
            </w:r>
          </w:p>
        </w:tc>
        <w:tc>
          <w:tcPr>
            <w:tcW w:w="211" w:type="pct"/>
            <w:tcBorders>
              <w:top w:val="nil"/>
              <w:left w:val="nil"/>
              <w:bottom w:val="single" w:sz="4" w:space="0" w:color="auto"/>
              <w:right w:val="single" w:sz="4" w:space="0" w:color="auto"/>
            </w:tcBorders>
            <w:shd w:val="clear" w:color="000000" w:fill="FFFFFF"/>
            <w:hideMark/>
          </w:tcPr>
          <w:p w14:paraId="5681BE32" w14:textId="77777777" w:rsidR="00F54F1D" w:rsidRPr="00EB55FA" w:rsidRDefault="00F54F1D" w:rsidP="00F54F1D">
            <w:pPr>
              <w:jc w:val="center"/>
            </w:pPr>
            <w:r w:rsidRPr="00EB55FA">
              <w:t>4</w:t>
            </w:r>
          </w:p>
        </w:tc>
        <w:tc>
          <w:tcPr>
            <w:tcW w:w="226" w:type="pct"/>
            <w:tcBorders>
              <w:top w:val="nil"/>
              <w:left w:val="nil"/>
              <w:bottom w:val="single" w:sz="4" w:space="0" w:color="auto"/>
              <w:right w:val="single" w:sz="4" w:space="0" w:color="auto"/>
            </w:tcBorders>
            <w:shd w:val="clear" w:color="000000" w:fill="FFFFFF"/>
            <w:hideMark/>
          </w:tcPr>
          <w:p w14:paraId="4A6A5D1B" w14:textId="77777777" w:rsidR="00F54F1D" w:rsidRPr="00EB55FA" w:rsidRDefault="00F54F1D" w:rsidP="00F54F1D">
            <w:pPr>
              <w:jc w:val="center"/>
            </w:pPr>
            <w:r w:rsidRPr="00EB55FA">
              <w:t>4</w:t>
            </w:r>
          </w:p>
        </w:tc>
        <w:tc>
          <w:tcPr>
            <w:tcW w:w="232" w:type="pct"/>
            <w:tcBorders>
              <w:top w:val="nil"/>
              <w:left w:val="nil"/>
              <w:bottom w:val="single" w:sz="4" w:space="0" w:color="auto"/>
              <w:right w:val="single" w:sz="4" w:space="0" w:color="auto"/>
            </w:tcBorders>
            <w:shd w:val="clear" w:color="000000" w:fill="FFFFFF"/>
            <w:noWrap/>
            <w:hideMark/>
          </w:tcPr>
          <w:p w14:paraId="6D829F96"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noWrap/>
            <w:hideMark/>
          </w:tcPr>
          <w:p w14:paraId="473121F9" w14:textId="77777777" w:rsidR="00F54F1D" w:rsidRPr="00EB55FA" w:rsidRDefault="00F54F1D" w:rsidP="00F54F1D">
            <w:pPr>
              <w:jc w:val="center"/>
            </w:pPr>
            <w:r w:rsidRPr="00EB55FA">
              <w:t>0,0769</w:t>
            </w:r>
          </w:p>
        </w:tc>
        <w:tc>
          <w:tcPr>
            <w:tcW w:w="253" w:type="pct"/>
            <w:tcBorders>
              <w:top w:val="nil"/>
              <w:left w:val="nil"/>
              <w:bottom w:val="single" w:sz="4" w:space="0" w:color="auto"/>
              <w:right w:val="single" w:sz="4" w:space="0" w:color="auto"/>
            </w:tcBorders>
            <w:shd w:val="clear" w:color="auto" w:fill="auto"/>
            <w:noWrap/>
            <w:hideMark/>
          </w:tcPr>
          <w:p w14:paraId="42F11743"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36163BF5" w14:textId="77777777" w:rsidR="00F54F1D" w:rsidRPr="00EB55FA" w:rsidRDefault="00F54F1D" w:rsidP="00F54F1D">
            <w:pPr>
              <w:jc w:val="center"/>
            </w:pPr>
            <w:r w:rsidRPr="00EB55FA">
              <w:t>0,0769</w:t>
            </w:r>
          </w:p>
        </w:tc>
        <w:tc>
          <w:tcPr>
            <w:tcW w:w="331" w:type="pct"/>
            <w:tcBorders>
              <w:top w:val="nil"/>
              <w:left w:val="nil"/>
              <w:bottom w:val="single" w:sz="4" w:space="0" w:color="auto"/>
              <w:right w:val="single" w:sz="4" w:space="0" w:color="auto"/>
            </w:tcBorders>
            <w:shd w:val="clear" w:color="auto" w:fill="auto"/>
            <w:noWrap/>
            <w:vAlign w:val="bottom"/>
            <w:hideMark/>
          </w:tcPr>
          <w:p w14:paraId="0E06FEF2" w14:textId="77777777" w:rsidR="00F54F1D" w:rsidRPr="00EB55FA" w:rsidRDefault="00F54F1D" w:rsidP="00F54F1D">
            <w:r w:rsidRPr="00EB55FA">
              <w:t> </w:t>
            </w:r>
          </w:p>
        </w:tc>
      </w:tr>
      <w:tr w:rsidR="00F54F1D" w:rsidRPr="00EB55FA" w14:paraId="4F97C422" w14:textId="77777777" w:rsidTr="00F54F1D">
        <w:trPr>
          <w:gridAfter w:val="1"/>
          <w:wAfter w:w="35" w:type="pct"/>
          <w:trHeight w:val="624"/>
        </w:trPr>
        <w:tc>
          <w:tcPr>
            <w:tcW w:w="2978" w:type="pct"/>
            <w:tcBorders>
              <w:top w:val="nil"/>
              <w:left w:val="single" w:sz="4" w:space="0" w:color="auto"/>
              <w:bottom w:val="single" w:sz="4" w:space="0" w:color="auto"/>
              <w:right w:val="single" w:sz="4" w:space="0" w:color="auto"/>
            </w:tcBorders>
            <w:shd w:val="clear" w:color="000000" w:fill="FFFFFF"/>
            <w:hideMark/>
          </w:tcPr>
          <w:p w14:paraId="7310EEC7" w14:textId="77777777" w:rsidR="00F54F1D" w:rsidRPr="00EB55FA" w:rsidRDefault="00F54F1D" w:rsidP="00F54F1D">
            <w:r w:rsidRPr="00EB55FA">
              <w:t>Количество граждан,оказавшихся в трудной жизненной ситуации,получивших адресную материальную помощь</w:t>
            </w:r>
          </w:p>
        </w:tc>
        <w:tc>
          <w:tcPr>
            <w:tcW w:w="255" w:type="pct"/>
            <w:tcBorders>
              <w:top w:val="nil"/>
              <w:left w:val="nil"/>
              <w:bottom w:val="single" w:sz="4" w:space="0" w:color="auto"/>
              <w:right w:val="nil"/>
            </w:tcBorders>
            <w:shd w:val="clear" w:color="000000" w:fill="FFFFFF"/>
            <w:hideMark/>
          </w:tcPr>
          <w:p w14:paraId="6BA53862" w14:textId="77777777" w:rsidR="00F54F1D" w:rsidRPr="00EB55FA" w:rsidRDefault="00F54F1D" w:rsidP="00F54F1D">
            <w:pPr>
              <w:jc w:val="center"/>
            </w:pPr>
            <w:r w:rsidRPr="00EB55FA">
              <w:t>чел.</w:t>
            </w:r>
          </w:p>
        </w:tc>
        <w:tc>
          <w:tcPr>
            <w:tcW w:w="211" w:type="pct"/>
            <w:tcBorders>
              <w:top w:val="nil"/>
              <w:left w:val="single" w:sz="4" w:space="0" w:color="auto"/>
              <w:bottom w:val="single" w:sz="4" w:space="0" w:color="auto"/>
              <w:right w:val="single" w:sz="4" w:space="0" w:color="auto"/>
            </w:tcBorders>
            <w:shd w:val="clear" w:color="000000" w:fill="FFFFFF"/>
            <w:hideMark/>
          </w:tcPr>
          <w:p w14:paraId="3C70FD9D" w14:textId="77777777" w:rsidR="00F54F1D" w:rsidRPr="00EB55FA" w:rsidRDefault="00F54F1D" w:rsidP="00F54F1D">
            <w:pPr>
              <w:jc w:val="center"/>
            </w:pPr>
            <w:r w:rsidRPr="00EB55FA">
              <w:t>45</w:t>
            </w:r>
          </w:p>
        </w:tc>
        <w:tc>
          <w:tcPr>
            <w:tcW w:w="226" w:type="pct"/>
            <w:tcBorders>
              <w:top w:val="nil"/>
              <w:left w:val="nil"/>
              <w:bottom w:val="single" w:sz="4" w:space="0" w:color="auto"/>
              <w:right w:val="single" w:sz="4" w:space="0" w:color="auto"/>
            </w:tcBorders>
            <w:shd w:val="clear" w:color="000000" w:fill="FFFFFF"/>
            <w:hideMark/>
          </w:tcPr>
          <w:p w14:paraId="55BE4D2C" w14:textId="77777777" w:rsidR="00F54F1D" w:rsidRPr="00EB55FA" w:rsidRDefault="00F54F1D" w:rsidP="00F54F1D">
            <w:pPr>
              <w:jc w:val="center"/>
            </w:pPr>
            <w:r w:rsidRPr="00EB55FA">
              <w:t>45</w:t>
            </w:r>
          </w:p>
        </w:tc>
        <w:tc>
          <w:tcPr>
            <w:tcW w:w="232" w:type="pct"/>
            <w:tcBorders>
              <w:top w:val="nil"/>
              <w:left w:val="nil"/>
              <w:bottom w:val="single" w:sz="4" w:space="0" w:color="auto"/>
              <w:right w:val="single" w:sz="4" w:space="0" w:color="auto"/>
            </w:tcBorders>
            <w:shd w:val="clear" w:color="000000" w:fill="FFFFFF"/>
            <w:noWrap/>
            <w:hideMark/>
          </w:tcPr>
          <w:p w14:paraId="00A3625C"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noWrap/>
            <w:hideMark/>
          </w:tcPr>
          <w:p w14:paraId="170120F1" w14:textId="77777777" w:rsidR="00F54F1D" w:rsidRPr="00EB55FA" w:rsidRDefault="00F54F1D" w:rsidP="00F54F1D">
            <w:pPr>
              <w:jc w:val="center"/>
            </w:pPr>
            <w:r w:rsidRPr="00EB55FA">
              <w:t>0,0769</w:t>
            </w:r>
          </w:p>
        </w:tc>
        <w:tc>
          <w:tcPr>
            <w:tcW w:w="253" w:type="pct"/>
            <w:tcBorders>
              <w:top w:val="nil"/>
              <w:left w:val="nil"/>
              <w:bottom w:val="single" w:sz="4" w:space="0" w:color="auto"/>
              <w:right w:val="single" w:sz="4" w:space="0" w:color="auto"/>
            </w:tcBorders>
            <w:shd w:val="clear" w:color="auto" w:fill="auto"/>
            <w:noWrap/>
            <w:hideMark/>
          </w:tcPr>
          <w:p w14:paraId="215975E6"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000CCE50" w14:textId="77777777" w:rsidR="00F54F1D" w:rsidRPr="00EB55FA" w:rsidRDefault="00F54F1D" w:rsidP="00F54F1D">
            <w:pPr>
              <w:jc w:val="center"/>
            </w:pPr>
            <w:r w:rsidRPr="00EB55FA">
              <w:t>0,0769</w:t>
            </w:r>
          </w:p>
        </w:tc>
        <w:tc>
          <w:tcPr>
            <w:tcW w:w="331" w:type="pct"/>
            <w:tcBorders>
              <w:top w:val="nil"/>
              <w:left w:val="nil"/>
              <w:bottom w:val="single" w:sz="4" w:space="0" w:color="auto"/>
              <w:right w:val="single" w:sz="4" w:space="0" w:color="auto"/>
            </w:tcBorders>
            <w:shd w:val="clear" w:color="auto" w:fill="auto"/>
            <w:noWrap/>
            <w:vAlign w:val="bottom"/>
            <w:hideMark/>
          </w:tcPr>
          <w:p w14:paraId="0653956A" w14:textId="77777777" w:rsidR="00F54F1D" w:rsidRPr="00EB55FA" w:rsidRDefault="00F54F1D" w:rsidP="00F54F1D">
            <w:r w:rsidRPr="00EB55FA">
              <w:t> </w:t>
            </w:r>
          </w:p>
        </w:tc>
      </w:tr>
      <w:tr w:rsidR="00F54F1D" w:rsidRPr="00EB55FA" w14:paraId="5B339BDE" w14:textId="77777777" w:rsidTr="00492CEC">
        <w:trPr>
          <w:gridAfter w:val="1"/>
          <w:wAfter w:w="35" w:type="pct"/>
          <w:trHeight w:val="181"/>
        </w:trPr>
        <w:tc>
          <w:tcPr>
            <w:tcW w:w="2978" w:type="pct"/>
            <w:tcBorders>
              <w:top w:val="nil"/>
              <w:left w:val="single" w:sz="4" w:space="0" w:color="auto"/>
              <w:bottom w:val="single" w:sz="4" w:space="0" w:color="auto"/>
              <w:right w:val="single" w:sz="4" w:space="0" w:color="auto"/>
            </w:tcBorders>
            <w:shd w:val="clear" w:color="000000" w:fill="FFFFFF"/>
            <w:hideMark/>
          </w:tcPr>
          <w:p w14:paraId="0C4C3A2E" w14:textId="77777777" w:rsidR="00F54F1D" w:rsidRPr="00EB55FA" w:rsidRDefault="00F54F1D" w:rsidP="00F54F1D">
            <w:r w:rsidRPr="00EB55FA">
              <w:t>Количество председателей уличных комитетов и ТОС либо их(супруги),получившие компесанцию уплаченного земельного налога</w:t>
            </w:r>
          </w:p>
        </w:tc>
        <w:tc>
          <w:tcPr>
            <w:tcW w:w="255" w:type="pct"/>
            <w:tcBorders>
              <w:top w:val="nil"/>
              <w:left w:val="nil"/>
              <w:bottom w:val="single" w:sz="4" w:space="0" w:color="auto"/>
              <w:right w:val="nil"/>
            </w:tcBorders>
            <w:shd w:val="clear" w:color="000000" w:fill="FFFFFF"/>
            <w:hideMark/>
          </w:tcPr>
          <w:p w14:paraId="6360BCFE" w14:textId="77777777" w:rsidR="00F54F1D" w:rsidRPr="00EB55FA" w:rsidRDefault="00F54F1D" w:rsidP="00F54F1D">
            <w:pPr>
              <w:jc w:val="center"/>
            </w:pPr>
            <w:r w:rsidRPr="00EB55FA">
              <w:t>чел.</w:t>
            </w:r>
          </w:p>
        </w:tc>
        <w:tc>
          <w:tcPr>
            <w:tcW w:w="211" w:type="pct"/>
            <w:tcBorders>
              <w:top w:val="nil"/>
              <w:left w:val="single" w:sz="4" w:space="0" w:color="auto"/>
              <w:bottom w:val="single" w:sz="4" w:space="0" w:color="auto"/>
              <w:right w:val="single" w:sz="4" w:space="0" w:color="auto"/>
            </w:tcBorders>
            <w:shd w:val="clear" w:color="000000" w:fill="FFFFFF"/>
            <w:hideMark/>
          </w:tcPr>
          <w:p w14:paraId="113F44A7" w14:textId="77777777" w:rsidR="00F54F1D" w:rsidRPr="00EB55FA" w:rsidRDefault="00F54F1D" w:rsidP="00F54F1D">
            <w:pPr>
              <w:jc w:val="center"/>
            </w:pPr>
            <w:r w:rsidRPr="00EB55FA">
              <w:t>1</w:t>
            </w:r>
          </w:p>
        </w:tc>
        <w:tc>
          <w:tcPr>
            <w:tcW w:w="226" w:type="pct"/>
            <w:tcBorders>
              <w:top w:val="nil"/>
              <w:left w:val="nil"/>
              <w:bottom w:val="single" w:sz="4" w:space="0" w:color="auto"/>
              <w:right w:val="single" w:sz="4" w:space="0" w:color="auto"/>
            </w:tcBorders>
            <w:shd w:val="clear" w:color="000000" w:fill="FFFFFF"/>
            <w:hideMark/>
          </w:tcPr>
          <w:p w14:paraId="43396F1E" w14:textId="77777777" w:rsidR="00F54F1D" w:rsidRPr="00EB55FA" w:rsidRDefault="00F54F1D" w:rsidP="00F54F1D">
            <w:pPr>
              <w:jc w:val="center"/>
            </w:pPr>
            <w:r w:rsidRPr="00EB55FA">
              <w:t>1</w:t>
            </w:r>
          </w:p>
        </w:tc>
        <w:tc>
          <w:tcPr>
            <w:tcW w:w="232" w:type="pct"/>
            <w:tcBorders>
              <w:top w:val="nil"/>
              <w:left w:val="nil"/>
              <w:bottom w:val="single" w:sz="4" w:space="0" w:color="auto"/>
              <w:right w:val="single" w:sz="4" w:space="0" w:color="auto"/>
            </w:tcBorders>
            <w:shd w:val="clear" w:color="000000" w:fill="FFFFFF"/>
            <w:noWrap/>
            <w:hideMark/>
          </w:tcPr>
          <w:p w14:paraId="0D68B16F"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hideMark/>
          </w:tcPr>
          <w:p w14:paraId="046BB982" w14:textId="77777777" w:rsidR="00F54F1D" w:rsidRPr="00EB55FA" w:rsidRDefault="00F54F1D" w:rsidP="00F54F1D">
            <w:pPr>
              <w:jc w:val="center"/>
            </w:pPr>
            <w:r w:rsidRPr="00EB55FA">
              <w:t>0,0769</w:t>
            </w:r>
          </w:p>
        </w:tc>
        <w:tc>
          <w:tcPr>
            <w:tcW w:w="253" w:type="pct"/>
            <w:tcBorders>
              <w:top w:val="nil"/>
              <w:left w:val="nil"/>
              <w:bottom w:val="single" w:sz="4" w:space="0" w:color="auto"/>
              <w:right w:val="single" w:sz="4" w:space="0" w:color="auto"/>
            </w:tcBorders>
            <w:shd w:val="clear" w:color="auto" w:fill="auto"/>
            <w:noWrap/>
            <w:hideMark/>
          </w:tcPr>
          <w:p w14:paraId="33B85CF6"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42D30DB4" w14:textId="77777777" w:rsidR="00F54F1D" w:rsidRPr="00EB55FA" w:rsidRDefault="00F54F1D" w:rsidP="00F54F1D">
            <w:pPr>
              <w:jc w:val="center"/>
            </w:pPr>
            <w:r w:rsidRPr="00EB55FA">
              <w:t>0,0769</w:t>
            </w:r>
          </w:p>
        </w:tc>
        <w:tc>
          <w:tcPr>
            <w:tcW w:w="331" w:type="pct"/>
            <w:tcBorders>
              <w:top w:val="nil"/>
              <w:left w:val="nil"/>
              <w:bottom w:val="single" w:sz="4" w:space="0" w:color="auto"/>
              <w:right w:val="single" w:sz="4" w:space="0" w:color="auto"/>
            </w:tcBorders>
            <w:shd w:val="clear" w:color="auto" w:fill="auto"/>
            <w:hideMark/>
          </w:tcPr>
          <w:p w14:paraId="35C17F0B" w14:textId="77777777" w:rsidR="00F54F1D" w:rsidRPr="00EB55FA" w:rsidRDefault="00F54F1D" w:rsidP="00F54F1D">
            <w:r w:rsidRPr="00EB55FA">
              <w:t> </w:t>
            </w:r>
          </w:p>
        </w:tc>
      </w:tr>
      <w:tr w:rsidR="00F54F1D" w:rsidRPr="00EB55FA" w14:paraId="1B7E5297" w14:textId="77777777" w:rsidTr="00492CEC">
        <w:trPr>
          <w:gridAfter w:val="1"/>
          <w:wAfter w:w="35" w:type="pct"/>
          <w:trHeight w:val="379"/>
        </w:trPr>
        <w:tc>
          <w:tcPr>
            <w:tcW w:w="2978" w:type="pct"/>
            <w:tcBorders>
              <w:top w:val="nil"/>
              <w:left w:val="single" w:sz="4" w:space="0" w:color="auto"/>
              <w:bottom w:val="single" w:sz="4" w:space="0" w:color="auto"/>
              <w:right w:val="single" w:sz="4" w:space="0" w:color="auto"/>
            </w:tcBorders>
            <w:shd w:val="clear" w:color="000000" w:fill="FFFFFF"/>
            <w:hideMark/>
          </w:tcPr>
          <w:p w14:paraId="65EF6970" w14:textId="77777777" w:rsidR="00F54F1D" w:rsidRPr="00EB55FA" w:rsidRDefault="00F54F1D" w:rsidP="00F54F1D">
            <w:r w:rsidRPr="00EB55FA">
              <w:t>Количество организованных и проведенных городских культурно-массовых мероприятий, посвященных профессиональным праздникам</w:t>
            </w:r>
          </w:p>
        </w:tc>
        <w:tc>
          <w:tcPr>
            <w:tcW w:w="255" w:type="pct"/>
            <w:tcBorders>
              <w:top w:val="nil"/>
              <w:left w:val="nil"/>
              <w:bottom w:val="single" w:sz="4" w:space="0" w:color="auto"/>
              <w:right w:val="nil"/>
            </w:tcBorders>
            <w:shd w:val="clear" w:color="000000" w:fill="FFFFFF"/>
            <w:hideMark/>
          </w:tcPr>
          <w:p w14:paraId="2CACED11" w14:textId="77777777" w:rsidR="00F54F1D" w:rsidRPr="00EB55FA" w:rsidRDefault="00F54F1D" w:rsidP="00F54F1D">
            <w:pPr>
              <w:jc w:val="center"/>
            </w:pPr>
            <w:r w:rsidRPr="00EB55FA">
              <w:t>ед.</w:t>
            </w:r>
          </w:p>
        </w:tc>
        <w:tc>
          <w:tcPr>
            <w:tcW w:w="211" w:type="pct"/>
            <w:tcBorders>
              <w:top w:val="nil"/>
              <w:left w:val="single" w:sz="4" w:space="0" w:color="auto"/>
              <w:bottom w:val="single" w:sz="4" w:space="0" w:color="auto"/>
              <w:right w:val="single" w:sz="4" w:space="0" w:color="auto"/>
            </w:tcBorders>
            <w:shd w:val="clear" w:color="000000" w:fill="FFFFFF"/>
            <w:hideMark/>
          </w:tcPr>
          <w:p w14:paraId="010F76ED" w14:textId="77777777" w:rsidR="00F54F1D" w:rsidRPr="00EB55FA" w:rsidRDefault="00F54F1D" w:rsidP="00F54F1D">
            <w:pPr>
              <w:jc w:val="center"/>
            </w:pPr>
            <w:r w:rsidRPr="00EB55FA">
              <w:t>6</w:t>
            </w:r>
          </w:p>
        </w:tc>
        <w:tc>
          <w:tcPr>
            <w:tcW w:w="226" w:type="pct"/>
            <w:tcBorders>
              <w:top w:val="nil"/>
              <w:left w:val="nil"/>
              <w:bottom w:val="single" w:sz="4" w:space="0" w:color="auto"/>
              <w:right w:val="single" w:sz="4" w:space="0" w:color="auto"/>
            </w:tcBorders>
            <w:shd w:val="clear" w:color="000000" w:fill="FFFFFF"/>
            <w:hideMark/>
          </w:tcPr>
          <w:p w14:paraId="49521C18" w14:textId="77777777" w:rsidR="00F54F1D" w:rsidRPr="00EB55FA" w:rsidRDefault="00F54F1D" w:rsidP="00F54F1D">
            <w:pPr>
              <w:jc w:val="center"/>
            </w:pPr>
            <w:r w:rsidRPr="00EB55FA">
              <w:t>6</w:t>
            </w:r>
          </w:p>
        </w:tc>
        <w:tc>
          <w:tcPr>
            <w:tcW w:w="232" w:type="pct"/>
            <w:tcBorders>
              <w:top w:val="nil"/>
              <w:left w:val="nil"/>
              <w:bottom w:val="single" w:sz="4" w:space="0" w:color="auto"/>
              <w:right w:val="single" w:sz="4" w:space="0" w:color="auto"/>
            </w:tcBorders>
            <w:shd w:val="clear" w:color="000000" w:fill="FFFFFF"/>
            <w:noWrap/>
            <w:hideMark/>
          </w:tcPr>
          <w:p w14:paraId="6E0C8ED2"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noWrap/>
            <w:hideMark/>
          </w:tcPr>
          <w:p w14:paraId="72D00C3E" w14:textId="77777777" w:rsidR="00F54F1D" w:rsidRPr="00EB55FA" w:rsidRDefault="00F54F1D" w:rsidP="00F54F1D">
            <w:pPr>
              <w:jc w:val="center"/>
            </w:pPr>
            <w:r w:rsidRPr="00EB55FA">
              <w:t>0,0769</w:t>
            </w:r>
          </w:p>
        </w:tc>
        <w:tc>
          <w:tcPr>
            <w:tcW w:w="253" w:type="pct"/>
            <w:tcBorders>
              <w:top w:val="nil"/>
              <w:left w:val="nil"/>
              <w:bottom w:val="single" w:sz="4" w:space="0" w:color="auto"/>
              <w:right w:val="single" w:sz="4" w:space="0" w:color="auto"/>
            </w:tcBorders>
            <w:shd w:val="clear" w:color="auto" w:fill="auto"/>
            <w:noWrap/>
            <w:hideMark/>
          </w:tcPr>
          <w:p w14:paraId="32728D67"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6FA76B07" w14:textId="77777777" w:rsidR="00F54F1D" w:rsidRPr="00EB55FA" w:rsidRDefault="00F54F1D" w:rsidP="00F54F1D">
            <w:pPr>
              <w:jc w:val="center"/>
            </w:pPr>
            <w:r w:rsidRPr="00EB55FA">
              <w:t>0,0769</w:t>
            </w:r>
          </w:p>
        </w:tc>
        <w:tc>
          <w:tcPr>
            <w:tcW w:w="331" w:type="pct"/>
            <w:tcBorders>
              <w:top w:val="nil"/>
              <w:left w:val="nil"/>
              <w:bottom w:val="single" w:sz="4" w:space="0" w:color="auto"/>
              <w:right w:val="single" w:sz="4" w:space="0" w:color="auto"/>
            </w:tcBorders>
            <w:shd w:val="clear" w:color="auto" w:fill="auto"/>
            <w:noWrap/>
            <w:vAlign w:val="bottom"/>
            <w:hideMark/>
          </w:tcPr>
          <w:p w14:paraId="04C1D7BE" w14:textId="77777777" w:rsidR="00F54F1D" w:rsidRPr="00EB55FA" w:rsidRDefault="00F54F1D" w:rsidP="00F54F1D">
            <w:r w:rsidRPr="00EB55FA">
              <w:t> </w:t>
            </w:r>
          </w:p>
        </w:tc>
      </w:tr>
      <w:tr w:rsidR="00F54F1D" w:rsidRPr="00EB55FA" w14:paraId="5D6D8FAD" w14:textId="77777777" w:rsidTr="00492CEC">
        <w:trPr>
          <w:gridAfter w:val="1"/>
          <w:wAfter w:w="35" w:type="pct"/>
          <w:trHeight w:val="1696"/>
        </w:trPr>
        <w:tc>
          <w:tcPr>
            <w:tcW w:w="2978" w:type="pct"/>
            <w:tcBorders>
              <w:top w:val="nil"/>
              <w:left w:val="single" w:sz="4" w:space="0" w:color="auto"/>
              <w:bottom w:val="single" w:sz="4" w:space="0" w:color="auto"/>
              <w:right w:val="single" w:sz="4" w:space="0" w:color="auto"/>
            </w:tcBorders>
            <w:shd w:val="clear" w:color="000000" w:fill="FFFFFF"/>
            <w:vAlign w:val="bottom"/>
            <w:hideMark/>
          </w:tcPr>
          <w:p w14:paraId="58333808" w14:textId="77777777" w:rsidR="00F54F1D" w:rsidRPr="00EB55FA" w:rsidRDefault="00F54F1D" w:rsidP="00F54F1D">
            <w:r w:rsidRPr="00EB55FA">
              <w:t>Периодичность проведения встреч главы администрации с жителями</w:t>
            </w:r>
          </w:p>
        </w:tc>
        <w:tc>
          <w:tcPr>
            <w:tcW w:w="255" w:type="pct"/>
            <w:tcBorders>
              <w:top w:val="nil"/>
              <w:left w:val="nil"/>
              <w:bottom w:val="single" w:sz="4" w:space="0" w:color="auto"/>
              <w:right w:val="nil"/>
            </w:tcBorders>
            <w:shd w:val="clear" w:color="000000" w:fill="FFFFFF"/>
            <w:hideMark/>
          </w:tcPr>
          <w:p w14:paraId="3FF96831" w14:textId="77777777" w:rsidR="00F54F1D" w:rsidRPr="00EB55FA" w:rsidRDefault="00F54F1D" w:rsidP="00F54F1D">
            <w:pPr>
              <w:jc w:val="center"/>
            </w:pPr>
            <w:r w:rsidRPr="00EB55FA">
              <w:t>ед.</w:t>
            </w:r>
          </w:p>
        </w:tc>
        <w:tc>
          <w:tcPr>
            <w:tcW w:w="211" w:type="pct"/>
            <w:tcBorders>
              <w:top w:val="nil"/>
              <w:left w:val="single" w:sz="4" w:space="0" w:color="auto"/>
              <w:bottom w:val="single" w:sz="4" w:space="0" w:color="auto"/>
              <w:right w:val="single" w:sz="4" w:space="0" w:color="auto"/>
            </w:tcBorders>
            <w:shd w:val="clear" w:color="000000" w:fill="FFFFFF"/>
            <w:hideMark/>
          </w:tcPr>
          <w:p w14:paraId="5E1EFF1C" w14:textId="77777777" w:rsidR="00F54F1D" w:rsidRPr="00EB55FA" w:rsidRDefault="00F54F1D" w:rsidP="00F54F1D">
            <w:pPr>
              <w:jc w:val="center"/>
            </w:pPr>
            <w:r w:rsidRPr="00EB55FA">
              <w:t>не реже 2 раз в месяц</w:t>
            </w:r>
          </w:p>
        </w:tc>
        <w:tc>
          <w:tcPr>
            <w:tcW w:w="226" w:type="pct"/>
            <w:tcBorders>
              <w:top w:val="nil"/>
              <w:left w:val="nil"/>
              <w:bottom w:val="single" w:sz="4" w:space="0" w:color="auto"/>
              <w:right w:val="single" w:sz="4" w:space="0" w:color="auto"/>
            </w:tcBorders>
            <w:shd w:val="clear" w:color="000000" w:fill="FFFFFF"/>
            <w:hideMark/>
          </w:tcPr>
          <w:p w14:paraId="662DB0CF" w14:textId="77777777" w:rsidR="00F54F1D" w:rsidRPr="00EB55FA" w:rsidRDefault="00F54F1D" w:rsidP="00F54F1D">
            <w:pPr>
              <w:jc w:val="center"/>
            </w:pPr>
            <w:r w:rsidRPr="00EB55FA">
              <w:t>2 раза в месяц</w:t>
            </w:r>
          </w:p>
        </w:tc>
        <w:tc>
          <w:tcPr>
            <w:tcW w:w="232" w:type="pct"/>
            <w:tcBorders>
              <w:top w:val="nil"/>
              <w:left w:val="nil"/>
              <w:bottom w:val="single" w:sz="4" w:space="0" w:color="auto"/>
              <w:right w:val="single" w:sz="4" w:space="0" w:color="auto"/>
            </w:tcBorders>
            <w:shd w:val="clear" w:color="000000" w:fill="FFFFFF"/>
            <w:noWrap/>
            <w:hideMark/>
          </w:tcPr>
          <w:p w14:paraId="01E4D4A9"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noWrap/>
            <w:hideMark/>
          </w:tcPr>
          <w:p w14:paraId="42BF1A9B" w14:textId="77777777" w:rsidR="00F54F1D" w:rsidRPr="00EB55FA" w:rsidRDefault="00F54F1D" w:rsidP="00F54F1D">
            <w:pPr>
              <w:jc w:val="center"/>
            </w:pPr>
            <w:r w:rsidRPr="00EB55FA">
              <w:t>0,0769</w:t>
            </w:r>
          </w:p>
        </w:tc>
        <w:tc>
          <w:tcPr>
            <w:tcW w:w="253" w:type="pct"/>
            <w:tcBorders>
              <w:top w:val="nil"/>
              <w:left w:val="nil"/>
              <w:bottom w:val="single" w:sz="4" w:space="0" w:color="auto"/>
              <w:right w:val="single" w:sz="4" w:space="0" w:color="auto"/>
            </w:tcBorders>
            <w:shd w:val="clear" w:color="auto" w:fill="auto"/>
            <w:noWrap/>
            <w:hideMark/>
          </w:tcPr>
          <w:p w14:paraId="386C8387"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35FEAD02" w14:textId="77777777" w:rsidR="00F54F1D" w:rsidRPr="00EB55FA" w:rsidRDefault="00F54F1D" w:rsidP="00F54F1D">
            <w:pPr>
              <w:jc w:val="center"/>
            </w:pPr>
            <w:r w:rsidRPr="00EB55FA">
              <w:t>0,0769</w:t>
            </w:r>
          </w:p>
        </w:tc>
        <w:tc>
          <w:tcPr>
            <w:tcW w:w="331" w:type="pct"/>
            <w:tcBorders>
              <w:top w:val="nil"/>
              <w:left w:val="nil"/>
              <w:bottom w:val="single" w:sz="4" w:space="0" w:color="auto"/>
              <w:right w:val="single" w:sz="4" w:space="0" w:color="auto"/>
            </w:tcBorders>
            <w:shd w:val="clear" w:color="auto" w:fill="auto"/>
            <w:noWrap/>
            <w:vAlign w:val="bottom"/>
            <w:hideMark/>
          </w:tcPr>
          <w:p w14:paraId="063FECD6" w14:textId="77777777" w:rsidR="00F54F1D" w:rsidRPr="00EB55FA" w:rsidRDefault="00F54F1D" w:rsidP="00F54F1D">
            <w:r w:rsidRPr="00EB55FA">
              <w:t> </w:t>
            </w:r>
          </w:p>
        </w:tc>
      </w:tr>
      <w:tr w:rsidR="00F54F1D" w:rsidRPr="00EB55FA" w14:paraId="75CF443A" w14:textId="77777777" w:rsidTr="00492CEC">
        <w:trPr>
          <w:gridAfter w:val="1"/>
          <w:wAfter w:w="35" w:type="pct"/>
          <w:trHeight w:val="58"/>
        </w:trPr>
        <w:tc>
          <w:tcPr>
            <w:tcW w:w="2978" w:type="pct"/>
            <w:tcBorders>
              <w:top w:val="nil"/>
              <w:left w:val="single" w:sz="4" w:space="0" w:color="auto"/>
              <w:bottom w:val="single" w:sz="4" w:space="0" w:color="auto"/>
              <w:right w:val="single" w:sz="4" w:space="0" w:color="auto"/>
            </w:tcBorders>
            <w:shd w:val="clear" w:color="000000" w:fill="FFFFFF"/>
            <w:hideMark/>
          </w:tcPr>
          <w:p w14:paraId="4F2DDA0E" w14:textId="77777777" w:rsidR="00F54F1D" w:rsidRPr="00EB55FA" w:rsidRDefault="00F54F1D" w:rsidP="00F54F1D">
            <w:r w:rsidRPr="00EB55FA">
              <w:t>Количество конкурсов,организованных Советом,в которых  принимают участие ТОС городского округа Тейково</w:t>
            </w:r>
          </w:p>
        </w:tc>
        <w:tc>
          <w:tcPr>
            <w:tcW w:w="255" w:type="pct"/>
            <w:tcBorders>
              <w:top w:val="nil"/>
              <w:left w:val="nil"/>
              <w:bottom w:val="single" w:sz="4" w:space="0" w:color="auto"/>
              <w:right w:val="nil"/>
            </w:tcBorders>
            <w:shd w:val="clear" w:color="000000" w:fill="FFFFFF"/>
            <w:hideMark/>
          </w:tcPr>
          <w:p w14:paraId="2D132EBE" w14:textId="77777777" w:rsidR="00F54F1D" w:rsidRPr="00EB55FA" w:rsidRDefault="00F54F1D" w:rsidP="00F54F1D">
            <w:pPr>
              <w:jc w:val="center"/>
            </w:pPr>
            <w:r w:rsidRPr="00EB55FA">
              <w:t>ед.</w:t>
            </w:r>
          </w:p>
        </w:tc>
        <w:tc>
          <w:tcPr>
            <w:tcW w:w="211" w:type="pct"/>
            <w:tcBorders>
              <w:top w:val="nil"/>
              <w:left w:val="single" w:sz="4" w:space="0" w:color="auto"/>
              <w:bottom w:val="single" w:sz="4" w:space="0" w:color="auto"/>
              <w:right w:val="single" w:sz="4" w:space="0" w:color="auto"/>
            </w:tcBorders>
            <w:shd w:val="clear" w:color="000000" w:fill="FFFFFF"/>
            <w:hideMark/>
          </w:tcPr>
          <w:p w14:paraId="53F4F8D4" w14:textId="77777777" w:rsidR="00F54F1D" w:rsidRPr="00EB55FA" w:rsidRDefault="00F54F1D" w:rsidP="00F54F1D">
            <w:pPr>
              <w:jc w:val="center"/>
            </w:pPr>
            <w:r w:rsidRPr="00EB55FA">
              <w:t>2</w:t>
            </w:r>
          </w:p>
        </w:tc>
        <w:tc>
          <w:tcPr>
            <w:tcW w:w="226" w:type="pct"/>
            <w:tcBorders>
              <w:top w:val="nil"/>
              <w:left w:val="nil"/>
              <w:bottom w:val="single" w:sz="4" w:space="0" w:color="auto"/>
              <w:right w:val="single" w:sz="4" w:space="0" w:color="auto"/>
            </w:tcBorders>
            <w:shd w:val="clear" w:color="000000" w:fill="FFFFFF"/>
            <w:hideMark/>
          </w:tcPr>
          <w:p w14:paraId="77FAB3A1" w14:textId="77777777" w:rsidR="00F54F1D" w:rsidRPr="00EB55FA" w:rsidRDefault="00F54F1D" w:rsidP="00F54F1D">
            <w:pPr>
              <w:jc w:val="center"/>
            </w:pPr>
            <w:r w:rsidRPr="00EB55FA">
              <w:t>2</w:t>
            </w:r>
          </w:p>
        </w:tc>
        <w:tc>
          <w:tcPr>
            <w:tcW w:w="232" w:type="pct"/>
            <w:tcBorders>
              <w:top w:val="nil"/>
              <w:left w:val="nil"/>
              <w:bottom w:val="single" w:sz="4" w:space="0" w:color="auto"/>
              <w:right w:val="single" w:sz="4" w:space="0" w:color="auto"/>
            </w:tcBorders>
            <w:shd w:val="clear" w:color="000000" w:fill="FFFFFF"/>
            <w:noWrap/>
            <w:hideMark/>
          </w:tcPr>
          <w:p w14:paraId="67CA26CA"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noWrap/>
            <w:hideMark/>
          </w:tcPr>
          <w:p w14:paraId="513F0499" w14:textId="77777777" w:rsidR="00F54F1D" w:rsidRPr="00EB55FA" w:rsidRDefault="00F54F1D" w:rsidP="00F54F1D">
            <w:pPr>
              <w:jc w:val="center"/>
            </w:pPr>
            <w:r w:rsidRPr="00EB55FA">
              <w:t>0,0769</w:t>
            </w:r>
          </w:p>
        </w:tc>
        <w:tc>
          <w:tcPr>
            <w:tcW w:w="253" w:type="pct"/>
            <w:tcBorders>
              <w:top w:val="nil"/>
              <w:left w:val="nil"/>
              <w:bottom w:val="single" w:sz="4" w:space="0" w:color="auto"/>
              <w:right w:val="single" w:sz="4" w:space="0" w:color="auto"/>
            </w:tcBorders>
            <w:shd w:val="clear" w:color="auto" w:fill="auto"/>
            <w:noWrap/>
            <w:hideMark/>
          </w:tcPr>
          <w:p w14:paraId="79A04D07"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15B7F184" w14:textId="77777777" w:rsidR="00F54F1D" w:rsidRPr="00EB55FA" w:rsidRDefault="00F54F1D" w:rsidP="00F54F1D">
            <w:pPr>
              <w:jc w:val="center"/>
            </w:pPr>
            <w:r w:rsidRPr="00EB55FA">
              <w:t>0,0769</w:t>
            </w:r>
          </w:p>
        </w:tc>
        <w:tc>
          <w:tcPr>
            <w:tcW w:w="331" w:type="pct"/>
            <w:tcBorders>
              <w:top w:val="nil"/>
              <w:left w:val="nil"/>
              <w:bottom w:val="single" w:sz="4" w:space="0" w:color="auto"/>
              <w:right w:val="single" w:sz="4" w:space="0" w:color="auto"/>
            </w:tcBorders>
            <w:shd w:val="clear" w:color="auto" w:fill="auto"/>
            <w:noWrap/>
            <w:vAlign w:val="bottom"/>
            <w:hideMark/>
          </w:tcPr>
          <w:p w14:paraId="4CB9250D" w14:textId="77777777" w:rsidR="00F54F1D" w:rsidRPr="00EB55FA" w:rsidRDefault="00F54F1D" w:rsidP="00F54F1D">
            <w:r w:rsidRPr="00EB55FA">
              <w:t> </w:t>
            </w:r>
          </w:p>
        </w:tc>
      </w:tr>
      <w:tr w:rsidR="00F54F1D" w:rsidRPr="00EB55FA" w14:paraId="12F3928E" w14:textId="77777777" w:rsidTr="00F54F1D">
        <w:trPr>
          <w:gridAfter w:val="1"/>
          <w:wAfter w:w="35" w:type="pct"/>
          <w:trHeight w:val="936"/>
        </w:trPr>
        <w:tc>
          <w:tcPr>
            <w:tcW w:w="2978" w:type="pct"/>
            <w:tcBorders>
              <w:top w:val="nil"/>
              <w:left w:val="single" w:sz="4" w:space="0" w:color="auto"/>
              <w:bottom w:val="single" w:sz="4" w:space="0" w:color="auto"/>
              <w:right w:val="single" w:sz="4" w:space="0" w:color="auto"/>
            </w:tcBorders>
            <w:shd w:val="clear" w:color="000000" w:fill="FFFFFF"/>
            <w:hideMark/>
          </w:tcPr>
          <w:p w14:paraId="2B79637A" w14:textId="77777777" w:rsidR="00F54F1D" w:rsidRPr="00EB55FA" w:rsidRDefault="00F54F1D" w:rsidP="00F54F1D">
            <w:r w:rsidRPr="00EB55FA">
              <w:t>Количество встреч,совещаний, Круглых столов,поездок делегаций общественности города Тейково в другие муниципалитеты по обмену опытом</w:t>
            </w:r>
          </w:p>
        </w:tc>
        <w:tc>
          <w:tcPr>
            <w:tcW w:w="255" w:type="pct"/>
            <w:tcBorders>
              <w:top w:val="nil"/>
              <w:left w:val="nil"/>
              <w:bottom w:val="single" w:sz="4" w:space="0" w:color="auto"/>
              <w:right w:val="nil"/>
            </w:tcBorders>
            <w:shd w:val="clear" w:color="000000" w:fill="FFFFFF"/>
            <w:hideMark/>
          </w:tcPr>
          <w:p w14:paraId="6AEA0347" w14:textId="77777777" w:rsidR="00F54F1D" w:rsidRPr="00EB55FA" w:rsidRDefault="00F54F1D" w:rsidP="00F54F1D">
            <w:pPr>
              <w:jc w:val="center"/>
            </w:pPr>
            <w:r w:rsidRPr="00EB55FA">
              <w:t>ед.</w:t>
            </w:r>
          </w:p>
        </w:tc>
        <w:tc>
          <w:tcPr>
            <w:tcW w:w="211" w:type="pct"/>
            <w:tcBorders>
              <w:top w:val="nil"/>
              <w:left w:val="single" w:sz="4" w:space="0" w:color="auto"/>
              <w:bottom w:val="single" w:sz="4" w:space="0" w:color="auto"/>
              <w:right w:val="single" w:sz="4" w:space="0" w:color="auto"/>
            </w:tcBorders>
            <w:shd w:val="clear" w:color="000000" w:fill="FFFFFF"/>
            <w:hideMark/>
          </w:tcPr>
          <w:p w14:paraId="2E8CB155" w14:textId="77777777" w:rsidR="00F54F1D" w:rsidRPr="00EB55FA" w:rsidRDefault="00F54F1D" w:rsidP="00F54F1D">
            <w:pPr>
              <w:jc w:val="center"/>
            </w:pPr>
            <w:r w:rsidRPr="00EB55FA">
              <w:t>2</w:t>
            </w:r>
          </w:p>
        </w:tc>
        <w:tc>
          <w:tcPr>
            <w:tcW w:w="226" w:type="pct"/>
            <w:tcBorders>
              <w:top w:val="nil"/>
              <w:left w:val="nil"/>
              <w:bottom w:val="single" w:sz="4" w:space="0" w:color="auto"/>
              <w:right w:val="single" w:sz="4" w:space="0" w:color="auto"/>
            </w:tcBorders>
            <w:shd w:val="clear" w:color="000000" w:fill="FFFFFF"/>
            <w:hideMark/>
          </w:tcPr>
          <w:p w14:paraId="667BCB24" w14:textId="77777777" w:rsidR="00F54F1D" w:rsidRPr="00EB55FA" w:rsidRDefault="00F54F1D" w:rsidP="00F54F1D">
            <w:pPr>
              <w:jc w:val="center"/>
            </w:pPr>
            <w:r w:rsidRPr="00EB55FA">
              <w:t>2</w:t>
            </w:r>
          </w:p>
        </w:tc>
        <w:tc>
          <w:tcPr>
            <w:tcW w:w="232" w:type="pct"/>
            <w:tcBorders>
              <w:top w:val="nil"/>
              <w:left w:val="nil"/>
              <w:bottom w:val="single" w:sz="4" w:space="0" w:color="auto"/>
              <w:right w:val="single" w:sz="4" w:space="0" w:color="auto"/>
            </w:tcBorders>
            <w:shd w:val="clear" w:color="000000" w:fill="FFFFFF"/>
            <w:noWrap/>
            <w:hideMark/>
          </w:tcPr>
          <w:p w14:paraId="362D05EF"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hideMark/>
          </w:tcPr>
          <w:p w14:paraId="78498434" w14:textId="77777777" w:rsidR="00F54F1D" w:rsidRPr="00EB55FA" w:rsidRDefault="00F54F1D" w:rsidP="00F54F1D">
            <w:pPr>
              <w:jc w:val="center"/>
            </w:pPr>
            <w:r w:rsidRPr="00EB55FA">
              <w:t>0,0769</w:t>
            </w:r>
          </w:p>
        </w:tc>
        <w:tc>
          <w:tcPr>
            <w:tcW w:w="253" w:type="pct"/>
            <w:tcBorders>
              <w:top w:val="nil"/>
              <w:left w:val="nil"/>
              <w:bottom w:val="single" w:sz="4" w:space="0" w:color="auto"/>
              <w:right w:val="single" w:sz="4" w:space="0" w:color="auto"/>
            </w:tcBorders>
            <w:shd w:val="clear" w:color="auto" w:fill="auto"/>
            <w:noWrap/>
            <w:hideMark/>
          </w:tcPr>
          <w:p w14:paraId="3761ABB0"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39044EE3" w14:textId="77777777" w:rsidR="00F54F1D" w:rsidRPr="00EB55FA" w:rsidRDefault="00F54F1D" w:rsidP="00F54F1D">
            <w:pPr>
              <w:jc w:val="center"/>
            </w:pPr>
            <w:r w:rsidRPr="00EB55FA">
              <w:t>0,0769</w:t>
            </w:r>
          </w:p>
        </w:tc>
        <w:tc>
          <w:tcPr>
            <w:tcW w:w="331" w:type="pct"/>
            <w:tcBorders>
              <w:top w:val="nil"/>
              <w:left w:val="nil"/>
              <w:bottom w:val="single" w:sz="4" w:space="0" w:color="auto"/>
              <w:right w:val="single" w:sz="4" w:space="0" w:color="auto"/>
            </w:tcBorders>
            <w:shd w:val="clear" w:color="auto" w:fill="auto"/>
            <w:hideMark/>
          </w:tcPr>
          <w:p w14:paraId="75532D08" w14:textId="77777777" w:rsidR="00F54F1D" w:rsidRPr="00EB55FA" w:rsidRDefault="00F54F1D" w:rsidP="00F54F1D">
            <w:r w:rsidRPr="00EB55FA">
              <w:t> </w:t>
            </w:r>
          </w:p>
        </w:tc>
      </w:tr>
      <w:tr w:rsidR="00F54F1D" w:rsidRPr="00EB55FA" w14:paraId="54420966" w14:textId="77777777" w:rsidTr="00F54F1D">
        <w:trPr>
          <w:gridAfter w:val="1"/>
          <w:wAfter w:w="35" w:type="pct"/>
          <w:trHeight w:val="936"/>
        </w:trPr>
        <w:tc>
          <w:tcPr>
            <w:tcW w:w="2978" w:type="pct"/>
            <w:tcBorders>
              <w:top w:val="nil"/>
              <w:left w:val="single" w:sz="4" w:space="0" w:color="auto"/>
              <w:bottom w:val="single" w:sz="4" w:space="0" w:color="auto"/>
              <w:right w:val="single" w:sz="4" w:space="0" w:color="auto"/>
            </w:tcBorders>
            <w:shd w:val="clear" w:color="000000" w:fill="FFFFFF"/>
            <w:hideMark/>
          </w:tcPr>
          <w:p w14:paraId="254A14CC" w14:textId="77777777" w:rsidR="00F54F1D" w:rsidRPr="00EB55FA" w:rsidRDefault="00F54F1D" w:rsidP="00F54F1D">
            <w:r w:rsidRPr="00EB55FA">
              <w:t>Количество городских СМИ,взаимодействующих с органами местного самоуправления на договорной и на безвозмездной основе</w:t>
            </w:r>
          </w:p>
        </w:tc>
        <w:tc>
          <w:tcPr>
            <w:tcW w:w="255" w:type="pct"/>
            <w:tcBorders>
              <w:top w:val="nil"/>
              <w:left w:val="nil"/>
              <w:bottom w:val="single" w:sz="4" w:space="0" w:color="auto"/>
              <w:right w:val="nil"/>
            </w:tcBorders>
            <w:shd w:val="clear" w:color="000000" w:fill="FFFFFF"/>
            <w:hideMark/>
          </w:tcPr>
          <w:p w14:paraId="260CAD54" w14:textId="77777777" w:rsidR="00F54F1D" w:rsidRPr="00EB55FA" w:rsidRDefault="00F54F1D" w:rsidP="00F54F1D">
            <w:pPr>
              <w:jc w:val="center"/>
            </w:pPr>
            <w:r w:rsidRPr="00EB55FA">
              <w:t>ед.</w:t>
            </w:r>
          </w:p>
        </w:tc>
        <w:tc>
          <w:tcPr>
            <w:tcW w:w="211" w:type="pct"/>
            <w:tcBorders>
              <w:top w:val="nil"/>
              <w:left w:val="single" w:sz="4" w:space="0" w:color="auto"/>
              <w:bottom w:val="single" w:sz="4" w:space="0" w:color="auto"/>
              <w:right w:val="single" w:sz="4" w:space="0" w:color="auto"/>
            </w:tcBorders>
            <w:shd w:val="clear" w:color="000000" w:fill="FFFFFF"/>
            <w:hideMark/>
          </w:tcPr>
          <w:p w14:paraId="4F62337A" w14:textId="77777777" w:rsidR="00F54F1D" w:rsidRPr="00EB55FA" w:rsidRDefault="00F54F1D" w:rsidP="00F54F1D">
            <w:pPr>
              <w:jc w:val="center"/>
            </w:pPr>
            <w:r w:rsidRPr="00EB55FA">
              <w:t>3</w:t>
            </w:r>
          </w:p>
        </w:tc>
        <w:tc>
          <w:tcPr>
            <w:tcW w:w="226" w:type="pct"/>
            <w:tcBorders>
              <w:top w:val="nil"/>
              <w:left w:val="nil"/>
              <w:bottom w:val="single" w:sz="4" w:space="0" w:color="auto"/>
              <w:right w:val="single" w:sz="4" w:space="0" w:color="auto"/>
            </w:tcBorders>
            <w:shd w:val="clear" w:color="000000" w:fill="FFFFFF"/>
            <w:hideMark/>
          </w:tcPr>
          <w:p w14:paraId="055D9F7F" w14:textId="77777777" w:rsidR="00F54F1D" w:rsidRPr="00EB55FA" w:rsidRDefault="00F54F1D" w:rsidP="00F54F1D">
            <w:pPr>
              <w:jc w:val="center"/>
            </w:pPr>
            <w:r w:rsidRPr="00EB55FA">
              <w:t>3</w:t>
            </w:r>
          </w:p>
        </w:tc>
        <w:tc>
          <w:tcPr>
            <w:tcW w:w="232" w:type="pct"/>
            <w:tcBorders>
              <w:top w:val="nil"/>
              <w:left w:val="nil"/>
              <w:bottom w:val="single" w:sz="4" w:space="0" w:color="auto"/>
              <w:right w:val="single" w:sz="4" w:space="0" w:color="auto"/>
            </w:tcBorders>
            <w:shd w:val="clear" w:color="000000" w:fill="FFFFFF"/>
            <w:noWrap/>
            <w:hideMark/>
          </w:tcPr>
          <w:p w14:paraId="73BC8C3F"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noWrap/>
            <w:hideMark/>
          </w:tcPr>
          <w:p w14:paraId="235D472C" w14:textId="77777777" w:rsidR="00F54F1D" w:rsidRPr="00EB55FA" w:rsidRDefault="00F54F1D" w:rsidP="00F54F1D">
            <w:pPr>
              <w:jc w:val="center"/>
            </w:pPr>
            <w:r w:rsidRPr="00EB55FA">
              <w:t>0,0769</w:t>
            </w:r>
          </w:p>
        </w:tc>
        <w:tc>
          <w:tcPr>
            <w:tcW w:w="253" w:type="pct"/>
            <w:tcBorders>
              <w:top w:val="nil"/>
              <w:left w:val="nil"/>
              <w:bottom w:val="single" w:sz="4" w:space="0" w:color="auto"/>
              <w:right w:val="single" w:sz="4" w:space="0" w:color="auto"/>
            </w:tcBorders>
            <w:shd w:val="clear" w:color="auto" w:fill="auto"/>
            <w:noWrap/>
            <w:hideMark/>
          </w:tcPr>
          <w:p w14:paraId="4C80273E"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6B6E6191" w14:textId="77777777" w:rsidR="00F54F1D" w:rsidRPr="00EB55FA" w:rsidRDefault="00F54F1D" w:rsidP="00F54F1D">
            <w:pPr>
              <w:jc w:val="center"/>
            </w:pPr>
            <w:r w:rsidRPr="00EB55FA">
              <w:t>0,0769</w:t>
            </w:r>
          </w:p>
        </w:tc>
        <w:tc>
          <w:tcPr>
            <w:tcW w:w="331" w:type="pct"/>
            <w:tcBorders>
              <w:top w:val="nil"/>
              <w:left w:val="nil"/>
              <w:bottom w:val="single" w:sz="4" w:space="0" w:color="auto"/>
              <w:right w:val="single" w:sz="4" w:space="0" w:color="auto"/>
            </w:tcBorders>
            <w:shd w:val="clear" w:color="auto" w:fill="auto"/>
            <w:noWrap/>
            <w:vAlign w:val="bottom"/>
            <w:hideMark/>
          </w:tcPr>
          <w:p w14:paraId="04A1F509" w14:textId="77777777" w:rsidR="00F54F1D" w:rsidRPr="00EB55FA" w:rsidRDefault="00F54F1D" w:rsidP="00F54F1D">
            <w:r w:rsidRPr="00EB55FA">
              <w:t> </w:t>
            </w:r>
          </w:p>
        </w:tc>
      </w:tr>
      <w:tr w:rsidR="00F54F1D" w:rsidRPr="00EB55FA" w14:paraId="6F8D10D1" w14:textId="77777777" w:rsidTr="00492CEC">
        <w:trPr>
          <w:gridAfter w:val="1"/>
          <w:wAfter w:w="35" w:type="pct"/>
          <w:trHeight w:val="331"/>
        </w:trPr>
        <w:tc>
          <w:tcPr>
            <w:tcW w:w="2978" w:type="pct"/>
            <w:tcBorders>
              <w:top w:val="nil"/>
              <w:left w:val="single" w:sz="4" w:space="0" w:color="auto"/>
              <w:bottom w:val="single" w:sz="4" w:space="0" w:color="auto"/>
              <w:right w:val="single" w:sz="4" w:space="0" w:color="auto"/>
            </w:tcBorders>
            <w:shd w:val="clear" w:color="000000" w:fill="FFFFFF"/>
            <w:hideMark/>
          </w:tcPr>
          <w:p w14:paraId="046F7190" w14:textId="77777777" w:rsidR="00F54F1D" w:rsidRPr="00EB55FA" w:rsidRDefault="00F54F1D" w:rsidP="00F54F1D">
            <w:r w:rsidRPr="00EB55FA">
              <w:t>Количество публикаций в средствах массовой информации о деятельности органов местного самоуправления</w:t>
            </w:r>
          </w:p>
        </w:tc>
        <w:tc>
          <w:tcPr>
            <w:tcW w:w="255" w:type="pct"/>
            <w:tcBorders>
              <w:top w:val="nil"/>
              <w:left w:val="nil"/>
              <w:bottom w:val="single" w:sz="4" w:space="0" w:color="auto"/>
              <w:right w:val="nil"/>
            </w:tcBorders>
            <w:shd w:val="clear" w:color="000000" w:fill="FFFFFF"/>
            <w:hideMark/>
          </w:tcPr>
          <w:p w14:paraId="42645D2E" w14:textId="77777777" w:rsidR="00F54F1D" w:rsidRPr="00EB55FA" w:rsidRDefault="00F54F1D" w:rsidP="00F54F1D">
            <w:pPr>
              <w:jc w:val="center"/>
            </w:pPr>
            <w:r w:rsidRPr="00EB55FA">
              <w:t>ед.</w:t>
            </w:r>
          </w:p>
        </w:tc>
        <w:tc>
          <w:tcPr>
            <w:tcW w:w="211" w:type="pct"/>
            <w:tcBorders>
              <w:top w:val="nil"/>
              <w:left w:val="single" w:sz="4" w:space="0" w:color="auto"/>
              <w:bottom w:val="single" w:sz="4" w:space="0" w:color="auto"/>
              <w:right w:val="single" w:sz="4" w:space="0" w:color="auto"/>
            </w:tcBorders>
            <w:shd w:val="clear" w:color="000000" w:fill="FFFFFF"/>
            <w:hideMark/>
          </w:tcPr>
          <w:p w14:paraId="1F578C93" w14:textId="77777777" w:rsidR="00F54F1D" w:rsidRPr="00EB55FA" w:rsidRDefault="00F54F1D" w:rsidP="00F54F1D">
            <w:pPr>
              <w:jc w:val="center"/>
            </w:pPr>
            <w:r w:rsidRPr="00EB55FA">
              <w:t>не менее 10 в месяц</w:t>
            </w:r>
          </w:p>
        </w:tc>
        <w:tc>
          <w:tcPr>
            <w:tcW w:w="226" w:type="pct"/>
            <w:tcBorders>
              <w:top w:val="nil"/>
              <w:left w:val="nil"/>
              <w:bottom w:val="single" w:sz="4" w:space="0" w:color="auto"/>
              <w:right w:val="single" w:sz="4" w:space="0" w:color="auto"/>
            </w:tcBorders>
            <w:shd w:val="clear" w:color="000000" w:fill="FFFFFF"/>
            <w:hideMark/>
          </w:tcPr>
          <w:p w14:paraId="7CB8953A" w14:textId="77777777" w:rsidR="00F54F1D" w:rsidRPr="00EB55FA" w:rsidRDefault="00F54F1D" w:rsidP="00F54F1D">
            <w:pPr>
              <w:jc w:val="center"/>
            </w:pPr>
            <w:r w:rsidRPr="00EB55FA">
              <w:t>10 в месяц</w:t>
            </w:r>
          </w:p>
        </w:tc>
        <w:tc>
          <w:tcPr>
            <w:tcW w:w="232" w:type="pct"/>
            <w:tcBorders>
              <w:top w:val="nil"/>
              <w:left w:val="nil"/>
              <w:bottom w:val="single" w:sz="4" w:space="0" w:color="auto"/>
              <w:right w:val="single" w:sz="4" w:space="0" w:color="auto"/>
            </w:tcBorders>
            <w:shd w:val="clear" w:color="000000" w:fill="FFFFFF"/>
            <w:noWrap/>
            <w:hideMark/>
          </w:tcPr>
          <w:p w14:paraId="5041CA41"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noWrap/>
            <w:hideMark/>
          </w:tcPr>
          <w:p w14:paraId="06F906F1" w14:textId="77777777" w:rsidR="00F54F1D" w:rsidRPr="00EB55FA" w:rsidRDefault="00F54F1D" w:rsidP="00F54F1D">
            <w:pPr>
              <w:jc w:val="center"/>
            </w:pPr>
            <w:r w:rsidRPr="00EB55FA">
              <w:t>0,0769</w:t>
            </w:r>
          </w:p>
        </w:tc>
        <w:tc>
          <w:tcPr>
            <w:tcW w:w="253" w:type="pct"/>
            <w:tcBorders>
              <w:top w:val="nil"/>
              <w:left w:val="nil"/>
              <w:bottom w:val="single" w:sz="4" w:space="0" w:color="auto"/>
              <w:right w:val="single" w:sz="4" w:space="0" w:color="auto"/>
            </w:tcBorders>
            <w:shd w:val="clear" w:color="auto" w:fill="auto"/>
            <w:noWrap/>
            <w:hideMark/>
          </w:tcPr>
          <w:p w14:paraId="1A8C1189"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0A898146" w14:textId="77777777" w:rsidR="00F54F1D" w:rsidRPr="00EB55FA" w:rsidRDefault="00F54F1D" w:rsidP="00F54F1D">
            <w:pPr>
              <w:jc w:val="center"/>
            </w:pPr>
            <w:r w:rsidRPr="00EB55FA">
              <w:t>0,0769</w:t>
            </w:r>
          </w:p>
        </w:tc>
        <w:tc>
          <w:tcPr>
            <w:tcW w:w="331" w:type="pct"/>
            <w:tcBorders>
              <w:top w:val="nil"/>
              <w:left w:val="nil"/>
              <w:bottom w:val="single" w:sz="4" w:space="0" w:color="auto"/>
              <w:right w:val="single" w:sz="4" w:space="0" w:color="auto"/>
            </w:tcBorders>
            <w:shd w:val="clear" w:color="auto" w:fill="auto"/>
            <w:noWrap/>
            <w:vAlign w:val="bottom"/>
            <w:hideMark/>
          </w:tcPr>
          <w:p w14:paraId="58311F5D" w14:textId="77777777" w:rsidR="00F54F1D" w:rsidRPr="00EB55FA" w:rsidRDefault="00F54F1D" w:rsidP="00F54F1D">
            <w:r w:rsidRPr="00EB55FA">
              <w:t> </w:t>
            </w:r>
          </w:p>
        </w:tc>
      </w:tr>
      <w:tr w:rsidR="00F54F1D" w:rsidRPr="00EB55FA" w14:paraId="23717C46" w14:textId="77777777" w:rsidTr="00492CEC">
        <w:trPr>
          <w:gridAfter w:val="1"/>
          <w:wAfter w:w="35" w:type="pct"/>
          <w:trHeight w:val="231"/>
        </w:trPr>
        <w:tc>
          <w:tcPr>
            <w:tcW w:w="2978" w:type="pct"/>
            <w:tcBorders>
              <w:top w:val="nil"/>
              <w:left w:val="nil"/>
              <w:bottom w:val="nil"/>
              <w:right w:val="nil"/>
            </w:tcBorders>
            <w:shd w:val="clear" w:color="000000" w:fill="FFFFFF"/>
            <w:hideMark/>
          </w:tcPr>
          <w:p w14:paraId="11CB208F" w14:textId="77777777" w:rsidR="00F54F1D" w:rsidRPr="00EB55FA" w:rsidRDefault="00F54F1D" w:rsidP="00F54F1D">
            <w:r w:rsidRPr="00EB55FA">
              <w:t>Количество прямых эфиров с участием руководителей ОМС,городских предприятий и организаций</w:t>
            </w:r>
          </w:p>
        </w:tc>
        <w:tc>
          <w:tcPr>
            <w:tcW w:w="255" w:type="pct"/>
            <w:tcBorders>
              <w:top w:val="nil"/>
              <w:left w:val="single" w:sz="4" w:space="0" w:color="auto"/>
              <w:bottom w:val="single" w:sz="4" w:space="0" w:color="auto"/>
              <w:right w:val="nil"/>
            </w:tcBorders>
            <w:shd w:val="clear" w:color="000000" w:fill="FFFFFF"/>
            <w:hideMark/>
          </w:tcPr>
          <w:p w14:paraId="38ACC087" w14:textId="77777777" w:rsidR="00F54F1D" w:rsidRPr="00EB55FA" w:rsidRDefault="00F54F1D" w:rsidP="00F54F1D">
            <w:pPr>
              <w:jc w:val="center"/>
            </w:pPr>
            <w:r w:rsidRPr="00EB55FA">
              <w:t>ед.</w:t>
            </w:r>
          </w:p>
        </w:tc>
        <w:tc>
          <w:tcPr>
            <w:tcW w:w="211" w:type="pct"/>
            <w:tcBorders>
              <w:top w:val="nil"/>
              <w:left w:val="single" w:sz="4" w:space="0" w:color="auto"/>
              <w:bottom w:val="single" w:sz="4" w:space="0" w:color="auto"/>
              <w:right w:val="single" w:sz="4" w:space="0" w:color="auto"/>
            </w:tcBorders>
            <w:shd w:val="clear" w:color="000000" w:fill="FFFFFF"/>
            <w:hideMark/>
          </w:tcPr>
          <w:p w14:paraId="5662C5D2" w14:textId="77777777" w:rsidR="00F54F1D" w:rsidRPr="00EB55FA" w:rsidRDefault="00F54F1D" w:rsidP="00F54F1D">
            <w:pPr>
              <w:jc w:val="center"/>
            </w:pPr>
            <w:r w:rsidRPr="00EB55FA">
              <w:t>0</w:t>
            </w:r>
          </w:p>
        </w:tc>
        <w:tc>
          <w:tcPr>
            <w:tcW w:w="226" w:type="pct"/>
            <w:tcBorders>
              <w:top w:val="nil"/>
              <w:left w:val="nil"/>
              <w:bottom w:val="single" w:sz="4" w:space="0" w:color="auto"/>
              <w:right w:val="single" w:sz="4" w:space="0" w:color="auto"/>
            </w:tcBorders>
            <w:shd w:val="clear" w:color="000000" w:fill="FFFFFF"/>
            <w:hideMark/>
          </w:tcPr>
          <w:p w14:paraId="264BEDC5" w14:textId="77777777" w:rsidR="00F54F1D" w:rsidRPr="00EB55FA" w:rsidRDefault="00F54F1D" w:rsidP="00F54F1D">
            <w:pPr>
              <w:jc w:val="center"/>
            </w:pPr>
            <w:r w:rsidRPr="00EB55FA">
              <w:t>0</w:t>
            </w:r>
          </w:p>
        </w:tc>
        <w:tc>
          <w:tcPr>
            <w:tcW w:w="232" w:type="pct"/>
            <w:tcBorders>
              <w:top w:val="nil"/>
              <w:left w:val="nil"/>
              <w:bottom w:val="single" w:sz="4" w:space="0" w:color="auto"/>
              <w:right w:val="single" w:sz="4" w:space="0" w:color="auto"/>
            </w:tcBorders>
            <w:shd w:val="clear" w:color="000000" w:fill="FFFFFF"/>
            <w:noWrap/>
            <w:hideMark/>
          </w:tcPr>
          <w:p w14:paraId="49ED684C" w14:textId="77777777" w:rsidR="00F54F1D" w:rsidRPr="00EB55FA" w:rsidRDefault="00F54F1D" w:rsidP="00F54F1D">
            <w:pPr>
              <w:jc w:val="center"/>
            </w:pPr>
            <w:r w:rsidRPr="00EB55FA">
              <w:t>0</w:t>
            </w:r>
          </w:p>
        </w:tc>
        <w:tc>
          <w:tcPr>
            <w:tcW w:w="191" w:type="pct"/>
            <w:tcBorders>
              <w:top w:val="nil"/>
              <w:left w:val="nil"/>
              <w:bottom w:val="single" w:sz="4" w:space="0" w:color="auto"/>
              <w:right w:val="single" w:sz="4" w:space="0" w:color="auto"/>
            </w:tcBorders>
            <w:shd w:val="clear" w:color="auto" w:fill="auto"/>
            <w:noWrap/>
            <w:hideMark/>
          </w:tcPr>
          <w:p w14:paraId="33C6FB42" w14:textId="77777777" w:rsidR="00F54F1D" w:rsidRPr="00EB55FA" w:rsidRDefault="00F54F1D" w:rsidP="00F54F1D">
            <w:pPr>
              <w:jc w:val="center"/>
            </w:pPr>
            <w:r w:rsidRPr="00EB55FA">
              <w:t>0,0000</w:t>
            </w:r>
          </w:p>
        </w:tc>
        <w:tc>
          <w:tcPr>
            <w:tcW w:w="253" w:type="pct"/>
            <w:tcBorders>
              <w:top w:val="nil"/>
              <w:left w:val="nil"/>
              <w:bottom w:val="single" w:sz="4" w:space="0" w:color="auto"/>
              <w:right w:val="single" w:sz="4" w:space="0" w:color="auto"/>
            </w:tcBorders>
            <w:shd w:val="clear" w:color="auto" w:fill="auto"/>
            <w:noWrap/>
            <w:hideMark/>
          </w:tcPr>
          <w:p w14:paraId="73A1F009"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26827A0A" w14:textId="77777777" w:rsidR="00F54F1D" w:rsidRPr="00EB55FA" w:rsidRDefault="00F54F1D" w:rsidP="00F54F1D">
            <w:pPr>
              <w:jc w:val="center"/>
            </w:pPr>
            <w:r w:rsidRPr="00EB55FA">
              <w:t>0,0000</w:t>
            </w:r>
          </w:p>
        </w:tc>
        <w:tc>
          <w:tcPr>
            <w:tcW w:w="331" w:type="pct"/>
            <w:tcBorders>
              <w:top w:val="nil"/>
              <w:left w:val="nil"/>
              <w:bottom w:val="single" w:sz="4" w:space="0" w:color="auto"/>
              <w:right w:val="single" w:sz="4" w:space="0" w:color="auto"/>
            </w:tcBorders>
            <w:shd w:val="clear" w:color="auto" w:fill="auto"/>
            <w:noWrap/>
            <w:vAlign w:val="bottom"/>
            <w:hideMark/>
          </w:tcPr>
          <w:p w14:paraId="76909358" w14:textId="77777777" w:rsidR="00F54F1D" w:rsidRPr="00EB55FA" w:rsidRDefault="00F54F1D" w:rsidP="00F54F1D">
            <w:r w:rsidRPr="00EB55FA">
              <w:t> </w:t>
            </w:r>
          </w:p>
        </w:tc>
      </w:tr>
      <w:tr w:rsidR="00F54F1D" w:rsidRPr="00EB55FA" w14:paraId="6AB648F9" w14:textId="77777777" w:rsidTr="00492CEC">
        <w:trPr>
          <w:gridAfter w:val="1"/>
          <w:wAfter w:w="35" w:type="pct"/>
          <w:trHeight w:val="527"/>
        </w:trPr>
        <w:tc>
          <w:tcPr>
            <w:tcW w:w="2978" w:type="pct"/>
            <w:tcBorders>
              <w:top w:val="single" w:sz="4" w:space="0" w:color="auto"/>
              <w:left w:val="single" w:sz="4" w:space="0" w:color="auto"/>
              <w:bottom w:val="single" w:sz="4" w:space="0" w:color="auto"/>
              <w:right w:val="single" w:sz="4" w:space="0" w:color="auto"/>
            </w:tcBorders>
            <w:shd w:val="clear" w:color="000000" w:fill="FFFFFF"/>
            <w:hideMark/>
          </w:tcPr>
          <w:p w14:paraId="53B95315" w14:textId="77777777" w:rsidR="00F54F1D" w:rsidRPr="00EB55FA" w:rsidRDefault="00F54F1D" w:rsidP="00F54F1D">
            <w:r w:rsidRPr="00EB55FA">
              <w:t>Количество официальных групп (аккаунтов) в социальной сети в Вконтакте, в которых на договорной основе публикуется информация о деятельности ОМС городского округа Тейеово</w:t>
            </w:r>
          </w:p>
        </w:tc>
        <w:tc>
          <w:tcPr>
            <w:tcW w:w="255" w:type="pct"/>
            <w:tcBorders>
              <w:top w:val="nil"/>
              <w:left w:val="nil"/>
              <w:bottom w:val="single" w:sz="4" w:space="0" w:color="auto"/>
              <w:right w:val="nil"/>
            </w:tcBorders>
            <w:shd w:val="clear" w:color="000000" w:fill="FFFFFF"/>
            <w:hideMark/>
          </w:tcPr>
          <w:p w14:paraId="07B53BAD" w14:textId="77777777" w:rsidR="00F54F1D" w:rsidRPr="00EB55FA" w:rsidRDefault="00F54F1D" w:rsidP="00F54F1D">
            <w:pPr>
              <w:jc w:val="center"/>
            </w:pPr>
            <w:r w:rsidRPr="00EB55FA">
              <w:t>ед.</w:t>
            </w:r>
          </w:p>
        </w:tc>
        <w:tc>
          <w:tcPr>
            <w:tcW w:w="211" w:type="pct"/>
            <w:tcBorders>
              <w:top w:val="nil"/>
              <w:left w:val="single" w:sz="4" w:space="0" w:color="auto"/>
              <w:bottom w:val="single" w:sz="4" w:space="0" w:color="auto"/>
              <w:right w:val="single" w:sz="4" w:space="0" w:color="auto"/>
            </w:tcBorders>
            <w:shd w:val="clear" w:color="000000" w:fill="FFFFFF"/>
            <w:hideMark/>
          </w:tcPr>
          <w:p w14:paraId="4EBF16AA" w14:textId="77777777" w:rsidR="00F54F1D" w:rsidRPr="00EB55FA" w:rsidRDefault="00F54F1D" w:rsidP="00F54F1D">
            <w:pPr>
              <w:jc w:val="center"/>
            </w:pPr>
            <w:r w:rsidRPr="00EB55FA">
              <w:t>0</w:t>
            </w:r>
          </w:p>
        </w:tc>
        <w:tc>
          <w:tcPr>
            <w:tcW w:w="226" w:type="pct"/>
            <w:tcBorders>
              <w:top w:val="nil"/>
              <w:left w:val="nil"/>
              <w:bottom w:val="single" w:sz="4" w:space="0" w:color="auto"/>
              <w:right w:val="single" w:sz="4" w:space="0" w:color="auto"/>
            </w:tcBorders>
            <w:shd w:val="clear" w:color="000000" w:fill="FFFFFF"/>
            <w:hideMark/>
          </w:tcPr>
          <w:p w14:paraId="13D56827" w14:textId="77777777" w:rsidR="00F54F1D" w:rsidRPr="00EB55FA" w:rsidRDefault="00F54F1D" w:rsidP="00F54F1D">
            <w:pPr>
              <w:jc w:val="center"/>
            </w:pPr>
            <w:r w:rsidRPr="00EB55FA">
              <w:t>0</w:t>
            </w:r>
          </w:p>
        </w:tc>
        <w:tc>
          <w:tcPr>
            <w:tcW w:w="232" w:type="pct"/>
            <w:tcBorders>
              <w:top w:val="nil"/>
              <w:left w:val="nil"/>
              <w:bottom w:val="single" w:sz="4" w:space="0" w:color="auto"/>
              <w:right w:val="single" w:sz="4" w:space="0" w:color="auto"/>
            </w:tcBorders>
            <w:shd w:val="clear" w:color="000000" w:fill="FFFFFF"/>
            <w:noWrap/>
            <w:hideMark/>
          </w:tcPr>
          <w:p w14:paraId="7D096553" w14:textId="77777777" w:rsidR="00F54F1D" w:rsidRPr="00EB55FA" w:rsidRDefault="00F54F1D" w:rsidP="00F54F1D">
            <w:pPr>
              <w:jc w:val="center"/>
            </w:pPr>
            <w:r w:rsidRPr="00EB55FA">
              <w:t>0</w:t>
            </w:r>
          </w:p>
        </w:tc>
        <w:tc>
          <w:tcPr>
            <w:tcW w:w="191" w:type="pct"/>
            <w:tcBorders>
              <w:top w:val="nil"/>
              <w:left w:val="nil"/>
              <w:bottom w:val="single" w:sz="4" w:space="0" w:color="auto"/>
              <w:right w:val="single" w:sz="4" w:space="0" w:color="auto"/>
            </w:tcBorders>
            <w:shd w:val="clear" w:color="auto" w:fill="auto"/>
            <w:noWrap/>
            <w:hideMark/>
          </w:tcPr>
          <w:p w14:paraId="6C811417" w14:textId="77777777" w:rsidR="00F54F1D" w:rsidRPr="00EB55FA" w:rsidRDefault="00F54F1D" w:rsidP="00F54F1D">
            <w:pPr>
              <w:jc w:val="center"/>
            </w:pPr>
            <w:r w:rsidRPr="00EB55FA">
              <w:t>0,0000</w:t>
            </w:r>
          </w:p>
        </w:tc>
        <w:tc>
          <w:tcPr>
            <w:tcW w:w="253" w:type="pct"/>
            <w:tcBorders>
              <w:top w:val="nil"/>
              <w:left w:val="nil"/>
              <w:bottom w:val="single" w:sz="4" w:space="0" w:color="auto"/>
              <w:right w:val="single" w:sz="4" w:space="0" w:color="auto"/>
            </w:tcBorders>
            <w:shd w:val="clear" w:color="auto" w:fill="auto"/>
            <w:noWrap/>
            <w:hideMark/>
          </w:tcPr>
          <w:p w14:paraId="2EECA8C6"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4813757E" w14:textId="77777777" w:rsidR="00F54F1D" w:rsidRPr="00EB55FA" w:rsidRDefault="00F54F1D" w:rsidP="00F54F1D">
            <w:pPr>
              <w:jc w:val="center"/>
            </w:pPr>
            <w:r w:rsidRPr="00EB55FA">
              <w:t>0,0000</w:t>
            </w:r>
          </w:p>
        </w:tc>
        <w:tc>
          <w:tcPr>
            <w:tcW w:w="331" w:type="pct"/>
            <w:tcBorders>
              <w:top w:val="nil"/>
              <w:left w:val="nil"/>
              <w:bottom w:val="single" w:sz="4" w:space="0" w:color="auto"/>
              <w:right w:val="single" w:sz="4" w:space="0" w:color="auto"/>
            </w:tcBorders>
            <w:shd w:val="clear" w:color="auto" w:fill="auto"/>
            <w:noWrap/>
            <w:vAlign w:val="bottom"/>
            <w:hideMark/>
          </w:tcPr>
          <w:p w14:paraId="2D8F3A24" w14:textId="77777777" w:rsidR="00F54F1D" w:rsidRPr="00EB55FA" w:rsidRDefault="00F54F1D" w:rsidP="00F54F1D">
            <w:r w:rsidRPr="00EB55FA">
              <w:t> </w:t>
            </w:r>
          </w:p>
        </w:tc>
      </w:tr>
      <w:tr w:rsidR="00F54F1D" w:rsidRPr="00EB55FA" w14:paraId="4F2F35DD" w14:textId="77777777" w:rsidTr="00492CEC">
        <w:trPr>
          <w:gridAfter w:val="1"/>
          <w:wAfter w:w="35" w:type="pct"/>
          <w:trHeight w:val="119"/>
        </w:trPr>
        <w:tc>
          <w:tcPr>
            <w:tcW w:w="2978" w:type="pct"/>
            <w:tcBorders>
              <w:top w:val="nil"/>
              <w:left w:val="single" w:sz="4" w:space="0" w:color="auto"/>
              <w:bottom w:val="single" w:sz="4" w:space="0" w:color="auto"/>
              <w:right w:val="nil"/>
            </w:tcBorders>
            <w:shd w:val="clear" w:color="000000" w:fill="D8E4BC"/>
            <w:hideMark/>
          </w:tcPr>
          <w:p w14:paraId="6E1A66C0" w14:textId="77777777" w:rsidR="00F54F1D" w:rsidRPr="00EB55FA" w:rsidRDefault="00F54F1D" w:rsidP="00F54F1D">
            <w:pPr>
              <w:rPr>
                <w:b/>
                <w:bCs/>
                <w:i/>
                <w:iCs/>
              </w:rPr>
            </w:pPr>
            <w:r w:rsidRPr="00EB55FA">
              <w:rPr>
                <w:b/>
                <w:bCs/>
                <w:i/>
                <w:iCs/>
              </w:rPr>
              <w:t>Подпрограмма 1 «Муниципальная поддержка городских социально ориентированных некоммерческих организаций»</w:t>
            </w:r>
          </w:p>
        </w:tc>
        <w:tc>
          <w:tcPr>
            <w:tcW w:w="255" w:type="pct"/>
            <w:tcBorders>
              <w:top w:val="nil"/>
              <w:left w:val="single" w:sz="4" w:space="0" w:color="auto"/>
              <w:bottom w:val="single" w:sz="4" w:space="0" w:color="auto"/>
              <w:right w:val="nil"/>
            </w:tcBorders>
            <w:shd w:val="clear" w:color="auto" w:fill="auto"/>
            <w:noWrap/>
            <w:vAlign w:val="bottom"/>
            <w:hideMark/>
          </w:tcPr>
          <w:p w14:paraId="05E4BBFB" w14:textId="77777777" w:rsidR="00F54F1D" w:rsidRPr="00EB55FA" w:rsidRDefault="00F54F1D" w:rsidP="00F54F1D">
            <w:r w:rsidRPr="00EB55FA">
              <w:t> </w:t>
            </w:r>
          </w:p>
        </w:tc>
        <w:tc>
          <w:tcPr>
            <w:tcW w:w="211" w:type="pct"/>
            <w:tcBorders>
              <w:top w:val="nil"/>
              <w:left w:val="single" w:sz="4" w:space="0" w:color="auto"/>
              <w:bottom w:val="single" w:sz="4" w:space="0" w:color="auto"/>
              <w:right w:val="single" w:sz="4" w:space="0" w:color="auto"/>
            </w:tcBorders>
            <w:shd w:val="clear" w:color="auto" w:fill="auto"/>
            <w:hideMark/>
          </w:tcPr>
          <w:p w14:paraId="330C32C6" w14:textId="77777777" w:rsidR="00F54F1D" w:rsidRPr="00EB55FA" w:rsidRDefault="00F54F1D" w:rsidP="00F54F1D">
            <w:pPr>
              <w:jc w:val="center"/>
            </w:pPr>
            <w:r w:rsidRPr="00EB55FA">
              <w:t> </w:t>
            </w:r>
          </w:p>
        </w:tc>
        <w:tc>
          <w:tcPr>
            <w:tcW w:w="226" w:type="pct"/>
            <w:tcBorders>
              <w:top w:val="nil"/>
              <w:left w:val="nil"/>
              <w:bottom w:val="single" w:sz="4" w:space="0" w:color="auto"/>
              <w:right w:val="single" w:sz="4" w:space="0" w:color="auto"/>
            </w:tcBorders>
            <w:shd w:val="clear" w:color="auto" w:fill="auto"/>
            <w:hideMark/>
          </w:tcPr>
          <w:p w14:paraId="76049E4F" w14:textId="77777777" w:rsidR="00F54F1D" w:rsidRPr="00EB55FA" w:rsidRDefault="00F54F1D" w:rsidP="00F54F1D">
            <w:pPr>
              <w:jc w:val="center"/>
            </w:pPr>
            <w:r w:rsidRPr="00EB55FA">
              <w:t> </w:t>
            </w:r>
          </w:p>
        </w:tc>
        <w:tc>
          <w:tcPr>
            <w:tcW w:w="232" w:type="pct"/>
            <w:tcBorders>
              <w:top w:val="nil"/>
              <w:left w:val="nil"/>
              <w:bottom w:val="single" w:sz="4" w:space="0" w:color="auto"/>
              <w:right w:val="single" w:sz="4" w:space="0" w:color="auto"/>
            </w:tcBorders>
            <w:shd w:val="clear" w:color="auto" w:fill="auto"/>
            <w:noWrap/>
            <w:hideMark/>
          </w:tcPr>
          <w:p w14:paraId="2A3A285F" w14:textId="77777777" w:rsidR="00F54F1D" w:rsidRPr="00EB55FA" w:rsidRDefault="00F54F1D" w:rsidP="00F54F1D">
            <w:r w:rsidRPr="00EB55FA">
              <w:t> </w:t>
            </w:r>
          </w:p>
        </w:tc>
        <w:tc>
          <w:tcPr>
            <w:tcW w:w="191" w:type="pct"/>
            <w:tcBorders>
              <w:top w:val="nil"/>
              <w:left w:val="nil"/>
              <w:bottom w:val="single" w:sz="4" w:space="0" w:color="auto"/>
              <w:right w:val="single" w:sz="4" w:space="0" w:color="auto"/>
            </w:tcBorders>
            <w:shd w:val="clear" w:color="auto" w:fill="auto"/>
            <w:noWrap/>
            <w:hideMark/>
          </w:tcPr>
          <w:p w14:paraId="142B9F1A" w14:textId="77777777" w:rsidR="00F54F1D" w:rsidRPr="00EB55FA" w:rsidRDefault="00F54F1D" w:rsidP="00F54F1D">
            <w:r w:rsidRPr="00EB55FA">
              <w:t> </w:t>
            </w:r>
          </w:p>
        </w:tc>
        <w:tc>
          <w:tcPr>
            <w:tcW w:w="253" w:type="pct"/>
            <w:tcBorders>
              <w:top w:val="nil"/>
              <w:left w:val="nil"/>
              <w:bottom w:val="single" w:sz="4" w:space="0" w:color="auto"/>
              <w:right w:val="single" w:sz="4" w:space="0" w:color="auto"/>
            </w:tcBorders>
            <w:shd w:val="clear" w:color="auto" w:fill="auto"/>
            <w:noWrap/>
            <w:hideMark/>
          </w:tcPr>
          <w:p w14:paraId="68837312" w14:textId="77777777" w:rsidR="00F54F1D" w:rsidRPr="00EB55FA" w:rsidRDefault="00F54F1D" w:rsidP="00F54F1D">
            <w:r w:rsidRPr="00EB55FA">
              <w:t> </w:t>
            </w:r>
          </w:p>
        </w:tc>
        <w:tc>
          <w:tcPr>
            <w:tcW w:w="289" w:type="pct"/>
            <w:tcBorders>
              <w:top w:val="nil"/>
              <w:left w:val="nil"/>
              <w:bottom w:val="single" w:sz="4" w:space="0" w:color="auto"/>
              <w:right w:val="single" w:sz="4" w:space="0" w:color="auto"/>
            </w:tcBorders>
            <w:shd w:val="clear" w:color="000000" w:fill="D8E4BC"/>
            <w:noWrap/>
            <w:hideMark/>
          </w:tcPr>
          <w:p w14:paraId="15E27673" w14:textId="77777777" w:rsidR="00F54F1D" w:rsidRPr="00EB55FA" w:rsidRDefault="00F54F1D" w:rsidP="00F54F1D">
            <w:pPr>
              <w:jc w:val="center"/>
            </w:pPr>
            <w:r w:rsidRPr="00EB55FA">
              <w:t>1,00</w:t>
            </w:r>
          </w:p>
        </w:tc>
        <w:tc>
          <w:tcPr>
            <w:tcW w:w="331" w:type="pct"/>
            <w:tcBorders>
              <w:top w:val="nil"/>
              <w:left w:val="nil"/>
              <w:bottom w:val="single" w:sz="4" w:space="0" w:color="auto"/>
              <w:right w:val="single" w:sz="4" w:space="0" w:color="auto"/>
            </w:tcBorders>
            <w:shd w:val="clear" w:color="auto" w:fill="auto"/>
            <w:vAlign w:val="bottom"/>
            <w:hideMark/>
          </w:tcPr>
          <w:p w14:paraId="2BE6C563" w14:textId="77777777" w:rsidR="00F54F1D" w:rsidRPr="00EB55FA" w:rsidRDefault="00F54F1D" w:rsidP="00F54F1D">
            <w:r w:rsidRPr="00EB55FA">
              <w:t> </w:t>
            </w:r>
          </w:p>
        </w:tc>
      </w:tr>
      <w:tr w:rsidR="00F54F1D" w:rsidRPr="00EB55FA" w14:paraId="493F3319" w14:textId="77777777" w:rsidTr="00F54F1D">
        <w:trPr>
          <w:gridAfter w:val="1"/>
          <w:wAfter w:w="35" w:type="pct"/>
          <w:trHeight w:val="624"/>
        </w:trPr>
        <w:tc>
          <w:tcPr>
            <w:tcW w:w="2978" w:type="pct"/>
            <w:tcBorders>
              <w:top w:val="nil"/>
              <w:left w:val="single" w:sz="4" w:space="0" w:color="auto"/>
              <w:bottom w:val="single" w:sz="4" w:space="0" w:color="auto"/>
              <w:right w:val="nil"/>
            </w:tcBorders>
            <w:shd w:val="clear" w:color="000000" w:fill="FFFFFF"/>
            <w:hideMark/>
          </w:tcPr>
          <w:p w14:paraId="61324363" w14:textId="77777777" w:rsidR="00F54F1D" w:rsidRPr="00EB55FA" w:rsidRDefault="00F54F1D" w:rsidP="00F54F1D">
            <w:r w:rsidRPr="00EB55FA">
              <w:t xml:space="preserve">Количество социальных проектов, реализованных СОНО, благодаря действию подпрограммы </w:t>
            </w:r>
          </w:p>
        </w:tc>
        <w:tc>
          <w:tcPr>
            <w:tcW w:w="255" w:type="pct"/>
            <w:tcBorders>
              <w:top w:val="nil"/>
              <w:left w:val="single" w:sz="4" w:space="0" w:color="auto"/>
              <w:bottom w:val="single" w:sz="4" w:space="0" w:color="auto"/>
              <w:right w:val="nil"/>
            </w:tcBorders>
            <w:shd w:val="clear" w:color="000000" w:fill="FFFFFF"/>
            <w:hideMark/>
          </w:tcPr>
          <w:p w14:paraId="60502094" w14:textId="77777777" w:rsidR="00F54F1D" w:rsidRPr="00EB55FA" w:rsidRDefault="00F54F1D" w:rsidP="00F54F1D">
            <w:pPr>
              <w:jc w:val="center"/>
            </w:pPr>
            <w:r w:rsidRPr="00EB55FA">
              <w:t>ед.</w:t>
            </w:r>
          </w:p>
        </w:tc>
        <w:tc>
          <w:tcPr>
            <w:tcW w:w="211" w:type="pct"/>
            <w:tcBorders>
              <w:top w:val="nil"/>
              <w:left w:val="single" w:sz="4" w:space="0" w:color="auto"/>
              <w:bottom w:val="single" w:sz="4" w:space="0" w:color="auto"/>
              <w:right w:val="single" w:sz="4" w:space="0" w:color="auto"/>
            </w:tcBorders>
            <w:shd w:val="clear" w:color="000000" w:fill="FFFFFF"/>
            <w:hideMark/>
          </w:tcPr>
          <w:p w14:paraId="7CFEB204" w14:textId="77777777" w:rsidR="00F54F1D" w:rsidRPr="00EB55FA" w:rsidRDefault="00F54F1D" w:rsidP="00F54F1D">
            <w:pPr>
              <w:jc w:val="center"/>
            </w:pPr>
            <w:r w:rsidRPr="00EB55FA">
              <w:t>5</w:t>
            </w:r>
          </w:p>
        </w:tc>
        <w:tc>
          <w:tcPr>
            <w:tcW w:w="226" w:type="pct"/>
            <w:tcBorders>
              <w:top w:val="nil"/>
              <w:left w:val="nil"/>
              <w:bottom w:val="single" w:sz="4" w:space="0" w:color="auto"/>
              <w:right w:val="single" w:sz="4" w:space="0" w:color="auto"/>
            </w:tcBorders>
            <w:shd w:val="clear" w:color="000000" w:fill="FFFFFF"/>
            <w:hideMark/>
          </w:tcPr>
          <w:p w14:paraId="52004501" w14:textId="77777777" w:rsidR="00F54F1D" w:rsidRPr="00EB55FA" w:rsidRDefault="00F54F1D" w:rsidP="00F54F1D">
            <w:pPr>
              <w:jc w:val="center"/>
            </w:pPr>
            <w:r w:rsidRPr="00EB55FA">
              <w:t>5</w:t>
            </w:r>
          </w:p>
        </w:tc>
        <w:tc>
          <w:tcPr>
            <w:tcW w:w="232" w:type="pct"/>
            <w:tcBorders>
              <w:top w:val="nil"/>
              <w:left w:val="nil"/>
              <w:bottom w:val="single" w:sz="4" w:space="0" w:color="auto"/>
              <w:right w:val="single" w:sz="4" w:space="0" w:color="auto"/>
            </w:tcBorders>
            <w:shd w:val="clear" w:color="000000" w:fill="FFFFFF"/>
            <w:hideMark/>
          </w:tcPr>
          <w:p w14:paraId="6F641373"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000000" w:fill="FFFFFF"/>
            <w:hideMark/>
          </w:tcPr>
          <w:p w14:paraId="6D4B05AE" w14:textId="77777777" w:rsidR="00F54F1D" w:rsidRPr="00EB55FA" w:rsidRDefault="00F54F1D" w:rsidP="00F54F1D">
            <w:pPr>
              <w:jc w:val="center"/>
            </w:pPr>
            <w:r w:rsidRPr="00EB55FA">
              <w:t>0,5</w:t>
            </w:r>
          </w:p>
        </w:tc>
        <w:tc>
          <w:tcPr>
            <w:tcW w:w="253" w:type="pct"/>
            <w:tcBorders>
              <w:top w:val="nil"/>
              <w:left w:val="nil"/>
              <w:bottom w:val="single" w:sz="4" w:space="0" w:color="auto"/>
              <w:right w:val="single" w:sz="4" w:space="0" w:color="auto"/>
            </w:tcBorders>
            <w:shd w:val="clear" w:color="auto" w:fill="auto"/>
            <w:hideMark/>
          </w:tcPr>
          <w:p w14:paraId="7225DB6B"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315F97C6" w14:textId="77777777" w:rsidR="00F54F1D" w:rsidRPr="00EB55FA" w:rsidRDefault="00F54F1D" w:rsidP="00F54F1D">
            <w:pPr>
              <w:jc w:val="center"/>
            </w:pPr>
            <w:r w:rsidRPr="00EB55FA">
              <w:t>0,50</w:t>
            </w:r>
          </w:p>
        </w:tc>
        <w:tc>
          <w:tcPr>
            <w:tcW w:w="331" w:type="pct"/>
            <w:tcBorders>
              <w:top w:val="nil"/>
              <w:left w:val="nil"/>
              <w:bottom w:val="single" w:sz="4" w:space="0" w:color="auto"/>
              <w:right w:val="single" w:sz="4" w:space="0" w:color="auto"/>
            </w:tcBorders>
            <w:shd w:val="clear" w:color="auto" w:fill="auto"/>
            <w:vAlign w:val="bottom"/>
            <w:hideMark/>
          </w:tcPr>
          <w:p w14:paraId="3B4E632B" w14:textId="77777777" w:rsidR="00F54F1D" w:rsidRPr="00EB55FA" w:rsidRDefault="00F54F1D" w:rsidP="00F54F1D">
            <w:r w:rsidRPr="00EB55FA">
              <w:t> </w:t>
            </w:r>
          </w:p>
        </w:tc>
      </w:tr>
      <w:tr w:rsidR="00F54F1D" w:rsidRPr="00EB55FA" w14:paraId="5F9D48F9" w14:textId="77777777" w:rsidTr="00F54F1D">
        <w:trPr>
          <w:gridAfter w:val="1"/>
          <w:wAfter w:w="35" w:type="pct"/>
          <w:trHeight w:val="458"/>
        </w:trPr>
        <w:tc>
          <w:tcPr>
            <w:tcW w:w="2978" w:type="pct"/>
            <w:vMerge w:val="restart"/>
            <w:tcBorders>
              <w:top w:val="nil"/>
              <w:left w:val="single" w:sz="4" w:space="0" w:color="auto"/>
              <w:bottom w:val="single" w:sz="4" w:space="0" w:color="auto"/>
              <w:right w:val="nil"/>
            </w:tcBorders>
            <w:shd w:val="clear" w:color="000000" w:fill="FFFFFF"/>
            <w:hideMark/>
          </w:tcPr>
          <w:p w14:paraId="1898350E" w14:textId="77777777" w:rsidR="00F54F1D" w:rsidRPr="00EB55FA" w:rsidRDefault="00F54F1D" w:rsidP="00F54F1D">
            <w:r w:rsidRPr="00EB55FA">
              <w:t>Количество организованных ТОС,получивших финансовую поддержку на реализацию социально-значимых проектов</w:t>
            </w:r>
          </w:p>
        </w:tc>
        <w:tc>
          <w:tcPr>
            <w:tcW w:w="255" w:type="pct"/>
            <w:vMerge w:val="restart"/>
            <w:tcBorders>
              <w:top w:val="nil"/>
              <w:left w:val="single" w:sz="4" w:space="0" w:color="auto"/>
              <w:bottom w:val="single" w:sz="4" w:space="0" w:color="auto"/>
              <w:right w:val="nil"/>
            </w:tcBorders>
            <w:shd w:val="clear" w:color="000000" w:fill="FFFFFF"/>
            <w:hideMark/>
          </w:tcPr>
          <w:p w14:paraId="22380DF0" w14:textId="77777777" w:rsidR="00F54F1D" w:rsidRPr="00EB55FA" w:rsidRDefault="00F54F1D" w:rsidP="00F54F1D">
            <w:pPr>
              <w:jc w:val="center"/>
            </w:pPr>
            <w:r w:rsidRPr="00EB55FA">
              <w:t>ед.</w:t>
            </w:r>
          </w:p>
        </w:tc>
        <w:tc>
          <w:tcPr>
            <w:tcW w:w="211" w:type="pct"/>
            <w:vMerge w:val="restart"/>
            <w:tcBorders>
              <w:top w:val="nil"/>
              <w:left w:val="single" w:sz="4" w:space="0" w:color="auto"/>
              <w:bottom w:val="single" w:sz="4" w:space="0" w:color="000000"/>
              <w:right w:val="single" w:sz="4" w:space="0" w:color="auto"/>
            </w:tcBorders>
            <w:shd w:val="clear" w:color="000000" w:fill="FFFFFF"/>
            <w:hideMark/>
          </w:tcPr>
          <w:p w14:paraId="5B7B7E56" w14:textId="77777777" w:rsidR="00F54F1D" w:rsidRPr="00EB55FA" w:rsidRDefault="00F54F1D" w:rsidP="00F54F1D">
            <w:pPr>
              <w:jc w:val="center"/>
            </w:pPr>
            <w:r w:rsidRPr="00EB55FA">
              <w:t>7</w:t>
            </w:r>
          </w:p>
        </w:tc>
        <w:tc>
          <w:tcPr>
            <w:tcW w:w="226" w:type="pct"/>
            <w:vMerge w:val="restart"/>
            <w:tcBorders>
              <w:top w:val="nil"/>
              <w:left w:val="single" w:sz="4" w:space="0" w:color="auto"/>
              <w:bottom w:val="single" w:sz="4" w:space="0" w:color="auto"/>
              <w:right w:val="single" w:sz="4" w:space="0" w:color="auto"/>
            </w:tcBorders>
            <w:shd w:val="clear" w:color="000000" w:fill="FFFFFF"/>
            <w:hideMark/>
          </w:tcPr>
          <w:p w14:paraId="2BAA9464" w14:textId="77777777" w:rsidR="00F54F1D" w:rsidRPr="00EB55FA" w:rsidRDefault="00F54F1D" w:rsidP="00F54F1D">
            <w:pPr>
              <w:jc w:val="center"/>
            </w:pPr>
            <w:r w:rsidRPr="00EB55FA">
              <w:t>7</w:t>
            </w:r>
          </w:p>
        </w:tc>
        <w:tc>
          <w:tcPr>
            <w:tcW w:w="232" w:type="pct"/>
            <w:vMerge w:val="restart"/>
            <w:tcBorders>
              <w:top w:val="nil"/>
              <w:left w:val="single" w:sz="4" w:space="0" w:color="auto"/>
              <w:bottom w:val="single" w:sz="4" w:space="0" w:color="auto"/>
              <w:right w:val="single" w:sz="4" w:space="0" w:color="auto"/>
            </w:tcBorders>
            <w:shd w:val="clear" w:color="000000" w:fill="FFFFFF"/>
            <w:hideMark/>
          </w:tcPr>
          <w:p w14:paraId="4A0B906D" w14:textId="77777777" w:rsidR="00F54F1D" w:rsidRPr="00EB55FA" w:rsidRDefault="00F54F1D" w:rsidP="00F54F1D">
            <w:pPr>
              <w:jc w:val="center"/>
            </w:pPr>
            <w:r w:rsidRPr="00EB55FA">
              <w:t>1</w:t>
            </w:r>
          </w:p>
        </w:tc>
        <w:tc>
          <w:tcPr>
            <w:tcW w:w="191" w:type="pct"/>
            <w:vMerge w:val="restart"/>
            <w:tcBorders>
              <w:top w:val="nil"/>
              <w:left w:val="single" w:sz="4" w:space="0" w:color="auto"/>
              <w:bottom w:val="single" w:sz="4" w:space="0" w:color="000000"/>
              <w:right w:val="single" w:sz="4" w:space="0" w:color="auto"/>
            </w:tcBorders>
            <w:shd w:val="clear" w:color="000000" w:fill="FFFFFF"/>
            <w:hideMark/>
          </w:tcPr>
          <w:p w14:paraId="38B0861B" w14:textId="77777777" w:rsidR="00F54F1D" w:rsidRPr="00EB55FA" w:rsidRDefault="00F54F1D" w:rsidP="00F54F1D">
            <w:pPr>
              <w:jc w:val="center"/>
            </w:pPr>
            <w:r w:rsidRPr="00EB55FA">
              <w:t>0,5</w:t>
            </w:r>
          </w:p>
        </w:tc>
        <w:tc>
          <w:tcPr>
            <w:tcW w:w="253" w:type="pct"/>
            <w:vMerge w:val="restart"/>
            <w:tcBorders>
              <w:top w:val="nil"/>
              <w:left w:val="single" w:sz="4" w:space="0" w:color="auto"/>
              <w:bottom w:val="single" w:sz="4" w:space="0" w:color="000000"/>
              <w:right w:val="single" w:sz="4" w:space="0" w:color="auto"/>
            </w:tcBorders>
            <w:shd w:val="clear" w:color="auto" w:fill="auto"/>
            <w:hideMark/>
          </w:tcPr>
          <w:p w14:paraId="671591D9" w14:textId="77777777" w:rsidR="00F54F1D" w:rsidRPr="00EB55FA" w:rsidRDefault="00F54F1D" w:rsidP="00F54F1D">
            <w:pPr>
              <w:jc w:val="center"/>
            </w:pPr>
            <w:r w:rsidRPr="00EB55FA">
              <w:t>0</w:t>
            </w:r>
          </w:p>
        </w:tc>
        <w:tc>
          <w:tcPr>
            <w:tcW w:w="289" w:type="pct"/>
            <w:vMerge w:val="restart"/>
            <w:tcBorders>
              <w:top w:val="nil"/>
              <w:left w:val="single" w:sz="4" w:space="0" w:color="auto"/>
              <w:bottom w:val="single" w:sz="4" w:space="0" w:color="000000"/>
              <w:right w:val="single" w:sz="4" w:space="0" w:color="auto"/>
            </w:tcBorders>
            <w:shd w:val="clear" w:color="auto" w:fill="auto"/>
            <w:noWrap/>
            <w:hideMark/>
          </w:tcPr>
          <w:p w14:paraId="41891C15" w14:textId="77777777" w:rsidR="00F54F1D" w:rsidRPr="00EB55FA" w:rsidRDefault="00F54F1D" w:rsidP="00F54F1D">
            <w:pPr>
              <w:jc w:val="center"/>
            </w:pPr>
            <w:r w:rsidRPr="00EB55FA">
              <w:t>0,50</w:t>
            </w:r>
          </w:p>
        </w:tc>
        <w:tc>
          <w:tcPr>
            <w:tcW w:w="331" w:type="pct"/>
            <w:vMerge w:val="restart"/>
            <w:tcBorders>
              <w:top w:val="nil"/>
              <w:left w:val="single" w:sz="4" w:space="0" w:color="auto"/>
              <w:bottom w:val="single" w:sz="4" w:space="0" w:color="000000"/>
              <w:right w:val="single" w:sz="4" w:space="0" w:color="auto"/>
            </w:tcBorders>
            <w:shd w:val="clear" w:color="auto" w:fill="auto"/>
            <w:hideMark/>
          </w:tcPr>
          <w:p w14:paraId="44071AD5" w14:textId="77777777" w:rsidR="00F54F1D" w:rsidRPr="00EB55FA" w:rsidRDefault="00F54F1D" w:rsidP="00F54F1D">
            <w:r w:rsidRPr="00EB55FA">
              <w:t> </w:t>
            </w:r>
          </w:p>
        </w:tc>
      </w:tr>
      <w:tr w:rsidR="00F54F1D" w:rsidRPr="00EB55FA" w14:paraId="3EFE47E9" w14:textId="77777777" w:rsidTr="00F54F1D">
        <w:trPr>
          <w:trHeight w:val="264"/>
        </w:trPr>
        <w:tc>
          <w:tcPr>
            <w:tcW w:w="2978" w:type="pct"/>
            <w:vMerge/>
            <w:tcBorders>
              <w:top w:val="nil"/>
              <w:left w:val="single" w:sz="4" w:space="0" w:color="auto"/>
              <w:bottom w:val="single" w:sz="4" w:space="0" w:color="auto"/>
              <w:right w:val="nil"/>
            </w:tcBorders>
            <w:vAlign w:val="center"/>
            <w:hideMark/>
          </w:tcPr>
          <w:p w14:paraId="3005725E" w14:textId="77777777" w:rsidR="00F54F1D" w:rsidRPr="00EB55FA" w:rsidRDefault="00F54F1D" w:rsidP="00F54F1D"/>
        </w:tc>
        <w:tc>
          <w:tcPr>
            <w:tcW w:w="255" w:type="pct"/>
            <w:vMerge/>
            <w:tcBorders>
              <w:top w:val="nil"/>
              <w:left w:val="single" w:sz="4" w:space="0" w:color="auto"/>
              <w:bottom w:val="single" w:sz="4" w:space="0" w:color="auto"/>
              <w:right w:val="nil"/>
            </w:tcBorders>
            <w:vAlign w:val="center"/>
            <w:hideMark/>
          </w:tcPr>
          <w:p w14:paraId="5C0147EE" w14:textId="77777777" w:rsidR="00F54F1D" w:rsidRPr="00EB55FA" w:rsidRDefault="00F54F1D" w:rsidP="00F54F1D"/>
        </w:tc>
        <w:tc>
          <w:tcPr>
            <w:tcW w:w="211" w:type="pct"/>
            <w:vMerge/>
            <w:tcBorders>
              <w:top w:val="nil"/>
              <w:left w:val="single" w:sz="4" w:space="0" w:color="auto"/>
              <w:bottom w:val="single" w:sz="4" w:space="0" w:color="000000"/>
              <w:right w:val="single" w:sz="4" w:space="0" w:color="auto"/>
            </w:tcBorders>
            <w:vAlign w:val="center"/>
            <w:hideMark/>
          </w:tcPr>
          <w:p w14:paraId="38314FC0" w14:textId="77777777" w:rsidR="00F54F1D" w:rsidRPr="00EB55FA" w:rsidRDefault="00F54F1D" w:rsidP="00F54F1D"/>
        </w:tc>
        <w:tc>
          <w:tcPr>
            <w:tcW w:w="226" w:type="pct"/>
            <w:vMerge/>
            <w:tcBorders>
              <w:top w:val="nil"/>
              <w:left w:val="single" w:sz="4" w:space="0" w:color="auto"/>
              <w:bottom w:val="single" w:sz="4" w:space="0" w:color="auto"/>
              <w:right w:val="single" w:sz="4" w:space="0" w:color="auto"/>
            </w:tcBorders>
            <w:vAlign w:val="center"/>
            <w:hideMark/>
          </w:tcPr>
          <w:p w14:paraId="56CD4DDE" w14:textId="77777777" w:rsidR="00F54F1D" w:rsidRPr="00EB55FA" w:rsidRDefault="00F54F1D" w:rsidP="00F54F1D"/>
        </w:tc>
        <w:tc>
          <w:tcPr>
            <w:tcW w:w="232" w:type="pct"/>
            <w:vMerge/>
            <w:tcBorders>
              <w:top w:val="nil"/>
              <w:left w:val="single" w:sz="4" w:space="0" w:color="auto"/>
              <w:bottom w:val="single" w:sz="4" w:space="0" w:color="auto"/>
              <w:right w:val="single" w:sz="4" w:space="0" w:color="auto"/>
            </w:tcBorders>
            <w:vAlign w:val="center"/>
            <w:hideMark/>
          </w:tcPr>
          <w:p w14:paraId="1D3124AD" w14:textId="77777777" w:rsidR="00F54F1D" w:rsidRPr="00EB55FA" w:rsidRDefault="00F54F1D" w:rsidP="00F54F1D"/>
        </w:tc>
        <w:tc>
          <w:tcPr>
            <w:tcW w:w="191" w:type="pct"/>
            <w:vMerge/>
            <w:tcBorders>
              <w:top w:val="nil"/>
              <w:left w:val="single" w:sz="4" w:space="0" w:color="auto"/>
              <w:bottom w:val="single" w:sz="4" w:space="0" w:color="000000"/>
              <w:right w:val="single" w:sz="4" w:space="0" w:color="auto"/>
            </w:tcBorders>
            <w:vAlign w:val="center"/>
            <w:hideMark/>
          </w:tcPr>
          <w:p w14:paraId="0158D153" w14:textId="77777777" w:rsidR="00F54F1D" w:rsidRPr="00EB55FA" w:rsidRDefault="00F54F1D" w:rsidP="00F54F1D"/>
        </w:tc>
        <w:tc>
          <w:tcPr>
            <w:tcW w:w="253" w:type="pct"/>
            <w:vMerge/>
            <w:tcBorders>
              <w:top w:val="nil"/>
              <w:left w:val="single" w:sz="4" w:space="0" w:color="auto"/>
              <w:bottom w:val="single" w:sz="4" w:space="0" w:color="000000"/>
              <w:right w:val="single" w:sz="4" w:space="0" w:color="auto"/>
            </w:tcBorders>
            <w:vAlign w:val="center"/>
            <w:hideMark/>
          </w:tcPr>
          <w:p w14:paraId="476313C6" w14:textId="77777777" w:rsidR="00F54F1D" w:rsidRPr="00EB55FA" w:rsidRDefault="00F54F1D" w:rsidP="00F54F1D"/>
        </w:tc>
        <w:tc>
          <w:tcPr>
            <w:tcW w:w="289" w:type="pct"/>
            <w:vMerge/>
            <w:tcBorders>
              <w:top w:val="nil"/>
              <w:left w:val="single" w:sz="4" w:space="0" w:color="auto"/>
              <w:bottom w:val="single" w:sz="4" w:space="0" w:color="000000"/>
              <w:right w:val="single" w:sz="4" w:space="0" w:color="auto"/>
            </w:tcBorders>
            <w:vAlign w:val="center"/>
            <w:hideMark/>
          </w:tcPr>
          <w:p w14:paraId="3EFA7CBB" w14:textId="77777777" w:rsidR="00F54F1D" w:rsidRPr="00EB55FA" w:rsidRDefault="00F54F1D" w:rsidP="00F54F1D"/>
        </w:tc>
        <w:tc>
          <w:tcPr>
            <w:tcW w:w="331" w:type="pct"/>
            <w:vMerge/>
            <w:tcBorders>
              <w:top w:val="nil"/>
              <w:left w:val="single" w:sz="4" w:space="0" w:color="auto"/>
              <w:bottom w:val="single" w:sz="4" w:space="0" w:color="000000"/>
              <w:right w:val="single" w:sz="4" w:space="0" w:color="auto"/>
            </w:tcBorders>
            <w:vAlign w:val="center"/>
            <w:hideMark/>
          </w:tcPr>
          <w:p w14:paraId="2A8FE328" w14:textId="77777777" w:rsidR="00F54F1D" w:rsidRPr="00EB55FA" w:rsidRDefault="00F54F1D" w:rsidP="00F54F1D"/>
        </w:tc>
        <w:tc>
          <w:tcPr>
            <w:tcW w:w="35" w:type="pct"/>
            <w:tcBorders>
              <w:top w:val="nil"/>
              <w:left w:val="nil"/>
              <w:bottom w:val="nil"/>
              <w:right w:val="nil"/>
            </w:tcBorders>
            <w:shd w:val="clear" w:color="auto" w:fill="auto"/>
            <w:noWrap/>
            <w:vAlign w:val="bottom"/>
            <w:hideMark/>
          </w:tcPr>
          <w:p w14:paraId="6D0A4B79" w14:textId="77777777" w:rsidR="00F54F1D" w:rsidRPr="00EB55FA" w:rsidRDefault="00F54F1D" w:rsidP="00F54F1D"/>
        </w:tc>
      </w:tr>
      <w:tr w:rsidR="00F54F1D" w:rsidRPr="00EB55FA" w14:paraId="08A19F3E" w14:textId="77777777" w:rsidTr="00492CEC">
        <w:trPr>
          <w:trHeight w:val="58"/>
        </w:trPr>
        <w:tc>
          <w:tcPr>
            <w:tcW w:w="2978" w:type="pct"/>
            <w:vMerge/>
            <w:tcBorders>
              <w:top w:val="nil"/>
              <w:left w:val="single" w:sz="4" w:space="0" w:color="auto"/>
              <w:bottom w:val="single" w:sz="4" w:space="0" w:color="auto"/>
              <w:right w:val="nil"/>
            </w:tcBorders>
            <w:vAlign w:val="center"/>
            <w:hideMark/>
          </w:tcPr>
          <w:p w14:paraId="3C197F4D" w14:textId="77777777" w:rsidR="00F54F1D" w:rsidRPr="00EB55FA" w:rsidRDefault="00F54F1D" w:rsidP="00F54F1D"/>
        </w:tc>
        <w:tc>
          <w:tcPr>
            <w:tcW w:w="255" w:type="pct"/>
            <w:vMerge/>
            <w:tcBorders>
              <w:top w:val="nil"/>
              <w:left w:val="single" w:sz="4" w:space="0" w:color="auto"/>
              <w:bottom w:val="single" w:sz="4" w:space="0" w:color="auto"/>
              <w:right w:val="nil"/>
            </w:tcBorders>
            <w:vAlign w:val="center"/>
            <w:hideMark/>
          </w:tcPr>
          <w:p w14:paraId="393575A7" w14:textId="77777777" w:rsidR="00F54F1D" w:rsidRPr="00EB55FA" w:rsidRDefault="00F54F1D" w:rsidP="00F54F1D"/>
        </w:tc>
        <w:tc>
          <w:tcPr>
            <w:tcW w:w="211" w:type="pct"/>
            <w:vMerge/>
            <w:tcBorders>
              <w:top w:val="nil"/>
              <w:left w:val="single" w:sz="4" w:space="0" w:color="auto"/>
              <w:bottom w:val="single" w:sz="4" w:space="0" w:color="000000"/>
              <w:right w:val="single" w:sz="4" w:space="0" w:color="auto"/>
            </w:tcBorders>
            <w:vAlign w:val="center"/>
            <w:hideMark/>
          </w:tcPr>
          <w:p w14:paraId="52EF68D9" w14:textId="77777777" w:rsidR="00F54F1D" w:rsidRPr="00EB55FA" w:rsidRDefault="00F54F1D" w:rsidP="00F54F1D"/>
        </w:tc>
        <w:tc>
          <w:tcPr>
            <w:tcW w:w="226" w:type="pct"/>
            <w:vMerge/>
            <w:tcBorders>
              <w:top w:val="nil"/>
              <w:left w:val="single" w:sz="4" w:space="0" w:color="auto"/>
              <w:bottom w:val="single" w:sz="4" w:space="0" w:color="auto"/>
              <w:right w:val="single" w:sz="4" w:space="0" w:color="auto"/>
            </w:tcBorders>
            <w:vAlign w:val="center"/>
            <w:hideMark/>
          </w:tcPr>
          <w:p w14:paraId="45963D39" w14:textId="77777777" w:rsidR="00F54F1D" w:rsidRPr="00EB55FA" w:rsidRDefault="00F54F1D" w:rsidP="00F54F1D"/>
        </w:tc>
        <w:tc>
          <w:tcPr>
            <w:tcW w:w="232" w:type="pct"/>
            <w:vMerge/>
            <w:tcBorders>
              <w:top w:val="nil"/>
              <w:left w:val="single" w:sz="4" w:space="0" w:color="auto"/>
              <w:bottom w:val="single" w:sz="4" w:space="0" w:color="auto"/>
              <w:right w:val="single" w:sz="4" w:space="0" w:color="auto"/>
            </w:tcBorders>
            <w:vAlign w:val="center"/>
            <w:hideMark/>
          </w:tcPr>
          <w:p w14:paraId="2FB79F3B" w14:textId="77777777" w:rsidR="00F54F1D" w:rsidRPr="00EB55FA" w:rsidRDefault="00F54F1D" w:rsidP="00F54F1D"/>
        </w:tc>
        <w:tc>
          <w:tcPr>
            <w:tcW w:w="191" w:type="pct"/>
            <w:vMerge/>
            <w:tcBorders>
              <w:top w:val="nil"/>
              <w:left w:val="single" w:sz="4" w:space="0" w:color="auto"/>
              <w:bottom w:val="single" w:sz="4" w:space="0" w:color="000000"/>
              <w:right w:val="single" w:sz="4" w:space="0" w:color="auto"/>
            </w:tcBorders>
            <w:vAlign w:val="center"/>
            <w:hideMark/>
          </w:tcPr>
          <w:p w14:paraId="32646703" w14:textId="77777777" w:rsidR="00F54F1D" w:rsidRPr="00EB55FA" w:rsidRDefault="00F54F1D" w:rsidP="00F54F1D"/>
        </w:tc>
        <w:tc>
          <w:tcPr>
            <w:tcW w:w="253" w:type="pct"/>
            <w:vMerge/>
            <w:tcBorders>
              <w:top w:val="nil"/>
              <w:left w:val="single" w:sz="4" w:space="0" w:color="auto"/>
              <w:bottom w:val="single" w:sz="4" w:space="0" w:color="000000"/>
              <w:right w:val="single" w:sz="4" w:space="0" w:color="auto"/>
            </w:tcBorders>
            <w:vAlign w:val="center"/>
            <w:hideMark/>
          </w:tcPr>
          <w:p w14:paraId="50D0A9FE" w14:textId="77777777" w:rsidR="00F54F1D" w:rsidRPr="00EB55FA" w:rsidRDefault="00F54F1D" w:rsidP="00F54F1D"/>
        </w:tc>
        <w:tc>
          <w:tcPr>
            <w:tcW w:w="289" w:type="pct"/>
            <w:vMerge/>
            <w:tcBorders>
              <w:top w:val="nil"/>
              <w:left w:val="single" w:sz="4" w:space="0" w:color="auto"/>
              <w:bottom w:val="single" w:sz="4" w:space="0" w:color="000000"/>
              <w:right w:val="single" w:sz="4" w:space="0" w:color="auto"/>
            </w:tcBorders>
            <w:vAlign w:val="center"/>
            <w:hideMark/>
          </w:tcPr>
          <w:p w14:paraId="70164F2F" w14:textId="77777777" w:rsidR="00F54F1D" w:rsidRPr="00EB55FA" w:rsidRDefault="00F54F1D" w:rsidP="00F54F1D"/>
        </w:tc>
        <w:tc>
          <w:tcPr>
            <w:tcW w:w="331" w:type="pct"/>
            <w:vMerge/>
            <w:tcBorders>
              <w:top w:val="nil"/>
              <w:left w:val="single" w:sz="4" w:space="0" w:color="auto"/>
              <w:bottom w:val="single" w:sz="4" w:space="0" w:color="000000"/>
              <w:right w:val="single" w:sz="4" w:space="0" w:color="auto"/>
            </w:tcBorders>
            <w:vAlign w:val="center"/>
            <w:hideMark/>
          </w:tcPr>
          <w:p w14:paraId="22E8BD14" w14:textId="77777777" w:rsidR="00F54F1D" w:rsidRPr="00EB55FA" w:rsidRDefault="00F54F1D" w:rsidP="00F54F1D"/>
        </w:tc>
        <w:tc>
          <w:tcPr>
            <w:tcW w:w="35" w:type="pct"/>
            <w:tcBorders>
              <w:top w:val="nil"/>
              <w:left w:val="nil"/>
              <w:bottom w:val="nil"/>
              <w:right w:val="nil"/>
            </w:tcBorders>
            <w:shd w:val="clear" w:color="auto" w:fill="auto"/>
            <w:noWrap/>
            <w:vAlign w:val="bottom"/>
            <w:hideMark/>
          </w:tcPr>
          <w:p w14:paraId="55AA7D9C" w14:textId="77777777" w:rsidR="00F54F1D" w:rsidRPr="00EB55FA" w:rsidRDefault="00F54F1D" w:rsidP="00F54F1D"/>
        </w:tc>
      </w:tr>
      <w:tr w:rsidR="00F54F1D" w:rsidRPr="00EB55FA" w14:paraId="1FA71048" w14:textId="77777777" w:rsidTr="00F54F1D">
        <w:trPr>
          <w:trHeight w:val="324"/>
        </w:trPr>
        <w:tc>
          <w:tcPr>
            <w:tcW w:w="2978" w:type="pct"/>
            <w:tcBorders>
              <w:top w:val="nil"/>
              <w:left w:val="single" w:sz="4" w:space="0" w:color="auto"/>
              <w:bottom w:val="single" w:sz="4" w:space="0" w:color="auto"/>
              <w:right w:val="nil"/>
            </w:tcBorders>
            <w:shd w:val="clear" w:color="000000" w:fill="D8E4BC"/>
            <w:noWrap/>
            <w:vAlign w:val="bottom"/>
            <w:hideMark/>
          </w:tcPr>
          <w:p w14:paraId="3B66D1A2" w14:textId="77777777" w:rsidR="00F54F1D" w:rsidRPr="00EB55FA" w:rsidRDefault="00F54F1D" w:rsidP="00F54F1D">
            <w:pPr>
              <w:rPr>
                <w:b/>
                <w:bCs/>
                <w:i/>
                <w:iCs/>
              </w:rPr>
            </w:pPr>
            <w:r w:rsidRPr="00EB55FA">
              <w:rPr>
                <w:b/>
                <w:bCs/>
                <w:i/>
                <w:iCs/>
              </w:rPr>
              <w:t>Подпрограмма 2 «Поддержка семьи»</w:t>
            </w:r>
          </w:p>
        </w:tc>
        <w:tc>
          <w:tcPr>
            <w:tcW w:w="255" w:type="pct"/>
            <w:tcBorders>
              <w:top w:val="nil"/>
              <w:left w:val="single" w:sz="4" w:space="0" w:color="auto"/>
              <w:bottom w:val="single" w:sz="4" w:space="0" w:color="auto"/>
              <w:right w:val="nil"/>
            </w:tcBorders>
            <w:shd w:val="clear" w:color="auto" w:fill="auto"/>
            <w:hideMark/>
          </w:tcPr>
          <w:p w14:paraId="728511F5" w14:textId="77777777" w:rsidR="00F54F1D" w:rsidRPr="00EB55FA" w:rsidRDefault="00F54F1D" w:rsidP="00F54F1D">
            <w:pPr>
              <w:jc w:val="center"/>
            </w:pPr>
            <w:r w:rsidRPr="00EB55FA">
              <w:t> </w:t>
            </w:r>
          </w:p>
        </w:tc>
        <w:tc>
          <w:tcPr>
            <w:tcW w:w="211" w:type="pct"/>
            <w:tcBorders>
              <w:top w:val="nil"/>
              <w:left w:val="single" w:sz="4" w:space="0" w:color="auto"/>
              <w:bottom w:val="single" w:sz="4" w:space="0" w:color="auto"/>
              <w:right w:val="single" w:sz="4" w:space="0" w:color="auto"/>
            </w:tcBorders>
            <w:shd w:val="clear" w:color="auto" w:fill="auto"/>
            <w:hideMark/>
          </w:tcPr>
          <w:p w14:paraId="760EE999" w14:textId="77777777" w:rsidR="00F54F1D" w:rsidRPr="00EB55FA" w:rsidRDefault="00F54F1D" w:rsidP="00F54F1D">
            <w:r w:rsidRPr="00EB55FA">
              <w:t> </w:t>
            </w:r>
          </w:p>
        </w:tc>
        <w:tc>
          <w:tcPr>
            <w:tcW w:w="226" w:type="pct"/>
            <w:tcBorders>
              <w:top w:val="nil"/>
              <w:left w:val="nil"/>
              <w:bottom w:val="single" w:sz="4" w:space="0" w:color="auto"/>
              <w:right w:val="single" w:sz="4" w:space="0" w:color="auto"/>
            </w:tcBorders>
            <w:shd w:val="clear" w:color="auto" w:fill="auto"/>
            <w:hideMark/>
          </w:tcPr>
          <w:p w14:paraId="35248DB1" w14:textId="77777777" w:rsidR="00F54F1D" w:rsidRPr="00EB55FA" w:rsidRDefault="00F54F1D" w:rsidP="00F54F1D">
            <w:pPr>
              <w:jc w:val="center"/>
            </w:pPr>
            <w:r w:rsidRPr="00EB55FA">
              <w:t> </w:t>
            </w:r>
          </w:p>
        </w:tc>
        <w:tc>
          <w:tcPr>
            <w:tcW w:w="232" w:type="pct"/>
            <w:tcBorders>
              <w:top w:val="nil"/>
              <w:left w:val="nil"/>
              <w:bottom w:val="single" w:sz="4" w:space="0" w:color="auto"/>
              <w:right w:val="single" w:sz="4" w:space="0" w:color="auto"/>
            </w:tcBorders>
            <w:shd w:val="clear" w:color="auto" w:fill="auto"/>
            <w:hideMark/>
          </w:tcPr>
          <w:p w14:paraId="565C838F" w14:textId="77777777" w:rsidR="00F54F1D" w:rsidRPr="00EB55FA" w:rsidRDefault="00F54F1D" w:rsidP="00F54F1D">
            <w:pPr>
              <w:jc w:val="center"/>
            </w:pPr>
            <w:r w:rsidRPr="00EB55FA">
              <w:t> </w:t>
            </w:r>
          </w:p>
        </w:tc>
        <w:tc>
          <w:tcPr>
            <w:tcW w:w="191" w:type="pct"/>
            <w:tcBorders>
              <w:top w:val="nil"/>
              <w:left w:val="nil"/>
              <w:bottom w:val="single" w:sz="4" w:space="0" w:color="auto"/>
              <w:right w:val="single" w:sz="4" w:space="0" w:color="auto"/>
            </w:tcBorders>
            <w:shd w:val="clear" w:color="auto" w:fill="auto"/>
            <w:hideMark/>
          </w:tcPr>
          <w:p w14:paraId="362FF0FF" w14:textId="77777777" w:rsidR="00F54F1D" w:rsidRPr="00EB55FA" w:rsidRDefault="00F54F1D" w:rsidP="00F54F1D">
            <w:pPr>
              <w:jc w:val="center"/>
            </w:pPr>
            <w:r w:rsidRPr="00EB55FA">
              <w:t> </w:t>
            </w:r>
          </w:p>
        </w:tc>
        <w:tc>
          <w:tcPr>
            <w:tcW w:w="253" w:type="pct"/>
            <w:tcBorders>
              <w:top w:val="nil"/>
              <w:left w:val="nil"/>
              <w:bottom w:val="single" w:sz="4" w:space="0" w:color="auto"/>
              <w:right w:val="single" w:sz="4" w:space="0" w:color="auto"/>
            </w:tcBorders>
            <w:shd w:val="clear" w:color="auto" w:fill="auto"/>
            <w:hideMark/>
          </w:tcPr>
          <w:p w14:paraId="683D3DA0" w14:textId="77777777" w:rsidR="00F54F1D" w:rsidRPr="00EB55FA" w:rsidRDefault="00F54F1D" w:rsidP="00F54F1D">
            <w:pPr>
              <w:jc w:val="center"/>
            </w:pPr>
            <w:r w:rsidRPr="00EB55FA">
              <w:t> </w:t>
            </w:r>
          </w:p>
        </w:tc>
        <w:tc>
          <w:tcPr>
            <w:tcW w:w="289" w:type="pct"/>
            <w:tcBorders>
              <w:top w:val="nil"/>
              <w:left w:val="nil"/>
              <w:bottom w:val="single" w:sz="4" w:space="0" w:color="auto"/>
              <w:right w:val="single" w:sz="4" w:space="0" w:color="auto"/>
            </w:tcBorders>
            <w:shd w:val="clear" w:color="000000" w:fill="D8E4BC"/>
            <w:noWrap/>
            <w:hideMark/>
          </w:tcPr>
          <w:p w14:paraId="10721EE9" w14:textId="77777777" w:rsidR="00F54F1D" w:rsidRPr="00EB55FA" w:rsidRDefault="00F54F1D" w:rsidP="00F54F1D">
            <w:pPr>
              <w:jc w:val="center"/>
            </w:pPr>
            <w:r w:rsidRPr="00EB55FA">
              <w:t>1,00</w:t>
            </w:r>
          </w:p>
        </w:tc>
        <w:tc>
          <w:tcPr>
            <w:tcW w:w="331" w:type="pct"/>
            <w:tcBorders>
              <w:top w:val="nil"/>
              <w:left w:val="nil"/>
              <w:bottom w:val="single" w:sz="4" w:space="0" w:color="auto"/>
              <w:right w:val="single" w:sz="4" w:space="0" w:color="auto"/>
            </w:tcBorders>
            <w:shd w:val="clear" w:color="auto" w:fill="auto"/>
            <w:noWrap/>
            <w:vAlign w:val="bottom"/>
            <w:hideMark/>
          </w:tcPr>
          <w:p w14:paraId="051886D2" w14:textId="77777777" w:rsidR="00F54F1D" w:rsidRPr="00EB55FA" w:rsidRDefault="00F54F1D" w:rsidP="00F54F1D">
            <w:r w:rsidRPr="00EB55FA">
              <w:t> </w:t>
            </w:r>
          </w:p>
        </w:tc>
        <w:tc>
          <w:tcPr>
            <w:tcW w:w="35" w:type="pct"/>
            <w:vAlign w:val="center"/>
            <w:hideMark/>
          </w:tcPr>
          <w:p w14:paraId="18F8E648" w14:textId="77777777" w:rsidR="00F54F1D" w:rsidRPr="00EB55FA" w:rsidRDefault="00F54F1D" w:rsidP="00F54F1D"/>
        </w:tc>
      </w:tr>
      <w:tr w:rsidR="00F54F1D" w:rsidRPr="00EB55FA" w14:paraId="2670A9CB" w14:textId="77777777" w:rsidTr="00F54F1D">
        <w:trPr>
          <w:trHeight w:val="936"/>
        </w:trPr>
        <w:tc>
          <w:tcPr>
            <w:tcW w:w="2978" w:type="pct"/>
            <w:tcBorders>
              <w:top w:val="nil"/>
              <w:left w:val="single" w:sz="4" w:space="0" w:color="auto"/>
              <w:bottom w:val="single" w:sz="4" w:space="0" w:color="auto"/>
              <w:right w:val="nil"/>
            </w:tcBorders>
            <w:shd w:val="clear" w:color="000000" w:fill="FFFFFF"/>
            <w:hideMark/>
          </w:tcPr>
          <w:p w14:paraId="67284F81" w14:textId="77777777" w:rsidR="00F54F1D" w:rsidRPr="00EB55FA" w:rsidRDefault="00F54F1D" w:rsidP="00F54F1D">
            <w:r w:rsidRPr="00EB55FA">
              <w:t>Количество случаев семейного неблагополучия,завершившихся в ходе проведения медиации урегулированием споров,конфликтов</w:t>
            </w:r>
          </w:p>
        </w:tc>
        <w:tc>
          <w:tcPr>
            <w:tcW w:w="255" w:type="pct"/>
            <w:tcBorders>
              <w:top w:val="nil"/>
              <w:left w:val="single" w:sz="4" w:space="0" w:color="auto"/>
              <w:bottom w:val="single" w:sz="4" w:space="0" w:color="auto"/>
              <w:right w:val="nil"/>
            </w:tcBorders>
            <w:shd w:val="clear" w:color="000000" w:fill="FFFFFF"/>
            <w:hideMark/>
          </w:tcPr>
          <w:p w14:paraId="107EEE4B" w14:textId="77777777" w:rsidR="00F54F1D" w:rsidRPr="00EB55FA" w:rsidRDefault="00F54F1D" w:rsidP="00F54F1D">
            <w:pPr>
              <w:jc w:val="center"/>
            </w:pPr>
            <w:r w:rsidRPr="00EB55FA">
              <w:t>ед.</w:t>
            </w:r>
          </w:p>
        </w:tc>
        <w:tc>
          <w:tcPr>
            <w:tcW w:w="211" w:type="pct"/>
            <w:tcBorders>
              <w:top w:val="nil"/>
              <w:left w:val="single" w:sz="4" w:space="0" w:color="auto"/>
              <w:bottom w:val="single" w:sz="4" w:space="0" w:color="auto"/>
              <w:right w:val="single" w:sz="4" w:space="0" w:color="auto"/>
            </w:tcBorders>
            <w:shd w:val="clear" w:color="000000" w:fill="FFFFFF"/>
            <w:hideMark/>
          </w:tcPr>
          <w:p w14:paraId="70887255" w14:textId="77777777" w:rsidR="00F54F1D" w:rsidRPr="00EB55FA" w:rsidRDefault="00F54F1D" w:rsidP="00F54F1D">
            <w:pPr>
              <w:jc w:val="center"/>
            </w:pPr>
            <w:r w:rsidRPr="00EB55FA">
              <w:t>20</w:t>
            </w:r>
          </w:p>
        </w:tc>
        <w:tc>
          <w:tcPr>
            <w:tcW w:w="226" w:type="pct"/>
            <w:tcBorders>
              <w:top w:val="nil"/>
              <w:left w:val="nil"/>
              <w:bottom w:val="single" w:sz="4" w:space="0" w:color="auto"/>
              <w:right w:val="single" w:sz="4" w:space="0" w:color="auto"/>
            </w:tcBorders>
            <w:shd w:val="clear" w:color="000000" w:fill="FFFFFF"/>
            <w:hideMark/>
          </w:tcPr>
          <w:p w14:paraId="3D9724D5" w14:textId="77777777" w:rsidR="00F54F1D" w:rsidRPr="00EB55FA" w:rsidRDefault="00F54F1D" w:rsidP="00F54F1D">
            <w:pPr>
              <w:jc w:val="center"/>
            </w:pPr>
            <w:r w:rsidRPr="00EB55FA">
              <w:t>20</w:t>
            </w:r>
          </w:p>
        </w:tc>
        <w:tc>
          <w:tcPr>
            <w:tcW w:w="232" w:type="pct"/>
            <w:tcBorders>
              <w:top w:val="nil"/>
              <w:left w:val="nil"/>
              <w:bottom w:val="single" w:sz="4" w:space="0" w:color="auto"/>
              <w:right w:val="single" w:sz="4" w:space="0" w:color="auto"/>
            </w:tcBorders>
            <w:shd w:val="clear" w:color="000000" w:fill="FFFFFF"/>
            <w:hideMark/>
          </w:tcPr>
          <w:p w14:paraId="6A6CE641"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000000" w:fill="FFFFFF"/>
            <w:hideMark/>
          </w:tcPr>
          <w:p w14:paraId="6ECA3483" w14:textId="77777777" w:rsidR="00F54F1D" w:rsidRPr="00EB55FA" w:rsidRDefault="00F54F1D" w:rsidP="00F54F1D">
            <w:pPr>
              <w:jc w:val="center"/>
            </w:pPr>
            <w:r w:rsidRPr="00EB55FA">
              <w:t>0,3333</w:t>
            </w:r>
          </w:p>
        </w:tc>
        <w:tc>
          <w:tcPr>
            <w:tcW w:w="253" w:type="pct"/>
            <w:tcBorders>
              <w:top w:val="nil"/>
              <w:left w:val="nil"/>
              <w:bottom w:val="single" w:sz="4" w:space="0" w:color="auto"/>
              <w:right w:val="single" w:sz="4" w:space="0" w:color="auto"/>
            </w:tcBorders>
            <w:shd w:val="clear" w:color="auto" w:fill="auto"/>
            <w:hideMark/>
          </w:tcPr>
          <w:p w14:paraId="5E4D6AD1"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5B07BD0D" w14:textId="77777777" w:rsidR="00F54F1D" w:rsidRPr="00EB55FA" w:rsidRDefault="00F54F1D" w:rsidP="00F54F1D">
            <w:pPr>
              <w:jc w:val="center"/>
            </w:pPr>
            <w:r w:rsidRPr="00EB55FA">
              <w:t>0,33</w:t>
            </w:r>
          </w:p>
        </w:tc>
        <w:tc>
          <w:tcPr>
            <w:tcW w:w="331" w:type="pct"/>
            <w:tcBorders>
              <w:top w:val="nil"/>
              <w:left w:val="nil"/>
              <w:bottom w:val="single" w:sz="4" w:space="0" w:color="auto"/>
              <w:right w:val="single" w:sz="4" w:space="0" w:color="auto"/>
            </w:tcBorders>
            <w:shd w:val="clear" w:color="auto" w:fill="auto"/>
            <w:noWrap/>
            <w:vAlign w:val="bottom"/>
            <w:hideMark/>
          </w:tcPr>
          <w:p w14:paraId="52EC6F7E" w14:textId="77777777" w:rsidR="00F54F1D" w:rsidRPr="00EB55FA" w:rsidRDefault="00F54F1D" w:rsidP="00F54F1D">
            <w:r w:rsidRPr="00EB55FA">
              <w:t> </w:t>
            </w:r>
          </w:p>
        </w:tc>
        <w:tc>
          <w:tcPr>
            <w:tcW w:w="35" w:type="pct"/>
            <w:vAlign w:val="center"/>
            <w:hideMark/>
          </w:tcPr>
          <w:p w14:paraId="537E1175" w14:textId="77777777" w:rsidR="00F54F1D" w:rsidRPr="00EB55FA" w:rsidRDefault="00F54F1D" w:rsidP="00F54F1D"/>
        </w:tc>
      </w:tr>
      <w:tr w:rsidR="00F54F1D" w:rsidRPr="00EB55FA" w14:paraId="2B956C70" w14:textId="77777777" w:rsidTr="00492CEC">
        <w:trPr>
          <w:trHeight w:val="276"/>
        </w:trPr>
        <w:tc>
          <w:tcPr>
            <w:tcW w:w="2978" w:type="pct"/>
            <w:tcBorders>
              <w:top w:val="nil"/>
              <w:left w:val="single" w:sz="4" w:space="0" w:color="auto"/>
              <w:bottom w:val="single" w:sz="4" w:space="0" w:color="auto"/>
              <w:right w:val="nil"/>
            </w:tcBorders>
            <w:shd w:val="clear" w:color="000000" w:fill="FFFFFF"/>
            <w:hideMark/>
          </w:tcPr>
          <w:p w14:paraId="4B2EA6FD" w14:textId="77777777" w:rsidR="00F54F1D" w:rsidRPr="00EB55FA" w:rsidRDefault="00F54F1D" w:rsidP="00F54F1D">
            <w:r w:rsidRPr="00EB55FA">
              <w:t>Количество детей в возрасте до 14лет из семей,состоящих на учете КДН и ЗП администрации городского округа Тейково,получивших бесплатные новогодние подарки</w:t>
            </w:r>
          </w:p>
        </w:tc>
        <w:tc>
          <w:tcPr>
            <w:tcW w:w="255" w:type="pct"/>
            <w:tcBorders>
              <w:top w:val="nil"/>
              <w:left w:val="single" w:sz="4" w:space="0" w:color="auto"/>
              <w:bottom w:val="single" w:sz="4" w:space="0" w:color="auto"/>
              <w:right w:val="nil"/>
            </w:tcBorders>
            <w:shd w:val="clear" w:color="000000" w:fill="FFFFFF"/>
            <w:hideMark/>
          </w:tcPr>
          <w:p w14:paraId="57C9145F" w14:textId="77777777" w:rsidR="00F54F1D" w:rsidRPr="00EB55FA" w:rsidRDefault="00F54F1D" w:rsidP="00F54F1D">
            <w:pPr>
              <w:jc w:val="center"/>
            </w:pPr>
            <w:r w:rsidRPr="00EB55FA">
              <w:t>чел.</w:t>
            </w:r>
          </w:p>
        </w:tc>
        <w:tc>
          <w:tcPr>
            <w:tcW w:w="211" w:type="pct"/>
            <w:tcBorders>
              <w:top w:val="nil"/>
              <w:left w:val="single" w:sz="4" w:space="0" w:color="auto"/>
              <w:bottom w:val="single" w:sz="4" w:space="0" w:color="auto"/>
              <w:right w:val="single" w:sz="4" w:space="0" w:color="auto"/>
            </w:tcBorders>
            <w:shd w:val="clear" w:color="000000" w:fill="FFFFFF"/>
            <w:hideMark/>
          </w:tcPr>
          <w:p w14:paraId="581F5FE5" w14:textId="77777777" w:rsidR="00F54F1D" w:rsidRPr="00EB55FA" w:rsidRDefault="00F54F1D" w:rsidP="00F54F1D">
            <w:pPr>
              <w:jc w:val="center"/>
            </w:pPr>
            <w:r w:rsidRPr="00EB55FA">
              <w:t>220</w:t>
            </w:r>
          </w:p>
        </w:tc>
        <w:tc>
          <w:tcPr>
            <w:tcW w:w="226" w:type="pct"/>
            <w:tcBorders>
              <w:top w:val="nil"/>
              <w:left w:val="nil"/>
              <w:bottom w:val="single" w:sz="4" w:space="0" w:color="auto"/>
              <w:right w:val="single" w:sz="4" w:space="0" w:color="auto"/>
            </w:tcBorders>
            <w:shd w:val="clear" w:color="000000" w:fill="FFFFFF"/>
            <w:hideMark/>
          </w:tcPr>
          <w:p w14:paraId="46AEB6CC" w14:textId="77777777" w:rsidR="00F54F1D" w:rsidRPr="00EB55FA" w:rsidRDefault="00F54F1D" w:rsidP="00F54F1D">
            <w:pPr>
              <w:jc w:val="center"/>
            </w:pPr>
            <w:r w:rsidRPr="00EB55FA">
              <w:t>220</w:t>
            </w:r>
          </w:p>
        </w:tc>
        <w:tc>
          <w:tcPr>
            <w:tcW w:w="232" w:type="pct"/>
            <w:tcBorders>
              <w:top w:val="nil"/>
              <w:left w:val="nil"/>
              <w:bottom w:val="single" w:sz="4" w:space="0" w:color="auto"/>
              <w:right w:val="single" w:sz="4" w:space="0" w:color="auto"/>
            </w:tcBorders>
            <w:shd w:val="clear" w:color="000000" w:fill="FFFFFF"/>
            <w:hideMark/>
          </w:tcPr>
          <w:p w14:paraId="37A78B73"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000000" w:fill="FFFFFF"/>
            <w:hideMark/>
          </w:tcPr>
          <w:p w14:paraId="319D7E5D" w14:textId="77777777" w:rsidR="00F54F1D" w:rsidRPr="00EB55FA" w:rsidRDefault="00F54F1D" w:rsidP="00F54F1D">
            <w:pPr>
              <w:jc w:val="center"/>
            </w:pPr>
            <w:r w:rsidRPr="00EB55FA">
              <w:t>0,3333</w:t>
            </w:r>
          </w:p>
        </w:tc>
        <w:tc>
          <w:tcPr>
            <w:tcW w:w="253" w:type="pct"/>
            <w:tcBorders>
              <w:top w:val="nil"/>
              <w:left w:val="nil"/>
              <w:bottom w:val="single" w:sz="4" w:space="0" w:color="auto"/>
              <w:right w:val="single" w:sz="4" w:space="0" w:color="auto"/>
            </w:tcBorders>
            <w:shd w:val="clear" w:color="auto" w:fill="auto"/>
            <w:hideMark/>
          </w:tcPr>
          <w:p w14:paraId="0205897C"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29780967" w14:textId="77777777" w:rsidR="00F54F1D" w:rsidRPr="00EB55FA" w:rsidRDefault="00F54F1D" w:rsidP="00F54F1D">
            <w:pPr>
              <w:jc w:val="center"/>
            </w:pPr>
            <w:r w:rsidRPr="00EB55FA">
              <w:t>0,33</w:t>
            </w:r>
          </w:p>
        </w:tc>
        <w:tc>
          <w:tcPr>
            <w:tcW w:w="331" w:type="pct"/>
            <w:tcBorders>
              <w:top w:val="nil"/>
              <w:left w:val="nil"/>
              <w:bottom w:val="single" w:sz="4" w:space="0" w:color="auto"/>
              <w:right w:val="single" w:sz="4" w:space="0" w:color="auto"/>
            </w:tcBorders>
            <w:shd w:val="clear" w:color="auto" w:fill="auto"/>
            <w:noWrap/>
            <w:vAlign w:val="bottom"/>
            <w:hideMark/>
          </w:tcPr>
          <w:p w14:paraId="7D0D8677" w14:textId="77777777" w:rsidR="00F54F1D" w:rsidRPr="00EB55FA" w:rsidRDefault="00F54F1D" w:rsidP="00F54F1D">
            <w:r w:rsidRPr="00EB55FA">
              <w:t> </w:t>
            </w:r>
          </w:p>
        </w:tc>
        <w:tc>
          <w:tcPr>
            <w:tcW w:w="35" w:type="pct"/>
            <w:vAlign w:val="center"/>
            <w:hideMark/>
          </w:tcPr>
          <w:p w14:paraId="0AEC701B" w14:textId="77777777" w:rsidR="00F54F1D" w:rsidRPr="00EB55FA" w:rsidRDefault="00F54F1D" w:rsidP="00F54F1D"/>
        </w:tc>
      </w:tr>
      <w:tr w:rsidR="00F54F1D" w:rsidRPr="00EB55FA" w14:paraId="505F8BC4" w14:textId="77777777" w:rsidTr="00492CEC">
        <w:trPr>
          <w:trHeight w:val="590"/>
        </w:trPr>
        <w:tc>
          <w:tcPr>
            <w:tcW w:w="2978" w:type="pct"/>
            <w:tcBorders>
              <w:top w:val="nil"/>
              <w:left w:val="single" w:sz="4" w:space="0" w:color="auto"/>
              <w:bottom w:val="single" w:sz="4" w:space="0" w:color="auto"/>
              <w:right w:val="nil"/>
            </w:tcBorders>
            <w:shd w:val="clear" w:color="000000" w:fill="FFFFFF"/>
            <w:hideMark/>
          </w:tcPr>
          <w:p w14:paraId="1E6DDA1C" w14:textId="77777777" w:rsidR="00F54F1D" w:rsidRPr="00EB55FA" w:rsidRDefault="00F54F1D" w:rsidP="00F54F1D">
            <w:r w:rsidRPr="00EB55FA">
              <w:t>Количество городских мероприятий социальной направленности, направленных на поднятие престижа семьи, материнства и детства, а также поддержку отдельных категорий граждан</w:t>
            </w:r>
          </w:p>
        </w:tc>
        <w:tc>
          <w:tcPr>
            <w:tcW w:w="255" w:type="pct"/>
            <w:tcBorders>
              <w:top w:val="nil"/>
              <w:left w:val="single" w:sz="4" w:space="0" w:color="auto"/>
              <w:bottom w:val="single" w:sz="4" w:space="0" w:color="auto"/>
              <w:right w:val="nil"/>
            </w:tcBorders>
            <w:shd w:val="clear" w:color="000000" w:fill="FFFFFF"/>
            <w:hideMark/>
          </w:tcPr>
          <w:p w14:paraId="77551A58" w14:textId="77777777" w:rsidR="00F54F1D" w:rsidRPr="00EB55FA" w:rsidRDefault="00F54F1D" w:rsidP="00F54F1D">
            <w:pPr>
              <w:jc w:val="center"/>
            </w:pPr>
            <w:r w:rsidRPr="00EB55FA">
              <w:t>ед.</w:t>
            </w:r>
          </w:p>
        </w:tc>
        <w:tc>
          <w:tcPr>
            <w:tcW w:w="211" w:type="pct"/>
            <w:tcBorders>
              <w:top w:val="nil"/>
              <w:left w:val="single" w:sz="4" w:space="0" w:color="auto"/>
              <w:bottom w:val="single" w:sz="4" w:space="0" w:color="auto"/>
              <w:right w:val="single" w:sz="4" w:space="0" w:color="auto"/>
            </w:tcBorders>
            <w:shd w:val="clear" w:color="000000" w:fill="FFFFFF"/>
            <w:hideMark/>
          </w:tcPr>
          <w:p w14:paraId="16E08853" w14:textId="77777777" w:rsidR="00F54F1D" w:rsidRPr="00EB55FA" w:rsidRDefault="00F54F1D" w:rsidP="00F54F1D">
            <w:pPr>
              <w:jc w:val="center"/>
            </w:pPr>
            <w:r w:rsidRPr="00EB55FA">
              <w:t>4</w:t>
            </w:r>
          </w:p>
        </w:tc>
        <w:tc>
          <w:tcPr>
            <w:tcW w:w="226" w:type="pct"/>
            <w:tcBorders>
              <w:top w:val="nil"/>
              <w:left w:val="nil"/>
              <w:bottom w:val="single" w:sz="4" w:space="0" w:color="auto"/>
              <w:right w:val="single" w:sz="4" w:space="0" w:color="auto"/>
            </w:tcBorders>
            <w:shd w:val="clear" w:color="000000" w:fill="FFFFFF"/>
            <w:hideMark/>
          </w:tcPr>
          <w:p w14:paraId="3EDA906D" w14:textId="77777777" w:rsidR="00F54F1D" w:rsidRPr="00EB55FA" w:rsidRDefault="00F54F1D" w:rsidP="00F54F1D">
            <w:pPr>
              <w:jc w:val="center"/>
            </w:pPr>
            <w:r w:rsidRPr="00EB55FA">
              <w:t>4</w:t>
            </w:r>
          </w:p>
        </w:tc>
        <w:tc>
          <w:tcPr>
            <w:tcW w:w="232" w:type="pct"/>
            <w:tcBorders>
              <w:top w:val="nil"/>
              <w:left w:val="nil"/>
              <w:bottom w:val="single" w:sz="4" w:space="0" w:color="auto"/>
              <w:right w:val="single" w:sz="4" w:space="0" w:color="auto"/>
            </w:tcBorders>
            <w:shd w:val="clear" w:color="000000" w:fill="FFFFFF"/>
            <w:hideMark/>
          </w:tcPr>
          <w:p w14:paraId="61E368E2"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000000" w:fill="FFFFFF"/>
            <w:hideMark/>
          </w:tcPr>
          <w:p w14:paraId="6C3B8449" w14:textId="77777777" w:rsidR="00F54F1D" w:rsidRPr="00EB55FA" w:rsidRDefault="00F54F1D" w:rsidP="00F54F1D">
            <w:pPr>
              <w:jc w:val="center"/>
            </w:pPr>
            <w:r w:rsidRPr="00EB55FA">
              <w:t>0,3333</w:t>
            </w:r>
          </w:p>
        </w:tc>
        <w:tc>
          <w:tcPr>
            <w:tcW w:w="253" w:type="pct"/>
            <w:tcBorders>
              <w:top w:val="nil"/>
              <w:left w:val="nil"/>
              <w:bottom w:val="single" w:sz="4" w:space="0" w:color="auto"/>
              <w:right w:val="single" w:sz="4" w:space="0" w:color="auto"/>
            </w:tcBorders>
            <w:shd w:val="clear" w:color="auto" w:fill="auto"/>
            <w:hideMark/>
          </w:tcPr>
          <w:p w14:paraId="424ECAB9"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63C3EBC1" w14:textId="77777777" w:rsidR="00F54F1D" w:rsidRPr="00EB55FA" w:rsidRDefault="00F54F1D" w:rsidP="00F54F1D">
            <w:pPr>
              <w:jc w:val="center"/>
            </w:pPr>
            <w:r w:rsidRPr="00EB55FA">
              <w:t>0,33</w:t>
            </w:r>
          </w:p>
        </w:tc>
        <w:tc>
          <w:tcPr>
            <w:tcW w:w="331" w:type="pct"/>
            <w:tcBorders>
              <w:top w:val="nil"/>
              <w:left w:val="nil"/>
              <w:bottom w:val="single" w:sz="4" w:space="0" w:color="auto"/>
              <w:right w:val="single" w:sz="4" w:space="0" w:color="auto"/>
            </w:tcBorders>
            <w:shd w:val="clear" w:color="auto" w:fill="auto"/>
            <w:noWrap/>
            <w:vAlign w:val="bottom"/>
            <w:hideMark/>
          </w:tcPr>
          <w:p w14:paraId="6E382F11" w14:textId="77777777" w:rsidR="00F54F1D" w:rsidRPr="00EB55FA" w:rsidRDefault="00F54F1D" w:rsidP="00F54F1D">
            <w:r w:rsidRPr="00EB55FA">
              <w:t> </w:t>
            </w:r>
          </w:p>
        </w:tc>
        <w:tc>
          <w:tcPr>
            <w:tcW w:w="35" w:type="pct"/>
            <w:vAlign w:val="center"/>
            <w:hideMark/>
          </w:tcPr>
          <w:p w14:paraId="7C7284DA" w14:textId="77777777" w:rsidR="00F54F1D" w:rsidRPr="00EB55FA" w:rsidRDefault="00F54F1D" w:rsidP="00F54F1D"/>
        </w:tc>
      </w:tr>
      <w:tr w:rsidR="00F54F1D" w:rsidRPr="00EB55FA" w14:paraId="5187AEF9" w14:textId="77777777" w:rsidTr="00492CEC">
        <w:trPr>
          <w:trHeight w:val="594"/>
        </w:trPr>
        <w:tc>
          <w:tcPr>
            <w:tcW w:w="2978" w:type="pct"/>
            <w:tcBorders>
              <w:top w:val="nil"/>
              <w:left w:val="single" w:sz="4" w:space="0" w:color="auto"/>
              <w:bottom w:val="single" w:sz="4" w:space="0" w:color="auto"/>
              <w:right w:val="nil"/>
            </w:tcBorders>
            <w:shd w:val="clear" w:color="000000" w:fill="D8E4BC"/>
            <w:hideMark/>
          </w:tcPr>
          <w:p w14:paraId="7C81BFAE" w14:textId="77777777" w:rsidR="00F54F1D" w:rsidRPr="00EB55FA" w:rsidRDefault="00F54F1D" w:rsidP="00F54F1D">
            <w:pPr>
              <w:rPr>
                <w:b/>
                <w:bCs/>
                <w:i/>
                <w:iCs/>
              </w:rPr>
            </w:pPr>
            <w:r w:rsidRPr="00EB55FA">
              <w:rPr>
                <w:b/>
                <w:bCs/>
                <w:i/>
                <w:iCs/>
              </w:rPr>
              <w:t>Подпрограмма 3 «Поддержка категорий граждан, постоянно проживающих на территории городского округа Тейково Ивановской области, попавших в трудную жизненную ситуацию».</w:t>
            </w:r>
          </w:p>
        </w:tc>
        <w:tc>
          <w:tcPr>
            <w:tcW w:w="255" w:type="pct"/>
            <w:tcBorders>
              <w:top w:val="nil"/>
              <w:left w:val="single" w:sz="4" w:space="0" w:color="auto"/>
              <w:bottom w:val="single" w:sz="4" w:space="0" w:color="auto"/>
              <w:right w:val="single" w:sz="4" w:space="0" w:color="auto"/>
            </w:tcBorders>
            <w:shd w:val="clear" w:color="auto" w:fill="auto"/>
            <w:hideMark/>
          </w:tcPr>
          <w:p w14:paraId="18A3827B" w14:textId="77777777" w:rsidR="00F54F1D" w:rsidRPr="00EB55FA" w:rsidRDefault="00F54F1D" w:rsidP="00F54F1D">
            <w:pPr>
              <w:jc w:val="center"/>
            </w:pPr>
            <w:r w:rsidRPr="00EB55FA">
              <w:t> </w:t>
            </w:r>
          </w:p>
        </w:tc>
        <w:tc>
          <w:tcPr>
            <w:tcW w:w="211" w:type="pct"/>
            <w:tcBorders>
              <w:top w:val="nil"/>
              <w:left w:val="nil"/>
              <w:bottom w:val="single" w:sz="4" w:space="0" w:color="auto"/>
              <w:right w:val="single" w:sz="4" w:space="0" w:color="auto"/>
            </w:tcBorders>
            <w:shd w:val="clear" w:color="auto" w:fill="auto"/>
            <w:hideMark/>
          </w:tcPr>
          <w:p w14:paraId="53D15D5B" w14:textId="77777777" w:rsidR="00F54F1D" w:rsidRPr="00EB55FA" w:rsidRDefault="00F54F1D" w:rsidP="00F54F1D">
            <w:pPr>
              <w:jc w:val="center"/>
            </w:pPr>
            <w:r w:rsidRPr="00EB55FA">
              <w:t> </w:t>
            </w:r>
          </w:p>
        </w:tc>
        <w:tc>
          <w:tcPr>
            <w:tcW w:w="226" w:type="pct"/>
            <w:tcBorders>
              <w:top w:val="nil"/>
              <w:left w:val="nil"/>
              <w:bottom w:val="single" w:sz="4" w:space="0" w:color="auto"/>
              <w:right w:val="single" w:sz="4" w:space="0" w:color="auto"/>
            </w:tcBorders>
            <w:shd w:val="clear" w:color="auto" w:fill="auto"/>
            <w:hideMark/>
          </w:tcPr>
          <w:p w14:paraId="21F76080" w14:textId="77777777" w:rsidR="00F54F1D" w:rsidRPr="00EB55FA" w:rsidRDefault="00F54F1D" w:rsidP="00F54F1D">
            <w:pPr>
              <w:jc w:val="center"/>
            </w:pPr>
            <w:r w:rsidRPr="00EB55FA">
              <w:t> </w:t>
            </w:r>
          </w:p>
        </w:tc>
        <w:tc>
          <w:tcPr>
            <w:tcW w:w="232" w:type="pct"/>
            <w:tcBorders>
              <w:top w:val="nil"/>
              <w:left w:val="nil"/>
              <w:bottom w:val="single" w:sz="4" w:space="0" w:color="auto"/>
              <w:right w:val="single" w:sz="4" w:space="0" w:color="auto"/>
            </w:tcBorders>
            <w:shd w:val="clear" w:color="auto" w:fill="auto"/>
            <w:hideMark/>
          </w:tcPr>
          <w:p w14:paraId="2A3DCC51" w14:textId="77777777" w:rsidR="00F54F1D" w:rsidRPr="00EB55FA" w:rsidRDefault="00F54F1D" w:rsidP="00F54F1D">
            <w:pPr>
              <w:jc w:val="center"/>
            </w:pPr>
            <w:r w:rsidRPr="00EB55FA">
              <w:t> </w:t>
            </w:r>
          </w:p>
        </w:tc>
        <w:tc>
          <w:tcPr>
            <w:tcW w:w="191" w:type="pct"/>
            <w:tcBorders>
              <w:top w:val="nil"/>
              <w:left w:val="nil"/>
              <w:bottom w:val="single" w:sz="4" w:space="0" w:color="auto"/>
              <w:right w:val="single" w:sz="4" w:space="0" w:color="auto"/>
            </w:tcBorders>
            <w:shd w:val="clear" w:color="auto" w:fill="auto"/>
            <w:hideMark/>
          </w:tcPr>
          <w:p w14:paraId="1FD413A6" w14:textId="77777777" w:rsidR="00F54F1D" w:rsidRPr="00EB55FA" w:rsidRDefault="00F54F1D" w:rsidP="00F54F1D">
            <w:pPr>
              <w:jc w:val="center"/>
            </w:pPr>
            <w:r w:rsidRPr="00EB55FA">
              <w:t> </w:t>
            </w:r>
          </w:p>
        </w:tc>
        <w:tc>
          <w:tcPr>
            <w:tcW w:w="253" w:type="pct"/>
            <w:tcBorders>
              <w:top w:val="nil"/>
              <w:left w:val="nil"/>
              <w:bottom w:val="single" w:sz="4" w:space="0" w:color="auto"/>
              <w:right w:val="single" w:sz="4" w:space="0" w:color="auto"/>
            </w:tcBorders>
            <w:shd w:val="clear" w:color="auto" w:fill="auto"/>
            <w:hideMark/>
          </w:tcPr>
          <w:p w14:paraId="26028114" w14:textId="77777777" w:rsidR="00F54F1D" w:rsidRPr="00EB55FA" w:rsidRDefault="00F54F1D" w:rsidP="00F54F1D">
            <w:pPr>
              <w:jc w:val="center"/>
            </w:pPr>
            <w:r w:rsidRPr="00EB55FA">
              <w:t> </w:t>
            </w:r>
          </w:p>
        </w:tc>
        <w:tc>
          <w:tcPr>
            <w:tcW w:w="289" w:type="pct"/>
            <w:tcBorders>
              <w:top w:val="nil"/>
              <w:left w:val="nil"/>
              <w:bottom w:val="single" w:sz="4" w:space="0" w:color="auto"/>
              <w:right w:val="single" w:sz="4" w:space="0" w:color="auto"/>
            </w:tcBorders>
            <w:shd w:val="clear" w:color="000000" w:fill="D8E4BC"/>
            <w:noWrap/>
            <w:hideMark/>
          </w:tcPr>
          <w:p w14:paraId="491E9177" w14:textId="77777777" w:rsidR="00F54F1D" w:rsidRPr="00EB55FA" w:rsidRDefault="00F54F1D" w:rsidP="00F54F1D">
            <w:pPr>
              <w:jc w:val="center"/>
            </w:pPr>
            <w:r w:rsidRPr="00EB55FA">
              <w:t>1,00</w:t>
            </w:r>
          </w:p>
        </w:tc>
        <w:tc>
          <w:tcPr>
            <w:tcW w:w="331" w:type="pct"/>
            <w:tcBorders>
              <w:top w:val="nil"/>
              <w:left w:val="nil"/>
              <w:bottom w:val="single" w:sz="4" w:space="0" w:color="auto"/>
              <w:right w:val="single" w:sz="4" w:space="0" w:color="auto"/>
            </w:tcBorders>
            <w:shd w:val="clear" w:color="auto" w:fill="auto"/>
            <w:noWrap/>
            <w:vAlign w:val="bottom"/>
            <w:hideMark/>
          </w:tcPr>
          <w:p w14:paraId="34BF5AB9" w14:textId="77777777" w:rsidR="00F54F1D" w:rsidRPr="00EB55FA" w:rsidRDefault="00F54F1D" w:rsidP="00F54F1D">
            <w:r w:rsidRPr="00EB55FA">
              <w:t> </w:t>
            </w:r>
          </w:p>
        </w:tc>
        <w:tc>
          <w:tcPr>
            <w:tcW w:w="35" w:type="pct"/>
            <w:vAlign w:val="center"/>
            <w:hideMark/>
          </w:tcPr>
          <w:p w14:paraId="2C08328A" w14:textId="77777777" w:rsidR="00F54F1D" w:rsidRPr="00EB55FA" w:rsidRDefault="00F54F1D" w:rsidP="00F54F1D"/>
        </w:tc>
      </w:tr>
      <w:tr w:rsidR="00F54F1D" w:rsidRPr="00EB55FA" w14:paraId="51B0C2A6" w14:textId="77777777" w:rsidTr="00F54F1D">
        <w:trPr>
          <w:trHeight w:val="624"/>
        </w:trPr>
        <w:tc>
          <w:tcPr>
            <w:tcW w:w="2978" w:type="pct"/>
            <w:tcBorders>
              <w:top w:val="nil"/>
              <w:left w:val="single" w:sz="4" w:space="0" w:color="auto"/>
              <w:bottom w:val="single" w:sz="4" w:space="0" w:color="auto"/>
              <w:right w:val="nil"/>
            </w:tcBorders>
            <w:shd w:val="clear" w:color="000000" w:fill="FFFFFF"/>
            <w:hideMark/>
          </w:tcPr>
          <w:p w14:paraId="5D50744D" w14:textId="77777777" w:rsidR="00F54F1D" w:rsidRPr="00EB55FA" w:rsidRDefault="00F54F1D" w:rsidP="00F54F1D">
            <w:r w:rsidRPr="00EB55FA">
              <w:t>Количество граждан,оказавшихся в трудной жизненной ситуации,получивших адресную материальную помощь</w:t>
            </w:r>
          </w:p>
        </w:tc>
        <w:tc>
          <w:tcPr>
            <w:tcW w:w="255" w:type="pct"/>
            <w:tcBorders>
              <w:top w:val="nil"/>
              <w:left w:val="single" w:sz="4" w:space="0" w:color="auto"/>
              <w:bottom w:val="single" w:sz="4" w:space="0" w:color="auto"/>
              <w:right w:val="single" w:sz="4" w:space="0" w:color="auto"/>
            </w:tcBorders>
            <w:shd w:val="clear" w:color="auto" w:fill="auto"/>
            <w:hideMark/>
          </w:tcPr>
          <w:p w14:paraId="728A92C0" w14:textId="77777777" w:rsidR="00F54F1D" w:rsidRPr="00EB55FA" w:rsidRDefault="00F54F1D" w:rsidP="00F54F1D">
            <w:pPr>
              <w:jc w:val="center"/>
            </w:pPr>
            <w:r w:rsidRPr="00EB55FA">
              <w:t>чел.</w:t>
            </w:r>
          </w:p>
        </w:tc>
        <w:tc>
          <w:tcPr>
            <w:tcW w:w="211" w:type="pct"/>
            <w:tcBorders>
              <w:top w:val="nil"/>
              <w:left w:val="nil"/>
              <w:bottom w:val="single" w:sz="4" w:space="0" w:color="auto"/>
              <w:right w:val="single" w:sz="4" w:space="0" w:color="auto"/>
            </w:tcBorders>
            <w:shd w:val="clear" w:color="auto" w:fill="auto"/>
            <w:hideMark/>
          </w:tcPr>
          <w:p w14:paraId="492CB55A" w14:textId="77777777" w:rsidR="00F54F1D" w:rsidRPr="00EB55FA" w:rsidRDefault="00F54F1D" w:rsidP="00F54F1D">
            <w:pPr>
              <w:jc w:val="center"/>
            </w:pPr>
            <w:r w:rsidRPr="00EB55FA">
              <w:t>45</w:t>
            </w:r>
          </w:p>
        </w:tc>
        <w:tc>
          <w:tcPr>
            <w:tcW w:w="226" w:type="pct"/>
            <w:tcBorders>
              <w:top w:val="nil"/>
              <w:left w:val="nil"/>
              <w:bottom w:val="single" w:sz="4" w:space="0" w:color="auto"/>
              <w:right w:val="single" w:sz="4" w:space="0" w:color="auto"/>
            </w:tcBorders>
            <w:shd w:val="clear" w:color="auto" w:fill="auto"/>
            <w:hideMark/>
          </w:tcPr>
          <w:p w14:paraId="53362339" w14:textId="77777777" w:rsidR="00F54F1D" w:rsidRPr="00EB55FA" w:rsidRDefault="00F54F1D" w:rsidP="00F54F1D">
            <w:pPr>
              <w:jc w:val="center"/>
            </w:pPr>
            <w:r w:rsidRPr="00EB55FA">
              <w:t>45</w:t>
            </w:r>
          </w:p>
        </w:tc>
        <w:tc>
          <w:tcPr>
            <w:tcW w:w="232" w:type="pct"/>
            <w:tcBorders>
              <w:top w:val="nil"/>
              <w:left w:val="nil"/>
              <w:bottom w:val="single" w:sz="4" w:space="0" w:color="auto"/>
              <w:right w:val="single" w:sz="4" w:space="0" w:color="auto"/>
            </w:tcBorders>
            <w:shd w:val="clear" w:color="auto" w:fill="auto"/>
            <w:hideMark/>
          </w:tcPr>
          <w:p w14:paraId="5EF22044"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hideMark/>
          </w:tcPr>
          <w:p w14:paraId="09CCB363" w14:textId="77777777" w:rsidR="00F54F1D" w:rsidRPr="00EB55FA" w:rsidRDefault="00F54F1D" w:rsidP="00F54F1D">
            <w:pPr>
              <w:jc w:val="center"/>
            </w:pPr>
            <w:r w:rsidRPr="00EB55FA">
              <w:t>1</w:t>
            </w:r>
          </w:p>
        </w:tc>
        <w:tc>
          <w:tcPr>
            <w:tcW w:w="253" w:type="pct"/>
            <w:tcBorders>
              <w:top w:val="nil"/>
              <w:left w:val="nil"/>
              <w:bottom w:val="single" w:sz="4" w:space="0" w:color="auto"/>
              <w:right w:val="single" w:sz="4" w:space="0" w:color="auto"/>
            </w:tcBorders>
            <w:shd w:val="clear" w:color="auto" w:fill="auto"/>
            <w:hideMark/>
          </w:tcPr>
          <w:p w14:paraId="0D0A98E9"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000000" w:fill="FFFFFF"/>
            <w:noWrap/>
            <w:hideMark/>
          </w:tcPr>
          <w:p w14:paraId="6A98E21B" w14:textId="77777777" w:rsidR="00F54F1D" w:rsidRPr="00EB55FA" w:rsidRDefault="00F54F1D" w:rsidP="00F54F1D">
            <w:pPr>
              <w:jc w:val="center"/>
            </w:pPr>
            <w:r w:rsidRPr="00EB55FA">
              <w:t>1,00</w:t>
            </w:r>
          </w:p>
        </w:tc>
        <w:tc>
          <w:tcPr>
            <w:tcW w:w="331" w:type="pct"/>
            <w:tcBorders>
              <w:top w:val="nil"/>
              <w:left w:val="nil"/>
              <w:bottom w:val="single" w:sz="4" w:space="0" w:color="auto"/>
              <w:right w:val="single" w:sz="4" w:space="0" w:color="auto"/>
            </w:tcBorders>
            <w:shd w:val="clear" w:color="auto" w:fill="auto"/>
            <w:noWrap/>
            <w:vAlign w:val="bottom"/>
            <w:hideMark/>
          </w:tcPr>
          <w:p w14:paraId="0627203F" w14:textId="77777777" w:rsidR="00F54F1D" w:rsidRPr="00EB55FA" w:rsidRDefault="00F54F1D" w:rsidP="00F54F1D">
            <w:r w:rsidRPr="00EB55FA">
              <w:t> </w:t>
            </w:r>
          </w:p>
        </w:tc>
        <w:tc>
          <w:tcPr>
            <w:tcW w:w="35" w:type="pct"/>
            <w:vAlign w:val="center"/>
            <w:hideMark/>
          </w:tcPr>
          <w:p w14:paraId="260CBCB9" w14:textId="77777777" w:rsidR="00F54F1D" w:rsidRPr="00EB55FA" w:rsidRDefault="00F54F1D" w:rsidP="00F54F1D"/>
        </w:tc>
      </w:tr>
      <w:tr w:rsidR="00F54F1D" w:rsidRPr="00EB55FA" w14:paraId="4C7D9A11" w14:textId="77777777" w:rsidTr="00492CEC">
        <w:trPr>
          <w:trHeight w:val="58"/>
        </w:trPr>
        <w:tc>
          <w:tcPr>
            <w:tcW w:w="2978" w:type="pct"/>
            <w:tcBorders>
              <w:top w:val="nil"/>
              <w:left w:val="single" w:sz="4" w:space="0" w:color="auto"/>
              <w:bottom w:val="single" w:sz="4" w:space="0" w:color="auto"/>
              <w:right w:val="nil"/>
            </w:tcBorders>
            <w:shd w:val="clear" w:color="000000" w:fill="D8E4BC"/>
            <w:vAlign w:val="bottom"/>
            <w:hideMark/>
          </w:tcPr>
          <w:p w14:paraId="0528320D" w14:textId="77777777" w:rsidR="00F54F1D" w:rsidRPr="00EB55FA" w:rsidRDefault="00F54F1D" w:rsidP="00F54F1D">
            <w:pPr>
              <w:rPr>
                <w:b/>
                <w:bCs/>
                <w:i/>
                <w:iCs/>
                <w:u w:val="single"/>
              </w:rPr>
            </w:pPr>
            <w:r w:rsidRPr="00EB55FA">
              <w:rPr>
                <w:b/>
                <w:bCs/>
                <w:i/>
                <w:iCs/>
                <w:u w:val="single"/>
              </w:rPr>
              <w:t>Подпрограмма 4 «Поддержка самоорганизации граждан по месту жительства».</w:t>
            </w:r>
          </w:p>
        </w:tc>
        <w:tc>
          <w:tcPr>
            <w:tcW w:w="255" w:type="pct"/>
            <w:tcBorders>
              <w:top w:val="nil"/>
              <w:left w:val="single" w:sz="4" w:space="0" w:color="auto"/>
              <w:bottom w:val="single" w:sz="4" w:space="0" w:color="auto"/>
              <w:right w:val="single" w:sz="4" w:space="0" w:color="auto"/>
            </w:tcBorders>
            <w:shd w:val="clear" w:color="auto" w:fill="auto"/>
            <w:hideMark/>
          </w:tcPr>
          <w:p w14:paraId="7214C4BB" w14:textId="77777777" w:rsidR="00F54F1D" w:rsidRPr="00EB55FA" w:rsidRDefault="00F54F1D" w:rsidP="00F54F1D">
            <w:pPr>
              <w:jc w:val="center"/>
            </w:pPr>
            <w:r w:rsidRPr="00EB55FA">
              <w:t> </w:t>
            </w:r>
          </w:p>
        </w:tc>
        <w:tc>
          <w:tcPr>
            <w:tcW w:w="211" w:type="pct"/>
            <w:tcBorders>
              <w:top w:val="nil"/>
              <w:left w:val="nil"/>
              <w:bottom w:val="single" w:sz="4" w:space="0" w:color="auto"/>
              <w:right w:val="single" w:sz="4" w:space="0" w:color="auto"/>
            </w:tcBorders>
            <w:shd w:val="clear" w:color="auto" w:fill="auto"/>
            <w:hideMark/>
          </w:tcPr>
          <w:p w14:paraId="21CC39FD" w14:textId="77777777" w:rsidR="00F54F1D" w:rsidRPr="00EB55FA" w:rsidRDefault="00F54F1D" w:rsidP="00F54F1D">
            <w:pPr>
              <w:jc w:val="center"/>
            </w:pPr>
            <w:r w:rsidRPr="00EB55FA">
              <w:t> </w:t>
            </w:r>
          </w:p>
        </w:tc>
        <w:tc>
          <w:tcPr>
            <w:tcW w:w="226" w:type="pct"/>
            <w:tcBorders>
              <w:top w:val="nil"/>
              <w:left w:val="nil"/>
              <w:bottom w:val="single" w:sz="4" w:space="0" w:color="auto"/>
              <w:right w:val="single" w:sz="4" w:space="0" w:color="auto"/>
            </w:tcBorders>
            <w:shd w:val="clear" w:color="auto" w:fill="auto"/>
            <w:hideMark/>
          </w:tcPr>
          <w:p w14:paraId="32D962B9" w14:textId="77777777" w:rsidR="00F54F1D" w:rsidRPr="00EB55FA" w:rsidRDefault="00F54F1D" w:rsidP="00F54F1D">
            <w:pPr>
              <w:jc w:val="center"/>
            </w:pPr>
            <w:r w:rsidRPr="00EB55FA">
              <w:t> </w:t>
            </w:r>
          </w:p>
        </w:tc>
        <w:tc>
          <w:tcPr>
            <w:tcW w:w="232" w:type="pct"/>
            <w:tcBorders>
              <w:top w:val="nil"/>
              <w:left w:val="nil"/>
              <w:bottom w:val="single" w:sz="4" w:space="0" w:color="auto"/>
              <w:right w:val="single" w:sz="4" w:space="0" w:color="auto"/>
            </w:tcBorders>
            <w:shd w:val="clear" w:color="auto" w:fill="auto"/>
            <w:hideMark/>
          </w:tcPr>
          <w:p w14:paraId="58AD1571" w14:textId="77777777" w:rsidR="00F54F1D" w:rsidRPr="00EB55FA" w:rsidRDefault="00F54F1D" w:rsidP="00F54F1D">
            <w:pPr>
              <w:jc w:val="center"/>
            </w:pPr>
            <w:r w:rsidRPr="00EB55FA">
              <w:t> </w:t>
            </w:r>
          </w:p>
        </w:tc>
        <w:tc>
          <w:tcPr>
            <w:tcW w:w="191" w:type="pct"/>
            <w:tcBorders>
              <w:top w:val="nil"/>
              <w:left w:val="nil"/>
              <w:bottom w:val="single" w:sz="4" w:space="0" w:color="auto"/>
              <w:right w:val="single" w:sz="4" w:space="0" w:color="auto"/>
            </w:tcBorders>
            <w:shd w:val="clear" w:color="auto" w:fill="auto"/>
            <w:hideMark/>
          </w:tcPr>
          <w:p w14:paraId="031C7FC6" w14:textId="77777777" w:rsidR="00F54F1D" w:rsidRPr="00EB55FA" w:rsidRDefault="00F54F1D" w:rsidP="00F54F1D">
            <w:pPr>
              <w:jc w:val="center"/>
            </w:pPr>
            <w:r w:rsidRPr="00EB55FA">
              <w:t> </w:t>
            </w:r>
          </w:p>
        </w:tc>
        <w:tc>
          <w:tcPr>
            <w:tcW w:w="253" w:type="pct"/>
            <w:tcBorders>
              <w:top w:val="nil"/>
              <w:left w:val="nil"/>
              <w:bottom w:val="single" w:sz="4" w:space="0" w:color="auto"/>
              <w:right w:val="single" w:sz="4" w:space="0" w:color="auto"/>
            </w:tcBorders>
            <w:shd w:val="clear" w:color="auto" w:fill="auto"/>
            <w:hideMark/>
          </w:tcPr>
          <w:p w14:paraId="775E7BBC" w14:textId="77777777" w:rsidR="00F54F1D" w:rsidRPr="00EB55FA" w:rsidRDefault="00F54F1D" w:rsidP="00F54F1D">
            <w:pPr>
              <w:jc w:val="center"/>
            </w:pPr>
            <w:r w:rsidRPr="00EB55FA">
              <w:t> </w:t>
            </w:r>
          </w:p>
        </w:tc>
        <w:tc>
          <w:tcPr>
            <w:tcW w:w="289" w:type="pct"/>
            <w:tcBorders>
              <w:top w:val="nil"/>
              <w:left w:val="nil"/>
              <w:bottom w:val="single" w:sz="4" w:space="0" w:color="auto"/>
              <w:right w:val="single" w:sz="4" w:space="0" w:color="auto"/>
            </w:tcBorders>
            <w:shd w:val="clear" w:color="000000" w:fill="D8E4BC"/>
            <w:noWrap/>
            <w:hideMark/>
          </w:tcPr>
          <w:p w14:paraId="7EBDCCF6" w14:textId="77777777" w:rsidR="00F54F1D" w:rsidRPr="00EB55FA" w:rsidRDefault="00F54F1D" w:rsidP="00F54F1D">
            <w:pPr>
              <w:jc w:val="center"/>
            </w:pPr>
            <w:r w:rsidRPr="00EB55FA">
              <w:t>1,00</w:t>
            </w:r>
          </w:p>
        </w:tc>
        <w:tc>
          <w:tcPr>
            <w:tcW w:w="331" w:type="pct"/>
            <w:tcBorders>
              <w:top w:val="nil"/>
              <w:left w:val="nil"/>
              <w:bottom w:val="single" w:sz="4" w:space="0" w:color="auto"/>
              <w:right w:val="single" w:sz="4" w:space="0" w:color="auto"/>
            </w:tcBorders>
            <w:shd w:val="clear" w:color="auto" w:fill="auto"/>
            <w:noWrap/>
            <w:vAlign w:val="bottom"/>
            <w:hideMark/>
          </w:tcPr>
          <w:p w14:paraId="526CFF43" w14:textId="77777777" w:rsidR="00F54F1D" w:rsidRPr="00EB55FA" w:rsidRDefault="00F54F1D" w:rsidP="00F54F1D">
            <w:r w:rsidRPr="00EB55FA">
              <w:t> </w:t>
            </w:r>
          </w:p>
        </w:tc>
        <w:tc>
          <w:tcPr>
            <w:tcW w:w="35" w:type="pct"/>
            <w:vAlign w:val="center"/>
            <w:hideMark/>
          </w:tcPr>
          <w:p w14:paraId="3A899DF5" w14:textId="77777777" w:rsidR="00F54F1D" w:rsidRPr="00EB55FA" w:rsidRDefault="00F54F1D" w:rsidP="00F54F1D"/>
        </w:tc>
      </w:tr>
      <w:tr w:rsidR="00F54F1D" w:rsidRPr="00EB55FA" w14:paraId="1B64ABB4" w14:textId="77777777" w:rsidTr="00492CEC">
        <w:trPr>
          <w:trHeight w:val="135"/>
        </w:trPr>
        <w:tc>
          <w:tcPr>
            <w:tcW w:w="2978" w:type="pct"/>
            <w:tcBorders>
              <w:top w:val="nil"/>
              <w:left w:val="single" w:sz="4" w:space="0" w:color="auto"/>
              <w:bottom w:val="single" w:sz="4" w:space="0" w:color="auto"/>
              <w:right w:val="nil"/>
            </w:tcBorders>
            <w:shd w:val="clear" w:color="000000" w:fill="FFFFFF"/>
            <w:hideMark/>
          </w:tcPr>
          <w:p w14:paraId="098C64C2" w14:textId="77777777" w:rsidR="00F54F1D" w:rsidRPr="00EB55FA" w:rsidRDefault="00F54F1D" w:rsidP="00F54F1D">
            <w:r w:rsidRPr="00EB55FA">
              <w:t>Количество  председателей уличных комитетов и ТОС либо их супруг(супруги),получившие компенсацию уплаченного земельного налога</w:t>
            </w:r>
          </w:p>
        </w:tc>
        <w:tc>
          <w:tcPr>
            <w:tcW w:w="255" w:type="pct"/>
            <w:tcBorders>
              <w:top w:val="nil"/>
              <w:left w:val="single" w:sz="4" w:space="0" w:color="auto"/>
              <w:bottom w:val="single" w:sz="4" w:space="0" w:color="auto"/>
              <w:right w:val="single" w:sz="4" w:space="0" w:color="auto"/>
            </w:tcBorders>
            <w:shd w:val="clear" w:color="000000" w:fill="FFFFFF"/>
            <w:hideMark/>
          </w:tcPr>
          <w:p w14:paraId="6A020D23" w14:textId="77777777" w:rsidR="00F54F1D" w:rsidRPr="00EB55FA" w:rsidRDefault="00F54F1D" w:rsidP="00F54F1D">
            <w:pPr>
              <w:jc w:val="center"/>
            </w:pPr>
            <w:r w:rsidRPr="00EB55FA">
              <w:t>чел.</w:t>
            </w:r>
          </w:p>
        </w:tc>
        <w:tc>
          <w:tcPr>
            <w:tcW w:w="211" w:type="pct"/>
            <w:tcBorders>
              <w:top w:val="nil"/>
              <w:left w:val="nil"/>
              <w:bottom w:val="single" w:sz="4" w:space="0" w:color="auto"/>
              <w:right w:val="single" w:sz="4" w:space="0" w:color="auto"/>
            </w:tcBorders>
            <w:shd w:val="clear" w:color="000000" w:fill="FFFFFF"/>
            <w:hideMark/>
          </w:tcPr>
          <w:p w14:paraId="6BBEED6D" w14:textId="77777777" w:rsidR="00F54F1D" w:rsidRPr="00EB55FA" w:rsidRDefault="00F54F1D" w:rsidP="00F54F1D">
            <w:pPr>
              <w:jc w:val="center"/>
            </w:pPr>
            <w:r w:rsidRPr="00EB55FA">
              <w:t>1</w:t>
            </w:r>
          </w:p>
        </w:tc>
        <w:tc>
          <w:tcPr>
            <w:tcW w:w="226" w:type="pct"/>
            <w:tcBorders>
              <w:top w:val="nil"/>
              <w:left w:val="nil"/>
              <w:bottom w:val="single" w:sz="4" w:space="0" w:color="auto"/>
              <w:right w:val="single" w:sz="4" w:space="0" w:color="auto"/>
            </w:tcBorders>
            <w:shd w:val="clear" w:color="000000" w:fill="FFFFFF"/>
            <w:hideMark/>
          </w:tcPr>
          <w:p w14:paraId="16A75627" w14:textId="77777777" w:rsidR="00F54F1D" w:rsidRPr="00EB55FA" w:rsidRDefault="00F54F1D" w:rsidP="00F54F1D">
            <w:pPr>
              <w:jc w:val="center"/>
            </w:pPr>
            <w:r w:rsidRPr="00EB55FA">
              <w:t>1</w:t>
            </w:r>
          </w:p>
        </w:tc>
        <w:tc>
          <w:tcPr>
            <w:tcW w:w="232" w:type="pct"/>
            <w:tcBorders>
              <w:top w:val="nil"/>
              <w:left w:val="nil"/>
              <w:bottom w:val="single" w:sz="4" w:space="0" w:color="auto"/>
              <w:right w:val="single" w:sz="4" w:space="0" w:color="auto"/>
            </w:tcBorders>
            <w:shd w:val="clear" w:color="000000" w:fill="FFFFFF"/>
            <w:hideMark/>
          </w:tcPr>
          <w:p w14:paraId="2CA0CAD8"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hideMark/>
          </w:tcPr>
          <w:p w14:paraId="2F928E8C" w14:textId="77777777" w:rsidR="00F54F1D" w:rsidRPr="00EB55FA" w:rsidRDefault="00F54F1D" w:rsidP="00F54F1D">
            <w:pPr>
              <w:jc w:val="center"/>
            </w:pPr>
            <w:r w:rsidRPr="00EB55FA">
              <w:t>1,0000</w:t>
            </w:r>
          </w:p>
        </w:tc>
        <w:tc>
          <w:tcPr>
            <w:tcW w:w="253" w:type="pct"/>
            <w:tcBorders>
              <w:top w:val="nil"/>
              <w:left w:val="nil"/>
              <w:bottom w:val="single" w:sz="4" w:space="0" w:color="auto"/>
              <w:right w:val="single" w:sz="4" w:space="0" w:color="auto"/>
            </w:tcBorders>
            <w:shd w:val="clear" w:color="auto" w:fill="auto"/>
            <w:hideMark/>
          </w:tcPr>
          <w:p w14:paraId="24734EAD"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769E1710" w14:textId="77777777" w:rsidR="00F54F1D" w:rsidRPr="00EB55FA" w:rsidRDefault="00F54F1D" w:rsidP="00F54F1D">
            <w:pPr>
              <w:jc w:val="center"/>
            </w:pPr>
            <w:r w:rsidRPr="00EB55FA">
              <w:t>1,00</w:t>
            </w:r>
          </w:p>
        </w:tc>
        <w:tc>
          <w:tcPr>
            <w:tcW w:w="331" w:type="pct"/>
            <w:tcBorders>
              <w:top w:val="nil"/>
              <w:left w:val="nil"/>
              <w:bottom w:val="single" w:sz="4" w:space="0" w:color="auto"/>
              <w:right w:val="single" w:sz="4" w:space="0" w:color="auto"/>
            </w:tcBorders>
            <w:shd w:val="clear" w:color="auto" w:fill="auto"/>
            <w:hideMark/>
          </w:tcPr>
          <w:p w14:paraId="29E7C74F" w14:textId="77777777" w:rsidR="00F54F1D" w:rsidRPr="00EB55FA" w:rsidRDefault="00F54F1D" w:rsidP="00F54F1D">
            <w:r w:rsidRPr="00EB55FA">
              <w:t> </w:t>
            </w:r>
          </w:p>
        </w:tc>
        <w:tc>
          <w:tcPr>
            <w:tcW w:w="35" w:type="pct"/>
            <w:vAlign w:val="center"/>
            <w:hideMark/>
          </w:tcPr>
          <w:p w14:paraId="3BD5FD56" w14:textId="77777777" w:rsidR="00F54F1D" w:rsidRPr="00EB55FA" w:rsidRDefault="00F54F1D" w:rsidP="00F54F1D"/>
        </w:tc>
      </w:tr>
      <w:tr w:rsidR="00F54F1D" w:rsidRPr="00EB55FA" w14:paraId="7C41375C" w14:textId="77777777" w:rsidTr="00492CEC">
        <w:trPr>
          <w:trHeight w:val="58"/>
        </w:trPr>
        <w:tc>
          <w:tcPr>
            <w:tcW w:w="2978" w:type="pct"/>
            <w:tcBorders>
              <w:top w:val="nil"/>
              <w:left w:val="single" w:sz="4" w:space="0" w:color="auto"/>
              <w:bottom w:val="single" w:sz="4" w:space="0" w:color="auto"/>
              <w:right w:val="nil"/>
            </w:tcBorders>
            <w:shd w:val="clear" w:color="000000" w:fill="D8E4BC"/>
            <w:vAlign w:val="bottom"/>
            <w:hideMark/>
          </w:tcPr>
          <w:p w14:paraId="001BDB9B" w14:textId="77777777" w:rsidR="00F54F1D" w:rsidRPr="00EB55FA" w:rsidRDefault="00F54F1D" w:rsidP="00F54F1D">
            <w:pPr>
              <w:rPr>
                <w:b/>
                <w:bCs/>
                <w:i/>
                <w:iCs/>
              </w:rPr>
            </w:pPr>
            <w:r w:rsidRPr="00EB55FA">
              <w:rPr>
                <w:b/>
                <w:bCs/>
                <w:i/>
                <w:iCs/>
              </w:rPr>
              <w:t>Подпрограмма 5 «Организация работы по взаимосвязи органов местного самоуправления с населением                          города Тейково».</w:t>
            </w:r>
          </w:p>
        </w:tc>
        <w:tc>
          <w:tcPr>
            <w:tcW w:w="255" w:type="pct"/>
            <w:tcBorders>
              <w:top w:val="nil"/>
              <w:left w:val="single" w:sz="4" w:space="0" w:color="auto"/>
              <w:bottom w:val="single" w:sz="4" w:space="0" w:color="auto"/>
              <w:right w:val="single" w:sz="4" w:space="0" w:color="auto"/>
            </w:tcBorders>
            <w:shd w:val="clear" w:color="auto" w:fill="auto"/>
            <w:hideMark/>
          </w:tcPr>
          <w:p w14:paraId="47C47A29" w14:textId="77777777" w:rsidR="00F54F1D" w:rsidRPr="00EB55FA" w:rsidRDefault="00F54F1D" w:rsidP="00F54F1D">
            <w:pPr>
              <w:jc w:val="center"/>
            </w:pPr>
            <w:r w:rsidRPr="00EB55FA">
              <w:t> </w:t>
            </w:r>
          </w:p>
        </w:tc>
        <w:tc>
          <w:tcPr>
            <w:tcW w:w="211" w:type="pct"/>
            <w:tcBorders>
              <w:top w:val="nil"/>
              <w:left w:val="nil"/>
              <w:bottom w:val="single" w:sz="4" w:space="0" w:color="auto"/>
              <w:right w:val="single" w:sz="4" w:space="0" w:color="auto"/>
            </w:tcBorders>
            <w:shd w:val="clear" w:color="auto" w:fill="auto"/>
            <w:hideMark/>
          </w:tcPr>
          <w:p w14:paraId="578F6138" w14:textId="77777777" w:rsidR="00F54F1D" w:rsidRPr="00EB55FA" w:rsidRDefault="00F54F1D" w:rsidP="00F54F1D">
            <w:pPr>
              <w:jc w:val="center"/>
            </w:pPr>
            <w:r w:rsidRPr="00EB55FA">
              <w:t> </w:t>
            </w:r>
          </w:p>
        </w:tc>
        <w:tc>
          <w:tcPr>
            <w:tcW w:w="226" w:type="pct"/>
            <w:tcBorders>
              <w:top w:val="nil"/>
              <w:left w:val="nil"/>
              <w:bottom w:val="single" w:sz="4" w:space="0" w:color="auto"/>
              <w:right w:val="single" w:sz="4" w:space="0" w:color="auto"/>
            </w:tcBorders>
            <w:shd w:val="clear" w:color="auto" w:fill="auto"/>
            <w:hideMark/>
          </w:tcPr>
          <w:p w14:paraId="32917FE8" w14:textId="77777777" w:rsidR="00F54F1D" w:rsidRPr="00EB55FA" w:rsidRDefault="00F54F1D" w:rsidP="00F54F1D">
            <w:pPr>
              <w:jc w:val="center"/>
            </w:pPr>
            <w:r w:rsidRPr="00EB55FA">
              <w:t> </w:t>
            </w:r>
          </w:p>
        </w:tc>
        <w:tc>
          <w:tcPr>
            <w:tcW w:w="232" w:type="pct"/>
            <w:tcBorders>
              <w:top w:val="nil"/>
              <w:left w:val="nil"/>
              <w:bottom w:val="single" w:sz="4" w:space="0" w:color="auto"/>
              <w:right w:val="single" w:sz="4" w:space="0" w:color="auto"/>
            </w:tcBorders>
            <w:shd w:val="clear" w:color="auto" w:fill="auto"/>
            <w:hideMark/>
          </w:tcPr>
          <w:p w14:paraId="12E4A39A" w14:textId="77777777" w:rsidR="00F54F1D" w:rsidRPr="00EB55FA" w:rsidRDefault="00F54F1D" w:rsidP="00F54F1D">
            <w:pPr>
              <w:jc w:val="center"/>
            </w:pPr>
            <w:r w:rsidRPr="00EB55FA">
              <w:t> </w:t>
            </w:r>
          </w:p>
        </w:tc>
        <w:tc>
          <w:tcPr>
            <w:tcW w:w="191" w:type="pct"/>
            <w:tcBorders>
              <w:top w:val="nil"/>
              <w:left w:val="nil"/>
              <w:bottom w:val="single" w:sz="4" w:space="0" w:color="auto"/>
              <w:right w:val="single" w:sz="4" w:space="0" w:color="auto"/>
            </w:tcBorders>
            <w:shd w:val="clear" w:color="auto" w:fill="auto"/>
            <w:hideMark/>
          </w:tcPr>
          <w:p w14:paraId="686506E3" w14:textId="77777777" w:rsidR="00F54F1D" w:rsidRPr="00EB55FA" w:rsidRDefault="00F54F1D" w:rsidP="00F54F1D">
            <w:pPr>
              <w:jc w:val="center"/>
            </w:pPr>
            <w:r w:rsidRPr="00EB55FA">
              <w:t> </w:t>
            </w:r>
          </w:p>
        </w:tc>
        <w:tc>
          <w:tcPr>
            <w:tcW w:w="253" w:type="pct"/>
            <w:tcBorders>
              <w:top w:val="nil"/>
              <w:left w:val="nil"/>
              <w:bottom w:val="single" w:sz="4" w:space="0" w:color="auto"/>
              <w:right w:val="single" w:sz="4" w:space="0" w:color="auto"/>
            </w:tcBorders>
            <w:shd w:val="clear" w:color="auto" w:fill="auto"/>
            <w:hideMark/>
          </w:tcPr>
          <w:p w14:paraId="06C6184C" w14:textId="77777777" w:rsidR="00F54F1D" w:rsidRPr="00EB55FA" w:rsidRDefault="00F54F1D" w:rsidP="00F54F1D">
            <w:pPr>
              <w:jc w:val="center"/>
            </w:pPr>
            <w:r w:rsidRPr="00EB55FA">
              <w:t> </w:t>
            </w:r>
          </w:p>
        </w:tc>
        <w:tc>
          <w:tcPr>
            <w:tcW w:w="289" w:type="pct"/>
            <w:tcBorders>
              <w:top w:val="nil"/>
              <w:left w:val="nil"/>
              <w:bottom w:val="single" w:sz="4" w:space="0" w:color="auto"/>
              <w:right w:val="single" w:sz="4" w:space="0" w:color="auto"/>
            </w:tcBorders>
            <w:shd w:val="clear" w:color="000000" w:fill="D8E4BC"/>
            <w:noWrap/>
            <w:hideMark/>
          </w:tcPr>
          <w:p w14:paraId="789EC950" w14:textId="77777777" w:rsidR="00F54F1D" w:rsidRPr="00EB55FA" w:rsidRDefault="00F54F1D" w:rsidP="00F54F1D">
            <w:pPr>
              <w:jc w:val="center"/>
            </w:pPr>
            <w:r w:rsidRPr="00EB55FA">
              <w:t>1,00</w:t>
            </w:r>
          </w:p>
        </w:tc>
        <w:tc>
          <w:tcPr>
            <w:tcW w:w="331" w:type="pct"/>
            <w:tcBorders>
              <w:top w:val="nil"/>
              <w:left w:val="nil"/>
              <w:bottom w:val="single" w:sz="4" w:space="0" w:color="auto"/>
              <w:right w:val="single" w:sz="4" w:space="0" w:color="auto"/>
            </w:tcBorders>
            <w:shd w:val="clear" w:color="auto" w:fill="auto"/>
            <w:noWrap/>
            <w:vAlign w:val="bottom"/>
            <w:hideMark/>
          </w:tcPr>
          <w:p w14:paraId="7E9DFA9E" w14:textId="77777777" w:rsidR="00F54F1D" w:rsidRPr="00EB55FA" w:rsidRDefault="00F54F1D" w:rsidP="00F54F1D">
            <w:r w:rsidRPr="00EB55FA">
              <w:t> </w:t>
            </w:r>
          </w:p>
        </w:tc>
        <w:tc>
          <w:tcPr>
            <w:tcW w:w="35" w:type="pct"/>
            <w:vAlign w:val="center"/>
            <w:hideMark/>
          </w:tcPr>
          <w:p w14:paraId="0DA489A5" w14:textId="77777777" w:rsidR="00F54F1D" w:rsidRPr="00EB55FA" w:rsidRDefault="00F54F1D" w:rsidP="00F54F1D"/>
        </w:tc>
      </w:tr>
      <w:tr w:rsidR="00F54F1D" w:rsidRPr="00EB55FA" w14:paraId="75AD0AC1" w14:textId="77777777" w:rsidTr="00492CEC">
        <w:trPr>
          <w:trHeight w:val="141"/>
        </w:trPr>
        <w:tc>
          <w:tcPr>
            <w:tcW w:w="2978" w:type="pct"/>
            <w:tcBorders>
              <w:top w:val="nil"/>
              <w:left w:val="single" w:sz="4" w:space="0" w:color="auto"/>
              <w:bottom w:val="single" w:sz="4" w:space="0" w:color="auto"/>
              <w:right w:val="nil"/>
            </w:tcBorders>
            <w:shd w:val="clear" w:color="000000" w:fill="FFFFFF"/>
            <w:hideMark/>
          </w:tcPr>
          <w:p w14:paraId="6CF5BC01" w14:textId="77777777" w:rsidR="00F54F1D" w:rsidRPr="00EB55FA" w:rsidRDefault="00F54F1D" w:rsidP="00F54F1D">
            <w:pPr>
              <w:jc w:val="both"/>
            </w:pPr>
            <w:r w:rsidRPr="00EB55FA">
              <w:t>Количество организованных и проведенных городских культурно-массовых мероприятий, посвященных профессиональным праздникам</w:t>
            </w:r>
          </w:p>
        </w:tc>
        <w:tc>
          <w:tcPr>
            <w:tcW w:w="255" w:type="pct"/>
            <w:tcBorders>
              <w:top w:val="nil"/>
              <w:left w:val="single" w:sz="4" w:space="0" w:color="auto"/>
              <w:bottom w:val="single" w:sz="4" w:space="0" w:color="auto"/>
              <w:right w:val="single" w:sz="4" w:space="0" w:color="auto"/>
            </w:tcBorders>
            <w:shd w:val="clear" w:color="000000" w:fill="FFFFFF"/>
            <w:hideMark/>
          </w:tcPr>
          <w:p w14:paraId="2A3A6EAC" w14:textId="77777777" w:rsidR="00F54F1D" w:rsidRPr="00EB55FA" w:rsidRDefault="00F54F1D" w:rsidP="00F54F1D">
            <w:pPr>
              <w:jc w:val="center"/>
            </w:pPr>
            <w:r w:rsidRPr="00EB55FA">
              <w:t>ед.</w:t>
            </w:r>
          </w:p>
        </w:tc>
        <w:tc>
          <w:tcPr>
            <w:tcW w:w="211" w:type="pct"/>
            <w:tcBorders>
              <w:top w:val="nil"/>
              <w:left w:val="nil"/>
              <w:bottom w:val="single" w:sz="4" w:space="0" w:color="auto"/>
              <w:right w:val="single" w:sz="4" w:space="0" w:color="auto"/>
            </w:tcBorders>
            <w:shd w:val="clear" w:color="000000" w:fill="FFFFFF"/>
            <w:hideMark/>
          </w:tcPr>
          <w:p w14:paraId="1EB47D26" w14:textId="77777777" w:rsidR="00F54F1D" w:rsidRPr="00EB55FA" w:rsidRDefault="00F54F1D" w:rsidP="00F54F1D">
            <w:pPr>
              <w:jc w:val="center"/>
            </w:pPr>
            <w:r w:rsidRPr="00EB55FA">
              <w:t>6</w:t>
            </w:r>
          </w:p>
        </w:tc>
        <w:tc>
          <w:tcPr>
            <w:tcW w:w="226" w:type="pct"/>
            <w:tcBorders>
              <w:top w:val="nil"/>
              <w:left w:val="nil"/>
              <w:bottom w:val="single" w:sz="4" w:space="0" w:color="auto"/>
              <w:right w:val="single" w:sz="4" w:space="0" w:color="auto"/>
            </w:tcBorders>
            <w:shd w:val="clear" w:color="000000" w:fill="FFFFFF"/>
            <w:hideMark/>
          </w:tcPr>
          <w:p w14:paraId="0D31EB48" w14:textId="77777777" w:rsidR="00F54F1D" w:rsidRPr="00EB55FA" w:rsidRDefault="00F54F1D" w:rsidP="00F54F1D">
            <w:pPr>
              <w:jc w:val="center"/>
            </w:pPr>
            <w:r w:rsidRPr="00EB55FA">
              <w:t>6</w:t>
            </w:r>
          </w:p>
        </w:tc>
        <w:tc>
          <w:tcPr>
            <w:tcW w:w="232" w:type="pct"/>
            <w:tcBorders>
              <w:top w:val="nil"/>
              <w:left w:val="nil"/>
              <w:bottom w:val="single" w:sz="4" w:space="0" w:color="auto"/>
              <w:right w:val="single" w:sz="4" w:space="0" w:color="auto"/>
            </w:tcBorders>
            <w:shd w:val="clear" w:color="000000" w:fill="FFFFFF"/>
            <w:hideMark/>
          </w:tcPr>
          <w:p w14:paraId="4F1BDFC7"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hideMark/>
          </w:tcPr>
          <w:p w14:paraId="7B64BF17" w14:textId="77777777" w:rsidR="00F54F1D" w:rsidRPr="00EB55FA" w:rsidRDefault="00F54F1D" w:rsidP="00F54F1D">
            <w:pPr>
              <w:jc w:val="center"/>
            </w:pPr>
            <w:r w:rsidRPr="00EB55FA">
              <w:t>0,5000</w:t>
            </w:r>
          </w:p>
        </w:tc>
        <w:tc>
          <w:tcPr>
            <w:tcW w:w="253" w:type="pct"/>
            <w:tcBorders>
              <w:top w:val="nil"/>
              <w:left w:val="nil"/>
              <w:bottom w:val="single" w:sz="4" w:space="0" w:color="auto"/>
              <w:right w:val="single" w:sz="4" w:space="0" w:color="auto"/>
            </w:tcBorders>
            <w:shd w:val="clear" w:color="auto" w:fill="auto"/>
            <w:hideMark/>
          </w:tcPr>
          <w:p w14:paraId="6303C17A"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2222435C" w14:textId="77777777" w:rsidR="00F54F1D" w:rsidRPr="00EB55FA" w:rsidRDefault="00F54F1D" w:rsidP="00F54F1D">
            <w:pPr>
              <w:jc w:val="center"/>
            </w:pPr>
            <w:r w:rsidRPr="00EB55FA">
              <w:t>0,50</w:t>
            </w:r>
          </w:p>
        </w:tc>
        <w:tc>
          <w:tcPr>
            <w:tcW w:w="331" w:type="pct"/>
            <w:tcBorders>
              <w:top w:val="nil"/>
              <w:left w:val="nil"/>
              <w:bottom w:val="single" w:sz="4" w:space="0" w:color="auto"/>
              <w:right w:val="single" w:sz="4" w:space="0" w:color="auto"/>
            </w:tcBorders>
            <w:shd w:val="clear" w:color="auto" w:fill="auto"/>
            <w:hideMark/>
          </w:tcPr>
          <w:p w14:paraId="177ED254" w14:textId="77777777" w:rsidR="00F54F1D" w:rsidRPr="00EB55FA" w:rsidRDefault="00F54F1D" w:rsidP="00F54F1D">
            <w:r w:rsidRPr="00EB55FA">
              <w:t> </w:t>
            </w:r>
          </w:p>
        </w:tc>
        <w:tc>
          <w:tcPr>
            <w:tcW w:w="35" w:type="pct"/>
            <w:vAlign w:val="center"/>
            <w:hideMark/>
          </w:tcPr>
          <w:p w14:paraId="775792F0" w14:textId="77777777" w:rsidR="00F54F1D" w:rsidRPr="00EB55FA" w:rsidRDefault="00F54F1D" w:rsidP="00F54F1D"/>
        </w:tc>
      </w:tr>
      <w:tr w:rsidR="00F54F1D" w:rsidRPr="00EB55FA" w14:paraId="5413F3F0" w14:textId="77777777" w:rsidTr="00492CEC">
        <w:trPr>
          <w:trHeight w:val="295"/>
        </w:trPr>
        <w:tc>
          <w:tcPr>
            <w:tcW w:w="2978" w:type="pct"/>
            <w:tcBorders>
              <w:top w:val="nil"/>
              <w:left w:val="single" w:sz="4" w:space="0" w:color="auto"/>
              <w:bottom w:val="nil"/>
              <w:right w:val="nil"/>
            </w:tcBorders>
            <w:shd w:val="clear" w:color="000000" w:fill="FFFFFF"/>
            <w:hideMark/>
          </w:tcPr>
          <w:p w14:paraId="0A827AD6" w14:textId="77777777" w:rsidR="00F54F1D" w:rsidRPr="00EB55FA" w:rsidRDefault="00F54F1D" w:rsidP="00F54F1D">
            <w:r w:rsidRPr="00EB55FA">
              <w:t>Периодичность проведения встреч главы городского округа с жителями</w:t>
            </w:r>
          </w:p>
        </w:tc>
        <w:tc>
          <w:tcPr>
            <w:tcW w:w="255" w:type="pct"/>
            <w:tcBorders>
              <w:top w:val="nil"/>
              <w:left w:val="single" w:sz="4" w:space="0" w:color="auto"/>
              <w:bottom w:val="single" w:sz="4" w:space="0" w:color="auto"/>
              <w:right w:val="single" w:sz="4" w:space="0" w:color="auto"/>
            </w:tcBorders>
            <w:shd w:val="clear" w:color="000000" w:fill="FFFFFF"/>
            <w:hideMark/>
          </w:tcPr>
          <w:p w14:paraId="4AAF2CCC" w14:textId="77777777" w:rsidR="00F54F1D" w:rsidRPr="00EB55FA" w:rsidRDefault="00F54F1D" w:rsidP="00F54F1D">
            <w:pPr>
              <w:jc w:val="center"/>
            </w:pPr>
            <w:r w:rsidRPr="00EB55FA">
              <w:t>ед.</w:t>
            </w:r>
          </w:p>
        </w:tc>
        <w:tc>
          <w:tcPr>
            <w:tcW w:w="211" w:type="pct"/>
            <w:tcBorders>
              <w:top w:val="nil"/>
              <w:left w:val="nil"/>
              <w:bottom w:val="nil"/>
              <w:right w:val="single" w:sz="4" w:space="0" w:color="auto"/>
            </w:tcBorders>
            <w:shd w:val="clear" w:color="000000" w:fill="FFFFFF"/>
            <w:hideMark/>
          </w:tcPr>
          <w:p w14:paraId="3D566BC5" w14:textId="77777777" w:rsidR="00F54F1D" w:rsidRPr="00EB55FA" w:rsidRDefault="00F54F1D" w:rsidP="00F54F1D">
            <w:pPr>
              <w:jc w:val="center"/>
            </w:pPr>
            <w:r w:rsidRPr="00EB55FA">
              <w:t xml:space="preserve"> 2 раз в месяц</w:t>
            </w:r>
          </w:p>
        </w:tc>
        <w:tc>
          <w:tcPr>
            <w:tcW w:w="226" w:type="pct"/>
            <w:tcBorders>
              <w:top w:val="nil"/>
              <w:left w:val="nil"/>
              <w:bottom w:val="single" w:sz="4" w:space="0" w:color="auto"/>
              <w:right w:val="single" w:sz="4" w:space="0" w:color="auto"/>
            </w:tcBorders>
            <w:shd w:val="clear" w:color="000000" w:fill="FFFFFF"/>
            <w:hideMark/>
          </w:tcPr>
          <w:p w14:paraId="3771405B" w14:textId="77777777" w:rsidR="00F54F1D" w:rsidRPr="00EB55FA" w:rsidRDefault="00F54F1D" w:rsidP="00F54F1D">
            <w:pPr>
              <w:jc w:val="center"/>
            </w:pPr>
            <w:r w:rsidRPr="00EB55FA">
              <w:t>2 раза в месяц</w:t>
            </w:r>
          </w:p>
        </w:tc>
        <w:tc>
          <w:tcPr>
            <w:tcW w:w="232" w:type="pct"/>
            <w:tcBorders>
              <w:top w:val="nil"/>
              <w:left w:val="nil"/>
              <w:bottom w:val="single" w:sz="4" w:space="0" w:color="auto"/>
              <w:right w:val="single" w:sz="4" w:space="0" w:color="auto"/>
            </w:tcBorders>
            <w:shd w:val="clear" w:color="000000" w:fill="FFFFFF"/>
            <w:hideMark/>
          </w:tcPr>
          <w:p w14:paraId="0EBEAA18" w14:textId="77777777" w:rsidR="00F54F1D" w:rsidRPr="00EB55FA" w:rsidRDefault="00F54F1D" w:rsidP="00F54F1D">
            <w:pPr>
              <w:jc w:val="center"/>
            </w:pPr>
            <w:r w:rsidRPr="00EB55FA">
              <w:t>1</w:t>
            </w:r>
          </w:p>
        </w:tc>
        <w:tc>
          <w:tcPr>
            <w:tcW w:w="191" w:type="pct"/>
            <w:tcBorders>
              <w:top w:val="nil"/>
              <w:left w:val="nil"/>
              <w:bottom w:val="nil"/>
              <w:right w:val="single" w:sz="4" w:space="0" w:color="auto"/>
            </w:tcBorders>
            <w:shd w:val="clear" w:color="auto" w:fill="auto"/>
            <w:hideMark/>
          </w:tcPr>
          <w:p w14:paraId="439015B0" w14:textId="77777777" w:rsidR="00F54F1D" w:rsidRPr="00EB55FA" w:rsidRDefault="00F54F1D" w:rsidP="00F54F1D">
            <w:pPr>
              <w:jc w:val="center"/>
            </w:pPr>
            <w:r w:rsidRPr="00EB55FA">
              <w:t>0,5000</w:t>
            </w:r>
          </w:p>
        </w:tc>
        <w:tc>
          <w:tcPr>
            <w:tcW w:w="253" w:type="pct"/>
            <w:tcBorders>
              <w:top w:val="nil"/>
              <w:left w:val="nil"/>
              <w:bottom w:val="nil"/>
              <w:right w:val="single" w:sz="4" w:space="0" w:color="auto"/>
            </w:tcBorders>
            <w:shd w:val="clear" w:color="auto" w:fill="auto"/>
            <w:hideMark/>
          </w:tcPr>
          <w:p w14:paraId="099CD8E8" w14:textId="77777777" w:rsidR="00F54F1D" w:rsidRPr="00EB55FA" w:rsidRDefault="00F54F1D" w:rsidP="00F54F1D">
            <w:pPr>
              <w:jc w:val="center"/>
            </w:pPr>
            <w:r w:rsidRPr="00EB55FA">
              <w:t>0</w:t>
            </w:r>
          </w:p>
        </w:tc>
        <w:tc>
          <w:tcPr>
            <w:tcW w:w="289" w:type="pct"/>
            <w:tcBorders>
              <w:top w:val="nil"/>
              <w:left w:val="nil"/>
              <w:bottom w:val="nil"/>
              <w:right w:val="single" w:sz="4" w:space="0" w:color="auto"/>
            </w:tcBorders>
            <w:shd w:val="clear" w:color="auto" w:fill="auto"/>
            <w:noWrap/>
            <w:hideMark/>
          </w:tcPr>
          <w:p w14:paraId="6139F932" w14:textId="77777777" w:rsidR="00F54F1D" w:rsidRPr="00EB55FA" w:rsidRDefault="00F54F1D" w:rsidP="00F54F1D">
            <w:pPr>
              <w:jc w:val="center"/>
            </w:pPr>
            <w:r w:rsidRPr="00EB55FA">
              <w:t>0,50</w:t>
            </w:r>
          </w:p>
        </w:tc>
        <w:tc>
          <w:tcPr>
            <w:tcW w:w="331" w:type="pct"/>
            <w:tcBorders>
              <w:top w:val="nil"/>
              <w:left w:val="nil"/>
              <w:bottom w:val="nil"/>
              <w:right w:val="single" w:sz="4" w:space="0" w:color="auto"/>
            </w:tcBorders>
            <w:shd w:val="clear" w:color="auto" w:fill="auto"/>
            <w:noWrap/>
            <w:vAlign w:val="bottom"/>
            <w:hideMark/>
          </w:tcPr>
          <w:p w14:paraId="0819E6DB" w14:textId="77777777" w:rsidR="00F54F1D" w:rsidRPr="00EB55FA" w:rsidRDefault="00F54F1D" w:rsidP="00F54F1D">
            <w:r w:rsidRPr="00EB55FA">
              <w:t> </w:t>
            </w:r>
          </w:p>
        </w:tc>
        <w:tc>
          <w:tcPr>
            <w:tcW w:w="35" w:type="pct"/>
            <w:vAlign w:val="center"/>
            <w:hideMark/>
          </w:tcPr>
          <w:p w14:paraId="64BA246A" w14:textId="77777777" w:rsidR="00F54F1D" w:rsidRPr="00EB55FA" w:rsidRDefault="00F54F1D" w:rsidP="00F54F1D"/>
        </w:tc>
      </w:tr>
      <w:tr w:rsidR="00F54F1D" w:rsidRPr="00EB55FA" w14:paraId="7AF3FD18" w14:textId="77777777" w:rsidTr="00F54F1D">
        <w:trPr>
          <w:trHeight w:val="972"/>
        </w:trPr>
        <w:tc>
          <w:tcPr>
            <w:tcW w:w="2978" w:type="pct"/>
            <w:tcBorders>
              <w:top w:val="single" w:sz="4" w:space="0" w:color="auto"/>
              <w:left w:val="single" w:sz="4" w:space="0" w:color="auto"/>
              <w:bottom w:val="single" w:sz="4" w:space="0" w:color="auto"/>
              <w:right w:val="nil"/>
            </w:tcBorders>
            <w:shd w:val="clear" w:color="000000" w:fill="D8E4BC"/>
            <w:vAlign w:val="bottom"/>
            <w:hideMark/>
          </w:tcPr>
          <w:p w14:paraId="1C821A94" w14:textId="77777777" w:rsidR="00F54F1D" w:rsidRPr="00EB55FA" w:rsidRDefault="00F54F1D" w:rsidP="00F54F1D">
            <w:pPr>
              <w:rPr>
                <w:b/>
                <w:bCs/>
                <w:i/>
                <w:iCs/>
              </w:rPr>
            </w:pPr>
            <w:r w:rsidRPr="00EB55FA">
              <w:rPr>
                <w:b/>
                <w:bCs/>
                <w:i/>
                <w:iCs/>
              </w:rPr>
              <w:t>Подпрограмма 6 «Обеспечение взаимосвязи городского округа Тейково Ивановской области с другими муниципальными образованиями».</w:t>
            </w:r>
          </w:p>
        </w:tc>
        <w:tc>
          <w:tcPr>
            <w:tcW w:w="255" w:type="pct"/>
            <w:tcBorders>
              <w:top w:val="nil"/>
              <w:left w:val="single" w:sz="4" w:space="0" w:color="auto"/>
              <w:bottom w:val="single" w:sz="4" w:space="0" w:color="auto"/>
              <w:right w:val="single" w:sz="4" w:space="0" w:color="auto"/>
            </w:tcBorders>
            <w:shd w:val="clear" w:color="auto" w:fill="auto"/>
            <w:hideMark/>
          </w:tcPr>
          <w:p w14:paraId="464251D1" w14:textId="77777777" w:rsidR="00F54F1D" w:rsidRPr="00EB55FA" w:rsidRDefault="00F54F1D" w:rsidP="00F54F1D">
            <w:pPr>
              <w:jc w:val="center"/>
            </w:pPr>
            <w:r w:rsidRPr="00EB55FA">
              <w:t> </w:t>
            </w:r>
          </w:p>
        </w:tc>
        <w:tc>
          <w:tcPr>
            <w:tcW w:w="211" w:type="pct"/>
            <w:tcBorders>
              <w:top w:val="single" w:sz="4" w:space="0" w:color="auto"/>
              <w:left w:val="nil"/>
              <w:bottom w:val="single" w:sz="4" w:space="0" w:color="auto"/>
              <w:right w:val="single" w:sz="4" w:space="0" w:color="auto"/>
            </w:tcBorders>
            <w:shd w:val="clear" w:color="auto" w:fill="auto"/>
            <w:hideMark/>
          </w:tcPr>
          <w:p w14:paraId="7949A5A6" w14:textId="77777777" w:rsidR="00F54F1D" w:rsidRPr="00EB55FA" w:rsidRDefault="00F54F1D" w:rsidP="00F54F1D">
            <w:pPr>
              <w:jc w:val="center"/>
            </w:pPr>
            <w:r w:rsidRPr="00EB55FA">
              <w:t> </w:t>
            </w:r>
          </w:p>
        </w:tc>
        <w:tc>
          <w:tcPr>
            <w:tcW w:w="226" w:type="pct"/>
            <w:tcBorders>
              <w:top w:val="nil"/>
              <w:left w:val="nil"/>
              <w:bottom w:val="single" w:sz="4" w:space="0" w:color="auto"/>
              <w:right w:val="single" w:sz="4" w:space="0" w:color="auto"/>
            </w:tcBorders>
            <w:shd w:val="clear" w:color="auto" w:fill="auto"/>
            <w:hideMark/>
          </w:tcPr>
          <w:p w14:paraId="1964D2A2" w14:textId="77777777" w:rsidR="00F54F1D" w:rsidRPr="00EB55FA" w:rsidRDefault="00F54F1D" w:rsidP="00F54F1D">
            <w:pPr>
              <w:jc w:val="center"/>
            </w:pPr>
            <w:r w:rsidRPr="00EB55FA">
              <w:t> </w:t>
            </w:r>
          </w:p>
        </w:tc>
        <w:tc>
          <w:tcPr>
            <w:tcW w:w="232" w:type="pct"/>
            <w:tcBorders>
              <w:top w:val="nil"/>
              <w:left w:val="nil"/>
              <w:bottom w:val="single" w:sz="4" w:space="0" w:color="auto"/>
              <w:right w:val="single" w:sz="4" w:space="0" w:color="auto"/>
            </w:tcBorders>
            <w:shd w:val="clear" w:color="auto" w:fill="auto"/>
            <w:hideMark/>
          </w:tcPr>
          <w:p w14:paraId="4BF1581C" w14:textId="77777777" w:rsidR="00F54F1D" w:rsidRPr="00EB55FA" w:rsidRDefault="00F54F1D" w:rsidP="00F54F1D">
            <w:pPr>
              <w:jc w:val="center"/>
            </w:pPr>
            <w:r w:rsidRPr="00EB55FA">
              <w:t> </w:t>
            </w:r>
          </w:p>
        </w:tc>
        <w:tc>
          <w:tcPr>
            <w:tcW w:w="191" w:type="pct"/>
            <w:tcBorders>
              <w:top w:val="single" w:sz="4" w:space="0" w:color="auto"/>
              <w:left w:val="nil"/>
              <w:bottom w:val="single" w:sz="4" w:space="0" w:color="auto"/>
              <w:right w:val="single" w:sz="4" w:space="0" w:color="auto"/>
            </w:tcBorders>
            <w:shd w:val="clear" w:color="auto" w:fill="auto"/>
            <w:hideMark/>
          </w:tcPr>
          <w:p w14:paraId="04CDFA0D" w14:textId="77777777" w:rsidR="00F54F1D" w:rsidRPr="00EB55FA" w:rsidRDefault="00F54F1D" w:rsidP="00F54F1D">
            <w:pPr>
              <w:jc w:val="center"/>
            </w:pPr>
            <w:r w:rsidRPr="00EB55FA">
              <w:t> </w:t>
            </w:r>
          </w:p>
        </w:tc>
        <w:tc>
          <w:tcPr>
            <w:tcW w:w="253" w:type="pct"/>
            <w:tcBorders>
              <w:top w:val="single" w:sz="4" w:space="0" w:color="auto"/>
              <w:left w:val="nil"/>
              <w:bottom w:val="single" w:sz="4" w:space="0" w:color="auto"/>
              <w:right w:val="single" w:sz="4" w:space="0" w:color="auto"/>
            </w:tcBorders>
            <w:shd w:val="clear" w:color="auto" w:fill="auto"/>
            <w:hideMark/>
          </w:tcPr>
          <w:p w14:paraId="6CFE69F6" w14:textId="77777777" w:rsidR="00F54F1D" w:rsidRPr="00EB55FA" w:rsidRDefault="00F54F1D" w:rsidP="00F54F1D">
            <w:pPr>
              <w:jc w:val="center"/>
            </w:pPr>
            <w:r w:rsidRPr="00EB55FA">
              <w:t> </w:t>
            </w:r>
          </w:p>
        </w:tc>
        <w:tc>
          <w:tcPr>
            <w:tcW w:w="289" w:type="pct"/>
            <w:tcBorders>
              <w:top w:val="single" w:sz="4" w:space="0" w:color="auto"/>
              <w:left w:val="nil"/>
              <w:bottom w:val="single" w:sz="4" w:space="0" w:color="auto"/>
              <w:right w:val="single" w:sz="4" w:space="0" w:color="auto"/>
            </w:tcBorders>
            <w:shd w:val="clear" w:color="000000" w:fill="D8E4BC"/>
            <w:noWrap/>
            <w:hideMark/>
          </w:tcPr>
          <w:p w14:paraId="7733E6C5" w14:textId="77777777" w:rsidR="00F54F1D" w:rsidRPr="00EB55FA" w:rsidRDefault="00F54F1D" w:rsidP="00F54F1D">
            <w:pPr>
              <w:jc w:val="center"/>
            </w:pPr>
            <w:r w:rsidRPr="00EB55FA">
              <w:t>1,00</w:t>
            </w:r>
          </w:p>
        </w:tc>
        <w:tc>
          <w:tcPr>
            <w:tcW w:w="331" w:type="pct"/>
            <w:tcBorders>
              <w:top w:val="single" w:sz="4" w:space="0" w:color="auto"/>
              <w:left w:val="nil"/>
              <w:bottom w:val="single" w:sz="4" w:space="0" w:color="auto"/>
              <w:right w:val="single" w:sz="4" w:space="0" w:color="auto"/>
            </w:tcBorders>
            <w:shd w:val="clear" w:color="auto" w:fill="auto"/>
            <w:noWrap/>
            <w:vAlign w:val="bottom"/>
            <w:hideMark/>
          </w:tcPr>
          <w:p w14:paraId="1D28FCB1" w14:textId="77777777" w:rsidR="00F54F1D" w:rsidRPr="00EB55FA" w:rsidRDefault="00F54F1D" w:rsidP="00F54F1D">
            <w:r w:rsidRPr="00EB55FA">
              <w:t> </w:t>
            </w:r>
          </w:p>
        </w:tc>
        <w:tc>
          <w:tcPr>
            <w:tcW w:w="35" w:type="pct"/>
            <w:vAlign w:val="center"/>
            <w:hideMark/>
          </w:tcPr>
          <w:p w14:paraId="4872E625" w14:textId="77777777" w:rsidR="00F54F1D" w:rsidRPr="00EB55FA" w:rsidRDefault="00F54F1D" w:rsidP="00F54F1D"/>
        </w:tc>
      </w:tr>
      <w:tr w:rsidR="00F54F1D" w:rsidRPr="00EB55FA" w14:paraId="47829255" w14:textId="77777777" w:rsidTr="00492CEC">
        <w:trPr>
          <w:trHeight w:val="275"/>
        </w:trPr>
        <w:tc>
          <w:tcPr>
            <w:tcW w:w="2978" w:type="pct"/>
            <w:tcBorders>
              <w:top w:val="nil"/>
              <w:left w:val="single" w:sz="4" w:space="0" w:color="auto"/>
              <w:bottom w:val="single" w:sz="4" w:space="0" w:color="auto"/>
              <w:right w:val="nil"/>
            </w:tcBorders>
            <w:shd w:val="clear" w:color="000000" w:fill="FFFFFF"/>
            <w:hideMark/>
          </w:tcPr>
          <w:p w14:paraId="7D4171E2" w14:textId="77777777" w:rsidR="00F54F1D" w:rsidRPr="00EB55FA" w:rsidRDefault="00F54F1D" w:rsidP="00F54F1D">
            <w:r w:rsidRPr="00EB55FA">
              <w:t>Количество встреч, совещаний, Круглых столов, поездок делегаций общественности города Тейково в другие муниципалитеты по обмену опытом</w:t>
            </w:r>
          </w:p>
        </w:tc>
        <w:tc>
          <w:tcPr>
            <w:tcW w:w="255" w:type="pct"/>
            <w:tcBorders>
              <w:top w:val="nil"/>
              <w:left w:val="single" w:sz="4" w:space="0" w:color="auto"/>
              <w:bottom w:val="single" w:sz="4" w:space="0" w:color="auto"/>
              <w:right w:val="single" w:sz="4" w:space="0" w:color="auto"/>
            </w:tcBorders>
            <w:shd w:val="clear" w:color="000000" w:fill="FFFFFF"/>
            <w:hideMark/>
          </w:tcPr>
          <w:p w14:paraId="52BAE828" w14:textId="77777777" w:rsidR="00F54F1D" w:rsidRPr="00EB55FA" w:rsidRDefault="00F54F1D" w:rsidP="00F54F1D">
            <w:pPr>
              <w:jc w:val="center"/>
            </w:pPr>
            <w:r w:rsidRPr="00EB55FA">
              <w:t>ед.</w:t>
            </w:r>
          </w:p>
        </w:tc>
        <w:tc>
          <w:tcPr>
            <w:tcW w:w="211" w:type="pct"/>
            <w:tcBorders>
              <w:top w:val="nil"/>
              <w:left w:val="nil"/>
              <w:bottom w:val="single" w:sz="4" w:space="0" w:color="auto"/>
              <w:right w:val="single" w:sz="4" w:space="0" w:color="auto"/>
            </w:tcBorders>
            <w:shd w:val="clear" w:color="000000" w:fill="FFFFFF"/>
            <w:hideMark/>
          </w:tcPr>
          <w:p w14:paraId="67692683" w14:textId="77777777" w:rsidR="00F54F1D" w:rsidRPr="00EB55FA" w:rsidRDefault="00F54F1D" w:rsidP="00F54F1D">
            <w:pPr>
              <w:jc w:val="center"/>
            </w:pPr>
            <w:r w:rsidRPr="00EB55FA">
              <w:t>2</w:t>
            </w:r>
          </w:p>
        </w:tc>
        <w:tc>
          <w:tcPr>
            <w:tcW w:w="226" w:type="pct"/>
            <w:tcBorders>
              <w:top w:val="nil"/>
              <w:left w:val="nil"/>
              <w:bottom w:val="single" w:sz="4" w:space="0" w:color="auto"/>
              <w:right w:val="single" w:sz="4" w:space="0" w:color="auto"/>
            </w:tcBorders>
            <w:shd w:val="clear" w:color="000000" w:fill="FFFFFF"/>
            <w:hideMark/>
          </w:tcPr>
          <w:p w14:paraId="47F76394" w14:textId="77777777" w:rsidR="00F54F1D" w:rsidRPr="00EB55FA" w:rsidRDefault="00F54F1D" w:rsidP="00F54F1D">
            <w:pPr>
              <w:jc w:val="center"/>
            </w:pPr>
            <w:r w:rsidRPr="00EB55FA">
              <w:t>2</w:t>
            </w:r>
          </w:p>
        </w:tc>
        <w:tc>
          <w:tcPr>
            <w:tcW w:w="232" w:type="pct"/>
            <w:tcBorders>
              <w:top w:val="nil"/>
              <w:left w:val="nil"/>
              <w:bottom w:val="single" w:sz="4" w:space="0" w:color="auto"/>
              <w:right w:val="single" w:sz="4" w:space="0" w:color="auto"/>
            </w:tcBorders>
            <w:shd w:val="clear" w:color="000000" w:fill="FFFFFF"/>
            <w:hideMark/>
          </w:tcPr>
          <w:p w14:paraId="78B4057F"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hideMark/>
          </w:tcPr>
          <w:p w14:paraId="2D43C615" w14:textId="77777777" w:rsidR="00F54F1D" w:rsidRPr="00EB55FA" w:rsidRDefault="00F54F1D" w:rsidP="00F54F1D">
            <w:pPr>
              <w:jc w:val="center"/>
            </w:pPr>
            <w:r w:rsidRPr="00EB55FA">
              <w:t>0,5</w:t>
            </w:r>
          </w:p>
        </w:tc>
        <w:tc>
          <w:tcPr>
            <w:tcW w:w="253" w:type="pct"/>
            <w:tcBorders>
              <w:top w:val="nil"/>
              <w:left w:val="nil"/>
              <w:bottom w:val="single" w:sz="4" w:space="0" w:color="auto"/>
              <w:right w:val="single" w:sz="4" w:space="0" w:color="auto"/>
            </w:tcBorders>
            <w:shd w:val="clear" w:color="auto" w:fill="auto"/>
            <w:hideMark/>
          </w:tcPr>
          <w:p w14:paraId="1C12F1AB"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1DCDDF07" w14:textId="77777777" w:rsidR="00F54F1D" w:rsidRPr="00EB55FA" w:rsidRDefault="00F54F1D" w:rsidP="00F54F1D">
            <w:pPr>
              <w:jc w:val="center"/>
            </w:pPr>
            <w:r w:rsidRPr="00EB55FA">
              <w:t>0,50</w:t>
            </w:r>
          </w:p>
        </w:tc>
        <w:tc>
          <w:tcPr>
            <w:tcW w:w="331" w:type="pct"/>
            <w:tcBorders>
              <w:top w:val="nil"/>
              <w:left w:val="nil"/>
              <w:bottom w:val="single" w:sz="4" w:space="0" w:color="auto"/>
              <w:right w:val="single" w:sz="4" w:space="0" w:color="auto"/>
            </w:tcBorders>
            <w:shd w:val="clear" w:color="auto" w:fill="auto"/>
            <w:noWrap/>
            <w:vAlign w:val="bottom"/>
            <w:hideMark/>
          </w:tcPr>
          <w:p w14:paraId="7DF1C1F7" w14:textId="77777777" w:rsidR="00F54F1D" w:rsidRPr="00EB55FA" w:rsidRDefault="00F54F1D" w:rsidP="00F54F1D">
            <w:r w:rsidRPr="00EB55FA">
              <w:t> </w:t>
            </w:r>
          </w:p>
        </w:tc>
        <w:tc>
          <w:tcPr>
            <w:tcW w:w="35" w:type="pct"/>
            <w:vAlign w:val="center"/>
            <w:hideMark/>
          </w:tcPr>
          <w:p w14:paraId="3EAB2A4D" w14:textId="77777777" w:rsidR="00F54F1D" w:rsidRPr="00EB55FA" w:rsidRDefault="00F54F1D" w:rsidP="00F54F1D"/>
        </w:tc>
      </w:tr>
      <w:tr w:rsidR="00F54F1D" w:rsidRPr="00EB55FA" w14:paraId="1E4D83F2" w14:textId="77777777" w:rsidTr="00492CEC">
        <w:trPr>
          <w:trHeight w:val="331"/>
        </w:trPr>
        <w:tc>
          <w:tcPr>
            <w:tcW w:w="2978" w:type="pct"/>
            <w:tcBorders>
              <w:top w:val="nil"/>
              <w:left w:val="single" w:sz="4" w:space="0" w:color="auto"/>
              <w:bottom w:val="single" w:sz="4" w:space="0" w:color="auto"/>
              <w:right w:val="nil"/>
            </w:tcBorders>
            <w:shd w:val="clear" w:color="000000" w:fill="FFFFFF"/>
            <w:hideMark/>
          </w:tcPr>
          <w:p w14:paraId="77348FDB" w14:textId="77777777" w:rsidR="00F54F1D" w:rsidRPr="00EB55FA" w:rsidRDefault="00F54F1D" w:rsidP="00F54F1D">
            <w:pPr>
              <w:jc w:val="both"/>
            </w:pPr>
            <w:r w:rsidRPr="00EB55FA">
              <w:t>Количество конкурсов,организованных Советом,в которых  принимают участие ТОС городского округа Тейково</w:t>
            </w:r>
          </w:p>
        </w:tc>
        <w:tc>
          <w:tcPr>
            <w:tcW w:w="255" w:type="pct"/>
            <w:tcBorders>
              <w:top w:val="nil"/>
              <w:left w:val="single" w:sz="4" w:space="0" w:color="auto"/>
              <w:bottom w:val="single" w:sz="4" w:space="0" w:color="auto"/>
              <w:right w:val="single" w:sz="4" w:space="0" w:color="auto"/>
            </w:tcBorders>
            <w:shd w:val="clear" w:color="000000" w:fill="FFFFFF"/>
            <w:hideMark/>
          </w:tcPr>
          <w:p w14:paraId="367FC19D" w14:textId="77777777" w:rsidR="00F54F1D" w:rsidRPr="00EB55FA" w:rsidRDefault="00F54F1D" w:rsidP="00F54F1D">
            <w:pPr>
              <w:jc w:val="center"/>
            </w:pPr>
            <w:r w:rsidRPr="00EB55FA">
              <w:t>ед.</w:t>
            </w:r>
          </w:p>
        </w:tc>
        <w:tc>
          <w:tcPr>
            <w:tcW w:w="211" w:type="pct"/>
            <w:tcBorders>
              <w:top w:val="nil"/>
              <w:left w:val="nil"/>
              <w:bottom w:val="single" w:sz="4" w:space="0" w:color="auto"/>
              <w:right w:val="single" w:sz="4" w:space="0" w:color="auto"/>
            </w:tcBorders>
            <w:shd w:val="clear" w:color="000000" w:fill="FFFFFF"/>
            <w:hideMark/>
          </w:tcPr>
          <w:p w14:paraId="5E338404" w14:textId="77777777" w:rsidR="00F54F1D" w:rsidRPr="00EB55FA" w:rsidRDefault="00F54F1D" w:rsidP="00F54F1D">
            <w:pPr>
              <w:jc w:val="center"/>
            </w:pPr>
            <w:r w:rsidRPr="00EB55FA">
              <w:t>2</w:t>
            </w:r>
          </w:p>
        </w:tc>
        <w:tc>
          <w:tcPr>
            <w:tcW w:w="226" w:type="pct"/>
            <w:tcBorders>
              <w:top w:val="nil"/>
              <w:left w:val="nil"/>
              <w:bottom w:val="single" w:sz="4" w:space="0" w:color="auto"/>
              <w:right w:val="single" w:sz="4" w:space="0" w:color="auto"/>
            </w:tcBorders>
            <w:shd w:val="clear" w:color="000000" w:fill="FFFFFF"/>
            <w:hideMark/>
          </w:tcPr>
          <w:p w14:paraId="795C8170" w14:textId="77777777" w:rsidR="00F54F1D" w:rsidRPr="00EB55FA" w:rsidRDefault="00F54F1D" w:rsidP="00F54F1D">
            <w:pPr>
              <w:jc w:val="center"/>
            </w:pPr>
            <w:r w:rsidRPr="00EB55FA">
              <w:t>2</w:t>
            </w:r>
          </w:p>
        </w:tc>
        <w:tc>
          <w:tcPr>
            <w:tcW w:w="232" w:type="pct"/>
            <w:tcBorders>
              <w:top w:val="nil"/>
              <w:left w:val="nil"/>
              <w:bottom w:val="single" w:sz="4" w:space="0" w:color="auto"/>
              <w:right w:val="single" w:sz="4" w:space="0" w:color="auto"/>
            </w:tcBorders>
            <w:shd w:val="clear" w:color="000000" w:fill="FFFFFF"/>
            <w:hideMark/>
          </w:tcPr>
          <w:p w14:paraId="6CDEACC8"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hideMark/>
          </w:tcPr>
          <w:p w14:paraId="359761AE" w14:textId="77777777" w:rsidR="00F54F1D" w:rsidRPr="00EB55FA" w:rsidRDefault="00F54F1D" w:rsidP="00F54F1D">
            <w:pPr>
              <w:jc w:val="center"/>
            </w:pPr>
            <w:r w:rsidRPr="00EB55FA">
              <w:t>0,5</w:t>
            </w:r>
          </w:p>
        </w:tc>
        <w:tc>
          <w:tcPr>
            <w:tcW w:w="253" w:type="pct"/>
            <w:tcBorders>
              <w:top w:val="nil"/>
              <w:left w:val="nil"/>
              <w:bottom w:val="single" w:sz="4" w:space="0" w:color="auto"/>
              <w:right w:val="single" w:sz="4" w:space="0" w:color="auto"/>
            </w:tcBorders>
            <w:shd w:val="clear" w:color="auto" w:fill="auto"/>
            <w:hideMark/>
          </w:tcPr>
          <w:p w14:paraId="0B8B0EC8"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70C2B577" w14:textId="77777777" w:rsidR="00F54F1D" w:rsidRPr="00EB55FA" w:rsidRDefault="00F54F1D" w:rsidP="00F54F1D">
            <w:pPr>
              <w:jc w:val="center"/>
            </w:pPr>
            <w:r w:rsidRPr="00EB55FA">
              <w:t>0,50</w:t>
            </w:r>
          </w:p>
        </w:tc>
        <w:tc>
          <w:tcPr>
            <w:tcW w:w="331" w:type="pct"/>
            <w:tcBorders>
              <w:top w:val="nil"/>
              <w:left w:val="nil"/>
              <w:bottom w:val="single" w:sz="4" w:space="0" w:color="auto"/>
              <w:right w:val="single" w:sz="4" w:space="0" w:color="auto"/>
            </w:tcBorders>
            <w:shd w:val="clear" w:color="auto" w:fill="auto"/>
            <w:noWrap/>
            <w:vAlign w:val="bottom"/>
            <w:hideMark/>
          </w:tcPr>
          <w:p w14:paraId="78B899E0" w14:textId="77777777" w:rsidR="00F54F1D" w:rsidRPr="00EB55FA" w:rsidRDefault="00F54F1D" w:rsidP="00F54F1D">
            <w:r w:rsidRPr="00EB55FA">
              <w:t> </w:t>
            </w:r>
          </w:p>
        </w:tc>
        <w:tc>
          <w:tcPr>
            <w:tcW w:w="35" w:type="pct"/>
            <w:vAlign w:val="center"/>
            <w:hideMark/>
          </w:tcPr>
          <w:p w14:paraId="5CF42C1F" w14:textId="77777777" w:rsidR="00F54F1D" w:rsidRPr="00EB55FA" w:rsidRDefault="00F54F1D" w:rsidP="00F54F1D"/>
        </w:tc>
      </w:tr>
      <w:tr w:rsidR="00F54F1D" w:rsidRPr="00EB55FA" w14:paraId="15410F1F" w14:textId="77777777" w:rsidTr="00492CEC">
        <w:trPr>
          <w:trHeight w:val="373"/>
        </w:trPr>
        <w:tc>
          <w:tcPr>
            <w:tcW w:w="2978" w:type="pct"/>
            <w:tcBorders>
              <w:top w:val="nil"/>
              <w:left w:val="single" w:sz="4" w:space="0" w:color="auto"/>
              <w:bottom w:val="single" w:sz="4" w:space="0" w:color="auto"/>
              <w:right w:val="nil"/>
            </w:tcBorders>
            <w:shd w:val="clear" w:color="000000" w:fill="D8E4BC"/>
            <w:hideMark/>
          </w:tcPr>
          <w:p w14:paraId="1ECB96DC" w14:textId="77777777" w:rsidR="00F54F1D" w:rsidRPr="00EB55FA" w:rsidRDefault="00F54F1D" w:rsidP="00F54F1D">
            <w:pPr>
              <w:rPr>
                <w:b/>
                <w:bCs/>
                <w:i/>
                <w:iCs/>
              </w:rPr>
            </w:pPr>
            <w:r w:rsidRPr="00EB55FA">
              <w:rPr>
                <w:b/>
                <w:bCs/>
                <w:i/>
                <w:iCs/>
              </w:rPr>
              <w:t xml:space="preserve">Подпрограмма 7«Информирование населения </w:t>
            </w:r>
            <w:r w:rsidRPr="00EB55FA">
              <w:rPr>
                <w:b/>
                <w:bCs/>
                <w:i/>
                <w:iCs/>
              </w:rPr>
              <w:br/>
              <w:t>о деятельности органов местного самоуправления городского округа Тейково Ивановской области»</w:t>
            </w:r>
          </w:p>
        </w:tc>
        <w:tc>
          <w:tcPr>
            <w:tcW w:w="255" w:type="pct"/>
            <w:tcBorders>
              <w:top w:val="nil"/>
              <w:left w:val="single" w:sz="4" w:space="0" w:color="auto"/>
              <w:bottom w:val="single" w:sz="4" w:space="0" w:color="auto"/>
              <w:right w:val="single" w:sz="4" w:space="0" w:color="auto"/>
            </w:tcBorders>
            <w:shd w:val="clear" w:color="auto" w:fill="auto"/>
            <w:noWrap/>
            <w:hideMark/>
          </w:tcPr>
          <w:p w14:paraId="03673564" w14:textId="77777777" w:rsidR="00F54F1D" w:rsidRPr="00EB55FA" w:rsidRDefault="00F54F1D" w:rsidP="00F54F1D">
            <w:pPr>
              <w:jc w:val="center"/>
            </w:pPr>
            <w:r w:rsidRPr="00EB55FA">
              <w:t> </w:t>
            </w:r>
          </w:p>
        </w:tc>
        <w:tc>
          <w:tcPr>
            <w:tcW w:w="211" w:type="pct"/>
            <w:tcBorders>
              <w:top w:val="nil"/>
              <w:left w:val="nil"/>
              <w:bottom w:val="single" w:sz="4" w:space="0" w:color="auto"/>
              <w:right w:val="single" w:sz="4" w:space="0" w:color="auto"/>
            </w:tcBorders>
            <w:shd w:val="clear" w:color="auto" w:fill="auto"/>
            <w:hideMark/>
          </w:tcPr>
          <w:p w14:paraId="2977EB09" w14:textId="77777777" w:rsidR="00F54F1D" w:rsidRPr="00EB55FA" w:rsidRDefault="00F54F1D" w:rsidP="00F54F1D">
            <w:pPr>
              <w:jc w:val="center"/>
            </w:pPr>
            <w:r w:rsidRPr="00EB55FA">
              <w:t> </w:t>
            </w:r>
          </w:p>
        </w:tc>
        <w:tc>
          <w:tcPr>
            <w:tcW w:w="226" w:type="pct"/>
            <w:tcBorders>
              <w:top w:val="nil"/>
              <w:left w:val="nil"/>
              <w:bottom w:val="single" w:sz="4" w:space="0" w:color="auto"/>
              <w:right w:val="single" w:sz="4" w:space="0" w:color="auto"/>
            </w:tcBorders>
            <w:shd w:val="clear" w:color="auto" w:fill="auto"/>
            <w:hideMark/>
          </w:tcPr>
          <w:p w14:paraId="78808A76" w14:textId="77777777" w:rsidR="00F54F1D" w:rsidRPr="00EB55FA" w:rsidRDefault="00F54F1D" w:rsidP="00F54F1D">
            <w:pPr>
              <w:jc w:val="center"/>
            </w:pPr>
            <w:r w:rsidRPr="00EB55FA">
              <w:t> </w:t>
            </w:r>
          </w:p>
        </w:tc>
        <w:tc>
          <w:tcPr>
            <w:tcW w:w="232" w:type="pct"/>
            <w:tcBorders>
              <w:top w:val="nil"/>
              <w:left w:val="nil"/>
              <w:bottom w:val="single" w:sz="4" w:space="0" w:color="auto"/>
              <w:right w:val="single" w:sz="4" w:space="0" w:color="auto"/>
            </w:tcBorders>
            <w:shd w:val="clear" w:color="auto" w:fill="auto"/>
            <w:hideMark/>
          </w:tcPr>
          <w:p w14:paraId="764CDB08" w14:textId="77777777" w:rsidR="00F54F1D" w:rsidRPr="00EB55FA" w:rsidRDefault="00F54F1D" w:rsidP="00F54F1D">
            <w:pPr>
              <w:jc w:val="center"/>
            </w:pPr>
            <w:r w:rsidRPr="00EB55FA">
              <w:t> </w:t>
            </w:r>
          </w:p>
        </w:tc>
        <w:tc>
          <w:tcPr>
            <w:tcW w:w="191" w:type="pct"/>
            <w:tcBorders>
              <w:top w:val="nil"/>
              <w:left w:val="nil"/>
              <w:bottom w:val="single" w:sz="4" w:space="0" w:color="auto"/>
              <w:right w:val="single" w:sz="4" w:space="0" w:color="auto"/>
            </w:tcBorders>
            <w:shd w:val="clear" w:color="auto" w:fill="auto"/>
            <w:hideMark/>
          </w:tcPr>
          <w:p w14:paraId="7D7BC002" w14:textId="77777777" w:rsidR="00F54F1D" w:rsidRPr="00EB55FA" w:rsidRDefault="00F54F1D" w:rsidP="00F54F1D">
            <w:pPr>
              <w:jc w:val="center"/>
            </w:pPr>
            <w:r w:rsidRPr="00EB55FA">
              <w:t> </w:t>
            </w:r>
          </w:p>
        </w:tc>
        <w:tc>
          <w:tcPr>
            <w:tcW w:w="253" w:type="pct"/>
            <w:tcBorders>
              <w:top w:val="nil"/>
              <w:left w:val="nil"/>
              <w:bottom w:val="single" w:sz="4" w:space="0" w:color="auto"/>
              <w:right w:val="single" w:sz="4" w:space="0" w:color="auto"/>
            </w:tcBorders>
            <w:shd w:val="clear" w:color="auto" w:fill="auto"/>
            <w:hideMark/>
          </w:tcPr>
          <w:p w14:paraId="0F82018B" w14:textId="77777777" w:rsidR="00F54F1D" w:rsidRPr="00EB55FA" w:rsidRDefault="00F54F1D" w:rsidP="00F54F1D">
            <w:pPr>
              <w:jc w:val="center"/>
            </w:pPr>
            <w:r w:rsidRPr="00EB55FA">
              <w:t> </w:t>
            </w:r>
          </w:p>
        </w:tc>
        <w:tc>
          <w:tcPr>
            <w:tcW w:w="289" w:type="pct"/>
            <w:tcBorders>
              <w:top w:val="nil"/>
              <w:left w:val="nil"/>
              <w:bottom w:val="single" w:sz="4" w:space="0" w:color="auto"/>
              <w:right w:val="single" w:sz="4" w:space="0" w:color="auto"/>
            </w:tcBorders>
            <w:shd w:val="clear" w:color="000000" w:fill="D8E4BC"/>
            <w:hideMark/>
          </w:tcPr>
          <w:p w14:paraId="0981EBDE" w14:textId="77777777" w:rsidR="00F54F1D" w:rsidRPr="00EB55FA" w:rsidRDefault="00F54F1D" w:rsidP="00F54F1D">
            <w:pPr>
              <w:jc w:val="center"/>
            </w:pPr>
            <w:r w:rsidRPr="00EB55FA">
              <w:t>1,00</w:t>
            </w:r>
          </w:p>
        </w:tc>
        <w:tc>
          <w:tcPr>
            <w:tcW w:w="331" w:type="pct"/>
            <w:tcBorders>
              <w:top w:val="nil"/>
              <w:left w:val="nil"/>
              <w:bottom w:val="single" w:sz="4" w:space="0" w:color="auto"/>
              <w:right w:val="single" w:sz="4" w:space="0" w:color="auto"/>
            </w:tcBorders>
            <w:shd w:val="clear" w:color="auto" w:fill="auto"/>
            <w:noWrap/>
            <w:vAlign w:val="bottom"/>
            <w:hideMark/>
          </w:tcPr>
          <w:p w14:paraId="58426A3B" w14:textId="77777777" w:rsidR="00F54F1D" w:rsidRPr="00EB55FA" w:rsidRDefault="00F54F1D" w:rsidP="00F54F1D">
            <w:r w:rsidRPr="00EB55FA">
              <w:t> </w:t>
            </w:r>
          </w:p>
        </w:tc>
        <w:tc>
          <w:tcPr>
            <w:tcW w:w="35" w:type="pct"/>
            <w:vAlign w:val="center"/>
            <w:hideMark/>
          </w:tcPr>
          <w:p w14:paraId="06F23753" w14:textId="77777777" w:rsidR="00F54F1D" w:rsidRPr="00EB55FA" w:rsidRDefault="00F54F1D" w:rsidP="00F54F1D"/>
        </w:tc>
      </w:tr>
      <w:tr w:rsidR="00F54F1D" w:rsidRPr="00EB55FA" w14:paraId="2BD31B77" w14:textId="77777777" w:rsidTr="00492CEC">
        <w:trPr>
          <w:trHeight w:val="183"/>
        </w:trPr>
        <w:tc>
          <w:tcPr>
            <w:tcW w:w="2978" w:type="pct"/>
            <w:tcBorders>
              <w:top w:val="single" w:sz="8" w:space="0" w:color="auto"/>
              <w:left w:val="single" w:sz="8" w:space="0" w:color="auto"/>
              <w:bottom w:val="single" w:sz="8" w:space="0" w:color="auto"/>
              <w:right w:val="single" w:sz="8" w:space="0" w:color="auto"/>
            </w:tcBorders>
            <w:shd w:val="clear" w:color="000000" w:fill="FFFFFF"/>
            <w:hideMark/>
          </w:tcPr>
          <w:p w14:paraId="7BEDD2ED" w14:textId="77777777" w:rsidR="00F54F1D" w:rsidRPr="00EB55FA" w:rsidRDefault="00F54F1D" w:rsidP="00F54F1D">
            <w:r w:rsidRPr="00EB55FA">
              <w:t xml:space="preserve">Количество городских СМИ, взаимодействующих с органами местного самоуправления на договорной и на безвозмездной основе       </w:t>
            </w:r>
          </w:p>
        </w:tc>
        <w:tc>
          <w:tcPr>
            <w:tcW w:w="255" w:type="pct"/>
            <w:tcBorders>
              <w:top w:val="nil"/>
              <w:left w:val="single" w:sz="4" w:space="0" w:color="auto"/>
              <w:bottom w:val="single" w:sz="4" w:space="0" w:color="auto"/>
              <w:right w:val="single" w:sz="4" w:space="0" w:color="auto"/>
            </w:tcBorders>
            <w:shd w:val="clear" w:color="000000" w:fill="FFFFFF"/>
            <w:noWrap/>
            <w:hideMark/>
          </w:tcPr>
          <w:p w14:paraId="6DC1D6EA" w14:textId="77777777" w:rsidR="00F54F1D" w:rsidRPr="00EB55FA" w:rsidRDefault="00F54F1D" w:rsidP="00F54F1D">
            <w:pPr>
              <w:jc w:val="center"/>
            </w:pPr>
            <w:r w:rsidRPr="00EB55FA">
              <w:t>ед.</w:t>
            </w:r>
          </w:p>
        </w:tc>
        <w:tc>
          <w:tcPr>
            <w:tcW w:w="211" w:type="pct"/>
            <w:tcBorders>
              <w:top w:val="nil"/>
              <w:left w:val="nil"/>
              <w:bottom w:val="single" w:sz="4" w:space="0" w:color="auto"/>
              <w:right w:val="single" w:sz="4" w:space="0" w:color="auto"/>
            </w:tcBorders>
            <w:shd w:val="clear" w:color="000000" w:fill="FFFFFF"/>
            <w:hideMark/>
          </w:tcPr>
          <w:p w14:paraId="405EC2EC" w14:textId="77777777" w:rsidR="00F54F1D" w:rsidRPr="00EB55FA" w:rsidRDefault="00F54F1D" w:rsidP="00F54F1D">
            <w:pPr>
              <w:jc w:val="center"/>
            </w:pPr>
            <w:r w:rsidRPr="00EB55FA">
              <w:t>3</w:t>
            </w:r>
          </w:p>
        </w:tc>
        <w:tc>
          <w:tcPr>
            <w:tcW w:w="226" w:type="pct"/>
            <w:tcBorders>
              <w:top w:val="nil"/>
              <w:left w:val="nil"/>
              <w:bottom w:val="single" w:sz="4" w:space="0" w:color="auto"/>
              <w:right w:val="single" w:sz="4" w:space="0" w:color="auto"/>
            </w:tcBorders>
            <w:shd w:val="clear" w:color="000000" w:fill="FFFFFF"/>
            <w:hideMark/>
          </w:tcPr>
          <w:p w14:paraId="0E68B194" w14:textId="77777777" w:rsidR="00F54F1D" w:rsidRPr="00EB55FA" w:rsidRDefault="00F54F1D" w:rsidP="00F54F1D">
            <w:pPr>
              <w:jc w:val="center"/>
            </w:pPr>
            <w:r w:rsidRPr="00EB55FA">
              <w:t>3</w:t>
            </w:r>
          </w:p>
        </w:tc>
        <w:tc>
          <w:tcPr>
            <w:tcW w:w="232" w:type="pct"/>
            <w:tcBorders>
              <w:top w:val="nil"/>
              <w:left w:val="nil"/>
              <w:bottom w:val="single" w:sz="4" w:space="0" w:color="auto"/>
              <w:right w:val="single" w:sz="4" w:space="0" w:color="auto"/>
            </w:tcBorders>
            <w:shd w:val="clear" w:color="000000" w:fill="FFFFFF"/>
            <w:hideMark/>
          </w:tcPr>
          <w:p w14:paraId="61712613"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000000" w:fill="FFFFFF"/>
            <w:hideMark/>
          </w:tcPr>
          <w:p w14:paraId="4CCE804B" w14:textId="77777777" w:rsidR="00F54F1D" w:rsidRPr="00EB55FA" w:rsidRDefault="00F54F1D" w:rsidP="00F54F1D">
            <w:pPr>
              <w:jc w:val="center"/>
            </w:pPr>
            <w:r w:rsidRPr="00EB55FA">
              <w:t>0,5000</w:t>
            </w:r>
          </w:p>
        </w:tc>
        <w:tc>
          <w:tcPr>
            <w:tcW w:w="253" w:type="pct"/>
            <w:tcBorders>
              <w:top w:val="nil"/>
              <w:left w:val="nil"/>
              <w:bottom w:val="single" w:sz="4" w:space="0" w:color="auto"/>
              <w:right w:val="single" w:sz="4" w:space="0" w:color="auto"/>
            </w:tcBorders>
            <w:shd w:val="clear" w:color="auto" w:fill="auto"/>
            <w:hideMark/>
          </w:tcPr>
          <w:p w14:paraId="291C8B79"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471F6CB6" w14:textId="77777777" w:rsidR="00F54F1D" w:rsidRPr="00EB55FA" w:rsidRDefault="00F54F1D" w:rsidP="00F54F1D">
            <w:pPr>
              <w:jc w:val="center"/>
            </w:pPr>
            <w:r w:rsidRPr="00EB55FA">
              <w:t>0,50</w:t>
            </w:r>
          </w:p>
        </w:tc>
        <w:tc>
          <w:tcPr>
            <w:tcW w:w="331" w:type="pct"/>
            <w:tcBorders>
              <w:top w:val="nil"/>
              <w:left w:val="nil"/>
              <w:bottom w:val="single" w:sz="4" w:space="0" w:color="auto"/>
              <w:right w:val="single" w:sz="4" w:space="0" w:color="auto"/>
            </w:tcBorders>
            <w:shd w:val="clear" w:color="auto" w:fill="auto"/>
            <w:noWrap/>
            <w:vAlign w:val="bottom"/>
            <w:hideMark/>
          </w:tcPr>
          <w:p w14:paraId="1B9A4E19" w14:textId="77777777" w:rsidR="00F54F1D" w:rsidRPr="00EB55FA" w:rsidRDefault="00F54F1D" w:rsidP="00F54F1D">
            <w:r w:rsidRPr="00EB55FA">
              <w:t> </w:t>
            </w:r>
          </w:p>
        </w:tc>
        <w:tc>
          <w:tcPr>
            <w:tcW w:w="35" w:type="pct"/>
            <w:vAlign w:val="center"/>
            <w:hideMark/>
          </w:tcPr>
          <w:p w14:paraId="09B2CF9B" w14:textId="77777777" w:rsidR="00F54F1D" w:rsidRPr="00EB55FA" w:rsidRDefault="00F54F1D" w:rsidP="00F54F1D"/>
        </w:tc>
      </w:tr>
      <w:tr w:rsidR="00F54F1D" w:rsidRPr="00EB55FA" w14:paraId="4057EB34" w14:textId="77777777" w:rsidTr="00492CEC">
        <w:trPr>
          <w:trHeight w:val="211"/>
        </w:trPr>
        <w:tc>
          <w:tcPr>
            <w:tcW w:w="2978" w:type="pct"/>
            <w:tcBorders>
              <w:top w:val="nil"/>
              <w:left w:val="single" w:sz="8" w:space="0" w:color="auto"/>
              <w:bottom w:val="single" w:sz="8" w:space="0" w:color="auto"/>
              <w:right w:val="single" w:sz="8" w:space="0" w:color="auto"/>
            </w:tcBorders>
            <w:shd w:val="clear" w:color="000000" w:fill="FFFFFF"/>
            <w:hideMark/>
          </w:tcPr>
          <w:p w14:paraId="5CD179DF" w14:textId="77777777" w:rsidR="00F54F1D" w:rsidRPr="00EB55FA" w:rsidRDefault="00F54F1D" w:rsidP="00F54F1D">
            <w:r w:rsidRPr="00EB55FA">
              <w:t>Количество публикаций в средствах массовой информации о деятельности органов местного самоуправления</w:t>
            </w:r>
          </w:p>
        </w:tc>
        <w:tc>
          <w:tcPr>
            <w:tcW w:w="255" w:type="pct"/>
            <w:tcBorders>
              <w:top w:val="nil"/>
              <w:left w:val="single" w:sz="4" w:space="0" w:color="auto"/>
              <w:bottom w:val="single" w:sz="4" w:space="0" w:color="auto"/>
              <w:right w:val="single" w:sz="4" w:space="0" w:color="auto"/>
            </w:tcBorders>
            <w:shd w:val="clear" w:color="000000" w:fill="FFFFFF"/>
            <w:noWrap/>
            <w:hideMark/>
          </w:tcPr>
          <w:p w14:paraId="6B3D5173" w14:textId="77777777" w:rsidR="00F54F1D" w:rsidRPr="00EB55FA" w:rsidRDefault="00F54F1D" w:rsidP="00F54F1D">
            <w:pPr>
              <w:jc w:val="center"/>
            </w:pPr>
            <w:r w:rsidRPr="00EB55FA">
              <w:t>ед.</w:t>
            </w:r>
          </w:p>
        </w:tc>
        <w:tc>
          <w:tcPr>
            <w:tcW w:w="211" w:type="pct"/>
            <w:tcBorders>
              <w:top w:val="nil"/>
              <w:left w:val="nil"/>
              <w:bottom w:val="single" w:sz="4" w:space="0" w:color="auto"/>
              <w:right w:val="single" w:sz="4" w:space="0" w:color="auto"/>
            </w:tcBorders>
            <w:shd w:val="clear" w:color="000000" w:fill="FFFFFF"/>
            <w:hideMark/>
          </w:tcPr>
          <w:p w14:paraId="2A6AA922" w14:textId="77777777" w:rsidR="00F54F1D" w:rsidRPr="00EB55FA" w:rsidRDefault="00F54F1D" w:rsidP="00F54F1D">
            <w:pPr>
              <w:jc w:val="center"/>
            </w:pPr>
            <w:r w:rsidRPr="00EB55FA">
              <w:t xml:space="preserve"> 10 в месяц</w:t>
            </w:r>
          </w:p>
        </w:tc>
        <w:tc>
          <w:tcPr>
            <w:tcW w:w="226" w:type="pct"/>
            <w:tcBorders>
              <w:top w:val="nil"/>
              <w:left w:val="nil"/>
              <w:bottom w:val="single" w:sz="4" w:space="0" w:color="auto"/>
              <w:right w:val="single" w:sz="4" w:space="0" w:color="auto"/>
            </w:tcBorders>
            <w:shd w:val="clear" w:color="000000" w:fill="FFFFFF"/>
            <w:hideMark/>
          </w:tcPr>
          <w:p w14:paraId="58E736AC" w14:textId="77777777" w:rsidR="00F54F1D" w:rsidRPr="00EB55FA" w:rsidRDefault="00F54F1D" w:rsidP="00F54F1D">
            <w:pPr>
              <w:jc w:val="center"/>
            </w:pPr>
            <w:r w:rsidRPr="00EB55FA">
              <w:t>10 в месяц</w:t>
            </w:r>
          </w:p>
        </w:tc>
        <w:tc>
          <w:tcPr>
            <w:tcW w:w="232" w:type="pct"/>
            <w:tcBorders>
              <w:top w:val="nil"/>
              <w:left w:val="nil"/>
              <w:bottom w:val="single" w:sz="4" w:space="0" w:color="auto"/>
              <w:right w:val="single" w:sz="4" w:space="0" w:color="auto"/>
            </w:tcBorders>
            <w:shd w:val="clear" w:color="000000" w:fill="FFFFFF"/>
            <w:hideMark/>
          </w:tcPr>
          <w:p w14:paraId="39293C9A"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000000" w:fill="FFFFFF"/>
            <w:hideMark/>
          </w:tcPr>
          <w:p w14:paraId="7E06AACC" w14:textId="77777777" w:rsidR="00F54F1D" w:rsidRPr="00EB55FA" w:rsidRDefault="00F54F1D" w:rsidP="00F54F1D">
            <w:pPr>
              <w:jc w:val="center"/>
            </w:pPr>
            <w:r w:rsidRPr="00EB55FA">
              <w:t>0,5000</w:t>
            </w:r>
          </w:p>
        </w:tc>
        <w:tc>
          <w:tcPr>
            <w:tcW w:w="253" w:type="pct"/>
            <w:tcBorders>
              <w:top w:val="nil"/>
              <w:left w:val="nil"/>
              <w:bottom w:val="single" w:sz="4" w:space="0" w:color="auto"/>
              <w:right w:val="single" w:sz="4" w:space="0" w:color="auto"/>
            </w:tcBorders>
            <w:shd w:val="clear" w:color="auto" w:fill="auto"/>
            <w:hideMark/>
          </w:tcPr>
          <w:p w14:paraId="60D33F8E"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233A16B6" w14:textId="77777777" w:rsidR="00F54F1D" w:rsidRPr="00EB55FA" w:rsidRDefault="00F54F1D" w:rsidP="00F54F1D">
            <w:pPr>
              <w:jc w:val="center"/>
            </w:pPr>
            <w:r w:rsidRPr="00EB55FA">
              <w:t>0,50</w:t>
            </w:r>
          </w:p>
        </w:tc>
        <w:tc>
          <w:tcPr>
            <w:tcW w:w="331" w:type="pct"/>
            <w:tcBorders>
              <w:top w:val="nil"/>
              <w:left w:val="nil"/>
              <w:bottom w:val="single" w:sz="4" w:space="0" w:color="auto"/>
              <w:right w:val="single" w:sz="4" w:space="0" w:color="auto"/>
            </w:tcBorders>
            <w:shd w:val="clear" w:color="auto" w:fill="auto"/>
            <w:noWrap/>
            <w:vAlign w:val="bottom"/>
            <w:hideMark/>
          </w:tcPr>
          <w:p w14:paraId="0685FBB8" w14:textId="77777777" w:rsidR="00F54F1D" w:rsidRPr="00EB55FA" w:rsidRDefault="00F54F1D" w:rsidP="00F54F1D">
            <w:r w:rsidRPr="00EB55FA">
              <w:t> </w:t>
            </w:r>
          </w:p>
        </w:tc>
        <w:tc>
          <w:tcPr>
            <w:tcW w:w="35" w:type="pct"/>
            <w:vAlign w:val="center"/>
            <w:hideMark/>
          </w:tcPr>
          <w:p w14:paraId="5D166CC7" w14:textId="77777777" w:rsidR="00F54F1D" w:rsidRPr="00EB55FA" w:rsidRDefault="00F54F1D" w:rsidP="00F54F1D"/>
        </w:tc>
      </w:tr>
      <w:tr w:rsidR="00F54F1D" w:rsidRPr="00EB55FA" w14:paraId="3449BB03" w14:textId="77777777" w:rsidTr="00492CEC">
        <w:trPr>
          <w:trHeight w:val="496"/>
        </w:trPr>
        <w:tc>
          <w:tcPr>
            <w:tcW w:w="2978" w:type="pct"/>
            <w:tcBorders>
              <w:top w:val="nil"/>
              <w:left w:val="single" w:sz="8" w:space="0" w:color="auto"/>
              <w:bottom w:val="single" w:sz="8" w:space="0" w:color="auto"/>
              <w:right w:val="single" w:sz="8" w:space="0" w:color="auto"/>
            </w:tcBorders>
            <w:shd w:val="clear" w:color="000000" w:fill="FFFFFF"/>
            <w:hideMark/>
          </w:tcPr>
          <w:p w14:paraId="07E70CBA" w14:textId="77777777" w:rsidR="00F54F1D" w:rsidRPr="00EB55FA" w:rsidRDefault="00F54F1D" w:rsidP="00F54F1D">
            <w:r w:rsidRPr="00EB55FA">
              <w:t>Количество официальных групп (аккаунтов) в социальной сети в Вконтакте, в которых на договорной основе публикуется информация о деятельности ОМС городского округа Тейеово</w:t>
            </w:r>
          </w:p>
        </w:tc>
        <w:tc>
          <w:tcPr>
            <w:tcW w:w="255" w:type="pct"/>
            <w:tcBorders>
              <w:top w:val="nil"/>
              <w:left w:val="single" w:sz="4" w:space="0" w:color="auto"/>
              <w:bottom w:val="single" w:sz="4" w:space="0" w:color="auto"/>
              <w:right w:val="single" w:sz="4" w:space="0" w:color="auto"/>
            </w:tcBorders>
            <w:shd w:val="clear" w:color="000000" w:fill="FFFFFF"/>
            <w:noWrap/>
            <w:hideMark/>
          </w:tcPr>
          <w:p w14:paraId="45DFDF16" w14:textId="77777777" w:rsidR="00F54F1D" w:rsidRPr="00EB55FA" w:rsidRDefault="00F54F1D" w:rsidP="00F54F1D">
            <w:pPr>
              <w:jc w:val="center"/>
            </w:pPr>
            <w:r w:rsidRPr="00EB55FA">
              <w:t>ед.</w:t>
            </w:r>
          </w:p>
        </w:tc>
        <w:tc>
          <w:tcPr>
            <w:tcW w:w="211" w:type="pct"/>
            <w:tcBorders>
              <w:top w:val="nil"/>
              <w:left w:val="nil"/>
              <w:bottom w:val="single" w:sz="4" w:space="0" w:color="auto"/>
              <w:right w:val="single" w:sz="4" w:space="0" w:color="auto"/>
            </w:tcBorders>
            <w:shd w:val="clear" w:color="000000" w:fill="FFFFFF"/>
            <w:hideMark/>
          </w:tcPr>
          <w:p w14:paraId="387E2C94" w14:textId="77777777" w:rsidR="00F54F1D" w:rsidRPr="00EB55FA" w:rsidRDefault="00F54F1D" w:rsidP="00F54F1D">
            <w:pPr>
              <w:jc w:val="center"/>
            </w:pPr>
            <w:r w:rsidRPr="00EB55FA">
              <w:t>0</w:t>
            </w:r>
          </w:p>
        </w:tc>
        <w:tc>
          <w:tcPr>
            <w:tcW w:w="226" w:type="pct"/>
            <w:tcBorders>
              <w:top w:val="nil"/>
              <w:left w:val="nil"/>
              <w:bottom w:val="single" w:sz="4" w:space="0" w:color="auto"/>
              <w:right w:val="single" w:sz="4" w:space="0" w:color="auto"/>
            </w:tcBorders>
            <w:shd w:val="clear" w:color="000000" w:fill="FFFFFF"/>
            <w:hideMark/>
          </w:tcPr>
          <w:p w14:paraId="5B80FE95" w14:textId="77777777" w:rsidR="00F54F1D" w:rsidRPr="00EB55FA" w:rsidRDefault="00F54F1D" w:rsidP="00F54F1D">
            <w:pPr>
              <w:jc w:val="center"/>
            </w:pPr>
            <w:r w:rsidRPr="00EB55FA">
              <w:t>0</w:t>
            </w:r>
          </w:p>
        </w:tc>
        <w:tc>
          <w:tcPr>
            <w:tcW w:w="232" w:type="pct"/>
            <w:tcBorders>
              <w:top w:val="nil"/>
              <w:left w:val="nil"/>
              <w:bottom w:val="single" w:sz="4" w:space="0" w:color="auto"/>
              <w:right w:val="single" w:sz="4" w:space="0" w:color="auto"/>
            </w:tcBorders>
            <w:shd w:val="clear" w:color="000000" w:fill="FFFFFF"/>
            <w:hideMark/>
          </w:tcPr>
          <w:p w14:paraId="7EB38BA4" w14:textId="77777777" w:rsidR="00F54F1D" w:rsidRPr="00EB55FA" w:rsidRDefault="00F54F1D" w:rsidP="00F54F1D">
            <w:pPr>
              <w:jc w:val="center"/>
            </w:pPr>
            <w:r w:rsidRPr="00EB55FA">
              <w:t>0</w:t>
            </w:r>
          </w:p>
        </w:tc>
        <w:tc>
          <w:tcPr>
            <w:tcW w:w="191" w:type="pct"/>
            <w:tcBorders>
              <w:top w:val="nil"/>
              <w:left w:val="nil"/>
              <w:bottom w:val="single" w:sz="4" w:space="0" w:color="auto"/>
              <w:right w:val="single" w:sz="4" w:space="0" w:color="auto"/>
            </w:tcBorders>
            <w:shd w:val="clear" w:color="000000" w:fill="FFFFFF"/>
            <w:hideMark/>
          </w:tcPr>
          <w:p w14:paraId="490119E6" w14:textId="77777777" w:rsidR="00F54F1D" w:rsidRPr="00EB55FA" w:rsidRDefault="00F54F1D" w:rsidP="00F54F1D">
            <w:pPr>
              <w:jc w:val="center"/>
            </w:pPr>
            <w:r w:rsidRPr="00EB55FA">
              <w:t>0,0000</w:t>
            </w:r>
          </w:p>
        </w:tc>
        <w:tc>
          <w:tcPr>
            <w:tcW w:w="253" w:type="pct"/>
            <w:tcBorders>
              <w:top w:val="nil"/>
              <w:left w:val="nil"/>
              <w:bottom w:val="single" w:sz="4" w:space="0" w:color="auto"/>
              <w:right w:val="single" w:sz="4" w:space="0" w:color="auto"/>
            </w:tcBorders>
            <w:shd w:val="clear" w:color="auto" w:fill="auto"/>
            <w:hideMark/>
          </w:tcPr>
          <w:p w14:paraId="4A4B6831"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49E8FF42" w14:textId="77777777" w:rsidR="00F54F1D" w:rsidRPr="00EB55FA" w:rsidRDefault="00F54F1D" w:rsidP="00F54F1D">
            <w:pPr>
              <w:jc w:val="center"/>
            </w:pPr>
            <w:r w:rsidRPr="00EB55FA">
              <w:t>0,00</w:t>
            </w:r>
          </w:p>
        </w:tc>
        <w:tc>
          <w:tcPr>
            <w:tcW w:w="331" w:type="pct"/>
            <w:tcBorders>
              <w:top w:val="nil"/>
              <w:left w:val="nil"/>
              <w:bottom w:val="single" w:sz="4" w:space="0" w:color="auto"/>
              <w:right w:val="single" w:sz="4" w:space="0" w:color="auto"/>
            </w:tcBorders>
            <w:shd w:val="clear" w:color="auto" w:fill="auto"/>
            <w:noWrap/>
            <w:vAlign w:val="bottom"/>
            <w:hideMark/>
          </w:tcPr>
          <w:p w14:paraId="0A95708E" w14:textId="77777777" w:rsidR="00F54F1D" w:rsidRPr="00EB55FA" w:rsidRDefault="00F54F1D" w:rsidP="00F54F1D">
            <w:r w:rsidRPr="00EB55FA">
              <w:t> </w:t>
            </w:r>
          </w:p>
        </w:tc>
        <w:tc>
          <w:tcPr>
            <w:tcW w:w="35" w:type="pct"/>
            <w:vAlign w:val="center"/>
            <w:hideMark/>
          </w:tcPr>
          <w:p w14:paraId="220BA871" w14:textId="77777777" w:rsidR="00F54F1D" w:rsidRPr="00EB55FA" w:rsidRDefault="00F54F1D" w:rsidP="00F54F1D"/>
        </w:tc>
      </w:tr>
      <w:tr w:rsidR="00F54F1D" w:rsidRPr="00EB55FA" w14:paraId="1566EFAA" w14:textId="77777777" w:rsidTr="00492CEC">
        <w:trPr>
          <w:trHeight w:val="225"/>
        </w:trPr>
        <w:tc>
          <w:tcPr>
            <w:tcW w:w="2978" w:type="pct"/>
            <w:tcBorders>
              <w:top w:val="nil"/>
              <w:left w:val="single" w:sz="8" w:space="0" w:color="auto"/>
              <w:bottom w:val="single" w:sz="8" w:space="0" w:color="auto"/>
              <w:right w:val="single" w:sz="8" w:space="0" w:color="auto"/>
            </w:tcBorders>
            <w:shd w:val="clear" w:color="000000" w:fill="FFFFFF"/>
            <w:hideMark/>
          </w:tcPr>
          <w:p w14:paraId="0B983244" w14:textId="77777777" w:rsidR="00F54F1D" w:rsidRPr="00EB55FA" w:rsidRDefault="00F54F1D" w:rsidP="00F54F1D">
            <w:r w:rsidRPr="00EB55FA">
              <w:t>Количество прямых эфиров с участием руководителей ОМС,городских предприятий и организаций</w:t>
            </w:r>
          </w:p>
        </w:tc>
        <w:tc>
          <w:tcPr>
            <w:tcW w:w="255" w:type="pct"/>
            <w:tcBorders>
              <w:top w:val="nil"/>
              <w:left w:val="single" w:sz="4" w:space="0" w:color="auto"/>
              <w:bottom w:val="single" w:sz="4" w:space="0" w:color="auto"/>
              <w:right w:val="single" w:sz="4" w:space="0" w:color="auto"/>
            </w:tcBorders>
            <w:shd w:val="clear" w:color="auto" w:fill="auto"/>
            <w:noWrap/>
            <w:hideMark/>
          </w:tcPr>
          <w:p w14:paraId="68CD1BD0" w14:textId="77777777" w:rsidR="00F54F1D" w:rsidRPr="00EB55FA" w:rsidRDefault="00F54F1D" w:rsidP="00F54F1D">
            <w:pPr>
              <w:jc w:val="center"/>
            </w:pPr>
            <w:r w:rsidRPr="00EB55FA">
              <w:t>ед.</w:t>
            </w:r>
          </w:p>
        </w:tc>
        <w:tc>
          <w:tcPr>
            <w:tcW w:w="211" w:type="pct"/>
            <w:tcBorders>
              <w:top w:val="nil"/>
              <w:left w:val="nil"/>
              <w:bottom w:val="single" w:sz="4" w:space="0" w:color="auto"/>
              <w:right w:val="single" w:sz="4" w:space="0" w:color="auto"/>
            </w:tcBorders>
            <w:shd w:val="clear" w:color="auto" w:fill="auto"/>
            <w:hideMark/>
          </w:tcPr>
          <w:p w14:paraId="1FB0F4D9" w14:textId="77777777" w:rsidR="00F54F1D" w:rsidRPr="00EB55FA" w:rsidRDefault="00F54F1D" w:rsidP="00F54F1D">
            <w:pPr>
              <w:jc w:val="center"/>
            </w:pPr>
            <w:r w:rsidRPr="00EB55FA">
              <w:t>0</w:t>
            </w:r>
          </w:p>
        </w:tc>
        <w:tc>
          <w:tcPr>
            <w:tcW w:w="226" w:type="pct"/>
            <w:tcBorders>
              <w:top w:val="nil"/>
              <w:left w:val="nil"/>
              <w:bottom w:val="single" w:sz="4" w:space="0" w:color="auto"/>
              <w:right w:val="single" w:sz="4" w:space="0" w:color="auto"/>
            </w:tcBorders>
            <w:shd w:val="clear" w:color="auto" w:fill="auto"/>
            <w:hideMark/>
          </w:tcPr>
          <w:p w14:paraId="62ADED17" w14:textId="77777777" w:rsidR="00F54F1D" w:rsidRPr="00EB55FA" w:rsidRDefault="00F54F1D" w:rsidP="00F54F1D">
            <w:pPr>
              <w:jc w:val="center"/>
            </w:pPr>
            <w:r w:rsidRPr="00EB55FA">
              <w:t>0</w:t>
            </w:r>
          </w:p>
        </w:tc>
        <w:tc>
          <w:tcPr>
            <w:tcW w:w="232" w:type="pct"/>
            <w:tcBorders>
              <w:top w:val="nil"/>
              <w:left w:val="nil"/>
              <w:bottom w:val="single" w:sz="4" w:space="0" w:color="auto"/>
              <w:right w:val="single" w:sz="4" w:space="0" w:color="auto"/>
            </w:tcBorders>
            <w:shd w:val="clear" w:color="auto" w:fill="auto"/>
            <w:hideMark/>
          </w:tcPr>
          <w:p w14:paraId="456D7767" w14:textId="77777777" w:rsidR="00F54F1D" w:rsidRPr="00EB55FA" w:rsidRDefault="00F54F1D" w:rsidP="00F54F1D">
            <w:pPr>
              <w:jc w:val="center"/>
            </w:pPr>
            <w:r w:rsidRPr="00EB55FA">
              <w:t>0</w:t>
            </w:r>
          </w:p>
        </w:tc>
        <w:tc>
          <w:tcPr>
            <w:tcW w:w="191" w:type="pct"/>
            <w:tcBorders>
              <w:top w:val="nil"/>
              <w:left w:val="nil"/>
              <w:bottom w:val="single" w:sz="4" w:space="0" w:color="auto"/>
              <w:right w:val="single" w:sz="4" w:space="0" w:color="auto"/>
            </w:tcBorders>
            <w:shd w:val="clear" w:color="auto" w:fill="auto"/>
            <w:hideMark/>
          </w:tcPr>
          <w:p w14:paraId="138A816A" w14:textId="77777777" w:rsidR="00F54F1D" w:rsidRPr="00EB55FA" w:rsidRDefault="00F54F1D" w:rsidP="00F54F1D">
            <w:pPr>
              <w:jc w:val="center"/>
            </w:pPr>
            <w:r w:rsidRPr="00EB55FA">
              <w:t>0,0000</w:t>
            </w:r>
          </w:p>
        </w:tc>
        <w:tc>
          <w:tcPr>
            <w:tcW w:w="253" w:type="pct"/>
            <w:tcBorders>
              <w:top w:val="nil"/>
              <w:left w:val="nil"/>
              <w:bottom w:val="single" w:sz="4" w:space="0" w:color="auto"/>
              <w:right w:val="single" w:sz="4" w:space="0" w:color="auto"/>
            </w:tcBorders>
            <w:shd w:val="clear" w:color="auto" w:fill="auto"/>
            <w:hideMark/>
          </w:tcPr>
          <w:p w14:paraId="43936E90"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0A0566DA" w14:textId="77777777" w:rsidR="00F54F1D" w:rsidRPr="00EB55FA" w:rsidRDefault="00F54F1D" w:rsidP="00F54F1D">
            <w:pPr>
              <w:jc w:val="center"/>
            </w:pPr>
            <w:r w:rsidRPr="00EB55FA">
              <w:t>0,00</w:t>
            </w:r>
          </w:p>
        </w:tc>
        <w:tc>
          <w:tcPr>
            <w:tcW w:w="331" w:type="pct"/>
            <w:tcBorders>
              <w:top w:val="nil"/>
              <w:left w:val="nil"/>
              <w:bottom w:val="single" w:sz="4" w:space="0" w:color="auto"/>
              <w:right w:val="single" w:sz="4" w:space="0" w:color="auto"/>
            </w:tcBorders>
            <w:shd w:val="clear" w:color="auto" w:fill="auto"/>
            <w:noWrap/>
            <w:vAlign w:val="bottom"/>
            <w:hideMark/>
          </w:tcPr>
          <w:p w14:paraId="0C477930" w14:textId="77777777" w:rsidR="00F54F1D" w:rsidRPr="00EB55FA" w:rsidRDefault="00F54F1D" w:rsidP="00F54F1D">
            <w:pPr>
              <w:jc w:val="center"/>
            </w:pPr>
            <w:r w:rsidRPr="00EB55FA">
              <w:t> </w:t>
            </w:r>
          </w:p>
        </w:tc>
        <w:tc>
          <w:tcPr>
            <w:tcW w:w="35" w:type="pct"/>
            <w:vAlign w:val="center"/>
            <w:hideMark/>
          </w:tcPr>
          <w:p w14:paraId="2D00DE8F" w14:textId="77777777" w:rsidR="00F54F1D" w:rsidRPr="00EB55FA" w:rsidRDefault="00F54F1D" w:rsidP="00F54F1D"/>
        </w:tc>
      </w:tr>
      <w:tr w:rsidR="00F54F1D" w:rsidRPr="00EB55FA" w14:paraId="21CE7A93" w14:textId="77777777" w:rsidTr="00F54F1D">
        <w:trPr>
          <w:trHeight w:val="735"/>
        </w:trPr>
        <w:tc>
          <w:tcPr>
            <w:tcW w:w="2978" w:type="pct"/>
            <w:tcBorders>
              <w:top w:val="nil"/>
              <w:left w:val="single" w:sz="4" w:space="0" w:color="auto"/>
              <w:bottom w:val="single" w:sz="4" w:space="0" w:color="auto"/>
              <w:right w:val="single" w:sz="4" w:space="0" w:color="auto"/>
            </w:tcBorders>
            <w:shd w:val="clear" w:color="000000" w:fill="92D050"/>
            <w:hideMark/>
          </w:tcPr>
          <w:p w14:paraId="29050CD3" w14:textId="77777777" w:rsidR="00F54F1D" w:rsidRPr="00EB55FA" w:rsidRDefault="00F54F1D" w:rsidP="00F54F1D">
            <w:pPr>
              <w:rPr>
                <w:b/>
                <w:bCs/>
              </w:rPr>
            </w:pPr>
            <w:r w:rsidRPr="00EB55FA">
              <w:rPr>
                <w:b/>
                <w:bCs/>
              </w:rPr>
              <w:t xml:space="preserve">3. Муниципальная программа городского округа Тейково «Культура городского округа Тейково Ивановской области» </w:t>
            </w:r>
          </w:p>
        </w:tc>
        <w:tc>
          <w:tcPr>
            <w:tcW w:w="255" w:type="pct"/>
            <w:tcBorders>
              <w:top w:val="nil"/>
              <w:left w:val="nil"/>
              <w:bottom w:val="single" w:sz="4" w:space="0" w:color="auto"/>
              <w:right w:val="single" w:sz="4" w:space="0" w:color="auto"/>
            </w:tcBorders>
            <w:shd w:val="clear" w:color="auto" w:fill="auto"/>
            <w:noWrap/>
            <w:vAlign w:val="bottom"/>
            <w:hideMark/>
          </w:tcPr>
          <w:p w14:paraId="41C9B9BE" w14:textId="77777777" w:rsidR="00F54F1D" w:rsidRPr="00EB55FA" w:rsidRDefault="00F54F1D" w:rsidP="00F54F1D">
            <w:r w:rsidRPr="00EB55FA">
              <w:t> </w:t>
            </w:r>
          </w:p>
        </w:tc>
        <w:tc>
          <w:tcPr>
            <w:tcW w:w="211" w:type="pct"/>
            <w:tcBorders>
              <w:top w:val="nil"/>
              <w:left w:val="nil"/>
              <w:bottom w:val="single" w:sz="4" w:space="0" w:color="auto"/>
              <w:right w:val="single" w:sz="4" w:space="0" w:color="auto"/>
            </w:tcBorders>
            <w:shd w:val="clear" w:color="auto" w:fill="auto"/>
            <w:noWrap/>
            <w:hideMark/>
          </w:tcPr>
          <w:p w14:paraId="72E7859D" w14:textId="77777777" w:rsidR="00F54F1D" w:rsidRPr="00EB55FA" w:rsidRDefault="00F54F1D" w:rsidP="00F54F1D">
            <w:r w:rsidRPr="00EB55FA">
              <w:t> </w:t>
            </w:r>
          </w:p>
        </w:tc>
        <w:tc>
          <w:tcPr>
            <w:tcW w:w="226" w:type="pct"/>
            <w:tcBorders>
              <w:top w:val="nil"/>
              <w:left w:val="nil"/>
              <w:bottom w:val="single" w:sz="4" w:space="0" w:color="auto"/>
              <w:right w:val="single" w:sz="4" w:space="0" w:color="auto"/>
            </w:tcBorders>
            <w:shd w:val="clear" w:color="auto" w:fill="auto"/>
            <w:noWrap/>
            <w:hideMark/>
          </w:tcPr>
          <w:p w14:paraId="36FDBED6" w14:textId="77777777" w:rsidR="00F54F1D" w:rsidRPr="00EB55FA" w:rsidRDefault="00F54F1D" w:rsidP="00F54F1D">
            <w:r w:rsidRPr="00EB55FA">
              <w:t> </w:t>
            </w:r>
          </w:p>
        </w:tc>
        <w:tc>
          <w:tcPr>
            <w:tcW w:w="232" w:type="pct"/>
            <w:tcBorders>
              <w:top w:val="nil"/>
              <w:left w:val="nil"/>
              <w:bottom w:val="single" w:sz="4" w:space="0" w:color="auto"/>
              <w:right w:val="single" w:sz="4" w:space="0" w:color="auto"/>
            </w:tcBorders>
            <w:shd w:val="clear" w:color="auto" w:fill="auto"/>
            <w:noWrap/>
            <w:hideMark/>
          </w:tcPr>
          <w:p w14:paraId="3F8EF9AC" w14:textId="77777777" w:rsidR="00F54F1D" w:rsidRPr="00EB55FA" w:rsidRDefault="00F54F1D" w:rsidP="00F54F1D">
            <w:r w:rsidRPr="00EB55FA">
              <w:t> </w:t>
            </w:r>
          </w:p>
        </w:tc>
        <w:tc>
          <w:tcPr>
            <w:tcW w:w="191" w:type="pct"/>
            <w:tcBorders>
              <w:top w:val="nil"/>
              <w:left w:val="nil"/>
              <w:bottom w:val="single" w:sz="4" w:space="0" w:color="auto"/>
              <w:right w:val="single" w:sz="4" w:space="0" w:color="auto"/>
            </w:tcBorders>
            <w:shd w:val="clear" w:color="auto" w:fill="auto"/>
            <w:noWrap/>
            <w:hideMark/>
          </w:tcPr>
          <w:p w14:paraId="6B0D24D5" w14:textId="77777777" w:rsidR="00F54F1D" w:rsidRPr="00EB55FA" w:rsidRDefault="00F54F1D" w:rsidP="00F54F1D">
            <w:r w:rsidRPr="00EB55FA">
              <w:t> </w:t>
            </w:r>
          </w:p>
        </w:tc>
        <w:tc>
          <w:tcPr>
            <w:tcW w:w="253" w:type="pct"/>
            <w:tcBorders>
              <w:top w:val="nil"/>
              <w:left w:val="nil"/>
              <w:bottom w:val="single" w:sz="4" w:space="0" w:color="auto"/>
              <w:right w:val="single" w:sz="4" w:space="0" w:color="auto"/>
            </w:tcBorders>
            <w:shd w:val="clear" w:color="auto" w:fill="auto"/>
            <w:noWrap/>
            <w:hideMark/>
          </w:tcPr>
          <w:p w14:paraId="724AE80D" w14:textId="77777777" w:rsidR="00F54F1D" w:rsidRPr="00EB55FA" w:rsidRDefault="00F54F1D" w:rsidP="00F54F1D">
            <w:r w:rsidRPr="00EB55FA">
              <w:t> </w:t>
            </w:r>
          </w:p>
        </w:tc>
        <w:tc>
          <w:tcPr>
            <w:tcW w:w="289" w:type="pct"/>
            <w:tcBorders>
              <w:top w:val="nil"/>
              <w:left w:val="nil"/>
              <w:bottom w:val="single" w:sz="4" w:space="0" w:color="auto"/>
              <w:right w:val="single" w:sz="4" w:space="0" w:color="auto"/>
            </w:tcBorders>
            <w:shd w:val="clear" w:color="000000" w:fill="D8E4BC"/>
            <w:noWrap/>
            <w:hideMark/>
          </w:tcPr>
          <w:p w14:paraId="3EB5317C" w14:textId="77777777" w:rsidR="00F54F1D" w:rsidRPr="00EB55FA" w:rsidRDefault="00F54F1D" w:rsidP="00F54F1D">
            <w:pPr>
              <w:jc w:val="center"/>
            </w:pPr>
            <w:r w:rsidRPr="00EB55FA">
              <w:t>0,97</w:t>
            </w:r>
          </w:p>
        </w:tc>
        <w:tc>
          <w:tcPr>
            <w:tcW w:w="331" w:type="pct"/>
            <w:tcBorders>
              <w:top w:val="nil"/>
              <w:left w:val="nil"/>
              <w:bottom w:val="single" w:sz="4" w:space="0" w:color="auto"/>
              <w:right w:val="single" w:sz="4" w:space="0" w:color="auto"/>
            </w:tcBorders>
            <w:shd w:val="clear" w:color="000000" w:fill="FFFFFF"/>
            <w:hideMark/>
          </w:tcPr>
          <w:p w14:paraId="48383824" w14:textId="77777777" w:rsidR="00F54F1D" w:rsidRPr="00EB55FA" w:rsidRDefault="00F54F1D" w:rsidP="00F54F1D">
            <w:pPr>
              <w:rPr>
                <w:b/>
                <w:bCs/>
              </w:rPr>
            </w:pPr>
            <w:r w:rsidRPr="00EB55FA">
              <w:rPr>
                <w:b/>
                <w:bCs/>
              </w:rPr>
              <w:t> </w:t>
            </w:r>
          </w:p>
        </w:tc>
        <w:tc>
          <w:tcPr>
            <w:tcW w:w="35" w:type="pct"/>
            <w:vAlign w:val="center"/>
            <w:hideMark/>
          </w:tcPr>
          <w:p w14:paraId="2FCE8B9B" w14:textId="77777777" w:rsidR="00F54F1D" w:rsidRPr="00EB55FA" w:rsidRDefault="00F54F1D" w:rsidP="00F54F1D"/>
        </w:tc>
      </w:tr>
      <w:tr w:rsidR="00F54F1D" w:rsidRPr="00EB55FA" w14:paraId="469959C7" w14:textId="77777777" w:rsidTr="00F54F1D">
        <w:trPr>
          <w:trHeight w:val="1500"/>
        </w:trPr>
        <w:tc>
          <w:tcPr>
            <w:tcW w:w="2978" w:type="pct"/>
            <w:tcBorders>
              <w:top w:val="nil"/>
              <w:left w:val="single" w:sz="4" w:space="0" w:color="auto"/>
              <w:bottom w:val="single" w:sz="4" w:space="0" w:color="auto"/>
              <w:right w:val="nil"/>
            </w:tcBorders>
            <w:shd w:val="clear" w:color="000000" w:fill="FFFFFF"/>
            <w:hideMark/>
          </w:tcPr>
          <w:p w14:paraId="094114E6" w14:textId="77777777" w:rsidR="00F54F1D" w:rsidRPr="00EB55FA" w:rsidRDefault="00F54F1D" w:rsidP="00F54F1D">
            <w:r w:rsidRPr="00EB55FA">
              <w:t>Общее количество организованных культурно-массовых мероприятий</w:t>
            </w:r>
          </w:p>
        </w:tc>
        <w:tc>
          <w:tcPr>
            <w:tcW w:w="255" w:type="pct"/>
            <w:tcBorders>
              <w:top w:val="nil"/>
              <w:left w:val="single" w:sz="4" w:space="0" w:color="auto"/>
              <w:bottom w:val="single" w:sz="4" w:space="0" w:color="auto"/>
              <w:right w:val="single" w:sz="4" w:space="0" w:color="auto"/>
            </w:tcBorders>
            <w:shd w:val="clear" w:color="000000" w:fill="FFFFFF"/>
            <w:hideMark/>
          </w:tcPr>
          <w:p w14:paraId="20CB7793" w14:textId="77777777" w:rsidR="00F54F1D" w:rsidRPr="00EB55FA" w:rsidRDefault="00F54F1D" w:rsidP="00F54F1D">
            <w:pPr>
              <w:jc w:val="center"/>
              <w:rPr>
                <w:color w:val="000000"/>
              </w:rPr>
            </w:pPr>
            <w:r w:rsidRPr="00EB55FA">
              <w:rPr>
                <w:color w:val="000000"/>
              </w:rPr>
              <w:t>ед.</w:t>
            </w:r>
          </w:p>
        </w:tc>
        <w:tc>
          <w:tcPr>
            <w:tcW w:w="211" w:type="pct"/>
            <w:tcBorders>
              <w:top w:val="nil"/>
              <w:left w:val="nil"/>
              <w:bottom w:val="single" w:sz="4" w:space="0" w:color="auto"/>
              <w:right w:val="single" w:sz="4" w:space="0" w:color="auto"/>
            </w:tcBorders>
            <w:shd w:val="clear" w:color="000000" w:fill="FFFFFF"/>
            <w:hideMark/>
          </w:tcPr>
          <w:p w14:paraId="38B708D6" w14:textId="77777777" w:rsidR="00F54F1D" w:rsidRPr="00EB55FA" w:rsidRDefault="00F54F1D" w:rsidP="00F54F1D">
            <w:pPr>
              <w:jc w:val="center"/>
            </w:pPr>
            <w:r w:rsidRPr="00EB55FA">
              <w:t>650</w:t>
            </w:r>
          </w:p>
        </w:tc>
        <w:tc>
          <w:tcPr>
            <w:tcW w:w="226" w:type="pct"/>
            <w:tcBorders>
              <w:top w:val="nil"/>
              <w:left w:val="nil"/>
              <w:bottom w:val="single" w:sz="4" w:space="0" w:color="auto"/>
              <w:right w:val="single" w:sz="4" w:space="0" w:color="auto"/>
            </w:tcBorders>
            <w:shd w:val="clear" w:color="000000" w:fill="FFFFFF"/>
            <w:hideMark/>
          </w:tcPr>
          <w:p w14:paraId="60DAC9B0" w14:textId="77777777" w:rsidR="00F54F1D" w:rsidRPr="00EB55FA" w:rsidRDefault="00F54F1D" w:rsidP="00F54F1D">
            <w:pPr>
              <w:jc w:val="center"/>
            </w:pPr>
            <w:r w:rsidRPr="00EB55FA">
              <w:t>650</w:t>
            </w:r>
          </w:p>
        </w:tc>
        <w:tc>
          <w:tcPr>
            <w:tcW w:w="232" w:type="pct"/>
            <w:tcBorders>
              <w:top w:val="nil"/>
              <w:left w:val="nil"/>
              <w:bottom w:val="single" w:sz="4" w:space="0" w:color="auto"/>
              <w:right w:val="single" w:sz="4" w:space="0" w:color="auto"/>
            </w:tcBorders>
            <w:shd w:val="clear" w:color="000000" w:fill="FFFFFF"/>
            <w:hideMark/>
          </w:tcPr>
          <w:p w14:paraId="44785DDF" w14:textId="77777777" w:rsidR="00F54F1D" w:rsidRPr="00EB55FA" w:rsidRDefault="00F54F1D" w:rsidP="00F54F1D">
            <w:pPr>
              <w:jc w:val="center"/>
            </w:pPr>
            <w:r w:rsidRPr="00EB55FA">
              <w:t>1</w:t>
            </w:r>
          </w:p>
        </w:tc>
        <w:tc>
          <w:tcPr>
            <w:tcW w:w="191" w:type="pct"/>
            <w:tcBorders>
              <w:top w:val="nil"/>
              <w:left w:val="nil"/>
              <w:bottom w:val="nil"/>
              <w:right w:val="single" w:sz="4" w:space="0" w:color="auto"/>
            </w:tcBorders>
            <w:shd w:val="clear" w:color="auto" w:fill="auto"/>
            <w:hideMark/>
          </w:tcPr>
          <w:p w14:paraId="58B6144B" w14:textId="77777777" w:rsidR="00F54F1D" w:rsidRPr="00EB55FA" w:rsidRDefault="00F54F1D" w:rsidP="00F54F1D">
            <w:pPr>
              <w:jc w:val="center"/>
            </w:pPr>
            <w:r w:rsidRPr="00EB55FA">
              <w:t>0,045</w:t>
            </w:r>
          </w:p>
        </w:tc>
        <w:tc>
          <w:tcPr>
            <w:tcW w:w="253" w:type="pct"/>
            <w:tcBorders>
              <w:top w:val="nil"/>
              <w:left w:val="nil"/>
              <w:bottom w:val="nil"/>
              <w:right w:val="single" w:sz="4" w:space="0" w:color="auto"/>
            </w:tcBorders>
            <w:shd w:val="clear" w:color="auto" w:fill="auto"/>
            <w:hideMark/>
          </w:tcPr>
          <w:p w14:paraId="5C356ABE" w14:textId="77777777" w:rsidR="00F54F1D" w:rsidRPr="00EB55FA" w:rsidRDefault="00F54F1D" w:rsidP="00F54F1D">
            <w:pPr>
              <w:jc w:val="center"/>
            </w:pPr>
            <w:r w:rsidRPr="00EB55FA">
              <w:t>0</w:t>
            </w:r>
          </w:p>
        </w:tc>
        <w:tc>
          <w:tcPr>
            <w:tcW w:w="289" w:type="pct"/>
            <w:tcBorders>
              <w:top w:val="nil"/>
              <w:left w:val="nil"/>
              <w:bottom w:val="nil"/>
              <w:right w:val="single" w:sz="4" w:space="0" w:color="auto"/>
            </w:tcBorders>
            <w:shd w:val="clear" w:color="auto" w:fill="auto"/>
            <w:hideMark/>
          </w:tcPr>
          <w:p w14:paraId="084CF1A3" w14:textId="77777777" w:rsidR="00F54F1D" w:rsidRPr="00EB55FA" w:rsidRDefault="00F54F1D" w:rsidP="00F54F1D">
            <w:pPr>
              <w:jc w:val="center"/>
            </w:pPr>
            <w:r w:rsidRPr="00EB55FA">
              <w:t>0,05</w:t>
            </w:r>
          </w:p>
        </w:tc>
        <w:tc>
          <w:tcPr>
            <w:tcW w:w="331" w:type="pct"/>
            <w:tcBorders>
              <w:top w:val="nil"/>
              <w:left w:val="nil"/>
              <w:bottom w:val="nil"/>
              <w:right w:val="single" w:sz="4" w:space="0" w:color="auto"/>
            </w:tcBorders>
            <w:shd w:val="clear" w:color="auto" w:fill="auto"/>
            <w:hideMark/>
          </w:tcPr>
          <w:p w14:paraId="0ADEC24D" w14:textId="77777777" w:rsidR="00F54F1D" w:rsidRPr="00EB55FA" w:rsidRDefault="00F54F1D" w:rsidP="00F54F1D">
            <w:r w:rsidRPr="00EB55FA">
              <w:t>увеличение количества мероприятий</w:t>
            </w:r>
          </w:p>
        </w:tc>
        <w:tc>
          <w:tcPr>
            <w:tcW w:w="35" w:type="pct"/>
            <w:vAlign w:val="center"/>
            <w:hideMark/>
          </w:tcPr>
          <w:p w14:paraId="1ED0AD69" w14:textId="77777777" w:rsidR="00F54F1D" w:rsidRPr="00EB55FA" w:rsidRDefault="00F54F1D" w:rsidP="00F54F1D"/>
        </w:tc>
      </w:tr>
      <w:tr w:rsidR="00F54F1D" w:rsidRPr="00EB55FA" w14:paraId="6A400CDB" w14:textId="77777777" w:rsidTr="00492CEC">
        <w:trPr>
          <w:trHeight w:val="58"/>
        </w:trPr>
        <w:tc>
          <w:tcPr>
            <w:tcW w:w="2978" w:type="pct"/>
            <w:tcBorders>
              <w:top w:val="nil"/>
              <w:left w:val="single" w:sz="4" w:space="0" w:color="auto"/>
              <w:bottom w:val="single" w:sz="4" w:space="0" w:color="auto"/>
              <w:right w:val="nil"/>
            </w:tcBorders>
            <w:shd w:val="clear" w:color="000000" w:fill="FFFFFF"/>
            <w:hideMark/>
          </w:tcPr>
          <w:p w14:paraId="04160FD2" w14:textId="77777777" w:rsidR="00F54F1D" w:rsidRPr="00EB55FA" w:rsidRDefault="00F54F1D" w:rsidP="00F54F1D">
            <w:r w:rsidRPr="00EB55FA">
              <w:t>Число участников (посетителей) культурно-массовых мероприятий</w:t>
            </w:r>
          </w:p>
        </w:tc>
        <w:tc>
          <w:tcPr>
            <w:tcW w:w="255" w:type="pct"/>
            <w:tcBorders>
              <w:top w:val="nil"/>
              <w:left w:val="single" w:sz="4" w:space="0" w:color="auto"/>
              <w:bottom w:val="single" w:sz="4" w:space="0" w:color="auto"/>
              <w:right w:val="single" w:sz="4" w:space="0" w:color="auto"/>
            </w:tcBorders>
            <w:shd w:val="clear" w:color="000000" w:fill="FFFFFF"/>
            <w:hideMark/>
          </w:tcPr>
          <w:p w14:paraId="5D69ADAD" w14:textId="77777777" w:rsidR="00F54F1D" w:rsidRPr="00EB55FA" w:rsidRDefault="00F54F1D" w:rsidP="00F54F1D">
            <w:pPr>
              <w:jc w:val="center"/>
            </w:pPr>
            <w:r w:rsidRPr="00EB55FA">
              <w:t>чел.</w:t>
            </w:r>
          </w:p>
        </w:tc>
        <w:tc>
          <w:tcPr>
            <w:tcW w:w="211" w:type="pct"/>
            <w:tcBorders>
              <w:top w:val="nil"/>
              <w:left w:val="nil"/>
              <w:bottom w:val="single" w:sz="4" w:space="0" w:color="auto"/>
              <w:right w:val="single" w:sz="4" w:space="0" w:color="auto"/>
            </w:tcBorders>
            <w:shd w:val="clear" w:color="000000" w:fill="FFFFFF"/>
            <w:hideMark/>
          </w:tcPr>
          <w:p w14:paraId="3A389D24" w14:textId="77777777" w:rsidR="00F54F1D" w:rsidRPr="00EB55FA" w:rsidRDefault="00F54F1D" w:rsidP="00F54F1D">
            <w:pPr>
              <w:jc w:val="center"/>
            </w:pPr>
            <w:r w:rsidRPr="00EB55FA">
              <w:t>65000</w:t>
            </w:r>
          </w:p>
        </w:tc>
        <w:tc>
          <w:tcPr>
            <w:tcW w:w="226" w:type="pct"/>
            <w:tcBorders>
              <w:top w:val="nil"/>
              <w:left w:val="nil"/>
              <w:bottom w:val="single" w:sz="4" w:space="0" w:color="auto"/>
              <w:right w:val="single" w:sz="4" w:space="0" w:color="auto"/>
            </w:tcBorders>
            <w:shd w:val="clear" w:color="000000" w:fill="FFFFFF"/>
            <w:hideMark/>
          </w:tcPr>
          <w:p w14:paraId="28F13902" w14:textId="77777777" w:rsidR="00F54F1D" w:rsidRPr="00EB55FA" w:rsidRDefault="00F54F1D" w:rsidP="00F54F1D">
            <w:pPr>
              <w:jc w:val="center"/>
            </w:pPr>
            <w:r w:rsidRPr="00EB55FA">
              <w:t>65000</w:t>
            </w:r>
          </w:p>
        </w:tc>
        <w:tc>
          <w:tcPr>
            <w:tcW w:w="232" w:type="pct"/>
            <w:tcBorders>
              <w:top w:val="nil"/>
              <w:left w:val="nil"/>
              <w:bottom w:val="single" w:sz="4" w:space="0" w:color="auto"/>
              <w:right w:val="single" w:sz="4" w:space="0" w:color="auto"/>
            </w:tcBorders>
            <w:shd w:val="clear" w:color="000000" w:fill="FFFFFF"/>
            <w:hideMark/>
          </w:tcPr>
          <w:p w14:paraId="4924CDC7"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hideMark/>
          </w:tcPr>
          <w:p w14:paraId="23F73325" w14:textId="77777777" w:rsidR="00F54F1D" w:rsidRPr="00EB55FA" w:rsidRDefault="00F54F1D" w:rsidP="00F54F1D">
            <w:pPr>
              <w:jc w:val="center"/>
            </w:pPr>
            <w:r w:rsidRPr="00EB55FA">
              <w:t>0,045</w:t>
            </w:r>
          </w:p>
        </w:tc>
        <w:tc>
          <w:tcPr>
            <w:tcW w:w="253" w:type="pct"/>
            <w:tcBorders>
              <w:top w:val="nil"/>
              <w:left w:val="nil"/>
              <w:bottom w:val="single" w:sz="4" w:space="0" w:color="auto"/>
              <w:right w:val="single" w:sz="4" w:space="0" w:color="auto"/>
            </w:tcBorders>
            <w:shd w:val="clear" w:color="auto" w:fill="auto"/>
            <w:hideMark/>
          </w:tcPr>
          <w:p w14:paraId="5D71E2D7"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7518281F" w14:textId="77777777" w:rsidR="00F54F1D" w:rsidRPr="00EB55FA" w:rsidRDefault="00F54F1D" w:rsidP="00F54F1D">
            <w:pPr>
              <w:jc w:val="center"/>
            </w:pPr>
            <w:r w:rsidRPr="00EB55FA">
              <w:t>0,05</w:t>
            </w:r>
          </w:p>
        </w:tc>
        <w:tc>
          <w:tcPr>
            <w:tcW w:w="331" w:type="pct"/>
            <w:tcBorders>
              <w:top w:val="nil"/>
              <w:left w:val="nil"/>
              <w:bottom w:val="single" w:sz="4" w:space="0" w:color="auto"/>
              <w:right w:val="single" w:sz="4" w:space="0" w:color="auto"/>
            </w:tcBorders>
            <w:shd w:val="clear" w:color="auto" w:fill="auto"/>
            <w:vAlign w:val="bottom"/>
            <w:hideMark/>
          </w:tcPr>
          <w:p w14:paraId="3AC81B2F" w14:textId="77777777" w:rsidR="00F54F1D" w:rsidRPr="00EB55FA" w:rsidRDefault="00F54F1D" w:rsidP="00F54F1D">
            <w:r w:rsidRPr="00EB55FA">
              <w:t> </w:t>
            </w:r>
          </w:p>
        </w:tc>
        <w:tc>
          <w:tcPr>
            <w:tcW w:w="35" w:type="pct"/>
            <w:vAlign w:val="center"/>
            <w:hideMark/>
          </w:tcPr>
          <w:p w14:paraId="29C79F89" w14:textId="77777777" w:rsidR="00F54F1D" w:rsidRPr="00EB55FA" w:rsidRDefault="00F54F1D" w:rsidP="00F54F1D"/>
        </w:tc>
      </w:tr>
      <w:tr w:rsidR="00F54F1D" w:rsidRPr="00EB55FA" w14:paraId="47D3B04F" w14:textId="77777777" w:rsidTr="00F54F1D">
        <w:trPr>
          <w:trHeight w:val="1248"/>
        </w:trPr>
        <w:tc>
          <w:tcPr>
            <w:tcW w:w="2978" w:type="pct"/>
            <w:tcBorders>
              <w:top w:val="nil"/>
              <w:left w:val="single" w:sz="4" w:space="0" w:color="auto"/>
              <w:bottom w:val="single" w:sz="4" w:space="0" w:color="auto"/>
              <w:right w:val="nil"/>
            </w:tcBorders>
            <w:shd w:val="clear" w:color="000000" w:fill="FFFFFF"/>
            <w:hideMark/>
          </w:tcPr>
          <w:p w14:paraId="363A0F57" w14:textId="77777777" w:rsidR="00F54F1D" w:rsidRPr="00EB55FA" w:rsidRDefault="00F54F1D" w:rsidP="00F54F1D">
            <w:r w:rsidRPr="00EB55FA">
              <w:t>Число лиц, проводящих досуг в коллективах самодеятельного народного творчества, в досуговых объединениях на регулярной основе</w:t>
            </w:r>
          </w:p>
        </w:tc>
        <w:tc>
          <w:tcPr>
            <w:tcW w:w="255" w:type="pct"/>
            <w:tcBorders>
              <w:top w:val="nil"/>
              <w:left w:val="single" w:sz="4" w:space="0" w:color="auto"/>
              <w:bottom w:val="single" w:sz="4" w:space="0" w:color="auto"/>
              <w:right w:val="single" w:sz="4" w:space="0" w:color="auto"/>
            </w:tcBorders>
            <w:shd w:val="clear" w:color="000000" w:fill="FFFFFF"/>
            <w:hideMark/>
          </w:tcPr>
          <w:p w14:paraId="6C6B5804" w14:textId="77777777" w:rsidR="00F54F1D" w:rsidRPr="00EB55FA" w:rsidRDefault="00F54F1D" w:rsidP="00F54F1D">
            <w:pPr>
              <w:jc w:val="center"/>
            </w:pPr>
            <w:r w:rsidRPr="00EB55FA">
              <w:t>чел.</w:t>
            </w:r>
          </w:p>
        </w:tc>
        <w:tc>
          <w:tcPr>
            <w:tcW w:w="211" w:type="pct"/>
            <w:tcBorders>
              <w:top w:val="nil"/>
              <w:left w:val="nil"/>
              <w:bottom w:val="single" w:sz="4" w:space="0" w:color="auto"/>
              <w:right w:val="single" w:sz="4" w:space="0" w:color="auto"/>
            </w:tcBorders>
            <w:shd w:val="clear" w:color="000000" w:fill="FFFFFF"/>
            <w:hideMark/>
          </w:tcPr>
          <w:p w14:paraId="6D1C825E" w14:textId="77777777" w:rsidR="00F54F1D" w:rsidRPr="00EB55FA" w:rsidRDefault="00F54F1D" w:rsidP="00F54F1D">
            <w:pPr>
              <w:jc w:val="center"/>
            </w:pPr>
            <w:r w:rsidRPr="00EB55FA">
              <w:t>590</w:t>
            </w:r>
          </w:p>
        </w:tc>
        <w:tc>
          <w:tcPr>
            <w:tcW w:w="226" w:type="pct"/>
            <w:tcBorders>
              <w:top w:val="nil"/>
              <w:left w:val="nil"/>
              <w:bottom w:val="single" w:sz="4" w:space="0" w:color="auto"/>
              <w:right w:val="single" w:sz="4" w:space="0" w:color="auto"/>
            </w:tcBorders>
            <w:shd w:val="clear" w:color="000000" w:fill="FFFFFF"/>
            <w:hideMark/>
          </w:tcPr>
          <w:p w14:paraId="79C24628" w14:textId="77777777" w:rsidR="00F54F1D" w:rsidRPr="00EB55FA" w:rsidRDefault="00F54F1D" w:rsidP="00F54F1D">
            <w:pPr>
              <w:jc w:val="center"/>
            </w:pPr>
            <w:r w:rsidRPr="00EB55FA">
              <w:t>602</w:t>
            </w:r>
          </w:p>
        </w:tc>
        <w:tc>
          <w:tcPr>
            <w:tcW w:w="232" w:type="pct"/>
            <w:tcBorders>
              <w:top w:val="nil"/>
              <w:left w:val="nil"/>
              <w:bottom w:val="single" w:sz="4" w:space="0" w:color="auto"/>
              <w:right w:val="single" w:sz="4" w:space="0" w:color="auto"/>
            </w:tcBorders>
            <w:shd w:val="clear" w:color="000000" w:fill="FFFFFF"/>
            <w:hideMark/>
          </w:tcPr>
          <w:p w14:paraId="2D0A7008"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hideMark/>
          </w:tcPr>
          <w:p w14:paraId="0478B45B" w14:textId="77777777" w:rsidR="00F54F1D" w:rsidRPr="00EB55FA" w:rsidRDefault="00F54F1D" w:rsidP="00F54F1D">
            <w:pPr>
              <w:jc w:val="center"/>
            </w:pPr>
            <w:r w:rsidRPr="00EB55FA">
              <w:t>0,045</w:t>
            </w:r>
          </w:p>
        </w:tc>
        <w:tc>
          <w:tcPr>
            <w:tcW w:w="253" w:type="pct"/>
            <w:tcBorders>
              <w:top w:val="nil"/>
              <w:left w:val="nil"/>
              <w:bottom w:val="single" w:sz="4" w:space="0" w:color="auto"/>
              <w:right w:val="single" w:sz="4" w:space="0" w:color="auto"/>
            </w:tcBorders>
            <w:shd w:val="clear" w:color="auto" w:fill="auto"/>
            <w:hideMark/>
          </w:tcPr>
          <w:p w14:paraId="25ABCB8C" w14:textId="77777777" w:rsidR="00F54F1D" w:rsidRPr="00EB55FA" w:rsidRDefault="00F54F1D" w:rsidP="00F54F1D">
            <w:pPr>
              <w:jc w:val="center"/>
            </w:pPr>
            <w:r w:rsidRPr="00EB55FA">
              <w:t>11</w:t>
            </w:r>
          </w:p>
        </w:tc>
        <w:tc>
          <w:tcPr>
            <w:tcW w:w="289" w:type="pct"/>
            <w:tcBorders>
              <w:top w:val="nil"/>
              <w:left w:val="nil"/>
              <w:bottom w:val="single" w:sz="4" w:space="0" w:color="auto"/>
              <w:right w:val="single" w:sz="4" w:space="0" w:color="auto"/>
            </w:tcBorders>
            <w:shd w:val="clear" w:color="auto" w:fill="auto"/>
            <w:hideMark/>
          </w:tcPr>
          <w:p w14:paraId="4AAC6E16" w14:textId="77777777" w:rsidR="00F54F1D" w:rsidRPr="00EB55FA" w:rsidRDefault="00F54F1D" w:rsidP="00F54F1D">
            <w:pPr>
              <w:jc w:val="center"/>
            </w:pPr>
            <w:r w:rsidRPr="00EB55FA">
              <w:t>0,05</w:t>
            </w:r>
          </w:p>
        </w:tc>
        <w:tc>
          <w:tcPr>
            <w:tcW w:w="331" w:type="pct"/>
            <w:tcBorders>
              <w:top w:val="nil"/>
              <w:left w:val="nil"/>
              <w:bottom w:val="single" w:sz="4" w:space="0" w:color="auto"/>
              <w:right w:val="single" w:sz="4" w:space="0" w:color="auto"/>
            </w:tcBorders>
            <w:shd w:val="clear" w:color="auto" w:fill="auto"/>
            <w:hideMark/>
          </w:tcPr>
          <w:p w14:paraId="54080C9F" w14:textId="77777777" w:rsidR="00F54F1D" w:rsidRPr="00EB55FA" w:rsidRDefault="00F54F1D" w:rsidP="00F54F1D">
            <w:r w:rsidRPr="00EB55FA">
              <w:t>увеличение лиц,проводящих досуг в коллективах самодеятельного народного творчества</w:t>
            </w:r>
          </w:p>
        </w:tc>
        <w:tc>
          <w:tcPr>
            <w:tcW w:w="35" w:type="pct"/>
            <w:vAlign w:val="center"/>
            <w:hideMark/>
          </w:tcPr>
          <w:p w14:paraId="53D9064E" w14:textId="77777777" w:rsidR="00F54F1D" w:rsidRPr="00EB55FA" w:rsidRDefault="00F54F1D" w:rsidP="00F54F1D"/>
        </w:tc>
      </w:tr>
      <w:tr w:rsidR="00F54F1D" w:rsidRPr="00EB55FA" w14:paraId="42A65E8B" w14:textId="77777777" w:rsidTr="00F54F1D">
        <w:trPr>
          <w:trHeight w:val="795"/>
        </w:trPr>
        <w:tc>
          <w:tcPr>
            <w:tcW w:w="2978" w:type="pct"/>
            <w:vMerge w:val="restart"/>
            <w:tcBorders>
              <w:top w:val="nil"/>
              <w:left w:val="single" w:sz="4" w:space="0" w:color="auto"/>
              <w:bottom w:val="single" w:sz="4" w:space="0" w:color="auto"/>
              <w:right w:val="nil"/>
            </w:tcBorders>
            <w:shd w:val="clear" w:color="000000" w:fill="FFFFFF"/>
            <w:hideMark/>
          </w:tcPr>
          <w:p w14:paraId="1F1F959A" w14:textId="77777777" w:rsidR="00F54F1D" w:rsidRPr="00EB55FA" w:rsidRDefault="00F54F1D" w:rsidP="00F54F1D">
            <w:r w:rsidRPr="00EB55FA">
              <w:t>Число коллективов самодеятельного народного творчества и досуговых объединений</w:t>
            </w:r>
          </w:p>
        </w:tc>
        <w:tc>
          <w:tcPr>
            <w:tcW w:w="255" w:type="pct"/>
            <w:vMerge w:val="restart"/>
            <w:tcBorders>
              <w:top w:val="nil"/>
              <w:left w:val="single" w:sz="4" w:space="0" w:color="auto"/>
              <w:bottom w:val="single" w:sz="4" w:space="0" w:color="auto"/>
              <w:right w:val="single" w:sz="4" w:space="0" w:color="auto"/>
            </w:tcBorders>
            <w:shd w:val="clear" w:color="000000" w:fill="FFFFFF"/>
            <w:hideMark/>
          </w:tcPr>
          <w:p w14:paraId="19BAF2B0" w14:textId="77777777" w:rsidR="00F54F1D" w:rsidRPr="00EB55FA" w:rsidRDefault="00F54F1D" w:rsidP="00F54F1D">
            <w:pPr>
              <w:jc w:val="center"/>
              <w:rPr>
                <w:color w:val="000000"/>
              </w:rPr>
            </w:pPr>
            <w:r w:rsidRPr="00EB55FA">
              <w:rPr>
                <w:color w:val="000000"/>
              </w:rPr>
              <w:t>ед.</w:t>
            </w:r>
          </w:p>
        </w:tc>
        <w:tc>
          <w:tcPr>
            <w:tcW w:w="211" w:type="pct"/>
            <w:vMerge w:val="restart"/>
            <w:tcBorders>
              <w:top w:val="nil"/>
              <w:left w:val="single" w:sz="4" w:space="0" w:color="auto"/>
              <w:bottom w:val="single" w:sz="4" w:space="0" w:color="auto"/>
              <w:right w:val="single" w:sz="4" w:space="0" w:color="auto"/>
            </w:tcBorders>
            <w:shd w:val="clear" w:color="000000" w:fill="FFFFFF"/>
            <w:hideMark/>
          </w:tcPr>
          <w:p w14:paraId="33FD1731" w14:textId="77777777" w:rsidR="00F54F1D" w:rsidRPr="00EB55FA" w:rsidRDefault="00F54F1D" w:rsidP="00F54F1D">
            <w:pPr>
              <w:jc w:val="center"/>
            </w:pPr>
            <w:r w:rsidRPr="00EB55FA">
              <w:t>35</w:t>
            </w:r>
          </w:p>
        </w:tc>
        <w:tc>
          <w:tcPr>
            <w:tcW w:w="226" w:type="pct"/>
            <w:vMerge w:val="restart"/>
            <w:tcBorders>
              <w:top w:val="nil"/>
              <w:left w:val="single" w:sz="4" w:space="0" w:color="auto"/>
              <w:bottom w:val="single" w:sz="4" w:space="0" w:color="auto"/>
              <w:right w:val="single" w:sz="4" w:space="0" w:color="auto"/>
            </w:tcBorders>
            <w:shd w:val="clear" w:color="000000" w:fill="FFFFFF"/>
            <w:hideMark/>
          </w:tcPr>
          <w:p w14:paraId="0F6F70B2" w14:textId="77777777" w:rsidR="00F54F1D" w:rsidRPr="00EB55FA" w:rsidRDefault="00F54F1D" w:rsidP="00F54F1D">
            <w:pPr>
              <w:jc w:val="center"/>
            </w:pPr>
            <w:r w:rsidRPr="00EB55FA">
              <w:t>35</w:t>
            </w:r>
          </w:p>
        </w:tc>
        <w:tc>
          <w:tcPr>
            <w:tcW w:w="232" w:type="pct"/>
            <w:vMerge w:val="restart"/>
            <w:tcBorders>
              <w:top w:val="nil"/>
              <w:left w:val="single" w:sz="4" w:space="0" w:color="auto"/>
              <w:bottom w:val="single" w:sz="4" w:space="0" w:color="000000"/>
              <w:right w:val="single" w:sz="4" w:space="0" w:color="auto"/>
            </w:tcBorders>
            <w:shd w:val="clear" w:color="000000" w:fill="FFFFFF"/>
            <w:hideMark/>
          </w:tcPr>
          <w:p w14:paraId="4143117D" w14:textId="77777777" w:rsidR="00F54F1D" w:rsidRPr="00EB55FA" w:rsidRDefault="00F54F1D" w:rsidP="00F54F1D">
            <w:pPr>
              <w:jc w:val="center"/>
            </w:pPr>
            <w:r w:rsidRPr="00EB55FA">
              <w:t>1</w:t>
            </w:r>
          </w:p>
        </w:tc>
        <w:tc>
          <w:tcPr>
            <w:tcW w:w="191" w:type="pct"/>
            <w:vMerge w:val="restart"/>
            <w:tcBorders>
              <w:top w:val="nil"/>
              <w:left w:val="single" w:sz="4" w:space="0" w:color="auto"/>
              <w:bottom w:val="single" w:sz="4" w:space="0" w:color="000000"/>
              <w:right w:val="single" w:sz="4" w:space="0" w:color="auto"/>
            </w:tcBorders>
            <w:shd w:val="clear" w:color="auto" w:fill="auto"/>
            <w:hideMark/>
          </w:tcPr>
          <w:p w14:paraId="4502C46C" w14:textId="77777777" w:rsidR="00F54F1D" w:rsidRPr="00EB55FA" w:rsidRDefault="00F54F1D" w:rsidP="00F54F1D">
            <w:pPr>
              <w:jc w:val="center"/>
            </w:pPr>
            <w:r w:rsidRPr="00EB55FA">
              <w:t>0,045</w:t>
            </w:r>
          </w:p>
        </w:tc>
        <w:tc>
          <w:tcPr>
            <w:tcW w:w="253" w:type="pct"/>
            <w:vMerge w:val="restart"/>
            <w:tcBorders>
              <w:top w:val="nil"/>
              <w:left w:val="single" w:sz="4" w:space="0" w:color="auto"/>
              <w:bottom w:val="single" w:sz="4" w:space="0" w:color="000000"/>
              <w:right w:val="single" w:sz="4" w:space="0" w:color="auto"/>
            </w:tcBorders>
            <w:shd w:val="clear" w:color="auto" w:fill="auto"/>
            <w:hideMark/>
          </w:tcPr>
          <w:p w14:paraId="16363F2D" w14:textId="77777777" w:rsidR="00F54F1D" w:rsidRPr="00EB55FA" w:rsidRDefault="00F54F1D" w:rsidP="00F54F1D">
            <w:pPr>
              <w:jc w:val="center"/>
            </w:pPr>
            <w:r w:rsidRPr="00EB55FA">
              <w:t>0</w:t>
            </w:r>
          </w:p>
        </w:tc>
        <w:tc>
          <w:tcPr>
            <w:tcW w:w="289" w:type="pct"/>
            <w:vMerge w:val="restart"/>
            <w:tcBorders>
              <w:top w:val="nil"/>
              <w:left w:val="single" w:sz="4" w:space="0" w:color="auto"/>
              <w:bottom w:val="single" w:sz="4" w:space="0" w:color="000000"/>
              <w:right w:val="single" w:sz="4" w:space="0" w:color="auto"/>
            </w:tcBorders>
            <w:shd w:val="clear" w:color="auto" w:fill="auto"/>
            <w:hideMark/>
          </w:tcPr>
          <w:p w14:paraId="3A224FF4" w14:textId="77777777" w:rsidR="00F54F1D" w:rsidRPr="00EB55FA" w:rsidRDefault="00F54F1D" w:rsidP="00F54F1D">
            <w:pPr>
              <w:jc w:val="center"/>
            </w:pPr>
            <w:r w:rsidRPr="00EB55FA">
              <w:t>0,05</w:t>
            </w:r>
          </w:p>
        </w:tc>
        <w:tc>
          <w:tcPr>
            <w:tcW w:w="331" w:type="pct"/>
            <w:vMerge w:val="restart"/>
            <w:tcBorders>
              <w:top w:val="nil"/>
              <w:left w:val="single" w:sz="4" w:space="0" w:color="auto"/>
              <w:bottom w:val="single" w:sz="4" w:space="0" w:color="000000"/>
              <w:right w:val="single" w:sz="4" w:space="0" w:color="auto"/>
            </w:tcBorders>
            <w:shd w:val="clear" w:color="auto" w:fill="auto"/>
            <w:vAlign w:val="bottom"/>
            <w:hideMark/>
          </w:tcPr>
          <w:p w14:paraId="51621CBB" w14:textId="77777777" w:rsidR="00F54F1D" w:rsidRPr="00EB55FA" w:rsidRDefault="00F54F1D" w:rsidP="00F54F1D">
            <w:r w:rsidRPr="00EB55FA">
              <w:t> </w:t>
            </w:r>
          </w:p>
        </w:tc>
        <w:tc>
          <w:tcPr>
            <w:tcW w:w="35" w:type="pct"/>
            <w:vAlign w:val="center"/>
            <w:hideMark/>
          </w:tcPr>
          <w:p w14:paraId="3BF50AA6" w14:textId="77777777" w:rsidR="00F54F1D" w:rsidRPr="00EB55FA" w:rsidRDefault="00F54F1D" w:rsidP="00F54F1D"/>
        </w:tc>
      </w:tr>
      <w:tr w:rsidR="00F54F1D" w:rsidRPr="00EB55FA" w14:paraId="0006BDDB" w14:textId="77777777" w:rsidTr="00492CEC">
        <w:trPr>
          <w:trHeight w:val="58"/>
        </w:trPr>
        <w:tc>
          <w:tcPr>
            <w:tcW w:w="2978" w:type="pct"/>
            <w:vMerge/>
            <w:tcBorders>
              <w:top w:val="nil"/>
              <w:left w:val="single" w:sz="4" w:space="0" w:color="auto"/>
              <w:bottom w:val="single" w:sz="4" w:space="0" w:color="auto"/>
              <w:right w:val="nil"/>
            </w:tcBorders>
            <w:vAlign w:val="center"/>
            <w:hideMark/>
          </w:tcPr>
          <w:p w14:paraId="0385C4FB" w14:textId="77777777" w:rsidR="00F54F1D" w:rsidRPr="00EB55FA" w:rsidRDefault="00F54F1D" w:rsidP="00F54F1D"/>
        </w:tc>
        <w:tc>
          <w:tcPr>
            <w:tcW w:w="255" w:type="pct"/>
            <w:vMerge/>
            <w:tcBorders>
              <w:top w:val="nil"/>
              <w:left w:val="single" w:sz="4" w:space="0" w:color="auto"/>
              <w:bottom w:val="single" w:sz="4" w:space="0" w:color="auto"/>
              <w:right w:val="single" w:sz="4" w:space="0" w:color="auto"/>
            </w:tcBorders>
            <w:vAlign w:val="center"/>
            <w:hideMark/>
          </w:tcPr>
          <w:p w14:paraId="3DE2736D" w14:textId="77777777" w:rsidR="00F54F1D" w:rsidRPr="00EB55FA" w:rsidRDefault="00F54F1D" w:rsidP="00F54F1D">
            <w:pPr>
              <w:rPr>
                <w:color w:val="000000"/>
              </w:rPr>
            </w:pPr>
          </w:p>
        </w:tc>
        <w:tc>
          <w:tcPr>
            <w:tcW w:w="211" w:type="pct"/>
            <w:vMerge/>
            <w:tcBorders>
              <w:top w:val="nil"/>
              <w:left w:val="single" w:sz="4" w:space="0" w:color="auto"/>
              <w:bottom w:val="single" w:sz="4" w:space="0" w:color="auto"/>
              <w:right w:val="single" w:sz="4" w:space="0" w:color="auto"/>
            </w:tcBorders>
            <w:vAlign w:val="center"/>
            <w:hideMark/>
          </w:tcPr>
          <w:p w14:paraId="3372F6D0" w14:textId="77777777" w:rsidR="00F54F1D" w:rsidRPr="00EB55FA" w:rsidRDefault="00F54F1D" w:rsidP="00F54F1D"/>
        </w:tc>
        <w:tc>
          <w:tcPr>
            <w:tcW w:w="226" w:type="pct"/>
            <w:vMerge/>
            <w:tcBorders>
              <w:top w:val="nil"/>
              <w:left w:val="single" w:sz="4" w:space="0" w:color="auto"/>
              <w:bottom w:val="single" w:sz="4" w:space="0" w:color="auto"/>
              <w:right w:val="single" w:sz="4" w:space="0" w:color="auto"/>
            </w:tcBorders>
            <w:vAlign w:val="center"/>
            <w:hideMark/>
          </w:tcPr>
          <w:p w14:paraId="5C7357B6" w14:textId="77777777" w:rsidR="00F54F1D" w:rsidRPr="00EB55FA" w:rsidRDefault="00F54F1D" w:rsidP="00F54F1D"/>
        </w:tc>
        <w:tc>
          <w:tcPr>
            <w:tcW w:w="232" w:type="pct"/>
            <w:vMerge/>
            <w:tcBorders>
              <w:top w:val="nil"/>
              <w:left w:val="single" w:sz="4" w:space="0" w:color="auto"/>
              <w:bottom w:val="single" w:sz="4" w:space="0" w:color="000000"/>
              <w:right w:val="single" w:sz="4" w:space="0" w:color="auto"/>
            </w:tcBorders>
            <w:vAlign w:val="center"/>
            <w:hideMark/>
          </w:tcPr>
          <w:p w14:paraId="4FF8CC44" w14:textId="77777777" w:rsidR="00F54F1D" w:rsidRPr="00EB55FA" w:rsidRDefault="00F54F1D" w:rsidP="00F54F1D"/>
        </w:tc>
        <w:tc>
          <w:tcPr>
            <w:tcW w:w="191" w:type="pct"/>
            <w:vMerge/>
            <w:tcBorders>
              <w:top w:val="nil"/>
              <w:left w:val="single" w:sz="4" w:space="0" w:color="auto"/>
              <w:bottom w:val="single" w:sz="4" w:space="0" w:color="000000"/>
              <w:right w:val="single" w:sz="4" w:space="0" w:color="auto"/>
            </w:tcBorders>
            <w:vAlign w:val="center"/>
            <w:hideMark/>
          </w:tcPr>
          <w:p w14:paraId="16C11CCE" w14:textId="77777777" w:rsidR="00F54F1D" w:rsidRPr="00EB55FA" w:rsidRDefault="00F54F1D" w:rsidP="00F54F1D"/>
        </w:tc>
        <w:tc>
          <w:tcPr>
            <w:tcW w:w="253" w:type="pct"/>
            <w:vMerge/>
            <w:tcBorders>
              <w:top w:val="nil"/>
              <w:left w:val="single" w:sz="4" w:space="0" w:color="auto"/>
              <w:bottom w:val="single" w:sz="4" w:space="0" w:color="000000"/>
              <w:right w:val="single" w:sz="4" w:space="0" w:color="auto"/>
            </w:tcBorders>
            <w:vAlign w:val="center"/>
            <w:hideMark/>
          </w:tcPr>
          <w:p w14:paraId="097AC4FC" w14:textId="77777777" w:rsidR="00F54F1D" w:rsidRPr="00EB55FA" w:rsidRDefault="00F54F1D" w:rsidP="00F54F1D"/>
        </w:tc>
        <w:tc>
          <w:tcPr>
            <w:tcW w:w="289" w:type="pct"/>
            <w:vMerge/>
            <w:tcBorders>
              <w:top w:val="nil"/>
              <w:left w:val="single" w:sz="4" w:space="0" w:color="auto"/>
              <w:bottom w:val="single" w:sz="4" w:space="0" w:color="000000"/>
              <w:right w:val="single" w:sz="4" w:space="0" w:color="auto"/>
            </w:tcBorders>
            <w:vAlign w:val="center"/>
            <w:hideMark/>
          </w:tcPr>
          <w:p w14:paraId="45E3A939" w14:textId="77777777" w:rsidR="00F54F1D" w:rsidRPr="00EB55FA" w:rsidRDefault="00F54F1D" w:rsidP="00F54F1D"/>
        </w:tc>
        <w:tc>
          <w:tcPr>
            <w:tcW w:w="331" w:type="pct"/>
            <w:vMerge/>
            <w:tcBorders>
              <w:top w:val="nil"/>
              <w:left w:val="single" w:sz="4" w:space="0" w:color="auto"/>
              <w:bottom w:val="single" w:sz="4" w:space="0" w:color="000000"/>
              <w:right w:val="single" w:sz="4" w:space="0" w:color="auto"/>
            </w:tcBorders>
            <w:vAlign w:val="center"/>
            <w:hideMark/>
          </w:tcPr>
          <w:p w14:paraId="49DFD9F4" w14:textId="77777777" w:rsidR="00F54F1D" w:rsidRPr="00EB55FA" w:rsidRDefault="00F54F1D" w:rsidP="00F54F1D"/>
        </w:tc>
        <w:tc>
          <w:tcPr>
            <w:tcW w:w="35" w:type="pct"/>
            <w:tcBorders>
              <w:top w:val="nil"/>
              <w:left w:val="nil"/>
              <w:bottom w:val="nil"/>
              <w:right w:val="nil"/>
            </w:tcBorders>
            <w:shd w:val="clear" w:color="auto" w:fill="auto"/>
            <w:noWrap/>
            <w:vAlign w:val="bottom"/>
            <w:hideMark/>
          </w:tcPr>
          <w:p w14:paraId="2BB95536" w14:textId="77777777" w:rsidR="00F54F1D" w:rsidRPr="00EB55FA" w:rsidRDefault="00F54F1D" w:rsidP="00F54F1D"/>
        </w:tc>
      </w:tr>
      <w:tr w:rsidR="00F54F1D" w:rsidRPr="00EB55FA" w14:paraId="1D54FEA3" w14:textId="77777777" w:rsidTr="00F54F1D">
        <w:trPr>
          <w:trHeight w:val="312"/>
        </w:trPr>
        <w:tc>
          <w:tcPr>
            <w:tcW w:w="2978" w:type="pct"/>
            <w:tcBorders>
              <w:top w:val="nil"/>
              <w:left w:val="single" w:sz="4" w:space="0" w:color="auto"/>
              <w:bottom w:val="single" w:sz="4" w:space="0" w:color="auto"/>
              <w:right w:val="nil"/>
            </w:tcBorders>
            <w:shd w:val="clear" w:color="000000" w:fill="FFFFFF"/>
            <w:hideMark/>
          </w:tcPr>
          <w:p w14:paraId="1DAE27BE" w14:textId="77777777" w:rsidR="00F54F1D" w:rsidRPr="00EB55FA" w:rsidRDefault="00F54F1D" w:rsidP="00F54F1D">
            <w:r w:rsidRPr="00EB55FA">
              <w:t>Число зарегистрированных пользователей библиотеки</w:t>
            </w:r>
          </w:p>
        </w:tc>
        <w:tc>
          <w:tcPr>
            <w:tcW w:w="255" w:type="pct"/>
            <w:tcBorders>
              <w:top w:val="nil"/>
              <w:left w:val="single" w:sz="4" w:space="0" w:color="auto"/>
              <w:bottom w:val="single" w:sz="4" w:space="0" w:color="auto"/>
              <w:right w:val="single" w:sz="4" w:space="0" w:color="auto"/>
            </w:tcBorders>
            <w:shd w:val="clear" w:color="000000" w:fill="FFFFFF"/>
            <w:hideMark/>
          </w:tcPr>
          <w:p w14:paraId="3D376BCE" w14:textId="77777777" w:rsidR="00F54F1D" w:rsidRPr="00EB55FA" w:rsidRDefault="00F54F1D" w:rsidP="00F54F1D">
            <w:pPr>
              <w:jc w:val="center"/>
            </w:pPr>
            <w:r w:rsidRPr="00EB55FA">
              <w:t>чел.</w:t>
            </w:r>
          </w:p>
        </w:tc>
        <w:tc>
          <w:tcPr>
            <w:tcW w:w="211" w:type="pct"/>
            <w:tcBorders>
              <w:top w:val="nil"/>
              <w:left w:val="nil"/>
              <w:bottom w:val="single" w:sz="4" w:space="0" w:color="auto"/>
              <w:right w:val="single" w:sz="4" w:space="0" w:color="auto"/>
            </w:tcBorders>
            <w:shd w:val="clear" w:color="000000" w:fill="FFFFFF"/>
            <w:hideMark/>
          </w:tcPr>
          <w:p w14:paraId="122FA5C4" w14:textId="77777777" w:rsidR="00F54F1D" w:rsidRPr="00EB55FA" w:rsidRDefault="00F54F1D" w:rsidP="00F54F1D">
            <w:pPr>
              <w:jc w:val="center"/>
            </w:pPr>
            <w:r w:rsidRPr="00EB55FA">
              <w:t>4386</w:t>
            </w:r>
          </w:p>
        </w:tc>
        <w:tc>
          <w:tcPr>
            <w:tcW w:w="226" w:type="pct"/>
            <w:tcBorders>
              <w:top w:val="nil"/>
              <w:left w:val="nil"/>
              <w:bottom w:val="single" w:sz="4" w:space="0" w:color="auto"/>
              <w:right w:val="single" w:sz="4" w:space="0" w:color="auto"/>
            </w:tcBorders>
            <w:shd w:val="clear" w:color="000000" w:fill="FFFFFF"/>
            <w:hideMark/>
          </w:tcPr>
          <w:p w14:paraId="48F70135" w14:textId="77777777" w:rsidR="00F54F1D" w:rsidRPr="00EB55FA" w:rsidRDefault="00F54F1D" w:rsidP="00F54F1D">
            <w:pPr>
              <w:jc w:val="center"/>
            </w:pPr>
            <w:r w:rsidRPr="00EB55FA">
              <w:t>4386</w:t>
            </w:r>
          </w:p>
        </w:tc>
        <w:tc>
          <w:tcPr>
            <w:tcW w:w="232" w:type="pct"/>
            <w:tcBorders>
              <w:top w:val="nil"/>
              <w:left w:val="nil"/>
              <w:bottom w:val="single" w:sz="4" w:space="0" w:color="auto"/>
              <w:right w:val="single" w:sz="4" w:space="0" w:color="auto"/>
            </w:tcBorders>
            <w:shd w:val="clear" w:color="000000" w:fill="FFFFFF"/>
            <w:hideMark/>
          </w:tcPr>
          <w:p w14:paraId="46F62027"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hideMark/>
          </w:tcPr>
          <w:p w14:paraId="6B3C4019" w14:textId="77777777" w:rsidR="00F54F1D" w:rsidRPr="00EB55FA" w:rsidRDefault="00F54F1D" w:rsidP="00F54F1D">
            <w:pPr>
              <w:jc w:val="center"/>
            </w:pPr>
            <w:r w:rsidRPr="00EB55FA">
              <w:t>0,045</w:t>
            </w:r>
          </w:p>
        </w:tc>
        <w:tc>
          <w:tcPr>
            <w:tcW w:w="253" w:type="pct"/>
            <w:tcBorders>
              <w:top w:val="nil"/>
              <w:left w:val="nil"/>
              <w:bottom w:val="single" w:sz="4" w:space="0" w:color="auto"/>
              <w:right w:val="single" w:sz="4" w:space="0" w:color="auto"/>
            </w:tcBorders>
            <w:shd w:val="clear" w:color="auto" w:fill="auto"/>
            <w:hideMark/>
          </w:tcPr>
          <w:p w14:paraId="0173E750"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567D8EA6" w14:textId="77777777" w:rsidR="00F54F1D" w:rsidRPr="00EB55FA" w:rsidRDefault="00F54F1D" w:rsidP="00F54F1D">
            <w:pPr>
              <w:jc w:val="center"/>
            </w:pPr>
            <w:r w:rsidRPr="00EB55FA">
              <w:t>0,05</w:t>
            </w:r>
          </w:p>
        </w:tc>
        <w:tc>
          <w:tcPr>
            <w:tcW w:w="331" w:type="pct"/>
            <w:tcBorders>
              <w:top w:val="nil"/>
              <w:left w:val="nil"/>
              <w:bottom w:val="single" w:sz="4" w:space="0" w:color="auto"/>
              <w:right w:val="single" w:sz="4" w:space="0" w:color="auto"/>
            </w:tcBorders>
            <w:shd w:val="clear" w:color="auto" w:fill="auto"/>
            <w:vAlign w:val="bottom"/>
            <w:hideMark/>
          </w:tcPr>
          <w:p w14:paraId="29D6650D" w14:textId="77777777" w:rsidR="00F54F1D" w:rsidRPr="00EB55FA" w:rsidRDefault="00F54F1D" w:rsidP="00F54F1D">
            <w:r w:rsidRPr="00EB55FA">
              <w:t> </w:t>
            </w:r>
          </w:p>
        </w:tc>
        <w:tc>
          <w:tcPr>
            <w:tcW w:w="35" w:type="pct"/>
            <w:vAlign w:val="center"/>
            <w:hideMark/>
          </w:tcPr>
          <w:p w14:paraId="20EF747F" w14:textId="77777777" w:rsidR="00F54F1D" w:rsidRPr="00EB55FA" w:rsidRDefault="00F54F1D" w:rsidP="00F54F1D"/>
        </w:tc>
      </w:tr>
      <w:tr w:rsidR="00F54F1D" w:rsidRPr="00EB55FA" w14:paraId="72D8FD63" w14:textId="77777777" w:rsidTr="00F54F1D">
        <w:trPr>
          <w:trHeight w:val="624"/>
        </w:trPr>
        <w:tc>
          <w:tcPr>
            <w:tcW w:w="2978" w:type="pct"/>
            <w:tcBorders>
              <w:top w:val="nil"/>
              <w:left w:val="single" w:sz="4" w:space="0" w:color="auto"/>
              <w:bottom w:val="single" w:sz="4" w:space="0" w:color="auto"/>
              <w:right w:val="nil"/>
            </w:tcBorders>
            <w:shd w:val="clear" w:color="000000" w:fill="FFFFFF"/>
            <w:hideMark/>
          </w:tcPr>
          <w:p w14:paraId="60B9662A" w14:textId="77777777" w:rsidR="00F54F1D" w:rsidRPr="00EB55FA" w:rsidRDefault="00F54F1D" w:rsidP="00F54F1D">
            <w:r w:rsidRPr="00EB55FA">
              <w:t>Увеличение количества экземпляров новых поступлений в библиотечные фонды общедоступных библиотек</w:t>
            </w:r>
          </w:p>
        </w:tc>
        <w:tc>
          <w:tcPr>
            <w:tcW w:w="255" w:type="pct"/>
            <w:tcBorders>
              <w:top w:val="nil"/>
              <w:left w:val="single" w:sz="4" w:space="0" w:color="auto"/>
              <w:bottom w:val="single" w:sz="4" w:space="0" w:color="auto"/>
              <w:right w:val="single" w:sz="4" w:space="0" w:color="auto"/>
            </w:tcBorders>
            <w:shd w:val="clear" w:color="000000" w:fill="FFFFFF"/>
            <w:hideMark/>
          </w:tcPr>
          <w:p w14:paraId="439146E1" w14:textId="77777777" w:rsidR="00F54F1D" w:rsidRPr="00EB55FA" w:rsidRDefault="00F54F1D" w:rsidP="00F54F1D">
            <w:pPr>
              <w:jc w:val="center"/>
            </w:pPr>
            <w:r w:rsidRPr="00EB55FA">
              <w:t>%</w:t>
            </w:r>
          </w:p>
        </w:tc>
        <w:tc>
          <w:tcPr>
            <w:tcW w:w="211" w:type="pct"/>
            <w:tcBorders>
              <w:top w:val="nil"/>
              <w:left w:val="nil"/>
              <w:bottom w:val="single" w:sz="4" w:space="0" w:color="auto"/>
              <w:right w:val="single" w:sz="4" w:space="0" w:color="auto"/>
            </w:tcBorders>
            <w:shd w:val="clear" w:color="000000" w:fill="FFFFFF"/>
            <w:hideMark/>
          </w:tcPr>
          <w:p w14:paraId="3758F59D" w14:textId="77777777" w:rsidR="00F54F1D" w:rsidRPr="00EB55FA" w:rsidRDefault="00F54F1D" w:rsidP="00F54F1D">
            <w:pPr>
              <w:jc w:val="center"/>
            </w:pPr>
            <w:r w:rsidRPr="00EB55FA">
              <w:t>1,9</w:t>
            </w:r>
          </w:p>
        </w:tc>
        <w:tc>
          <w:tcPr>
            <w:tcW w:w="226" w:type="pct"/>
            <w:tcBorders>
              <w:top w:val="nil"/>
              <w:left w:val="nil"/>
              <w:bottom w:val="single" w:sz="4" w:space="0" w:color="auto"/>
              <w:right w:val="single" w:sz="4" w:space="0" w:color="auto"/>
            </w:tcBorders>
            <w:shd w:val="clear" w:color="000000" w:fill="FFFFFF"/>
            <w:hideMark/>
          </w:tcPr>
          <w:p w14:paraId="6AD353A3" w14:textId="77777777" w:rsidR="00F54F1D" w:rsidRPr="00EB55FA" w:rsidRDefault="00F54F1D" w:rsidP="00F54F1D">
            <w:pPr>
              <w:jc w:val="center"/>
            </w:pPr>
            <w:r w:rsidRPr="00EB55FA">
              <w:t>1,9</w:t>
            </w:r>
          </w:p>
        </w:tc>
        <w:tc>
          <w:tcPr>
            <w:tcW w:w="232" w:type="pct"/>
            <w:tcBorders>
              <w:top w:val="nil"/>
              <w:left w:val="nil"/>
              <w:bottom w:val="single" w:sz="4" w:space="0" w:color="auto"/>
              <w:right w:val="single" w:sz="4" w:space="0" w:color="auto"/>
            </w:tcBorders>
            <w:shd w:val="clear" w:color="000000" w:fill="FFFFFF"/>
            <w:hideMark/>
          </w:tcPr>
          <w:p w14:paraId="483C789E"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hideMark/>
          </w:tcPr>
          <w:p w14:paraId="52EC2E86" w14:textId="77777777" w:rsidR="00F54F1D" w:rsidRPr="00EB55FA" w:rsidRDefault="00F54F1D" w:rsidP="00F54F1D">
            <w:pPr>
              <w:jc w:val="center"/>
            </w:pPr>
            <w:r w:rsidRPr="00EB55FA">
              <w:t>0,045</w:t>
            </w:r>
          </w:p>
        </w:tc>
        <w:tc>
          <w:tcPr>
            <w:tcW w:w="253" w:type="pct"/>
            <w:tcBorders>
              <w:top w:val="nil"/>
              <w:left w:val="nil"/>
              <w:bottom w:val="single" w:sz="4" w:space="0" w:color="auto"/>
              <w:right w:val="single" w:sz="4" w:space="0" w:color="auto"/>
            </w:tcBorders>
            <w:shd w:val="clear" w:color="auto" w:fill="auto"/>
            <w:hideMark/>
          </w:tcPr>
          <w:p w14:paraId="49C19E73"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23E87E77" w14:textId="77777777" w:rsidR="00F54F1D" w:rsidRPr="00EB55FA" w:rsidRDefault="00F54F1D" w:rsidP="00F54F1D">
            <w:pPr>
              <w:jc w:val="center"/>
            </w:pPr>
            <w:r w:rsidRPr="00EB55FA">
              <w:t>0,05</w:t>
            </w:r>
          </w:p>
        </w:tc>
        <w:tc>
          <w:tcPr>
            <w:tcW w:w="331" w:type="pct"/>
            <w:tcBorders>
              <w:top w:val="nil"/>
              <w:left w:val="nil"/>
              <w:bottom w:val="single" w:sz="4" w:space="0" w:color="auto"/>
              <w:right w:val="single" w:sz="4" w:space="0" w:color="auto"/>
            </w:tcBorders>
            <w:shd w:val="clear" w:color="auto" w:fill="auto"/>
            <w:hideMark/>
          </w:tcPr>
          <w:p w14:paraId="29486928" w14:textId="77777777" w:rsidR="00F54F1D" w:rsidRPr="00EB55FA" w:rsidRDefault="00F54F1D" w:rsidP="00F54F1D">
            <w:r w:rsidRPr="00EB55FA">
              <w:t> </w:t>
            </w:r>
          </w:p>
        </w:tc>
        <w:tc>
          <w:tcPr>
            <w:tcW w:w="35" w:type="pct"/>
            <w:vAlign w:val="center"/>
            <w:hideMark/>
          </w:tcPr>
          <w:p w14:paraId="59F6F9C6" w14:textId="77777777" w:rsidR="00F54F1D" w:rsidRPr="00EB55FA" w:rsidRDefault="00F54F1D" w:rsidP="00F54F1D"/>
        </w:tc>
      </w:tr>
      <w:tr w:rsidR="00F54F1D" w:rsidRPr="00EB55FA" w14:paraId="4FFCCB8F" w14:textId="77777777" w:rsidTr="00F54F1D">
        <w:trPr>
          <w:trHeight w:val="315"/>
        </w:trPr>
        <w:tc>
          <w:tcPr>
            <w:tcW w:w="2978" w:type="pct"/>
            <w:vMerge w:val="restart"/>
            <w:tcBorders>
              <w:top w:val="nil"/>
              <w:left w:val="single" w:sz="4" w:space="0" w:color="auto"/>
              <w:bottom w:val="single" w:sz="4" w:space="0" w:color="auto"/>
              <w:right w:val="nil"/>
            </w:tcBorders>
            <w:shd w:val="clear" w:color="000000" w:fill="FFFFFF"/>
            <w:hideMark/>
          </w:tcPr>
          <w:p w14:paraId="097DC4B7" w14:textId="77777777" w:rsidR="00F54F1D" w:rsidRPr="00EB55FA" w:rsidRDefault="00F54F1D" w:rsidP="00F54F1D">
            <w:r w:rsidRPr="00EB55FA">
              <w:t>Увеличение  компьютеризированных мест в библиотеке, подключенных к сети Интернет</w:t>
            </w:r>
          </w:p>
        </w:tc>
        <w:tc>
          <w:tcPr>
            <w:tcW w:w="255" w:type="pct"/>
            <w:vMerge w:val="restart"/>
            <w:tcBorders>
              <w:top w:val="nil"/>
              <w:left w:val="single" w:sz="4" w:space="0" w:color="auto"/>
              <w:bottom w:val="single" w:sz="4" w:space="0" w:color="auto"/>
              <w:right w:val="single" w:sz="4" w:space="0" w:color="auto"/>
            </w:tcBorders>
            <w:shd w:val="clear" w:color="000000" w:fill="FFFFFF"/>
            <w:hideMark/>
          </w:tcPr>
          <w:p w14:paraId="38F05CCC" w14:textId="77777777" w:rsidR="00F54F1D" w:rsidRPr="00EB55FA" w:rsidRDefault="00F54F1D" w:rsidP="00F54F1D">
            <w:pPr>
              <w:jc w:val="center"/>
            </w:pPr>
            <w:r w:rsidRPr="00EB55FA">
              <w:t>ед.</w:t>
            </w:r>
          </w:p>
        </w:tc>
        <w:tc>
          <w:tcPr>
            <w:tcW w:w="211" w:type="pct"/>
            <w:vMerge w:val="restart"/>
            <w:tcBorders>
              <w:top w:val="nil"/>
              <w:left w:val="single" w:sz="4" w:space="0" w:color="auto"/>
              <w:bottom w:val="single" w:sz="4" w:space="0" w:color="auto"/>
              <w:right w:val="single" w:sz="4" w:space="0" w:color="auto"/>
            </w:tcBorders>
            <w:shd w:val="clear" w:color="000000" w:fill="FFFFFF"/>
            <w:hideMark/>
          </w:tcPr>
          <w:p w14:paraId="7824E06A" w14:textId="77777777" w:rsidR="00F54F1D" w:rsidRPr="00EB55FA" w:rsidRDefault="00F54F1D" w:rsidP="00F54F1D">
            <w:pPr>
              <w:jc w:val="center"/>
              <w:rPr>
                <w:color w:val="000000"/>
              </w:rPr>
            </w:pPr>
            <w:r w:rsidRPr="00EB55FA">
              <w:rPr>
                <w:color w:val="000000"/>
              </w:rPr>
              <w:t>4</w:t>
            </w:r>
          </w:p>
        </w:tc>
        <w:tc>
          <w:tcPr>
            <w:tcW w:w="226" w:type="pct"/>
            <w:vMerge w:val="restart"/>
            <w:tcBorders>
              <w:top w:val="nil"/>
              <w:left w:val="single" w:sz="4" w:space="0" w:color="auto"/>
              <w:bottom w:val="single" w:sz="4" w:space="0" w:color="auto"/>
              <w:right w:val="single" w:sz="4" w:space="0" w:color="auto"/>
            </w:tcBorders>
            <w:shd w:val="clear" w:color="000000" w:fill="FFFFFF"/>
            <w:hideMark/>
          </w:tcPr>
          <w:p w14:paraId="39C22856" w14:textId="77777777" w:rsidR="00F54F1D" w:rsidRPr="00EB55FA" w:rsidRDefault="00F54F1D" w:rsidP="00F54F1D">
            <w:pPr>
              <w:jc w:val="center"/>
            </w:pPr>
            <w:r w:rsidRPr="00EB55FA">
              <w:t>4</w:t>
            </w:r>
          </w:p>
        </w:tc>
        <w:tc>
          <w:tcPr>
            <w:tcW w:w="232" w:type="pct"/>
            <w:vMerge w:val="restart"/>
            <w:tcBorders>
              <w:top w:val="nil"/>
              <w:left w:val="single" w:sz="4" w:space="0" w:color="auto"/>
              <w:bottom w:val="single" w:sz="4" w:space="0" w:color="auto"/>
              <w:right w:val="single" w:sz="4" w:space="0" w:color="auto"/>
            </w:tcBorders>
            <w:shd w:val="clear" w:color="000000" w:fill="FFFFFF"/>
            <w:hideMark/>
          </w:tcPr>
          <w:p w14:paraId="68923F62" w14:textId="77777777" w:rsidR="00F54F1D" w:rsidRPr="00EB55FA" w:rsidRDefault="00F54F1D" w:rsidP="00F54F1D">
            <w:pPr>
              <w:jc w:val="center"/>
            </w:pPr>
            <w:r w:rsidRPr="00EB55FA">
              <w:t>1</w:t>
            </w:r>
          </w:p>
        </w:tc>
        <w:tc>
          <w:tcPr>
            <w:tcW w:w="191" w:type="pct"/>
            <w:vMerge w:val="restart"/>
            <w:tcBorders>
              <w:top w:val="nil"/>
              <w:left w:val="single" w:sz="4" w:space="0" w:color="auto"/>
              <w:bottom w:val="single" w:sz="4" w:space="0" w:color="000000"/>
              <w:right w:val="single" w:sz="4" w:space="0" w:color="auto"/>
            </w:tcBorders>
            <w:shd w:val="clear" w:color="auto" w:fill="auto"/>
            <w:hideMark/>
          </w:tcPr>
          <w:p w14:paraId="4D969221" w14:textId="77777777" w:rsidR="00F54F1D" w:rsidRPr="00EB55FA" w:rsidRDefault="00F54F1D" w:rsidP="00F54F1D">
            <w:pPr>
              <w:jc w:val="center"/>
            </w:pPr>
            <w:r w:rsidRPr="00EB55FA">
              <w:t>0,045</w:t>
            </w:r>
          </w:p>
        </w:tc>
        <w:tc>
          <w:tcPr>
            <w:tcW w:w="253" w:type="pct"/>
            <w:vMerge w:val="restart"/>
            <w:tcBorders>
              <w:top w:val="nil"/>
              <w:left w:val="single" w:sz="4" w:space="0" w:color="auto"/>
              <w:bottom w:val="single" w:sz="4" w:space="0" w:color="000000"/>
              <w:right w:val="single" w:sz="4" w:space="0" w:color="auto"/>
            </w:tcBorders>
            <w:shd w:val="clear" w:color="auto" w:fill="auto"/>
            <w:hideMark/>
          </w:tcPr>
          <w:p w14:paraId="2470DBAC" w14:textId="77777777" w:rsidR="00F54F1D" w:rsidRPr="00EB55FA" w:rsidRDefault="00F54F1D" w:rsidP="00F54F1D">
            <w:pPr>
              <w:jc w:val="center"/>
            </w:pPr>
            <w:r w:rsidRPr="00EB55FA">
              <w:t>0</w:t>
            </w:r>
          </w:p>
        </w:tc>
        <w:tc>
          <w:tcPr>
            <w:tcW w:w="289" w:type="pct"/>
            <w:vMerge w:val="restart"/>
            <w:tcBorders>
              <w:top w:val="nil"/>
              <w:left w:val="single" w:sz="4" w:space="0" w:color="auto"/>
              <w:bottom w:val="single" w:sz="4" w:space="0" w:color="000000"/>
              <w:right w:val="single" w:sz="4" w:space="0" w:color="auto"/>
            </w:tcBorders>
            <w:shd w:val="clear" w:color="auto" w:fill="auto"/>
            <w:hideMark/>
          </w:tcPr>
          <w:p w14:paraId="18A82D9A" w14:textId="77777777" w:rsidR="00F54F1D" w:rsidRPr="00EB55FA" w:rsidRDefault="00F54F1D" w:rsidP="00F54F1D">
            <w:pPr>
              <w:jc w:val="center"/>
            </w:pPr>
            <w:r w:rsidRPr="00EB55FA">
              <w:t>0,05</w:t>
            </w:r>
          </w:p>
        </w:tc>
        <w:tc>
          <w:tcPr>
            <w:tcW w:w="331" w:type="pct"/>
            <w:vMerge w:val="restart"/>
            <w:tcBorders>
              <w:top w:val="nil"/>
              <w:left w:val="single" w:sz="4" w:space="0" w:color="auto"/>
              <w:bottom w:val="single" w:sz="4" w:space="0" w:color="000000"/>
              <w:right w:val="single" w:sz="4" w:space="0" w:color="auto"/>
            </w:tcBorders>
            <w:shd w:val="clear" w:color="auto" w:fill="auto"/>
            <w:vAlign w:val="bottom"/>
            <w:hideMark/>
          </w:tcPr>
          <w:p w14:paraId="06EA37CD" w14:textId="77777777" w:rsidR="00F54F1D" w:rsidRPr="00EB55FA" w:rsidRDefault="00F54F1D" w:rsidP="00F54F1D">
            <w:r w:rsidRPr="00EB55FA">
              <w:t> </w:t>
            </w:r>
          </w:p>
        </w:tc>
        <w:tc>
          <w:tcPr>
            <w:tcW w:w="35" w:type="pct"/>
            <w:vAlign w:val="center"/>
            <w:hideMark/>
          </w:tcPr>
          <w:p w14:paraId="626B788E" w14:textId="77777777" w:rsidR="00F54F1D" w:rsidRPr="00EB55FA" w:rsidRDefault="00F54F1D" w:rsidP="00F54F1D"/>
        </w:tc>
      </w:tr>
      <w:tr w:rsidR="00F54F1D" w:rsidRPr="00EB55FA" w14:paraId="5157258B" w14:textId="77777777" w:rsidTr="00F54F1D">
        <w:trPr>
          <w:trHeight w:val="315"/>
        </w:trPr>
        <w:tc>
          <w:tcPr>
            <w:tcW w:w="2978" w:type="pct"/>
            <w:vMerge/>
            <w:tcBorders>
              <w:top w:val="nil"/>
              <w:left w:val="single" w:sz="4" w:space="0" w:color="auto"/>
              <w:bottom w:val="single" w:sz="4" w:space="0" w:color="auto"/>
              <w:right w:val="nil"/>
            </w:tcBorders>
            <w:vAlign w:val="center"/>
            <w:hideMark/>
          </w:tcPr>
          <w:p w14:paraId="3019FCF9" w14:textId="77777777" w:rsidR="00F54F1D" w:rsidRPr="00EB55FA" w:rsidRDefault="00F54F1D" w:rsidP="00F54F1D"/>
        </w:tc>
        <w:tc>
          <w:tcPr>
            <w:tcW w:w="255" w:type="pct"/>
            <w:vMerge/>
            <w:tcBorders>
              <w:top w:val="nil"/>
              <w:left w:val="single" w:sz="4" w:space="0" w:color="auto"/>
              <w:bottom w:val="single" w:sz="4" w:space="0" w:color="auto"/>
              <w:right w:val="single" w:sz="4" w:space="0" w:color="auto"/>
            </w:tcBorders>
            <w:vAlign w:val="center"/>
            <w:hideMark/>
          </w:tcPr>
          <w:p w14:paraId="700AB5FE" w14:textId="77777777" w:rsidR="00F54F1D" w:rsidRPr="00EB55FA" w:rsidRDefault="00F54F1D" w:rsidP="00F54F1D"/>
        </w:tc>
        <w:tc>
          <w:tcPr>
            <w:tcW w:w="211" w:type="pct"/>
            <w:vMerge/>
            <w:tcBorders>
              <w:top w:val="nil"/>
              <w:left w:val="single" w:sz="4" w:space="0" w:color="auto"/>
              <w:bottom w:val="single" w:sz="4" w:space="0" w:color="auto"/>
              <w:right w:val="single" w:sz="4" w:space="0" w:color="auto"/>
            </w:tcBorders>
            <w:vAlign w:val="center"/>
            <w:hideMark/>
          </w:tcPr>
          <w:p w14:paraId="65F4D3CC" w14:textId="77777777" w:rsidR="00F54F1D" w:rsidRPr="00EB55FA" w:rsidRDefault="00F54F1D" w:rsidP="00F54F1D">
            <w:pPr>
              <w:rPr>
                <w:color w:val="000000"/>
              </w:rPr>
            </w:pPr>
          </w:p>
        </w:tc>
        <w:tc>
          <w:tcPr>
            <w:tcW w:w="226" w:type="pct"/>
            <w:vMerge/>
            <w:tcBorders>
              <w:top w:val="nil"/>
              <w:left w:val="single" w:sz="4" w:space="0" w:color="auto"/>
              <w:bottom w:val="single" w:sz="4" w:space="0" w:color="auto"/>
              <w:right w:val="single" w:sz="4" w:space="0" w:color="auto"/>
            </w:tcBorders>
            <w:vAlign w:val="center"/>
            <w:hideMark/>
          </w:tcPr>
          <w:p w14:paraId="7C6E2321" w14:textId="77777777" w:rsidR="00F54F1D" w:rsidRPr="00EB55FA" w:rsidRDefault="00F54F1D" w:rsidP="00F54F1D"/>
        </w:tc>
        <w:tc>
          <w:tcPr>
            <w:tcW w:w="232" w:type="pct"/>
            <w:vMerge/>
            <w:tcBorders>
              <w:top w:val="nil"/>
              <w:left w:val="single" w:sz="4" w:space="0" w:color="auto"/>
              <w:bottom w:val="single" w:sz="4" w:space="0" w:color="auto"/>
              <w:right w:val="single" w:sz="4" w:space="0" w:color="auto"/>
            </w:tcBorders>
            <w:vAlign w:val="center"/>
            <w:hideMark/>
          </w:tcPr>
          <w:p w14:paraId="2846AA04" w14:textId="77777777" w:rsidR="00F54F1D" w:rsidRPr="00EB55FA" w:rsidRDefault="00F54F1D" w:rsidP="00F54F1D"/>
        </w:tc>
        <w:tc>
          <w:tcPr>
            <w:tcW w:w="191" w:type="pct"/>
            <w:vMerge/>
            <w:tcBorders>
              <w:top w:val="nil"/>
              <w:left w:val="single" w:sz="4" w:space="0" w:color="auto"/>
              <w:bottom w:val="single" w:sz="4" w:space="0" w:color="000000"/>
              <w:right w:val="single" w:sz="4" w:space="0" w:color="auto"/>
            </w:tcBorders>
            <w:vAlign w:val="center"/>
            <w:hideMark/>
          </w:tcPr>
          <w:p w14:paraId="39F52D33" w14:textId="77777777" w:rsidR="00F54F1D" w:rsidRPr="00EB55FA" w:rsidRDefault="00F54F1D" w:rsidP="00F54F1D"/>
        </w:tc>
        <w:tc>
          <w:tcPr>
            <w:tcW w:w="253" w:type="pct"/>
            <w:vMerge/>
            <w:tcBorders>
              <w:top w:val="nil"/>
              <w:left w:val="single" w:sz="4" w:space="0" w:color="auto"/>
              <w:bottom w:val="single" w:sz="4" w:space="0" w:color="000000"/>
              <w:right w:val="single" w:sz="4" w:space="0" w:color="auto"/>
            </w:tcBorders>
            <w:vAlign w:val="center"/>
            <w:hideMark/>
          </w:tcPr>
          <w:p w14:paraId="0DD3DDE3" w14:textId="77777777" w:rsidR="00F54F1D" w:rsidRPr="00EB55FA" w:rsidRDefault="00F54F1D" w:rsidP="00F54F1D"/>
        </w:tc>
        <w:tc>
          <w:tcPr>
            <w:tcW w:w="289" w:type="pct"/>
            <w:vMerge/>
            <w:tcBorders>
              <w:top w:val="nil"/>
              <w:left w:val="single" w:sz="4" w:space="0" w:color="auto"/>
              <w:bottom w:val="single" w:sz="4" w:space="0" w:color="000000"/>
              <w:right w:val="single" w:sz="4" w:space="0" w:color="auto"/>
            </w:tcBorders>
            <w:vAlign w:val="center"/>
            <w:hideMark/>
          </w:tcPr>
          <w:p w14:paraId="13F41792" w14:textId="77777777" w:rsidR="00F54F1D" w:rsidRPr="00EB55FA" w:rsidRDefault="00F54F1D" w:rsidP="00F54F1D"/>
        </w:tc>
        <w:tc>
          <w:tcPr>
            <w:tcW w:w="331" w:type="pct"/>
            <w:vMerge/>
            <w:tcBorders>
              <w:top w:val="nil"/>
              <w:left w:val="single" w:sz="4" w:space="0" w:color="auto"/>
              <w:bottom w:val="single" w:sz="4" w:space="0" w:color="000000"/>
              <w:right w:val="single" w:sz="4" w:space="0" w:color="auto"/>
            </w:tcBorders>
            <w:vAlign w:val="center"/>
            <w:hideMark/>
          </w:tcPr>
          <w:p w14:paraId="1639082B" w14:textId="77777777" w:rsidR="00F54F1D" w:rsidRPr="00EB55FA" w:rsidRDefault="00F54F1D" w:rsidP="00F54F1D"/>
        </w:tc>
        <w:tc>
          <w:tcPr>
            <w:tcW w:w="35" w:type="pct"/>
            <w:tcBorders>
              <w:top w:val="nil"/>
              <w:left w:val="nil"/>
              <w:bottom w:val="nil"/>
              <w:right w:val="nil"/>
            </w:tcBorders>
            <w:shd w:val="clear" w:color="auto" w:fill="auto"/>
            <w:noWrap/>
            <w:vAlign w:val="bottom"/>
            <w:hideMark/>
          </w:tcPr>
          <w:p w14:paraId="24FB2214" w14:textId="77777777" w:rsidR="00F54F1D" w:rsidRPr="00EB55FA" w:rsidRDefault="00F54F1D" w:rsidP="00F54F1D"/>
        </w:tc>
      </w:tr>
      <w:tr w:rsidR="00F54F1D" w:rsidRPr="00EB55FA" w14:paraId="273DC543" w14:textId="77777777" w:rsidTr="00F54F1D">
        <w:trPr>
          <w:trHeight w:val="312"/>
        </w:trPr>
        <w:tc>
          <w:tcPr>
            <w:tcW w:w="2978" w:type="pct"/>
            <w:tcBorders>
              <w:top w:val="nil"/>
              <w:left w:val="single" w:sz="4" w:space="0" w:color="auto"/>
              <w:bottom w:val="single" w:sz="4" w:space="0" w:color="auto"/>
              <w:right w:val="nil"/>
            </w:tcBorders>
            <w:shd w:val="clear" w:color="000000" w:fill="FFFFFF"/>
            <w:hideMark/>
          </w:tcPr>
          <w:p w14:paraId="17481BE4" w14:textId="77777777" w:rsidR="00F54F1D" w:rsidRPr="00EB55FA" w:rsidRDefault="00F54F1D" w:rsidP="00F54F1D">
            <w:r w:rsidRPr="00EB55FA">
              <w:t>Количество посещений библиотеки</w:t>
            </w:r>
          </w:p>
        </w:tc>
        <w:tc>
          <w:tcPr>
            <w:tcW w:w="255" w:type="pct"/>
            <w:tcBorders>
              <w:top w:val="nil"/>
              <w:left w:val="single" w:sz="4" w:space="0" w:color="auto"/>
              <w:bottom w:val="single" w:sz="4" w:space="0" w:color="auto"/>
              <w:right w:val="single" w:sz="4" w:space="0" w:color="auto"/>
            </w:tcBorders>
            <w:shd w:val="clear" w:color="000000" w:fill="FFFFFF"/>
            <w:hideMark/>
          </w:tcPr>
          <w:p w14:paraId="4462BDDD" w14:textId="77777777" w:rsidR="00F54F1D" w:rsidRPr="00EB55FA" w:rsidRDefault="00F54F1D" w:rsidP="00F54F1D">
            <w:pPr>
              <w:jc w:val="center"/>
            </w:pPr>
            <w:r w:rsidRPr="00EB55FA">
              <w:t>на 1 жителя в год</w:t>
            </w:r>
          </w:p>
        </w:tc>
        <w:tc>
          <w:tcPr>
            <w:tcW w:w="211" w:type="pct"/>
            <w:tcBorders>
              <w:top w:val="nil"/>
              <w:left w:val="nil"/>
              <w:bottom w:val="single" w:sz="4" w:space="0" w:color="auto"/>
              <w:right w:val="single" w:sz="4" w:space="0" w:color="auto"/>
            </w:tcBorders>
            <w:shd w:val="clear" w:color="000000" w:fill="FFFFFF"/>
            <w:hideMark/>
          </w:tcPr>
          <w:p w14:paraId="1B1A9E6E" w14:textId="77777777" w:rsidR="00F54F1D" w:rsidRPr="00EB55FA" w:rsidRDefault="00F54F1D" w:rsidP="00F54F1D">
            <w:pPr>
              <w:jc w:val="center"/>
              <w:rPr>
                <w:color w:val="000000"/>
              </w:rPr>
            </w:pPr>
            <w:r w:rsidRPr="00EB55FA">
              <w:rPr>
                <w:color w:val="000000"/>
              </w:rPr>
              <w:t>1,4</w:t>
            </w:r>
          </w:p>
        </w:tc>
        <w:tc>
          <w:tcPr>
            <w:tcW w:w="226" w:type="pct"/>
            <w:tcBorders>
              <w:top w:val="nil"/>
              <w:left w:val="nil"/>
              <w:bottom w:val="single" w:sz="4" w:space="0" w:color="auto"/>
              <w:right w:val="single" w:sz="4" w:space="0" w:color="auto"/>
            </w:tcBorders>
            <w:shd w:val="clear" w:color="000000" w:fill="FFFFFF"/>
            <w:hideMark/>
          </w:tcPr>
          <w:p w14:paraId="673C9EF3" w14:textId="77777777" w:rsidR="00F54F1D" w:rsidRPr="00EB55FA" w:rsidRDefault="00F54F1D" w:rsidP="00F54F1D">
            <w:pPr>
              <w:jc w:val="center"/>
            </w:pPr>
            <w:r w:rsidRPr="00EB55FA">
              <w:t>1,4</w:t>
            </w:r>
          </w:p>
        </w:tc>
        <w:tc>
          <w:tcPr>
            <w:tcW w:w="232" w:type="pct"/>
            <w:tcBorders>
              <w:top w:val="nil"/>
              <w:left w:val="nil"/>
              <w:bottom w:val="single" w:sz="4" w:space="0" w:color="auto"/>
              <w:right w:val="single" w:sz="4" w:space="0" w:color="auto"/>
            </w:tcBorders>
            <w:shd w:val="clear" w:color="000000" w:fill="FFFFFF"/>
            <w:hideMark/>
          </w:tcPr>
          <w:p w14:paraId="1BAACAF0"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hideMark/>
          </w:tcPr>
          <w:p w14:paraId="023819EE" w14:textId="77777777" w:rsidR="00F54F1D" w:rsidRPr="00EB55FA" w:rsidRDefault="00F54F1D" w:rsidP="00F54F1D">
            <w:pPr>
              <w:jc w:val="center"/>
            </w:pPr>
            <w:r w:rsidRPr="00EB55FA">
              <w:t>0,045</w:t>
            </w:r>
          </w:p>
        </w:tc>
        <w:tc>
          <w:tcPr>
            <w:tcW w:w="253" w:type="pct"/>
            <w:tcBorders>
              <w:top w:val="nil"/>
              <w:left w:val="nil"/>
              <w:bottom w:val="single" w:sz="4" w:space="0" w:color="auto"/>
              <w:right w:val="single" w:sz="4" w:space="0" w:color="auto"/>
            </w:tcBorders>
            <w:shd w:val="clear" w:color="auto" w:fill="auto"/>
            <w:hideMark/>
          </w:tcPr>
          <w:p w14:paraId="3D47708A"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78B536FF" w14:textId="77777777" w:rsidR="00F54F1D" w:rsidRPr="00EB55FA" w:rsidRDefault="00F54F1D" w:rsidP="00F54F1D">
            <w:pPr>
              <w:jc w:val="center"/>
            </w:pPr>
            <w:r w:rsidRPr="00EB55FA">
              <w:t>0,05</w:t>
            </w:r>
          </w:p>
        </w:tc>
        <w:tc>
          <w:tcPr>
            <w:tcW w:w="331" w:type="pct"/>
            <w:tcBorders>
              <w:top w:val="nil"/>
              <w:left w:val="nil"/>
              <w:bottom w:val="single" w:sz="4" w:space="0" w:color="auto"/>
              <w:right w:val="single" w:sz="4" w:space="0" w:color="auto"/>
            </w:tcBorders>
            <w:shd w:val="clear" w:color="auto" w:fill="auto"/>
            <w:vAlign w:val="bottom"/>
            <w:hideMark/>
          </w:tcPr>
          <w:p w14:paraId="5B0BD5D0" w14:textId="77777777" w:rsidR="00F54F1D" w:rsidRPr="00EB55FA" w:rsidRDefault="00F54F1D" w:rsidP="00F54F1D">
            <w:r w:rsidRPr="00EB55FA">
              <w:t> </w:t>
            </w:r>
          </w:p>
        </w:tc>
        <w:tc>
          <w:tcPr>
            <w:tcW w:w="35" w:type="pct"/>
            <w:vAlign w:val="center"/>
            <w:hideMark/>
          </w:tcPr>
          <w:p w14:paraId="70166C18" w14:textId="77777777" w:rsidR="00F54F1D" w:rsidRPr="00EB55FA" w:rsidRDefault="00F54F1D" w:rsidP="00F54F1D"/>
        </w:tc>
      </w:tr>
      <w:tr w:rsidR="00F54F1D" w:rsidRPr="00EB55FA" w14:paraId="15BCEA58" w14:textId="77777777" w:rsidTr="00492CEC">
        <w:trPr>
          <w:trHeight w:val="730"/>
        </w:trPr>
        <w:tc>
          <w:tcPr>
            <w:tcW w:w="2978" w:type="pct"/>
            <w:tcBorders>
              <w:top w:val="nil"/>
              <w:left w:val="single" w:sz="4" w:space="0" w:color="auto"/>
              <w:bottom w:val="single" w:sz="4" w:space="0" w:color="auto"/>
              <w:right w:val="nil"/>
            </w:tcBorders>
            <w:shd w:val="clear" w:color="000000" w:fill="FFFFFF"/>
            <w:hideMark/>
          </w:tcPr>
          <w:p w14:paraId="07C56E97" w14:textId="77777777" w:rsidR="00F54F1D" w:rsidRPr="00EB55FA" w:rsidRDefault="00F54F1D" w:rsidP="00F54F1D">
            <w:r w:rsidRPr="00EB55FA">
              <w:t>Общее количество посещений музейных экспозиций и выставок</w:t>
            </w:r>
          </w:p>
        </w:tc>
        <w:tc>
          <w:tcPr>
            <w:tcW w:w="255" w:type="pct"/>
            <w:tcBorders>
              <w:top w:val="nil"/>
              <w:left w:val="single" w:sz="4" w:space="0" w:color="auto"/>
              <w:bottom w:val="single" w:sz="4" w:space="0" w:color="auto"/>
              <w:right w:val="single" w:sz="4" w:space="0" w:color="auto"/>
            </w:tcBorders>
            <w:shd w:val="clear" w:color="000000" w:fill="FFFFFF"/>
            <w:hideMark/>
          </w:tcPr>
          <w:p w14:paraId="3C3042C4" w14:textId="77777777" w:rsidR="00F54F1D" w:rsidRPr="00EB55FA" w:rsidRDefault="00F54F1D" w:rsidP="00F54F1D">
            <w:pPr>
              <w:jc w:val="center"/>
            </w:pPr>
            <w:r w:rsidRPr="00EB55FA">
              <w:t>ед.</w:t>
            </w:r>
          </w:p>
        </w:tc>
        <w:tc>
          <w:tcPr>
            <w:tcW w:w="211" w:type="pct"/>
            <w:tcBorders>
              <w:top w:val="nil"/>
              <w:left w:val="nil"/>
              <w:bottom w:val="single" w:sz="4" w:space="0" w:color="auto"/>
              <w:right w:val="single" w:sz="4" w:space="0" w:color="auto"/>
            </w:tcBorders>
            <w:shd w:val="clear" w:color="000000" w:fill="FFFFFF"/>
            <w:hideMark/>
          </w:tcPr>
          <w:p w14:paraId="227E1D9D" w14:textId="77777777" w:rsidR="00F54F1D" w:rsidRPr="00EB55FA" w:rsidRDefault="00F54F1D" w:rsidP="00F54F1D">
            <w:pPr>
              <w:jc w:val="center"/>
              <w:rPr>
                <w:color w:val="000000"/>
              </w:rPr>
            </w:pPr>
            <w:r w:rsidRPr="00EB55FA">
              <w:rPr>
                <w:color w:val="000000"/>
              </w:rPr>
              <w:t>1620</w:t>
            </w:r>
          </w:p>
        </w:tc>
        <w:tc>
          <w:tcPr>
            <w:tcW w:w="226" w:type="pct"/>
            <w:tcBorders>
              <w:top w:val="nil"/>
              <w:left w:val="nil"/>
              <w:bottom w:val="single" w:sz="4" w:space="0" w:color="auto"/>
              <w:right w:val="single" w:sz="4" w:space="0" w:color="auto"/>
            </w:tcBorders>
            <w:shd w:val="clear" w:color="000000" w:fill="FFFFFF"/>
            <w:hideMark/>
          </w:tcPr>
          <w:p w14:paraId="5B42E3A7" w14:textId="77777777" w:rsidR="00F54F1D" w:rsidRPr="00EB55FA" w:rsidRDefault="00F54F1D" w:rsidP="00F54F1D">
            <w:pPr>
              <w:jc w:val="center"/>
            </w:pPr>
            <w:r w:rsidRPr="00EB55FA">
              <w:t>1620</w:t>
            </w:r>
          </w:p>
        </w:tc>
        <w:tc>
          <w:tcPr>
            <w:tcW w:w="232" w:type="pct"/>
            <w:tcBorders>
              <w:top w:val="nil"/>
              <w:left w:val="nil"/>
              <w:bottom w:val="single" w:sz="4" w:space="0" w:color="auto"/>
              <w:right w:val="single" w:sz="4" w:space="0" w:color="auto"/>
            </w:tcBorders>
            <w:shd w:val="clear" w:color="000000" w:fill="FFFFFF"/>
            <w:hideMark/>
          </w:tcPr>
          <w:p w14:paraId="302472C8" w14:textId="77777777" w:rsidR="00F54F1D" w:rsidRPr="00EB55FA" w:rsidRDefault="00F54F1D" w:rsidP="00F54F1D">
            <w:pPr>
              <w:jc w:val="center"/>
            </w:pPr>
            <w:r w:rsidRPr="00EB55FA">
              <w:t>1,0</w:t>
            </w:r>
          </w:p>
        </w:tc>
        <w:tc>
          <w:tcPr>
            <w:tcW w:w="191" w:type="pct"/>
            <w:tcBorders>
              <w:top w:val="nil"/>
              <w:left w:val="nil"/>
              <w:bottom w:val="single" w:sz="4" w:space="0" w:color="auto"/>
              <w:right w:val="single" w:sz="4" w:space="0" w:color="auto"/>
            </w:tcBorders>
            <w:shd w:val="clear" w:color="auto" w:fill="auto"/>
            <w:hideMark/>
          </w:tcPr>
          <w:p w14:paraId="015438D4" w14:textId="77777777" w:rsidR="00F54F1D" w:rsidRPr="00EB55FA" w:rsidRDefault="00F54F1D" w:rsidP="00F54F1D">
            <w:pPr>
              <w:jc w:val="center"/>
            </w:pPr>
            <w:r w:rsidRPr="00EB55FA">
              <w:t>0,045</w:t>
            </w:r>
          </w:p>
        </w:tc>
        <w:tc>
          <w:tcPr>
            <w:tcW w:w="253" w:type="pct"/>
            <w:tcBorders>
              <w:top w:val="nil"/>
              <w:left w:val="nil"/>
              <w:bottom w:val="single" w:sz="4" w:space="0" w:color="auto"/>
              <w:right w:val="single" w:sz="4" w:space="0" w:color="auto"/>
            </w:tcBorders>
            <w:shd w:val="clear" w:color="auto" w:fill="auto"/>
            <w:hideMark/>
          </w:tcPr>
          <w:p w14:paraId="1714CC26"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13E88AF3" w14:textId="77777777" w:rsidR="00F54F1D" w:rsidRPr="00EB55FA" w:rsidRDefault="00F54F1D" w:rsidP="00F54F1D">
            <w:pPr>
              <w:jc w:val="center"/>
            </w:pPr>
            <w:r w:rsidRPr="00EB55FA">
              <w:t>0,05</w:t>
            </w:r>
          </w:p>
        </w:tc>
        <w:tc>
          <w:tcPr>
            <w:tcW w:w="331" w:type="pct"/>
            <w:tcBorders>
              <w:top w:val="nil"/>
              <w:left w:val="nil"/>
              <w:bottom w:val="single" w:sz="4" w:space="0" w:color="auto"/>
              <w:right w:val="single" w:sz="4" w:space="0" w:color="auto"/>
            </w:tcBorders>
            <w:shd w:val="clear" w:color="auto" w:fill="auto"/>
            <w:vAlign w:val="bottom"/>
            <w:hideMark/>
          </w:tcPr>
          <w:p w14:paraId="5B2753A5" w14:textId="77777777" w:rsidR="00F54F1D" w:rsidRPr="00EB55FA" w:rsidRDefault="00F54F1D" w:rsidP="00F54F1D">
            <w:r w:rsidRPr="00EB55FA">
              <w:t>увеличение кол-ва посещений</w:t>
            </w:r>
          </w:p>
        </w:tc>
        <w:tc>
          <w:tcPr>
            <w:tcW w:w="35" w:type="pct"/>
            <w:vAlign w:val="center"/>
            <w:hideMark/>
          </w:tcPr>
          <w:p w14:paraId="0EC0CE74" w14:textId="77777777" w:rsidR="00F54F1D" w:rsidRPr="00EB55FA" w:rsidRDefault="00F54F1D" w:rsidP="00F54F1D"/>
        </w:tc>
      </w:tr>
      <w:tr w:rsidR="00F54F1D" w:rsidRPr="00EB55FA" w14:paraId="42C68175" w14:textId="77777777" w:rsidTr="00492CEC">
        <w:trPr>
          <w:trHeight w:val="183"/>
        </w:trPr>
        <w:tc>
          <w:tcPr>
            <w:tcW w:w="2978" w:type="pct"/>
            <w:tcBorders>
              <w:top w:val="nil"/>
              <w:left w:val="single" w:sz="4" w:space="0" w:color="auto"/>
              <w:bottom w:val="single" w:sz="4" w:space="0" w:color="auto"/>
              <w:right w:val="nil"/>
            </w:tcBorders>
            <w:shd w:val="clear" w:color="000000" w:fill="FFFFFF"/>
            <w:hideMark/>
          </w:tcPr>
          <w:p w14:paraId="0B770046" w14:textId="77777777" w:rsidR="00F54F1D" w:rsidRPr="00EB55FA" w:rsidRDefault="00F54F1D" w:rsidP="00F54F1D">
            <w:r w:rsidRPr="00EB55FA">
              <w:t>Увеличение доли представленных (во всех формах) зрителю музейных предметов в общем количестве музейных предметов основного фонда</w:t>
            </w:r>
          </w:p>
        </w:tc>
        <w:tc>
          <w:tcPr>
            <w:tcW w:w="255" w:type="pct"/>
            <w:tcBorders>
              <w:top w:val="nil"/>
              <w:left w:val="single" w:sz="4" w:space="0" w:color="auto"/>
              <w:bottom w:val="single" w:sz="4" w:space="0" w:color="auto"/>
              <w:right w:val="single" w:sz="4" w:space="0" w:color="auto"/>
            </w:tcBorders>
            <w:shd w:val="clear" w:color="000000" w:fill="FFFFFF"/>
            <w:hideMark/>
          </w:tcPr>
          <w:p w14:paraId="6F5229C9" w14:textId="77777777" w:rsidR="00F54F1D" w:rsidRPr="00EB55FA" w:rsidRDefault="00F54F1D" w:rsidP="00F54F1D">
            <w:pPr>
              <w:jc w:val="center"/>
            </w:pPr>
            <w:r w:rsidRPr="00EB55FA">
              <w:t>%</w:t>
            </w:r>
          </w:p>
        </w:tc>
        <w:tc>
          <w:tcPr>
            <w:tcW w:w="211" w:type="pct"/>
            <w:tcBorders>
              <w:top w:val="nil"/>
              <w:left w:val="nil"/>
              <w:bottom w:val="single" w:sz="4" w:space="0" w:color="auto"/>
              <w:right w:val="single" w:sz="4" w:space="0" w:color="auto"/>
            </w:tcBorders>
            <w:shd w:val="clear" w:color="000000" w:fill="FFFFFF"/>
            <w:hideMark/>
          </w:tcPr>
          <w:p w14:paraId="3E19F23D" w14:textId="77777777" w:rsidR="00F54F1D" w:rsidRPr="00EB55FA" w:rsidRDefault="00F54F1D" w:rsidP="00F54F1D">
            <w:pPr>
              <w:jc w:val="center"/>
              <w:rPr>
                <w:color w:val="000000"/>
              </w:rPr>
            </w:pPr>
            <w:r w:rsidRPr="00EB55FA">
              <w:rPr>
                <w:color w:val="000000"/>
              </w:rPr>
              <w:t>65</w:t>
            </w:r>
          </w:p>
        </w:tc>
        <w:tc>
          <w:tcPr>
            <w:tcW w:w="226" w:type="pct"/>
            <w:tcBorders>
              <w:top w:val="nil"/>
              <w:left w:val="nil"/>
              <w:bottom w:val="single" w:sz="4" w:space="0" w:color="auto"/>
              <w:right w:val="single" w:sz="4" w:space="0" w:color="auto"/>
            </w:tcBorders>
            <w:shd w:val="clear" w:color="000000" w:fill="FFFFFF"/>
            <w:hideMark/>
          </w:tcPr>
          <w:p w14:paraId="046EEF7F" w14:textId="77777777" w:rsidR="00F54F1D" w:rsidRPr="00EB55FA" w:rsidRDefault="00F54F1D" w:rsidP="00F54F1D">
            <w:pPr>
              <w:jc w:val="center"/>
            </w:pPr>
            <w:r w:rsidRPr="00EB55FA">
              <w:t>65</w:t>
            </w:r>
          </w:p>
        </w:tc>
        <w:tc>
          <w:tcPr>
            <w:tcW w:w="232" w:type="pct"/>
            <w:tcBorders>
              <w:top w:val="nil"/>
              <w:left w:val="nil"/>
              <w:bottom w:val="single" w:sz="4" w:space="0" w:color="auto"/>
              <w:right w:val="single" w:sz="4" w:space="0" w:color="auto"/>
            </w:tcBorders>
            <w:shd w:val="clear" w:color="000000" w:fill="FFFFFF"/>
            <w:hideMark/>
          </w:tcPr>
          <w:p w14:paraId="2EE68CBE"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hideMark/>
          </w:tcPr>
          <w:p w14:paraId="5DB211F0" w14:textId="77777777" w:rsidR="00F54F1D" w:rsidRPr="00EB55FA" w:rsidRDefault="00F54F1D" w:rsidP="00F54F1D">
            <w:pPr>
              <w:jc w:val="center"/>
            </w:pPr>
            <w:r w:rsidRPr="00EB55FA">
              <w:t>0,045</w:t>
            </w:r>
          </w:p>
        </w:tc>
        <w:tc>
          <w:tcPr>
            <w:tcW w:w="253" w:type="pct"/>
            <w:tcBorders>
              <w:top w:val="nil"/>
              <w:left w:val="nil"/>
              <w:bottom w:val="single" w:sz="4" w:space="0" w:color="auto"/>
              <w:right w:val="single" w:sz="4" w:space="0" w:color="auto"/>
            </w:tcBorders>
            <w:shd w:val="clear" w:color="auto" w:fill="auto"/>
            <w:hideMark/>
          </w:tcPr>
          <w:p w14:paraId="136717E1"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750BD798" w14:textId="77777777" w:rsidR="00F54F1D" w:rsidRPr="00EB55FA" w:rsidRDefault="00F54F1D" w:rsidP="00F54F1D">
            <w:pPr>
              <w:jc w:val="center"/>
            </w:pPr>
            <w:r w:rsidRPr="00EB55FA">
              <w:t>0,05</w:t>
            </w:r>
          </w:p>
        </w:tc>
        <w:tc>
          <w:tcPr>
            <w:tcW w:w="331" w:type="pct"/>
            <w:tcBorders>
              <w:top w:val="nil"/>
              <w:left w:val="nil"/>
              <w:bottom w:val="single" w:sz="4" w:space="0" w:color="auto"/>
              <w:right w:val="single" w:sz="4" w:space="0" w:color="auto"/>
            </w:tcBorders>
            <w:shd w:val="clear" w:color="auto" w:fill="auto"/>
            <w:vAlign w:val="bottom"/>
            <w:hideMark/>
          </w:tcPr>
          <w:p w14:paraId="625ADFA6" w14:textId="77777777" w:rsidR="00F54F1D" w:rsidRPr="00EB55FA" w:rsidRDefault="00F54F1D" w:rsidP="00F54F1D">
            <w:r w:rsidRPr="00EB55FA">
              <w:t> </w:t>
            </w:r>
          </w:p>
        </w:tc>
        <w:tc>
          <w:tcPr>
            <w:tcW w:w="35" w:type="pct"/>
            <w:vAlign w:val="center"/>
            <w:hideMark/>
          </w:tcPr>
          <w:p w14:paraId="5342BFD7" w14:textId="77777777" w:rsidR="00F54F1D" w:rsidRPr="00EB55FA" w:rsidRDefault="00F54F1D" w:rsidP="00F54F1D"/>
        </w:tc>
      </w:tr>
      <w:tr w:rsidR="00F54F1D" w:rsidRPr="00EB55FA" w14:paraId="4A565C50" w14:textId="77777777" w:rsidTr="00492CEC">
        <w:trPr>
          <w:trHeight w:val="225"/>
        </w:trPr>
        <w:tc>
          <w:tcPr>
            <w:tcW w:w="2978" w:type="pct"/>
            <w:tcBorders>
              <w:top w:val="nil"/>
              <w:left w:val="single" w:sz="4" w:space="0" w:color="auto"/>
              <w:bottom w:val="single" w:sz="4" w:space="0" w:color="auto"/>
              <w:right w:val="nil"/>
            </w:tcBorders>
            <w:shd w:val="clear" w:color="000000" w:fill="FFFFFF"/>
            <w:hideMark/>
          </w:tcPr>
          <w:p w14:paraId="546143FD" w14:textId="77777777" w:rsidR="00F54F1D" w:rsidRPr="00EB55FA" w:rsidRDefault="00F54F1D" w:rsidP="00F54F1D">
            <w:r w:rsidRPr="00EB55FA">
              <w:t>Доля жителей городского округа Тейково, удовлетворенных качеством предоставления муниципальной услуги «Информационное обслуживание населения городского округа Тейково»</w:t>
            </w:r>
          </w:p>
        </w:tc>
        <w:tc>
          <w:tcPr>
            <w:tcW w:w="255" w:type="pct"/>
            <w:tcBorders>
              <w:top w:val="nil"/>
              <w:left w:val="single" w:sz="4" w:space="0" w:color="auto"/>
              <w:bottom w:val="single" w:sz="4" w:space="0" w:color="auto"/>
              <w:right w:val="single" w:sz="4" w:space="0" w:color="auto"/>
            </w:tcBorders>
            <w:shd w:val="clear" w:color="000000" w:fill="FFFFFF"/>
            <w:hideMark/>
          </w:tcPr>
          <w:p w14:paraId="327A1CA0" w14:textId="77777777" w:rsidR="00F54F1D" w:rsidRPr="00EB55FA" w:rsidRDefault="00F54F1D" w:rsidP="00F54F1D">
            <w:pPr>
              <w:jc w:val="center"/>
            </w:pPr>
            <w:r w:rsidRPr="00EB55FA">
              <w:t>%</w:t>
            </w:r>
          </w:p>
        </w:tc>
        <w:tc>
          <w:tcPr>
            <w:tcW w:w="211" w:type="pct"/>
            <w:tcBorders>
              <w:top w:val="nil"/>
              <w:left w:val="nil"/>
              <w:bottom w:val="single" w:sz="4" w:space="0" w:color="auto"/>
              <w:right w:val="single" w:sz="4" w:space="0" w:color="auto"/>
            </w:tcBorders>
            <w:shd w:val="clear" w:color="000000" w:fill="FFFFFF"/>
            <w:hideMark/>
          </w:tcPr>
          <w:p w14:paraId="11A8E631" w14:textId="77777777" w:rsidR="00F54F1D" w:rsidRPr="00EB55FA" w:rsidRDefault="00F54F1D" w:rsidP="00F54F1D">
            <w:pPr>
              <w:jc w:val="center"/>
            </w:pPr>
            <w:r w:rsidRPr="00EB55FA">
              <w:t>85</w:t>
            </w:r>
          </w:p>
        </w:tc>
        <w:tc>
          <w:tcPr>
            <w:tcW w:w="226" w:type="pct"/>
            <w:tcBorders>
              <w:top w:val="nil"/>
              <w:left w:val="nil"/>
              <w:bottom w:val="single" w:sz="4" w:space="0" w:color="auto"/>
              <w:right w:val="single" w:sz="4" w:space="0" w:color="auto"/>
            </w:tcBorders>
            <w:shd w:val="clear" w:color="000000" w:fill="FFFFFF"/>
            <w:hideMark/>
          </w:tcPr>
          <w:p w14:paraId="1793A4E5" w14:textId="77777777" w:rsidR="00F54F1D" w:rsidRPr="00EB55FA" w:rsidRDefault="00F54F1D" w:rsidP="00F54F1D">
            <w:pPr>
              <w:jc w:val="center"/>
            </w:pPr>
            <w:r w:rsidRPr="00EB55FA">
              <w:t>85</w:t>
            </w:r>
          </w:p>
        </w:tc>
        <w:tc>
          <w:tcPr>
            <w:tcW w:w="232" w:type="pct"/>
            <w:tcBorders>
              <w:top w:val="nil"/>
              <w:left w:val="nil"/>
              <w:bottom w:val="single" w:sz="4" w:space="0" w:color="auto"/>
              <w:right w:val="single" w:sz="4" w:space="0" w:color="auto"/>
            </w:tcBorders>
            <w:shd w:val="clear" w:color="000000" w:fill="FFFFFF"/>
            <w:hideMark/>
          </w:tcPr>
          <w:p w14:paraId="1629966C"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hideMark/>
          </w:tcPr>
          <w:p w14:paraId="547C6DAC" w14:textId="77777777" w:rsidR="00F54F1D" w:rsidRPr="00EB55FA" w:rsidRDefault="00F54F1D" w:rsidP="00F54F1D">
            <w:pPr>
              <w:jc w:val="center"/>
            </w:pPr>
            <w:r w:rsidRPr="00EB55FA">
              <w:t>0,045</w:t>
            </w:r>
          </w:p>
        </w:tc>
        <w:tc>
          <w:tcPr>
            <w:tcW w:w="253" w:type="pct"/>
            <w:tcBorders>
              <w:top w:val="nil"/>
              <w:left w:val="nil"/>
              <w:bottom w:val="single" w:sz="4" w:space="0" w:color="auto"/>
              <w:right w:val="single" w:sz="4" w:space="0" w:color="auto"/>
            </w:tcBorders>
            <w:shd w:val="clear" w:color="auto" w:fill="auto"/>
            <w:hideMark/>
          </w:tcPr>
          <w:p w14:paraId="4488416A"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3A4268DC" w14:textId="77777777" w:rsidR="00F54F1D" w:rsidRPr="00EB55FA" w:rsidRDefault="00F54F1D" w:rsidP="00F54F1D">
            <w:pPr>
              <w:jc w:val="center"/>
            </w:pPr>
            <w:r w:rsidRPr="00EB55FA">
              <w:t>0,05</w:t>
            </w:r>
          </w:p>
        </w:tc>
        <w:tc>
          <w:tcPr>
            <w:tcW w:w="331" w:type="pct"/>
            <w:tcBorders>
              <w:top w:val="nil"/>
              <w:left w:val="nil"/>
              <w:bottom w:val="single" w:sz="4" w:space="0" w:color="auto"/>
              <w:right w:val="single" w:sz="4" w:space="0" w:color="auto"/>
            </w:tcBorders>
            <w:shd w:val="clear" w:color="auto" w:fill="auto"/>
            <w:vAlign w:val="bottom"/>
            <w:hideMark/>
          </w:tcPr>
          <w:p w14:paraId="20BD823C" w14:textId="77777777" w:rsidR="00F54F1D" w:rsidRPr="00EB55FA" w:rsidRDefault="00F54F1D" w:rsidP="00F54F1D">
            <w:r w:rsidRPr="00EB55FA">
              <w:t> </w:t>
            </w:r>
          </w:p>
        </w:tc>
        <w:tc>
          <w:tcPr>
            <w:tcW w:w="35" w:type="pct"/>
            <w:vAlign w:val="center"/>
            <w:hideMark/>
          </w:tcPr>
          <w:p w14:paraId="213A081F" w14:textId="77777777" w:rsidR="00F54F1D" w:rsidRPr="00EB55FA" w:rsidRDefault="00F54F1D" w:rsidP="00F54F1D"/>
        </w:tc>
      </w:tr>
      <w:tr w:rsidR="00F54F1D" w:rsidRPr="00EB55FA" w14:paraId="28FC3039" w14:textId="77777777" w:rsidTr="00492CEC">
        <w:trPr>
          <w:trHeight w:val="1958"/>
        </w:trPr>
        <w:tc>
          <w:tcPr>
            <w:tcW w:w="2978" w:type="pct"/>
            <w:tcBorders>
              <w:top w:val="nil"/>
              <w:left w:val="single" w:sz="4" w:space="0" w:color="auto"/>
              <w:bottom w:val="single" w:sz="4" w:space="0" w:color="auto"/>
              <w:right w:val="nil"/>
            </w:tcBorders>
            <w:shd w:val="clear" w:color="000000" w:fill="FFFFFF"/>
            <w:hideMark/>
          </w:tcPr>
          <w:p w14:paraId="6E2034BD" w14:textId="77777777" w:rsidR="00F54F1D" w:rsidRPr="00EB55FA" w:rsidRDefault="00F54F1D" w:rsidP="00F54F1D">
            <w:r w:rsidRPr="00EB55FA">
              <w:t>Количество обучающихся  по дополнительным образовательным программам в сфере культуры и искусства (на начало учебного года)</w:t>
            </w:r>
          </w:p>
        </w:tc>
        <w:tc>
          <w:tcPr>
            <w:tcW w:w="255" w:type="pct"/>
            <w:tcBorders>
              <w:top w:val="nil"/>
              <w:left w:val="single" w:sz="4" w:space="0" w:color="auto"/>
              <w:bottom w:val="single" w:sz="4" w:space="0" w:color="auto"/>
              <w:right w:val="single" w:sz="4" w:space="0" w:color="auto"/>
            </w:tcBorders>
            <w:shd w:val="clear" w:color="000000" w:fill="FFFFFF"/>
            <w:hideMark/>
          </w:tcPr>
          <w:p w14:paraId="64942208" w14:textId="77777777" w:rsidR="00F54F1D" w:rsidRPr="00EB55FA" w:rsidRDefault="00F54F1D" w:rsidP="00F54F1D">
            <w:pPr>
              <w:jc w:val="center"/>
            </w:pPr>
            <w:r w:rsidRPr="00EB55FA">
              <w:t>чел.</w:t>
            </w:r>
          </w:p>
        </w:tc>
        <w:tc>
          <w:tcPr>
            <w:tcW w:w="211" w:type="pct"/>
            <w:tcBorders>
              <w:top w:val="nil"/>
              <w:left w:val="nil"/>
              <w:bottom w:val="single" w:sz="4" w:space="0" w:color="auto"/>
              <w:right w:val="single" w:sz="4" w:space="0" w:color="auto"/>
            </w:tcBorders>
            <w:shd w:val="clear" w:color="000000" w:fill="FFFFFF"/>
            <w:hideMark/>
          </w:tcPr>
          <w:p w14:paraId="21EA71FD" w14:textId="77777777" w:rsidR="00F54F1D" w:rsidRPr="00EB55FA" w:rsidRDefault="00F54F1D" w:rsidP="00F54F1D">
            <w:pPr>
              <w:jc w:val="center"/>
            </w:pPr>
            <w:r w:rsidRPr="00EB55FA">
              <w:t>126</w:t>
            </w:r>
          </w:p>
        </w:tc>
        <w:tc>
          <w:tcPr>
            <w:tcW w:w="226" w:type="pct"/>
            <w:tcBorders>
              <w:top w:val="nil"/>
              <w:left w:val="nil"/>
              <w:bottom w:val="single" w:sz="4" w:space="0" w:color="auto"/>
              <w:right w:val="single" w:sz="4" w:space="0" w:color="auto"/>
            </w:tcBorders>
            <w:shd w:val="clear" w:color="000000" w:fill="FFFFFF"/>
            <w:hideMark/>
          </w:tcPr>
          <w:p w14:paraId="3A23ABA9" w14:textId="77777777" w:rsidR="00F54F1D" w:rsidRPr="00EB55FA" w:rsidRDefault="00F54F1D" w:rsidP="00F54F1D">
            <w:pPr>
              <w:jc w:val="center"/>
            </w:pPr>
            <w:r w:rsidRPr="00EB55FA">
              <w:t>116</w:t>
            </w:r>
          </w:p>
        </w:tc>
        <w:tc>
          <w:tcPr>
            <w:tcW w:w="232" w:type="pct"/>
            <w:tcBorders>
              <w:top w:val="nil"/>
              <w:left w:val="nil"/>
              <w:bottom w:val="single" w:sz="4" w:space="0" w:color="auto"/>
              <w:right w:val="single" w:sz="4" w:space="0" w:color="auto"/>
            </w:tcBorders>
            <w:shd w:val="clear" w:color="000000" w:fill="FFFFFF"/>
            <w:hideMark/>
          </w:tcPr>
          <w:p w14:paraId="057D4771"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hideMark/>
          </w:tcPr>
          <w:p w14:paraId="322A73BF" w14:textId="77777777" w:rsidR="00F54F1D" w:rsidRPr="00EB55FA" w:rsidRDefault="00F54F1D" w:rsidP="00F54F1D">
            <w:pPr>
              <w:jc w:val="center"/>
            </w:pPr>
            <w:r w:rsidRPr="00EB55FA">
              <w:t>0,045</w:t>
            </w:r>
          </w:p>
        </w:tc>
        <w:tc>
          <w:tcPr>
            <w:tcW w:w="253" w:type="pct"/>
            <w:tcBorders>
              <w:top w:val="nil"/>
              <w:left w:val="nil"/>
              <w:bottom w:val="single" w:sz="4" w:space="0" w:color="auto"/>
              <w:right w:val="single" w:sz="4" w:space="0" w:color="auto"/>
            </w:tcBorders>
            <w:shd w:val="clear" w:color="auto" w:fill="auto"/>
            <w:hideMark/>
          </w:tcPr>
          <w:p w14:paraId="21A73AFC" w14:textId="77777777" w:rsidR="00F54F1D" w:rsidRPr="00EB55FA" w:rsidRDefault="00F54F1D" w:rsidP="00F54F1D">
            <w:pPr>
              <w:jc w:val="center"/>
            </w:pPr>
            <w:r w:rsidRPr="00EB55FA">
              <w:t>-10</w:t>
            </w:r>
          </w:p>
        </w:tc>
        <w:tc>
          <w:tcPr>
            <w:tcW w:w="289" w:type="pct"/>
            <w:tcBorders>
              <w:top w:val="nil"/>
              <w:left w:val="nil"/>
              <w:bottom w:val="single" w:sz="4" w:space="0" w:color="auto"/>
              <w:right w:val="single" w:sz="4" w:space="0" w:color="auto"/>
            </w:tcBorders>
            <w:shd w:val="clear" w:color="auto" w:fill="auto"/>
            <w:hideMark/>
          </w:tcPr>
          <w:p w14:paraId="278E8BCC" w14:textId="77777777" w:rsidR="00F54F1D" w:rsidRPr="00EB55FA" w:rsidRDefault="00F54F1D" w:rsidP="00F54F1D">
            <w:pPr>
              <w:jc w:val="center"/>
            </w:pPr>
            <w:r w:rsidRPr="00EB55FA">
              <w:t>0,04</w:t>
            </w:r>
          </w:p>
        </w:tc>
        <w:tc>
          <w:tcPr>
            <w:tcW w:w="331" w:type="pct"/>
            <w:tcBorders>
              <w:top w:val="nil"/>
              <w:left w:val="nil"/>
              <w:bottom w:val="single" w:sz="4" w:space="0" w:color="auto"/>
              <w:right w:val="single" w:sz="4" w:space="0" w:color="auto"/>
            </w:tcBorders>
            <w:shd w:val="clear" w:color="auto" w:fill="auto"/>
            <w:vAlign w:val="bottom"/>
            <w:hideMark/>
          </w:tcPr>
          <w:p w14:paraId="2295D812" w14:textId="77777777" w:rsidR="00F54F1D" w:rsidRPr="00EB55FA" w:rsidRDefault="00F54F1D" w:rsidP="00F54F1D">
            <w:r w:rsidRPr="00EB55FA">
              <w:t xml:space="preserve"> обосновано семейными обстоятельствами и завершением учебного проц.</w:t>
            </w:r>
          </w:p>
        </w:tc>
        <w:tc>
          <w:tcPr>
            <w:tcW w:w="35" w:type="pct"/>
            <w:vAlign w:val="center"/>
            <w:hideMark/>
          </w:tcPr>
          <w:p w14:paraId="698EDE89" w14:textId="77777777" w:rsidR="00F54F1D" w:rsidRPr="00EB55FA" w:rsidRDefault="00F54F1D" w:rsidP="00F54F1D"/>
        </w:tc>
      </w:tr>
      <w:tr w:rsidR="00F54F1D" w:rsidRPr="00EB55FA" w14:paraId="07ED50A9" w14:textId="77777777" w:rsidTr="00492CEC">
        <w:trPr>
          <w:trHeight w:val="58"/>
        </w:trPr>
        <w:tc>
          <w:tcPr>
            <w:tcW w:w="2978" w:type="pct"/>
            <w:tcBorders>
              <w:top w:val="nil"/>
              <w:left w:val="single" w:sz="4" w:space="0" w:color="auto"/>
              <w:bottom w:val="single" w:sz="4" w:space="0" w:color="auto"/>
              <w:right w:val="nil"/>
            </w:tcBorders>
            <w:shd w:val="clear" w:color="000000" w:fill="FFFFFF"/>
            <w:vAlign w:val="bottom"/>
            <w:hideMark/>
          </w:tcPr>
          <w:p w14:paraId="6DD2B73F" w14:textId="77777777" w:rsidR="00F54F1D" w:rsidRPr="00EB55FA" w:rsidRDefault="00F54F1D" w:rsidP="00F54F1D">
            <w:r w:rsidRPr="00EB55FA">
              <w:t>Среднегодовая заработная плата работников муниципальных учреждений культуры городского округа Тейково Ивановской области</w:t>
            </w:r>
          </w:p>
        </w:tc>
        <w:tc>
          <w:tcPr>
            <w:tcW w:w="255" w:type="pct"/>
            <w:tcBorders>
              <w:top w:val="nil"/>
              <w:left w:val="single" w:sz="4" w:space="0" w:color="auto"/>
              <w:bottom w:val="single" w:sz="4" w:space="0" w:color="auto"/>
              <w:right w:val="single" w:sz="4" w:space="0" w:color="auto"/>
            </w:tcBorders>
            <w:shd w:val="clear" w:color="000000" w:fill="FFFFFF"/>
            <w:hideMark/>
          </w:tcPr>
          <w:p w14:paraId="47CCE319" w14:textId="77777777" w:rsidR="00F54F1D" w:rsidRPr="00EB55FA" w:rsidRDefault="00F54F1D" w:rsidP="00F54F1D">
            <w:pPr>
              <w:jc w:val="center"/>
            </w:pPr>
            <w:r w:rsidRPr="00EB55FA">
              <w:t>руб.</w:t>
            </w:r>
          </w:p>
        </w:tc>
        <w:tc>
          <w:tcPr>
            <w:tcW w:w="211" w:type="pct"/>
            <w:tcBorders>
              <w:top w:val="nil"/>
              <w:left w:val="nil"/>
              <w:bottom w:val="single" w:sz="4" w:space="0" w:color="auto"/>
              <w:right w:val="single" w:sz="4" w:space="0" w:color="auto"/>
            </w:tcBorders>
            <w:shd w:val="clear" w:color="000000" w:fill="FFFFFF"/>
            <w:hideMark/>
          </w:tcPr>
          <w:p w14:paraId="1A310FA0" w14:textId="77777777" w:rsidR="00F54F1D" w:rsidRPr="00EB55FA" w:rsidRDefault="00F54F1D" w:rsidP="00F54F1D">
            <w:pPr>
              <w:jc w:val="center"/>
            </w:pPr>
            <w:r w:rsidRPr="00EB55FA">
              <w:t>30218,3</w:t>
            </w:r>
          </w:p>
        </w:tc>
        <w:tc>
          <w:tcPr>
            <w:tcW w:w="226" w:type="pct"/>
            <w:tcBorders>
              <w:top w:val="nil"/>
              <w:left w:val="nil"/>
              <w:bottom w:val="single" w:sz="4" w:space="0" w:color="auto"/>
              <w:right w:val="single" w:sz="4" w:space="0" w:color="auto"/>
            </w:tcBorders>
            <w:shd w:val="clear" w:color="000000" w:fill="FFFFFF"/>
            <w:hideMark/>
          </w:tcPr>
          <w:p w14:paraId="673122EC" w14:textId="77777777" w:rsidR="00F54F1D" w:rsidRPr="00EB55FA" w:rsidRDefault="00F54F1D" w:rsidP="00F54F1D">
            <w:pPr>
              <w:jc w:val="center"/>
            </w:pPr>
            <w:r w:rsidRPr="00EB55FA">
              <w:t>35809</w:t>
            </w:r>
          </w:p>
        </w:tc>
        <w:tc>
          <w:tcPr>
            <w:tcW w:w="232" w:type="pct"/>
            <w:tcBorders>
              <w:top w:val="nil"/>
              <w:left w:val="nil"/>
              <w:bottom w:val="single" w:sz="4" w:space="0" w:color="auto"/>
              <w:right w:val="single" w:sz="4" w:space="0" w:color="auto"/>
            </w:tcBorders>
            <w:shd w:val="clear" w:color="000000" w:fill="FFFFFF"/>
            <w:hideMark/>
          </w:tcPr>
          <w:p w14:paraId="6315A19B"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hideMark/>
          </w:tcPr>
          <w:p w14:paraId="4FE5AA66" w14:textId="77777777" w:rsidR="00F54F1D" w:rsidRPr="00EB55FA" w:rsidRDefault="00F54F1D" w:rsidP="00F54F1D">
            <w:pPr>
              <w:jc w:val="center"/>
            </w:pPr>
            <w:r w:rsidRPr="00EB55FA">
              <w:t>0,045</w:t>
            </w:r>
          </w:p>
        </w:tc>
        <w:tc>
          <w:tcPr>
            <w:tcW w:w="253" w:type="pct"/>
            <w:tcBorders>
              <w:top w:val="nil"/>
              <w:left w:val="nil"/>
              <w:bottom w:val="single" w:sz="4" w:space="0" w:color="auto"/>
              <w:right w:val="single" w:sz="4" w:space="0" w:color="auto"/>
            </w:tcBorders>
            <w:shd w:val="clear" w:color="auto" w:fill="auto"/>
            <w:hideMark/>
          </w:tcPr>
          <w:p w14:paraId="38C6E4E5" w14:textId="77777777" w:rsidR="00F54F1D" w:rsidRPr="00EB55FA" w:rsidRDefault="00F54F1D" w:rsidP="00F54F1D">
            <w:pPr>
              <w:jc w:val="center"/>
            </w:pPr>
            <w:r w:rsidRPr="00EB55FA">
              <w:t>5590,7</w:t>
            </w:r>
          </w:p>
        </w:tc>
        <w:tc>
          <w:tcPr>
            <w:tcW w:w="289" w:type="pct"/>
            <w:tcBorders>
              <w:top w:val="nil"/>
              <w:left w:val="nil"/>
              <w:bottom w:val="single" w:sz="4" w:space="0" w:color="auto"/>
              <w:right w:val="single" w:sz="4" w:space="0" w:color="auto"/>
            </w:tcBorders>
            <w:shd w:val="clear" w:color="auto" w:fill="auto"/>
            <w:hideMark/>
          </w:tcPr>
          <w:p w14:paraId="4147F6DD" w14:textId="77777777" w:rsidR="00F54F1D" w:rsidRPr="00EB55FA" w:rsidRDefault="00F54F1D" w:rsidP="00F54F1D">
            <w:pPr>
              <w:jc w:val="center"/>
            </w:pPr>
            <w:r w:rsidRPr="00EB55FA">
              <w:t>0,05</w:t>
            </w:r>
          </w:p>
        </w:tc>
        <w:tc>
          <w:tcPr>
            <w:tcW w:w="331" w:type="pct"/>
            <w:tcBorders>
              <w:top w:val="nil"/>
              <w:left w:val="nil"/>
              <w:bottom w:val="single" w:sz="4" w:space="0" w:color="auto"/>
              <w:right w:val="single" w:sz="4" w:space="0" w:color="auto"/>
            </w:tcBorders>
            <w:shd w:val="clear" w:color="auto" w:fill="auto"/>
            <w:vAlign w:val="bottom"/>
            <w:hideMark/>
          </w:tcPr>
          <w:p w14:paraId="00D655AE" w14:textId="77777777" w:rsidR="00F54F1D" w:rsidRPr="00EB55FA" w:rsidRDefault="00F54F1D" w:rsidP="00F54F1D">
            <w:r w:rsidRPr="00EB55FA">
              <w:t>Увеличение среднегодовой  з/п работников муниципальных учреждений культуры</w:t>
            </w:r>
          </w:p>
        </w:tc>
        <w:tc>
          <w:tcPr>
            <w:tcW w:w="35" w:type="pct"/>
            <w:vAlign w:val="center"/>
            <w:hideMark/>
          </w:tcPr>
          <w:p w14:paraId="39A19C13" w14:textId="77777777" w:rsidR="00F54F1D" w:rsidRPr="00EB55FA" w:rsidRDefault="00F54F1D" w:rsidP="00F54F1D"/>
        </w:tc>
      </w:tr>
      <w:tr w:rsidR="00F54F1D" w:rsidRPr="00EB55FA" w14:paraId="25C9BBA1" w14:textId="77777777" w:rsidTr="00492CEC">
        <w:trPr>
          <w:trHeight w:val="330"/>
        </w:trPr>
        <w:tc>
          <w:tcPr>
            <w:tcW w:w="2978" w:type="pct"/>
            <w:tcBorders>
              <w:top w:val="nil"/>
              <w:left w:val="single" w:sz="4" w:space="0" w:color="auto"/>
              <w:bottom w:val="single" w:sz="4" w:space="0" w:color="auto"/>
              <w:right w:val="nil"/>
            </w:tcBorders>
            <w:shd w:val="clear" w:color="000000" w:fill="FFFFFF"/>
            <w:vAlign w:val="bottom"/>
            <w:hideMark/>
          </w:tcPr>
          <w:p w14:paraId="363C1479" w14:textId="77777777" w:rsidR="00F54F1D" w:rsidRPr="00EB55FA" w:rsidRDefault="00F54F1D" w:rsidP="00F54F1D">
            <w:r w:rsidRPr="00EB55FA">
              <w:t>Соотношение среднегодовой заработной платы работников муниципальных учреждений культуры городского округа Тейково Ивановской области и среднегодовой заработной платы по экономике Ивановской области</w:t>
            </w:r>
          </w:p>
        </w:tc>
        <w:tc>
          <w:tcPr>
            <w:tcW w:w="255" w:type="pct"/>
            <w:tcBorders>
              <w:top w:val="nil"/>
              <w:left w:val="single" w:sz="4" w:space="0" w:color="auto"/>
              <w:bottom w:val="single" w:sz="4" w:space="0" w:color="auto"/>
              <w:right w:val="single" w:sz="4" w:space="0" w:color="auto"/>
            </w:tcBorders>
            <w:shd w:val="clear" w:color="000000" w:fill="FFFFFF"/>
            <w:hideMark/>
          </w:tcPr>
          <w:p w14:paraId="39EA3ED3" w14:textId="77777777" w:rsidR="00F54F1D" w:rsidRPr="00EB55FA" w:rsidRDefault="00F54F1D" w:rsidP="00F54F1D">
            <w:pPr>
              <w:jc w:val="center"/>
            </w:pPr>
            <w:r w:rsidRPr="00EB55FA">
              <w:t>%</w:t>
            </w:r>
          </w:p>
        </w:tc>
        <w:tc>
          <w:tcPr>
            <w:tcW w:w="211" w:type="pct"/>
            <w:tcBorders>
              <w:top w:val="nil"/>
              <w:left w:val="nil"/>
              <w:bottom w:val="single" w:sz="4" w:space="0" w:color="auto"/>
              <w:right w:val="single" w:sz="4" w:space="0" w:color="auto"/>
            </w:tcBorders>
            <w:shd w:val="clear" w:color="000000" w:fill="FFFFFF"/>
            <w:hideMark/>
          </w:tcPr>
          <w:p w14:paraId="6A78E876" w14:textId="77777777" w:rsidR="00F54F1D" w:rsidRPr="00EB55FA" w:rsidRDefault="00F54F1D" w:rsidP="00F54F1D">
            <w:pPr>
              <w:jc w:val="center"/>
            </w:pPr>
            <w:r w:rsidRPr="00EB55FA">
              <w:t>100</w:t>
            </w:r>
          </w:p>
        </w:tc>
        <w:tc>
          <w:tcPr>
            <w:tcW w:w="226" w:type="pct"/>
            <w:tcBorders>
              <w:top w:val="nil"/>
              <w:left w:val="nil"/>
              <w:bottom w:val="single" w:sz="4" w:space="0" w:color="auto"/>
              <w:right w:val="single" w:sz="4" w:space="0" w:color="auto"/>
            </w:tcBorders>
            <w:shd w:val="clear" w:color="000000" w:fill="FFFFFF"/>
            <w:hideMark/>
          </w:tcPr>
          <w:p w14:paraId="3B7ADF78" w14:textId="77777777" w:rsidR="00F54F1D" w:rsidRPr="00EB55FA" w:rsidRDefault="00F54F1D" w:rsidP="00F54F1D">
            <w:pPr>
              <w:jc w:val="center"/>
            </w:pPr>
            <w:r w:rsidRPr="00EB55FA">
              <w:t>100</w:t>
            </w:r>
          </w:p>
        </w:tc>
        <w:tc>
          <w:tcPr>
            <w:tcW w:w="232" w:type="pct"/>
            <w:tcBorders>
              <w:top w:val="nil"/>
              <w:left w:val="nil"/>
              <w:bottom w:val="single" w:sz="4" w:space="0" w:color="auto"/>
              <w:right w:val="single" w:sz="4" w:space="0" w:color="auto"/>
            </w:tcBorders>
            <w:shd w:val="clear" w:color="000000" w:fill="FFFFFF"/>
            <w:hideMark/>
          </w:tcPr>
          <w:p w14:paraId="73DBC7F2"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hideMark/>
          </w:tcPr>
          <w:p w14:paraId="51928872" w14:textId="77777777" w:rsidR="00F54F1D" w:rsidRPr="00EB55FA" w:rsidRDefault="00F54F1D" w:rsidP="00F54F1D">
            <w:pPr>
              <w:jc w:val="center"/>
            </w:pPr>
            <w:r w:rsidRPr="00EB55FA">
              <w:t>0,045</w:t>
            </w:r>
          </w:p>
        </w:tc>
        <w:tc>
          <w:tcPr>
            <w:tcW w:w="253" w:type="pct"/>
            <w:tcBorders>
              <w:top w:val="nil"/>
              <w:left w:val="nil"/>
              <w:bottom w:val="single" w:sz="4" w:space="0" w:color="auto"/>
              <w:right w:val="single" w:sz="4" w:space="0" w:color="auto"/>
            </w:tcBorders>
            <w:shd w:val="clear" w:color="auto" w:fill="auto"/>
            <w:hideMark/>
          </w:tcPr>
          <w:p w14:paraId="7D896F3A"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1C7D00E7" w14:textId="77777777" w:rsidR="00F54F1D" w:rsidRPr="00EB55FA" w:rsidRDefault="00F54F1D" w:rsidP="00F54F1D">
            <w:pPr>
              <w:jc w:val="center"/>
            </w:pPr>
            <w:r w:rsidRPr="00EB55FA">
              <w:t>0,05</w:t>
            </w:r>
          </w:p>
        </w:tc>
        <w:tc>
          <w:tcPr>
            <w:tcW w:w="331" w:type="pct"/>
            <w:tcBorders>
              <w:top w:val="nil"/>
              <w:left w:val="nil"/>
              <w:bottom w:val="single" w:sz="4" w:space="0" w:color="auto"/>
              <w:right w:val="single" w:sz="4" w:space="0" w:color="auto"/>
            </w:tcBorders>
            <w:shd w:val="clear" w:color="auto" w:fill="auto"/>
            <w:hideMark/>
          </w:tcPr>
          <w:p w14:paraId="02986913" w14:textId="77777777" w:rsidR="00F54F1D" w:rsidRPr="00EB55FA" w:rsidRDefault="00F54F1D" w:rsidP="00F54F1D">
            <w:r w:rsidRPr="00EB55FA">
              <w:t> </w:t>
            </w:r>
          </w:p>
        </w:tc>
        <w:tc>
          <w:tcPr>
            <w:tcW w:w="35" w:type="pct"/>
            <w:vAlign w:val="center"/>
            <w:hideMark/>
          </w:tcPr>
          <w:p w14:paraId="2C03B87F" w14:textId="77777777" w:rsidR="00F54F1D" w:rsidRPr="00EB55FA" w:rsidRDefault="00F54F1D" w:rsidP="00F54F1D"/>
        </w:tc>
      </w:tr>
      <w:tr w:rsidR="00F54F1D" w:rsidRPr="00EB55FA" w14:paraId="2458259F" w14:textId="77777777" w:rsidTr="00492CEC">
        <w:trPr>
          <w:trHeight w:val="3713"/>
        </w:trPr>
        <w:tc>
          <w:tcPr>
            <w:tcW w:w="2978" w:type="pct"/>
            <w:tcBorders>
              <w:top w:val="nil"/>
              <w:left w:val="single" w:sz="4" w:space="0" w:color="auto"/>
              <w:bottom w:val="single" w:sz="4" w:space="0" w:color="auto"/>
              <w:right w:val="nil"/>
            </w:tcBorders>
            <w:shd w:val="clear" w:color="000000" w:fill="FFFFFF"/>
            <w:hideMark/>
          </w:tcPr>
          <w:p w14:paraId="472FD1A6" w14:textId="77777777" w:rsidR="00F54F1D" w:rsidRPr="00EB55FA" w:rsidRDefault="00F54F1D" w:rsidP="00F54F1D">
            <w:r w:rsidRPr="00EB55FA">
              <w:t>Уровень средней заработной платы педагогических работников муниципальных организаций дополнительного образования детей в сфере культуры и искусства муниципального образования Ивановской области</w:t>
            </w:r>
          </w:p>
        </w:tc>
        <w:tc>
          <w:tcPr>
            <w:tcW w:w="255" w:type="pct"/>
            <w:tcBorders>
              <w:top w:val="nil"/>
              <w:left w:val="single" w:sz="4" w:space="0" w:color="auto"/>
              <w:bottom w:val="single" w:sz="4" w:space="0" w:color="auto"/>
              <w:right w:val="single" w:sz="4" w:space="0" w:color="auto"/>
            </w:tcBorders>
            <w:shd w:val="clear" w:color="000000" w:fill="FFFFFF"/>
            <w:hideMark/>
          </w:tcPr>
          <w:p w14:paraId="108AB60F" w14:textId="77777777" w:rsidR="00F54F1D" w:rsidRPr="00EB55FA" w:rsidRDefault="00F54F1D" w:rsidP="00F54F1D">
            <w:pPr>
              <w:jc w:val="center"/>
            </w:pPr>
            <w:r w:rsidRPr="00EB55FA">
              <w:t>руб.</w:t>
            </w:r>
          </w:p>
        </w:tc>
        <w:tc>
          <w:tcPr>
            <w:tcW w:w="211" w:type="pct"/>
            <w:tcBorders>
              <w:top w:val="nil"/>
              <w:left w:val="nil"/>
              <w:bottom w:val="single" w:sz="4" w:space="0" w:color="auto"/>
              <w:right w:val="single" w:sz="4" w:space="0" w:color="auto"/>
            </w:tcBorders>
            <w:shd w:val="clear" w:color="000000" w:fill="FFFFFF"/>
            <w:hideMark/>
          </w:tcPr>
          <w:p w14:paraId="34770E61" w14:textId="77777777" w:rsidR="00F54F1D" w:rsidRPr="00EB55FA" w:rsidRDefault="00F54F1D" w:rsidP="00F54F1D">
            <w:pPr>
              <w:jc w:val="center"/>
            </w:pPr>
            <w:r w:rsidRPr="00EB55FA">
              <w:t>34099</w:t>
            </w:r>
          </w:p>
        </w:tc>
        <w:tc>
          <w:tcPr>
            <w:tcW w:w="226" w:type="pct"/>
            <w:tcBorders>
              <w:top w:val="nil"/>
              <w:left w:val="nil"/>
              <w:bottom w:val="single" w:sz="4" w:space="0" w:color="auto"/>
              <w:right w:val="single" w:sz="4" w:space="0" w:color="auto"/>
            </w:tcBorders>
            <w:shd w:val="clear" w:color="000000" w:fill="FFFFFF"/>
            <w:hideMark/>
          </w:tcPr>
          <w:p w14:paraId="566F6A2A" w14:textId="77777777" w:rsidR="00F54F1D" w:rsidRPr="00EB55FA" w:rsidRDefault="00F54F1D" w:rsidP="00F54F1D">
            <w:pPr>
              <w:jc w:val="center"/>
            </w:pPr>
            <w:r w:rsidRPr="00EB55FA">
              <w:t>41241,7</w:t>
            </w:r>
          </w:p>
        </w:tc>
        <w:tc>
          <w:tcPr>
            <w:tcW w:w="232" w:type="pct"/>
            <w:tcBorders>
              <w:top w:val="nil"/>
              <w:left w:val="nil"/>
              <w:bottom w:val="single" w:sz="4" w:space="0" w:color="auto"/>
              <w:right w:val="single" w:sz="4" w:space="0" w:color="auto"/>
            </w:tcBorders>
            <w:shd w:val="clear" w:color="000000" w:fill="FFFFFF"/>
            <w:hideMark/>
          </w:tcPr>
          <w:p w14:paraId="0B48BFAD"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hideMark/>
          </w:tcPr>
          <w:p w14:paraId="00EE1157" w14:textId="77777777" w:rsidR="00F54F1D" w:rsidRPr="00EB55FA" w:rsidRDefault="00F54F1D" w:rsidP="00F54F1D">
            <w:pPr>
              <w:jc w:val="center"/>
            </w:pPr>
            <w:r w:rsidRPr="00EB55FA">
              <w:t>0,045</w:t>
            </w:r>
          </w:p>
        </w:tc>
        <w:tc>
          <w:tcPr>
            <w:tcW w:w="253" w:type="pct"/>
            <w:tcBorders>
              <w:top w:val="nil"/>
              <w:left w:val="nil"/>
              <w:bottom w:val="single" w:sz="4" w:space="0" w:color="auto"/>
              <w:right w:val="single" w:sz="4" w:space="0" w:color="auto"/>
            </w:tcBorders>
            <w:shd w:val="clear" w:color="auto" w:fill="auto"/>
            <w:hideMark/>
          </w:tcPr>
          <w:p w14:paraId="481BE0A4" w14:textId="77777777" w:rsidR="00F54F1D" w:rsidRPr="00EB55FA" w:rsidRDefault="00F54F1D" w:rsidP="00F54F1D">
            <w:pPr>
              <w:jc w:val="center"/>
            </w:pPr>
            <w:r w:rsidRPr="00EB55FA">
              <w:t>7142,7</w:t>
            </w:r>
          </w:p>
        </w:tc>
        <w:tc>
          <w:tcPr>
            <w:tcW w:w="289" w:type="pct"/>
            <w:tcBorders>
              <w:top w:val="nil"/>
              <w:left w:val="nil"/>
              <w:bottom w:val="single" w:sz="4" w:space="0" w:color="auto"/>
              <w:right w:val="single" w:sz="4" w:space="0" w:color="auto"/>
            </w:tcBorders>
            <w:shd w:val="clear" w:color="auto" w:fill="auto"/>
            <w:hideMark/>
          </w:tcPr>
          <w:p w14:paraId="7085C998" w14:textId="77777777" w:rsidR="00F54F1D" w:rsidRPr="00EB55FA" w:rsidRDefault="00F54F1D" w:rsidP="00F54F1D">
            <w:pPr>
              <w:jc w:val="center"/>
            </w:pPr>
            <w:r w:rsidRPr="00EB55FA">
              <w:t>0,05</w:t>
            </w:r>
          </w:p>
        </w:tc>
        <w:tc>
          <w:tcPr>
            <w:tcW w:w="331" w:type="pct"/>
            <w:tcBorders>
              <w:top w:val="nil"/>
              <w:left w:val="nil"/>
              <w:bottom w:val="single" w:sz="4" w:space="0" w:color="auto"/>
              <w:right w:val="single" w:sz="4" w:space="0" w:color="auto"/>
            </w:tcBorders>
            <w:shd w:val="clear" w:color="auto" w:fill="auto"/>
            <w:hideMark/>
          </w:tcPr>
          <w:p w14:paraId="5793C59A" w14:textId="77777777" w:rsidR="00F54F1D" w:rsidRPr="00EB55FA" w:rsidRDefault="00F54F1D" w:rsidP="00F54F1D">
            <w:r w:rsidRPr="00EB55FA">
              <w:t>Увеличение среднегодовой заработной платы педагогических работников всфере культуры и искусства</w:t>
            </w:r>
          </w:p>
        </w:tc>
        <w:tc>
          <w:tcPr>
            <w:tcW w:w="35" w:type="pct"/>
            <w:vAlign w:val="center"/>
            <w:hideMark/>
          </w:tcPr>
          <w:p w14:paraId="5B1088AC" w14:textId="77777777" w:rsidR="00F54F1D" w:rsidRPr="00EB55FA" w:rsidRDefault="00F54F1D" w:rsidP="00F54F1D"/>
        </w:tc>
      </w:tr>
      <w:tr w:rsidR="00F54F1D" w:rsidRPr="00EB55FA" w14:paraId="7A6BF365" w14:textId="77777777" w:rsidTr="00492CEC">
        <w:trPr>
          <w:trHeight w:val="58"/>
        </w:trPr>
        <w:tc>
          <w:tcPr>
            <w:tcW w:w="2978" w:type="pct"/>
            <w:tcBorders>
              <w:top w:val="nil"/>
              <w:left w:val="single" w:sz="4" w:space="0" w:color="auto"/>
              <w:bottom w:val="single" w:sz="4" w:space="0" w:color="auto"/>
              <w:right w:val="nil"/>
            </w:tcBorders>
            <w:shd w:val="clear" w:color="000000" w:fill="FFFFFF"/>
            <w:vAlign w:val="bottom"/>
            <w:hideMark/>
          </w:tcPr>
          <w:p w14:paraId="64A81741" w14:textId="77777777" w:rsidR="00F54F1D" w:rsidRPr="00EB55FA" w:rsidRDefault="00F54F1D" w:rsidP="00F54F1D">
            <w:r w:rsidRPr="00EB55FA">
              <w:t>Отношение среднемесячной заработной платы педагогических работников муниципальных образовательных организаций дополнительного образования в сфере культуры и искусства к среднемесячной заработной плате учителей в Ивановской области</w:t>
            </w:r>
          </w:p>
        </w:tc>
        <w:tc>
          <w:tcPr>
            <w:tcW w:w="255" w:type="pct"/>
            <w:tcBorders>
              <w:top w:val="nil"/>
              <w:left w:val="single" w:sz="4" w:space="0" w:color="auto"/>
              <w:bottom w:val="single" w:sz="4" w:space="0" w:color="auto"/>
              <w:right w:val="single" w:sz="4" w:space="0" w:color="auto"/>
            </w:tcBorders>
            <w:shd w:val="clear" w:color="000000" w:fill="FFFFFF"/>
            <w:hideMark/>
          </w:tcPr>
          <w:p w14:paraId="1F91184B" w14:textId="77777777" w:rsidR="00F54F1D" w:rsidRPr="00EB55FA" w:rsidRDefault="00F54F1D" w:rsidP="00F54F1D">
            <w:pPr>
              <w:jc w:val="center"/>
            </w:pPr>
            <w:r w:rsidRPr="00EB55FA">
              <w:t>%</w:t>
            </w:r>
          </w:p>
        </w:tc>
        <w:tc>
          <w:tcPr>
            <w:tcW w:w="211" w:type="pct"/>
            <w:tcBorders>
              <w:top w:val="nil"/>
              <w:left w:val="nil"/>
              <w:bottom w:val="single" w:sz="4" w:space="0" w:color="auto"/>
              <w:right w:val="single" w:sz="4" w:space="0" w:color="auto"/>
            </w:tcBorders>
            <w:shd w:val="clear" w:color="000000" w:fill="FFFFFF"/>
            <w:hideMark/>
          </w:tcPr>
          <w:p w14:paraId="1C5DBC81" w14:textId="77777777" w:rsidR="00F54F1D" w:rsidRPr="00EB55FA" w:rsidRDefault="00F54F1D" w:rsidP="00F54F1D">
            <w:pPr>
              <w:jc w:val="center"/>
            </w:pPr>
            <w:r w:rsidRPr="00EB55FA">
              <w:t>100</w:t>
            </w:r>
          </w:p>
        </w:tc>
        <w:tc>
          <w:tcPr>
            <w:tcW w:w="226" w:type="pct"/>
            <w:tcBorders>
              <w:top w:val="nil"/>
              <w:left w:val="nil"/>
              <w:bottom w:val="single" w:sz="4" w:space="0" w:color="auto"/>
              <w:right w:val="single" w:sz="4" w:space="0" w:color="auto"/>
            </w:tcBorders>
            <w:shd w:val="clear" w:color="000000" w:fill="FFFFFF"/>
            <w:hideMark/>
          </w:tcPr>
          <w:p w14:paraId="531570BC" w14:textId="77777777" w:rsidR="00F54F1D" w:rsidRPr="00EB55FA" w:rsidRDefault="00F54F1D" w:rsidP="00F54F1D">
            <w:pPr>
              <w:jc w:val="center"/>
            </w:pPr>
            <w:r w:rsidRPr="00EB55FA">
              <w:t>100</w:t>
            </w:r>
          </w:p>
        </w:tc>
        <w:tc>
          <w:tcPr>
            <w:tcW w:w="232" w:type="pct"/>
            <w:tcBorders>
              <w:top w:val="nil"/>
              <w:left w:val="nil"/>
              <w:bottom w:val="single" w:sz="4" w:space="0" w:color="auto"/>
              <w:right w:val="single" w:sz="4" w:space="0" w:color="auto"/>
            </w:tcBorders>
            <w:shd w:val="clear" w:color="000000" w:fill="FFFFFF"/>
            <w:hideMark/>
          </w:tcPr>
          <w:p w14:paraId="7892CE42"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hideMark/>
          </w:tcPr>
          <w:p w14:paraId="32FFC4BF" w14:textId="77777777" w:rsidR="00F54F1D" w:rsidRPr="00EB55FA" w:rsidRDefault="00F54F1D" w:rsidP="00F54F1D">
            <w:pPr>
              <w:jc w:val="center"/>
            </w:pPr>
            <w:r w:rsidRPr="00EB55FA">
              <w:t>0,045</w:t>
            </w:r>
          </w:p>
        </w:tc>
        <w:tc>
          <w:tcPr>
            <w:tcW w:w="253" w:type="pct"/>
            <w:tcBorders>
              <w:top w:val="nil"/>
              <w:left w:val="nil"/>
              <w:bottom w:val="single" w:sz="4" w:space="0" w:color="auto"/>
              <w:right w:val="single" w:sz="4" w:space="0" w:color="auto"/>
            </w:tcBorders>
            <w:shd w:val="clear" w:color="auto" w:fill="auto"/>
            <w:hideMark/>
          </w:tcPr>
          <w:p w14:paraId="192B9627"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382C0393" w14:textId="77777777" w:rsidR="00F54F1D" w:rsidRPr="00EB55FA" w:rsidRDefault="00F54F1D" w:rsidP="00F54F1D">
            <w:pPr>
              <w:jc w:val="center"/>
            </w:pPr>
            <w:r w:rsidRPr="00EB55FA">
              <w:t>0,05</w:t>
            </w:r>
          </w:p>
        </w:tc>
        <w:tc>
          <w:tcPr>
            <w:tcW w:w="331" w:type="pct"/>
            <w:tcBorders>
              <w:top w:val="nil"/>
              <w:left w:val="nil"/>
              <w:bottom w:val="single" w:sz="4" w:space="0" w:color="auto"/>
              <w:right w:val="single" w:sz="4" w:space="0" w:color="auto"/>
            </w:tcBorders>
            <w:shd w:val="clear" w:color="auto" w:fill="auto"/>
            <w:hideMark/>
          </w:tcPr>
          <w:p w14:paraId="0B91FB18" w14:textId="77777777" w:rsidR="00F54F1D" w:rsidRPr="00EB55FA" w:rsidRDefault="00F54F1D" w:rsidP="00F54F1D">
            <w:r w:rsidRPr="00EB55FA">
              <w:t> </w:t>
            </w:r>
          </w:p>
        </w:tc>
        <w:tc>
          <w:tcPr>
            <w:tcW w:w="35" w:type="pct"/>
            <w:vAlign w:val="center"/>
            <w:hideMark/>
          </w:tcPr>
          <w:p w14:paraId="7A5A6F47" w14:textId="77777777" w:rsidR="00F54F1D" w:rsidRPr="00EB55FA" w:rsidRDefault="00F54F1D" w:rsidP="00F54F1D"/>
        </w:tc>
      </w:tr>
      <w:tr w:rsidR="00F54F1D" w:rsidRPr="00EB55FA" w14:paraId="71476C84" w14:textId="77777777" w:rsidTr="00492CEC">
        <w:trPr>
          <w:trHeight w:val="245"/>
        </w:trPr>
        <w:tc>
          <w:tcPr>
            <w:tcW w:w="2978" w:type="pct"/>
            <w:tcBorders>
              <w:top w:val="nil"/>
              <w:left w:val="single" w:sz="4" w:space="0" w:color="auto"/>
              <w:bottom w:val="single" w:sz="4" w:space="0" w:color="auto"/>
              <w:right w:val="nil"/>
            </w:tcBorders>
            <w:shd w:val="clear" w:color="000000" w:fill="FFFFFF"/>
            <w:vAlign w:val="bottom"/>
            <w:hideMark/>
          </w:tcPr>
          <w:p w14:paraId="1A656C98" w14:textId="77777777" w:rsidR="00F54F1D" w:rsidRPr="00EB55FA" w:rsidRDefault="00F54F1D" w:rsidP="00F54F1D">
            <w:r w:rsidRPr="00EB55FA">
              <w:t>Доля муниципальных бюджетных учреждений дополнительного образования, кульитуры, оборудованных системами видеонаблюдения, кнопками тревожной сигнализации, другими тревожными средствами защиты от проявлений терроризма</w:t>
            </w:r>
          </w:p>
        </w:tc>
        <w:tc>
          <w:tcPr>
            <w:tcW w:w="255" w:type="pct"/>
            <w:tcBorders>
              <w:top w:val="nil"/>
              <w:left w:val="single" w:sz="4" w:space="0" w:color="auto"/>
              <w:bottom w:val="single" w:sz="4" w:space="0" w:color="auto"/>
              <w:right w:val="single" w:sz="4" w:space="0" w:color="auto"/>
            </w:tcBorders>
            <w:shd w:val="clear" w:color="000000" w:fill="FFFFFF"/>
            <w:hideMark/>
          </w:tcPr>
          <w:p w14:paraId="4003C348" w14:textId="77777777" w:rsidR="00F54F1D" w:rsidRPr="00EB55FA" w:rsidRDefault="00F54F1D" w:rsidP="00F54F1D">
            <w:pPr>
              <w:jc w:val="center"/>
            </w:pPr>
            <w:r w:rsidRPr="00EB55FA">
              <w:t>%</w:t>
            </w:r>
          </w:p>
        </w:tc>
        <w:tc>
          <w:tcPr>
            <w:tcW w:w="211" w:type="pct"/>
            <w:tcBorders>
              <w:top w:val="nil"/>
              <w:left w:val="nil"/>
              <w:bottom w:val="single" w:sz="4" w:space="0" w:color="auto"/>
              <w:right w:val="single" w:sz="4" w:space="0" w:color="auto"/>
            </w:tcBorders>
            <w:shd w:val="clear" w:color="000000" w:fill="FFFFFF"/>
            <w:hideMark/>
          </w:tcPr>
          <w:p w14:paraId="6B67869B" w14:textId="77777777" w:rsidR="00F54F1D" w:rsidRPr="00EB55FA" w:rsidRDefault="00F54F1D" w:rsidP="00F54F1D">
            <w:pPr>
              <w:jc w:val="center"/>
            </w:pPr>
            <w:r w:rsidRPr="00EB55FA">
              <w:t>100</w:t>
            </w:r>
          </w:p>
        </w:tc>
        <w:tc>
          <w:tcPr>
            <w:tcW w:w="226" w:type="pct"/>
            <w:tcBorders>
              <w:top w:val="nil"/>
              <w:left w:val="nil"/>
              <w:bottom w:val="single" w:sz="4" w:space="0" w:color="auto"/>
              <w:right w:val="single" w:sz="4" w:space="0" w:color="auto"/>
            </w:tcBorders>
            <w:shd w:val="clear" w:color="000000" w:fill="FFFFFF"/>
            <w:hideMark/>
          </w:tcPr>
          <w:p w14:paraId="7DA3E642" w14:textId="77777777" w:rsidR="00F54F1D" w:rsidRPr="00EB55FA" w:rsidRDefault="00F54F1D" w:rsidP="00F54F1D">
            <w:pPr>
              <w:jc w:val="center"/>
            </w:pPr>
            <w:r w:rsidRPr="00EB55FA">
              <w:t>100</w:t>
            </w:r>
          </w:p>
        </w:tc>
        <w:tc>
          <w:tcPr>
            <w:tcW w:w="232" w:type="pct"/>
            <w:tcBorders>
              <w:top w:val="nil"/>
              <w:left w:val="nil"/>
              <w:bottom w:val="single" w:sz="4" w:space="0" w:color="auto"/>
              <w:right w:val="single" w:sz="4" w:space="0" w:color="auto"/>
            </w:tcBorders>
            <w:shd w:val="clear" w:color="000000" w:fill="FFFFFF"/>
            <w:hideMark/>
          </w:tcPr>
          <w:p w14:paraId="13C57F38" w14:textId="77777777" w:rsidR="00F54F1D" w:rsidRPr="00EB55FA" w:rsidRDefault="00F54F1D" w:rsidP="00F54F1D">
            <w:pPr>
              <w:jc w:val="center"/>
            </w:pPr>
            <w:r w:rsidRPr="00EB55FA">
              <w:t>1,000</w:t>
            </w:r>
          </w:p>
        </w:tc>
        <w:tc>
          <w:tcPr>
            <w:tcW w:w="191" w:type="pct"/>
            <w:tcBorders>
              <w:top w:val="nil"/>
              <w:left w:val="nil"/>
              <w:bottom w:val="single" w:sz="4" w:space="0" w:color="auto"/>
              <w:right w:val="single" w:sz="4" w:space="0" w:color="auto"/>
            </w:tcBorders>
            <w:shd w:val="clear" w:color="auto" w:fill="auto"/>
            <w:hideMark/>
          </w:tcPr>
          <w:p w14:paraId="1AAE49F5" w14:textId="77777777" w:rsidR="00F54F1D" w:rsidRPr="00EB55FA" w:rsidRDefault="00F54F1D" w:rsidP="00F54F1D">
            <w:pPr>
              <w:jc w:val="center"/>
            </w:pPr>
            <w:r w:rsidRPr="00EB55FA">
              <w:t>0,045</w:t>
            </w:r>
          </w:p>
        </w:tc>
        <w:tc>
          <w:tcPr>
            <w:tcW w:w="253" w:type="pct"/>
            <w:tcBorders>
              <w:top w:val="nil"/>
              <w:left w:val="nil"/>
              <w:bottom w:val="single" w:sz="4" w:space="0" w:color="auto"/>
              <w:right w:val="single" w:sz="4" w:space="0" w:color="auto"/>
            </w:tcBorders>
            <w:shd w:val="clear" w:color="auto" w:fill="auto"/>
            <w:hideMark/>
          </w:tcPr>
          <w:p w14:paraId="2B5801D7"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6A4B53AB" w14:textId="77777777" w:rsidR="00F54F1D" w:rsidRPr="00EB55FA" w:rsidRDefault="00F54F1D" w:rsidP="00F54F1D">
            <w:pPr>
              <w:jc w:val="center"/>
            </w:pPr>
            <w:r w:rsidRPr="00EB55FA">
              <w:t>0,05</w:t>
            </w:r>
          </w:p>
        </w:tc>
        <w:tc>
          <w:tcPr>
            <w:tcW w:w="331" w:type="pct"/>
            <w:tcBorders>
              <w:top w:val="nil"/>
              <w:left w:val="nil"/>
              <w:bottom w:val="single" w:sz="4" w:space="0" w:color="auto"/>
              <w:right w:val="single" w:sz="4" w:space="0" w:color="auto"/>
            </w:tcBorders>
            <w:shd w:val="clear" w:color="auto" w:fill="auto"/>
            <w:vAlign w:val="bottom"/>
            <w:hideMark/>
          </w:tcPr>
          <w:p w14:paraId="66D5BAA9" w14:textId="77777777" w:rsidR="00F54F1D" w:rsidRPr="00EB55FA" w:rsidRDefault="00F54F1D" w:rsidP="00F54F1D">
            <w:r w:rsidRPr="00EB55FA">
              <w:t> </w:t>
            </w:r>
          </w:p>
        </w:tc>
        <w:tc>
          <w:tcPr>
            <w:tcW w:w="35" w:type="pct"/>
            <w:vAlign w:val="center"/>
            <w:hideMark/>
          </w:tcPr>
          <w:p w14:paraId="3066C2AE" w14:textId="77777777" w:rsidR="00F54F1D" w:rsidRPr="00EB55FA" w:rsidRDefault="00F54F1D" w:rsidP="00F54F1D"/>
        </w:tc>
      </w:tr>
      <w:tr w:rsidR="00F54F1D" w:rsidRPr="00EB55FA" w14:paraId="175C85C2" w14:textId="77777777" w:rsidTr="00492CEC">
        <w:trPr>
          <w:trHeight w:val="83"/>
        </w:trPr>
        <w:tc>
          <w:tcPr>
            <w:tcW w:w="2978" w:type="pct"/>
            <w:tcBorders>
              <w:top w:val="nil"/>
              <w:left w:val="single" w:sz="4" w:space="0" w:color="auto"/>
              <w:bottom w:val="single" w:sz="4" w:space="0" w:color="auto"/>
              <w:right w:val="nil"/>
            </w:tcBorders>
            <w:shd w:val="clear" w:color="000000" w:fill="FFFFFF"/>
            <w:vAlign w:val="bottom"/>
            <w:hideMark/>
          </w:tcPr>
          <w:p w14:paraId="5C1B05F4" w14:textId="77777777" w:rsidR="00F54F1D" w:rsidRPr="00EB55FA" w:rsidRDefault="00F54F1D" w:rsidP="00F54F1D">
            <w:r w:rsidRPr="00EB55FA">
              <w:t>Количество посещений организаций культуры по отношению к уровню 2017г (в части посещения библиотек)</w:t>
            </w:r>
          </w:p>
        </w:tc>
        <w:tc>
          <w:tcPr>
            <w:tcW w:w="255" w:type="pct"/>
            <w:tcBorders>
              <w:top w:val="nil"/>
              <w:left w:val="single" w:sz="4" w:space="0" w:color="auto"/>
              <w:bottom w:val="single" w:sz="4" w:space="0" w:color="auto"/>
              <w:right w:val="single" w:sz="4" w:space="0" w:color="auto"/>
            </w:tcBorders>
            <w:shd w:val="clear" w:color="000000" w:fill="FFFFFF"/>
            <w:hideMark/>
          </w:tcPr>
          <w:p w14:paraId="13C0412D" w14:textId="77777777" w:rsidR="00F54F1D" w:rsidRPr="00EB55FA" w:rsidRDefault="00F54F1D" w:rsidP="00F54F1D">
            <w:pPr>
              <w:jc w:val="center"/>
            </w:pPr>
            <w:r w:rsidRPr="00EB55FA">
              <w:t>%</w:t>
            </w:r>
          </w:p>
        </w:tc>
        <w:tc>
          <w:tcPr>
            <w:tcW w:w="211" w:type="pct"/>
            <w:tcBorders>
              <w:top w:val="nil"/>
              <w:left w:val="nil"/>
              <w:bottom w:val="single" w:sz="4" w:space="0" w:color="auto"/>
              <w:right w:val="single" w:sz="4" w:space="0" w:color="auto"/>
            </w:tcBorders>
            <w:shd w:val="clear" w:color="000000" w:fill="FFFFFF"/>
            <w:hideMark/>
          </w:tcPr>
          <w:p w14:paraId="51912587" w14:textId="77777777" w:rsidR="00F54F1D" w:rsidRPr="00EB55FA" w:rsidRDefault="00F54F1D" w:rsidP="00F54F1D">
            <w:pPr>
              <w:jc w:val="center"/>
            </w:pPr>
            <w:r w:rsidRPr="00EB55FA">
              <w:t>120</w:t>
            </w:r>
          </w:p>
        </w:tc>
        <w:tc>
          <w:tcPr>
            <w:tcW w:w="226" w:type="pct"/>
            <w:tcBorders>
              <w:top w:val="nil"/>
              <w:left w:val="nil"/>
              <w:bottom w:val="single" w:sz="4" w:space="0" w:color="auto"/>
              <w:right w:val="single" w:sz="4" w:space="0" w:color="auto"/>
            </w:tcBorders>
            <w:shd w:val="clear" w:color="000000" w:fill="FFFFFF"/>
            <w:hideMark/>
          </w:tcPr>
          <w:p w14:paraId="48597F23" w14:textId="77777777" w:rsidR="00F54F1D" w:rsidRPr="00EB55FA" w:rsidRDefault="00F54F1D" w:rsidP="00F54F1D">
            <w:pPr>
              <w:jc w:val="center"/>
            </w:pPr>
            <w:r w:rsidRPr="00EB55FA">
              <w:t>120</w:t>
            </w:r>
          </w:p>
        </w:tc>
        <w:tc>
          <w:tcPr>
            <w:tcW w:w="232" w:type="pct"/>
            <w:tcBorders>
              <w:top w:val="nil"/>
              <w:left w:val="nil"/>
              <w:bottom w:val="single" w:sz="4" w:space="0" w:color="auto"/>
              <w:right w:val="single" w:sz="4" w:space="0" w:color="auto"/>
            </w:tcBorders>
            <w:shd w:val="clear" w:color="000000" w:fill="FFFFFF"/>
            <w:hideMark/>
          </w:tcPr>
          <w:p w14:paraId="2C6F4C6A" w14:textId="77777777" w:rsidR="00F54F1D" w:rsidRPr="00EB55FA" w:rsidRDefault="00F54F1D" w:rsidP="00F54F1D">
            <w:pPr>
              <w:jc w:val="center"/>
            </w:pPr>
            <w:r w:rsidRPr="00EB55FA">
              <w:t>1,000</w:t>
            </w:r>
          </w:p>
        </w:tc>
        <w:tc>
          <w:tcPr>
            <w:tcW w:w="191" w:type="pct"/>
            <w:tcBorders>
              <w:top w:val="nil"/>
              <w:left w:val="nil"/>
              <w:bottom w:val="single" w:sz="4" w:space="0" w:color="auto"/>
              <w:right w:val="single" w:sz="4" w:space="0" w:color="auto"/>
            </w:tcBorders>
            <w:shd w:val="clear" w:color="auto" w:fill="auto"/>
            <w:hideMark/>
          </w:tcPr>
          <w:p w14:paraId="44D34B29" w14:textId="77777777" w:rsidR="00F54F1D" w:rsidRPr="00EB55FA" w:rsidRDefault="00F54F1D" w:rsidP="00F54F1D">
            <w:pPr>
              <w:jc w:val="center"/>
            </w:pPr>
            <w:r w:rsidRPr="00EB55FA">
              <w:t>0,045</w:t>
            </w:r>
          </w:p>
        </w:tc>
        <w:tc>
          <w:tcPr>
            <w:tcW w:w="253" w:type="pct"/>
            <w:tcBorders>
              <w:top w:val="nil"/>
              <w:left w:val="nil"/>
              <w:bottom w:val="single" w:sz="4" w:space="0" w:color="auto"/>
              <w:right w:val="single" w:sz="4" w:space="0" w:color="auto"/>
            </w:tcBorders>
            <w:shd w:val="clear" w:color="auto" w:fill="auto"/>
            <w:hideMark/>
          </w:tcPr>
          <w:p w14:paraId="78F736C3"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3EFCD2FF" w14:textId="77777777" w:rsidR="00F54F1D" w:rsidRPr="00EB55FA" w:rsidRDefault="00F54F1D" w:rsidP="00F54F1D">
            <w:pPr>
              <w:jc w:val="center"/>
            </w:pPr>
            <w:r w:rsidRPr="00EB55FA">
              <w:t>0,05</w:t>
            </w:r>
          </w:p>
        </w:tc>
        <w:tc>
          <w:tcPr>
            <w:tcW w:w="331" w:type="pct"/>
            <w:tcBorders>
              <w:top w:val="nil"/>
              <w:left w:val="nil"/>
              <w:bottom w:val="single" w:sz="4" w:space="0" w:color="auto"/>
              <w:right w:val="single" w:sz="4" w:space="0" w:color="auto"/>
            </w:tcBorders>
            <w:shd w:val="clear" w:color="auto" w:fill="auto"/>
            <w:vAlign w:val="bottom"/>
            <w:hideMark/>
          </w:tcPr>
          <w:p w14:paraId="043759BB" w14:textId="77777777" w:rsidR="00F54F1D" w:rsidRPr="00EB55FA" w:rsidRDefault="00F54F1D" w:rsidP="00F54F1D">
            <w:r w:rsidRPr="00EB55FA">
              <w:t> </w:t>
            </w:r>
          </w:p>
        </w:tc>
        <w:tc>
          <w:tcPr>
            <w:tcW w:w="35" w:type="pct"/>
            <w:vAlign w:val="center"/>
            <w:hideMark/>
          </w:tcPr>
          <w:p w14:paraId="5A7A0D49" w14:textId="77777777" w:rsidR="00F54F1D" w:rsidRPr="00EB55FA" w:rsidRDefault="00F54F1D" w:rsidP="00F54F1D"/>
        </w:tc>
      </w:tr>
      <w:tr w:rsidR="00F54F1D" w:rsidRPr="00EB55FA" w14:paraId="1FDA939E" w14:textId="77777777" w:rsidTr="00492CEC">
        <w:trPr>
          <w:trHeight w:val="58"/>
        </w:trPr>
        <w:tc>
          <w:tcPr>
            <w:tcW w:w="2978" w:type="pct"/>
            <w:tcBorders>
              <w:top w:val="nil"/>
              <w:left w:val="single" w:sz="4" w:space="0" w:color="auto"/>
              <w:bottom w:val="single" w:sz="4" w:space="0" w:color="auto"/>
              <w:right w:val="nil"/>
            </w:tcBorders>
            <w:shd w:val="clear" w:color="000000" w:fill="FFFFFF"/>
            <w:vAlign w:val="bottom"/>
            <w:hideMark/>
          </w:tcPr>
          <w:p w14:paraId="53842DF4" w14:textId="77777777" w:rsidR="00F54F1D" w:rsidRPr="00EB55FA" w:rsidRDefault="00F54F1D" w:rsidP="00F54F1D">
            <w:r w:rsidRPr="00EB55FA">
              <w:t>Поступление в фонды библиотек муниципальных образований</w:t>
            </w:r>
          </w:p>
        </w:tc>
        <w:tc>
          <w:tcPr>
            <w:tcW w:w="255" w:type="pct"/>
            <w:tcBorders>
              <w:top w:val="nil"/>
              <w:left w:val="single" w:sz="4" w:space="0" w:color="auto"/>
              <w:bottom w:val="single" w:sz="4" w:space="0" w:color="auto"/>
              <w:right w:val="single" w:sz="4" w:space="0" w:color="auto"/>
            </w:tcBorders>
            <w:shd w:val="clear" w:color="000000" w:fill="FFFFFF"/>
            <w:hideMark/>
          </w:tcPr>
          <w:p w14:paraId="10E3D89D" w14:textId="77777777" w:rsidR="00F54F1D" w:rsidRPr="00EB55FA" w:rsidRDefault="00F54F1D" w:rsidP="00F54F1D">
            <w:pPr>
              <w:jc w:val="center"/>
            </w:pPr>
            <w:r w:rsidRPr="00EB55FA">
              <w:t>ед.</w:t>
            </w:r>
          </w:p>
        </w:tc>
        <w:tc>
          <w:tcPr>
            <w:tcW w:w="211" w:type="pct"/>
            <w:tcBorders>
              <w:top w:val="nil"/>
              <w:left w:val="nil"/>
              <w:bottom w:val="single" w:sz="4" w:space="0" w:color="auto"/>
              <w:right w:val="single" w:sz="4" w:space="0" w:color="auto"/>
            </w:tcBorders>
            <w:shd w:val="clear" w:color="000000" w:fill="FFFFFF"/>
            <w:hideMark/>
          </w:tcPr>
          <w:p w14:paraId="0FF9B2E4" w14:textId="77777777" w:rsidR="00F54F1D" w:rsidRPr="00EB55FA" w:rsidRDefault="00F54F1D" w:rsidP="00F54F1D">
            <w:pPr>
              <w:jc w:val="center"/>
            </w:pPr>
            <w:r w:rsidRPr="00EB55FA">
              <w:t>243</w:t>
            </w:r>
          </w:p>
        </w:tc>
        <w:tc>
          <w:tcPr>
            <w:tcW w:w="226" w:type="pct"/>
            <w:tcBorders>
              <w:top w:val="nil"/>
              <w:left w:val="nil"/>
              <w:bottom w:val="single" w:sz="4" w:space="0" w:color="auto"/>
              <w:right w:val="single" w:sz="4" w:space="0" w:color="auto"/>
            </w:tcBorders>
            <w:shd w:val="clear" w:color="000000" w:fill="FFFFFF"/>
            <w:hideMark/>
          </w:tcPr>
          <w:p w14:paraId="79507C9D" w14:textId="77777777" w:rsidR="00F54F1D" w:rsidRPr="00EB55FA" w:rsidRDefault="00F54F1D" w:rsidP="00F54F1D">
            <w:pPr>
              <w:jc w:val="center"/>
            </w:pPr>
            <w:r w:rsidRPr="00EB55FA">
              <w:t>243</w:t>
            </w:r>
          </w:p>
        </w:tc>
        <w:tc>
          <w:tcPr>
            <w:tcW w:w="232" w:type="pct"/>
            <w:tcBorders>
              <w:top w:val="nil"/>
              <w:left w:val="nil"/>
              <w:bottom w:val="single" w:sz="4" w:space="0" w:color="auto"/>
              <w:right w:val="single" w:sz="4" w:space="0" w:color="auto"/>
            </w:tcBorders>
            <w:shd w:val="clear" w:color="000000" w:fill="FFFFFF"/>
            <w:hideMark/>
          </w:tcPr>
          <w:p w14:paraId="1FC97E2F" w14:textId="77777777" w:rsidR="00F54F1D" w:rsidRPr="00EB55FA" w:rsidRDefault="00F54F1D" w:rsidP="00F54F1D">
            <w:pPr>
              <w:jc w:val="center"/>
            </w:pPr>
            <w:r w:rsidRPr="00EB55FA">
              <w:t>1,000</w:t>
            </w:r>
          </w:p>
        </w:tc>
        <w:tc>
          <w:tcPr>
            <w:tcW w:w="191" w:type="pct"/>
            <w:tcBorders>
              <w:top w:val="nil"/>
              <w:left w:val="nil"/>
              <w:bottom w:val="single" w:sz="4" w:space="0" w:color="auto"/>
              <w:right w:val="single" w:sz="4" w:space="0" w:color="auto"/>
            </w:tcBorders>
            <w:shd w:val="clear" w:color="auto" w:fill="auto"/>
            <w:hideMark/>
          </w:tcPr>
          <w:p w14:paraId="0FFAA153" w14:textId="77777777" w:rsidR="00F54F1D" w:rsidRPr="00EB55FA" w:rsidRDefault="00F54F1D" w:rsidP="00F54F1D">
            <w:pPr>
              <w:jc w:val="center"/>
            </w:pPr>
            <w:r w:rsidRPr="00EB55FA">
              <w:t>0,045</w:t>
            </w:r>
          </w:p>
        </w:tc>
        <w:tc>
          <w:tcPr>
            <w:tcW w:w="253" w:type="pct"/>
            <w:tcBorders>
              <w:top w:val="nil"/>
              <w:left w:val="nil"/>
              <w:bottom w:val="single" w:sz="4" w:space="0" w:color="auto"/>
              <w:right w:val="single" w:sz="4" w:space="0" w:color="auto"/>
            </w:tcBorders>
            <w:shd w:val="clear" w:color="auto" w:fill="auto"/>
            <w:hideMark/>
          </w:tcPr>
          <w:p w14:paraId="1D0BB53C"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65348E98" w14:textId="77777777" w:rsidR="00F54F1D" w:rsidRPr="00EB55FA" w:rsidRDefault="00F54F1D" w:rsidP="00F54F1D">
            <w:pPr>
              <w:jc w:val="center"/>
            </w:pPr>
            <w:r w:rsidRPr="00EB55FA">
              <w:t>0,05</w:t>
            </w:r>
          </w:p>
        </w:tc>
        <w:tc>
          <w:tcPr>
            <w:tcW w:w="331" w:type="pct"/>
            <w:tcBorders>
              <w:top w:val="nil"/>
              <w:left w:val="nil"/>
              <w:bottom w:val="single" w:sz="4" w:space="0" w:color="auto"/>
              <w:right w:val="single" w:sz="4" w:space="0" w:color="auto"/>
            </w:tcBorders>
            <w:shd w:val="clear" w:color="auto" w:fill="auto"/>
            <w:vAlign w:val="bottom"/>
            <w:hideMark/>
          </w:tcPr>
          <w:p w14:paraId="2C4F4838" w14:textId="77777777" w:rsidR="00F54F1D" w:rsidRPr="00EB55FA" w:rsidRDefault="00F54F1D" w:rsidP="00F54F1D">
            <w:r w:rsidRPr="00EB55FA">
              <w:t> </w:t>
            </w:r>
          </w:p>
        </w:tc>
        <w:tc>
          <w:tcPr>
            <w:tcW w:w="35" w:type="pct"/>
            <w:vAlign w:val="center"/>
            <w:hideMark/>
          </w:tcPr>
          <w:p w14:paraId="78924E81" w14:textId="77777777" w:rsidR="00F54F1D" w:rsidRPr="00EB55FA" w:rsidRDefault="00F54F1D" w:rsidP="00F54F1D"/>
        </w:tc>
      </w:tr>
      <w:tr w:rsidR="00F54F1D" w:rsidRPr="00EB55FA" w14:paraId="7078726F" w14:textId="77777777" w:rsidTr="00492CEC">
        <w:trPr>
          <w:trHeight w:val="205"/>
        </w:trPr>
        <w:tc>
          <w:tcPr>
            <w:tcW w:w="2978" w:type="pct"/>
            <w:tcBorders>
              <w:top w:val="nil"/>
              <w:left w:val="single" w:sz="4" w:space="0" w:color="auto"/>
              <w:bottom w:val="single" w:sz="4" w:space="0" w:color="auto"/>
              <w:right w:val="nil"/>
            </w:tcBorders>
            <w:shd w:val="clear" w:color="000000" w:fill="FFFFFF"/>
            <w:vAlign w:val="bottom"/>
            <w:hideMark/>
          </w:tcPr>
          <w:p w14:paraId="1F5DC57B" w14:textId="77777777" w:rsidR="00F54F1D" w:rsidRPr="00EB55FA" w:rsidRDefault="00F54F1D" w:rsidP="00F54F1D">
            <w:r w:rsidRPr="00EB55FA">
              <w:t>Проведены мероприятия по комплектованию книжных фондов библиотек муниципальных образований и государственных общедоступных библиотек субъектов РФ</w:t>
            </w:r>
          </w:p>
        </w:tc>
        <w:tc>
          <w:tcPr>
            <w:tcW w:w="255" w:type="pct"/>
            <w:tcBorders>
              <w:top w:val="nil"/>
              <w:left w:val="single" w:sz="4" w:space="0" w:color="auto"/>
              <w:bottom w:val="single" w:sz="4" w:space="0" w:color="auto"/>
              <w:right w:val="single" w:sz="4" w:space="0" w:color="auto"/>
            </w:tcBorders>
            <w:shd w:val="clear" w:color="000000" w:fill="FFFFFF"/>
            <w:hideMark/>
          </w:tcPr>
          <w:p w14:paraId="6B6DB22F" w14:textId="77777777" w:rsidR="00F54F1D" w:rsidRPr="00EB55FA" w:rsidRDefault="00F54F1D" w:rsidP="00F54F1D">
            <w:pPr>
              <w:jc w:val="center"/>
            </w:pPr>
            <w:r w:rsidRPr="00EB55FA">
              <w:t>ед.</w:t>
            </w:r>
          </w:p>
        </w:tc>
        <w:tc>
          <w:tcPr>
            <w:tcW w:w="211" w:type="pct"/>
            <w:tcBorders>
              <w:top w:val="nil"/>
              <w:left w:val="nil"/>
              <w:bottom w:val="single" w:sz="4" w:space="0" w:color="auto"/>
              <w:right w:val="single" w:sz="4" w:space="0" w:color="auto"/>
            </w:tcBorders>
            <w:shd w:val="clear" w:color="000000" w:fill="FFFFFF"/>
            <w:hideMark/>
          </w:tcPr>
          <w:p w14:paraId="6A599F3F" w14:textId="77777777" w:rsidR="00F54F1D" w:rsidRPr="00EB55FA" w:rsidRDefault="00F54F1D" w:rsidP="00F54F1D">
            <w:pPr>
              <w:jc w:val="center"/>
            </w:pPr>
            <w:r w:rsidRPr="00EB55FA">
              <w:t>1</w:t>
            </w:r>
          </w:p>
        </w:tc>
        <w:tc>
          <w:tcPr>
            <w:tcW w:w="226" w:type="pct"/>
            <w:tcBorders>
              <w:top w:val="nil"/>
              <w:left w:val="nil"/>
              <w:bottom w:val="single" w:sz="4" w:space="0" w:color="auto"/>
              <w:right w:val="single" w:sz="4" w:space="0" w:color="auto"/>
            </w:tcBorders>
            <w:shd w:val="clear" w:color="000000" w:fill="FFFFFF"/>
            <w:hideMark/>
          </w:tcPr>
          <w:p w14:paraId="0B3F1C91" w14:textId="77777777" w:rsidR="00F54F1D" w:rsidRPr="00EB55FA" w:rsidRDefault="00F54F1D" w:rsidP="00F54F1D">
            <w:pPr>
              <w:jc w:val="center"/>
            </w:pPr>
            <w:r w:rsidRPr="00EB55FA">
              <w:t>1</w:t>
            </w:r>
          </w:p>
        </w:tc>
        <w:tc>
          <w:tcPr>
            <w:tcW w:w="232" w:type="pct"/>
            <w:tcBorders>
              <w:top w:val="nil"/>
              <w:left w:val="nil"/>
              <w:bottom w:val="single" w:sz="4" w:space="0" w:color="auto"/>
              <w:right w:val="single" w:sz="4" w:space="0" w:color="auto"/>
            </w:tcBorders>
            <w:shd w:val="clear" w:color="000000" w:fill="FFFFFF"/>
            <w:hideMark/>
          </w:tcPr>
          <w:p w14:paraId="0F3790A4" w14:textId="77777777" w:rsidR="00F54F1D" w:rsidRPr="00EB55FA" w:rsidRDefault="00F54F1D" w:rsidP="00F54F1D">
            <w:pPr>
              <w:jc w:val="center"/>
            </w:pPr>
            <w:r w:rsidRPr="00EB55FA">
              <w:t>1,000</w:t>
            </w:r>
          </w:p>
        </w:tc>
        <w:tc>
          <w:tcPr>
            <w:tcW w:w="191" w:type="pct"/>
            <w:tcBorders>
              <w:top w:val="nil"/>
              <w:left w:val="nil"/>
              <w:bottom w:val="single" w:sz="4" w:space="0" w:color="auto"/>
              <w:right w:val="single" w:sz="4" w:space="0" w:color="auto"/>
            </w:tcBorders>
            <w:shd w:val="clear" w:color="auto" w:fill="auto"/>
            <w:hideMark/>
          </w:tcPr>
          <w:p w14:paraId="61B48C43" w14:textId="77777777" w:rsidR="00F54F1D" w:rsidRPr="00EB55FA" w:rsidRDefault="00F54F1D" w:rsidP="00F54F1D">
            <w:pPr>
              <w:jc w:val="center"/>
            </w:pPr>
            <w:r w:rsidRPr="00EB55FA">
              <w:t>0,045</w:t>
            </w:r>
          </w:p>
        </w:tc>
        <w:tc>
          <w:tcPr>
            <w:tcW w:w="253" w:type="pct"/>
            <w:tcBorders>
              <w:top w:val="nil"/>
              <w:left w:val="nil"/>
              <w:bottom w:val="single" w:sz="4" w:space="0" w:color="auto"/>
              <w:right w:val="single" w:sz="4" w:space="0" w:color="auto"/>
            </w:tcBorders>
            <w:shd w:val="clear" w:color="auto" w:fill="auto"/>
            <w:hideMark/>
          </w:tcPr>
          <w:p w14:paraId="6675D861"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51FAEC9C" w14:textId="77777777" w:rsidR="00F54F1D" w:rsidRPr="00EB55FA" w:rsidRDefault="00F54F1D" w:rsidP="00F54F1D">
            <w:pPr>
              <w:jc w:val="center"/>
            </w:pPr>
            <w:r w:rsidRPr="00EB55FA">
              <w:t>0,05</w:t>
            </w:r>
          </w:p>
        </w:tc>
        <w:tc>
          <w:tcPr>
            <w:tcW w:w="331" w:type="pct"/>
            <w:tcBorders>
              <w:top w:val="nil"/>
              <w:left w:val="nil"/>
              <w:bottom w:val="single" w:sz="4" w:space="0" w:color="auto"/>
              <w:right w:val="single" w:sz="4" w:space="0" w:color="auto"/>
            </w:tcBorders>
            <w:shd w:val="clear" w:color="auto" w:fill="auto"/>
            <w:vAlign w:val="bottom"/>
            <w:hideMark/>
          </w:tcPr>
          <w:p w14:paraId="225401AD" w14:textId="77777777" w:rsidR="00F54F1D" w:rsidRPr="00EB55FA" w:rsidRDefault="00F54F1D" w:rsidP="00F54F1D">
            <w:r w:rsidRPr="00EB55FA">
              <w:t> </w:t>
            </w:r>
          </w:p>
        </w:tc>
        <w:tc>
          <w:tcPr>
            <w:tcW w:w="35" w:type="pct"/>
            <w:vAlign w:val="center"/>
            <w:hideMark/>
          </w:tcPr>
          <w:p w14:paraId="0BD11DFF" w14:textId="77777777" w:rsidR="00F54F1D" w:rsidRPr="00EB55FA" w:rsidRDefault="00F54F1D" w:rsidP="00F54F1D"/>
        </w:tc>
      </w:tr>
      <w:tr w:rsidR="00F54F1D" w:rsidRPr="00EB55FA" w14:paraId="227E3DE8" w14:textId="77777777" w:rsidTr="00492CEC">
        <w:trPr>
          <w:trHeight w:val="237"/>
        </w:trPr>
        <w:tc>
          <w:tcPr>
            <w:tcW w:w="2978" w:type="pct"/>
            <w:tcBorders>
              <w:top w:val="nil"/>
              <w:left w:val="single" w:sz="4" w:space="0" w:color="auto"/>
              <w:bottom w:val="single" w:sz="4" w:space="0" w:color="auto"/>
              <w:right w:val="nil"/>
            </w:tcBorders>
            <w:shd w:val="clear" w:color="000000" w:fill="FFFFFF"/>
            <w:vAlign w:val="bottom"/>
            <w:hideMark/>
          </w:tcPr>
          <w:p w14:paraId="57CB125F" w14:textId="77777777" w:rsidR="00F54F1D" w:rsidRPr="00EB55FA" w:rsidRDefault="00F54F1D" w:rsidP="00F54F1D">
            <w:r w:rsidRPr="00EB55FA">
              <w:t>Численность работников организации,получающих ежегодную  социальную выплату на реализацию доп.образовательных программ</w:t>
            </w:r>
          </w:p>
        </w:tc>
        <w:tc>
          <w:tcPr>
            <w:tcW w:w="255" w:type="pct"/>
            <w:tcBorders>
              <w:top w:val="nil"/>
              <w:left w:val="single" w:sz="4" w:space="0" w:color="auto"/>
              <w:bottom w:val="single" w:sz="4" w:space="0" w:color="auto"/>
              <w:right w:val="single" w:sz="4" w:space="0" w:color="auto"/>
            </w:tcBorders>
            <w:shd w:val="clear" w:color="000000" w:fill="FFFFFF"/>
            <w:hideMark/>
          </w:tcPr>
          <w:p w14:paraId="248C9EB4" w14:textId="77777777" w:rsidR="00F54F1D" w:rsidRPr="00EB55FA" w:rsidRDefault="00F54F1D" w:rsidP="00F54F1D">
            <w:pPr>
              <w:jc w:val="center"/>
            </w:pPr>
            <w:r w:rsidRPr="00EB55FA">
              <w:t>чел.</w:t>
            </w:r>
          </w:p>
        </w:tc>
        <w:tc>
          <w:tcPr>
            <w:tcW w:w="211" w:type="pct"/>
            <w:tcBorders>
              <w:top w:val="nil"/>
              <w:left w:val="nil"/>
              <w:bottom w:val="single" w:sz="4" w:space="0" w:color="auto"/>
              <w:right w:val="single" w:sz="4" w:space="0" w:color="auto"/>
            </w:tcBorders>
            <w:shd w:val="clear" w:color="000000" w:fill="FFFFFF"/>
            <w:hideMark/>
          </w:tcPr>
          <w:p w14:paraId="41B13136" w14:textId="77777777" w:rsidR="00F54F1D" w:rsidRPr="00EB55FA" w:rsidRDefault="00F54F1D" w:rsidP="00F54F1D">
            <w:pPr>
              <w:jc w:val="center"/>
            </w:pPr>
            <w:r w:rsidRPr="00EB55FA">
              <w:t>13</w:t>
            </w:r>
          </w:p>
        </w:tc>
        <w:tc>
          <w:tcPr>
            <w:tcW w:w="226" w:type="pct"/>
            <w:tcBorders>
              <w:top w:val="nil"/>
              <w:left w:val="nil"/>
              <w:bottom w:val="single" w:sz="4" w:space="0" w:color="auto"/>
              <w:right w:val="single" w:sz="4" w:space="0" w:color="auto"/>
            </w:tcBorders>
            <w:shd w:val="clear" w:color="000000" w:fill="FFFFFF"/>
            <w:hideMark/>
          </w:tcPr>
          <w:p w14:paraId="45B9CBF1" w14:textId="77777777" w:rsidR="00F54F1D" w:rsidRPr="00EB55FA" w:rsidRDefault="00F54F1D" w:rsidP="00F54F1D">
            <w:pPr>
              <w:jc w:val="center"/>
            </w:pPr>
            <w:r w:rsidRPr="00EB55FA">
              <w:t>13</w:t>
            </w:r>
          </w:p>
        </w:tc>
        <w:tc>
          <w:tcPr>
            <w:tcW w:w="232" w:type="pct"/>
            <w:tcBorders>
              <w:top w:val="nil"/>
              <w:left w:val="nil"/>
              <w:bottom w:val="single" w:sz="4" w:space="0" w:color="auto"/>
              <w:right w:val="single" w:sz="4" w:space="0" w:color="auto"/>
            </w:tcBorders>
            <w:shd w:val="clear" w:color="000000" w:fill="FFFFFF"/>
            <w:hideMark/>
          </w:tcPr>
          <w:p w14:paraId="03D1C8E7" w14:textId="77777777" w:rsidR="00F54F1D" w:rsidRPr="00EB55FA" w:rsidRDefault="00F54F1D" w:rsidP="00F54F1D">
            <w:pPr>
              <w:jc w:val="center"/>
            </w:pPr>
            <w:r w:rsidRPr="00EB55FA">
              <w:t>1,000</w:t>
            </w:r>
          </w:p>
        </w:tc>
        <w:tc>
          <w:tcPr>
            <w:tcW w:w="191" w:type="pct"/>
            <w:tcBorders>
              <w:top w:val="nil"/>
              <w:left w:val="nil"/>
              <w:bottom w:val="single" w:sz="4" w:space="0" w:color="auto"/>
              <w:right w:val="single" w:sz="4" w:space="0" w:color="auto"/>
            </w:tcBorders>
            <w:shd w:val="clear" w:color="auto" w:fill="auto"/>
            <w:hideMark/>
          </w:tcPr>
          <w:p w14:paraId="2214EC0F" w14:textId="77777777" w:rsidR="00F54F1D" w:rsidRPr="00EB55FA" w:rsidRDefault="00F54F1D" w:rsidP="00F54F1D">
            <w:pPr>
              <w:jc w:val="center"/>
            </w:pPr>
            <w:r w:rsidRPr="00EB55FA">
              <w:t>0,045</w:t>
            </w:r>
          </w:p>
        </w:tc>
        <w:tc>
          <w:tcPr>
            <w:tcW w:w="253" w:type="pct"/>
            <w:tcBorders>
              <w:top w:val="nil"/>
              <w:left w:val="nil"/>
              <w:bottom w:val="single" w:sz="4" w:space="0" w:color="auto"/>
              <w:right w:val="single" w:sz="4" w:space="0" w:color="auto"/>
            </w:tcBorders>
            <w:shd w:val="clear" w:color="auto" w:fill="auto"/>
            <w:hideMark/>
          </w:tcPr>
          <w:p w14:paraId="17B0C063"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72D14DA2" w14:textId="77777777" w:rsidR="00F54F1D" w:rsidRPr="00EB55FA" w:rsidRDefault="00F54F1D" w:rsidP="00F54F1D">
            <w:pPr>
              <w:jc w:val="center"/>
            </w:pPr>
            <w:r w:rsidRPr="00EB55FA">
              <w:t>0,05</w:t>
            </w:r>
          </w:p>
        </w:tc>
        <w:tc>
          <w:tcPr>
            <w:tcW w:w="331" w:type="pct"/>
            <w:tcBorders>
              <w:top w:val="nil"/>
              <w:left w:val="nil"/>
              <w:bottom w:val="single" w:sz="4" w:space="0" w:color="auto"/>
              <w:right w:val="single" w:sz="4" w:space="0" w:color="auto"/>
            </w:tcBorders>
            <w:shd w:val="clear" w:color="auto" w:fill="auto"/>
            <w:vAlign w:val="bottom"/>
            <w:hideMark/>
          </w:tcPr>
          <w:p w14:paraId="629C3E7B" w14:textId="77777777" w:rsidR="00F54F1D" w:rsidRPr="00EB55FA" w:rsidRDefault="00F54F1D" w:rsidP="00F54F1D">
            <w:r w:rsidRPr="00EB55FA">
              <w:t> </w:t>
            </w:r>
          </w:p>
        </w:tc>
        <w:tc>
          <w:tcPr>
            <w:tcW w:w="35" w:type="pct"/>
            <w:vAlign w:val="center"/>
            <w:hideMark/>
          </w:tcPr>
          <w:p w14:paraId="1F15CDA0" w14:textId="77777777" w:rsidR="00F54F1D" w:rsidRPr="00EB55FA" w:rsidRDefault="00F54F1D" w:rsidP="00F54F1D"/>
        </w:tc>
      </w:tr>
      <w:tr w:rsidR="00F54F1D" w:rsidRPr="00EB55FA" w14:paraId="7A69BF47" w14:textId="77777777" w:rsidTr="00F54F1D">
        <w:trPr>
          <w:trHeight w:val="624"/>
        </w:trPr>
        <w:tc>
          <w:tcPr>
            <w:tcW w:w="2978" w:type="pct"/>
            <w:tcBorders>
              <w:top w:val="nil"/>
              <w:left w:val="single" w:sz="4" w:space="0" w:color="auto"/>
              <w:bottom w:val="single" w:sz="4" w:space="0" w:color="auto"/>
              <w:right w:val="nil"/>
            </w:tcBorders>
            <w:shd w:val="clear" w:color="000000" w:fill="FFFFFF"/>
            <w:vAlign w:val="bottom"/>
            <w:hideMark/>
          </w:tcPr>
          <w:p w14:paraId="6019AB65" w14:textId="77777777" w:rsidR="00F54F1D" w:rsidRPr="00EB55FA" w:rsidRDefault="00F54F1D" w:rsidP="00F54F1D">
            <w:r w:rsidRPr="00EB55FA">
              <w:t>Количество построенных объектов муниципальных учреждений культуры</w:t>
            </w:r>
          </w:p>
        </w:tc>
        <w:tc>
          <w:tcPr>
            <w:tcW w:w="255" w:type="pct"/>
            <w:tcBorders>
              <w:top w:val="nil"/>
              <w:left w:val="single" w:sz="4" w:space="0" w:color="auto"/>
              <w:bottom w:val="single" w:sz="4" w:space="0" w:color="auto"/>
              <w:right w:val="single" w:sz="4" w:space="0" w:color="auto"/>
            </w:tcBorders>
            <w:shd w:val="clear" w:color="000000" w:fill="FFFFFF"/>
            <w:hideMark/>
          </w:tcPr>
          <w:p w14:paraId="53D131C9" w14:textId="77777777" w:rsidR="00F54F1D" w:rsidRPr="00EB55FA" w:rsidRDefault="00F54F1D" w:rsidP="00F54F1D">
            <w:pPr>
              <w:jc w:val="center"/>
            </w:pPr>
            <w:r w:rsidRPr="00EB55FA">
              <w:t>ед.</w:t>
            </w:r>
          </w:p>
        </w:tc>
        <w:tc>
          <w:tcPr>
            <w:tcW w:w="211" w:type="pct"/>
            <w:tcBorders>
              <w:top w:val="nil"/>
              <w:left w:val="nil"/>
              <w:bottom w:val="single" w:sz="4" w:space="0" w:color="auto"/>
              <w:right w:val="single" w:sz="4" w:space="0" w:color="auto"/>
            </w:tcBorders>
            <w:shd w:val="clear" w:color="000000" w:fill="FFFFFF"/>
            <w:hideMark/>
          </w:tcPr>
          <w:p w14:paraId="1B6FBBAC" w14:textId="77777777" w:rsidR="00F54F1D" w:rsidRPr="00EB55FA" w:rsidRDefault="00F54F1D" w:rsidP="00F54F1D">
            <w:pPr>
              <w:jc w:val="center"/>
            </w:pPr>
            <w:r w:rsidRPr="00EB55FA">
              <w:t>1</w:t>
            </w:r>
          </w:p>
        </w:tc>
        <w:tc>
          <w:tcPr>
            <w:tcW w:w="226" w:type="pct"/>
            <w:tcBorders>
              <w:top w:val="nil"/>
              <w:left w:val="nil"/>
              <w:bottom w:val="single" w:sz="4" w:space="0" w:color="auto"/>
              <w:right w:val="single" w:sz="4" w:space="0" w:color="auto"/>
            </w:tcBorders>
            <w:shd w:val="clear" w:color="000000" w:fill="FFFFFF"/>
            <w:hideMark/>
          </w:tcPr>
          <w:p w14:paraId="287F6C2F" w14:textId="77777777" w:rsidR="00F54F1D" w:rsidRPr="00EB55FA" w:rsidRDefault="00F54F1D" w:rsidP="00F54F1D">
            <w:pPr>
              <w:jc w:val="center"/>
            </w:pPr>
            <w:r w:rsidRPr="00EB55FA">
              <w:t>0</w:t>
            </w:r>
          </w:p>
        </w:tc>
        <w:tc>
          <w:tcPr>
            <w:tcW w:w="232" w:type="pct"/>
            <w:tcBorders>
              <w:top w:val="nil"/>
              <w:left w:val="nil"/>
              <w:bottom w:val="single" w:sz="4" w:space="0" w:color="auto"/>
              <w:right w:val="single" w:sz="4" w:space="0" w:color="auto"/>
            </w:tcBorders>
            <w:shd w:val="clear" w:color="000000" w:fill="FFFFFF"/>
            <w:hideMark/>
          </w:tcPr>
          <w:p w14:paraId="3B66117B" w14:textId="77777777" w:rsidR="00F54F1D" w:rsidRPr="00EB55FA" w:rsidRDefault="00F54F1D" w:rsidP="00F54F1D">
            <w:pPr>
              <w:jc w:val="center"/>
            </w:pPr>
            <w:r w:rsidRPr="00EB55FA">
              <w:t>0,000</w:t>
            </w:r>
          </w:p>
        </w:tc>
        <w:tc>
          <w:tcPr>
            <w:tcW w:w="191" w:type="pct"/>
            <w:tcBorders>
              <w:top w:val="nil"/>
              <w:left w:val="nil"/>
              <w:bottom w:val="single" w:sz="4" w:space="0" w:color="auto"/>
              <w:right w:val="single" w:sz="4" w:space="0" w:color="auto"/>
            </w:tcBorders>
            <w:shd w:val="clear" w:color="auto" w:fill="auto"/>
            <w:hideMark/>
          </w:tcPr>
          <w:p w14:paraId="55B95D52" w14:textId="77777777" w:rsidR="00F54F1D" w:rsidRPr="00EB55FA" w:rsidRDefault="00F54F1D" w:rsidP="00F54F1D">
            <w:pPr>
              <w:jc w:val="center"/>
            </w:pPr>
            <w:r w:rsidRPr="00EB55FA">
              <w:t>0,000</w:t>
            </w:r>
          </w:p>
        </w:tc>
        <w:tc>
          <w:tcPr>
            <w:tcW w:w="253" w:type="pct"/>
            <w:tcBorders>
              <w:top w:val="nil"/>
              <w:left w:val="nil"/>
              <w:bottom w:val="single" w:sz="4" w:space="0" w:color="auto"/>
              <w:right w:val="single" w:sz="4" w:space="0" w:color="auto"/>
            </w:tcBorders>
            <w:shd w:val="clear" w:color="auto" w:fill="auto"/>
            <w:hideMark/>
          </w:tcPr>
          <w:p w14:paraId="433DF120" w14:textId="77777777" w:rsidR="00F54F1D" w:rsidRPr="00EB55FA" w:rsidRDefault="00F54F1D" w:rsidP="00F54F1D">
            <w:pPr>
              <w:jc w:val="center"/>
            </w:pPr>
            <w:r w:rsidRPr="00EB55FA">
              <w:t>-1</w:t>
            </w:r>
          </w:p>
        </w:tc>
        <w:tc>
          <w:tcPr>
            <w:tcW w:w="289" w:type="pct"/>
            <w:tcBorders>
              <w:top w:val="nil"/>
              <w:left w:val="nil"/>
              <w:bottom w:val="single" w:sz="4" w:space="0" w:color="auto"/>
              <w:right w:val="single" w:sz="4" w:space="0" w:color="auto"/>
            </w:tcBorders>
            <w:shd w:val="clear" w:color="auto" w:fill="auto"/>
            <w:hideMark/>
          </w:tcPr>
          <w:p w14:paraId="3A582667" w14:textId="77777777" w:rsidR="00F54F1D" w:rsidRPr="00EB55FA" w:rsidRDefault="00F54F1D" w:rsidP="00F54F1D">
            <w:pPr>
              <w:jc w:val="center"/>
            </w:pPr>
            <w:r w:rsidRPr="00EB55FA">
              <w:t>0,00</w:t>
            </w:r>
          </w:p>
        </w:tc>
        <w:tc>
          <w:tcPr>
            <w:tcW w:w="331" w:type="pct"/>
            <w:tcBorders>
              <w:top w:val="nil"/>
              <w:left w:val="nil"/>
              <w:bottom w:val="single" w:sz="4" w:space="0" w:color="auto"/>
              <w:right w:val="single" w:sz="4" w:space="0" w:color="auto"/>
            </w:tcBorders>
            <w:shd w:val="clear" w:color="auto" w:fill="auto"/>
            <w:vAlign w:val="bottom"/>
            <w:hideMark/>
          </w:tcPr>
          <w:p w14:paraId="62C605B9" w14:textId="77777777" w:rsidR="00F54F1D" w:rsidRPr="00EB55FA" w:rsidRDefault="00F54F1D" w:rsidP="00F54F1D">
            <w:r w:rsidRPr="00EB55FA">
              <w:t>сроки изменены в связи со сменой проекта</w:t>
            </w:r>
          </w:p>
        </w:tc>
        <w:tc>
          <w:tcPr>
            <w:tcW w:w="35" w:type="pct"/>
            <w:vAlign w:val="center"/>
            <w:hideMark/>
          </w:tcPr>
          <w:p w14:paraId="61D66EE9" w14:textId="77777777" w:rsidR="00F54F1D" w:rsidRPr="00EB55FA" w:rsidRDefault="00F54F1D" w:rsidP="00F54F1D"/>
        </w:tc>
      </w:tr>
      <w:tr w:rsidR="00F54F1D" w:rsidRPr="00EB55FA" w14:paraId="6D8C926B" w14:textId="77777777" w:rsidTr="00F54F1D">
        <w:trPr>
          <w:trHeight w:val="648"/>
        </w:trPr>
        <w:tc>
          <w:tcPr>
            <w:tcW w:w="2978" w:type="pct"/>
            <w:tcBorders>
              <w:top w:val="nil"/>
              <w:left w:val="single" w:sz="4" w:space="0" w:color="auto"/>
              <w:bottom w:val="single" w:sz="4" w:space="0" w:color="auto"/>
              <w:right w:val="nil"/>
            </w:tcBorders>
            <w:shd w:val="clear" w:color="000000" w:fill="D8E4BC"/>
            <w:hideMark/>
          </w:tcPr>
          <w:p w14:paraId="45DBF071" w14:textId="77777777" w:rsidR="00F54F1D" w:rsidRPr="00EB55FA" w:rsidRDefault="00F54F1D" w:rsidP="00F54F1D">
            <w:pPr>
              <w:rPr>
                <w:b/>
                <w:bCs/>
                <w:i/>
                <w:iCs/>
              </w:rPr>
            </w:pPr>
            <w:r w:rsidRPr="00EB55FA">
              <w:rPr>
                <w:b/>
                <w:bCs/>
                <w:i/>
                <w:iCs/>
              </w:rPr>
              <w:t>1. Подпрограмма «Организация культурного досуга в коллективах самодеятельного народного творчества»</w:t>
            </w:r>
          </w:p>
        </w:tc>
        <w:tc>
          <w:tcPr>
            <w:tcW w:w="255" w:type="pct"/>
            <w:tcBorders>
              <w:top w:val="nil"/>
              <w:left w:val="single" w:sz="4" w:space="0" w:color="auto"/>
              <w:bottom w:val="single" w:sz="4" w:space="0" w:color="auto"/>
              <w:right w:val="single" w:sz="4" w:space="0" w:color="auto"/>
            </w:tcBorders>
            <w:shd w:val="clear" w:color="auto" w:fill="auto"/>
            <w:noWrap/>
            <w:vAlign w:val="bottom"/>
            <w:hideMark/>
          </w:tcPr>
          <w:p w14:paraId="21A3FD63" w14:textId="77777777" w:rsidR="00F54F1D" w:rsidRPr="00EB55FA" w:rsidRDefault="00F54F1D" w:rsidP="00F54F1D">
            <w:r w:rsidRPr="00EB55FA">
              <w:t> </w:t>
            </w:r>
          </w:p>
        </w:tc>
        <w:tc>
          <w:tcPr>
            <w:tcW w:w="211" w:type="pct"/>
            <w:tcBorders>
              <w:top w:val="nil"/>
              <w:left w:val="nil"/>
              <w:bottom w:val="single" w:sz="4" w:space="0" w:color="auto"/>
              <w:right w:val="single" w:sz="4" w:space="0" w:color="auto"/>
            </w:tcBorders>
            <w:shd w:val="clear" w:color="auto" w:fill="auto"/>
            <w:noWrap/>
            <w:hideMark/>
          </w:tcPr>
          <w:p w14:paraId="2B3C8CBE" w14:textId="77777777" w:rsidR="00F54F1D" w:rsidRPr="00EB55FA" w:rsidRDefault="00F54F1D" w:rsidP="00F54F1D">
            <w:r w:rsidRPr="00EB55FA">
              <w:t> </w:t>
            </w:r>
          </w:p>
        </w:tc>
        <w:tc>
          <w:tcPr>
            <w:tcW w:w="226" w:type="pct"/>
            <w:tcBorders>
              <w:top w:val="nil"/>
              <w:left w:val="nil"/>
              <w:bottom w:val="single" w:sz="4" w:space="0" w:color="auto"/>
              <w:right w:val="single" w:sz="4" w:space="0" w:color="auto"/>
            </w:tcBorders>
            <w:shd w:val="clear" w:color="auto" w:fill="auto"/>
            <w:noWrap/>
            <w:hideMark/>
          </w:tcPr>
          <w:p w14:paraId="4CF01D54" w14:textId="77777777" w:rsidR="00F54F1D" w:rsidRPr="00EB55FA" w:rsidRDefault="00F54F1D" w:rsidP="00F54F1D">
            <w:r w:rsidRPr="00EB55FA">
              <w:t> </w:t>
            </w:r>
          </w:p>
        </w:tc>
        <w:tc>
          <w:tcPr>
            <w:tcW w:w="232" w:type="pct"/>
            <w:tcBorders>
              <w:top w:val="nil"/>
              <w:left w:val="nil"/>
              <w:bottom w:val="single" w:sz="4" w:space="0" w:color="auto"/>
              <w:right w:val="single" w:sz="4" w:space="0" w:color="auto"/>
            </w:tcBorders>
            <w:shd w:val="clear" w:color="auto" w:fill="auto"/>
            <w:noWrap/>
            <w:hideMark/>
          </w:tcPr>
          <w:p w14:paraId="32A20438" w14:textId="77777777" w:rsidR="00F54F1D" w:rsidRPr="00EB55FA" w:rsidRDefault="00F54F1D" w:rsidP="00F54F1D">
            <w:r w:rsidRPr="00EB55FA">
              <w:t> </w:t>
            </w:r>
          </w:p>
        </w:tc>
        <w:tc>
          <w:tcPr>
            <w:tcW w:w="191" w:type="pct"/>
            <w:tcBorders>
              <w:top w:val="nil"/>
              <w:left w:val="nil"/>
              <w:bottom w:val="single" w:sz="4" w:space="0" w:color="auto"/>
              <w:right w:val="single" w:sz="4" w:space="0" w:color="auto"/>
            </w:tcBorders>
            <w:shd w:val="clear" w:color="auto" w:fill="auto"/>
            <w:noWrap/>
            <w:hideMark/>
          </w:tcPr>
          <w:p w14:paraId="0C88B6FB" w14:textId="77777777" w:rsidR="00F54F1D" w:rsidRPr="00EB55FA" w:rsidRDefault="00F54F1D" w:rsidP="00F54F1D">
            <w:r w:rsidRPr="00EB55FA">
              <w:t> </w:t>
            </w:r>
          </w:p>
        </w:tc>
        <w:tc>
          <w:tcPr>
            <w:tcW w:w="253" w:type="pct"/>
            <w:tcBorders>
              <w:top w:val="nil"/>
              <w:left w:val="nil"/>
              <w:bottom w:val="single" w:sz="4" w:space="0" w:color="auto"/>
              <w:right w:val="single" w:sz="4" w:space="0" w:color="auto"/>
            </w:tcBorders>
            <w:shd w:val="clear" w:color="auto" w:fill="auto"/>
            <w:noWrap/>
            <w:hideMark/>
          </w:tcPr>
          <w:p w14:paraId="73E07E77" w14:textId="77777777" w:rsidR="00F54F1D" w:rsidRPr="00EB55FA" w:rsidRDefault="00F54F1D" w:rsidP="00F54F1D">
            <w:r w:rsidRPr="00EB55FA">
              <w:t> </w:t>
            </w:r>
          </w:p>
        </w:tc>
        <w:tc>
          <w:tcPr>
            <w:tcW w:w="289" w:type="pct"/>
            <w:tcBorders>
              <w:top w:val="nil"/>
              <w:left w:val="nil"/>
              <w:bottom w:val="single" w:sz="4" w:space="0" w:color="auto"/>
              <w:right w:val="single" w:sz="4" w:space="0" w:color="auto"/>
            </w:tcBorders>
            <w:shd w:val="clear" w:color="000000" w:fill="D8E4BC"/>
            <w:noWrap/>
            <w:hideMark/>
          </w:tcPr>
          <w:p w14:paraId="06609FC8" w14:textId="77777777" w:rsidR="00F54F1D" w:rsidRPr="00EB55FA" w:rsidRDefault="00F54F1D" w:rsidP="00F54F1D">
            <w:pPr>
              <w:jc w:val="center"/>
            </w:pPr>
            <w:r w:rsidRPr="00EB55FA">
              <w:t>1,05</w:t>
            </w:r>
          </w:p>
        </w:tc>
        <w:tc>
          <w:tcPr>
            <w:tcW w:w="331" w:type="pct"/>
            <w:tcBorders>
              <w:top w:val="nil"/>
              <w:left w:val="nil"/>
              <w:bottom w:val="single" w:sz="4" w:space="0" w:color="auto"/>
              <w:right w:val="single" w:sz="4" w:space="0" w:color="auto"/>
            </w:tcBorders>
            <w:shd w:val="clear" w:color="auto" w:fill="auto"/>
            <w:vAlign w:val="bottom"/>
            <w:hideMark/>
          </w:tcPr>
          <w:p w14:paraId="43DE7B92" w14:textId="77777777" w:rsidR="00F54F1D" w:rsidRPr="00EB55FA" w:rsidRDefault="00F54F1D" w:rsidP="00F54F1D">
            <w:r w:rsidRPr="00EB55FA">
              <w:t> </w:t>
            </w:r>
          </w:p>
        </w:tc>
        <w:tc>
          <w:tcPr>
            <w:tcW w:w="35" w:type="pct"/>
            <w:vAlign w:val="center"/>
            <w:hideMark/>
          </w:tcPr>
          <w:p w14:paraId="4937678E" w14:textId="77777777" w:rsidR="00F54F1D" w:rsidRPr="00EB55FA" w:rsidRDefault="00F54F1D" w:rsidP="00F54F1D"/>
        </w:tc>
      </w:tr>
      <w:tr w:rsidR="00F54F1D" w:rsidRPr="00EB55FA" w14:paraId="5D952C2C" w14:textId="77777777" w:rsidTr="00492CEC">
        <w:trPr>
          <w:trHeight w:val="276"/>
        </w:trPr>
        <w:tc>
          <w:tcPr>
            <w:tcW w:w="2978" w:type="pct"/>
            <w:tcBorders>
              <w:top w:val="nil"/>
              <w:left w:val="single" w:sz="4" w:space="0" w:color="auto"/>
              <w:bottom w:val="single" w:sz="4" w:space="0" w:color="auto"/>
              <w:right w:val="nil"/>
            </w:tcBorders>
            <w:shd w:val="clear" w:color="000000" w:fill="FFFFFF"/>
            <w:hideMark/>
          </w:tcPr>
          <w:p w14:paraId="44D9F8EC" w14:textId="77777777" w:rsidR="00F54F1D" w:rsidRPr="00EB55FA" w:rsidRDefault="00F54F1D" w:rsidP="00F54F1D">
            <w:r w:rsidRPr="00EB55FA">
              <w:t>Число лиц, проводящих досуг в коллективах самодеятельного народного творчества, в досуговых объединениях на регулярной основе</w:t>
            </w:r>
          </w:p>
        </w:tc>
        <w:tc>
          <w:tcPr>
            <w:tcW w:w="255" w:type="pct"/>
            <w:tcBorders>
              <w:top w:val="nil"/>
              <w:left w:val="single" w:sz="4" w:space="0" w:color="auto"/>
              <w:bottom w:val="single" w:sz="4" w:space="0" w:color="auto"/>
              <w:right w:val="single" w:sz="4" w:space="0" w:color="auto"/>
            </w:tcBorders>
            <w:shd w:val="clear" w:color="000000" w:fill="FFFFFF"/>
            <w:hideMark/>
          </w:tcPr>
          <w:p w14:paraId="792F5EDB" w14:textId="77777777" w:rsidR="00F54F1D" w:rsidRPr="00EB55FA" w:rsidRDefault="00F54F1D" w:rsidP="00F54F1D">
            <w:pPr>
              <w:jc w:val="center"/>
            </w:pPr>
            <w:r w:rsidRPr="00EB55FA">
              <w:t>чел.</w:t>
            </w:r>
          </w:p>
        </w:tc>
        <w:tc>
          <w:tcPr>
            <w:tcW w:w="211" w:type="pct"/>
            <w:tcBorders>
              <w:top w:val="nil"/>
              <w:left w:val="nil"/>
              <w:bottom w:val="single" w:sz="4" w:space="0" w:color="auto"/>
              <w:right w:val="single" w:sz="4" w:space="0" w:color="auto"/>
            </w:tcBorders>
            <w:shd w:val="clear" w:color="000000" w:fill="FFFFFF"/>
            <w:hideMark/>
          </w:tcPr>
          <w:p w14:paraId="2956F1B2" w14:textId="77777777" w:rsidR="00F54F1D" w:rsidRPr="00EB55FA" w:rsidRDefault="00F54F1D" w:rsidP="00F54F1D">
            <w:pPr>
              <w:jc w:val="center"/>
            </w:pPr>
            <w:r w:rsidRPr="00EB55FA">
              <w:t>590</w:t>
            </w:r>
          </w:p>
        </w:tc>
        <w:tc>
          <w:tcPr>
            <w:tcW w:w="226" w:type="pct"/>
            <w:tcBorders>
              <w:top w:val="nil"/>
              <w:left w:val="nil"/>
              <w:bottom w:val="single" w:sz="4" w:space="0" w:color="auto"/>
              <w:right w:val="single" w:sz="4" w:space="0" w:color="auto"/>
            </w:tcBorders>
            <w:shd w:val="clear" w:color="000000" w:fill="FFFFFF"/>
            <w:hideMark/>
          </w:tcPr>
          <w:p w14:paraId="0782F024" w14:textId="77777777" w:rsidR="00F54F1D" w:rsidRPr="00EB55FA" w:rsidRDefault="00F54F1D" w:rsidP="00F54F1D">
            <w:pPr>
              <w:jc w:val="center"/>
            </w:pPr>
            <w:r w:rsidRPr="00EB55FA">
              <w:t>602</w:t>
            </w:r>
          </w:p>
        </w:tc>
        <w:tc>
          <w:tcPr>
            <w:tcW w:w="232" w:type="pct"/>
            <w:tcBorders>
              <w:top w:val="nil"/>
              <w:left w:val="nil"/>
              <w:bottom w:val="single" w:sz="4" w:space="0" w:color="auto"/>
              <w:right w:val="single" w:sz="4" w:space="0" w:color="auto"/>
            </w:tcBorders>
            <w:shd w:val="clear" w:color="000000" w:fill="FFFFFF"/>
            <w:hideMark/>
          </w:tcPr>
          <w:p w14:paraId="45434A94" w14:textId="77777777" w:rsidR="00F54F1D" w:rsidRPr="00EB55FA" w:rsidRDefault="00F54F1D" w:rsidP="00F54F1D">
            <w:pPr>
              <w:jc w:val="center"/>
            </w:pPr>
            <w:r w:rsidRPr="00EB55FA">
              <w:t>1,020</w:t>
            </w:r>
          </w:p>
        </w:tc>
        <w:tc>
          <w:tcPr>
            <w:tcW w:w="191" w:type="pct"/>
            <w:tcBorders>
              <w:top w:val="nil"/>
              <w:left w:val="nil"/>
              <w:bottom w:val="single" w:sz="4" w:space="0" w:color="auto"/>
              <w:right w:val="single" w:sz="4" w:space="0" w:color="auto"/>
            </w:tcBorders>
            <w:shd w:val="clear" w:color="auto" w:fill="auto"/>
            <w:hideMark/>
          </w:tcPr>
          <w:p w14:paraId="4190DDC4" w14:textId="77777777" w:rsidR="00F54F1D" w:rsidRPr="00EB55FA" w:rsidRDefault="00F54F1D" w:rsidP="00F54F1D">
            <w:pPr>
              <w:jc w:val="center"/>
            </w:pPr>
            <w:r w:rsidRPr="00EB55FA">
              <w:t>0,25</w:t>
            </w:r>
          </w:p>
        </w:tc>
        <w:tc>
          <w:tcPr>
            <w:tcW w:w="253" w:type="pct"/>
            <w:tcBorders>
              <w:top w:val="nil"/>
              <w:left w:val="nil"/>
              <w:bottom w:val="single" w:sz="4" w:space="0" w:color="auto"/>
              <w:right w:val="single" w:sz="4" w:space="0" w:color="auto"/>
            </w:tcBorders>
            <w:shd w:val="clear" w:color="auto" w:fill="auto"/>
            <w:hideMark/>
          </w:tcPr>
          <w:p w14:paraId="6D988569"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0F430BDA" w14:textId="77777777" w:rsidR="00F54F1D" w:rsidRPr="00EB55FA" w:rsidRDefault="00F54F1D" w:rsidP="00F54F1D">
            <w:pPr>
              <w:jc w:val="center"/>
            </w:pPr>
            <w:r w:rsidRPr="00EB55FA">
              <w:t>0,26</w:t>
            </w:r>
          </w:p>
        </w:tc>
        <w:tc>
          <w:tcPr>
            <w:tcW w:w="331" w:type="pct"/>
            <w:tcBorders>
              <w:top w:val="nil"/>
              <w:left w:val="nil"/>
              <w:bottom w:val="single" w:sz="4" w:space="0" w:color="auto"/>
              <w:right w:val="single" w:sz="4" w:space="0" w:color="auto"/>
            </w:tcBorders>
            <w:shd w:val="clear" w:color="auto" w:fill="auto"/>
            <w:hideMark/>
          </w:tcPr>
          <w:p w14:paraId="1A2A63AB" w14:textId="77777777" w:rsidR="00F54F1D" w:rsidRPr="00EB55FA" w:rsidRDefault="00F54F1D" w:rsidP="00F54F1D">
            <w:r w:rsidRPr="00EB55FA">
              <w:t> </w:t>
            </w:r>
          </w:p>
        </w:tc>
        <w:tc>
          <w:tcPr>
            <w:tcW w:w="35" w:type="pct"/>
            <w:vAlign w:val="center"/>
            <w:hideMark/>
          </w:tcPr>
          <w:p w14:paraId="673E56CF" w14:textId="77777777" w:rsidR="00F54F1D" w:rsidRPr="00EB55FA" w:rsidRDefault="00F54F1D" w:rsidP="00F54F1D"/>
        </w:tc>
      </w:tr>
      <w:tr w:rsidR="00F54F1D" w:rsidRPr="00EB55FA" w14:paraId="3927CDF6" w14:textId="77777777" w:rsidTr="00492CEC">
        <w:trPr>
          <w:trHeight w:val="58"/>
        </w:trPr>
        <w:tc>
          <w:tcPr>
            <w:tcW w:w="2978" w:type="pct"/>
            <w:tcBorders>
              <w:top w:val="nil"/>
              <w:left w:val="single" w:sz="4" w:space="0" w:color="auto"/>
              <w:bottom w:val="single" w:sz="4" w:space="0" w:color="auto"/>
              <w:right w:val="nil"/>
            </w:tcBorders>
            <w:shd w:val="clear" w:color="000000" w:fill="FFFFFF"/>
            <w:hideMark/>
          </w:tcPr>
          <w:p w14:paraId="3ECC802E" w14:textId="77777777" w:rsidR="00F54F1D" w:rsidRPr="00EB55FA" w:rsidRDefault="00F54F1D" w:rsidP="00F54F1D">
            <w:r w:rsidRPr="00EB55FA">
              <w:t>Число коллективов самодеятельного народного творчества и досуговых объединений</w:t>
            </w:r>
          </w:p>
        </w:tc>
        <w:tc>
          <w:tcPr>
            <w:tcW w:w="255" w:type="pct"/>
            <w:tcBorders>
              <w:top w:val="nil"/>
              <w:left w:val="single" w:sz="4" w:space="0" w:color="auto"/>
              <w:bottom w:val="single" w:sz="4" w:space="0" w:color="auto"/>
              <w:right w:val="single" w:sz="4" w:space="0" w:color="auto"/>
            </w:tcBorders>
            <w:shd w:val="clear" w:color="000000" w:fill="FFFFFF"/>
            <w:hideMark/>
          </w:tcPr>
          <w:p w14:paraId="465E49A4" w14:textId="77777777" w:rsidR="00F54F1D" w:rsidRPr="00EB55FA" w:rsidRDefault="00F54F1D" w:rsidP="00F54F1D">
            <w:pPr>
              <w:jc w:val="center"/>
              <w:rPr>
                <w:color w:val="000000"/>
              </w:rPr>
            </w:pPr>
            <w:r w:rsidRPr="00EB55FA">
              <w:rPr>
                <w:color w:val="000000"/>
              </w:rPr>
              <w:t>ед.</w:t>
            </w:r>
          </w:p>
        </w:tc>
        <w:tc>
          <w:tcPr>
            <w:tcW w:w="211" w:type="pct"/>
            <w:tcBorders>
              <w:top w:val="nil"/>
              <w:left w:val="nil"/>
              <w:bottom w:val="single" w:sz="4" w:space="0" w:color="auto"/>
              <w:right w:val="single" w:sz="4" w:space="0" w:color="auto"/>
            </w:tcBorders>
            <w:shd w:val="clear" w:color="000000" w:fill="FFFFFF"/>
            <w:hideMark/>
          </w:tcPr>
          <w:p w14:paraId="2A3BE5C2" w14:textId="77777777" w:rsidR="00F54F1D" w:rsidRPr="00EB55FA" w:rsidRDefault="00F54F1D" w:rsidP="00F54F1D">
            <w:pPr>
              <w:jc w:val="center"/>
            </w:pPr>
            <w:r w:rsidRPr="00EB55FA">
              <w:t>35</w:t>
            </w:r>
          </w:p>
        </w:tc>
        <w:tc>
          <w:tcPr>
            <w:tcW w:w="226" w:type="pct"/>
            <w:tcBorders>
              <w:top w:val="nil"/>
              <w:left w:val="nil"/>
              <w:bottom w:val="single" w:sz="4" w:space="0" w:color="auto"/>
              <w:right w:val="single" w:sz="4" w:space="0" w:color="auto"/>
            </w:tcBorders>
            <w:shd w:val="clear" w:color="000000" w:fill="FFFFFF"/>
            <w:hideMark/>
          </w:tcPr>
          <w:p w14:paraId="56E9FA66" w14:textId="77777777" w:rsidR="00F54F1D" w:rsidRPr="00EB55FA" w:rsidRDefault="00F54F1D" w:rsidP="00F54F1D">
            <w:pPr>
              <w:jc w:val="center"/>
            </w:pPr>
            <w:r w:rsidRPr="00EB55FA">
              <w:t>35</w:t>
            </w:r>
          </w:p>
        </w:tc>
        <w:tc>
          <w:tcPr>
            <w:tcW w:w="232" w:type="pct"/>
            <w:tcBorders>
              <w:top w:val="nil"/>
              <w:left w:val="nil"/>
              <w:bottom w:val="nil"/>
              <w:right w:val="single" w:sz="4" w:space="0" w:color="auto"/>
            </w:tcBorders>
            <w:shd w:val="clear" w:color="000000" w:fill="FFFFFF"/>
            <w:hideMark/>
          </w:tcPr>
          <w:p w14:paraId="6937FA5C" w14:textId="77777777" w:rsidR="00F54F1D" w:rsidRPr="00EB55FA" w:rsidRDefault="00F54F1D" w:rsidP="00F54F1D">
            <w:pPr>
              <w:jc w:val="center"/>
            </w:pPr>
            <w:r w:rsidRPr="00EB55FA">
              <w:t>1,000</w:t>
            </w:r>
          </w:p>
        </w:tc>
        <w:tc>
          <w:tcPr>
            <w:tcW w:w="191" w:type="pct"/>
            <w:tcBorders>
              <w:top w:val="nil"/>
              <w:left w:val="nil"/>
              <w:bottom w:val="nil"/>
              <w:right w:val="single" w:sz="4" w:space="0" w:color="auto"/>
            </w:tcBorders>
            <w:shd w:val="clear" w:color="auto" w:fill="auto"/>
            <w:hideMark/>
          </w:tcPr>
          <w:p w14:paraId="238C9D6D" w14:textId="77777777" w:rsidR="00F54F1D" w:rsidRPr="00EB55FA" w:rsidRDefault="00F54F1D" w:rsidP="00F54F1D">
            <w:pPr>
              <w:jc w:val="center"/>
            </w:pPr>
            <w:r w:rsidRPr="00EB55FA">
              <w:t>0,25</w:t>
            </w:r>
          </w:p>
        </w:tc>
        <w:tc>
          <w:tcPr>
            <w:tcW w:w="253" w:type="pct"/>
            <w:tcBorders>
              <w:top w:val="nil"/>
              <w:left w:val="nil"/>
              <w:bottom w:val="nil"/>
              <w:right w:val="single" w:sz="4" w:space="0" w:color="auto"/>
            </w:tcBorders>
            <w:shd w:val="clear" w:color="auto" w:fill="auto"/>
            <w:hideMark/>
          </w:tcPr>
          <w:p w14:paraId="648017B1" w14:textId="77777777" w:rsidR="00F54F1D" w:rsidRPr="00EB55FA" w:rsidRDefault="00F54F1D" w:rsidP="00F54F1D">
            <w:pPr>
              <w:jc w:val="center"/>
            </w:pPr>
            <w:r w:rsidRPr="00EB55FA">
              <w:t>0</w:t>
            </w:r>
          </w:p>
        </w:tc>
        <w:tc>
          <w:tcPr>
            <w:tcW w:w="289" w:type="pct"/>
            <w:tcBorders>
              <w:top w:val="nil"/>
              <w:left w:val="nil"/>
              <w:bottom w:val="nil"/>
              <w:right w:val="single" w:sz="4" w:space="0" w:color="auto"/>
            </w:tcBorders>
            <w:shd w:val="clear" w:color="auto" w:fill="auto"/>
            <w:hideMark/>
          </w:tcPr>
          <w:p w14:paraId="2119CAE1" w14:textId="77777777" w:rsidR="00F54F1D" w:rsidRPr="00EB55FA" w:rsidRDefault="00F54F1D" w:rsidP="00F54F1D">
            <w:pPr>
              <w:jc w:val="center"/>
            </w:pPr>
            <w:r w:rsidRPr="00EB55FA">
              <w:t>0,25</w:t>
            </w:r>
          </w:p>
        </w:tc>
        <w:tc>
          <w:tcPr>
            <w:tcW w:w="331" w:type="pct"/>
            <w:tcBorders>
              <w:top w:val="nil"/>
              <w:left w:val="nil"/>
              <w:bottom w:val="nil"/>
              <w:right w:val="single" w:sz="4" w:space="0" w:color="auto"/>
            </w:tcBorders>
            <w:shd w:val="clear" w:color="auto" w:fill="auto"/>
            <w:vAlign w:val="bottom"/>
            <w:hideMark/>
          </w:tcPr>
          <w:p w14:paraId="7588CA97" w14:textId="77777777" w:rsidR="00F54F1D" w:rsidRPr="00EB55FA" w:rsidRDefault="00F54F1D" w:rsidP="00F54F1D">
            <w:r w:rsidRPr="00EB55FA">
              <w:t> </w:t>
            </w:r>
          </w:p>
        </w:tc>
        <w:tc>
          <w:tcPr>
            <w:tcW w:w="35" w:type="pct"/>
            <w:vAlign w:val="center"/>
            <w:hideMark/>
          </w:tcPr>
          <w:p w14:paraId="1BD0ED2E" w14:textId="77777777" w:rsidR="00F54F1D" w:rsidRPr="00EB55FA" w:rsidRDefault="00F54F1D" w:rsidP="00F54F1D"/>
        </w:tc>
      </w:tr>
      <w:tr w:rsidR="00F54F1D" w:rsidRPr="00EB55FA" w14:paraId="706A1F56" w14:textId="77777777" w:rsidTr="00F54F1D">
        <w:trPr>
          <w:trHeight w:val="600"/>
        </w:trPr>
        <w:tc>
          <w:tcPr>
            <w:tcW w:w="2978" w:type="pct"/>
            <w:vMerge w:val="restart"/>
            <w:tcBorders>
              <w:top w:val="nil"/>
              <w:left w:val="single" w:sz="4" w:space="0" w:color="auto"/>
              <w:bottom w:val="single" w:sz="4" w:space="0" w:color="auto"/>
              <w:right w:val="nil"/>
            </w:tcBorders>
            <w:shd w:val="clear" w:color="000000" w:fill="FFFFFF"/>
            <w:hideMark/>
          </w:tcPr>
          <w:p w14:paraId="47151E73" w14:textId="77777777" w:rsidR="00F54F1D" w:rsidRPr="00EB55FA" w:rsidRDefault="00F54F1D" w:rsidP="00F54F1D">
            <w:r w:rsidRPr="00EB55FA">
              <w:t>Среднегодовая заработная плата работников муниципальных учреждений культуры городского округа Тейково Ивановской области</w:t>
            </w:r>
          </w:p>
        </w:tc>
        <w:tc>
          <w:tcPr>
            <w:tcW w:w="255" w:type="pct"/>
            <w:vMerge w:val="restart"/>
            <w:tcBorders>
              <w:top w:val="nil"/>
              <w:left w:val="single" w:sz="4" w:space="0" w:color="auto"/>
              <w:bottom w:val="single" w:sz="4" w:space="0" w:color="auto"/>
              <w:right w:val="single" w:sz="4" w:space="0" w:color="auto"/>
            </w:tcBorders>
            <w:shd w:val="clear" w:color="000000" w:fill="FFFFFF"/>
            <w:hideMark/>
          </w:tcPr>
          <w:p w14:paraId="103DF194" w14:textId="77777777" w:rsidR="00F54F1D" w:rsidRPr="00EB55FA" w:rsidRDefault="00F54F1D" w:rsidP="00F54F1D">
            <w:pPr>
              <w:jc w:val="center"/>
            </w:pPr>
            <w:r w:rsidRPr="00EB55FA">
              <w:t>руб.</w:t>
            </w:r>
          </w:p>
        </w:tc>
        <w:tc>
          <w:tcPr>
            <w:tcW w:w="211" w:type="pct"/>
            <w:vMerge w:val="restart"/>
            <w:tcBorders>
              <w:top w:val="nil"/>
              <w:left w:val="single" w:sz="4" w:space="0" w:color="auto"/>
              <w:bottom w:val="single" w:sz="4" w:space="0" w:color="auto"/>
              <w:right w:val="single" w:sz="4" w:space="0" w:color="auto"/>
            </w:tcBorders>
            <w:shd w:val="clear" w:color="000000" w:fill="FFFFFF"/>
            <w:hideMark/>
          </w:tcPr>
          <w:p w14:paraId="33697F67" w14:textId="77777777" w:rsidR="00F54F1D" w:rsidRPr="00EB55FA" w:rsidRDefault="00F54F1D" w:rsidP="00F54F1D">
            <w:pPr>
              <w:jc w:val="center"/>
            </w:pPr>
            <w:r w:rsidRPr="00EB55FA">
              <w:t>30218,3</w:t>
            </w:r>
          </w:p>
        </w:tc>
        <w:tc>
          <w:tcPr>
            <w:tcW w:w="226" w:type="pct"/>
            <w:vMerge w:val="restart"/>
            <w:tcBorders>
              <w:top w:val="nil"/>
              <w:left w:val="single" w:sz="4" w:space="0" w:color="auto"/>
              <w:bottom w:val="single" w:sz="4" w:space="0" w:color="auto"/>
              <w:right w:val="single" w:sz="4" w:space="0" w:color="auto"/>
            </w:tcBorders>
            <w:shd w:val="clear" w:color="000000" w:fill="FFFFFF"/>
            <w:hideMark/>
          </w:tcPr>
          <w:p w14:paraId="71495494" w14:textId="77777777" w:rsidR="00F54F1D" w:rsidRPr="00EB55FA" w:rsidRDefault="00F54F1D" w:rsidP="00F54F1D">
            <w:pPr>
              <w:jc w:val="center"/>
            </w:pPr>
            <w:r w:rsidRPr="00EB55FA">
              <w:t>35809</w:t>
            </w:r>
          </w:p>
        </w:tc>
        <w:tc>
          <w:tcPr>
            <w:tcW w:w="232"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14:paraId="253E9A84" w14:textId="77777777" w:rsidR="00F54F1D" w:rsidRPr="00EB55FA" w:rsidRDefault="00F54F1D" w:rsidP="00F54F1D">
            <w:pPr>
              <w:jc w:val="center"/>
            </w:pPr>
            <w:r w:rsidRPr="00EB55FA">
              <w:t>1,185</w:t>
            </w:r>
          </w:p>
        </w:tc>
        <w:tc>
          <w:tcPr>
            <w:tcW w:w="191"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6DBA9164" w14:textId="77777777" w:rsidR="00F54F1D" w:rsidRPr="00EB55FA" w:rsidRDefault="00F54F1D" w:rsidP="00F54F1D">
            <w:pPr>
              <w:jc w:val="center"/>
            </w:pPr>
            <w:r w:rsidRPr="00EB55FA">
              <w:t>0,25</w:t>
            </w:r>
          </w:p>
        </w:tc>
        <w:tc>
          <w:tcPr>
            <w:tcW w:w="253"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2968A88F" w14:textId="77777777" w:rsidR="00F54F1D" w:rsidRPr="00EB55FA" w:rsidRDefault="00F54F1D" w:rsidP="00F54F1D">
            <w:pPr>
              <w:jc w:val="center"/>
            </w:pPr>
            <w:r w:rsidRPr="00EB55FA">
              <w:t>942,3</w:t>
            </w:r>
          </w:p>
        </w:tc>
        <w:tc>
          <w:tcPr>
            <w:tcW w:w="289"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2F1739E9" w14:textId="77777777" w:rsidR="00F54F1D" w:rsidRPr="00EB55FA" w:rsidRDefault="00F54F1D" w:rsidP="00F54F1D">
            <w:pPr>
              <w:jc w:val="center"/>
            </w:pPr>
            <w:r w:rsidRPr="00EB55FA">
              <w:t>0,30</w:t>
            </w:r>
          </w:p>
        </w:tc>
        <w:tc>
          <w:tcPr>
            <w:tcW w:w="331"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29156FD2" w14:textId="77777777" w:rsidR="00F54F1D" w:rsidRPr="00EB55FA" w:rsidRDefault="00F54F1D" w:rsidP="00F54F1D">
            <w:r w:rsidRPr="00EB55FA">
              <w:t>Увеличение среднегодовой заработной платы</w:t>
            </w:r>
          </w:p>
        </w:tc>
        <w:tc>
          <w:tcPr>
            <w:tcW w:w="35" w:type="pct"/>
            <w:vAlign w:val="center"/>
            <w:hideMark/>
          </w:tcPr>
          <w:p w14:paraId="366F8C67" w14:textId="77777777" w:rsidR="00F54F1D" w:rsidRPr="00EB55FA" w:rsidRDefault="00F54F1D" w:rsidP="00F54F1D"/>
        </w:tc>
      </w:tr>
      <w:tr w:rsidR="00F54F1D" w:rsidRPr="00EB55FA" w14:paraId="2CA1F04D" w14:textId="77777777" w:rsidTr="00492CEC">
        <w:trPr>
          <w:trHeight w:val="424"/>
        </w:trPr>
        <w:tc>
          <w:tcPr>
            <w:tcW w:w="2978" w:type="pct"/>
            <w:vMerge/>
            <w:tcBorders>
              <w:top w:val="nil"/>
              <w:left w:val="single" w:sz="4" w:space="0" w:color="auto"/>
              <w:bottom w:val="single" w:sz="4" w:space="0" w:color="auto"/>
              <w:right w:val="nil"/>
            </w:tcBorders>
            <w:vAlign w:val="center"/>
            <w:hideMark/>
          </w:tcPr>
          <w:p w14:paraId="324110DE" w14:textId="77777777" w:rsidR="00F54F1D" w:rsidRPr="00EB55FA" w:rsidRDefault="00F54F1D" w:rsidP="00F54F1D"/>
        </w:tc>
        <w:tc>
          <w:tcPr>
            <w:tcW w:w="255" w:type="pct"/>
            <w:vMerge/>
            <w:tcBorders>
              <w:top w:val="nil"/>
              <w:left w:val="single" w:sz="4" w:space="0" w:color="auto"/>
              <w:bottom w:val="single" w:sz="4" w:space="0" w:color="auto"/>
              <w:right w:val="single" w:sz="4" w:space="0" w:color="auto"/>
            </w:tcBorders>
            <w:vAlign w:val="center"/>
            <w:hideMark/>
          </w:tcPr>
          <w:p w14:paraId="0530DA69" w14:textId="77777777" w:rsidR="00F54F1D" w:rsidRPr="00EB55FA" w:rsidRDefault="00F54F1D" w:rsidP="00F54F1D"/>
        </w:tc>
        <w:tc>
          <w:tcPr>
            <w:tcW w:w="211" w:type="pct"/>
            <w:vMerge/>
            <w:tcBorders>
              <w:top w:val="nil"/>
              <w:left w:val="single" w:sz="4" w:space="0" w:color="auto"/>
              <w:bottom w:val="single" w:sz="4" w:space="0" w:color="auto"/>
              <w:right w:val="single" w:sz="4" w:space="0" w:color="auto"/>
            </w:tcBorders>
            <w:vAlign w:val="center"/>
            <w:hideMark/>
          </w:tcPr>
          <w:p w14:paraId="3E37A5BE" w14:textId="77777777" w:rsidR="00F54F1D" w:rsidRPr="00EB55FA" w:rsidRDefault="00F54F1D" w:rsidP="00F54F1D"/>
        </w:tc>
        <w:tc>
          <w:tcPr>
            <w:tcW w:w="226" w:type="pct"/>
            <w:vMerge/>
            <w:tcBorders>
              <w:top w:val="nil"/>
              <w:left w:val="single" w:sz="4" w:space="0" w:color="auto"/>
              <w:bottom w:val="single" w:sz="4" w:space="0" w:color="auto"/>
              <w:right w:val="single" w:sz="4" w:space="0" w:color="auto"/>
            </w:tcBorders>
            <w:vAlign w:val="center"/>
            <w:hideMark/>
          </w:tcPr>
          <w:p w14:paraId="77DE3B51" w14:textId="77777777" w:rsidR="00F54F1D" w:rsidRPr="00EB55FA" w:rsidRDefault="00F54F1D" w:rsidP="00F54F1D"/>
        </w:tc>
        <w:tc>
          <w:tcPr>
            <w:tcW w:w="232" w:type="pct"/>
            <w:vMerge/>
            <w:tcBorders>
              <w:top w:val="single" w:sz="4" w:space="0" w:color="auto"/>
              <w:left w:val="single" w:sz="4" w:space="0" w:color="auto"/>
              <w:bottom w:val="single" w:sz="4" w:space="0" w:color="000000"/>
              <w:right w:val="single" w:sz="4" w:space="0" w:color="auto"/>
            </w:tcBorders>
            <w:vAlign w:val="center"/>
            <w:hideMark/>
          </w:tcPr>
          <w:p w14:paraId="239695B4" w14:textId="77777777" w:rsidR="00F54F1D" w:rsidRPr="00EB55FA" w:rsidRDefault="00F54F1D" w:rsidP="00F54F1D"/>
        </w:tc>
        <w:tc>
          <w:tcPr>
            <w:tcW w:w="191" w:type="pct"/>
            <w:vMerge/>
            <w:tcBorders>
              <w:top w:val="single" w:sz="4" w:space="0" w:color="auto"/>
              <w:left w:val="single" w:sz="4" w:space="0" w:color="auto"/>
              <w:bottom w:val="single" w:sz="4" w:space="0" w:color="000000"/>
              <w:right w:val="single" w:sz="4" w:space="0" w:color="auto"/>
            </w:tcBorders>
            <w:vAlign w:val="center"/>
            <w:hideMark/>
          </w:tcPr>
          <w:p w14:paraId="62F9D6DB" w14:textId="77777777" w:rsidR="00F54F1D" w:rsidRPr="00EB55FA" w:rsidRDefault="00F54F1D" w:rsidP="00F54F1D"/>
        </w:tc>
        <w:tc>
          <w:tcPr>
            <w:tcW w:w="253" w:type="pct"/>
            <w:vMerge/>
            <w:tcBorders>
              <w:top w:val="single" w:sz="4" w:space="0" w:color="auto"/>
              <w:left w:val="single" w:sz="4" w:space="0" w:color="auto"/>
              <w:bottom w:val="single" w:sz="4" w:space="0" w:color="000000"/>
              <w:right w:val="single" w:sz="4" w:space="0" w:color="auto"/>
            </w:tcBorders>
            <w:vAlign w:val="center"/>
            <w:hideMark/>
          </w:tcPr>
          <w:p w14:paraId="25B47FCE" w14:textId="77777777" w:rsidR="00F54F1D" w:rsidRPr="00EB55FA" w:rsidRDefault="00F54F1D" w:rsidP="00F54F1D"/>
        </w:tc>
        <w:tc>
          <w:tcPr>
            <w:tcW w:w="289" w:type="pct"/>
            <w:vMerge/>
            <w:tcBorders>
              <w:top w:val="single" w:sz="4" w:space="0" w:color="auto"/>
              <w:left w:val="single" w:sz="4" w:space="0" w:color="auto"/>
              <w:bottom w:val="single" w:sz="4" w:space="0" w:color="000000"/>
              <w:right w:val="single" w:sz="4" w:space="0" w:color="auto"/>
            </w:tcBorders>
            <w:vAlign w:val="center"/>
            <w:hideMark/>
          </w:tcPr>
          <w:p w14:paraId="1897B910" w14:textId="77777777" w:rsidR="00F54F1D" w:rsidRPr="00EB55FA" w:rsidRDefault="00F54F1D" w:rsidP="00F54F1D"/>
        </w:tc>
        <w:tc>
          <w:tcPr>
            <w:tcW w:w="331" w:type="pct"/>
            <w:vMerge/>
            <w:tcBorders>
              <w:top w:val="single" w:sz="4" w:space="0" w:color="auto"/>
              <w:left w:val="single" w:sz="4" w:space="0" w:color="auto"/>
              <w:bottom w:val="single" w:sz="4" w:space="0" w:color="000000"/>
              <w:right w:val="single" w:sz="4" w:space="0" w:color="auto"/>
            </w:tcBorders>
            <w:vAlign w:val="center"/>
            <w:hideMark/>
          </w:tcPr>
          <w:p w14:paraId="0FA34945" w14:textId="77777777" w:rsidR="00F54F1D" w:rsidRPr="00EB55FA" w:rsidRDefault="00F54F1D" w:rsidP="00F54F1D"/>
        </w:tc>
        <w:tc>
          <w:tcPr>
            <w:tcW w:w="35" w:type="pct"/>
            <w:tcBorders>
              <w:top w:val="nil"/>
              <w:left w:val="nil"/>
              <w:bottom w:val="nil"/>
              <w:right w:val="nil"/>
            </w:tcBorders>
            <w:shd w:val="clear" w:color="auto" w:fill="auto"/>
            <w:noWrap/>
            <w:vAlign w:val="bottom"/>
            <w:hideMark/>
          </w:tcPr>
          <w:p w14:paraId="063EA739" w14:textId="77777777" w:rsidR="00F54F1D" w:rsidRPr="00EB55FA" w:rsidRDefault="00F54F1D" w:rsidP="00F54F1D"/>
        </w:tc>
      </w:tr>
      <w:tr w:rsidR="00F54F1D" w:rsidRPr="00EB55FA" w14:paraId="0810D512" w14:textId="77777777" w:rsidTr="00492CEC">
        <w:trPr>
          <w:trHeight w:val="359"/>
        </w:trPr>
        <w:tc>
          <w:tcPr>
            <w:tcW w:w="2978" w:type="pct"/>
            <w:tcBorders>
              <w:top w:val="nil"/>
              <w:left w:val="single" w:sz="4" w:space="0" w:color="auto"/>
              <w:bottom w:val="nil"/>
              <w:right w:val="single" w:sz="4" w:space="0" w:color="auto"/>
            </w:tcBorders>
            <w:shd w:val="clear" w:color="000000" w:fill="FFFFFF"/>
            <w:hideMark/>
          </w:tcPr>
          <w:p w14:paraId="5B8C9575" w14:textId="77777777" w:rsidR="00F54F1D" w:rsidRPr="00EB55FA" w:rsidRDefault="00F54F1D" w:rsidP="00F54F1D">
            <w:r w:rsidRPr="00EB55FA">
              <w:t>Соотношение среднегодовой заработной платы работников муниципальных учреждений культуры г.о.  Тейково Ивановской области и среднегодовой заработной платы по экономике Ивановской области</w:t>
            </w:r>
          </w:p>
        </w:tc>
        <w:tc>
          <w:tcPr>
            <w:tcW w:w="255" w:type="pct"/>
            <w:tcBorders>
              <w:top w:val="nil"/>
              <w:left w:val="nil"/>
              <w:bottom w:val="nil"/>
              <w:right w:val="single" w:sz="4" w:space="0" w:color="auto"/>
            </w:tcBorders>
            <w:shd w:val="clear" w:color="000000" w:fill="FFFFFF"/>
            <w:hideMark/>
          </w:tcPr>
          <w:p w14:paraId="3B4EA164" w14:textId="77777777" w:rsidR="00F54F1D" w:rsidRPr="00EB55FA" w:rsidRDefault="00F54F1D" w:rsidP="00F54F1D">
            <w:pPr>
              <w:jc w:val="center"/>
            </w:pPr>
            <w:r w:rsidRPr="00EB55FA">
              <w:t>%</w:t>
            </w:r>
          </w:p>
        </w:tc>
        <w:tc>
          <w:tcPr>
            <w:tcW w:w="211" w:type="pct"/>
            <w:tcBorders>
              <w:top w:val="nil"/>
              <w:left w:val="nil"/>
              <w:bottom w:val="nil"/>
              <w:right w:val="single" w:sz="4" w:space="0" w:color="auto"/>
            </w:tcBorders>
            <w:shd w:val="clear" w:color="000000" w:fill="FFFFFF"/>
            <w:hideMark/>
          </w:tcPr>
          <w:p w14:paraId="529244C8" w14:textId="77777777" w:rsidR="00F54F1D" w:rsidRPr="00EB55FA" w:rsidRDefault="00F54F1D" w:rsidP="00F54F1D">
            <w:pPr>
              <w:jc w:val="center"/>
            </w:pPr>
            <w:r w:rsidRPr="00EB55FA">
              <w:t>100</w:t>
            </w:r>
          </w:p>
        </w:tc>
        <w:tc>
          <w:tcPr>
            <w:tcW w:w="226" w:type="pct"/>
            <w:tcBorders>
              <w:top w:val="nil"/>
              <w:left w:val="nil"/>
              <w:bottom w:val="nil"/>
              <w:right w:val="single" w:sz="4" w:space="0" w:color="auto"/>
            </w:tcBorders>
            <w:shd w:val="clear" w:color="000000" w:fill="FFFFFF"/>
            <w:hideMark/>
          </w:tcPr>
          <w:p w14:paraId="5065831F" w14:textId="77777777" w:rsidR="00F54F1D" w:rsidRPr="00EB55FA" w:rsidRDefault="00F54F1D" w:rsidP="00F54F1D">
            <w:pPr>
              <w:jc w:val="center"/>
            </w:pPr>
            <w:r w:rsidRPr="00EB55FA">
              <w:t>100</w:t>
            </w:r>
          </w:p>
        </w:tc>
        <w:tc>
          <w:tcPr>
            <w:tcW w:w="232" w:type="pct"/>
            <w:tcBorders>
              <w:top w:val="nil"/>
              <w:left w:val="nil"/>
              <w:bottom w:val="nil"/>
              <w:right w:val="single" w:sz="4" w:space="0" w:color="auto"/>
            </w:tcBorders>
            <w:shd w:val="clear" w:color="000000" w:fill="FFFFFF"/>
            <w:hideMark/>
          </w:tcPr>
          <w:p w14:paraId="61642DA0" w14:textId="77777777" w:rsidR="00F54F1D" w:rsidRPr="00EB55FA" w:rsidRDefault="00F54F1D" w:rsidP="00F54F1D">
            <w:pPr>
              <w:jc w:val="center"/>
            </w:pPr>
            <w:r w:rsidRPr="00EB55FA">
              <w:t>1,000</w:t>
            </w:r>
          </w:p>
        </w:tc>
        <w:tc>
          <w:tcPr>
            <w:tcW w:w="191" w:type="pct"/>
            <w:tcBorders>
              <w:top w:val="nil"/>
              <w:left w:val="nil"/>
              <w:bottom w:val="nil"/>
              <w:right w:val="single" w:sz="4" w:space="0" w:color="auto"/>
            </w:tcBorders>
            <w:shd w:val="clear" w:color="auto" w:fill="auto"/>
            <w:hideMark/>
          </w:tcPr>
          <w:p w14:paraId="5B374C82" w14:textId="77777777" w:rsidR="00F54F1D" w:rsidRPr="00EB55FA" w:rsidRDefault="00F54F1D" w:rsidP="00F54F1D">
            <w:pPr>
              <w:jc w:val="center"/>
            </w:pPr>
            <w:r w:rsidRPr="00EB55FA">
              <w:t>0,25</w:t>
            </w:r>
          </w:p>
        </w:tc>
        <w:tc>
          <w:tcPr>
            <w:tcW w:w="253" w:type="pct"/>
            <w:tcBorders>
              <w:top w:val="nil"/>
              <w:left w:val="nil"/>
              <w:bottom w:val="nil"/>
              <w:right w:val="single" w:sz="4" w:space="0" w:color="auto"/>
            </w:tcBorders>
            <w:shd w:val="clear" w:color="auto" w:fill="auto"/>
            <w:hideMark/>
          </w:tcPr>
          <w:p w14:paraId="737EFAF4" w14:textId="77777777" w:rsidR="00F54F1D" w:rsidRPr="00EB55FA" w:rsidRDefault="00F54F1D" w:rsidP="00F54F1D">
            <w:pPr>
              <w:jc w:val="center"/>
            </w:pPr>
            <w:r w:rsidRPr="00EB55FA">
              <w:t>0</w:t>
            </w:r>
          </w:p>
        </w:tc>
        <w:tc>
          <w:tcPr>
            <w:tcW w:w="289" w:type="pct"/>
            <w:tcBorders>
              <w:top w:val="nil"/>
              <w:left w:val="nil"/>
              <w:bottom w:val="nil"/>
              <w:right w:val="single" w:sz="4" w:space="0" w:color="auto"/>
            </w:tcBorders>
            <w:shd w:val="clear" w:color="auto" w:fill="auto"/>
            <w:hideMark/>
          </w:tcPr>
          <w:p w14:paraId="696E59C6" w14:textId="77777777" w:rsidR="00F54F1D" w:rsidRPr="00EB55FA" w:rsidRDefault="00F54F1D" w:rsidP="00F54F1D">
            <w:pPr>
              <w:jc w:val="center"/>
            </w:pPr>
            <w:r w:rsidRPr="00EB55FA">
              <w:t>0,25</w:t>
            </w:r>
          </w:p>
        </w:tc>
        <w:tc>
          <w:tcPr>
            <w:tcW w:w="331" w:type="pct"/>
            <w:tcBorders>
              <w:top w:val="nil"/>
              <w:left w:val="nil"/>
              <w:bottom w:val="nil"/>
              <w:right w:val="single" w:sz="4" w:space="0" w:color="auto"/>
            </w:tcBorders>
            <w:shd w:val="clear" w:color="auto" w:fill="auto"/>
            <w:hideMark/>
          </w:tcPr>
          <w:p w14:paraId="4976F9F0" w14:textId="77777777" w:rsidR="00F54F1D" w:rsidRPr="00EB55FA" w:rsidRDefault="00F54F1D" w:rsidP="00F54F1D">
            <w:r w:rsidRPr="00EB55FA">
              <w:t> </w:t>
            </w:r>
          </w:p>
        </w:tc>
        <w:tc>
          <w:tcPr>
            <w:tcW w:w="35" w:type="pct"/>
            <w:vAlign w:val="center"/>
            <w:hideMark/>
          </w:tcPr>
          <w:p w14:paraId="745F5370" w14:textId="77777777" w:rsidR="00F54F1D" w:rsidRPr="00EB55FA" w:rsidRDefault="00F54F1D" w:rsidP="00F54F1D"/>
        </w:tc>
      </w:tr>
      <w:tr w:rsidR="00F54F1D" w:rsidRPr="00EB55FA" w14:paraId="4E0A7BC6" w14:textId="77777777" w:rsidTr="00492CEC">
        <w:trPr>
          <w:trHeight w:val="58"/>
        </w:trPr>
        <w:tc>
          <w:tcPr>
            <w:tcW w:w="2978" w:type="pct"/>
            <w:tcBorders>
              <w:top w:val="single" w:sz="4" w:space="0" w:color="auto"/>
              <w:left w:val="single" w:sz="4" w:space="0" w:color="auto"/>
              <w:bottom w:val="single" w:sz="4" w:space="0" w:color="auto"/>
              <w:right w:val="nil"/>
            </w:tcBorders>
            <w:shd w:val="clear" w:color="000000" w:fill="D8E4BC"/>
            <w:vAlign w:val="bottom"/>
            <w:hideMark/>
          </w:tcPr>
          <w:p w14:paraId="08CABDE1" w14:textId="77777777" w:rsidR="00F54F1D" w:rsidRPr="00EB55FA" w:rsidRDefault="00F54F1D" w:rsidP="00F54F1D">
            <w:pPr>
              <w:rPr>
                <w:b/>
                <w:bCs/>
                <w:i/>
                <w:iCs/>
              </w:rPr>
            </w:pPr>
            <w:r w:rsidRPr="00EB55FA">
              <w:rPr>
                <w:b/>
                <w:bCs/>
                <w:i/>
                <w:iCs/>
              </w:rPr>
              <w:t>2. Подпрограмма "Музейно-выставочная деятельность"</w:t>
            </w:r>
          </w:p>
        </w:tc>
        <w:tc>
          <w:tcPr>
            <w:tcW w:w="255" w:type="pct"/>
            <w:tcBorders>
              <w:top w:val="single" w:sz="4" w:space="0" w:color="auto"/>
              <w:left w:val="single" w:sz="4" w:space="0" w:color="auto"/>
              <w:bottom w:val="single" w:sz="4" w:space="0" w:color="auto"/>
              <w:right w:val="single" w:sz="4" w:space="0" w:color="auto"/>
            </w:tcBorders>
            <w:shd w:val="clear" w:color="000000" w:fill="FFFFFF"/>
            <w:hideMark/>
          </w:tcPr>
          <w:p w14:paraId="64E305E7" w14:textId="77777777" w:rsidR="00F54F1D" w:rsidRPr="00EB55FA" w:rsidRDefault="00F54F1D" w:rsidP="00F54F1D">
            <w:pPr>
              <w:jc w:val="center"/>
            </w:pPr>
            <w:r w:rsidRPr="00EB55FA">
              <w:t> </w:t>
            </w:r>
          </w:p>
        </w:tc>
        <w:tc>
          <w:tcPr>
            <w:tcW w:w="211" w:type="pct"/>
            <w:tcBorders>
              <w:top w:val="single" w:sz="4" w:space="0" w:color="auto"/>
              <w:left w:val="nil"/>
              <w:bottom w:val="single" w:sz="4" w:space="0" w:color="auto"/>
              <w:right w:val="single" w:sz="4" w:space="0" w:color="auto"/>
            </w:tcBorders>
            <w:shd w:val="clear" w:color="000000" w:fill="FFFFFF"/>
            <w:hideMark/>
          </w:tcPr>
          <w:p w14:paraId="74664C5A" w14:textId="77777777" w:rsidR="00F54F1D" w:rsidRPr="00EB55FA" w:rsidRDefault="00F54F1D" w:rsidP="00F54F1D">
            <w:pPr>
              <w:jc w:val="center"/>
            </w:pPr>
            <w:r w:rsidRPr="00EB55FA">
              <w:t> </w:t>
            </w:r>
          </w:p>
        </w:tc>
        <w:tc>
          <w:tcPr>
            <w:tcW w:w="226" w:type="pct"/>
            <w:tcBorders>
              <w:top w:val="single" w:sz="4" w:space="0" w:color="auto"/>
              <w:left w:val="nil"/>
              <w:bottom w:val="single" w:sz="4" w:space="0" w:color="auto"/>
              <w:right w:val="single" w:sz="4" w:space="0" w:color="auto"/>
            </w:tcBorders>
            <w:shd w:val="clear" w:color="000000" w:fill="FFFFFF"/>
            <w:hideMark/>
          </w:tcPr>
          <w:p w14:paraId="138C05F2" w14:textId="77777777" w:rsidR="00F54F1D" w:rsidRPr="00EB55FA" w:rsidRDefault="00F54F1D" w:rsidP="00F54F1D">
            <w:pPr>
              <w:jc w:val="center"/>
            </w:pPr>
            <w:r w:rsidRPr="00EB55FA">
              <w:t> </w:t>
            </w:r>
          </w:p>
        </w:tc>
        <w:tc>
          <w:tcPr>
            <w:tcW w:w="232" w:type="pct"/>
            <w:tcBorders>
              <w:top w:val="single" w:sz="4" w:space="0" w:color="auto"/>
              <w:left w:val="nil"/>
              <w:bottom w:val="single" w:sz="4" w:space="0" w:color="auto"/>
              <w:right w:val="single" w:sz="4" w:space="0" w:color="auto"/>
            </w:tcBorders>
            <w:shd w:val="clear" w:color="000000" w:fill="FFFFFF"/>
            <w:hideMark/>
          </w:tcPr>
          <w:p w14:paraId="7DCCC218" w14:textId="77777777" w:rsidR="00F54F1D" w:rsidRPr="00EB55FA" w:rsidRDefault="00F54F1D" w:rsidP="00F54F1D">
            <w:pPr>
              <w:jc w:val="center"/>
            </w:pPr>
            <w:r w:rsidRPr="00EB55FA">
              <w:t> </w:t>
            </w:r>
          </w:p>
        </w:tc>
        <w:tc>
          <w:tcPr>
            <w:tcW w:w="191" w:type="pct"/>
            <w:tcBorders>
              <w:top w:val="single" w:sz="4" w:space="0" w:color="auto"/>
              <w:left w:val="nil"/>
              <w:bottom w:val="single" w:sz="4" w:space="0" w:color="auto"/>
              <w:right w:val="single" w:sz="4" w:space="0" w:color="auto"/>
            </w:tcBorders>
            <w:shd w:val="clear" w:color="auto" w:fill="auto"/>
            <w:hideMark/>
          </w:tcPr>
          <w:p w14:paraId="333F00DD" w14:textId="77777777" w:rsidR="00F54F1D" w:rsidRPr="00EB55FA" w:rsidRDefault="00F54F1D" w:rsidP="00F54F1D">
            <w:pPr>
              <w:jc w:val="center"/>
            </w:pPr>
            <w:r w:rsidRPr="00EB55FA">
              <w:t> </w:t>
            </w:r>
          </w:p>
        </w:tc>
        <w:tc>
          <w:tcPr>
            <w:tcW w:w="253" w:type="pct"/>
            <w:tcBorders>
              <w:top w:val="single" w:sz="4" w:space="0" w:color="auto"/>
              <w:left w:val="nil"/>
              <w:bottom w:val="single" w:sz="4" w:space="0" w:color="auto"/>
              <w:right w:val="single" w:sz="4" w:space="0" w:color="auto"/>
            </w:tcBorders>
            <w:shd w:val="clear" w:color="auto" w:fill="auto"/>
            <w:hideMark/>
          </w:tcPr>
          <w:p w14:paraId="1310F8BA" w14:textId="77777777" w:rsidR="00F54F1D" w:rsidRPr="00EB55FA" w:rsidRDefault="00F54F1D" w:rsidP="00F54F1D">
            <w:pPr>
              <w:jc w:val="center"/>
            </w:pPr>
            <w:r w:rsidRPr="00EB55FA">
              <w:t> </w:t>
            </w:r>
          </w:p>
        </w:tc>
        <w:tc>
          <w:tcPr>
            <w:tcW w:w="289" w:type="pct"/>
            <w:tcBorders>
              <w:top w:val="single" w:sz="4" w:space="0" w:color="auto"/>
              <w:left w:val="nil"/>
              <w:bottom w:val="single" w:sz="4" w:space="0" w:color="auto"/>
              <w:right w:val="single" w:sz="4" w:space="0" w:color="auto"/>
            </w:tcBorders>
            <w:shd w:val="clear" w:color="000000" w:fill="D8E4BC"/>
            <w:hideMark/>
          </w:tcPr>
          <w:p w14:paraId="0D22B444" w14:textId="77777777" w:rsidR="00F54F1D" w:rsidRPr="00EB55FA" w:rsidRDefault="00F54F1D" w:rsidP="00F54F1D">
            <w:pPr>
              <w:jc w:val="center"/>
            </w:pPr>
            <w:r w:rsidRPr="00EB55FA">
              <w:t>1,05</w:t>
            </w:r>
          </w:p>
        </w:tc>
        <w:tc>
          <w:tcPr>
            <w:tcW w:w="331" w:type="pct"/>
            <w:tcBorders>
              <w:top w:val="nil"/>
              <w:left w:val="nil"/>
              <w:bottom w:val="single" w:sz="4" w:space="0" w:color="auto"/>
              <w:right w:val="single" w:sz="4" w:space="0" w:color="auto"/>
            </w:tcBorders>
            <w:shd w:val="clear" w:color="auto" w:fill="auto"/>
            <w:vAlign w:val="bottom"/>
            <w:hideMark/>
          </w:tcPr>
          <w:p w14:paraId="076A4D21" w14:textId="77777777" w:rsidR="00F54F1D" w:rsidRPr="00EB55FA" w:rsidRDefault="00F54F1D" w:rsidP="00F54F1D">
            <w:r w:rsidRPr="00EB55FA">
              <w:t> </w:t>
            </w:r>
          </w:p>
        </w:tc>
        <w:tc>
          <w:tcPr>
            <w:tcW w:w="35" w:type="pct"/>
            <w:vAlign w:val="center"/>
            <w:hideMark/>
          </w:tcPr>
          <w:p w14:paraId="141D95DA" w14:textId="77777777" w:rsidR="00F54F1D" w:rsidRPr="00EB55FA" w:rsidRDefault="00F54F1D" w:rsidP="00F54F1D"/>
        </w:tc>
      </w:tr>
      <w:tr w:rsidR="00F54F1D" w:rsidRPr="00EB55FA" w14:paraId="5E2D764E" w14:textId="77777777" w:rsidTr="00492CEC">
        <w:trPr>
          <w:trHeight w:val="58"/>
        </w:trPr>
        <w:tc>
          <w:tcPr>
            <w:tcW w:w="2978" w:type="pct"/>
            <w:tcBorders>
              <w:top w:val="nil"/>
              <w:left w:val="single" w:sz="4" w:space="0" w:color="auto"/>
              <w:bottom w:val="single" w:sz="4" w:space="0" w:color="auto"/>
              <w:right w:val="nil"/>
            </w:tcBorders>
            <w:shd w:val="clear" w:color="000000" w:fill="FFFFFF"/>
            <w:vAlign w:val="bottom"/>
            <w:hideMark/>
          </w:tcPr>
          <w:p w14:paraId="033B41E3" w14:textId="77777777" w:rsidR="00F54F1D" w:rsidRPr="00EB55FA" w:rsidRDefault="00F54F1D" w:rsidP="00F54F1D">
            <w:r w:rsidRPr="00EB55FA">
              <w:t>Общее количество посещений музейных экспозиций и выставок</w:t>
            </w:r>
          </w:p>
        </w:tc>
        <w:tc>
          <w:tcPr>
            <w:tcW w:w="255" w:type="pct"/>
            <w:tcBorders>
              <w:top w:val="nil"/>
              <w:left w:val="single" w:sz="4" w:space="0" w:color="auto"/>
              <w:bottom w:val="single" w:sz="4" w:space="0" w:color="auto"/>
              <w:right w:val="single" w:sz="4" w:space="0" w:color="auto"/>
            </w:tcBorders>
            <w:shd w:val="clear" w:color="000000" w:fill="FFFFFF"/>
            <w:hideMark/>
          </w:tcPr>
          <w:p w14:paraId="135B449C" w14:textId="77777777" w:rsidR="00F54F1D" w:rsidRPr="00EB55FA" w:rsidRDefault="00F54F1D" w:rsidP="00F54F1D">
            <w:pPr>
              <w:jc w:val="center"/>
            </w:pPr>
            <w:r w:rsidRPr="00EB55FA">
              <w:t>ед.</w:t>
            </w:r>
          </w:p>
        </w:tc>
        <w:tc>
          <w:tcPr>
            <w:tcW w:w="211" w:type="pct"/>
            <w:tcBorders>
              <w:top w:val="nil"/>
              <w:left w:val="nil"/>
              <w:bottom w:val="single" w:sz="4" w:space="0" w:color="auto"/>
              <w:right w:val="single" w:sz="4" w:space="0" w:color="auto"/>
            </w:tcBorders>
            <w:shd w:val="clear" w:color="000000" w:fill="FFFFFF"/>
            <w:hideMark/>
          </w:tcPr>
          <w:p w14:paraId="2F63CF6B" w14:textId="77777777" w:rsidR="00F54F1D" w:rsidRPr="00EB55FA" w:rsidRDefault="00F54F1D" w:rsidP="00F54F1D">
            <w:pPr>
              <w:jc w:val="center"/>
            </w:pPr>
            <w:r w:rsidRPr="00EB55FA">
              <w:t>1620</w:t>
            </w:r>
          </w:p>
        </w:tc>
        <w:tc>
          <w:tcPr>
            <w:tcW w:w="226" w:type="pct"/>
            <w:tcBorders>
              <w:top w:val="nil"/>
              <w:left w:val="nil"/>
              <w:bottom w:val="single" w:sz="4" w:space="0" w:color="auto"/>
              <w:right w:val="single" w:sz="4" w:space="0" w:color="auto"/>
            </w:tcBorders>
            <w:shd w:val="clear" w:color="000000" w:fill="FFFFFF"/>
            <w:hideMark/>
          </w:tcPr>
          <w:p w14:paraId="231915F0" w14:textId="77777777" w:rsidR="00F54F1D" w:rsidRPr="00EB55FA" w:rsidRDefault="00F54F1D" w:rsidP="00F54F1D">
            <w:pPr>
              <w:jc w:val="center"/>
            </w:pPr>
            <w:r w:rsidRPr="00EB55FA">
              <w:t>1620</w:t>
            </w:r>
          </w:p>
        </w:tc>
        <w:tc>
          <w:tcPr>
            <w:tcW w:w="232" w:type="pct"/>
            <w:tcBorders>
              <w:top w:val="nil"/>
              <w:left w:val="nil"/>
              <w:bottom w:val="single" w:sz="4" w:space="0" w:color="auto"/>
              <w:right w:val="single" w:sz="4" w:space="0" w:color="auto"/>
            </w:tcBorders>
            <w:shd w:val="clear" w:color="000000" w:fill="FFFFFF"/>
            <w:hideMark/>
          </w:tcPr>
          <w:p w14:paraId="146B5867" w14:textId="77777777" w:rsidR="00F54F1D" w:rsidRPr="00EB55FA" w:rsidRDefault="00F54F1D" w:rsidP="00F54F1D">
            <w:pPr>
              <w:jc w:val="center"/>
            </w:pPr>
            <w:r w:rsidRPr="00EB55FA">
              <w:t>1,000</w:t>
            </w:r>
          </w:p>
        </w:tc>
        <w:tc>
          <w:tcPr>
            <w:tcW w:w="191" w:type="pct"/>
            <w:tcBorders>
              <w:top w:val="nil"/>
              <w:left w:val="nil"/>
              <w:bottom w:val="single" w:sz="4" w:space="0" w:color="auto"/>
              <w:right w:val="single" w:sz="4" w:space="0" w:color="auto"/>
            </w:tcBorders>
            <w:shd w:val="clear" w:color="000000" w:fill="FFFFFF"/>
            <w:hideMark/>
          </w:tcPr>
          <w:p w14:paraId="752B3471" w14:textId="77777777" w:rsidR="00F54F1D" w:rsidRPr="00EB55FA" w:rsidRDefault="00F54F1D" w:rsidP="00F54F1D">
            <w:pPr>
              <w:jc w:val="center"/>
            </w:pPr>
            <w:r w:rsidRPr="00EB55FA">
              <w:t>0,25</w:t>
            </w:r>
          </w:p>
        </w:tc>
        <w:tc>
          <w:tcPr>
            <w:tcW w:w="253" w:type="pct"/>
            <w:tcBorders>
              <w:top w:val="nil"/>
              <w:left w:val="nil"/>
              <w:bottom w:val="single" w:sz="4" w:space="0" w:color="auto"/>
              <w:right w:val="single" w:sz="4" w:space="0" w:color="auto"/>
            </w:tcBorders>
            <w:shd w:val="clear" w:color="000000" w:fill="FFFFFF"/>
            <w:hideMark/>
          </w:tcPr>
          <w:p w14:paraId="1587C8C4" w14:textId="77777777" w:rsidR="00F54F1D" w:rsidRPr="00EB55FA" w:rsidRDefault="00F54F1D" w:rsidP="00F54F1D">
            <w:pPr>
              <w:jc w:val="center"/>
            </w:pPr>
            <w:r w:rsidRPr="00EB55FA">
              <w:t>600</w:t>
            </w:r>
          </w:p>
        </w:tc>
        <w:tc>
          <w:tcPr>
            <w:tcW w:w="289" w:type="pct"/>
            <w:tcBorders>
              <w:top w:val="nil"/>
              <w:left w:val="nil"/>
              <w:bottom w:val="single" w:sz="4" w:space="0" w:color="auto"/>
              <w:right w:val="single" w:sz="4" w:space="0" w:color="auto"/>
            </w:tcBorders>
            <w:shd w:val="clear" w:color="000000" w:fill="FFFFFF"/>
            <w:hideMark/>
          </w:tcPr>
          <w:p w14:paraId="152DC878" w14:textId="77777777" w:rsidR="00F54F1D" w:rsidRPr="00EB55FA" w:rsidRDefault="00F54F1D" w:rsidP="00F54F1D">
            <w:pPr>
              <w:jc w:val="center"/>
            </w:pPr>
            <w:r w:rsidRPr="00EB55FA">
              <w:t>0,25</w:t>
            </w:r>
          </w:p>
        </w:tc>
        <w:tc>
          <w:tcPr>
            <w:tcW w:w="331" w:type="pct"/>
            <w:tcBorders>
              <w:top w:val="nil"/>
              <w:left w:val="nil"/>
              <w:bottom w:val="single" w:sz="4" w:space="0" w:color="auto"/>
              <w:right w:val="single" w:sz="4" w:space="0" w:color="auto"/>
            </w:tcBorders>
            <w:shd w:val="clear" w:color="000000" w:fill="FFFFFF"/>
            <w:vAlign w:val="bottom"/>
            <w:hideMark/>
          </w:tcPr>
          <w:p w14:paraId="18705F17" w14:textId="77777777" w:rsidR="00F54F1D" w:rsidRPr="00EB55FA" w:rsidRDefault="00F54F1D" w:rsidP="00F54F1D">
            <w:r w:rsidRPr="00EB55FA">
              <w:t>увеличение кол-ва посещений</w:t>
            </w:r>
          </w:p>
        </w:tc>
        <w:tc>
          <w:tcPr>
            <w:tcW w:w="35" w:type="pct"/>
            <w:vAlign w:val="center"/>
            <w:hideMark/>
          </w:tcPr>
          <w:p w14:paraId="29FCB160" w14:textId="77777777" w:rsidR="00F54F1D" w:rsidRPr="00EB55FA" w:rsidRDefault="00F54F1D" w:rsidP="00F54F1D"/>
        </w:tc>
      </w:tr>
      <w:tr w:rsidR="00F54F1D" w:rsidRPr="00EB55FA" w14:paraId="287308AA" w14:textId="77777777" w:rsidTr="00492CEC">
        <w:trPr>
          <w:trHeight w:val="223"/>
        </w:trPr>
        <w:tc>
          <w:tcPr>
            <w:tcW w:w="2978" w:type="pct"/>
            <w:tcBorders>
              <w:top w:val="nil"/>
              <w:left w:val="single" w:sz="4" w:space="0" w:color="auto"/>
              <w:bottom w:val="single" w:sz="4" w:space="0" w:color="auto"/>
              <w:right w:val="nil"/>
            </w:tcBorders>
            <w:shd w:val="clear" w:color="000000" w:fill="FFFFFF"/>
            <w:vAlign w:val="bottom"/>
            <w:hideMark/>
          </w:tcPr>
          <w:p w14:paraId="112084A7" w14:textId="77777777" w:rsidR="00F54F1D" w:rsidRPr="00EB55FA" w:rsidRDefault="00F54F1D" w:rsidP="00F54F1D">
            <w:r w:rsidRPr="00EB55FA">
              <w:t>Увеличение доли представленных (во всех формах) зрителю музейных предметов в общем количестве музейных предметов основного фонда</w:t>
            </w:r>
          </w:p>
        </w:tc>
        <w:tc>
          <w:tcPr>
            <w:tcW w:w="255" w:type="pct"/>
            <w:tcBorders>
              <w:top w:val="nil"/>
              <w:left w:val="single" w:sz="4" w:space="0" w:color="auto"/>
              <w:bottom w:val="single" w:sz="4" w:space="0" w:color="auto"/>
              <w:right w:val="single" w:sz="4" w:space="0" w:color="auto"/>
            </w:tcBorders>
            <w:shd w:val="clear" w:color="000000" w:fill="FFFFFF"/>
            <w:hideMark/>
          </w:tcPr>
          <w:p w14:paraId="278DA6E1" w14:textId="77777777" w:rsidR="00F54F1D" w:rsidRPr="00EB55FA" w:rsidRDefault="00F54F1D" w:rsidP="00F54F1D">
            <w:pPr>
              <w:jc w:val="center"/>
            </w:pPr>
            <w:r w:rsidRPr="00EB55FA">
              <w:t>%</w:t>
            </w:r>
          </w:p>
        </w:tc>
        <w:tc>
          <w:tcPr>
            <w:tcW w:w="211" w:type="pct"/>
            <w:tcBorders>
              <w:top w:val="nil"/>
              <w:left w:val="nil"/>
              <w:bottom w:val="single" w:sz="4" w:space="0" w:color="auto"/>
              <w:right w:val="single" w:sz="4" w:space="0" w:color="auto"/>
            </w:tcBorders>
            <w:shd w:val="clear" w:color="000000" w:fill="FFFFFF"/>
            <w:hideMark/>
          </w:tcPr>
          <w:p w14:paraId="0047BFA9" w14:textId="77777777" w:rsidR="00F54F1D" w:rsidRPr="00EB55FA" w:rsidRDefault="00F54F1D" w:rsidP="00F54F1D">
            <w:pPr>
              <w:jc w:val="center"/>
            </w:pPr>
            <w:r w:rsidRPr="00EB55FA">
              <w:t>65</w:t>
            </w:r>
          </w:p>
        </w:tc>
        <w:tc>
          <w:tcPr>
            <w:tcW w:w="226" w:type="pct"/>
            <w:tcBorders>
              <w:top w:val="nil"/>
              <w:left w:val="nil"/>
              <w:bottom w:val="single" w:sz="4" w:space="0" w:color="auto"/>
              <w:right w:val="single" w:sz="4" w:space="0" w:color="auto"/>
            </w:tcBorders>
            <w:shd w:val="clear" w:color="000000" w:fill="FFFFFF"/>
            <w:hideMark/>
          </w:tcPr>
          <w:p w14:paraId="5B907987" w14:textId="77777777" w:rsidR="00F54F1D" w:rsidRPr="00EB55FA" w:rsidRDefault="00F54F1D" w:rsidP="00F54F1D">
            <w:pPr>
              <w:jc w:val="center"/>
            </w:pPr>
            <w:r w:rsidRPr="00EB55FA">
              <w:t>65</w:t>
            </w:r>
          </w:p>
        </w:tc>
        <w:tc>
          <w:tcPr>
            <w:tcW w:w="232" w:type="pct"/>
            <w:tcBorders>
              <w:top w:val="nil"/>
              <w:left w:val="nil"/>
              <w:bottom w:val="single" w:sz="4" w:space="0" w:color="auto"/>
              <w:right w:val="single" w:sz="4" w:space="0" w:color="auto"/>
            </w:tcBorders>
            <w:shd w:val="clear" w:color="000000" w:fill="FFFFFF"/>
            <w:hideMark/>
          </w:tcPr>
          <w:p w14:paraId="509326A8" w14:textId="77777777" w:rsidR="00F54F1D" w:rsidRPr="00EB55FA" w:rsidRDefault="00F54F1D" w:rsidP="00F54F1D">
            <w:pPr>
              <w:jc w:val="center"/>
            </w:pPr>
            <w:r w:rsidRPr="00EB55FA">
              <w:t>1,000</w:t>
            </w:r>
          </w:p>
        </w:tc>
        <w:tc>
          <w:tcPr>
            <w:tcW w:w="191" w:type="pct"/>
            <w:tcBorders>
              <w:top w:val="nil"/>
              <w:left w:val="nil"/>
              <w:bottom w:val="single" w:sz="4" w:space="0" w:color="auto"/>
              <w:right w:val="single" w:sz="4" w:space="0" w:color="auto"/>
            </w:tcBorders>
            <w:shd w:val="clear" w:color="000000" w:fill="FFFFFF"/>
            <w:hideMark/>
          </w:tcPr>
          <w:p w14:paraId="383ED180" w14:textId="77777777" w:rsidR="00F54F1D" w:rsidRPr="00EB55FA" w:rsidRDefault="00F54F1D" w:rsidP="00F54F1D">
            <w:pPr>
              <w:jc w:val="center"/>
            </w:pPr>
            <w:r w:rsidRPr="00EB55FA">
              <w:t>0,25</w:t>
            </w:r>
          </w:p>
        </w:tc>
        <w:tc>
          <w:tcPr>
            <w:tcW w:w="253" w:type="pct"/>
            <w:tcBorders>
              <w:top w:val="nil"/>
              <w:left w:val="nil"/>
              <w:bottom w:val="single" w:sz="4" w:space="0" w:color="auto"/>
              <w:right w:val="single" w:sz="4" w:space="0" w:color="auto"/>
            </w:tcBorders>
            <w:shd w:val="clear" w:color="000000" w:fill="FFFFFF"/>
            <w:hideMark/>
          </w:tcPr>
          <w:p w14:paraId="5CF7E680"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000000" w:fill="FFFFFF"/>
            <w:hideMark/>
          </w:tcPr>
          <w:p w14:paraId="2D52B5E3" w14:textId="77777777" w:rsidR="00F54F1D" w:rsidRPr="00EB55FA" w:rsidRDefault="00F54F1D" w:rsidP="00F54F1D">
            <w:pPr>
              <w:jc w:val="center"/>
            </w:pPr>
            <w:r w:rsidRPr="00EB55FA">
              <w:t>0,25</w:t>
            </w:r>
          </w:p>
        </w:tc>
        <w:tc>
          <w:tcPr>
            <w:tcW w:w="331" w:type="pct"/>
            <w:tcBorders>
              <w:top w:val="nil"/>
              <w:left w:val="nil"/>
              <w:bottom w:val="single" w:sz="4" w:space="0" w:color="auto"/>
              <w:right w:val="single" w:sz="4" w:space="0" w:color="auto"/>
            </w:tcBorders>
            <w:shd w:val="clear" w:color="000000" w:fill="FFFFFF"/>
            <w:vAlign w:val="bottom"/>
            <w:hideMark/>
          </w:tcPr>
          <w:p w14:paraId="591882D4" w14:textId="77777777" w:rsidR="00F54F1D" w:rsidRPr="00EB55FA" w:rsidRDefault="00F54F1D" w:rsidP="00F54F1D">
            <w:r w:rsidRPr="00EB55FA">
              <w:t> </w:t>
            </w:r>
          </w:p>
        </w:tc>
        <w:tc>
          <w:tcPr>
            <w:tcW w:w="35" w:type="pct"/>
            <w:vAlign w:val="center"/>
            <w:hideMark/>
          </w:tcPr>
          <w:p w14:paraId="1C5FF627" w14:textId="77777777" w:rsidR="00F54F1D" w:rsidRPr="00EB55FA" w:rsidRDefault="00F54F1D" w:rsidP="00F54F1D"/>
        </w:tc>
      </w:tr>
      <w:tr w:rsidR="00F54F1D" w:rsidRPr="00EB55FA" w14:paraId="18823FCA" w14:textId="77777777" w:rsidTr="00F54F1D">
        <w:trPr>
          <w:trHeight w:val="936"/>
        </w:trPr>
        <w:tc>
          <w:tcPr>
            <w:tcW w:w="2978" w:type="pct"/>
            <w:tcBorders>
              <w:top w:val="nil"/>
              <w:left w:val="single" w:sz="4" w:space="0" w:color="auto"/>
              <w:bottom w:val="single" w:sz="4" w:space="0" w:color="auto"/>
              <w:right w:val="nil"/>
            </w:tcBorders>
            <w:shd w:val="clear" w:color="000000" w:fill="FFFFFF"/>
            <w:vAlign w:val="bottom"/>
            <w:hideMark/>
          </w:tcPr>
          <w:p w14:paraId="60203B12" w14:textId="77777777" w:rsidR="00F54F1D" w:rsidRPr="00EB55FA" w:rsidRDefault="00F54F1D" w:rsidP="00F54F1D">
            <w:r w:rsidRPr="00EB55FA">
              <w:t>Среднегодовая заработная плата работников муниципальных учреждений культуры городского округа Тейково Ивановской области</w:t>
            </w:r>
          </w:p>
        </w:tc>
        <w:tc>
          <w:tcPr>
            <w:tcW w:w="255" w:type="pct"/>
            <w:tcBorders>
              <w:top w:val="nil"/>
              <w:left w:val="single" w:sz="4" w:space="0" w:color="auto"/>
              <w:bottom w:val="single" w:sz="4" w:space="0" w:color="auto"/>
              <w:right w:val="single" w:sz="4" w:space="0" w:color="auto"/>
            </w:tcBorders>
            <w:shd w:val="clear" w:color="000000" w:fill="FFFFFF"/>
            <w:hideMark/>
          </w:tcPr>
          <w:p w14:paraId="4F870F29" w14:textId="77777777" w:rsidR="00F54F1D" w:rsidRPr="00EB55FA" w:rsidRDefault="00F54F1D" w:rsidP="00F54F1D">
            <w:pPr>
              <w:jc w:val="center"/>
            </w:pPr>
            <w:r w:rsidRPr="00EB55FA">
              <w:t>руб.</w:t>
            </w:r>
          </w:p>
        </w:tc>
        <w:tc>
          <w:tcPr>
            <w:tcW w:w="211" w:type="pct"/>
            <w:tcBorders>
              <w:top w:val="nil"/>
              <w:left w:val="nil"/>
              <w:bottom w:val="single" w:sz="4" w:space="0" w:color="auto"/>
              <w:right w:val="single" w:sz="4" w:space="0" w:color="auto"/>
            </w:tcBorders>
            <w:shd w:val="clear" w:color="000000" w:fill="FFFFFF"/>
            <w:hideMark/>
          </w:tcPr>
          <w:p w14:paraId="0B5D67C6" w14:textId="77777777" w:rsidR="00F54F1D" w:rsidRPr="00EB55FA" w:rsidRDefault="00F54F1D" w:rsidP="00F54F1D">
            <w:pPr>
              <w:jc w:val="center"/>
            </w:pPr>
            <w:r w:rsidRPr="00EB55FA">
              <w:t>30218,3</w:t>
            </w:r>
          </w:p>
        </w:tc>
        <w:tc>
          <w:tcPr>
            <w:tcW w:w="226" w:type="pct"/>
            <w:tcBorders>
              <w:top w:val="nil"/>
              <w:left w:val="nil"/>
              <w:bottom w:val="single" w:sz="4" w:space="0" w:color="auto"/>
              <w:right w:val="single" w:sz="4" w:space="0" w:color="auto"/>
            </w:tcBorders>
            <w:shd w:val="clear" w:color="000000" w:fill="FFFFFF"/>
            <w:hideMark/>
          </w:tcPr>
          <w:p w14:paraId="1962BC2C" w14:textId="77777777" w:rsidR="00F54F1D" w:rsidRPr="00EB55FA" w:rsidRDefault="00F54F1D" w:rsidP="00F54F1D">
            <w:pPr>
              <w:jc w:val="center"/>
            </w:pPr>
            <w:r w:rsidRPr="00EB55FA">
              <w:t>35809</w:t>
            </w:r>
          </w:p>
        </w:tc>
        <w:tc>
          <w:tcPr>
            <w:tcW w:w="232" w:type="pct"/>
            <w:tcBorders>
              <w:top w:val="nil"/>
              <w:left w:val="nil"/>
              <w:bottom w:val="single" w:sz="4" w:space="0" w:color="auto"/>
              <w:right w:val="single" w:sz="4" w:space="0" w:color="auto"/>
            </w:tcBorders>
            <w:shd w:val="clear" w:color="000000" w:fill="FFFFFF"/>
            <w:hideMark/>
          </w:tcPr>
          <w:p w14:paraId="7BD9A206" w14:textId="77777777" w:rsidR="00F54F1D" w:rsidRPr="00EB55FA" w:rsidRDefault="00F54F1D" w:rsidP="00F54F1D">
            <w:pPr>
              <w:jc w:val="center"/>
            </w:pPr>
            <w:r w:rsidRPr="00EB55FA">
              <w:t>1,185</w:t>
            </w:r>
          </w:p>
        </w:tc>
        <w:tc>
          <w:tcPr>
            <w:tcW w:w="191" w:type="pct"/>
            <w:tcBorders>
              <w:top w:val="nil"/>
              <w:left w:val="nil"/>
              <w:bottom w:val="single" w:sz="4" w:space="0" w:color="auto"/>
              <w:right w:val="single" w:sz="4" w:space="0" w:color="auto"/>
            </w:tcBorders>
            <w:shd w:val="clear" w:color="000000" w:fill="FFFFFF"/>
            <w:hideMark/>
          </w:tcPr>
          <w:p w14:paraId="6729A94D" w14:textId="77777777" w:rsidR="00F54F1D" w:rsidRPr="00EB55FA" w:rsidRDefault="00F54F1D" w:rsidP="00F54F1D">
            <w:pPr>
              <w:jc w:val="center"/>
            </w:pPr>
            <w:r w:rsidRPr="00EB55FA">
              <w:t>0,25</w:t>
            </w:r>
          </w:p>
        </w:tc>
        <w:tc>
          <w:tcPr>
            <w:tcW w:w="253" w:type="pct"/>
            <w:tcBorders>
              <w:top w:val="nil"/>
              <w:left w:val="nil"/>
              <w:bottom w:val="single" w:sz="4" w:space="0" w:color="auto"/>
              <w:right w:val="single" w:sz="4" w:space="0" w:color="auto"/>
            </w:tcBorders>
            <w:shd w:val="clear" w:color="000000" w:fill="FFFFFF"/>
            <w:hideMark/>
          </w:tcPr>
          <w:p w14:paraId="4450E92E"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000000" w:fill="FFFFFF"/>
            <w:hideMark/>
          </w:tcPr>
          <w:p w14:paraId="6F0E6D5D" w14:textId="77777777" w:rsidR="00F54F1D" w:rsidRPr="00EB55FA" w:rsidRDefault="00F54F1D" w:rsidP="00F54F1D">
            <w:pPr>
              <w:jc w:val="center"/>
            </w:pPr>
            <w:r w:rsidRPr="00EB55FA">
              <w:t>0,30</w:t>
            </w:r>
          </w:p>
        </w:tc>
        <w:tc>
          <w:tcPr>
            <w:tcW w:w="331" w:type="pct"/>
            <w:tcBorders>
              <w:top w:val="nil"/>
              <w:left w:val="nil"/>
              <w:bottom w:val="single" w:sz="4" w:space="0" w:color="auto"/>
              <w:right w:val="single" w:sz="4" w:space="0" w:color="auto"/>
            </w:tcBorders>
            <w:shd w:val="clear" w:color="000000" w:fill="FFFFFF"/>
            <w:vAlign w:val="bottom"/>
            <w:hideMark/>
          </w:tcPr>
          <w:p w14:paraId="178678F5" w14:textId="77777777" w:rsidR="00F54F1D" w:rsidRPr="00EB55FA" w:rsidRDefault="00F54F1D" w:rsidP="00F54F1D">
            <w:r w:rsidRPr="00EB55FA">
              <w:t>увеличение среднегодовой з/п  работников муниципальных учреждений</w:t>
            </w:r>
          </w:p>
        </w:tc>
        <w:tc>
          <w:tcPr>
            <w:tcW w:w="35" w:type="pct"/>
            <w:vAlign w:val="center"/>
            <w:hideMark/>
          </w:tcPr>
          <w:p w14:paraId="1CDAFF56" w14:textId="77777777" w:rsidR="00F54F1D" w:rsidRPr="00EB55FA" w:rsidRDefault="00F54F1D" w:rsidP="00F54F1D"/>
        </w:tc>
      </w:tr>
      <w:tr w:rsidR="00F54F1D" w:rsidRPr="00EB55FA" w14:paraId="340430F5" w14:textId="77777777" w:rsidTr="00492CEC">
        <w:trPr>
          <w:trHeight w:val="171"/>
        </w:trPr>
        <w:tc>
          <w:tcPr>
            <w:tcW w:w="2978" w:type="pct"/>
            <w:tcBorders>
              <w:top w:val="nil"/>
              <w:left w:val="single" w:sz="4" w:space="0" w:color="auto"/>
              <w:bottom w:val="single" w:sz="4" w:space="0" w:color="auto"/>
              <w:right w:val="nil"/>
            </w:tcBorders>
            <w:shd w:val="clear" w:color="000000" w:fill="FFFFFF"/>
            <w:vAlign w:val="bottom"/>
            <w:hideMark/>
          </w:tcPr>
          <w:p w14:paraId="57D5EF0A" w14:textId="77777777" w:rsidR="00F54F1D" w:rsidRPr="00EB55FA" w:rsidRDefault="00F54F1D" w:rsidP="00F54F1D">
            <w:r w:rsidRPr="00EB55FA">
              <w:t>Соотношение среднегодовой заработной платы работников муниципальных учреждений культуры городского округа Тейково Ивановской области и среднегодовой заработной платы по экономике Ивановской области</w:t>
            </w:r>
          </w:p>
        </w:tc>
        <w:tc>
          <w:tcPr>
            <w:tcW w:w="255" w:type="pct"/>
            <w:tcBorders>
              <w:top w:val="nil"/>
              <w:left w:val="single" w:sz="4" w:space="0" w:color="auto"/>
              <w:bottom w:val="single" w:sz="4" w:space="0" w:color="auto"/>
              <w:right w:val="single" w:sz="4" w:space="0" w:color="auto"/>
            </w:tcBorders>
            <w:shd w:val="clear" w:color="000000" w:fill="FFFFFF"/>
            <w:hideMark/>
          </w:tcPr>
          <w:p w14:paraId="4540377C" w14:textId="77777777" w:rsidR="00F54F1D" w:rsidRPr="00EB55FA" w:rsidRDefault="00F54F1D" w:rsidP="00F54F1D">
            <w:pPr>
              <w:jc w:val="center"/>
            </w:pPr>
            <w:r w:rsidRPr="00EB55FA">
              <w:t>%</w:t>
            </w:r>
          </w:p>
        </w:tc>
        <w:tc>
          <w:tcPr>
            <w:tcW w:w="211" w:type="pct"/>
            <w:tcBorders>
              <w:top w:val="nil"/>
              <w:left w:val="nil"/>
              <w:bottom w:val="single" w:sz="4" w:space="0" w:color="auto"/>
              <w:right w:val="single" w:sz="4" w:space="0" w:color="auto"/>
            </w:tcBorders>
            <w:shd w:val="clear" w:color="000000" w:fill="FFFFFF"/>
            <w:hideMark/>
          </w:tcPr>
          <w:p w14:paraId="4B9D7C9E" w14:textId="77777777" w:rsidR="00F54F1D" w:rsidRPr="00EB55FA" w:rsidRDefault="00F54F1D" w:rsidP="00F54F1D">
            <w:pPr>
              <w:jc w:val="center"/>
            </w:pPr>
            <w:r w:rsidRPr="00EB55FA">
              <w:t>100</w:t>
            </w:r>
          </w:p>
        </w:tc>
        <w:tc>
          <w:tcPr>
            <w:tcW w:w="226" w:type="pct"/>
            <w:tcBorders>
              <w:top w:val="nil"/>
              <w:left w:val="nil"/>
              <w:bottom w:val="single" w:sz="4" w:space="0" w:color="auto"/>
              <w:right w:val="single" w:sz="4" w:space="0" w:color="auto"/>
            </w:tcBorders>
            <w:shd w:val="clear" w:color="000000" w:fill="FFFFFF"/>
            <w:hideMark/>
          </w:tcPr>
          <w:p w14:paraId="73C29ACD" w14:textId="77777777" w:rsidR="00F54F1D" w:rsidRPr="00EB55FA" w:rsidRDefault="00F54F1D" w:rsidP="00F54F1D">
            <w:pPr>
              <w:jc w:val="center"/>
            </w:pPr>
            <w:r w:rsidRPr="00EB55FA">
              <w:t>100</w:t>
            </w:r>
          </w:p>
        </w:tc>
        <w:tc>
          <w:tcPr>
            <w:tcW w:w="232" w:type="pct"/>
            <w:tcBorders>
              <w:top w:val="nil"/>
              <w:left w:val="nil"/>
              <w:bottom w:val="single" w:sz="4" w:space="0" w:color="auto"/>
              <w:right w:val="single" w:sz="4" w:space="0" w:color="auto"/>
            </w:tcBorders>
            <w:shd w:val="clear" w:color="000000" w:fill="FFFFFF"/>
            <w:hideMark/>
          </w:tcPr>
          <w:p w14:paraId="0BB9AFC6" w14:textId="77777777" w:rsidR="00F54F1D" w:rsidRPr="00EB55FA" w:rsidRDefault="00F54F1D" w:rsidP="00F54F1D">
            <w:pPr>
              <w:jc w:val="center"/>
            </w:pPr>
            <w:r w:rsidRPr="00EB55FA">
              <w:t>1,000</w:t>
            </w:r>
          </w:p>
        </w:tc>
        <w:tc>
          <w:tcPr>
            <w:tcW w:w="191" w:type="pct"/>
            <w:tcBorders>
              <w:top w:val="nil"/>
              <w:left w:val="nil"/>
              <w:bottom w:val="single" w:sz="4" w:space="0" w:color="auto"/>
              <w:right w:val="single" w:sz="4" w:space="0" w:color="auto"/>
            </w:tcBorders>
            <w:shd w:val="clear" w:color="000000" w:fill="FFFFFF"/>
            <w:hideMark/>
          </w:tcPr>
          <w:p w14:paraId="6D98F7CC" w14:textId="77777777" w:rsidR="00F54F1D" w:rsidRPr="00EB55FA" w:rsidRDefault="00F54F1D" w:rsidP="00F54F1D">
            <w:pPr>
              <w:jc w:val="center"/>
            </w:pPr>
            <w:r w:rsidRPr="00EB55FA">
              <w:t>0,25</w:t>
            </w:r>
          </w:p>
        </w:tc>
        <w:tc>
          <w:tcPr>
            <w:tcW w:w="253" w:type="pct"/>
            <w:tcBorders>
              <w:top w:val="nil"/>
              <w:left w:val="nil"/>
              <w:bottom w:val="single" w:sz="4" w:space="0" w:color="auto"/>
              <w:right w:val="single" w:sz="4" w:space="0" w:color="auto"/>
            </w:tcBorders>
            <w:shd w:val="clear" w:color="000000" w:fill="FFFFFF"/>
            <w:hideMark/>
          </w:tcPr>
          <w:p w14:paraId="20674825"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000000" w:fill="FFFFFF"/>
            <w:hideMark/>
          </w:tcPr>
          <w:p w14:paraId="354770CF" w14:textId="77777777" w:rsidR="00F54F1D" w:rsidRPr="00EB55FA" w:rsidRDefault="00F54F1D" w:rsidP="00F54F1D">
            <w:pPr>
              <w:jc w:val="center"/>
            </w:pPr>
            <w:r w:rsidRPr="00EB55FA">
              <w:t>0,25</w:t>
            </w:r>
          </w:p>
        </w:tc>
        <w:tc>
          <w:tcPr>
            <w:tcW w:w="331" w:type="pct"/>
            <w:tcBorders>
              <w:top w:val="nil"/>
              <w:left w:val="nil"/>
              <w:bottom w:val="single" w:sz="4" w:space="0" w:color="auto"/>
              <w:right w:val="single" w:sz="4" w:space="0" w:color="auto"/>
            </w:tcBorders>
            <w:shd w:val="clear" w:color="000000" w:fill="FFFFFF"/>
            <w:vAlign w:val="bottom"/>
            <w:hideMark/>
          </w:tcPr>
          <w:p w14:paraId="10BF85FA" w14:textId="77777777" w:rsidR="00F54F1D" w:rsidRPr="00EB55FA" w:rsidRDefault="00F54F1D" w:rsidP="00F54F1D">
            <w:r w:rsidRPr="00EB55FA">
              <w:t> </w:t>
            </w:r>
          </w:p>
        </w:tc>
        <w:tc>
          <w:tcPr>
            <w:tcW w:w="35" w:type="pct"/>
            <w:vAlign w:val="center"/>
            <w:hideMark/>
          </w:tcPr>
          <w:p w14:paraId="1E8373F5" w14:textId="77777777" w:rsidR="00F54F1D" w:rsidRPr="00EB55FA" w:rsidRDefault="00F54F1D" w:rsidP="00F54F1D"/>
        </w:tc>
      </w:tr>
      <w:tr w:rsidR="00F54F1D" w:rsidRPr="00EB55FA" w14:paraId="7D6320A4" w14:textId="77777777" w:rsidTr="00492CEC">
        <w:trPr>
          <w:trHeight w:val="58"/>
        </w:trPr>
        <w:tc>
          <w:tcPr>
            <w:tcW w:w="2978" w:type="pct"/>
            <w:tcBorders>
              <w:top w:val="nil"/>
              <w:left w:val="single" w:sz="4" w:space="0" w:color="auto"/>
              <w:bottom w:val="single" w:sz="4" w:space="0" w:color="auto"/>
              <w:right w:val="nil"/>
            </w:tcBorders>
            <w:shd w:val="clear" w:color="000000" w:fill="D8E4BC"/>
            <w:vAlign w:val="bottom"/>
            <w:hideMark/>
          </w:tcPr>
          <w:p w14:paraId="1FD6EE43" w14:textId="77777777" w:rsidR="00F54F1D" w:rsidRPr="00EB55FA" w:rsidRDefault="00F54F1D" w:rsidP="00F54F1D">
            <w:pPr>
              <w:rPr>
                <w:b/>
                <w:bCs/>
                <w:i/>
                <w:iCs/>
              </w:rPr>
            </w:pPr>
            <w:r w:rsidRPr="00EB55FA">
              <w:rPr>
                <w:b/>
                <w:bCs/>
                <w:i/>
                <w:iCs/>
              </w:rPr>
              <w:t>3. Подпрограмма «Библиотечно-информационное обслуживание населения»</w:t>
            </w:r>
          </w:p>
        </w:tc>
        <w:tc>
          <w:tcPr>
            <w:tcW w:w="255" w:type="pct"/>
            <w:tcBorders>
              <w:top w:val="nil"/>
              <w:left w:val="single" w:sz="4" w:space="0" w:color="auto"/>
              <w:bottom w:val="single" w:sz="4" w:space="0" w:color="auto"/>
              <w:right w:val="single" w:sz="4" w:space="0" w:color="auto"/>
            </w:tcBorders>
            <w:shd w:val="clear" w:color="auto" w:fill="auto"/>
            <w:noWrap/>
            <w:vAlign w:val="bottom"/>
            <w:hideMark/>
          </w:tcPr>
          <w:p w14:paraId="137F5037" w14:textId="77777777" w:rsidR="00F54F1D" w:rsidRPr="00EB55FA" w:rsidRDefault="00F54F1D" w:rsidP="00F54F1D">
            <w:r w:rsidRPr="00EB55FA">
              <w:t> </w:t>
            </w:r>
          </w:p>
        </w:tc>
        <w:tc>
          <w:tcPr>
            <w:tcW w:w="211" w:type="pct"/>
            <w:tcBorders>
              <w:top w:val="nil"/>
              <w:left w:val="nil"/>
              <w:bottom w:val="single" w:sz="4" w:space="0" w:color="auto"/>
              <w:right w:val="single" w:sz="4" w:space="0" w:color="auto"/>
            </w:tcBorders>
            <w:shd w:val="clear" w:color="auto" w:fill="auto"/>
            <w:noWrap/>
            <w:hideMark/>
          </w:tcPr>
          <w:p w14:paraId="16351996" w14:textId="77777777" w:rsidR="00F54F1D" w:rsidRPr="00EB55FA" w:rsidRDefault="00F54F1D" w:rsidP="00F54F1D">
            <w:r w:rsidRPr="00EB55FA">
              <w:t> </w:t>
            </w:r>
          </w:p>
        </w:tc>
        <w:tc>
          <w:tcPr>
            <w:tcW w:w="226" w:type="pct"/>
            <w:tcBorders>
              <w:top w:val="nil"/>
              <w:left w:val="nil"/>
              <w:bottom w:val="single" w:sz="4" w:space="0" w:color="auto"/>
              <w:right w:val="single" w:sz="4" w:space="0" w:color="auto"/>
            </w:tcBorders>
            <w:shd w:val="clear" w:color="auto" w:fill="auto"/>
            <w:noWrap/>
            <w:hideMark/>
          </w:tcPr>
          <w:p w14:paraId="0E234D89" w14:textId="77777777" w:rsidR="00F54F1D" w:rsidRPr="00EB55FA" w:rsidRDefault="00F54F1D" w:rsidP="00F54F1D">
            <w:r w:rsidRPr="00EB55FA">
              <w:t> </w:t>
            </w:r>
          </w:p>
        </w:tc>
        <w:tc>
          <w:tcPr>
            <w:tcW w:w="232" w:type="pct"/>
            <w:tcBorders>
              <w:top w:val="nil"/>
              <w:left w:val="nil"/>
              <w:bottom w:val="single" w:sz="4" w:space="0" w:color="auto"/>
              <w:right w:val="single" w:sz="4" w:space="0" w:color="auto"/>
            </w:tcBorders>
            <w:shd w:val="clear" w:color="auto" w:fill="auto"/>
            <w:noWrap/>
            <w:hideMark/>
          </w:tcPr>
          <w:p w14:paraId="7B624387" w14:textId="77777777" w:rsidR="00F54F1D" w:rsidRPr="00EB55FA" w:rsidRDefault="00F54F1D" w:rsidP="00F54F1D">
            <w:r w:rsidRPr="00EB55FA">
              <w:t> </w:t>
            </w:r>
          </w:p>
        </w:tc>
        <w:tc>
          <w:tcPr>
            <w:tcW w:w="191" w:type="pct"/>
            <w:tcBorders>
              <w:top w:val="nil"/>
              <w:left w:val="nil"/>
              <w:bottom w:val="single" w:sz="4" w:space="0" w:color="auto"/>
              <w:right w:val="single" w:sz="4" w:space="0" w:color="auto"/>
            </w:tcBorders>
            <w:shd w:val="clear" w:color="auto" w:fill="auto"/>
            <w:noWrap/>
            <w:hideMark/>
          </w:tcPr>
          <w:p w14:paraId="03C58C2E" w14:textId="77777777" w:rsidR="00F54F1D" w:rsidRPr="00EB55FA" w:rsidRDefault="00F54F1D" w:rsidP="00F54F1D">
            <w:r w:rsidRPr="00EB55FA">
              <w:t> </w:t>
            </w:r>
          </w:p>
        </w:tc>
        <w:tc>
          <w:tcPr>
            <w:tcW w:w="253" w:type="pct"/>
            <w:tcBorders>
              <w:top w:val="nil"/>
              <w:left w:val="nil"/>
              <w:bottom w:val="single" w:sz="4" w:space="0" w:color="auto"/>
              <w:right w:val="single" w:sz="4" w:space="0" w:color="auto"/>
            </w:tcBorders>
            <w:shd w:val="clear" w:color="auto" w:fill="auto"/>
            <w:noWrap/>
            <w:hideMark/>
          </w:tcPr>
          <w:p w14:paraId="4C9F772F" w14:textId="77777777" w:rsidR="00F54F1D" w:rsidRPr="00EB55FA" w:rsidRDefault="00F54F1D" w:rsidP="00F54F1D">
            <w:r w:rsidRPr="00EB55FA">
              <w:t> </w:t>
            </w:r>
          </w:p>
        </w:tc>
        <w:tc>
          <w:tcPr>
            <w:tcW w:w="289" w:type="pct"/>
            <w:tcBorders>
              <w:top w:val="nil"/>
              <w:left w:val="nil"/>
              <w:bottom w:val="single" w:sz="4" w:space="0" w:color="auto"/>
              <w:right w:val="single" w:sz="4" w:space="0" w:color="auto"/>
            </w:tcBorders>
            <w:shd w:val="clear" w:color="000000" w:fill="D8E4BC"/>
            <w:noWrap/>
            <w:hideMark/>
          </w:tcPr>
          <w:p w14:paraId="1CAC21F0" w14:textId="77777777" w:rsidR="00F54F1D" w:rsidRPr="00EB55FA" w:rsidRDefault="00F54F1D" w:rsidP="00F54F1D">
            <w:pPr>
              <w:jc w:val="center"/>
            </w:pPr>
            <w:r w:rsidRPr="00EB55FA">
              <w:t>1,03</w:t>
            </w:r>
          </w:p>
        </w:tc>
        <w:tc>
          <w:tcPr>
            <w:tcW w:w="331" w:type="pct"/>
            <w:tcBorders>
              <w:top w:val="nil"/>
              <w:left w:val="nil"/>
              <w:bottom w:val="single" w:sz="4" w:space="0" w:color="auto"/>
              <w:right w:val="single" w:sz="4" w:space="0" w:color="auto"/>
            </w:tcBorders>
            <w:shd w:val="clear" w:color="auto" w:fill="auto"/>
            <w:vAlign w:val="bottom"/>
            <w:hideMark/>
          </w:tcPr>
          <w:p w14:paraId="129EC231" w14:textId="77777777" w:rsidR="00F54F1D" w:rsidRPr="00EB55FA" w:rsidRDefault="00F54F1D" w:rsidP="00F54F1D">
            <w:r w:rsidRPr="00EB55FA">
              <w:t> </w:t>
            </w:r>
          </w:p>
        </w:tc>
        <w:tc>
          <w:tcPr>
            <w:tcW w:w="35" w:type="pct"/>
            <w:vAlign w:val="center"/>
            <w:hideMark/>
          </w:tcPr>
          <w:p w14:paraId="6F8C88A5" w14:textId="77777777" w:rsidR="00F54F1D" w:rsidRPr="00EB55FA" w:rsidRDefault="00F54F1D" w:rsidP="00F54F1D"/>
        </w:tc>
      </w:tr>
      <w:tr w:rsidR="00F54F1D" w:rsidRPr="00EB55FA" w14:paraId="4DAEFCD6" w14:textId="77777777" w:rsidTr="00F54F1D">
        <w:trPr>
          <w:trHeight w:val="312"/>
        </w:trPr>
        <w:tc>
          <w:tcPr>
            <w:tcW w:w="2978" w:type="pct"/>
            <w:tcBorders>
              <w:top w:val="nil"/>
              <w:left w:val="single" w:sz="4" w:space="0" w:color="auto"/>
              <w:bottom w:val="single" w:sz="4" w:space="0" w:color="auto"/>
              <w:right w:val="nil"/>
            </w:tcBorders>
            <w:shd w:val="clear" w:color="000000" w:fill="FFFFFF"/>
            <w:hideMark/>
          </w:tcPr>
          <w:p w14:paraId="5EE839C6" w14:textId="77777777" w:rsidR="00F54F1D" w:rsidRPr="00EB55FA" w:rsidRDefault="00F54F1D" w:rsidP="00F54F1D">
            <w:r w:rsidRPr="00EB55FA">
              <w:t>Число зарегистрированных пользователей библиотеки</w:t>
            </w:r>
          </w:p>
        </w:tc>
        <w:tc>
          <w:tcPr>
            <w:tcW w:w="255" w:type="pct"/>
            <w:tcBorders>
              <w:top w:val="nil"/>
              <w:left w:val="single" w:sz="4" w:space="0" w:color="auto"/>
              <w:bottom w:val="single" w:sz="4" w:space="0" w:color="auto"/>
              <w:right w:val="single" w:sz="4" w:space="0" w:color="auto"/>
            </w:tcBorders>
            <w:shd w:val="clear" w:color="000000" w:fill="FFFFFF"/>
            <w:hideMark/>
          </w:tcPr>
          <w:p w14:paraId="0DFD470F" w14:textId="77777777" w:rsidR="00F54F1D" w:rsidRPr="00EB55FA" w:rsidRDefault="00F54F1D" w:rsidP="00F54F1D">
            <w:pPr>
              <w:jc w:val="center"/>
            </w:pPr>
            <w:r w:rsidRPr="00EB55FA">
              <w:t>чел.</w:t>
            </w:r>
          </w:p>
        </w:tc>
        <w:tc>
          <w:tcPr>
            <w:tcW w:w="211" w:type="pct"/>
            <w:tcBorders>
              <w:top w:val="nil"/>
              <w:left w:val="nil"/>
              <w:bottom w:val="single" w:sz="4" w:space="0" w:color="auto"/>
              <w:right w:val="single" w:sz="4" w:space="0" w:color="auto"/>
            </w:tcBorders>
            <w:shd w:val="clear" w:color="000000" w:fill="FFFFFF"/>
            <w:hideMark/>
          </w:tcPr>
          <w:p w14:paraId="489BD407" w14:textId="77777777" w:rsidR="00F54F1D" w:rsidRPr="00EB55FA" w:rsidRDefault="00F54F1D" w:rsidP="00F54F1D">
            <w:pPr>
              <w:jc w:val="center"/>
            </w:pPr>
            <w:r w:rsidRPr="00EB55FA">
              <w:t>4386</w:t>
            </w:r>
          </w:p>
        </w:tc>
        <w:tc>
          <w:tcPr>
            <w:tcW w:w="226" w:type="pct"/>
            <w:tcBorders>
              <w:top w:val="nil"/>
              <w:left w:val="nil"/>
              <w:bottom w:val="single" w:sz="4" w:space="0" w:color="auto"/>
              <w:right w:val="single" w:sz="4" w:space="0" w:color="auto"/>
            </w:tcBorders>
            <w:shd w:val="clear" w:color="000000" w:fill="FFFFFF"/>
            <w:hideMark/>
          </w:tcPr>
          <w:p w14:paraId="1D21F89F" w14:textId="77777777" w:rsidR="00F54F1D" w:rsidRPr="00EB55FA" w:rsidRDefault="00F54F1D" w:rsidP="00F54F1D">
            <w:pPr>
              <w:jc w:val="center"/>
            </w:pPr>
            <w:r w:rsidRPr="00EB55FA">
              <w:t>4386</w:t>
            </w:r>
          </w:p>
        </w:tc>
        <w:tc>
          <w:tcPr>
            <w:tcW w:w="232" w:type="pct"/>
            <w:tcBorders>
              <w:top w:val="nil"/>
              <w:left w:val="nil"/>
              <w:bottom w:val="single" w:sz="4" w:space="0" w:color="auto"/>
              <w:right w:val="single" w:sz="4" w:space="0" w:color="auto"/>
            </w:tcBorders>
            <w:shd w:val="clear" w:color="000000" w:fill="FFFFFF"/>
            <w:hideMark/>
          </w:tcPr>
          <w:p w14:paraId="3B4BAAB4" w14:textId="77777777" w:rsidR="00F54F1D" w:rsidRPr="00EB55FA" w:rsidRDefault="00F54F1D" w:rsidP="00F54F1D">
            <w:pPr>
              <w:jc w:val="center"/>
            </w:pPr>
            <w:r w:rsidRPr="00EB55FA">
              <w:t>1,000</w:t>
            </w:r>
          </w:p>
        </w:tc>
        <w:tc>
          <w:tcPr>
            <w:tcW w:w="191" w:type="pct"/>
            <w:tcBorders>
              <w:top w:val="nil"/>
              <w:left w:val="nil"/>
              <w:bottom w:val="single" w:sz="4" w:space="0" w:color="auto"/>
              <w:right w:val="single" w:sz="4" w:space="0" w:color="auto"/>
            </w:tcBorders>
            <w:shd w:val="clear" w:color="auto" w:fill="auto"/>
            <w:hideMark/>
          </w:tcPr>
          <w:p w14:paraId="60E0850B" w14:textId="77777777" w:rsidR="00F54F1D" w:rsidRPr="00EB55FA" w:rsidRDefault="00F54F1D" w:rsidP="00F54F1D">
            <w:pPr>
              <w:jc w:val="center"/>
            </w:pPr>
            <w:r w:rsidRPr="00EB55FA">
              <w:t>0,111</w:t>
            </w:r>
          </w:p>
        </w:tc>
        <w:tc>
          <w:tcPr>
            <w:tcW w:w="253" w:type="pct"/>
            <w:tcBorders>
              <w:top w:val="nil"/>
              <w:left w:val="nil"/>
              <w:bottom w:val="single" w:sz="4" w:space="0" w:color="auto"/>
              <w:right w:val="single" w:sz="4" w:space="0" w:color="auto"/>
            </w:tcBorders>
            <w:shd w:val="clear" w:color="auto" w:fill="auto"/>
            <w:hideMark/>
          </w:tcPr>
          <w:p w14:paraId="205CE60B"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26F1EED1" w14:textId="77777777" w:rsidR="00F54F1D" w:rsidRPr="00EB55FA" w:rsidRDefault="00F54F1D" w:rsidP="00F54F1D">
            <w:pPr>
              <w:jc w:val="center"/>
            </w:pPr>
            <w:r w:rsidRPr="00EB55FA">
              <w:t>0,11</w:t>
            </w:r>
          </w:p>
        </w:tc>
        <w:tc>
          <w:tcPr>
            <w:tcW w:w="331" w:type="pct"/>
            <w:tcBorders>
              <w:top w:val="nil"/>
              <w:left w:val="nil"/>
              <w:bottom w:val="single" w:sz="4" w:space="0" w:color="auto"/>
              <w:right w:val="single" w:sz="4" w:space="0" w:color="auto"/>
            </w:tcBorders>
            <w:shd w:val="clear" w:color="auto" w:fill="auto"/>
            <w:vAlign w:val="bottom"/>
            <w:hideMark/>
          </w:tcPr>
          <w:p w14:paraId="2A6391F5" w14:textId="77777777" w:rsidR="00F54F1D" w:rsidRPr="00EB55FA" w:rsidRDefault="00F54F1D" w:rsidP="00F54F1D">
            <w:r w:rsidRPr="00EB55FA">
              <w:t> </w:t>
            </w:r>
          </w:p>
        </w:tc>
        <w:tc>
          <w:tcPr>
            <w:tcW w:w="35" w:type="pct"/>
            <w:vAlign w:val="center"/>
            <w:hideMark/>
          </w:tcPr>
          <w:p w14:paraId="48E3292A" w14:textId="77777777" w:rsidR="00F54F1D" w:rsidRPr="00EB55FA" w:rsidRDefault="00F54F1D" w:rsidP="00F54F1D"/>
        </w:tc>
      </w:tr>
      <w:tr w:rsidR="00F54F1D" w:rsidRPr="00EB55FA" w14:paraId="0D161AD0" w14:textId="77777777" w:rsidTr="00F54F1D">
        <w:trPr>
          <w:trHeight w:val="624"/>
        </w:trPr>
        <w:tc>
          <w:tcPr>
            <w:tcW w:w="2978" w:type="pct"/>
            <w:tcBorders>
              <w:top w:val="nil"/>
              <w:left w:val="single" w:sz="4" w:space="0" w:color="auto"/>
              <w:bottom w:val="single" w:sz="4" w:space="0" w:color="auto"/>
              <w:right w:val="nil"/>
            </w:tcBorders>
            <w:shd w:val="clear" w:color="000000" w:fill="FFFFFF"/>
            <w:hideMark/>
          </w:tcPr>
          <w:p w14:paraId="4D2669A5" w14:textId="77777777" w:rsidR="00F54F1D" w:rsidRPr="00EB55FA" w:rsidRDefault="00F54F1D" w:rsidP="00F54F1D">
            <w:r w:rsidRPr="00EB55FA">
              <w:t>Увеличение количества экземпляров новых поступлений в библиотечные фонды общедоступных библиотек</w:t>
            </w:r>
          </w:p>
        </w:tc>
        <w:tc>
          <w:tcPr>
            <w:tcW w:w="255" w:type="pct"/>
            <w:tcBorders>
              <w:top w:val="nil"/>
              <w:left w:val="single" w:sz="4" w:space="0" w:color="auto"/>
              <w:bottom w:val="single" w:sz="4" w:space="0" w:color="auto"/>
              <w:right w:val="single" w:sz="4" w:space="0" w:color="auto"/>
            </w:tcBorders>
            <w:shd w:val="clear" w:color="000000" w:fill="FFFFFF"/>
            <w:hideMark/>
          </w:tcPr>
          <w:p w14:paraId="55AFB8DB" w14:textId="77777777" w:rsidR="00F54F1D" w:rsidRPr="00EB55FA" w:rsidRDefault="00F54F1D" w:rsidP="00F54F1D">
            <w:pPr>
              <w:jc w:val="center"/>
            </w:pPr>
            <w:r w:rsidRPr="00EB55FA">
              <w:t>%</w:t>
            </w:r>
          </w:p>
        </w:tc>
        <w:tc>
          <w:tcPr>
            <w:tcW w:w="211" w:type="pct"/>
            <w:tcBorders>
              <w:top w:val="nil"/>
              <w:left w:val="nil"/>
              <w:bottom w:val="single" w:sz="4" w:space="0" w:color="auto"/>
              <w:right w:val="single" w:sz="4" w:space="0" w:color="auto"/>
            </w:tcBorders>
            <w:shd w:val="clear" w:color="000000" w:fill="FFFFFF"/>
            <w:hideMark/>
          </w:tcPr>
          <w:p w14:paraId="51538233" w14:textId="77777777" w:rsidR="00F54F1D" w:rsidRPr="00EB55FA" w:rsidRDefault="00F54F1D" w:rsidP="00F54F1D">
            <w:pPr>
              <w:jc w:val="center"/>
            </w:pPr>
            <w:r w:rsidRPr="00EB55FA">
              <w:t>1,9</w:t>
            </w:r>
          </w:p>
        </w:tc>
        <w:tc>
          <w:tcPr>
            <w:tcW w:w="226" w:type="pct"/>
            <w:tcBorders>
              <w:top w:val="nil"/>
              <w:left w:val="nil"/>
              <w:bottom w:val="single" w:sz="4" w:space="0" w:color="auto"/>
              <w:right w:val="single" w:sz="4" w:space="0" w:color="auto"/>
            </w:tcBorders>
            <w:shd w:val="clear" w:color="000000" w:fill="FFFFFF"/>
            <w:hideMark/>
          </w:tcPr>
          <w:p w14:paraId="0BB6B3CD" w14:textId="77777777" w:rsidR="00F54F1D" w:rsidRPr="00EB55FA" w:rsidRDefault="00F54F1D" w:rsidP="00F54F1D">
            <w:pPr>
              <w:jc w:val="center"/>
            </w:pPr>
            <w:r w:rsidRPr="00EB55FA">
              <w:t>1,9</w:t>
            </w:r>
          </w:p>
        </w:tc>
        <w:tc>
          <w:tcPr>
            <w:tcW w:w="232" w:type="pct"/>
            <w:tcBorders>
              <w:top w:val="nil"/>
              <w:left w:val="nil"/>
              <w:bottom w:val="single" w:sz="4" w:space="0" w:color="auto"/>
              <w:right w:val="single" w:sz="4" w:space="0" w:color="auto"/>
            </w:tcBorders>
            <w:shd w:val="clear" w:color="000000" w:fill="FFFFFF"/>
            <w:hideMark/>
          </w:tcPr>
          <w:p w14:paraId="7B1C67B5" w14:textId="77777777" w:rsidR="00F54F1D" w:rsidRPr="00EB55FA" w:rsidRDefault="00F54F1D" w:rsidP="00F54F1D">
            <w:pPr>
              <w:jc w:val="center"/>
            </w:pPr>
            <w:r w:rsidRPr="00EB55FA">
              <w:t>1,000</w:t>
            </w:r>
          </w:p>
        </w:tc>
        <w:tc>
          <w:tcPr>
            <w:tcW w:w="191" w:type="pct"/>
            <w:tcBorders>
              <w:top w:val="nil"/>
              <w:left w:val="nil"/>
              <w:bottom w:val="single" w:sz="4" w:space="0" w:color="auto"/>
              <w:right w:val="single" w:sz="4" w:space="0" w:color="auto"/>
            </w:tcBorders>
            <w:shd w:val="clear" w:color="auto" w:fill="auto"/>
            <w:hideMark/>
          </w:tcPr>
          <w:p w14:paraId="0BC3795A" w14:textId="77777777" w:rsidR="00F54F1D" w:rsidRPr="00EB55FA" w:rsidRDefault="00F54F1D" w:rsidP="00F54F1D">
            <w:pPr>
              <w:jc w:val="center"/>
            </w:pPr>
            <w:r w:rsidRPr="00EB55FA">
              <w:t>0,111</w:t>
            </w:r>
          </w:p>
        </w:tc>
        <w:tc>
          <w:tcPr>
            <w:tcW w:w="253" w:type="pct"/>
            <w:tcBorders>
              <w:top w:val="nil"/>
              <w:left w:val="nil"/>
              <w:bottom w:val="single" w:sz="4" w:space="0" w:color="auto"/>
              <w:right w:val="single" w:sz="4" w:space="0" w:color="auto"/>
            </w:tcBorders>
            <w:shd w:val="clear" w:color="auto" w:fill="auto"/>
            <w:hideMark/>
          </w:tcPr>
          <w:p w14:paraId="65132911"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2B1B53EF" w14:textId="77777777" w:rsidR="00F54F1D" w:rsidRPr="00EB55FA" w:rsidRDefault="00F54F1D" w:rsidP="00F54F1D">
            <w:pPr>
              <w:jc w:val="center"/>
            </w:pPr>
            <w:r w:rsidRPr="00EB55FA">
              <w:t>0,11</w:t>
            </w:r>
          </w:p>
        </w:tc>
        <w:tc>
          <w:tcPr>
            <w:tcW w:w="331" w:type="pct"/>
            <w:tcBorders>
              <w:top w:val="nil"/>
              <w:left w:val="nil"/>
              <w:bottom w:val="single" w:sz="4" w:space="0" w:color="auto"/>
              <w:right w:val="single" w:sz="4" w:space="0" w:color="auto"/>
            </w:tcBorders>
            <w:shd w:val="clear" w:color="auto" w:fill="auto"/>
            <w:hideMark/>
          </w:tcPr>
          <w:p w14:paraId="526FBABC" w14:textId="77777777" w:rsidR="00F54F1D" w:rsidRPr="00EB55FA" w:rsidRDefault="00F54F1D" w:rsidP="00F54F1D">
            <w:r w:rsidRPr="00EB55FA">
              <w:t> </w:t>
            </w:r>
          </w:p>
        </w:tc>
        <w:tc>
          <w:tcPr>
            <w:tcW w:w="35" w:type="pct"/>
            <w:vAlign w:val="center"/>
            <w:hideMark/>
          </w:tcPr>
          <w:p w14:paraId="235BA001" w14:textId="77777777" w:rsidR="00F54F1D" w:rsidRPr="00EB55FA" w:rsidRDefault="00F54F1D" w:rsidP="00F54F1D"/>
        </w:tc>
      </w:tr>
      <w:tr w:rsidR="00F54F1D" w:rsidRPr="00EB55FA" w14:paraId="3142A334" w14:textId="77777777" w:rsidTr="00F54F1D">
        <w:trPr>
          <w:trHeight w:val="315"/>
        </w:trPr>
        <w:tc>
          <w:tcPr>
            <w:tcW w:w="2978" w:type="pct"/>
            <w:tcBorders>
              <w:top w:val="nil"/>
              <w:left w:val="single" w:sz="4" w:space="0" w:color="auto"/>
              <w:bottom w:val="nil"/>
              <w:right w:val="single" w:sz="4" w:space="0" w:color="auto"/>
            </w:tcBorders>
            <w:shd w:val="clear" w:color="000000" w:fill="FFFFFF"/>
            <w:hideMark/>
          </w:tcPr>
          <w:p w14:paraId="240F45E0" w14:textId="77777777" w:rsidR="00F54F1D" w:rsidRPr="00EB55FA" w:rsidRDefault="00F54F1D" w:rsidP="00F54F1D">
            <w:r w:rsidRPr="00EB55FA">
              <w:t>Увеличение компьютеризированных мест в библиотеке, подключенных к сети Интернет</w:t>
            </w:r>
          </w:p>
        </w:tc>
        <w:tc>
          <w:tcPr>
            <w:tcW w:w="255" w:type="pct"/>
            <w:tcBorders>
              <w:top w:val="nil"/>
              <w:left w:val="nil"/>
              <w:bottom w:val="nil"/>
              <w:right w:val="single" w:sz="4" w:space="0" w:color="auto"/>
            </w:tcBorders>
            <w:shd w:val="clear" w:color="000000" w:fill="FFFFFF"/>
            <w:hideMark/>
          </w:tcPr>
          <w:p w14:paraId="78F87192" w14:textId="77777777" w:rsidR="00F54F1D" w:rsidRPr="00EB55FA" w:rsidRDefault="00F54F1D" w:rsidP="00F54F1D">
            <w:pPr>
              <w:jc w:val="center"/>
              <w:rPr>
                <w:color w:val="000000"/>
              </w:rPr>
            </w:pPr>
            <w:r w:rsidRPr="00EB55FA">
              <w:rPr>
                <w:color w:val="000000"/>
              </w:rPr>
              <w:t>ед.</w:t>
            </w:r>
          </w:p>
        </w:tc>
        <w:tc>
          <w:tcPr>
            <w:tcW w:w="211" w:type="pct"/>
            <w:tcBorders>
              <w:top w:val="nil"/>
              <w:left w:val="nil"/>
              <w:bottom w:val="nil"/>
              <w:right w:val="single" w:sz="4" w:space="0" w:color="auto"/>
            </w:tcBorders>
            <w:shd w:val="clear" w:color="000000" w:fill="FFFFFF"/>
            <w:hideMark/>
          </w:tcPr>
          <w:p w14:paraId="6E29EE04" w14:textId="77777777" w:rsidR="00F54F1D" w:rsidRPr="00EB55FA" w:rsidRDefault="00F54F1D" w:rsidP="00F54F1D">
            <w:pPr>
              <w:jc w:val="center"/>
              <w:rPr>
                <w:color w:val="000000"/>
              </w:rPr>
            </w:pPr>
            <w:r w:rsidRPr="00EB55FA">
              <w:rPr>
                <w:color w:val="000000"/>
              </w:rPr>
              <w:t>4</w:t>
            </w:r>
          </w:p>
        </w:tc>
        <w:tc>
          <w:tcPr>
            <w:tcW w:w="226" w:type="pct"/>
            <w:tcBorders>
              <w:top w:val="nil"/>
              <w:left w:val="nil"/>
              <w:bottom w:val="nil"/>
              <w:right w:val="single" w:sz="4" w:space="0" w:color="auto"/>
            </w:tcBorders>
            <w:shd w:val="clear" w:color="000000" w:fill="FFFFFF"/>
            <w:hideMark/>
          </w:tcPr>
          <w:p w14:paraId="599CF295" w14:textId="77777777" w:rsidR="00F54F1D" w:rsidRPr="00EB55FA" w:rsidRDefault="00F54F1D" w:rsidP="00F54F1D">
            <w:pPr>
              <w:jc w:val="center"/>
            </w:pPr>
            <w:r w:rsidRPr="00EB55FA">
              <w:t>4</w:t>
            </w:r>
          </w:p>
        </w:tc>
        <w:tc>
          <w:tcPr>
            <w:tcW w:w="232" w:type="pct"/>
            <w:tcBorders>
              <w:top w:val="nil"/>
              <w:left w:val="nil"/>
              <w:bottom w:val="nil"/>
              <w:right w:val="single" w:sz="4" w:space="0" w:color="auto"/>
            </w:tcBorders>
            <w:shd w:val="clear" w:color="000000" w:fill="FFFFFF"/>
            <w:hideMark/>
          </w:tcPr>
          <w:p w14:paraId="751323F4" w14:textId="77777777" w:rsidR="00F54F1D" w:rsidRPr="00EB55FA" w:rsidRDefault="00F54F1D" w:rsidP="00F54F1D">
            <w:pPr>
              <w:jc w:val="center"/>
            </w:pPr>
            <w:r w:rsidRPr="00EB55FA">
              <w:t>1,000</w:t>
            </w:r>
          </w:p>
        </w:tc>
        <w:tc>
          <w:tcPr>
            <w:tcW w:w="191" w:type="pct"/>
            <w:tcBorders>
              <w:top w:val="nil"/>
              <w:left w:val="nil"/>
              <w:bottom w:val="nil"/>
              <w:right w:val="single" w:sz="4" w:space="0" w:color="auto"/>
            </w:tcBorders>
            <w:shd w:val="clear" w:color="auto" w:fill="auto"/>
            <w:hideMark/>
          </w:tcPr>
          <w:p w14:paraId="7A574212" w14:textId="77777777" w:rsidR="00F54F1D" w:rsidRPr="00EB55FA" w:rsidRDefault="00F54F1D" w:rsidP="00F54F1D">
            <w:pPr>
              <w:jc w:val="center"/>
            </w:pPr>
            <w:r w:rsidRPr="00EB55FA">
              <w:t>0,111</w:t>
            </w:r>
          </w:p>
        </w:tc>
        <w:tc>
          <w:tcPr>
            <w:tcW w:w="253" w:type="pct"/>
            <w:tcBorders>
              <w:top w:val="nil"/>
              <w:left w:val="nil"/>
              <w:bottom w:val="nil"/>
              <w:right w:val="single" w:sz="4" w:space="0" w:color="auto"/>
            </w:tcBorders>
            <w:shd w:val="clear" w:color="auto" w:fill="auto"/>
            <w:hideMark/>
          </w:tcPr>
          <w:p w14:paraId="008EA541" w14:textId="77777777" w:rsidR="00F54F1D" w:rsidRPr="00EB55FA" w:rsidRDefault="00F54F1D" w:rsidP="00F54F1D">
            <w:pPr>
              <w:jc w:val="center"/>
            </w:pPr>
            <w:r w:rsidRPr="00EB55FA">
              <w:t>0</w:t>
            </w:r>
          </w:p>
        </w:tc>
        <w:tc>
          <w:tcPr>
            <w:tcW w:w="289" w:type="pct"/>
            <w:tcBorders>
              <w:top w:val="nil"/>
              <w:left w:val="nil"/>
              <w:bottom w:val="nil"/>
              <w:right w:val="single" w:sz="4" w:space="0" w:color="auto"/>
            </w:tcBorders>
            <w:shd w:val="clear" w:color="auto" w:fill="auto"/>
            <w:hideMark/>
          </w:tcPr>
          <w:p w14:paraId="7B6653B3" w14:textId="77777777" w:rsidR="00F54F1D" w:rsidRPr="00EB55FA" w:rsidRDefault="00F54F1D" w:rsidP="00F54F1D">
            <w:pPr>
              <w:jc w:val="center"/>
            </w:pPr>
            <w:r w:rsidRPr="00EB55FA">
              <w:t>0,11</w:t>
            </w:r>
          </w:p>
        </w:tc>
        <w:tc>
          <w:tcPr>
            <w:tcW w:w="331" w:type="pct"/>
            <w:tcBorders>
              <w:top w:val="nil"/>
              <w:left w:val="nil"/>
              <w:bottom w:val="nil"/>
              <w:right w:val="single" w:sz="4" w:space="0" w:color="auto"/>
            </w:tcBorders>
            <w:shd w:val="clear" w:color="auto" w:fill="auto"/>
            <w:vAlign w:val="bottom"/>
            <w:hideMark/>
          </w:tcPr>
          <w:p w14:paraId="1FA5F6DD" w14:textId="77777777" w:rsidR="00F54F1D" w:rsidRPr="00EB55FA" w:rsidRDefault="00F54F1D" w:rsidP="00F54F1D">
            <w:r w:rsidRPr="00EB55FA">
              <w:t> </w:t>
            </w:r>
          </w:p>
        </w:tc>
        <w:tc>
          <w:tcPr>
            <w:tcW w:w="35" w:type="pct"/>
            <w:vAlign w:val="center"/>
            <w:hideMark/>
          </w:tcPr>
          <w:p w14:paraId="3CFC2C77" w14:textId="77777777" w:rsidR="00F54F1D" w:rsidRPr="00EB55FA" w:rsidRDefault="00F54F1D" w:rsidP="00F54F1D"/>
        </w:tc>
      </w:tr>
      <w:tr w:rsidR="00F54F1D" w:rsidRPr="00EB55FA" w14:paraId="38D1D590" w14:textId="77777777" w:rsidTr="00492CEC">
        <w:trPr>
          <w:trHeight w:val="299"/>
        </w:trPr>
        <w:tc>
          <w:tcPr>
            <w:tcW w:w="2978" w:type="pct"/>
            <w:tcBorders>
              <w:top w:val="single" w:sz="4" w:space="0" w:color="auto"/>
              <w:left w:val="single" w:sz="4" w:space="0" w:color="auto"/>
              <w:bottom w:val="single" w:sz="4" w:space="0" w:color="auto"/>
              <w:right w:val="nil"/>
            </w:tcBorders>
            <w:shd w:val="clear" w:color="000000" w:fill="FFFFFF"/>
            <w:hideMark/>
          </w:tcPr>
          <w:p w14:paraId="647BD0CA" w14:textId="77777777" w:rsidR="00F54F1D" w:rsidRPr="00EB55FA" w:rsidRDefault="00F54F1D" w:rsidP="00F54F1D">
            <w:r w:rsidRPr="00EB55FA">
              <w:t>Количество посещений библиотеки</w:t>
            </w:r>
          </w:p>
        </w:tc>
        <w:tc>
          <w:tcPr>
            <w:tcW w:w="255" w:type="pct"/>
            <w:tcBorders>
              <w:top w:val="single" w:sz="4" w:space="0" w:color="auto"/>
              <w:left w:val="single" w:sz="4" w:space="0" w:color="auto"/>
              <w:bottom w:val="single" w:sz="4" w:space="0" w:color="auto"/>
              <w:right w:val="single" w:sz="4" w:space="0" w:color="auto"/>
            </w:tcBorders>
            <w:shd w:val="clear" w:color="000000" w:fill="FFFFFF"/>
            <w:hideMark/>
          </w:tcPr>
          <w:p w14:paraId="7D05B97C" w14:textId="77777777" w:rsidR="00F54F1D" w:rsidRPr="00EB55FA" w:rsidRDefault="00F54F1D" w:rsidP="00F54F1D">
            <w:pPr>
              <w:jc w:val="center"/>
              <w:rPr>
                <w:color w:val="000000"/>
              </w:rPr>
            </w:pPr>
            <w:r w:rsidRPr="00EB55FA">
              <w:rPr>
                <w:color w:val="000000"/>
              </w:rPr>
              <w:t>на 1 жителя в год</w:t>
            </w:r>
          </w:p>
        </w:tc>
        <w:tc>
          <w:tcPr>
            <w:tcW w:w="211" w:type="pct"/>
            <w:tcBorders>
              <w:top w:val="single" w:sz="4" w:space="0" w:color="auto"/>
              <w:left w:val="nil"/>
              <w:bottom w:val="single" w:sz="4" w:space="0" w:color="auto"/>
              <w:right w:val="single" w:sz="4" w:space="0" w:color="auto"/>
            </w:tcBorders>
            <w:shd w:val="clear" w:color="000000" w:fill="FFFFFF"/>
            <w:hideMark/>
          </w:tcPr>
          <w:p w14:paraId="5FA9BDA9" w14:textId="77777777" w:rsidR="00F54F1D" w:rsidRPr="00EB55FA" w:rsidRDefault="00F54F1D" w:rsidP="00F54F1D">
            <w:pPr>
              <w:jc w:val="center"/>
              <w:rPr>
                <w:color w:val="000000"/>
              </w:rPr>
            </w:pPr>
            <w:r w:rsidRPr="00EB55FA">
              <w:rPr>
                <w:color w:val="000000"/>
              </w:rPr>
              <w:t>1,4</w:t>
            </w:r>
          </w:p>
        </w:tc>
        <w:tc>
          <w:tcPr>
            <w:tcW w:w="226" w:type="pct"/>
            <w:tcBorders>
              <w:top w:val="single" w:sz="4" w:space="0" w:color="auto"/>
              <w:left w:val="nil"/>
              <w:bottom w:val="single" w:sz="4" w:space="0" w:color="auto"/>
              <w:right w:val="single" w:sz="4" w:space="0" w:color="auto"/>
            </w:tcBorders>
            <w:shd w:val="clear" w:color="000000" w:fill="FFFFFF"/>
            <w:hideMark/>
          </w:tcPr>
          <w:p w14:paraId="0DDDE0BA" w14:textId="77777777" w:rsidR="00F54F1D" w:rsidRPr="00EB55FA" w:rsidRDefault="00F54F1D" w:rsidP="00F54F1D">
            <w:pPr>
              <w:jc w:val="center"/>
            </w:pPr>
            <w:r w:rsidRPr="00EB55FA">
              <w:t>1,4</w:t>
            </w:r>
          </w:p>
        </w:tc>
        <w:tc>
          <w:tcPr>
            <w:tcW w:w="232" w:type="pct"/>
            <w:tcBorders>
              <w:top w:val="single" w:sz="4" w:space="0" w:color="auto"/>
              <w:left w:val="nil"/>
              <w:bottom w:val="single" w:sz="4" w:space="0" w:color="auto"/>
              <w:right w:val="single" w:sz="4" w:space="0" w:color="auto"/>
            </w:tcBorders>
            <w:shd w:val="clear" w:color="000000" w:fill="FFFFFF"/>
            <w:hideMark/>
          </w:tcPr>
          <w:p w14:paraId="1402FB5E" w14:textId="77777777" w:rsidR="00F54F1D" w:rsidRPr="00EB55FA" w:rsidRDefault="00F54F1D" w:rsidP="00F54F1D">
            <w:pPr>
              <w:jc w:val="center"/>
            </w:pPr>
            <w:r w:rsidRPr="00EB55FA">
              <w:t>1,000</w:t>
            </w:r>
          </w:p>
        </w:tc>
        <w:tc>
          <w:tcPr>
            <w:tcW w:w="191" w:type="pct"/>
            <w:tcBorders>
              <w:top w:val="single" w:sz="4" w:space="0" w:color="auto"/>
              <w:left w:val="nil"/>
              <w:bottom w:val="single" w:sz="4" w:space="0" w:color="auto"/>
              <w:right w:val="single" w:sz="4" w:space="0" w:color="auto"/>
            </w:tcBorders>
            <w:shd w:val="clear" w:color="auto" w:fill="auto"/>
            <w:hideMark/>
          </w:tcPr>
          <w:p w14:paraId="5171F6AD" w14:textId="77777777" w:rsidR="00F54F1D" w:rsidRPr="00EB55FA" w:rsidRDefault="00F54F1D" w:rsidP="00F54F1D">
            <w:pPr>
              <w:jc w:val="center"/>
            </w:pPr>
            <w:r w:rsidRPr="00EB55FA">
              <w:t>0,111</w:t>
            </w:r>
          </w:p>
        </w:tc>
        <w:tc>
          <w:tcPr>
            <w:tcW w:w="253" w:type="pct"/>
            <w:tcBorders>
              <w:top w:val="single" w:sz="4" w:space="0" w:color="auto"/>
              <w:left w:val="nil"/>
              <w:bottom w:val="single" w:sz="4" w:space="0" w:color="auto"/>
              <w:right w:val="single" w:sz="4" w:space="0" w:color="auto"/>
            </w:tcBorders>
            <w:shd w:val="clear" w:color="auto" w:fill="auto"/>
            <w:hideMark/>
          </w:tcPr>
          <w:p w14:paraId="1C112729" w14:textId="77777777" w:rsidR="00F54F1D" w:rsidRPr="00EB55FA" w:rsidRDefault="00F54F1D" w:rsidP="00F54F1D">
            <w:pPr>
              <w:jc w:val="center"/>
            </w:pPr>
            <w:r w:rsidRPr="00EB55FA">
              <w:t>0</w:t>
            </w:r>
          </w:p>
        </w:tc>
        <w:tc>
          <w:tcPr>
            <w:tcW w:w="289" w:type="pct"/>
            <w:tcBorders>
              <w:top w:val="single" w:sz="4" w:space="0" w:color="auto"/>
              <w:left w:val="nil"/>
              <w:bottom w:val="single" w:sz="4" w:space="0" w:color="auto"/>
              <w:right w:val="single" w:sz="4" w:space="0" w:color="auto"/>
            </w:tcBorders>
            <w:shd w:val="clear" w:color="auto" w:fill="auto"/>
            <w:hideMark/>
          </w:tcPr>
          <w:p w14:paraId="59182157" w14:textId="77777777" w:rsidR="00F54F1D" w:rsidRPr="00EB55FA" w:rsidRDefault="00F54F1D" w:rsidP="00F54F1D">
            <w:pPr>
              <w:jc w:val="center"/>
            </w:pPr>
            <w:r w:rsidRPr="00EB55FA">
              <w:t>0,11</w:t>
            </w:r>
          </w:p>
        </w:tc>
        <w:tc>
          <w:tcPr>
            <w:tcW w:w="331" w:type="pct"/>
            <w:tcBorders>
              <w:top w:val="single" w:sz="4" w:space="0" w:color="auto"/>
              <w:left w:val="nil"/>
              <w:bottom w:val="single" w:sz="4" w:space="0" w:color="auto"/>
              <w:right w:val="single" w:sz="4" w:space="0" w:color="auto"/>
            </w:tcBorders>
            <w:shd w:val="clear" w:color="auto" w:fill="auto"/>
            <w:vAlign w:val="bottom"/>
            <w:hideMark/>
          </w:tcPr>
          <w:p w14:paraId="0DC3F175" w14:textId="77777777" w:rsidR="00F54F1D" w:rsidRPr="00EB55FA" w:rsidRDefault="00F54F1D" w:rsidP="00F54F1D">
            <w:r w:rsidRPr="00EB55FA">
              <w:t> </w:t>
            </w:r>
          </w:p>
        </w:tc>
        <w:tc>
          <w:tcPr>
            <w:tcW w:w="35" w:type="pct"/>
            <w:vAlign w:val="center"/>
            <w:hideMark/>
          </w:tcPr>
          <w:p w14:paraId="3112C9BB" w14:textId="77777777" w:rsidR="00F54F1D" w:rsidRPr="00EB55FA" w:rsidRDefault="00F54F1D" w:rsidP="00F54F1D"/>
        </w:tc>
      </w:tr>
      <w:tr w:rsidR="00F54F1D" w:rsidRPr="00EB55FA" w14:paraId="0ABD8940" w14:textId="77777777" w:rsidTr="00F54F1D">
        <w:trPr>
          <w:trHeight w:val="1248"/>
        </w:trPr>
        <w:tc>
          <w:tcPr>
            <w:tcW w:w="2978" w:type="pct"/>
            <w:tcBorders>
              <w:top w:val="nil"/>
              <w:left w:val="single" w:sz="4" w:space="0" w:color="auto"/>
              <w:bottom w:val="single" w:sz="4" w:space="0" w:color="auto"/>
              <w:right w:val="nil"/>
            </w:tcBorders>
            <w:shd w:val="clear" w:color="000000" w:fill="FFFFFF"/>
            <w:hideMark/>
          </w:tcPr>
          <w:p w14:paraId="64FACBDA" w14:textId="77777777" w:rsidR="00F54F1D" w:rsidRPr="00EB55FA" w:rsidRDefault="00F54F1D" w:rsidP="00F54F1D">
            <w:r w:rsidRPr="00EB55FA">
              <w:t>Среднегодовая заработная плата работников муниципальных учреждений культуры городского округа Тейково Ивановской области</w:t>
            </w:r>
          </w:p>
        </w:tc>
        <w:tc>
          <w:tcPr>
            <w:tcW w:w="255" w:type="pct"/>
            <w:tcBorders>
              <w:top w:val="nil"/>
              <w:left w:val="single" w:sz="4" w:space="0" w:color="auto"/>
              <w:bottom w:val="single" w:sz="4" w:space="0" w:color="auto"/>
              <w:right w:val="single" w:sz="4" w:space="0" w:color="auto"/>
            </w:tcBorders>
            <w:shd w:val="clear" w:color="000000" w:fill="FFFFFF"/>
            <w:hideMark/>
          </w:tcPr>
          <w:p w14:paraId="046B6289" w14:textId="77777777" w:rsidR="00F54F1D" w:rsidRPr="00EB55FA" w:rsidRDefault="00F54F1D" w:rsidP="00F54F1D">
            <w:pPr>
              <w:jc w:val="center"/>
            </w:pPr>
            <w:r w:rsidRPr="00EB55FA">
              <w:t>руб.</w:t>
            </w:r>
          </w:p>
        </w:tc>
        <w:tc>
          <w:tcPr>
            <w:tcW w:w="211" w:type="pct"/>
            <w:tcBorders>
              <w:top w:val="nil"/>
              <w:left w:val="nil"/>
              <w:bottom w:val="single" w:sz="4" w:space="0" w:color="auto"/>
              <w:right w:val="single" w:sz="4" w:space="0" w:color="auto"/>
            </w:tcBorders>
            <w:shd w:val="clear" w:color="000000" w:fill="FFFFFF"/>
            <w:hideMark/>
          </w:tcPr>
          <w:p w14:paraId="26AFCA4F" w14:textId="77777777" w:rsidR="00F54F1D" w:rsidRPr="00EB55FA" w:rsidRDefault="00F54F1D" w:rsidP="00F54F1D">
            <w:pPr>
              <w:jc w:val="center"/>
            </w:pPr>
            <w:r w:rsidRPr="00EB55FA">
              <w:t>30218,3</w:t>
            </w:r>
          </w:p>
        </w:tc>
        <w:tc>
          <w:tcPr>
            <w:tcW w:w="226" w:type="pct"/>
            <w:tcBorders>
              <w:top w:val="nil"/>
              <w:left w:val="nil"/>
              <w:bottom w:val="single" w:sz="4" w:space="0" w:color="auto"/>
              <w:right w:val="single" w:sz="4" w:space="0" w:color="auto"/>
            </w:tcBorders>
            <w:shd w:val="clear" w:color="000000" w:fill="FFFFFF"/>
            <w:hideMark/>
          </w:tcPr>
          <w:p w14:paraId="40F0F671" w14:textId="77777777" w:rsidR="00F54F1D" w:rsidRPr="00EB55FA" w:rsidRDefault="00F54F1D" w:rsidP="00F54F1D">
            <w:pPr>
              <w:jc w:val="center"/>
            </w:pPr>
            <w:r w:rsidRPr="00EB55FA">
              <w:t>35809</w:t>
            </w:r>
          </w:p>
        </w:tc>
        <w:tc>
          <w:tcPr>
            <w:tcW w:w="232" w:type="pct"/>
            <w:tcBorders>
              <w:top w:val="nil"/>
              <w:left w:val="nil"/>
              <w:bottom w:val="single" w:sz="4" w:space="0" w:color="auto"/>
              <w:right w:val="single" w:sz="4" w:space="0" w:color="auto"/>
            </w:tcBorders>
            <w:shd w:val="clear" w:color="000000" w:fill="FFFFFF"/>
            <w:hideMark/>
          </w:tcPr>
          <w:p w14:paraId="772B1A4C" w14:textId="77777777" w:rsidR="00F54F1D" w:rsidRPr="00EB55FA" w:rsidRDefault="00F54F1D" w:rsidP="00F54F1D">
            <w:pPr>
              <w:jc w:val="center"/>
            </w:pPr>
            <w:r w:rsidRPr="00EB55FA">
              <w:t>1,185</w:t>
            </w:r>
          </w:p>
        </w:tc>
        <w:tc>
          <w:tcPr>
            <w:tcW w:w="191" w:type="pct"/>
            <w:tcBorders>
              <w:top w:val="nil"/>
              <w:left w:val="nil"/>
              <w:bottom w:val="single" w:sz="4" w:space="0" w:color="auto"/>
              <w:right w:val="single" w:sz="4" w:space="0" w:color="auto"/>
            </w:tcBorders>
            <w:shd w:val="clear" w:color="auto" w:fill="auto"/>
            <w:hideMark/>
          </w:tcPr>
          <w:p w14:paraId="4B9CE03A" w14:textId="77777777" w:rsidR="00F54F1D" w:rsidRPr="00EB55FA" w:rsidRDefault="00F54F1D" w:rsidP="00F54F1D">
            <w:pPr>
              <w:jc w:val="center"/>
            </w:pPr>
            <w:r w:rsidRPr="00EB55FA">
              <w:t>0,111</w:t>
            </w:r>
          </w:p>
        </w:tc>
        <w:tc>
          <w:tcPr>
            <w:tcW w:w="253" w:type="pct"/>
            <w:tcBorders>
              <w:top w:val="nil"/>
              <w:left w:val="nil"/>
              <w:bottom w:val="single" w:sz="4" w:space="0" w:color="auto"/>
              <w:right w:val="single" w:sz="4" w:space="0" w:color="auto"/>
            </w:tcBorders>
            <w:shd w:val="clear" w:color="auto" w:fill="auto"/>
            <w:hideMark/>
          </w:tcPr>
          <w:p w14:paraId="5C52EC68" w14:textId="77777777" w:rsidR="00F54F1D" w:rsidRPr="00EB55FA" w:rsidRDefault="00F54F1D" w:rsidP="00F54F1D">
            <w:pPr>
              <w:jc w:val="center"/>
            </w:pPr>
            <w:r w:rsidRPr="00EB55FA">
              <w:t>5590,7</w:t>
            </w:r>
          </w:p>
        </w:tc>
        <w:tc>
          <w:tcPr>
            <w:tcW w:w="289" w:type="pct"/>
            <w:tcBorders>
              <w:top w:val="nil"/>
              <w:left w:val="nil"/>
              <w:bottom w:val="single" w:sz="4" w:space="0" w:color="auto"/>
              <w:right w:val="single" w:sz="4" w:space="0" w:color="auto"/>
            </w:tcBorders>
            <w:shd w:val="clear" w:color="auto" w:fill="auto"/>
            <w:hideMark/>
          </w:tcPr>
          <w:p w14:paraId="74443BBA" w14:textId="77777777" w:rsidR="00F54F1D" w:rsidRPr="00EB55FA" w:rsidRDefault="00F54F1D" w:rsidP="00F54F1D">
            <w:pPr>
              <w:jc w:val="center"/>
            </w:pPr>
            <w:r w:rsidRPr="00EB55FA">
              <w:t>0,13</w:t>
            </w:r>
          </w:p>
        </w:tc>
        <w:tc>
          <w:tcPr>
            <w:tcW w:w="331" w:type="pct"/>
            <w:tcBorders>
              <w:top w:val="nil"/>
              <w:left w:val="nil"/>
              <w:bottom w:val="single" w:sz="4" w:space="0" w:color="auto"/>
              <w:right w:val="single" w:sz="4" w:space="0" w:color="auto"/>
            </w:tcBorders>
            <w:shd w:val="clear" w:color="auto" w:fill="auto"/>
            <w:vAlign w:val="bottom"/>
            <w:hideMark/>
          </w:tcPr>
          <w:p w14:paraId="78B448A0" w14:textId="77777777" w:rsidR="00F54F1D" w:rsidRPr="00EB55FA" w:rsidRDefault="00F54F1D" w:rsidP="00F54F1D">
            <w:r w:rsidRPr="00EB55FA">
              <w:t>Увеличение фонда оплаты труда за счет выплат по временной нетрудоспособности</w:t>
            </w:r>
          </w:p>
        </w:tc>
        <w:tc>
          <w:tcPr>
            <w:tcW w:w="35" w:type="pct"/>
            <w:vAlign w:val="center"/>
            <w:hideMark/>
          </w:tcPr>
          <w:p w14:paraId="37531E48" w14:textId="77777777" w:rsidR="00F54F1D" w:rsidRPr="00EB55FA" w:rsidRDefault="00F54F1D" w:rsidP="00F54F1D"/>
        </w:tc>
      </w:tr>
      <w:tr w:rsidR="00F54F1D" w:rsidRPr="00EB55FA" w14:paraId="32242C0A" w14:textId="77777777" w:rsidTr="00492CEC">
        <w:trPr>
          <w:trHeight w:val="449"/>
        </w:trPr>
        <w:tc>
          <w:tcPr>
            <w:tcW w:w="2978" w:type="pct"/>
            <w:tcBorders>
              <w:top w:val="nil"/>
              <w:left w:val="single" w:sz="4" w:space="0" w:color="auto"/>
              <w:bottom w:val="single" w:sz="4" w:space="0" w:color="auto"/>
              <w:right w:val="nil"/>
            </w:tcBorders>
            <w:shd w:val="clear" w:color="000000" w:fill="FFFFFF"/>
            <w:hideMark/>
          </w:tcPr>
          <w:p w14:paraId="24470E9B" w14:textId="77777777" w:rsidR="00F54F1D" w:rsidRPr="00EB55FA" w:rsidRDefault="00F54F1D" w:rsidP="00F54F1D">
            <w:r w:rsidRPr="00EB55FA">
              <w:t>Соотношение среднегодовой заработной платы работников муниципальных учреждений культуры городского округа Тейково Ивановской области и среднегодовой заработной платы по экономике Ивановской области</w:t>
            </w:r>
          </w:p>
        </w:tc>
        <w:tc>
          <w:tcPr>
            <w:tcW w:w="255" w:type="pct"/>
            <w:tcBorders>
              <w:top w:val="nil"/>
              <w:left w:val="single" w:sz="4" w:space="0" w:color="auto"/>
              <w:bottom w:val="single" w:sz="4" w:space="0" w:color="auto"/>
              <w:right w:val="single" w:sz="4" w:space="0" w:color="auto"/>
            </w:tcBorders>
            <w:shd w:val="clear" w:color="000000" w:fill="FFFFFF"/>
            <w:hideMark/>
          </w:tcPr>
          <w:p w14:paraId="5508062E" w14:textId="77777777" w:rsidR="00F54F1D" w:rsidRPr="00EB55FA" w:rsidRDefault="00F54F1D" w:rsidP="00F54F1D">
            <w:pPr>
              <w:jc w:val="center"/>
            </w:pPr>
            <w:r w:rsidRPr="00EB55FA">
              <w:t>%</w:t>
            </w:r>
          </w:p>
        </w:tc>
        <w:tc>
          <w:tcPr>
            <w:tcW w:w="211" w:type="pct"/>
            <w:tcBorders>
              <w:top w:val="nil"/>
              <w:left w:val="nil"/>
              <w:bottom w:val="single" w:sz="4" w:space="0" w:color="auto"/>
              <w:right w:val="single" w:sz="4" w:space="0" w:color="auto"/>
            </w:tcBorders>
            <w:shd w:val="clear" w:color="000000" w:fill="FFFFFF"/>
            <w:hideMark/>
          </w:tcPr>
          <w:p w14:paraId="2FE2038E" w14:textId="77777777" w:rsidR="00F54F1D" w:rsidRPr="00EB55FA" w:rsidRDefault="00F54F1D" w:rsidP="00F54F1D">
            <w:pPr>
              <w:jc w:val="center"/>
            </w:pPr>
            <w:r w:rsidRPr="00EB55FA">
              <w:t>100</w:t>
            </w:r>
          </w:p>
        </w:tc>
        <w:tc>
          <w:tcPr>
            <w:tcW w:w="226" w:type="pct"/>
            <w:tcBorders>
              <w:top w:val="nil"/>
              <w:left w:val="nil"/>
              <w:bottom w:val="single" w:sz="4" w:space="0" w:color="auto"/>
              <w:right w:val="single" w:sz="4" w:space="0" w:color="auto"/>
            </w:tcBorders>
            <w:shd w:val="clear" w:color="000000" w:fill="FFFFFF"/>
            <w:hideMark/>
          </w:tcPr>
          <w:p w14:paraId="0CAF2732" w14:textId="77777777" w:rsidR="00F54F1D" w:rsidRPr="00EB55FA" w:rsidRDefault="00F54F1D" w:rsidP="00F54F1D">
            <w:pPr>
              <w:jc w:val="center"/>
            </w:pPr>
            <w:r w:rsidRPr="00EB55FA">
              <w:t>100</w:t>
            </w:r>
          </w:p>
        </w:tc>
        <w:tc>
          <w:tcPr>
            <w:tcW w:w="232" w:type="pct"/>
            <w:tcBorders>
              <w:top w:val="nil"/>
              <w:left w:val="nil"/>
              <w:bottom w:val="single" w:sz="4" w:space="0" w:color="auto"/>
              <w:right w:val="single" w:sz="4" w:space="0" w:color="auto"/>
            </w:tcBorders>
            <w:shd w:val="clear" w:color="000000" w:fill="FFFFFF"/>
            <w:hideMark/>
          </w:tcPr>
          <w:p w14:paraId="367F5D04" w14:textId="77777777" w:rsidR="00F54F1D" w:rsidRPr="00EB55FA" w:rsidRDefault="00F54F1D" w:rsidP="00F54F1D">
            <w:pPr>
              <w:jc w:val="center"/>
            </w:pPr>
            <w:r w:rsidRPr="00EB55FA">
              <w:t>1,000</w:t>
            </w:r>
          </w:p>
        </w:tc>
        <w:tc>
          <w:tcPr>
            <w:tcW w:w="191" w:type="pct"/>
            <w:tcBorders>
              <w:top w:val="nil"/>
              <w:left w:val="nil"/>
              <w:bottom w:val="single" w:sz="4" w:space="0" w:color="auto"/>
              <w:right w:val="single" w:sz="4" w:space="0" w:color="auto"/>
            </w:tcBorders>
            <w:shd w:val="clear" w:color="auto" w:fill="auto"/>
            <w:hideMark/>
          </w:tcPr>
          <w:p w14:paraId="4F20309A" w14:textId="77777777" w:rsidR="00F54F1D" w:rsidRPr="00EB55FA" w:rsidRDefault="00F54F1D" w:rsidP="00F54F1D">
            <w:pPr>
              <w:jc w:val="center"/>
            </w:pPr>
            <w:r w:rsidRPr="00EB55FA">
              <w:t>0,111</w:t>
            </w:r>
          </w:p>
        </w:tc>
        <w:tc>
          <w:tcPr>
            <w:tcW w:w="253" w:type="pct"/>
            <w:tcBorders>
              <w:top w:val="nil"/>
              <w:left w:val="nil"/>
              <w:bottom w:val="single" w:sz="4" w:space="0" w:color="auto"/>
              <w:right w:val="single" w:sz="4" w:space="0" w:color="auto"/>
            </w:tcBorders>
            <w:shd w:val="clear" w:color="auto" w:fill="auto"/>
            <w:hideMark/>
          </w:tcPr>
          <w:p w14:paraId="20F56F18"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02B3BBD2" w14:textId="77777777" w:rsidR="00F54F1D" w:rsidRPr="00EB55FA" w:rsidRDefault="00F54F1D" w:rsidP="00F54F1D">
            <w:pPr>
              <w:jc w:val="center"/>
            </w:pPr>
            <w:r w:rsidRPr="00EB55FA">
              <w:t>0,11</w:t>
            </w:r>
          </w:p>
        </w:tc>
        <w:tc>
          <w:tcPr>
            <w:tcW w:w="331" w:type="pct"/>
            <w:tcBorders>
              <w:top w:val="nil"/>
              <w:left w:val="nil"/>
              <w:bottom w:val="single" w:sz="4" w:space="0" w:color="auto"/>
              <w:right w:val="single" w:sz="4" w:space="0" w:color="auto"/>
            </w:tcBorders>
            <w:shd w:val="clear" w:color="auto" w:fill="auto"/>
            <w:hideMark/>
          </w:tcPr>
          <w:p w14:paraId="4439216F" w14:textId="77777777" w:rsidR="00F54F1D" w:rsidRPr="00EB55FA" w:rsidRDefault="00F54F1D" w:rsidP="00F54F1D">
            <w:r w:rsidRPr="00EB55FA">
              <w:t> </w:t>
            </w:r>
          </w:p>
        </w:tc>
        <w:tc>
          <w:tcPr>
            <w:tcW w:w="35" w:type="pct"/>
            <w:vAlign w:val="center"/>
            <w:hideMark/>
          </w:tcPr>
          <w:p w14:paraId="5EC4775E" w14:textId="77777777" w:rsidR="00F54F1D" w:rsidRPr="00EB55FA" w:rsidRDefault="00F54F1D" w:rsidP="00F54F1D"/>
        </w:tc>
      </w:tr>
      <w:tr w:rsidR="00F54F1D" w:rsidRPr="00EB55FA" w14:paraId="07630CF3" w14:textId="77777777" w:rsidTr="00492CEC">
        <w:trPr>
          <w:trHeight w:val="145"/>
        </w:trPr>
        <w:tc>
          <w:tcPr>
            <w:tcW w:w="2978" w:type="pct"/>
            <w:tcBorders>
              <w:top w:val="nil"/>
              <w:left w:val="single" w:sz="4" w:space="0" w:color="auto"/>
              <w:bottom w:val="single" w:sz="4" w:space="0" w:color="auto"/>
              <w:right w:val="nil"/>
            </w:tcBorders>
            <w:shd w:val="clear" w:color="000000" w:fill="FFFFFF"/>
            <w:hideMark/>
          </w:tcPr>
          <w:p w14:paraId="30BA3BC6" w14:textId="77777777" w:rsidR="00F54F1D" w:rsidRPr="00EB55FA" w:rsidRDefault="00F54F1D" w:rsidP="00F54F1D">
            <w:r w:rsidRPr="00EB55FA">
              <w:t>Количество посещений организаций культуры по отношению к уровню 2017г (в части посещения библиотек)</w:t>
            </w:r>
          </w:p>
        </w:tc>
        <w:tc>
          <w:tcPr>
            <w:tcW w:w="255" w:type="pct"/>
            <w:tcBorders>
              <w:top w:val="nil"/>
              <w:left w:val="single" w:sz="4" w:space="0" w:color="auto"/>
              <w:bottom w:val="single" w:sz="4" w:space="0" w:color="auto"/>
              <w:right w:val="single" w:sz="4" w:space="0" w:color="auto"/>
            </w:tcBorders>
            <w:shd w:val="clear" w:color="000000" w:fill="FFFFFF"/>
            <w:hideMark/>
          </w:tcPr>
          <w:p w14:paraId="7393E0FC" w14:textId="77777777" w:rsidR="00F54F1D" w:rsidRPr="00EB55FA" w:rsidRDefault="00F54F1D" w:rsidP="00F54F1D">
            <w:pPr>
              <w:jc w:val="center"/>
            </w:pPr>
            <w:r w:rsidRPr="00EB55FA">
              <w:t>%</w:t>
            </w:r>
          </w:p>
        </w:tc>
        <w:tc>
          <w:tcPr>
            <w:tcW w:w="211" w:type="pct"/>
            <w:tcBorders>
              <w:top w:val="nil"/>
              <w:left w:val="nil"/>
              <w:bottom w:val="single" w:sz="4" w:space="0" w:color="auto"/>
              <w:right w:val="single" w:sz="4" w:space="0" w:color="auto"/>
            </w:tcBorders>
            <w:shd w:val="clear" w:color="000000" w:fill="FFFFFF"/>
            <w:hideMark/>
          </w:tcPr>
          <w:p w14:paraId="0B2B1D62" w14:textId="77777777" w:rsidR="00F54F1D" w:rsidRPr="00EB55FA" w:rsidRDefault="00F54F1D" w:rsidP="00F54F1D">
            <w:pPr>
              <w:jc w:val="center"/>
            </w:pPr>
            <w:r w:rsidRPr="00EB55FA">
              <w:t>120</w:t>
            </w:r>
          </w:p>
        </w:tc>
        <w:tc>
          <w:tcPr>
            <w:tcW w:w="226" w:type="pct"/>
            <w:tcBorders>
              <w:top w:val="nil"/>
              <w:left w:val="nil"/>
              <w:bottom w:val="single" w:sz="4" w:space="0" w:color="auto"/>
              <w:right w:val="single" w:sz="4" w:space="0" w:color="auto"/>
            </w:tcBorders>
            <w:shd w:val="clear" w:color="000000" w:fill="FFFFFF"/>
            <w:hideMark/>
          </w:tcPr>
          <w:p w14:paraId="1012F991" w14:textId="77777777" w:rsidR="00F54F1D" w:rsidRPr="00EB55FA" w:rsidRDefault="00F54F1D" w:rsidP="00F54F1D">
            <w:pPr>
              <w:jc w:val="center"/>
            </w:pPr>
            <w:r w:rsidRPr="00EB55FA">
              <w:t>120</w:t>
            </w:r>
          </w:p>
        </w:tc>
        <w:tc>
          <w:tcPr>
            <w:tcW w:w="232" w:type="pct"/>
            <w:tcBorders>
              <w:top w:val="nil"/>
              <w:left w:val="nil"/>
              <w:bottom w:val="single" w:sz="4" w:space="0" w:color="auto"/>
              <w:right w:val="single" w:sz="4" w:space="0" w:color="auto"/>
            </w:tcBorders>
            <w:shd w:val="clear" w:color="000000" w:fill="FFFFFF"/>
            <w:hideMark/>
          </w:tcPr>
          <w:p w14:paraId="42FCF5A9" w14:textId="77777777" w:rsidR="00F54F1D" w:rsidRPr="00EB55FA" w:rsidRDefault="00F54F1D" w:rsidP="00F54F1D">
            <w:pPr>
              <w:jc w:val="center"/>
            </w:pPr>
            <w:r w:rsidRPr="00EB55FA">
              <w:t>1,000</w:t>
            </w:r>
          </w:p>
        </w:tc>
        <w:tc>
          <w:tcPr>
            <w:tcW w:w="191" w:type="pct"/>
            <w:tcBorders>
              <w:top w:val="nil"/>
              <w:left w:val="nil"/>
              <w:bottom w:val="single" w:sz="4" w:space="0" w:color="auto"/>
              <w:right w:val="single" w:sz="4" w:space="0" w:color="auto"/>
            </w:tcBorders>
            <w:shd w:val="clear" w:color="auto" w:fill="auto"/>
            <w:hideMark/>
          </w:tcPr>
          <w:p w14:paraId="7D6920E5" w14:textId="77777777" w:rsidR="00F54F1D" w:rsidRPr="00EB55FA" w:rsidRDefault="00F54F1D" w:rsidP="00F54F1D">
            <w:pPr>
              <w:jc w:val="center"/>
            </w:pPr>
            <w:r w:rsidRPr="00EB55FA">
              <w:t>0,111</w:t>
            </w:r>
          </w:p>
        </w:tc>
        <w:tc>
          <w:tcPr>
            <w:tcW w:w="253" w:type="pct"/>
            <w:tcBorders>
              <w:top w:val="nil"/>
              <w:left w:val="nil"/>
              <w:bottom w:val="single" w:sz="4" w:space="0" w:color="auto"/>
              <w:right w:val="single" w:sz="4" w:space="0" w:color="auto"/>
            </w:tcBorders>
            <w:shd w:val="clear" w:color="auto" w:fill="auto"/>
            <w:hideMark/>
          </w:tcPr>
          <w:p w14:paraId="451FDC7D"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725A8571" w14:textId="77777777" w:rsidR="00F54F1D" w:rsidRPr="00EB55FA" w:rsidRDefault="00F54F1D" w:rsidP="00F54F1D">
            <w:pPr>
              <w:jc w:val="center"/>
            </w:pPr>
            <w:r w:rsidRPr="00EB55FA">
              <w:t>0,11</w:t>
            </w:r>
          </w:p>
        </w:tc>
        <w:tc>
          <w:tcPr>
            <w:tcW w:w="331" w:type="pct"/>
            <w:tcBorders>
              <w:top w:val="nil"/>
              <w:left w:val="nil"/>
              <w:bottom w:val="single" w:sz="4" w:space="0" w:color="auto"/>
              <w:right w:val="single" w:sz="4" w:space="0" w:color="auto"/>
            </w:tcBorders>
            <w:shd w:val="clear" w:color="auto" w:fill="auto"/>
            <w:hideMark/>
          </w:tcPr>
          <w:p w14:paraId="15BE3EAF" w14:textId="77777777" w:rsidR="00F54F1D" w:rsidRPr="00EB55FA" w:rsidRDefault="00F54F1D" w:rsidP="00F54F1D">
            <w:r w:rsidRPr="00EB55FA">
              <w:t> </w:t>
            </w:r>
          </w:p>
        </w:tc>
        <w:tc>
          <w:tcPr>
            <w:tcW w:w="35" w:type="pct"/>
            <w:vAlign w:val="center"/>
            <w:hideMark/>
          </w:tcPr>
          <w:p w14:paraId="3E777227" w14:textId="77777777" w:rsidR="00F54F1D" w:rsidRPr="00EB55FA" w:rsidRDefault="00F54F1D" w:rsidP="00F54F1D"/>
        </w:tc>
      </w:tr>
      <w:tr w:rsidR="00F54F1D" w:rsidRPr="00EB55FA" w14:paraId="0F049D62" w14:textId="77777777" w:rsidTr="00492CEC">
        <w:trPr>
          <w:trHeight w:val="58"/>
        </w:trPr>
        <w:tc>
          <w:tcPr>
            <w:tcW w:w="2978" w:type="pct"/>
            <w:tcBorders>
              <w:top w:val="nil"/>
              <w:left w:val="single" w:sz="4" w:space="0" w:color="auto"/>
              <w:bottom w:val="single" w:sz="4" w:space="0" w:color="auto"/>
              <w:right w:val="nil"/>
            </w:tcBorders>
            <w:shd w:val="clear" w:color="000000" w:fill="FFFFFF"/>
            <w:hideMark/>
          </w:tcPr>
          <w:p w14:paraId="7DF48464" w14:textId="77777777" w:rsidR="00F54F1D" w:rsidRPr="00EB55FA" w:rsidRDefault="00F54F1D" w:rsidP="00F54F1D">
            <w:r w:rsidRPr="00EB55FA">
              <w:t>поступление в фонды библиотек муниципальных образований</w:t>
            </w:r>
          </w:p>
        </w:tc>
        <w:tc>
          <w:tcPr>
            <w:tcW w:w="255" w:type="pct"/>
            <w:tcBorders>
              <w:top w:val="nil"/>
              <w:left w:val="single" w:sz="4" w:space="0" w:color="auto"/>
              <w:bottom w:val="single" w:sz="4" w:space="0" w:color="auto"/>
              <w:right w:val="single" w:sz="4" w:space="0" w:color="auto"/>
            </w:tcBorders>
            <w:shd w:val="clear" w:color="000000" w:fill="FFFFFF"/>
            <w:hideMark/>
          </w:tcPr>
          <w:p w14:paraId="2887E06C" w14:textId="77777777" w:rsidR="00F54F1D" w:rsidRPr="00EB55FA" w:rsidRDefault="00F54F1D" w:rsidP="00F54F1D">
            <w:pPr>
              <w:jc w:val="center"/>
            </w:pPr>
            <w:r w:rsidRPr="00EB55FA">
              <w:t>ед.</w:t>
            </w:r>
          </w:p>
        </w:tc>
        <w:tc>
          <w:tcPr>
            <w:tcW w:w="211" w:type="pct"/>
            <w:tcBorders>
              <w:top w:val="nil"/>
              <w:left w:val="nil"/>
              <w:bottom w:val="single" w:sz="4" w:space="0" w:color="auto"/>
              <w:right w:val="single" w:sz="4" w:space="0" w:color="auto"/>
            </w:tcBorders>
            <w:shd w:val="clear" w:color="000000" w:fill="FFFFFF"/>
            <w:hideMark/>
          </w:tcPr>
          <w:p w14:paraId="7FB95EE1" w14:textId="77777777" w:rsidR="00F54F1D" w:rsidRPr="00EB55FA" w:rsidRDefault="00F54F1D" w:rsidP="00F54F1D">
            <w:pPr>
              <w:jc w:val="center"/>
            </w:pPr>
            <w:r w:rsidRPr="00EB55FA">
              <w:t>231</w:t>
            </w:r>
          </w:p>
        </w:tc>
        <w:tc>
          <w:tcPr>
            <w:tcW w:w="226" w:type="pct"/>
            <w:tcBorders>
              <w:top w:val="nil"/>
              <w:left w:val="nil"/>
              <w:bottom w:val="single" w:sz="4" w:space="0" w:color="auto"/>
              <w:right w:val="single" w:sz="4" w:space="0" w:color="auto"/>
            </w:tcBorders>
            <w:shd w:val="clear" w:color="000000" w:fill="FFFFFF"/>
            <w:hideMark/>
          </w:tcPr>
          <w:p w14:paraId="0579E12B" w14:textId="77777777" w:rsidR="00F54F1D" w:rsidRPr="00EB55FA" w:rsidRDefault="00F54F1D" w:rsidP="00F54F1D">
            <w:pPr>
              <w:jc w:val="center"/>
            </w:pPr>
            <w:r w:rsidRPr="00EB55FA">
              <w:t>243</w:t>
            </w:r>
          </w:p>
        </w:tc>
        <w:tc>
          <w:tcPr>
            <w:tcW w:w="232" w:type="pct"/>
            <w:tcBorders>
              <w:top w:val="nil"/>
              <w:left w:val="nil"/>
              <w:bottom w:val="single" w:sz="4" w:space="0" w:color="auto"/>
              <w:right w:val="single" w:sz="4" w:space="0" w:color="auto"/>
            </w:tcBorders>
            <w:shd w:val="clear" w:color="000000" w:fill="FFFFFF"/>
            <w:hideMark/>
          </w:tcPr>
          <w:p w14:paraId="2FBFD2D0" w14:textId="77777777" w:rsidR="00F54F1D" w:rsidRPr="00EB55FA" w:rsidRDefault="00F54F1D" w:rsidP="00F54F1D">
            <w:pPr>
              <w:jc w:val="center"/>
            </w:pPr>
            <w:r w:rsidRPr="00EB55FA">
              <w:t>1,052</w:t>
            </w:r>
          </w:p>
        </w:tc>
        <w:tc>
          <w:tcPr>
            <w:tcW w:w="191" w:type="pct"/>
            <w:tcBorders>
              <w:top w:val="nil"/>
              <w:left w:val="nil"/>
              <w:bottom w:val="single" w:sz="4" w:space="0" w:color="auto"/>
              <w:right w:val="single" w:sz="4" w:space="0" w:color="auto"/>
            </w:tcBorders>
            <w:shd w:val="clear" w:color="auto" w:fill="auto"/>
            <w:hideMark/>
          </w:tcPr>
          <w:p w14:paraId="6D074522" w14:textId="77777777" w:rsidR="00F54F1D" w:rsidRPr="00EB55FA" w:rsidRDefault="00F54F1D" w:rsidP="00F54F1D">
            <w:pPr>
              <w:jc w:val="center"/>
            </w:pPr>
            <w:r w:rsidRPr="00EB55FA">
              <w:t>0,111</w:t>
            </w:r>
          </w:p>
        </w:tc>
        <w:tc>
          <w:tcPr>
            <w:tcW w:w="253" w:type="pct"/>
            <w:tcBorders>
              <w:top w:val="nil"/>
              <w:left w:val="nil"/>
              <w:bottom w:val="single" w:sz="4" w:space="0" w:color="auto"/>
              <w:right w:val="single" w:sz="4" w:space="0" w:color="auto"/>
            </w:tcBorders>
            <w:shd w:val="clear" w:color="auto" w:fill="auto"/>
            <w:hideMark/>
          </w:tcPr>
          <w:p w14:paraId="4AF425CF" w14:textId="77777777" w:rsidR="00F54F1D" w:rsidRPr="00EB55FA" w:rsidRDefault="00F54F1D" w:rsidP="00F54F1D">
            <w:pPr>
              <w:jc w:val="center"/>
            </w:pPr>
            <w:r w:rsidRPr="00EB55FA">
              <w:t>12</w:t>
            </w:r>
          </w:p>
        </w:tc>
        <w:tc>
          <w:tcPr>
            <w:tcW w:w="289" w:type="pct"/>
            <w:tcBorders>
              <w:top w:val="nil"/>
              <w:left w:val="nil"/>
              <w:bottom w:val="single" w:sz="4" w:space="0" w:color="auto"/>
              <w:right w:val="single" w:sz="4" w:space="0" w:color="auto"/>
            </w:tcBorders>
            <w:shd w:val="clear" w:color="auto" w:fill="auto"/>
            <w:hideMark/>
          </w:tcPr>
          <w:p w14:paraId="135B44CD" w14:textId="77777777" w:rsidR="00F54F1D" w:rsidRPr="00EB55FA" w:rsidRDefault="00F54F1D" w:rsidP="00F54F1D">
            <w:pPr>
              <w:jc w:val="center"/>
            </w:pPr>
            <w:r w:rsidRPr="00EB55FA">
              <w:t>0,12</w:t>
            </w:r>
          </w:p>
        </w:tc>
        <w:tc>
          <w:tcPr>
            <w:tcW w:w="331" w:type="pct"/>
            <w:tcBorders>
              <w:top w:val="nil"/>
              <w:left w:val="nil"/>
              <w:bottom w:val="single" w:sz="4" w:space="0" w:color="auto"/>
              <w:right w:val="single" w:sz="4" w:space="0" w:color="auto"/>
            </w:tcBorders>
            <w:shd w:val="clear" w:color="auto" w:fill="auto"/>
            <w:hideMark/>
          </w:tcPr>
          <w:p w14:paraId="2F6B34B4" w14:textId="77777777" w:rsidR="00F54F1D" w:rsidRPr="00EB55FA" w:rsidRDefault="00F54F1D" w:rsidP="00F54F1D">
            <w:r w:rsidRPr="00EB55FA">
              <w:t>поступило больше книг в фонды библиотек</w:t>
            </w:r>
          </w:p>
        </w:tc>
        <w:tc>
          <w:tcPr>
            <w:tcW w:w="35" w:type="pct"/>
            <w:vAlign w:val="center"/>
            <w:hideMark/>
          </w:tcPr>
          <w:p w14:paraId="3ED1BB20" w14:textId="77777777" w:rsidR="00F54F1D" w:rsidRPr="00EB55FA" w:rsidRDefault="00F54F1D" w:rsidP="00F54F1D"/>
        </w:tc>
      </w:tr>
      <w:tr w:rsidR="00F54F1D" w:rsidRPr="00EB55FA" w14:paraId="089E3A4F" w14:textId="77777777" w:rsidTr="00492CEC">
        <w:trPr>
          <w:trHeight w:val="101"/>
        </w:trPr>
        <w:tc>
          <w:tcPr>
            <w:tcW w:w="2978" w:type="pct"/>
            <w:tcBorders>
              <w:top w:val="nil"/>
              <w:left w:val="single" w:sz="4" w:space="0" w:color="auto"/>
              <w:bottom w:val="single" w:sz="4" w:space="0" w:color="auto"/>
              <w:right w:val="nil"/>
            </w:tcBorders>
            <w:shd w:val="clear" w:color="000000" w:fill="FFFFFF"/>
            <w:hideMark/>
          </w:tcPr>
          <w:p w14:paraId="3F167B83" w14:textId="77777777" w:rsidR="00F54F1D" w:rsidRPr="00EB55FA" w:rsidRDefault="00F54F1D" w:rsidP="00F54F1D">
            <w:r w:rsidRPr="00EB55FA">
              <w:t>Проведены мероприятия по комплектованию книжных фондов библиотек муниципальных образований и государственных общедоступных библиотек субъектов РФ</w:t>
            </w:r>
          </w:p>
        </w:tc>
        <w:tc>
          <w:tcPr>
            <w:tcW w:w="255" w:type="pct"/>
            <w:tcBorders>
              <w:top w:val="nil"/>
              <w:left w:val="single" w:sz="4" w:space="0" w:color="auto"/>
              <w:bottom w:val="single" w:sz="4" w:space="0" w:color="auto"/>
              <w:right w:val="single" w:sz="4" w:space="0" w:color="auto"/>
            </w:tcBorders>
            <w:shd w:val="clear" w:color="000000" w:fill="FFFFFF"/>
            <w:hideMark/>
          </w:tcPr>
          <w:p w14:paraId="5C8D324B" w14:textId="77777777" w:rsidR="00F54F1D" w:rsidRPr="00EB55FA" w:rsidRDefault="00F54F1D" w:rsidP="00F54F1D">
            <w:pPr>
              <w:jc w:val="center"/>
            </w:pPr>
            <w:r w:rsidRPr="00EB55FA">
              <w:t>ед.</w:t>
            </w:r>
          </w:p>
        </w:tc>
        <w:tc>
          <w:tcPr>
            <w:tcW w:w="211" w:type="pct"/>
            <w:tcBorders>
              <w:top w:val="nil"/>
              <w:left w:val="nil"/>
              <w:bottom w:val="single" w:sz="4" w:space="0" w:color="auto"/>
              <w:right w:val="single" w:sz="4" w:space="0" w:color="auto"/>
            </w:tcBorders>
            <w:shd w:val="clear" w:color="000000" w:fill="FFFFFF"/>
            <w:hideMark/>
          </w:tcPr>
          <w:p w14:paraId="2FCF620E" w14:textId="77777777" w:rsidR="00F54F1D" w:rsidRPr="00EB55FA" w:rsidRDefault="00F54F1D" w:rsidP="00F54F1D">
            <w:pPr>
              <w:jc w:val="center"/>
            </w:pPr>
            <w:r w:rsidRPr="00EB55FA">
              <w:t>1</w:t>
            </w:r>
          </w:p>
        </w:tc>
        <w:tc>
          <w:tcPr>
            <w:tcW w:w="226" w:type="pct"/>
            <w:tcBorders>
              <w:top w:val="nil"/>
              <w:left w:val="nil"/>
              <w:bottom w:val="single" w:sz="4" w:space="0" w:color="auto"/>
              <w:right w:val="single" w:sz="4" w:space="0" w:color="auto"/>
            </w:tcBorders>
            <w:shd w:val="clear" w:color="000000" w:fill="FFFFFF"/>
            <w:hideMark/>
          </w:tcPr>
          <w:p w14:paraId="41F181C3" w14:textId="77777777" w:rsidR="00F54F1D" w:rsidRPr="00EB55FA" w:rsidRDefault="00F54F1D" w:rsidP="00F54F1D">
            <w:pPr>
              <w:jc w:val="center"/>
            </w:pPr>
            <w:r w:rsidRPr="00EB55FA">
              <w:t>1</w:t>
            </w:r>
          </w:p>
        </w:tc>
        <w:tc>
          <w:tcPr>
            <w:tcW w:w="232" w:type="pct"/>
            <w:tcBorders>
              <w:top w:val="nil"/>
              <w:left w:val="nil"/>
              <w:bottom w:val="single" w:sz="4" w:space="0" w:color="auto"/>
              <w:right w:val="single" w:sz="4" w:space="0" w:color="auto"/>
            </w:tcBorders>
            <w:shd w:val="clear" w:color="000000" w:fill="FFFFFF"/>
            <w:hideMark/>
          </w:tcPr>
          <w:p w14:paraId="690BE509" w14:textId="77777777" w:rsidR="00F54F1D" w:rsidRPr="00EB55FA" w:rsidRDefault="00F54F1D" w:rsidP="00F54F1D">
            <w:pPr>
              <w:jc w:val="center"/>
            </w:pPr>
            <w:r w:rsidRPr="00EB55FA">
              <w:t>1,000</w:t>
            </w:r>
          </w:p>
        </w:tc>
        <w:tc>
          <w:tcPr>
            <w:tcW w:w="191" w:type="pct"/>
            <w:tcBorders>
              <w:top w:val="nil"/>
              <w:left w:val="nil"/>
              <w:bottom w:val="single" w:sz="4" w:space="0" w:color="auto"/>
              <w:right w:val="single" w:sz="4" w:space="0" w:color="auto"/>
            </w:tcBorders>
            <w:shd w:val="clear" w:color="auto" w:fill="auto"/>
            <w:hideMark/>
          </w:tcPr>
          <w:p w14:paraId="085E8A40" w14:textId="77777777" w:rsidR="00F54F1D" w:rsidRPr="00EB55FA" w:rsidRDefault="00F54F1D" w:rsidP="00F54F1D">
            <w:pPr>
              <w:jc w:val="center"/>
            </w:pPr>
            <w:r w:rsidRPr="00EB55FA">
              <w:t>0,111</w:t>
            </w:r>
          </w:p>
        </w:tc>
        <w:tc>
          <w:tcPr>
            <w:tcW w:w="253" w:type="pct"/>
            <w:tcBorders>
              <w:top w:val="nil"/>
              <w:left w:val="nil"/>
              <w:bottom w:val="single" w:sz="4" w:space="0" w:color="auto"/>
              <w:right w:val="single" w:sz="4" w:space="0" w:color="auto"/>
            </w:tcBorders>
            <w:shd w:val="clear" w:color="auto" w:fill="auto"/>
            <w:hideMark/>
          </w:tcPr>
          <w:p w14:paraId="2DEA7605"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16BE5D35" w14:textId="77777777" w:rsidR="00F54F1D" w:rsidRPr="00EB55FA" w:rsidRDefault="00F54F1D" w:rsidP="00F54F1D">
            <w:pPr>
              <w:jc w:val="center"/>
            </w:pPr>
            <w:r w:rsidRPr="00EB55FA">
              <w:t>0,11</w:t>
            </w:r>
          </w:p>
        </w:tc>
        <w:tc>
          <w:tcPr>
            <w:tcW w:w="331" w:type="pct"/>
            <w:tcBorders>
              <w:top w:val="nil"/>
              <w:left w:val="nil"/>
              <w:bottom w:val="single" w:sz="4" w:space="0" w:color="auto"/>
              <w:right w:val="single" w:sz="4" w:space="0" w:color="auto"/>
            </w:tcBorders>
            <w:shd w:val="clear" w:color="auto" w:fill="auto"/>
            <w:hideMark/>
          </w:tcPr>
          <w:p w14:paraId="200A875B" w14:textId="77777777" w:rsidR="00F54F1D" w:rsidRPr="00EB55FA" w:rsidRDefault="00F54F1D" w:rsidP="00F54F1D">
            <w:r w:rsidRPr="00EB55FA">
              <w:t> </w:t>
            </w:r>
          </w:p>
        </w:tc>
        <w:tc>
          <w:tcPr>
            <w:tcW w:w="35" w:type="pct"/>
            <w:vAlign w:val="center"/>
            <w:hideMark/>
          </w:tcPr>
          <w:p w14:paraId="4EF78460" w14:textId="77777777" w:rsidR="00F54F1D" w:rsidRPr="00EB55FA" w:rsidRDefault="00F54F1D" w:rsidP="00F54F1D"/>
        </w:tc>
      </w:tr>
      <w:tr w:rsidR="00F54F1D" w:rsidRPr="00EB55FA" w14:paraId="4DBEA7B6" w14:textId="77777777" w:rsidTr="00492CEC">
        <w:trPr>
          <w:trHeight w:val="58"/>
        </w:trPr>
        <w:tc>
          <w:tcPr>
            <w:tcW w:w="2978" w:type="pct"/>
            <w:tcBorders>
              <w:top w:val="nil"/>
              <w:left w:val="single" w:sz="4" w:space="0" w:color="auto"/>
              <w:bottom w:val="single" w:sz="4" w:space="0" w:color="auto"/>
              <w:right w:val="nil"/>
            </w:tcBorders>
            <w:shd w:val="clear" w:color="000000" w:fill="D8E4BC"/>
            <w:vAlign w:val="bottom"/>
            <w:hideMark/>
          </w:tcPr>
          <w:p w14:paraId="392F9D99" w14:textId="77777777" w:rsidR="00F54F1D" w:rsidRPr="00EB55FA" w:rsidRDefault="00F54F1D" w:rsidP="00F54F1D">
            <w:pPr>
              <w:rPr>
                <w:b/>
                <w:bCs/>
                <w:i/>
                <w:iCs/>
              </w:rPr>
            </w:pPr>
            <w:r w:rsidRPr="00EB55FA">
              <w:rPr>
                <w:b/>
                <w:bCs/>
                <w:i/>
                <w:iCs/>
              </w:rPr>
              <w:t>4. Подпрограмма «Организация культурно-массовых мероприятий в городском округе Тейково Ивановской области»</w:t>
            </w:r>
          </w:p>
        </w:tc>
        <w:tc>
          <w:tcPr>
            <w:tcW w:w="255" w:type="pct"/>
            <w:tcBorders>
              <w:top w:val="nil"/>
              <w:left w:val="single" w:sz="4" w:space="0" w:color="auto"/>
              <w:bottom w:val="single" w:sz="4" w:space="0" w:color="auto"/>
              <w:right w:val="single" w:sz="4" w:space="0" w:color="auto"/>
            </w:tcBorders>
            <w:shd w:val="clear" w:color="auto" w:fill="auto"/>
            <w:noWrap/>
            <w:vAlign w:val="bottom"/>
            <w:hideMark/>
          </w:tcPr>
          <w:p w14:paraId="72BDD98F" w14:textId="77777777" w:rsidR="00F54F1D" w:rsidRPr="00EB55FA" w:rsidRDefault="00F54F1D" w:rsidP="00F54F1D">
            <w:r w:rsidRPr="00EB55FA">
              <w:t> </w:t>
            </w:r>
          </w:p>
        </w:tc>
        <w:tc>
          <w:tcPr>
            <w:tcW w:w="211" w:type="pct"/>
            <w:tcBorders>
              <w:top w:val="nil"/>
              <w:left w:val="nil"/>
              <w:bottom w:val="single" w:sz="4" w:space="0" w:color="auto"/>
              <w:right w:val="single" w:sz="4" w:space="0" w:color="auto"/>
            </w:tcBorders>
            <w:shd w:val="clear" w:color="auto" w:fill="auto"/>
            <w:noWrap/>
            <w:hideMark/>
          </w:tcPr>
          <w:p w14:paraId="78504120" w14:textId="77777777" w:rsidR="00F54F1D" w:rsidRPr="00EB55FA" w:rsidRDefault="00F54F1D" w:rsidP="00F54F1D">
            <w:r w:rsidRPr="00EB55FA">
              <w:t> </w:t>
            </w:r>
          </w:p>
        </w:tc>
        <w:tc>
          <w:tcPr>
            <w:tcW w:w="226" w:type="pct"/>
            <w:tcBorders>
              <w:top w:val="nil"/>
              <w:left w:val="nil"/>
              <w:bottom w:val="single" w:sz="4" w:space="0" w:color="auto"/>
              <w:right w:val="single" w:sz="4" w:space="0" w:color="auto"/>
            </w:tcBorders>
            <w:shd w:val="clear" w:color="auto" w:fill="auto"/>
            <w:noWrap/>
            <w:hideMark/>
          </w:tcPr>
          <w:p w14:paraId="39DF6455" w14:textId="77777777" w:rsidR="00F54F1D" w:rsidRPr="00EB55FA" w:rsidRDefault="00F54F1D" w:rsidP="00F54F1D">
            <w:r w:rsidRPr="00EB55FA">
              <w:t> </w:t>
            </w:r>
          </w:p>
        </w:tc>
        <w:tc>
          <w:tcPr>
            <w:tcW w:w="232" w:type="pct"/>
            <w:tcBorders>
              <w:top w:val="nil"/>
              <w:left w:val="nil"/>
              <w:bottom w:val="single" w:sz="4" w:space="0" w:color="auto"/>
              <w:right w:val="single" w:sz="4" w:space="0" w:color="auto"/>
            </w:tcBorders>
            <w:shd w:val="clear" w:color="auto" w:fill="auto"/>
            <w:noWrap/>
            <w:hideMark/>
          </w:tcPr>
          <w:p w14:paraId="4A18E686" w14:textId="77777777" w:rsidR="00F54F1D" w:rsidRPr="00EB55FA" w:rsidRDefault="00F54F1D" w:rsidP="00F54F1D">
            <w:r w:rsidRPr="00EB55FA">
              <w:t> </w:t>
            </w:r>
          </w:p>
        </w:tc>
        <w:tc>
          <w:tcPr>
            <w:tcW w:w="191" w:type="pct"/>
            <w:tcBorders>
              <w:top w:val="nil"/>
              <w:left w:val="nil"/>
              <w:bottom w:val="single" w:sz="4" w:space="0" w:color="auto"/>
              <w:right w:val="single" w:sz="4" w:space="0" w:color="auto"/>
            </w:tcBorders>
            <w:shd w:val="clear" w:color="auto" w:fill="auto"/>
            <w:noWrap/>
            <w:hideMark/>
          </w:tcPr>
          <w:p w14:paraId="38506DC2" w14:textId="77777777" w:rsidR="00F54F1D" w:rsidRPr="00EB55FA" w:rsidRDefault="00F54F1D" w:rsidP="00F54F1D">
            <w:r w:rsidRPr="00EB55FA">
              <w:t> </w:t>
            </w:r>
          </w:p>
        </w:tc>
        <w:tc>
          <w:tcPr>
            <w:tcW w:w="253" w:type="pct"/>
            <w:tcBorders>
              <w:top w:val="nil"/>
              <w:left w:val="nil"/>
              <w:bottom w:val="single" w:sz="4" w:space="0" w:color="auto"/>
              <w:right w:val="single" w:sz="4" w:space="0" w:color="auto"/>
            </w:tcBorders>
            <w:shd w:val="clear" w:color="auto" w:fill="auto"/>
            <w:noWrap/>
            <w:hideMark/>
          </w:tcPr>
          <w:p w14:paraId="008F8578" w14:textId="77777777" w:rsidR="00F54F1D" w:rsidRPr="00EB55FA" w:rsidRDefault="00F54F1D" w:rsidP="00F54F1D">
            <w:r w:rsidRPr="00EB55FA">
              <w:t> </w:t>
            </w:r>
          </w:p>
        </w:tc>
        <w:tc>
          <w:tcPr>
            <w:tcW w:w="289" w:type="pct"/>
            <w:tcBorders>
              <w:top w:val="nil"/>
              <w:left w:val="nil"/>
              <w:bottom w:val="single" w:sz="4" w:space="0" w:color="auto"/>
              <w:right w:val="single" w:sz="4" w:space="0" w:color="auto"/>
            </w:tcBorders>
            <w:shd w:val="clear" w:color="000000" w:fill="D8E4BC"/>
            <w:noWrap/>
            <w:hideMark/>
          </w:tcPr>
          <w:p w14:paraId="1D0005D7" w14:textId="77777777" w:rsidR="00F54F1D" w:rsidRPr="00EB55FA" w:rsidRDefault="00F54F1D" w:rsidP="00F54F1D">
            <w:pPr>
              <w:jc w:val="center"/>
            </w:pPr>
            <w:r w:rsidRPr="00EB55FA">
              <w:t>1,00</w:t>
            </w:r>
          </w:p>
        </w:tc>
        <w:tc>
          <w:tcPr>
            <w:tcW w:w="331" w:type="pct"/>
            <w:tcBorders>
              <w:top w:val="nil"/>
              <w:left w:val="nil"/>
              <w:bottom w:val="single" w:sz="4" w:space="0" w:color="auto"/>
              <w:right w:val="single" w:sz="4" w:space="0" w:color="auto"/>
            </w:tcBorders>
            <w:shd w:val="clear" w:color="auto" w:fill="auto"/>
            <w:vAlign w:val="bottom"/>
            <w:hideMark/>
          </w:tcPr>
          <w:p w14:paraId="24ECDA42" w14:textId="77777777" w:rsidR="00F54F1D" w:rsidRPr="00EB55FA" w:rsidRDefault="00F54F1D" w:rsidP="00F54F1D">
            <w:r w:rsidRPr="00EB55FA">
              <w:t> </w:t>
            </w:r>
          </w:p>
        </w:tc>
        <w:tc>
          <w:tcPr>
            <w:tcW w:w="35" w:type="pct"/>
            <w:vAlign w:val="center"/>
            <w:hideMark/>
          </w:tcPr>
          <w:p w14:paraId="2D7DCA17" w14:textId="77777777" w:rsidR="00F54F1D" w:rsidRPr="00EB55FA" w:rsidRDefault="00F54F1D" w:rsidP="00F54F1D"/>
        </w:tc>
      </w:tr>
      <w:tr w:rsidR="00F54F1D" w:rsidRPr="00EB55FA" w14:paraId="4D526399" w14:textId="77777777" w:rsidTr="00F54F1D">
        <w:trPr>
          <w:trHeight w:val="585"/>
        </w:trPr>
        <w:tc>
          <w:tcPr>
            <w:tcW w:w="2978" w:type="pct"/>
            <w:vMerge w:val="restart"/>
            <w:tcBorders>
              <w:top w:val="nil"/>
              <w:left w:val="single" w:sz="4" w:space="0" w:color="auto"/>
              <w:bottom w:val="single" w:sz="4" w:space="0" w:color="auto"/>
              <w:right w:val="nil"/>
            </w:tcBorders>
            <w:shd w:val="clear" w:color="000000" w:fill="FFFFFF"/>
            <w:hideMark/>
          </w:tcPr>
          <w:p w14:paraId="2634E106" w14:textId="77777777" w:rsidR="00F54F1D" w:rsidRPr="00EB55FA" w:rsidRDefault="00F54F1D" w:rsidP="00F54F1D">
            <w:r w:rsidRPr="00EB55FA">
              <w:t>Общее количество организованных культурно-массовых мероприятий</w:t>
            </w:r>
          </w:p>
        </w:tc>
        <w:tc>
          <w:tcPr>
            <w:tcW w:w="255" w:type="pct"/>
            <w:vMerge w:val="restart"/>
            <w:tcBorders>
              <w:top w:val="nil"/>
              <w:left w:val="single" w:sz="4" w:space="0" w:color="auto"/>
              <w:bottom w:val="single" w:sz="4" w:space="0" w:color="auto"/>
              <w:right w:val="single" w:sz="4" w:space="0" w:color="auto"/>
            </w:tcBorders>
            <w:shd w:val="clear" w:color="000000" w:fill="FFFFFF"/>
            <w:hideMark/>
          </w:tcPr>
          <w:p w14:paraId="55A9748D" w14:textId="77777777" w:rsidR="00F54F1D" w:rsidRPr="00EB55FA" w:rsidRDefault="00F54F1D" w:rsidP="00F54F1D">
            <w:pPr>
              <w:jc w:val="center"/>
              <w:rPr>
                <w:color w:val="000000"/>
              </w:rPr>
            </w:pPr>
            <w:r w:rsidRPr="00EB55FA">
              <w:rPr>
                <w:color w:val="000000"/>
              </w:rPr>
              <w:t>ед.</w:t>
            </w:r>
          </w:p>
        </w:tc>
        <w:tc>
          <w:tcPr>
            <w:tcW w:w="211" w:type="pct"/>
            <w:vMerge w:val="restart"/>
            <w:tcBorders>
              <w:top w:val="nil"/>
              <w:left w:val="single" w:sz="4" w:space="0" w:color="auto"/>
              <w:bottom w:val="single" w:sz="4" w:space="0" w:color="auto"/>
              <w:right w:val="single" w:sz="4" w:space="0" w:color="auto"/>
            </w:tcBorders>
            <w:shd w:val="clear" w:color="000000" w:fill="FFFFFF"/>
            <w:hideMark/>
          </w:tcPr>
          <w:p w14:paraId="60E9291A" w14:textId="77777777" w:rsidR="00F54F1D" w:rsidRPr="00EB55FA" w:rsidRDefault="00F54F1D" w:rsidP="00F54F1D">
            <w:pPr>
              <w:jc w:val="center"/>
            </w:pPr>
            <w:r w:rsidRPr="00EB55FA">
              <w:t>650</w:t>
            </w:r>
          </w:p>
        </w:tc>
        <w:tc>
          <w:tcPr>
            <w:tcW w:w="226" w:type="pct"/>
            <w:vMerge w:val="restart"/>
            <w:tcBorders>
              <w:top w:val="nil"/>
              <w:left w:val="single" w:sz="4" w:space="0" w:color="auto"/>
              <w:bottom w:val="single" w:sz="4" w:space="0" w:color="auto"/>
              <w:right w:val="single" w:sz="4" w:space="0" w:color="auto"/>
            </w:tcBorders>
            <w:shd w:val="clear" w:color="000000" w:fill="FFFFFF"/>
            <w:hideMark/>
          </w:tcPr>
          <w:p w14:paraId="6BDAA927" w14:textId="77777777" w:rsidR="00F54F1D" w:rsidRPr="00EB55FA" w:rsidRDefault="00F54F1D" w:rsidP="00F54F1D">
            <w:pPr>
              <w:jc w:val="center"/>
            </w:pPr>
            <w:r w:rsidRPr="00EB55FA">
              <w:t>650</w:t>
            </w:r>
          </w:p>
        </w:tc>
        <w:tc>
          <w:tcPr>
            <w:tcW w:w="232" w:type="pct"/>
            <w:vMerge w:val="restart"/>
            <w:tcBorders>
              <w:top w:val="nil"/>
              <w:left w:val="single" w:sz="4" w:space="0" w:color="auto"/>
              <w:bottom w:val="single" w:sz="4" w:space="0" w:color="auto"/>
              <w:right w:val="single" w:sz="4" w:space="0" w:color="auto"/>
            </w:tcBorders>
            <w:shd w:val="clear" w:color="000000" w:fill="FFFFFF"/>
            <w:hideMark/>
          </w:tcPr>
          <w:p w14:paraId="3E982DC9" w14:textId="77777777" w:rsidR="00F54F1D" w:rsidRPr="00EB55FA" w:rsidRDefault="00F54F1D" w:rsidP="00F54F1D">
            <w:pPr>
              <w:jc w:val="center"/>
            </w:pPr>
            <w:r w:rsidRPr="00EB55FA">
              <w:t>1,000</w:t>
            </w:r>
          </w:p>
        </w:tc>
        <w:tc>
          <w:tcPr>
            <w:tcW w:w="191" w:type="pct"/>
            <w:vMerge w:val="restart"/>
            <w:tcBorders>
              <w:top w:val="nil"/>
              <w:left w:val="single" w:sz="4" w:space="0" w:color="auto"/>
              <w:bottom w:val="single" w:sz="4" w:space="0" w:color="000000"/>
              <w:right w:val="single" w:sz="4" w:space="0" w:color="auto"/>
            </w:tcBorders>
            <w:shd w:val="clear" w:color="auto" w:fill="auto"/>
            <w:hideMark/>
          </w:tcPr>
          <w:p w14:paraId="6F215228" w14:textId="77777777" w:rsidR="00F54F1D" w:rsidRPr="00EB55FA" w:rsidRDefault="00F54F1D" w:rsidP="00F54F1D">
            <w:pPr>
              <w:jc w:val="center"/>
            </w:pPr>
            <w:r w:rsidRPr="00EB55FA">
              <w:t>0,5</w:t>
            </w:r>
          </w:p>
        </w:tc>
        <w:tc>
          <w:tcPr>
            <w:tcW w:w="253" w:type="pct"/>
            <w:vMerge w:val="restart"/>
            <w:tcBorders>
              <w:top w:val="nil"/>
              <w:left w:val="single" w:sz="4" w:space="0" w:color="auto"/>
              <w:bottom w:val="single" w:sz="4" w:space="0" w:color="000000"/>
              <w:right w:val="single" w:sz="4" w:space="0" w:color="auto"/>
            </w:tcBorders>
            <w:shd w:val="clear" w:color="auto" w:fill="auto"/>
            <w:hideMark/>
          </w:tcPr>
          <w:p w14:paraId="6C59B613" w14:textId="77777777" w:rsidR="00F54F1D" w:rsidRPr="00EB55FA" w:rsidRDefault="00F54F1D" w:rsidP="00F54F1D">
            <w:pPr>
              <w:jc w:val="center"/>
            </w:pPr>
            <w:r w:rsidRPr="00EB55FA">
              <w:t>0</w:t>
            </w:r>
          </w:p>
        </w:tc>
        <w:tc>
          <w:tcPr>
            <w:tcW w:w="289" w:type="pct"/>
            <w:vMerge w:val="restart"/>
            <w:tcBorders>
              <w:top w:val="nil"/>
              <w:left w:val="single" w:sz="4" w:space="0" w:color="auto"/>
              <w:bottom w:val="single" w:sz="4" w:space="0" w:color="000000"/>
              <w:right w:val="single" w:sz="4" w:space="0" w:color="auto"/>
            </w:tcBorders>
            <w:shd w:val="clear" w:color="auto" w:fill="auto"/>
            <w:hideMark/>
          </w:tcPr>
          <w:p w14:paraId="48AAE652" w14:textId="77777777" w:rsidR="00F54F1D" w:rsidRPr="00EB55FA" w:rsidRDefault="00F54F1D" w:rsidP="00F54F1D">
            <w:pPr>
              <w:jc w:val="center"/>
            </w:pPr>
            <w:r w:rsidRPr="00EB55FA">
              <w:t>0,50</w:t>
            </w:r>
          </w:p>
        </w:tc>
        <w:tc>
          <w:tcPr>
            <w:tcW w:w="331" w:type="pct"/>
            <w:vMerge w:val="restart"/>
            <w:tcBorders>
              <w:top w:val="nil"/>
              <w:left w:val="single" w:sz="4" w:space="0" w:color="auto"/>
              <w:bottom w:val="single" w:sz="4" w:space="0" w:color="000000"/>
              <w:right w:val="single" w:sz="4" w:space="0" w:color="auto"/>
            </w:tcBorders>
            <w:shd w:val="clear" w:color="auto" w:fill="auto"/>
            <w:hideMark/>
          </w:tcPr>
          <w:p w14:paraId="5F52B586" w14:textId="77777777" w:rsidR="00F54F1D" w:rsidRPr="00EB55FA" w:rsidRDefault="00F54F1D" w:rsidP="00F54F1D">
            <w:r w:rsidRPr="00EB55FA">
              <w:t> </w:t>
            </w:r>
          </w:p>
        </w:tc>
        <w:tc>
          <w:tcPr>
            <w:tcW w:w="35" w:type="pct"/>
            <w:vAlign w:val="center"/>
            <w:hideMark/>
          </w:tcPr>
          <w:p w14:paraId="030AB870" w14:textId="77777777" w:rsidR="00F54F1D" w:rsidRPr="00EB55FA" w:rsidRDefault="00F54F1D" w:rsidP="00F54F1D"/>
        </w:tc>
      </w:tr>
      <w:tr w:rsidR="00F54F1D" w:rsidRPr="00EB55FA" w14:paraId="1892AF3C" w14:textId="77777777" w:rsidTr="00492CEC">
        <w:trPr>
          <w:trHeight w:val="58"/>
        </w:trPr>
        <w:tc>
          <w:tcPr>
            <w:tcW w:w="2978" w:type="pct"/>
            <w:vMerge/>
            <w:tcBorders>
              <w:top w:val="nil"/>
              <w:left w:val="single" w:sz="4" w:space="0" w:color="auto"/>
              <w:bottom w:val="single" w:sz="4" w:space="0" w:color="auto"/>
              <w:right w:val="nil"/>
            </w:tcBorders>
            <w:vAlign w:val="center"/>
            <w:hideMark/>
          </w:tcPr>
          <w:p w14:paraId="6CC3C64A" w14:textId="77777777" w:rsidR="00F54F1D" w:rsidRPr="00EB55FA" w:rsidRDefault="00F54F1D" w:rsidP="00F54F1D"/>
        </w:tc>
        <w:tc>
          <w:tcPr>
            <w:tcW w:w="255" w:type="pct"/>
            <w:vMerge/>
            <w:tcBorders>
              <w:top w:val="nil"/>
              <w:left w:val="single" w:sz="4" w:space="0" w:color="auto"/>
              <w:bottom w:val="single" w:sz="4" w:space="0" w:color="auto"/>
              <w:right w:val="single" w:sz="4" w:space="0" w:color="auto"/>
            </w:tcBorders>
            <w:vAlign w:val="center"/>
            <w:hideMark/>
          </w:tcPr>
          <w:p w14:paraId="2D9AF055" w14:textId="77777777" w:rsidR="00F54F1D" w:rsidRPr="00EB55FA" w:rsidRDefault="00F54F1D" w:rsidP="00F54F1D">
            <w:pPr>
              <w:rPr>
                <w:color w:val="000000"/>
              </w:rPr>
            </w:pPr>
          </w:p>
        </w:tc>
        <w:tc>
          <w:tcPr>
            <w:tcW w:w="211" w:type="pct"/>
            <w:vMerge/>
            <w:tcBorders>
              <w:top w:val="nil"/>
              <w:left w:val="single" w:sz="4" w:space="0" w:color="auto"/>
              <w:bottom w:val="single" w:sz="4" w:space="0" w:color="auto"/>
              <w:right w:val="single" w:sz="4" w:space="0" w:color="auto"/>
            </w:tcBorders>
            <w:vAlign w:val="center"/>
            <w:hideMark/>
          </w:tcPr>
          <w:p w14:paraId="2C02B2A4" w14:textId="77777777" w:rsidR="00F54F1D" w:rsidRPr="00EB55FA" w:rsidRDefault="00F54F1D" w:rsidP="00F54F1D"/>
        </w:tc>
        <w:tc>
          <w:tcPr>
            <w:tcW w:w="226" w:type="pct"/>
            <w:vMerge/>
            <w:tcBorders>
              <w:top w:val="nil"/>
              <w:left w:val="single" w:sz="4" w:space="0" w:color="auto"/>
              <w:bottom w:val="single" w:sz="4" w:space="0" w:color="auto"/>
              <w:right w:val="single" w:sz="4" w:space="0" w:color="auto"/>
            </w:tcBorders>
            <w:vAlign w:val="center"/>
            <w:hideMark/>
          </w:tcPr>
          <w:p w14:paraId="7E8BF52C" w14:textId="77777777" w:rsidR="00F54F1D" w:rsidRPr="00EB55FA" w:rsidRDefault="00F54F1D" w:rsidP="00F54F1D"/>
        </w:tc>
        <w:tc>
          <w:tcPr>
            <w:tcW w:w="232" w:type="pct"/>
            <w:vMerge/>
            <w:tcBorders>
              <w:top w:val="nil"/>
              <w:left w:val="single" w:sz="4" w:space="0" w:color="auto"/>
              <w:bottom w:val="single" w:sz="4" w:space="0" w:color="auto"/>
              <w:right w:val="single" w:sz="4" w:space="0" w:color="auto"/>
            </w:tcBorders>
            <w:vAlign w:val="center"/>
            <w:hideMark/>
          </w:tcPr>
          <w:p w14:paraId="5A4990A5" w14:textId="77777777" w:rsidR="00F54F1D" w:rsidRPr="00EB55FA" w:rsidRDefault="00F54F1D" w:rsidP="00F54F1D"/>
        </w:tc>
        <w:tc>
          <w:tcPr>
            <w:tcW w:w="191" w:type="pct"/>
            <w:vMerge/>
            <w:tcBorders>
              <w:top w:val="nil"/>
              <w:left w:val="single" w:sz="4" w:space="0" w:color="auto"/>
              <w:bottom w:val="single" w:sz="4" w:space="0" w:color="000000"/>
              <w:right w:val="single" w:sz="4" w:space="0" w:color="auto"/>
            </w:tcBorders>
            <w:vAlign w:val="center"/>
            <w:hideMark/>
          </w:tcPr>
          <w:p w14:paraId="533EE6ED" w14:textId="77777777" w:rsidR="00F54F1D" w:rsidRPr="00EB55FA" w:rsidRDefault="00F54F1D" w:rsidP="00F54F1D"/>
        </w:tc>
        <w:tc>
          <w:tcPr>
            <w:tcW w:w="253" w:type="pct"/>
            <w:vMerge/>
            <w:tcBorders>
              <w:top w:val="nil"/>
              <w:left w:val="single" w:sz="4" w:space="0" w:color="auto"/>
              <w:bottom w:val="single" w:sz="4" w:space="0" w:color="000000"/>
              <w:right w:val="single" w:sz="4" w:space="0" w:color="auto"/>
            </w:tcBorders>
            <w:vAlign w:val="center"/>
            <w:hideMark/>
          </w:tcPr>
          <w:p w14:paraId="2F2DFBE6" w14:textId="77777777" w:rsidR="00F54F1D" w:rsidRPr="00EB55FA" w:rsidRDefault="00F54F1D" w:rsidP="00F54F1D"/>
        </w:tc>
        <w:tc>
          <w:tcPr>
            <w:tcW w:w="289" w:type="pct"/>
            <w:vMerge/>
            <w:tcBorders>
              <w:top w:val="nil"/>
              <w:left w:val="single" w:sz="4" w:space="0" w:color="auto"/>
              <w:bottom w:val="single" w:sz="4" w:space="0" w:color="000000"/>
              <w:right w:val="single" w:sz="4" w:space="0" w:color="auto"/>
            </w:tcBorders>
            <w:vAlign w:val="center"/>
            <w:hideMark/>
          </w:tcPr>
          <w:p w14:paraId="12256C51" w14:textId="77777777" w:rsidR="00F54F1D" w:rsidRPr="00EB55FA" w:rsidRDefault="00F54F1D" w:rsidP="00F54F1D"/>
        </w:tc>
        <w:tc>
          <w:tcPr>
            <w:tcW w:w="331" w:type="pct"/>
            <w:vMerge/>
            <w:tcBorders>
              <w:top w:val="nil"/>
              <w:left w:val="single" w:sz="4" w:space="0" w:color="auto"/>
              <w:bottom w:val="single" w:sz="4" w:space="0" w:color="000000"/>
              <w:right w:val="single" w:sz="4" w:space="0" w:color="auto"/>
            </w:tcBorders>
            <w:vAlign w:val="center"/>
            <w:hideMark/>
          </w:tcPr>
          <w:p w14:paraId="40B91706" w14:textId="77777777" w:rsidR="00F54F1D" w:rsidRPr="00EB55FA" w:rsidRDefault="00F54F1D" w:rsidP="00F54F1D"/>
        </w:tc>
        <w:tc>
          <w:tcPr>
            <w:tcW w:w="35" w:type="pct"/>
            <w:tcBorders>
              <w:top w:val="nil"/>
              <w:left w:val="nil"/>
              <w:bottom w:val="nil"/>
              <w:right w:val="nil"/>
            </w:tcBorders>
            <w:shd w:val="clear" w:color="auto" w:fill="auto"/>
            <w:noWrap/>
            <w:vAlign w:val="bottom"/>
            <w:hideMark/>
          </w:tcPr>
          <w:p w14:paraId="17B5127B" w14:textId="77777777" w:rsidR="00F54F1D" w:rsidRPr="00EB55FA" w:rsidRDefault="00F54F1D" w:rsidP="00F54F1D"/>
        </w:tc>
      </w:tr>
      <w:tr w:rsidR="00F54F1D" w:rsidRPr="00EB55FA" w14:paraId="2EB07649" w14:textId="77777777" w:rsidTr="00492CEC">
        <w:trPr>
          <w:trHeight w:val="58"/>
        </w:trPr>
        <w:tc>
          <w:tcPr>
            <w:tcW w:w="2978" w:type="pct"/>
            <w:tcBorders>
              <w:top w:val="nil"/>
              <w:left w:val="single" w:sz="4" w:space="0" w:color="auto"/>
              <w:bottom w:val="single" w:sz="4" w:space="0" w:color="auto"/>
              <w:right w:val="nil"/>
            </w:tcBorders>
            <w:shd w:val="clear" w:color="000000" w:fill="FFFFFF"/>
            <w:hideMark/>
          </w:tcPr>
          <w:p w14:paraId="4E594D43" w14:textId="77777777" w:rsidR="00F54F1D" w:rsidRPr="00EB55FA" w:rsidRDefault="00F54F1D" w:rsidP="00F54F1D">
            <w:r w:rsidRPr="00EB55FA">
              <w:t>Число участников (посетителей) культурно-массовых мероприятий</w:t>
            </w:r>
          </w:p>
        </w:tc>
        <w:tc>
          <w:tcPr>
            <w:tcW w:w="255" w:type="pct"/>
            <w:tcBorders>
              <w:top w:val="nil"/>
              <w:left w:val="single" w:sz="4" w:space="0" w:color="auto"/>
              <w:bottom w:val="single" w:sz="4" w:space="0" w:color="auto"/>
              <w:right w:val="single" w:sz="4" w:space="0" w:color="auto"/>
            </w:tcBorders>
            <w:shd w:val="clear" w:color="000000" w:fill="FFFFFF"/>
            <w:hideMark/>
          </w:tcPr>
          <w:p w14:paraId="52F5F395" w14:textId="77777777" w:rsidR="00F54F1D" w:rsidRPr="00EB55FA" w:rsidRDefault="00F54F1D" w:rsidP="00F54F1D">
            <w:pPr>
              <w:jc w:val="center"/>
            </w:pPr>
            <w:r w:rsidRPr="00EB55FA">
              <w:t>чел.</w:t>
            </w:r>
          </w:p>
        </w:tc>
        <w:tc>
          <w:tcPr>
            <w:tcW w:w="211" w:type="pct"/>
            <w:tcBorders>
              <w:top w:val="nil"/>
              <w:left w:val="nil"/>
              <w:bottom w:val="single" w:sz="4" w:space="0" w:color="auto"/>
              <w:right w:val="single" w:sz="4" w:space="0" w:color="auto"/>
            </w:tcBorders>
            <w:shd w:val="clear" w:color="000000" w:fill="FFFFFF"/>
            <w:hideMark/>
          </w:tcPr>
          <w:p w14:paraId="408E78B7" w14:textId="77777777" w:rsidR="00F54F1D" w:rsidRPr="00EB55FA" w:rsidRDefault="00F54F1D" w:rsidP="00F54F1D">
            <w:pPr>
              <w:jc w:val="center"/>
            </w:pPr>
            <w:r w:rsidRPr="00EB55FA">
              <w:t>65000</w:t>
            </w:r>
          </w:p>
        </w:tc>
        <w:tc>
          <w:tcPr>
            <w:tcW w:w="226" w:type="pct"/>
            <w:tcBorders>
              <w:top w:val="nil"/>
              <w:left w:val="nil"/>
              <w:bottom w:val="single" w:sz="4" w:space="0" w:color="auto"/>
              <w:right w:val="single" w:sz="4" w:space="0" w:color="auto"/>
            </w:tcBorders>
            <w:shd w:val="clear" w:color="000000" w:fill="FFFFFF"/>
            <w:hideMark/>
          </w:tcPr>
          <w:p w14:paraId="34B9D94D" w14:textId="77777777" w:rsidR="00F54F1D" w:rsidRPr="00EB55FA" w:rsidRDefault="00F54F1D" w:rsidP="00F54F1D">
            <w:pPr>
              <w:jc w:val="center"/>
            </w:pPr>
            <w:r w:rsidRPr="00EB55FA">
              <w:t>65000</w:t>
            </w:r>
          </w:p>
        </w:tc>
        <w:tc>
          <w:tcPr>
            <w:tcW w:w="232" w:type="pct"/>
            <w:tcBorders>
              <w:top w:val="nil"/>
              <w:left w:val="nil"/>
              <w:bottom w:val="single" w:sz="4" w:space="0" w:color="auto"/>
              <w:right w:val="single" w:sz="4" w:space="0" w:color="auto"/>
            </w:tcBorders>
            <w:shd w:val="clear" w:color="000000" w:fill="FFFFFF"/>
            <w:hideMark/>
          </w:tcPr>
          <w:p w14:paraId="58D22A20" w14:textId="77777777" w:rsidR="00F54F1D" w:rsidRPr="00EB55FA" w:rsidRDefault="00F54F1D" w:rsidP="00F54F1D">
            <w:pPr>
              <w:jc w:val="center"/>
            </w:pPr>
            <w:r w:rsidRPr="00EB55FA">
              <w:t>1,000</w:t>
            </w:r>
          </w:p>
        </w:tc>
        <w:tc>
          <w:tcPr>
            <w:tcW w:w="191" w:type="pct"/>
            <w:tcBorders>
              <w:top w:val="nil"/>
              <w:left w:val="nil"/>
              <w:bottom w:val="single" w:sz="4" w:space="0" w:color="auto"/>
              <w:right w:val="single" w:sz="4" w:space="0" w:color="auto"/>
            </w:tcBorders>
            <w:shd w:val="clear" w:color="auto" w:fill="auto"/>
            <w:hideMark/>
          </w:tcPr>
          <w:p w14:paraId="11A6EE96" w14:textId="77777777" w:rsidR="00F54F1D" w:rsidRPr="00EB55FA" w:rsidRDefault="00F54F1D" w:rsidP="00F54F1D">
            <w:pPr>
              <w:jc w:val="center"/>
            </w:pPr>
            <w:r w:rsidRPr="00EB55FA">
              <w:t>0,5</w:t>
            </w:r>
          </w:p>
        </w:tc>
        <w:tc>
          <w:tcPr>
            <w:tcW w:w="253" w:type="pct"/>
            <w:tcBorders>
              <w:top w:val="nil"/>
              <w:left w:val="nil"/>
              <w:bottom w:val="single" w:sz="4" w:space="0" w:color="auto"/>
              <w:right w:val="single" w:sz="4" w:space="0" w:color="auto"/>
            </w:tcBorders>
            <w:shd w:val="clear" w:color="auto" w:fill="auto"/>
            <w:hideMark/>
          </w:tcPr>
          <w:p w14:paraId="4C1BA59E"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5BAD6FEB" w14:textId="77777777" w:rsidR="00F54F1D" w:rsidRPr="00EB55FA" w:rsidRDefault="00F54F1D" w:rsidP="00F54F1D">
            <w:pPr>
              <w:jc w:val="center"/>
            </w:pPr>
            <w:r w:rsidRPr="00EB55FA">
              <w:t>0,50</w:t>
            </w:r>
          </w:p>
        </w:tc>
        <w:tc>
          <w:tcPr>
            <w:tcW w:w="331" w:type="pct"/>
            <w:tcBorders>
              <w:top w:val="nil"/>
              <w:left w:val="nil"/>
              <w:bottom w:val="single" w:sz="4" w:space="0" w:color="auto"/>
              <w:right w:val="single" w:sz="4" w:space="0" w:color="auto"/>
            </w:tcBorders>
            <w:shd w:val="clear" w:color="auto" w:fill="auto"/>
            <w:vAlign w:val="bottom"/>
            <w:hideMark/>
          </w:tcPr>
          <w:p w14:paraId="27AB7C30" w14:textId="77777777" w:rsidR="00F54F1D" w:rsidRPr="00EB55FA" w:rsidRDefault="00F54F1D" w:rsidP="00F54F1D">
            <w:r w:rsidRPr="00EB55FA">
              <w:t> </w:t>
            </w:r>
          </w:p>
        </w:tc>
        <w:tc>
          <w:tcPr>
            <w:tcW w:w="35" w:type="pct"/>
            <w:vAlign w:val="center"/>
            <w:hideMark/>
          </w:tcPr>
          <w:p w14:paraId="78C813E7" w14:textId="77777777" w:rsidR="00F54F1D" w:rsidRPr="00EB55FA" w:rsidRDefault="00F54F1D" w:rsidP="00F54F1D"/>
        </w:tc>
      </w:tr>
      <w:tr w:rsidR="00F54F1D" w:rsidRPr="00EB55FA" w14:paraId="59000EF1" w14:textId="77777777" w:rsidTr="00492CEC">
        <w:trPr>
          <w:trHeight w:val="58"/>
        </w:trPr>
        <w:tc>
          <w:tcPr>
            <w:tcW w:w="2978" w:type="pct"/>
            <w:tcBorders>
              <w:top w:val="nil"/>
              <w:left w:val="single" w:sz="4" w:space="0" w:color="auto"/>
              <w:bottom w:val="single" w:sz="4" w:space="0" w:color="auto"/>
              <w:right w:val="nil"/>
            </w:tcBorders>
            <w:shd w:val="clear" w:color="000000" w:fill="D8E4BC"/>
            <w:vAlign w:val="bottom"/>
            <w:hideMark/>
          </w:tcPr>
          <w:p w14:paraId="42B6A19D" w14:textId="77777777" w:rsidR="00F54F1D" w:rsidRPr="00EB55FA" w:rsidRDefault="00F54F1D" w:rsidP="00F54F1D">
            <w:pPr>
              <w:rPr>
                <w:b/>
                <w:bCs/>
                <w:i/>
                <w:iCs/>
              </w:rPr>
            </w:pPr>
            <w:r w:rsidRPr="00EB55FA">
              <w:rPr>
                <w:b/>
                <w:bCs/>
                <w:i/>
                <w:iCs/>
              </w:rPr>
              <w:t>5. Подпрограмма «Информационная открытость органов местного самоуправления городского округа Тейково Ивановской области»</w:t>
            </w:r>
          </w:p>
        </w:tc>
        <w:tc>
          <w:tcPr>
            <w:tcW w:w="255" w:type="pct"/>
            <w:tcBorders>
              <w:top w:val="nil"/>
              <w:left w:val="single" w:sz="4" w:space="0" w:color="auto"/>
              <w:bottom w:val="single" w:sz="4" w:space="0" w:color="auto"/>
              <w:right w:val="single" w:sz="4" w:space="0" w:color="auto"/>
            </w:tcBorders>
            <w:shd w:val="clear" w:color="auto" w:fill="auto"/>
            <w:noWrap/>
            <w:vAlign w:val="bottom"/>
            <w:hideMark/>
          </w:tcPr>
          <w:p w14:paraId="7362EEBB" w14:textId="77777777" w:rsidR="00F54F1D" w:rsidRPr="00EB55FA" w:rsidRDefault="00F54F1D" w:rsidP="00F54F1D">
            <w:r w:rsidRPr="00EB55FA">
              <w:t> </w:t>
            </w:r>
          </w:p>
        </w:tc>
        <w:tc>
          <w:tcPr>
            <w:tcW w:w="211" w:type="pct"/>
            <w:tcBorders>
              <w:top w:val="nil"/>
              <w:left w:val="nil"/>
              <w:bottom w:val="single" w:sz="4" w:space="0" w:color="auto"/>
              <w:right w:val="single" w:sz="4" w:space="0" w:color="auto"/>
            </w:tcBorders>
            <w:shd w:val="clear" w:color="auto" w:fill="auto"/>
            <w:noWrap/>
            <w:hideMark/>
          </w:tcPr>
          <w:p w14:paraId="356D6EF3" w14:textId="77777777" w:rsidR="00F54F1D" w:rsidRPr="00EB55FA" w:rsidRDefault="00F54F1D" w:rsidP="00F54F1D">
            <w:r w:rsidRPr="00EB55FA">
              <w:t> </w:t>
            </w:r>
          </w:p>
        </w:tc>
        <w:tc>
          <w:tcPr>
            <w:tcW w:w="226" w:type="pct"/>
            <w:tcBorders>
              <w:top w:val="nil"/>
              <w:left w:val="nil"/>
              <w:bottom w:val="single" w:sz="4" w:space="0" w:color="auto"/>
              <w:right w:val="single" w:sz="4" w:space="0" w:color="auto"/>
            </w:tcBorders>
            <w:shd w:val="clear" w:color="auto" w:fill="auto"/>
            <w:noWrap/>
            <w:hideMark/>
          </w:tcPr>
          <w:p w14:paraId="42463339" w14:textId="77777777" w:rsidR="00F54F1D" w:rsidRPr="00EB55FA" w:rsidRDefault="00F54F1D" w:rsidP="00F54F1D">
            <w:r w:rsidRPr="00EB55FA">
              <w:t> </w:t>
            </w:r>
          </w:p>
        </w:tc>
        <w:tc>
          <w:tcPr>
            <w:tcW w:w="232" w:type="pct"/>
            <w:tcBorders>
              <w:top w:val="nil"/>
              <w:left w:val="nil"/>
              <w:bottom w:val="single" w:sz="4" w:space="0" w:color="auto"/>
              <w:right w:val="single" w:sz="4" w:space="0" w:color="auto"/>
            </w:tcBorders>
            <w:shd w:val="clear" w:color="auto" w:fill="auto"/>
            <w:noWrap/>
            <w:hideMark/>
          </w:tcPr>
          <w:p w14:paraId="1A27EE79" w14:textId="77777777" w:rsidR="00F54F1D" w:rsidRPr="00EB55FA" w:rsidRDefault="00F54F1D" w:rsidP="00F54F1D">
            <w:r w:rsidRPr="00EB55FA">
              <w:t> </w:t>
            </w:r>
          </w:p>
        </w:tc>
        <w:tc>
          <w:tcPr>
            <w:tcW w:w="191" w:type="pct"/>
            <w:tcBorders>
              <w:top w:val="nil"/>
              <w:left w:val="nil"/>
              <w:bottom w:val="single" w:sz="4" w:space="0" w:color="auto"/>
              <w:right w:val="single" w:sz="4" w:space="0" w:color="auto"/>
            </w:tcBorders>
            <w:shd w:val="clear" w:color="auto" w:fill="auto"/>
            <w:noWrap/>
            <w:hideMark/>
          </w:tcPr>
          <w:p w14:paraId="08F4467E" w14:textId="77777777" w:rsidR="00F54F1D" w:rsidRPr="00EB55FA" w:rsidRDefault="00F54F1D" w:rsidP="00F54F1D">
            <w:r w:rsidRPr="00EB55FA">
              <w:t> </w:t>
            </w:r>
          </w:p>
        </w:tc>
        <w:tc>
          <w:tcPr>
            <w:tcW w:w="253" w:type="pct"/>
            <w:tcBorders>
              <w:top w:val="nil"/>
              <w:left w:val="nil"/>
              <w:bottom w:val="single" w:sz="4" w:space="0" w:color="auto"/>
              <w:right w:val="single" w:sz="4" w:space="0" w:color="auto"/>
            </w:tcBorders>
            <w:shd w:val="clear" w:color="auto" w:fill="auto"/>
            <w:noWrap/>
            <w:hideMark/>
          </w:tcPr>
          <w:p w14:paraId="1E40FB89" w14:textId="77777777" w:rsidR="00F54F1D" w:rsidRPr="00EB55FA" w:rsidRDefault="00F54F1D" w:rsidP="00F54F1D">
            <w:r w:rsidRPr="00EB55FA">
              <w:t> </w:t>
            </w:r>
          </w:p>
        </w:tc>
        <w:tc>
          <w:tcPr>
            <w:tcW w:w="289" w:type="pct"/>
            <w:tcBorders>
              <w:top w:val="nil"/>
              <w:left w:val="nil"/>
              <w:bottom w:val="single" w:sz="4" w:space="0" w:color="auto"/>
              <w:right w:val="single" w:sz="4" w:space="0" w:color="auto"/>
            </w:tcBorders>
            <w:shd w:val="clear" w:color="000000" w:fill="D8E4BC"/>
            <w:noWrap/>
            <w:hideMark/>
          </w:tcPr>
          <w:p w14:paraId="3DFE6D3E" w14:textId="77777777" w:rsidR="00F54F1D" w:rsidRPr="00EB55FA" w:rsidRDefault="00F54F1D" w:rsidP="00F54F1D">
            <w:pPr>
              <w:jc w:val="center"/>
            </w:pPr>
            <w:r w:rsidRPr="00EB55FA">
              <w:t>1,00</w:t>
            </w:r>
          </w:p>
        </w:tc>
        <w:tc>
          <w:tcPr>
            <w:tcW w:w="331" w:type="pct"/>
            <w:tcBorders>
              <w:top w:val="nil"/>
              <w:left w:val="nil"/>
              <w:bottom w:val="single" w:sz="4" w:space="0" w:color="auto"/>
              <w:right w:val="single" w:sz="4" w:space="0" w:color="auto"/>
            </w:tcBorders>
            <w:shd w:val="clear" w:color="auto" w:fill="auto"/>
            <w:vAlign w:val="bottom"/>
            <w:hideMark/>
          </w:tcPr>
          <w:p w14:paraId="64B1BF62" w14:textId="77777777" w:rsidR="00F54F1D" w:rsidRPr="00EB55FA" w:rsidRDefault="00F54F1D" w:rsidP="00F54F1D">
            <w:r w:rsidRPr="00EB55FA">
              <w:t> </w:t>
            </w:r>
          </w:p>
        </w:tc>
        <w:tc>
          <w:tcPr>
            <w:tcW w:w="35" w:type="pct"/>
            <w:vAlign w:val="center"/>
            <w:hideMark/>
          </w:tcPr>
          <w:p w14:paraId="120806F8" w14:textId="77777777" w:rsidR="00F54F1D" w:rsidRPr="00EB55FA" w:rsidRDefault="00F54F1D" w:rsidP="00F54F1D"/>
        </w:tc>
      </w:tr>
      <w:tr w:rsidR="00F54F1D" w:rsidRPr="00EB55FA" w14:paraId="17D26C33" w14:textId="77777777" w:rsidTr="00492CEC">
        <w:trPr>
          <w:trHeight w:val="511"/>
        </w:trPr>
        <w:tc>
          <w:tcPr>
            <w:tcW w:w="2978" w:type="pct"/>
            <w:tcBorders>
              <w:top w:val="nil"/>
              <w:left w:val="single" w:sz="4" w:space="0" w:color="auto"/>
              <w:bottom w:val="single" w:sz="4" w:space="0" w:color="auto"/>
              <w:right w:val="nil"/>
            </w:tcBorders>
            <w:shd w:val="clear" w:color="000000" w:fill="FFFFFF"/>
            <w:hideMark/>
          </w:tcPr>
          <w:p w14:paraId="724A0BE3" w14:textId="77777777" w:rsidR="00F54F1D" w:rsidRPr="00EB55FA" w:rsidRDefault="00F54F1D" w:rsidP="00F54F1D">
            <w:r w:rsidRPr="00EB55FA">
              <w:t>Доля жителей городского округа Тейково, удовлетворенных качеством предоставления муниципальной услуги «Информационное обслуживание населения городского округа Тейково»</w:t>
            </w:r>
          </w:p>
        </w:tc>
        <w:tc>
          <w:tcPr>
            <w:tcW w:w="255" w:type="pct"/>
            <w:tcBorders>
              <w:top w:val="nil"/>
              <w:left w:val="single" w:sz="4" w:space="0" w:color="auto"/>
              <w:bottom w:val="single" w:sz="4" w:space="0" w:color="auto"/>
              <w:right w:val="single" w:sz="4" w:space="0" w:color="auto"/>
            </w:tcBorders>
            <w:shd w:val="clear" w:color="000000" w:fill="FFFFFF"/>
            <w:hideMark/>
          </w:tcPr>
          <w:p w14:paraId="1DB70997" w14:textId="77777777" w:rsidR="00F54F1D" w:rsidRPr="00EB55FA" w:rsidRDefault="00F54F1D" w:rsidP="00F54F1D">
            <w:pPr>
              <w:jc w:val="center"/>
              <w:rPr>
                <w:color w:val="000000"/>
              </w:rPr>
            </w:pPr>
            <w:r w:rsidRPr="00EB55FA">
              <w:rPr>
                <w:color w:val="000000"/>
              </w:rPr>
              <w:t>%</w:t>
            </w:r>
          </w:p>
        </w:tc>
        <w:tc>
          <w:tcPr>
            <w:tcW w:w="211" w:type="pct"/>
            <w:tcBorders>
              <w:top w:val="nil"/>
              <w:left w:val="nil"/>
              <w:bottom w:val="single" w:sz="4" w:space="0" w:color="auto"/>
              <w:right w:val="single" w:sz="4" w:space="0" w:color="auto"/>
            </w:tcBorders>
            <w:shd w:val="clear" w:color="000000" w:fill="FFFFFF"/>
            <w:hideMark/>
          </w:tcPr>
          <w:p w14:paraId="11F79EBB" w14:textId="77777777" w:rsidR="00F54F1D" w:rsidRPr="00EB55FA" w:rsidRDefault="00F54F1D" w:rsidP="00F54F1D">
            <w:pPr>
              <w:jc w:val="center"/>
            </w:pPr>
            <w:r w:rsidRPr="00EB55FA">
              <w:t>85</w:t>
            </w:r>
          </w:p>
        </w:tc>
        <w:tc>
          <w:tcPr>
            <w:tcW w:w="226" w:type="pct"/>
            <w:tcBorders>
              <w:top w:val="nil"/>
              <w:left w:val="nil"/>
              <w:bottom w:val="single" w:sz="4" w:space="0" w:color="auto"/>
              <w:right w:val="single" w:sz="4" w:space="0" w:color="auto"/>
            </w:tcBorders>
            <w:shd w:val="clear" w:color="000000" w:fill="FFFFFF"/>
            <w:hideMark/>
          </w:tcPr>
          <w:p w14:paraId="63911A3D" w14:textId="77777777" w:rsidR="00F54F1D" w:rsidRPr="00EB55FA" w:rsidRDefault="00F54F1D" w:rsidP="00F54F1D">
            <w:pPr>
              <w:jc w:val="center"/>
            </w:pPr>
            <w:r w:rsidRPr="00EB55FA">
              <w:t>85</w:t>
            </w:r>
          </w:p>
        </w:tc>
        <w:tc>
          <w:tcPr>
            <w:tcW w:w="232" w:type="pct"/>
            <w:tcBorders>
              <w:top w:val="nil"/>
              <w:left w:val="nil"/>
              <w:bottom w:val="single" w:sz="4" w:space="0" w:color="auto"/>
              <w:right w:val="single" w:sz="4" w:space="0" w:color="auto"/>
            </w:tcBorders>
            <w:shd w:val="clear" w:color="000000" w:fill="FFFFFF"/>
            <w:hideMark/>
          </w:tcPr>
          <w:p w14:paraId="50A879BD"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hideMark/>
          </w:tcPr>
          <w:p w14:paraId="6A5330DB" w14:textId="77777777" w:rsidR="00F54F1D" w:rsidRPr="00EB55FA" w:rsidRDefault="00F54F1D" w:rsidP="00F54F1D">
            <w:pPr>
              <w:jc w:val="center"/>
            </w:pPr>
            <w:r w:rsidRPr="00EB55FA">
              <w:t>1</w:t>
            </w:r>
          </w:p>
        </w:tc>
        <w:tc>
          <w:tcPr>
            <w:tcW w:w="253" w:type="pct"/>
            <w:tcBorders>
              <w:top w:val="nil"/>
              <w:left w:val="nil"/>
              <w:bottom w:val="single" w:sz="4" w:space="0" w:color="auto"/>
              <w:right w:val="single" w:sz="4" w:space="0" w:color="auto"/>
            </w:tcBorders>
            <w:shd w:val="clear" w:color="auto" w:fill="auto"/>
            <w:hideMark/>
          </w:tcPr>
          <w:p w14:paraId="148642AA"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7DB825F5" w14:textId="77777777" w:rsidR="00F54F1D" w:rsidRPr="00EB55FA" w:rsidRDefault="00F54F1D" w:rsidP="00F54F1D">
            <w:pPr>
              <w:jc w:val="center"/>
            </w:pPr>
            <w:r w:rsidRPr="00EB55FA">
              <w:t>1,00</w:t>
            </w:r>
          </w:p>
        </w:tc>
        <w:tc>
          <w:tcPr>
            <w:tcW w:w="331" w:type="pct"/>
            <w:tcBorders>
              <w:top w:val="nil"/>
              <w:left w:val="nil"/>
              <w:bottom w:val="single" w:sz="4" w:space="0" w:color="auto"/>
              <w:right w:val="single" w:sz="4" w:space="0" w:color="auto"/>
            </w:tcBorders>
            <w:shd w:val="clear" w:color="auto" w:fill="auto"/>
            <w:vAlign w:val="bottom"/>
            <w:hideMark/>
          </w:tcPr>
          <w:p w14:paraId="1C951CAB" w14:textId="77777777" w:rsidR="00F54F1D" w:rsidRPr="00EB55FA" w:rsidRDefault="00F54F1D" w:rsidP="00F54F1D">
            <w:r w:rsidRPr="00EB55FA">
              <w:t> </w:t>
            </w:r>
          </w:p>
        </w:tc>
        <w:tc>
          <w:tcPr>
            <w:tcW w:w="35" w:type="pct"/>
            <w:vAlign w:val="center"/>
            <w:hideMark/>
          </w:tcPr>
          <w:p w14:paraId="1F799EEB" w14:textId="77777777" w:rsidR="00F54F1D" w:rsidRPr="00EB55FA" w:rsidRDefault="00F54F1D" w:rsidP="00F54F1D"/>
        </w:tc>
      </w:tr>
      <w:tr w:rsidR="00F54F1D" w:rsidRPr="00EB55FA" w14:paraId="14396308" w14:textId="77777777" w:rsidTr="00F54F1D">
        <w:trPr>
          <w:trHeight w:val="648"/>
        </w:trPr>
        <w:tc>
          <w:tcPr>
            <w:tcW w:w="2978" w:type="pct"/>
            <w:tcBorders>
              <w:top w:val="nil"/>
              <w:left w:val="single" w:sz="4" w:space="0" w:color="auto"/>
              <w:bottom w:val="single" w:sz="4" w:space="0" w:color="auto"/>
              <w:right w:val="single" w:sz="4" w:space="0" w:color="auto"/>
            </w:tcBorders>
            <w:shd w:val="clear" w:color="000000" w:fill="D8E4BC"/>
            <w:hideMark/>
          </w:tcPr>
          <w:p w14:paraId="7E8D974C" w14:textId="77777777" w:rsidR="00F54F1D" w:rsidRPr="00EB55FA" w:rsidRDefault="00F54F1D" w:rsidP="00F54F1D">
            <w:pPr>
              <w:rPr>
                <w:b/>
                <w:bCs/>
                <w:i/>
                <w:iCs/>
              </w:rPr>
            </w:pPr>
            <w:r w:rsidRPr="00EB55FA">
              <w:rPr>
                <w:b/>
                <w:bCs/>
                <w:i/>
                <w:iCs/>
              </w:rPr>
              <w:t>6. Подпрограмма «Дополнительное образование детей в сфере культуры и искусства»</w:t>
            </w:r>
          </w:p>
        </w:tc>
        <w:tc>
          <w:tcPr>
            <w:tcW w:w="255" w:type="pct"/>
            <w:tcBorders>
              <w:top w:val="nil"/>
              <w:left w:val="nil"/>
              <w:bottom w:val="single" w:sz="4" w:space="0" w:color="auto"/>
              <w:right w:val="single" w:sz="4" w:space="0" w:color="auto"/>
            </w:tcBorders>
            <w:shd w:val="clear" w:color="auto" w:fill="auto"/>
            <w:hideMark/>
          </w:tcPr>
          <w:p w14:paraId="18F23659" w14:textId="77777777" w:rsidR="00F54F1D" w:rsidRPr="00EB55FA" w:rsidRDefault="00F54F1D" w:rsidP="00F54F1D">
            <w:pPr>
              <w:jc w:val="center"/>
              <w:rPr>
                <w:color w:val="000000"/>
              </w:rPr>
            </w:pPr>
            <w:r w:rsidRPr="00EB55FA">
              <w:rPr>
                <w:color w:val="000000"/>
              </w:rPr>
              <w:t> </w:t>
            </w:r>
          </w:p>
        </w:tc>
        <w:tc>
          <w:tcPr>
            <w:tcW w:w="211" w:type="pct"/>
            <w:tcBorders>
              <w:top w:val="nil"/>
              <w:left w:val="nil"/>
              <w:bottom w:val="single" w:sz="4" w:space="0" w:color="auto"/>
              <w:right w:val="single" w:sz="4" w:space="0" w:color="auto"/>
            </w:tcBorders>
            <w:shd w:val="clear" w:color="auto" w:fill="auto"/>
            <w:hideMark/>
          </w:tcPr>
          <w:p w14:paraId="1F1BB200" w14:textId="77777777" w:rsidR="00F54F1D" w:rsidRPr="00EB55FA" w:rsidRDefault="00F54F1D" w:rsidP="00F54F1D">
            <w:pPr>
              <w:jc w:val="center"/>
            </w:pPr>
            <w:r w:rsidRPr="00EB55FA">
              <w:t> </w:t>
            </w:r>
          </w:p>
        </w:tc>
        <w:tc>
          <w:tcPr>
            <w:tcW w:w="226" w:type="pct"/>
            <w:tcBorders>
              <w:top w:val="nil"/>
              <w:left w:val="nil"/>
              <w:bottom w:val="single" w:sz="4" w:space="0" w:color="auto"/>
              <w:right w:val="single" w:sz="4" w:space="0" w:color="auto"/>
            </w:tcBorders>
            <w:shd w:val="clear" w:color="auto" w:fill="auto"/>
            <w:hideMark/>
          </w:tcPr>
          <w:p w14:paraId="04887049" w14:textId="77777777" w:rsidR="00F54F1D" w:rsidRPr="00EB55FA" w:rsidRDefault="00F54F1D" w:rsidP="00F54F1D">
            <w:pPr>
              <w:jc w:val="center"/>
            </w:pPr>
            <w:r w:rsidRPr="00EB55FA">
              <w:t> </w:t>
            </w:r>
          </w:p>
        </w:tc>
        <w:tc>
          <w:tcPr>
            <w:tcW w:w="232" w:type="pct"/>
            <w:tcBorders>
              <w:top w:val="nil"/>
              <w:left w:val="nil"/>
              <w:bottom w:val="single" w:sz="4" w:space="0" w:color="auto"/>
              <w:right w:val="single" w:sz="4" w:space="0" w:color="auto"/>
            </w:tcBorders>
            <w:shd w:val="clear" w:color="auto" w:fill="auto"/>
            <w:hideMark/>
          </w:tcPr>
          <w:p w14:paraId="01486289" w14:textId="77777777" w:rsidR="00F54F1D" w:rsidRPr="00EB55FA" w:rsidRDefault="00F54F1D" w:rsidP="00F54F1D">
            <w:pPr>
              <w:jc w:val="center"/>
            </w:pPr>
            <w:r w:rsidRPr="00EB55FA">
              <w:t> </w:t>
            </w:r>
          </w:p>
        </w:tc>
        <w:tc>
          <w:tcPr>
            <w:tcW w:w="191" w:type="pct"/>
            <w:tcBorders>
              <w:top w:val="nil"/>
              <w:left w:val="nil"/>
              <w:bottom w:val="single" w:sz="4" w:space="0" w:color="auto"/>
              <w:right w:val="single" w:sz="4" w:space="0" w:color="auto"/>
            </w:tcBorders>
            <w:shd w:val="clear" w:color="auto" w:fill="auto"/>
            <w:hideMark/>
          </w:tcPr>
          <w:p w14:paraId="50F8D638" w14:textId="77777777" w:rsidR="00F54F1D" w:rsidRPr="00EB55FA" w:rsidRDefault="00F54F1D" w:rsidP="00F54F1D">
            <w:pPr>
              <w:jc w:val="center"/>
            </w:pPr>
            <w:r w:rsidRPr="00EB55FA">
              <w:t> </w:t>
            </w:r>
          </w:p>
        </w:tc>
        <w:tc>
          <w:tcPr>
            <w:tcW w:w="253" w:type="pct"/>
            <w:tcBorders>
              <w:top w:val="nil"/>
              <w:left w:val="nil"/>
              <w:bottom w:val="single" w:sz="4" w:space="0" w:color="auto"/>
              <w:right w:val="single" w:sz="4" w:space="0" w:color="auto"/>
            </w:tcBorders>
            <w:shd w:val="clear" w:color="auto" w:fill="auto"/>
            <w:hideMark/>
          </w:tcPr>
          <w:p w14:paraId="753F01E0" w14:textId="77777777" w:rsidR="00F54F1D" w:rsidRPr="00EB55FA" w:rsidRDefault="00F54F1D" w:rsidP="00F54F1D">
            <w:pPr>
              <w:jc w:val="center"/>
            </w:pPr>
            <w:r w:rsidRPr="00EB55FA">
              <w:t> </w:t>
            </w:r>
          </w:p>
        </w:tc>
        <w:tc>
          <w:tcPr>
            <w:tcW w:w="289" w:type="pct"/>
            <w:tcBorders>
              <w:top w:val="nil"/>
              <w:left w:val="nil"/>
              <w:bottom w:val="single" w:sz="4" w:space="0" w:color="auto"/>
              <w:right w:val="single" w:sz="4" w:space="0" w:color="auto"/>
            </w:tcBorders>
            <w:shd w:val="clear" w:color="000000" w:fill="D8E4BC"/>
            <w:hideMark/>
          </w:tcPr>
          <w:p w14:paraId="0D37EA62" w14:textId="77777777" w:rsidR="00F54F1D" w:rsidRPr="00EB55FA" w:rsidRDefault="00F54F1D" w:rsidP="00F54F1D">
            <w:pPr>
              <w:jc w:val="center"/>
            </w:pPr>
            <w:r w:rsidRPr="00EB55FA">
              <w:t>1,04</w:t>
            </w:r>
          </w:p>
        </w:tc>
        <w:tc>
          <w:tcPr>
            <w:tcW w:w="331" w:type="pct"/>
            <w:tcBorders>
              <w:top w:val="nil"/>
              <w:left w:val="nil"/>
              <w:bottom w:val="single" w:sz="4" w:space="0" w:color="auto"/>
              <w:right w:val="single" w:sz="4" w:space="0" w:color="auto"/>
            </w:tcBorders>
            <w:shd w:val="clear" w:color="auto" w:fill="auto"/>
            <w:vAlign w:val="bottom"/>
            <w:hideMark/>
          </w:tcPr>
          <w:p w14:paraId="35277CC1" w14:textId="77777777" w:rsidR="00F54F1D" w:rsidRPr="00EB55FA" w:rsidRDefault="00F54F1D" w:rsidP="00F54F1D">
            <w:r w:rsidRPr="00EB55FA">
              <w:t> </w:t>
            </w:r>
          </w:p>
        </w:tc>
        <w:tc>
          <w:tcPr>
            <w:tcW w:w="35" w:type="pct"/>
            <w:vAlign w:val="center"/>
            <w:hideMark/>
          </w:tcPr>
          <w:p w14:paraId="46E9D912" w14:textId="77777777" w:rsidR="00F54F1D" w:rsidRPr="00EB55FA" w:rsidRDefault="00F54F1D" w:rsidP="00F54F1D"/>
        </w:tc>
      </w:tr>
      <w:tr w:rsidR="00F54F1D" w:rsidRPr="00EB55FA" w14:paraId="63503FEE" w14:textId="77777777" w:rsidTr="00492CEC">
        <w:trPr>
          <w:trHeight w:val="1572"/>
        </w:trPr>
        <w:tc>
          <w:tcPr>
            <w:tcW w:w="2978" w:type="pct"/>
            <w:tcBorders>
              <w:top w:val="nil"/>
              <w:left w:val="single" w:sz="4" w:space="0" w:color="auto"/>
              <w:bottom w:val="single" w:sz="4" w:space="0" w:color="auto"/>
              <w:right w:val="single" w:sz="4" w:space="0" w:color="auto"/>
            </w:tcBorders>
            <w:shd w:val="clear" w:color="000000" w:fill="FFFFFF"/>
            <w:hideMark/>
          </w:tcPr>
          <w:p w14:paraId="7898D510" w14:textId="77777777" w:rsidR="00F54F1D" w:rsidRPr="00EB55FA" w:rsidRDefault="00F54F1D" w:rsidP="00F54F1D">
            <w:r w:rsidRPr="00EB55FA">
              <w:t>Количество обучающихся  по дополнительным образовательным программам в сфере культуры и искусства (на начало учебного года)</w:t>
            </w:r>
          </w:p>
        </w:tc>
        <w:tc>
          <w:tcPr>
            <w:tcW w:w="255" w:type="pct"/>
            <w:tcBorders>
              <w:top w:val="nil"/>
              <w:left w:val="nil"/>
              <w:bottom w:val="single" w:sz="4" w:space="0" w:color="auto"/>
              <w:right w:val="single" w:sz="4" w:space="0" w:color="auto"/>
            </w:tcBorders>
            <w:shd w:val="clear" w:color="000000" w:fill="FFFFFF"/>
            <w:hideMark/>
          </w:tcPr>
          <w:p w14:paraId="1A32B8A2" w14:textId="77777777" w:rsidR="00F54F1D" w:rsidRPr="00EB55FA" w:rsidRDefault="00F54F1D" w:rsidP="00F54F1D">
            <w:pPr>
              <w:jc w:val="center"/>
            </w:pPr>
            <w:r w:rsidRPr="00EB55FA">
              <w:t xml:space="preserve">   чел.</w:t>
            </w:r>
          </w:p>
        </w:tc>
        <w:tc>
          <w:tcPr>
            <w:tcW w:w="211" w:type="pct"/>
            <w:tcBorders>
              <w:top w:val="nil"/>
              <w:left w:val="nil"/>
              <w:bottom w:val="single" w:sz="4" w:space="0" w:color="auto"/>
              <w:right w:val="single" w:sz="4" w:space="0" w:color="auto"/>
            </w:tcBorders>
            <w:shd w:val="clear" w:color="000000" w:fill="FFFFFF"/>
            <w:hideMark/>
          </w:tcPr>
          <w:p w14:paraId="26E1CF08" w14:textId="77777777" w:rsidR="00F54F1D" w:rsidRPr="00EB55FA" w:rsidRDefault="00F54F1D" w:rsidP="00F54F1D">
            <w:pPr>
              <w:jc w:val="center"/>
            </w:pPr>
            <w:r w:rsidRPr="00EB55FA">
              <w:t>126</w:t>
            </w:r>
          </w:p>
        </w:tc>
        <w:tc>
          <w:tcPr>
            <w:tcW w:w="226" w:type="pct"/>
            <w:tcBorders>
              <w:top w:val="nil"/>
              <w:left w:val="nil"/>
              <w:bottom w:val="single" w:sz="4" w:space="0" w:color="auto"/>
              <w:right w:val="single" w:sz="4" w:space="0" w:color="auto"/>
            </w:tcBorders>
            <w:shd w:val="clear" w:color="000000" w:fill="FFFFFF"/>
            <w:hideMark/>
          </w:tcPr>
          <w:p w14:paraId="3FD037E1" w14:textId="77777777" w:rsidR="00F54F1D" w:rsidRPr="00EB55FA" w:rsidRDefault="00F54F1D" w:rsidP="00F54F1D">
            <w:pPr>
              <w:jc w:val="center"/>
            </w:pPr>
            <w:r w:rsidRPr="00EB55FA">
              <w:t>116</w:t>
            </w:r>
          </w:p>
        </w:tc>
        <w:tc>
          <w:tcPr>
            <w:tcW w:w="232" w:type="pct"/>
            <w:tcBorders>
              <w:top w:val="nil"/>
              <w:left w:val="nil"/>
              <w:bottom w:val="single" w:sz="4" w:space="0" w:color="auto"/>
              <w:right w:val="single" w:sz="4" w:space="0" w:color="auto"/>
            </w:tcBorders>
            <w:shd w:val="clear" w:color="000000" w:fill="FFFFFF"/>
            <w:hideMark/>
          </w:tcPr>
          <w:p w14:paraId="31FC81A4" w14:textId="77777777" w:rsidR="00F54F1D" w:rsidRPr="00EB55FA" w:rsidRDefault="00F54F1D" w:rsidP="00F54F1D">
            <w:pPr>
              <w:jc w:val="center"/>
            </w:pPr>
            <w:r w:rsidRPr="00EB55FA">
              <w:t>0,921</w:t>
            </w:r>
          </w:p>
        </w:tc>
        <w:tc>
          <w:tcPr>
            <w:tcW w:w="191" w:type="pct"/>
            <w:tcBorders>
              <w:top w:val="nil"/>
              <w:left w:val="nil"/>
              <w:bottom w:val="single" w:sz="4" w:space="0" w:color="auto"/>
              <w:right w:val="single" w:sz="4" w:space="0" w:color="auto"/>
            </w:tcBorders>
            <w:shd w:val="clear" w:color="auto" w:fill="auto"/>
            <w:hideMark/>
          </w:tcPr>
          <w:p w14:paraId="3F062E52" w14:textId="77777777" w:rsidR="00F54F1D" w:rsidRPr="00EB55FA" w:rsidRDefault="00F54F1D" w:rsidP="00F54F1D">
            <w:pPr>
              <w:jc w:val="center"/>
            </w:pPr>
            <w:r w:rsidRPr="00EB55FA">
              <w:t>0,333</w:t>
            </w:r>
          </w:p>
        </w:tc>
        <w:tc>
          <w:tcPr>
            <w:tcW w:w="253" w:type="pct"/>
            <w:tcBorders>
              <w:top w:val="nil"/>
              <w:left w:val="nil"/>
              <w:bottom w:val="single" w:sz="4" w:space="0" w:color="auto"/>
              <w:right w:val="single" w:sz="4" w:space="0" w:color="auto"/>
            </w:tcBorders>
            <w:shd w:val="clear" w:color="auto" w:fill="auto"/>
            <w:hideMark/>
          </w:tcPr>
          <w:p w14:paraId="6B2BCD0A" w14:textId="77777777" w:rsidR="00F54F1D" w:rsidRPr="00EB55FA" w:rsidRDefault="00F54F1D" w:rsidP="00F54F1D">
            <w:pPr>
              <w:jc w:val="center"/>
            </w:pPr>
            <w:r w:rsidRPr="00EB55FA">
              <w:t>-10</w:t>
            </w:r>
          </w:p>
        </w:tc>
        <w:tc>
          <w:tcPr>
            <w:tcW w:w="289" w:type="pct"/>
            <w:tcBorders>
              <w:top w:val="nil"/>
              <w:left w:val="nil"/>
              <w:bottom w:val="single" w:sz="4" w:space="0" w:color="auto"/>
              <w:right w:val="single" w:sz="4" w:space="0" w:color="auto"/>
            </w:tcBorders>
            <w:shd w:val="clear" w:color="auto" w:fill="auto"/>
            <w:hideMark/>
          </w:tcPr>
          <w:p w14:paraId="0A65DCE4" w14:textId="77777777" w:rsidR="00F54F1D" w:rsidRPr="00EB55FA" w:rsidRDefault="00F54F1D" w:rsidP="00F54F1D">
            <w:pPr>
              <w:jc w:val="center"/>
            </w:pPr>
            <w:r w:rsidRPr="00EB55FA">
              <w:t>0,31</w:t>
            </w:r>
          </w:p>
        </w:tc>
        <w:tc>
          <w:tcPr>
            <w:tcW w:w="331" w:type="pct"/>
            <w:tcBorders>
              <w:top w:val="nil"/>
              <w:left w:val="nil"/>
              <w:bottom w:val="single" w:sz="4" w:space="0" w:color="auto"/>
              <w:right w:val="single" w:sz="4" w:space="0" w:color="auto"/>
            </w:tcBorders>
            <w:shd w:val="clear" w:color="auto" w:fill="auto"/>
            <w:hideMark/>
          </w:tcPr>
          <w:p w14:paraId="00D7CBCE" w14:textId="77777777" w:rsidR="00F54F1D" w:rsidRPr="00EB55FA" w:rsidRDefault="00F54F1D" w:rsidP="00F54F1D">
            <w:r w:rsidRPr="00EB55FA">
              <w:t xml:space="preserve"> уменьшение числа обучающихся в связи с переездом</w:t>
            </w:r>
          </w:p>
        </w:tc>
        <w:tc>
          <w:tcPr>
            <w:tcW w:w="35" w:type="pct"/>
            <w:vAlign w:val="center"/>
            <w:hideMark/>
          </w:tcPr>
          <w:p w14:paraId="71B2616B" w14:textId="77777777" w:rsidR="00F54F1D" w:rsidRPr="00EB55FA" w:rsidRDefault="00F54F1D" w:rsidP="00F54F1D"/>
        </w:tc>
      </w:tr>
      <w:tr w:rsidR="00F54F1D" w:rsidRPr="00EB55FA" w14:paraId="5BA1C7F0" w14:textId="77777777" w:rsidTr="00492CEC">
        <w:trPr>
          <w:trHeight w:val="560"/>
        </w:trPr>
        <w:tc>
          <w:tcPr>
            <w:tcW w:w="2978" w:type="pct"/>
            <w:tcBorders>
              <w:top w:val="nil"/>
              <w:left w:val="single" w:sz="4" w:space="0" w:color="auto"/>
              <w:bottom w:val="single" w:sz="4" w:space="0" w:color="auto"/>
              <w:right w:val="single" w:sz="4" w:space="0" w:color="auto"/>
            </w:tcBorders>
            <w:shd w:val="clear" w:color="000000" w:fill="FFFFFF"/>
            <w:hideMark/>
          </w:tcPr>
          <w:p w14:paraId="18B16ECC" w14:textId="77777777" w:rsidR="00F54F1D" w:rsidRPr="00EB55FA" w:rsidRDefault="00F54F1D" w:rsidP="00F54F1D">
            <w:pPr>
              <w:rPr>
                <w:color w:val="000000"/>
              </w:rPr>
            </w:pPr>
            <w:r w:rsidRPr="00EB55FA">
              <w:rPr>
                <w:color w:val="000000"/>
              </w:rPr>
              <w:t>Уровень средней заработной платы педагогических работников муниципальных организаций дополнительного образования детей в сфере культуры и искусства муниципального образования Ивановской области</w:t>
            </w:r>
          </w:p>
        </w:tc>
        <w:tc>
          <w:tcPr>
            <w:tcW w:w="255" w:type="pct"/>
            <w:tcBorders>
              <w:top w:val="nil"/>
              <w:left w:val="nil"/>
              <w:bottom w:val="single" w:sz="4" w:space="0" w:color="auto"/>
              <w:right w:val="single" w:sz="4" w:space="0" w:color="auto"/>
            </w:tcBorders>
            <w:shd w:val="clear" w:color="000000" w:fill="FFFFFF"/>
            <w:hideMark/>
          </w:tcPr>
          <w:p w14:paraId="69F439B6" w14:textId="77777777" w:rsidR="00F54F1D" w:rsidRPr="00EB55FA" w:rsidRDefault="00F54F1D" w:rsidP="00F54F1D">
            <w:pPr>
              <w:jc w:val="center"/>
              <w:rPr>
                <w:color w:val="000000"/>
              </w:rPr>
            </w:pPr>
            <w:r w:rsidRPr="00EB55FA">
              <w:rPr>
                <w:color w:val="000000"/>
              </w:rPr>
              <w:t>руб.</w:t>
            </w:r>
          </w:p>
        </w:tc>
        <w:tc>
          <w:tcPr>
            <w:tcW w:w="211" w:type="pct"/>
            <w:tcBorders>
              <w:top w:val="nil"/>
              <w:left w:val="nil"/>
              <w:bottom w:val="single" w:sz="4" w:space="0" w:color="auto"/>
              <w:right w:val="single" w:sz="4" w:space="0" w:color="auto"/>
            </w:tcBorders>
            <w:shd w:val="clear" w:color="000000" w:fill="FFFFFF"/>
            <w:hideMark/>
          </w:tcPr>
          <w:p w14:paraId="5956DE65" w14:textId="77777777" w:rsidR="00F54F1D" w:rsidRPr="00EB55FA" w:rsidRDefault="00F54F1D" w:rsidP="00F54F1D">
            <w:pPr>
              <w:jc w:val="center"/>
            </w:pPr>
            <w:r w:rsidRPr="00EB55FA">
              <w:t>34099</w:t>
            </w:r>
          </w:p>
        </w:tc>
        <w:tc>
          <w:tcPr>
            <w:tcW w:w="226" w:type="pct"/>
            <w:tcBorders>
              <w:top w:val="nil"/>
              <w:left w:val="nil"/>
              <w:bottom w:val="single" w:sz="4" w:space="0" w:color="auto"/>
              <w:right w:val="single" w:sz="4" w:space="0" w:color="auto"/>
            </w:tcBorders>
            <w:shd w:val="clear" w:color="000000" w:fill="FFFFFF"/>
            <w:hideMark/>
          </w:tcPr>
          <w:p w14:paraId="749EBC61" w14:textId="77777777" w:rsidR="00F54F1D" w:rsidRPr="00EB55FA" w:rsidRDefault="00F54F1D" w:rsidP="00F54F1D">
            <w:pPr>
              <w:jc w:val="center"/>
            </w:pPr>
            <w:r w:rsidRPr="00EB55FA">
              <w:t>41241,7</w:t>
            </w:r>
          </w:p>
        </w:tc>
        <w:tc>
          <w:tcPr>
            <w:tcW w:w="232" w:type="pct"/>
            <w:tcBorders>
              <w:top w:val="nil"/>
              <w:left w:val="nil"/>
              <w:bottom w:val="single" w:sz="4" w:space="0" w:color="auto"/>
              <w:right w:val="single" w:sz="4" w:space="0" w:color="auto"/>
            </w:tcBorders>
            <w:shd w:val="clear" w:color="000000" w:fill="FFFFFF"/>
            <w:hideMark/>
          </w:tcPr>
          <w:p w14:paraId="08ADC077" w14:textId="77777777" w:rsidR="00F54F1D" w:rsidRPr="00EB55FA" w:rsidRDefault="00F54F1D" w:rsidP="00F54F1D">
            <w:pPr>
              <w:jc w:val="center"/>
            </w:pPr>
            <w:r w:rsidRPr="00EB55FA">
              <w:t>1,209</w:t>
            </w:r>
          </w:p>
        </w:tc>
        <w:tc>
          <w:tcPr>
            <w:tcW w:w="191" w:type="pct"/>
            <w:tcBorders>
              <w:top w:val="nil"/>
              <w:left w:val="nil"/>
              <w:bottom w:val="single" w:sz="4" w:space="0" w:color="auto"/>
              <w:right w:val="single" w:sz="4" w:space="0" w:color="auto"/>
            </w:tcBorders>
            <w:shd w:val="clear" w:color="auto" w:fill="auto"/>
            <w:hideMark/>
          </w:tcPr>
          <w:p w14:paraId="0CBD4603" w14:textId="77777777" w:rsidR="00F54F1D" w:rsidRPr="00EB55FA" w:rsidRDefault="00F54F1D" w:rsidP="00F54F1D">
            <w:pPr>
              <w:jc w:val="center"/>
            </w:pPr>
            <w:r w:rsidRPr="00EB55FA">
              <w:t>0,333</w:t>
            </w:r>
          </w:p>
        </w:tc>
        <w:tc>
          <w:tcPr>
            <w:tcW w:w="253" w:type="pct"/>
            <w:tcBorders>
              <w:top w:val="nil"/>
              <w:left w:val="nil"/>
              <w:bottom w:val="single" w:sz="4" w:space="0" w:color="auto"/>
              <w:right w:val="single" w:sz="4" w:space="0" w:color="auto"/>
            </w:tcBorders>
            <w:shd w:val="clear" w:color="auto" w:fill="auto"/>
            <w:hideMark/>
          </w:tcPr>
          <w:p w14:paraId="54339E15" w14:textId="77777777" w:rsidR="00F54F1D" w:rsidRPr="00EB55FA" w:rsidRDefault="00F54F1D" w:rsidP="00F54F1D">
            <w:pPr>
              <w:jc w:val="center"/>
            </w:pPr>
            <w:r w:rsidRPr="00EB55FA">
              <w:t>7142,7</w:t>
            </w:r>
          </w:p>
        </w:tc>
        <w:tc>
          <w:tcPr>
            <w:tcW w:w="289" w:type="pct"/>
            <w:tcBorders>
              <w:top w:val="nil"/>
              <w:left w:val="nil"/>
              <w:bottom w:val="single" w:sz="4" w:space="0" w:color="auto"/>
              <w:right w:val="single" w:sz="4" w:space="0" w:color="auto"/>
            </w:tcBorders>
            <w:shd w:val="clear" w:color="auto" w:fill="auto"/>
            <w:hideMark/>
          </w:tcPr>
          <w:p w14:paraId="5B445FEC" w14:textId="77777777" w:rsidR="00F54F1D" w:rsidRPr="00EB55FA" w:rsidRDefault="00F54F1D" w:rsidP="00F54F1D">
            <w:pPr>
              <w:jc w:val="center"/>
            </w:pPr>
            <w:r w:rsidRPr="00EB55FA">
              <w:t>0,40</w:t>
            </w:r>
          </w:p>
        </w:tc>
        <w:tc>
          <w:tcPr>
            <w:tcW w:w="331" w:type="pct"/>
            <w:tcBorders>
              <w:top w:val="nil"/>
              <w:left w:val="nil"/>
              <w:bottom w:val="single" w:sz="4" w:space="0" w:color="auto"/>
              <w:right w:val="single" w:sz="4" w:space="0" w:color="auto"/>
            </w:tcBorders>
            <w:shd w:val="clear" w:color="auto" w:fill="auto"/>
            <w:hideMark/>
          </w:tcPr>
          <w:p w14:paraId="6920C7D5" w14:textId="77777777" w:rsidR="00F54F1D" w:rsidRPr="00EB55FA" w:rsidRDefault="00F54F1D" w:rsidP="00F54F1D">
            <w:r w:rsidRPr="00EB55FA">
              <w:t>Увеличение среднегодовой заработной платы педагогических работников всфере культуры и искусства</w:t>
            </w:r>
          </w:p>
        </w:tc>
        <w:tc>
          <w:tcPr>
            <w:tcW w:w="35" w:type="pct"/>
            <w:vAlign w:val="center"/>
            <w:hideMark/>
          </w:tcPr>
          <w:p w14:paraId="299F342F" w14:textId="77777777" w:rsidR="00F54F1D" w:rsidRPr="00EB55FA" w:rsidRDefault="00F54F1D" w:rsidP="00F54F1D"/>
        </w:tc>
      </w:tr>
      <w:tr w:rsidR="00F54F1D" w:rsidRPr="00EB55FA" w14:paraId="50D4BA5B" w14:textId="77777777" w:rsidTr="00492CEC">
        <w:trPr>
          <w:trHeight w:val="411"/>
        </w:trPr>
        <w:tc>
          <w:tcPr>
            <w:tcW w:w="2978" w:type="pct"/>
            <w:tcBorders>
              <w:top w:val="nil"/>
              <w:left w:val="single" w:sz="4" w:space="0" w:color="auto"/>
              <w:bottom w:val="single" w:sz="4" w:space="0" w:color="auto"/>
              <w:right w:val="single" w:sz="4" w:space="0" w:color="auto"/>
            </w:tcBorders>
            <w:shd w:val="clear" w:color="000000" w:fill="FFFFFF"/>
            <w:hideMark/>
          </w:tcPr>
          <w:p w14:paraId="68802C5C" w14:textId="77777777" w:rsidR="00F54F1D" w:rsidRPr="00EB55FA" w:rsidRDefault="00F54F1D" w:rsidP="00F54F1D">
            <w:pPr>
              <w:rPr>
                <w:color w:val="000000"/>
              </w:rPr>
            </w:pPr>
            <w:r w:rsidRPr="00EB55FA">
              <w:rPr>
                <w:color w:val="000000"/>
              </w:rPr>
              <w:t>Отношение среднемесячной заработной платы педагогических работников муниципальных образовательных организаций дополнительного образования в сфере культуры и искусства к среднемесячной заработной плате учителей в Ивановской области</w:t>
            </w:r>
          </w:p>
        </w:tc>
        <w:tc>
          <w:tcPr>
            <w:tcW w:w="255" w:type="pct"/>
            <w:tcBorders>
              <w:top w:val="nil"/>
              <w:left w:val="nil"/>
              <w:bottom w:val="single" w:sz="4" w:space="0" w:color="auto"/>
              <w:right w:val="single" w:sz="4" w:space="0" w:color="auto"/>
            </w:tcBorders>
            <w:shd w:val="clear" w:color="000000" w:fill="FFFFFF"/>
            <w:hideMark/>
          </w:tcPr>
          <w:p w14:paraId="1832AE06" w14:textId="77777777" w:rsidR="00F54F1D" w:rsidRPr="00EB55FA" w:rsidRDefault="00F54F1D" w:rsidP="00F54F1D">
            <w:pPr>
              <w:jc w:val="center"/>
              <w:rPr>
                <w:color w:val="000000"/>
              </w:rPr>
            </w:pPr>
            <w:r w:rsidRPr="00EB55FA">
              <w:rPr>
                <w:color w:val="000000"/>
              </w:rPr>
              <w:t>%</w:t>
            </w:r>
          </w:p>
        </w:tc>
        <w:tc>
          <w:tcPr>
            <w:tcW w:w="211" w:type="pct"/>
            <w:tcBorders>
              <w:top w:val="nil"/>
              <w:left w:val="nil"/>
              <w:bottom w:val="single" w:sz="4" w:space="0" w:color="auto"/>
              <w:right w:val="single" w:sz="4" w:space="0" w:color="auto"/>
            </w:tcBorders>
            <w:shd w:val="clear" w:color="000000" w:fill="FFFFFF"/>
            <w:hideMark/>
          </w:tcPr>
          <w:p w14:paraId="6B4AE588" w14:textId="77777777" w:rsidR="00F54F1D" w:rsidRPr="00EB55FA" w:rsidRDefault="00F54F1D" w:rsidP="00F54F1D">
            <w:pPr>
              <w:jc w:val="center"/>
            </w:pPr>
            <w:r w:rsidRPr="00EB55FA">
              <w:t>100</w:t>
            </w:r>
          </w:p>
        </w:tc>
        <w:tc>
          <w:tcPr>
            <w:tcW w:w="226" w:type="pct"/>
            <w:tcBorders>
              <w:top w:val="nil"/>
              <w:left w:val="nil"/>
              <w:bottom w:val="single" w:sz="4" w:space="0" w:color="auto"/>
              <w:right w:val="single" w:sz="4" w:space="0" w:color="auto"/>
            </w:tcBorders>
            <w:shd w:val="clear" w:color="000000" w:fill="FFFFFF"/>
            <w:hideMark/>
          </w:tcPr>
          <w:p w14:paraId="33548BF1" w14:textId="77777777" w:rsidR="00F54F1D" w:rsidRPr="00EB55FA" w:rsidRDefault="00F54F1D" w:rsidP="00F54F1D">
            <w:pPr>
              <w:jc w:val="center"/>
            </w:pPr>
            <w:r w:rsidRPr="00EB55FA">
              <w:t>100</w:t>
            </w:r>
          </w:p>
        </w:tc>
        <w:tc>
          <w:tcPr>
            <w:tcW w:w="232" w:type="pct"/>
            <w:tcBorders>
              <w:top w:val="nil"/>
              <w:left w:val="nil"/>
              <w:bottom w:val="single" w:sz="4" w:space="0" w:color="auto"/>
              <w:right w:val="single" w:sz="4" w:space="0" w:color="auto"/>
            </w:tcBorders>
            <w:shd w:val="clear" w:color="000000" w:fill="FFFFFF"/>
            <w:hideMark/>
          </w:tcPr>
          <w:p w14:paraId="4D896801" w14:textId="77777777" w:rsidR="00F54F1D" w:rsidRPr="00EB55FA" w:rsidRDefault="00F54F1D" w:rsidP="00F54F1D">
            <w:pPr>
              <w:jc w:val="center"/>
            </w:pPr>
            <w:r w:rsidRPr="00EB55FA">
              <w:t>1,000</w:t>
            </w:r>
          </w:p>
        </w:tc>
        <w:tc>
          <w:tcPr>
            <w:tcW w:w="191" w:type="pct"/>
            <w:tcBorders>
              <w:top w:val="nil"/>
              <w:left w:val="nil"/>
              <w:bottom w:val="single" w:sz="4" w:space="0" w:color="auto"/>
              <w:right w:val="single" w:sz="4" w:space="0" w:color="auto"/>
            </w:tcBorders>
            <w:shd w:val="clear" w:color="auto" w:fill="auto"/>
            <w:hideMark/>
          </w:tcPr>
          <w:p w14:paraId="2B67C4D5" w14:textId="77777777" w:rsidR="00F54F1D" w:rsidRPr="00EB55FA" w:rsidRDefault="00F54F1D" w:rsidP="00F54F1D">
            <w:pPr>
              <w:jc w:val="center"/>
            </w:pPr>
            <w:r w:rsidRPr="00EB55FA">
              <w:t>0,333</w:t>
            </w:r>
          </w:p>
        </w:tc>
        <w:tc>
          <w:tcPr>
            <w:tcW w:w="253" w:type="pct"/>
            <w:tcBorders>
              <w:top w:val="nil"/>
              <w:left w:val="nil"/>
              <w:bottom w:val="single" w:sz="4" w:space="0" w:color="auto"/>
              <w:right w:val="single" w:sz="4" w:space="0" w:color="auto"/>
            </w:tcBorders>
            <w:shd w:val="clear" w:color="auto" w:fill="auto"/>
            <w:hideMark/>
          </w:tcPr>
          <w:p w14:paraId="46F6EA62"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098A84A0" w14:textId="77777777" w:rsidR="00F54F1D" w:rsidRPr="00EB55FA" w:rsidRDefault="00F54F1D" w:rsidP="00F54F1D">
            <w:pPr>
              <w:jc w:val="center"/>
            </w:pPr>
            <w:r w:rsidRPr="00EB55FA">
              <w:t>0,33</w:t>
            </w:r>
          </w:p>
        </w:tc>
        <w:tc>
          <w:tcPr>
            <w:tcW w:w="331" w:type="pct"/>
            <w:tcBorders>
              <w:top w:val="nil"/>
              <w:left w:val="nil"/>
              <w:bottom w:val="single" w:sz="4" w:space="0" w:color="auto"/>
              <w:right w:val="single" w:sz="4" w:space="0" w:color="auto"/>
            </w:tcBorders>
            <w:shd w:val="clear" w:color="auto" w:fill="auto"/>
            <w:hideMark/>
          </w:tcPr>
          <w:p w14:paraId="220EAB7E" w14:textId="77777777" w:rsidR="00F54F1D" w:rsidRPr="00EB55FA" w:rsidRDefault="00F54F1D" w:rsidP="00F54F1D">
            <w:r w:rsidRPr="00EB55FA">
              <w:t> </w:t>
            </w:r>
          </w:p>
        </w:tc>
        <w:tc>
          <w:tcPr>
            <w:tcW w:w="35" w:type="pct"/>
            <w:vAlign w:val="center"/>
            <w:hideMark/>
          </w:tcPr>
          <w:p w14:paraId="27D5D18C" w14:textId="77777777" w:rsidR="00F54F1D" w:rsidRPr="00EB55FA" w:rsidRDefault="00F54F1D" w:rsidP="00F54F1D"/>
        </w:tc>
      </w:tr>
      <w:tr w:rsidR="00F54F1D" w:rsidRPr="00EB55FA" w14:paraId="0E6D93E5" w14:textId="77777777" w:rsidTr="00F54F1D">
        <w:trPr>
          <w:trHeight w:val="648"/>
        </w:trPr>
        <w:tc>
          <w:tcPr>
            <w:tcW w:w="2978" w:type="pct"/>
            <w:tcBorders>
              <w:top w:val="nil"/>
              <w:left w:val="single" w:sz="4" w:space="0" w:color="auto"/>
              <w:bottom w:val="single" w:sz="4" w:space="0" w:color="auto"/>
              <w:right w:val="nil"/>
            </w:tcBorders>
            <w:shd w:val="clear" w:color="000000" w:fill="D8E4BC"/>
            <w:hideMark/>
          </w:tcPr>
          <w:p w14:paraId="0BFE0E60" w14:textId="77777777" w:rsidR="00F54F1D" w:rsidRPr="00EB55FA" w:rsidRDefault="00F54F1D" w:rsidP="00F54F1D">
            <w:pPr>
              <w:rPr>
                <w:b/>
                <w:bCs/>
                <w:i/>
                <w:iCs/>
                <w:color w:val="000000"/>
              </w:rPr>
            </w:pPr>
            <w:r w:rsidRPr="00EB55FA">
              <w:rPr>
                <w:b/>
                <w:bCs/>
                <w:i/>
                <w:iCs/>
                <w:color w:val="000000"/>
              </w:rPr>
              <w:t xml:space="preserve">7. Подпрограмма " Реализация мероприятий по профилактике терроризма и экстремизма" </w:t>
            </w:r>
          </w:p>
        </w:tc>
        <w:tc>
          <w:tcPr>
            <w:tcW w:w="255" w:type="pct"/>
            <w:tcBorders>
              <w:top w:val="nil"/>
              <w:left w:val="single" w:sz="4" w:space="0" w:color="auto"/>
              <w:bottom w:val="single" w:sz="4" w:space="0" w:color="auto"/>
              <w:right w:val="single" w:sz="4" w:space="0" w:color="auto"/>
            </w:tcBorders>
            <w:shd w:val="clear" w:color="000000" w:fill="FFFFFF"/>
            <w:hideMark/>
          </w:tcPr>
          <w:p w14:paraId="2C7A4022" w14:textId="77777777" w:rsidR="00F54F1D" w:rsidRPr="00EB55FA" w:rsidRDefault="00F54F1D" w:rsidP="00F54F1D">
            <w:pPr>
              <w:jc w:val="center"/>
              <w:rPr>
                <w:color w:val="000000"/>
              </w:rPr>
            </w:pPr>
            <w:r w:rsidRPr="00EB55FA">
              <w:rPr>
                <w:color w:val="000000"/>
              </w:rPr>
              <w:t> </w:t>
            </w:r>
          </w:p>
        </w:tc>
        <w:tc>
          <w:tcPr>
            <w:tcW w:w="211" w:type="pct"/>
            <w:tcBorders>
              <w:top w:val="nil"/>
              <w:left w:val="nil"/>
              <w:bottom w:val="single" w:sz="4" w:space="0" w:color="auto"/>
              <w:right w:val="single" w:sz="4" w:space="0" w:color="auto"/>
            </w:tcBorders>
            <w:shd w:val="clear" w:color="000000" w:fill="FFFFFF"/>
            <w:hideMark/>
          </w:tcPr>
          <w:p w14:paraId="68FB2839" w14:textId="77777777" w:rsidR="00F54F1D" w:rsidRPr="00EB55FA" w:rsidRDefault="00F54F1D" w:rsidP="00F54F1D">
            <w:pPr>
              <w:jc w:val="center"/>
            </w:pPr>
            <w:r w:rsidRPr="00EB55FA">
              <w:t> </w:t>
            </w:r>
          </w:p>
        </w:tc>
        <w:tc>
          <w:tcPr>
            <w:tcW w:w="226" w:type="pct"/>
            <w:tcBorders>
              <w:top w:val="nil"/>
              <w:left w:val="nil"/>
              <w:bottom w:val="single" w:sz="4" w:space="0" w:color="auto"/>
              <w:right w:val="single" w:sz="4" w:space="0" w:color="auto"/>
            </w:tcBorders>
            <w:shd w:val="clear" w:color="000000" w:fill="FFFFFF"/>
            <w:hideMark/>
          </w:tcPr>
          <w:p w14:paraId="064304AD" w14:textId="77777777" w:rsidR="00F54F1D" w:rsidRPr="00EB55FA" w:rsidRDefault="00F54F1D" w:rsidP="00F54F1D">
            <w:pPr>
              <w:jc w:val="center"/>
            </w:pPr>
            <w:r w:rsidRPr="00EB55FA">
              <w:t> </w:t>
            </w:r>
          </w:p>
        </w:tc>
        <w:tc>
          <w:tcPr>
            <w:tcW w:w="232" w:type="pct"/>
            <w:tcBorders>
              <w:top w:val="nil"/>
              <w:left w:val="nil"/>
              <w:bottom w:val="single" w:sz="4" w:space="0" w:color="auto"/>
              <w:right w:val="single" w:sz="4" w:space="0" w:color="auto"/>
            </w:tcBorders>
            <w:shd w:val="clear" w:color="000000" w:fill="FFFFFF"/>
            <w:hideMark/>
          </w:tcPr>
          <w:p w14:paraId="54171EE3" w14:textId="77777777" w:rsidR="00F54F1D" w:rsidRPr="00EB55FA" w:rsidRDefault="00F54F1D" w:rsidP="00F54F1D">
            <w:pPr>
              <w:jc w:val="center"/>
            </w:pPr>
            <w:r w:rsidRPr="00EB55FA">
              <w:t> </w:t>
            </w:r>
          </w:p>
        </w:tc>
        <w:tc>
          <w:tcPr>
            <w:tcW w:w="191" w:type="pct"/>
            <w:tcBorders>
              <w:top w:val="nil"/>
              <w:left w:val="nil"/>
              <w:bottom w:val="single" w:sz="4" w:space="0" w:color="auto"/>
              <w:right w:val="single" w:sz="4" w:space="0" w:color="auto"/>
            </w:tcBorders>
            <w:shd w:val="clear" w:color="auto" w:fill="auto"/>
            <w:hideMark/>
          </w:tcPr>
          <w:p w14:paraId="1608D398" w14:textId="77777777" w:rsidR="00F54F1D" w:rsidRPr="00EB55FA" w:rsidRDefault="00F54F1D" w:rsidP="00F54F1D">
            <w:pPr>
              <w:jc w:val="center"/>
            </w:pPr>
            <w:r w:rsidRPr="00EB55FA">
              <w:t> </w:t>
            </w:r>
          </w:p>
        </w:tc>
        <w:tc>
          <w:tcPr>
            <w:tcW w:w="253" w:type="pct"/>
            <w:tcBorders>
              <w:top w:val="nil"/>
              <w:left w:val="nil"/>
              <w:bottom w:val="single" w:sz="4" w:space="0" w:color="auto"/>
              <w:right w:val="single" w:sz="4" w:space="0" w:color="auto"/>
            </w:tcBorders>
            <w:shd w:val="clear" w:color="auto" w:fill="auto"/>
            <w:hideMark/>
          </w:tcPr>
          <w:p w14:paraId="6BAA1B9F" w14:textId="77777777" w:rsidR="00F54F1D" w:rsidRPr="00EB55FA" w:rsidRDefault="00F54F1D" w:rsidP="00F54F1D">
            <w:pPr>
              <w:jc w:val="center"/>
            </w:pPr>
            <w:r w:rsidRPr="00EB55FA">
              <w:t> </w:t>
            </w:r>
          </w:p>
        </w:tc>
        <w:tc>
          <w:tcPr>
            <w:tcW w:w="289" w:type="pct"/>
            <w:tcBorders>
              <w:top w:val="nil"/>
              <w:left w:val="nil"/>
              <w:bottom w:val="single" w:sz="4" w:space="0" w:color="auto"/>
              <w:right w:val="single" w:sz="4" w:space="0" w:color="auto"/>
            </w:tcBorders>
            <w:shd w:val="clear" w:color="000000" w:fill="D8E4BC"/>
            <w:hideMark/>
          </w:tcPr>
          <w:p w14:paraId="77F2A5CF" w14:textId="77777777" w:rsidR="00F54F1D" w:rsidRPr="00EB55FA" w:rsidRDefault="00F54F1D" w:rsidP="00F54F1D">
            <w:pPr>
              <w:jc w:val="center"/>
            </w:pPr>
            <w:r w:rsidRPr="00EB55FA">
              <w:t>1,00</w:t>
            </w:r>
          </w:p>
        </w:tc>
        <w:tc>
          <w:tcPr>
            <w:tcW w:w="331" w:type="pct"/>
            <w:tcBorders>
              <w:top w:val="nil"/>
              <w:left w:val="nil"/>
              <w:bottom w:val="single" w:sz="4" w:space="0" w:color="auto"/>
              <w:right w:val="single" w:sz="4" w:space="0" w:color="auto"/>
            </w:tcBorders>
            <w:shd w:val="clear" w:color="auto" w:fill="auto"/>
            <w:hideMark/>
          </w:tcPr>
          <w:p w14:paraId="32CFEA90" w14:textId="77777777" w:rsidR="00F54F1D" w:rsidRPr="00EB55FA" w:rsidRDefault="00F54F1D" w:rsidP="00F54F1D">
            <w:r w:rsidRPr="00EB55FA">
              <w:t> </w:t>
            </w:r>
          </w:p>
        </w:tc>
        <w:tc>
          <w:tcPr>
            <w:tcW w:w="35" w:type="pct"/>
            <w:vAlign w:val="center"/>
            <w:hideMark/>
          </w:tcPr>
          <w:p w14:paraId="6D667399" w14:textId="77777777" w:rsidR="00F54F1D" w:rsidRPr="00EB55FA" w:rsidRDefault="00F54F1D" w:rsidP="00F54F1D"/>
        </w:tc>
      </w:tr>
      <w:tr w:rsidR="00F54F1D" w:rsidRPr="00EB55FA" w14:paraId="6844FD10" w14:textId="77777777" w:rsidTr="00492CEC">
        <w:trPr>
          <w:trHeight w:val="277"/>
        </w:trPr>
        <w:tc>
          <w:tcPr>
            <w:tcW w:w="2978" w:type="pct"/>
            <w:tcBorders>
              <w:top w:val="nil"/>
              <w:left w:val="single" w:sz="4" w:space="0" w:color="auto"/>
              <w:bottom w:val="single" w:sz="4" w:space="0" w:color="auto"/>
              <w:right w:val="nil"/>
            </w:tcBorders>
            <w:shd w:val="clear" w:color="000000" w:fill="FFFFFF"/>
            <w:hideMark/>
          </w:tcPr>
          <w:p w14:paraId="1CCF6D78" w14:textId="77777777" w:rsidR="00F54F1D" w:rsidRPr="00EB55FA" w:rsidRDefault="00F54F1D" w:rsidP="00F54F1D">
            <w:pPr>
              <w:rPr>
                <w:color w:val="000000"/>
              </w:rPr>
            </w:pPr>
            <w:r w:rsidRPr="00EB55FA">
              <w:rPr>
                <w:color w:val="000000"/>
              </w:rPr>
              <w:t>Доля муниципальных бюджетных учреждений дополнительного образования, кульитуры, оборудованных системами видеонаблюдения, кнопками тревожной сигнализации, другими тревожными средствами защиты от проявлений терроризма</w:t>
            </w:r>
          </w:p>
        </w:tc>
        <w:tc>
          <w:tcPr>
            <w:tcW w:w="255" w:type="pct"/>
            <w:tcBorders>
              <w:top w:val="nil"/>
              <w:left w:val="single" w:sz="4" w:space="0" w:color="auto"/>
              <w:bottom w:val="single" w:sz="4" w:space="0" w:color="auto"/>
              <w:right w:val="single" w:sz="4" w:space="0" w:color="auto"/>
            </w:tcBorders>
            <w:shd w:val="clear" w:color="000000" w:fill="FFFFFF"/>
            <w:hideMark/>
          </w:tcPr>
          <w:p w14:paraId="5CA74DB0" w14:textId="77777777" w:rsidR="00F54F1D" w:rsidRPr="00EB55FA" w:rsidRDefault="00F54F1D" w:rsidP="00F54F1D">
            <w:pPr>
              <w:jc w:val="center"/>
              <w:rPr>
                <w:color w:val="000000"/>
              </w:rPr>
            </w:pPr>
            <w:r w:rsidRPr="00EB55FA">
              <w:rPr>
                <w:color w:val="000000"/>
              </w:rPr>
              <w:t>%</w:t>
            </w:r>
          </w:p>
        </w:tc>
        <w:tc>
          <w:tcPr>
            <w:tcW w:w="211" w:type="pct"/>
            <w:tcBorders>
              <w:top w:val="nil"/>
              <w:left w:val="nil"/>
              <w:bottom w:val="single" w:sz="4" w:space="0" w:color="auto"/>
              <w:right w:val="single" w:sz="4" w:space="0" w:color="auto"/>
            </w:tcBorders>
            <w:shd w:val="clear" w:color="000000" w:fill="FFFFFF"/>
            <w:hideMark/>
          </w:tcPr>
          <w:p w14:paraId="195C4284" w14:textId="77777777" w:rsidR="00F54F1D" w:rsidRPr="00EB55FA" w:rsidRDefault="00F54F1D" w:rsidP="00F54F1D">
            <w:pPr>
              <w:jc w:val="center"/>
            </w:pPr>
            <w:r w:rsidRPr="00EB55FA">
              <w:t>100</w:t>
            </w:r>
          </w:p>
        </w:tc>
        <w:tc>
          <w:tcPr>
            <w:tcW w:w="226" w:type="pct"/>
            <w:tcBorders>
              <w:top w:val="nil"/>
              <w:left w:val="nil"/>
              <w:bottom w:val="single" w:sz="4" w:space="0" w:color="auto"/>
              <w:right w:val="single" w:sz="4" w:space="0" w:color="auto"/>
            </w:tcBorders>
            <w:shd w:val="clear" w:color="000000" w:fill="FFFFFF"/>
            <w:hideMark/>
          </w:tcPr>
          <w:p w14:paraId="037072CF" w14:textId="77777777" w:rsidR="00F54F1D" w:rsidRPr="00EB55FA" w:rsidRDefault="00F54F1D" w:rsidP="00F54F1D">
            <w:pPr>
              <w:jc w:val="center"/>
            </w:pPr>
            <w:r w:rsidRPr="00EB55FA">
              <w:t>100</w:t>
            </w:r>
          </w:p>
        </w:tc>
        <w:tc>
          <w:tcPr>
            <w:tcW w:w="232" w:type="pct"/>
            <w:tcBorders>
              <w:top w:val="nil"/>
              <w:left w:val="nil"/>
              <w:bottom w:val="single" w:sz="4" w:space="0" w:color="auto"/>
              <w:right w:val="single" w:sz="4" w:space="0" w:color="auto"/>
            </w:tcBorders>
            <w:shd w:val="clear" w:color="000000" w:fill="FFFFFF"/>
            <w:hideMark/>
          </w:tcPr>
          <w:p w14:paraId="0BF1332A" w14:textId="77777777" w:rsidR="00F54F1D" w:rsidRPr="00EB55FA" w:rsidRDefault="00F54F1D" w:rsidP="00F54F1D">
            <w:pPr>
              <w:jc w:val="center"/>
            </w:pPr>
            <w:r w:rsidRPr="00EB55FA">
              <w:t>1,000</w:t>
            </w:r>
          </w:p>
        </w:tc>
        <w:tc>
          <w:tcPr>
            <w:tcW w:w="191" w:type="pct"/>
            <w:tcBorders>
              <w:top w:val="nil"/>
              <w:left w:val="nil"/>
              <w:bottom w:val="single" w:sz="4" w:space="0" w:color="auto"/>
              <w:right w:val="single" w:sz="4" w:space="0" w:color="auto"/>
            </w:tcBorders>
            <w:shd w:val="clear" w:color="auto" w:fill="auto"/>
            <w:hideMark/>
          </w:tcPr>
          <w:p w14:paraId="3F447C11" w14:textId="77777777" w:rsidR="00F54F1D" w:rsidRPr="00EB55FA" w:rsidRDefault="00F54F1D" w:rsidP="00F54F1D">
            <w:pPr>
              <w:jc w:val="center"/>
            </w:pPr>
            <w:r w:rsidRPr="00EB55FA">
              <w:t>1,000</w:t>
            </w:r>
          </w:p>
        </w:tc>
        <w:tc>
          <w:tcPr>
            <w:tcW w:w="253" w:type="pct"/>
            <w:tcBorders>
              <w:top w:val="nil"/>
              <w:left w:val="nil"/>
              <w:bottom w:val="single" w:sz="4" w:space="0" w:color="auto"/>
              <w:right w:val="single" w:sz="4" w:space="0" w:color="auto"/>
            </w:tcBorders>
            <w:shd w:val="clear" w:color="auto" w:fill="auto"/>
            <w:hideMark/>
          </w:tcPr>
          <w:p w14:paraId="41587FA7" w14:textId="77777777" w:rsidR="00F54F1D" w:rsidRPr="00EB55FA" w:rsidRDefault="00F54F1D" w:rsidP="00F54F1D">
            <w:pPr>
              <w:jc w:val="center"/>
            </w:pPr>
            <w:r w:rsidRPr="00EB55FA">
              <w:t>1</w:t>
            </w:r>
          </w:p>
        </w:tc>
        <w:tc>
          <w:tcPr>
            <w:tcW w:w="289" w:type="pct"/>
            <w:tcBorders>
              <w:top w:val="nil"/>
              <w:left w:val="nil"/>
              <w:bottom w:val="single" w:sz="4" w:space="0" w:color="auto"/>
              <w:right w:val="single" w:sz="4" w:space="0" w:color="auto"/>
            </w:tcBorders>
            <w:shd w:val="clear" w:color="000000" w:fill="FFFFFF"/>
            <w:hideMark/>
          </w:tcPr>
          <w:p w14:paraId="7B25FD96" w14:textId="77777777" w:rsidR="00F54F1D" w:rsidRPr="00EB55FA" w:rsidRDefault="00F54F1D" w:rsidP="00F54F1D">
            <w:pPr>
              <w:jc w:val="center"/>
            </w:pPr>
            <w:r w:rsidRPr="00EB55FA">
              <w:t>1,00</w:t>
            </w:r>
          </w:p>
        </w:tc>
        <w:tc>
          <w:tcPr>
            <w:tcW w:w="331" w:type="pct"/>
            <w:tcBorders>
              <w:top w:val="nil"/>
              <w:left w:val="nil"/>
              <w:bottom w:val="single" w:sz="4" w:space="0" w:color="auto"/>
              <w:right w:val="single" w:sz="4" w:space="0" w:color="auto"/>
            </w:tcBorders>
            <w:shd w:val="clear" w:color="auto" w:fill="auto"/>
            <w:hideMark/>
          </w:tcPr>
          <w:p w14:paraId="7B7E4E1D" w14:textId="77777777" w:rsidR="00F54F1D" w:rsidRPr="00EB55FA" w:rsidRDefault="00F54F1D" w:rsidP="00F54F1D">
            <w:r w:rsidRPr="00EB55FA">
              <w:t> </w:t>
            </w:r>
          </w:p>
        </w:tc>
        <w:tc>
          <w:tcPr>
            <w:tcW w:w="35" w:type="pct"/>
            <w:vAlign w:val="center"/>
            <w:hideMark/>
          </w:tcPr>
          <w:p w14:paraId="37879AA8" w14:textId="77777777" w:rsidR="00F54F1D" w:rsidRPr="00EB55FA" w:rsidRDefault="00F54F1D" w:rsidP="00F54F1D"/>
        </w:tc>
      </w:tr>
      <w:tr w:rsidR="00F54F1D" w:rsidRPr="00EB55FA" w14:paraId="15E3325A" w14:textId="77777777" w:rsidTr="00F54F1D">
        <w:trPr>
          <w:trHeight w:val="324"/>
        </w:trPr>
        <w:tc>
          <w:tcPr>
            <w:tcW w:w="2978" w:type="pct"/>
            <w:tcBorders>
              <w:top w:val="nil"/>
              <w:left w:val="single" w:sz="4" w:space="0" w:color="auto"/>
              <w:bottom w:val="single" w:sz="4" w:space="0" w:color="auto"/>
              <w:right w:val="nil"/>
            </w:tcBorders>
            <w:shd w:val="clear" w:color="000000" w:fill="D8E4BC"/>
            <w:hideMark/>
          </w:tcPr>
          <w:p w14:paraId="39AD4D71" w14:textId="77777777" w:rsidR="00F54F1D" w:rsidRPr="00EB55FA" w:rsidRDefault="00F54F1D" w:rsidP="00F54F1D">
            <w:pPr>
              <w:rPr>
                <w:b/>
                <w:bCs/>
                <w:i/>
                <w:iCs/>
                <w:color w:val="000000"/>
              </w:rPr>
            </w:pPr>
            <w:r w:rsidRPr="00EB55FA">
              <w:rPr>
                <w:b/>
                <w:bCs/>
                <w:i/>
                <w:iCs/>
                <w:color w:val="000000"/>
              </w:rPr>
              <w:t xml:space="preserve">8. Подпрограмма " Центр культурного развития" </w:t>
            </w:r>
          </w:p>
        </w:tc>
        <w:tc>
          <w:tcPr>
            <w:tcW w:w="255" w:type="pct"/>
            <w:tcBorders>
              <w:top w:val="nil"/>
              <w:left w:val="single" w:sz="4" w:space="0" w:color="auto"/>
              <w:bottom w:val="single" w:sz="4" w:space="0" w:color="auto"/>
              <w:right w:val="single" w:sz="4" w:space="0" w:color="auto"/>
            </w:tcBorders>
            <w:shd w:val="clear" w:color="000000" w:fill="FFFFFF"/>
            <w:hideMark/>
          </w:tcPr>
          <w:p w14:paraId="4880C0D7" w14:textId="77777777" w:rsidR="00F54F1D" w:rsidRPr="00EB55FA" w:rsidRDefault="00F54F1D" w:rsidP="00F54F1D">
            <w:pPr>
              <w:jc w:val="center"/>
              <w:rPr>
                <w:color w:val="000000"/>
              </w:rPr>
            </w:pPr>
            <w:r w:rsidRPr="00EB55FA">
              <w:rPr>
                <w:color w:val="000000"/>
              </w:rPr>
              <w:t> </w:t>
            </w:r>
          </w:p>
        </w:tc>
        <w:tc>
          <w:tcPr>
            <w:tcW w:w="211" w:type="pct"/>
            <w:tcBorders>
              <w:top w:val="nil"/>
              <w:left w:val="nil"/>
              <w:bottom w:val="single" w:sz="4" w:space="0" w:color="auto"/>
              <w:right w:val="single" w:sz="4" w:space="0" w:color="auto"/>
            </w:tcBorders>
            <w:shd w:val="clear" w:color="000000" w:fill="FFFFFF"/>
            <w:hideMark/>
          </w:tcPr>
          <w:p w14:paraId="0E72DB50" w14:textId="77777777" w:rsidR="00F54F1D" w:rsidRPr="00EB55FA" w:rsidRDefault="00F54F1D" w:rsidP="00F54F1D">
            <w:pPr>
              <w:jc w:val="center"/>
            </w:pPr>
            <w:r w:rsidRPr="00EB55FA">
              <w:t> </w:t>
            </w:r>
          </w:p>
        </w:tc>
        <w:tc>
          <w:tcPr>
            <w:tcW w:w="226" w:type="pct"/>
            <w:tcBorders>
              <w:top w:val="nil"/>
              <w:left w:val="nil"/>
              <w:bottom w:val="single" w:sz="4" w:space="0" w:color="auto"/>
              <w:right w:val="single" w:sz="4" w:space="0" w:color="auto"/>
            </w:tcBorders>
            <w:shd w:val="clear" w:color="000000" w:fill="FFFFFF"/>
            <w:hideMark/>
          </w:tcPr>
          <w:p w14:paraId="6754526B" w14:textId="77777777" w:rsidR="00F54F1D" w:rsidRPr="00EB55FA" w:rsidRDefault="00F54F1D" w:rsidP="00F54F1D">
            <w:pPr>
              <w:jc w:val="center"/>
            </w:pPr>
            <w:r w:rsidRPr="00EB55FA">
              <w:t> </w:t>
            </w:r>
          </w:p>
        </w:tc>
        <w:tc>
          <w:tcPr>
            <w:tcW w:w="232" w:type="pct"/>
            <w:tcBorders>
              <w:top w:val="nil"/>
              <w:left w:val="nil"/>
              <w:bottom w:val="single" w:sz="4" w:space="0" w:color="auto"/>
              <w:right w:val="single" w:sz="4" w:space="0" w:color="auto"/>
            </w:tcBorders>
            <w:shd w:val="clear" w:color="000000" w:fill="FFFFFF"/>
            <w:hideMark/>
          </w:tcPr>
          <w:p w14:paraId="28EAC237" w14:textId="77777777" w:rsidR="00F54F1D" w:rsidRPr="00EB55FA" w:rsidRDefault="00F54F1D" w:rsidP="00F54F1D">
            <w:pPr>
              <w:jc w:val="center"/>
            </w:pPr>
            <w:r w:rsidRPr="00EB55FA">
              <w:t> </w:t>
            </w:r>
          </w:p>
        </w:tc>
        <w:tc>
          <w:tcPr>
            <w:tcW w:w="191" w:type="pct"/>
            <w:tcBorders>
              <w:top w:val="nil"/>
              <w:left w:val="nil"/>
              <w:bottom w:val="single" w:sz="4" w:space="0" w:color="auto"/>
              <w:right w:val="single" w:sz="4" w:space="0" w:color="auto"/>
            </w:tcBorders>
            <w:shd w:val="clear" w:color="auto" w:fill="auto"/>
            <w:hideMark/>
          </w:tcPr>
          <w:p w14:paraId="51298EAC" w14:textId="77777777" w:rsidR="00F54F1D" w:rsidRPr="00EB55FA" w:rsidRDefault="00F54F1D" w:rsidP="00F54F1D">
            <w:pPr>
              <w:jc w:val="center"/>
            </w:pPr>
            <w:r w:rsidRPr="00EB55FA">
              <w:t> </w:t>
            </w:r>
          </w:p>
        </w:tc>
        <w:tc>
          <w:tcPr>
            <w:tcW w:w="253" w:type="pct"/>
            <w:tcBorders>
              <w:top w:val="nil"/>
              <w:left w:val="nil"/>
              <w:bottom w:val="single" w:sz="4" w:space="0" w:color="auto"/>
              <w:right w:val="single" w:sz="4" w:space="0" w:color="auto"/>
            </w:tcBorders>
            <w:shd w:val="clear" w:color="auto" w:fill="auto"/>
            <w:hideMark/>
          </w:tcPr>
          <w:p w14:paraId="42533C65" w14:textId="77777777" w:rsidR="00F54F1D" w:rsidRPr="00EB55FA" w:rsidRDefault="00F54F1D" w:rsidP="00F54F1D">
            <w:pPr>
              <w:jc w:val="center"/>
            </w:pPr>
            <w:r w:rsidRPr="00EB55FA">
              <w:t> </w:t>
            </w:r>
          </w:p>
        </w:tc>
        <w:tc>
          <w:tcPr>
            <w:tcW w:w="289" w:type="pct"/>
            <w:tcBorders>
              <w:top w:val="nil"/>
              <w:left w:val="nil"/>
              <w:bottom w:val="single" w:sz="4" w:space="0" w:color="auto"/>
              <w:right w:val="single" w:sz="4" w:space="0" w:color="auto"/>
            </w:tcBorders>
            <w:shd w:val="clear" w:color="000000" w:fill="D8E4BC"/>
            <w:hideMark/>
          </w:tcPr>
          <w:p w14:paraId="0E40B55A" w14:textId="77777777" w:rsidR="00F54F1D" w:rsidRPr="00EB55FA" w:rsidRDefault="00F54F1D" w:rsidP="00F54F1D">
            <w:pPr>
              <w:jc w:val="center"/>
            </w:pPr>
            <w:r w:rsidRPr="00EB55FA">
              <w:t>1,00</w:t>
            </w:r>
          </w:p>
        </w:tc>
        <w:tc>
          <w:tcPr>
            <w:tcW w:w="331" w:type="pct"/>
            <w:tcBorders>
              <w:top w:val="nil"/>
              <w:left w:val="nil"/>
              <w:bottom w:val="single" w:sz="4" w:space="0" w:color="auto"/>
              <w:right w:val="single" w:sz="4" w:space="0" w:color="auto"/>
            </w:tcBorders>
            <w:shd w:val="clear" w:color="auto" w:fill="auto"/>
            <w:hideMark/>
          </w:tcPr>
          <w:p w14:paraId="6379FC2F" w14:textId="77777777" w:rsidR="00F54F1D" w:rsidRPr="00EB55FA" w:rsidRDefault="00F54F1D" w:rsidP="00F54F1D">
            <w:r w:rsidRPr="00EB55FA">
              <w:t> </w:t>
            </w:r>
          </w:p>
        </w:tc>
        <w:tc>
          <w:tcPr>
            <w:tcW w:w="35" w:type="pct"/>
            <w:vAlign w:val="center"/>
            <w:hideMark/>
          </w:tcPr>
          <w:p w14:paraId="59CC83A5" w14:textId="77777777" w:rsidR="00F54F1D" w:rsidRPr="00EB55FA" w:rsidRDefault="00F54F1D" w:rsidP="00F54F1D"/>
        </w:tc>
      </w:tr>
      <w:tr w:rsidR="00F54F1D" w:rsidRPr="00EB55FA" w14:paraId="2DB0FDAC" w14:textId="77777777" w:rsidTr="00492CEC">
        <w:trPr>
          <w:trHeight w:val="361"/>
        </w:trPr>
        <w:tc>
          <w:tcPr>
            <w:tcW w:w="2978" w:type="pct"/>
            <w:tcBorders>
              <w:top w:val="nil"/>
              <w:left w:val="single" w:sz="4" w:space="0" w:color="auto"/>
              <w:bottom w:val="single" w:sz="4" w:space="0" w:color="auto"/>
              <w:right w:val="nil"/>
            </w:tcBorders>
            <w:shd w:val="clear" w:color="000000" w:fill="FFFFFF"/>
            <w:hideMark/>
          </w:tcPr>
          <w:p w14:paraId="480F5F44" w14:textId="77777777" w:rsidR="00F54F1D" w:rsidRPr="00EB55FA" w:rsidRDefault="00F54F1D" w:rsidP="00F54F1D">
            <w:pPr>
              <w:rPr>
                <w:color w:val="000000"/>
              </w:rPr>
            </w:pPr>
            <w:r w:rsidRPr="00EB55FA">
              <w:rPr>
                <w:color w:val="000000"/>
              </w:rPr>
              <w:t>Проведение изыскательских работ по определению возможности строительства Центра культурного развития</w:t>
            </w:r>
          </w:p>
        </w:tc>
        <w:tc>
          <w:tcPr>
            <w:tcW w:w="255" w:type="pct"/>
            <w:tcBorders>
              <w:top w:val="nil"/>
              <w:left w:val="single" w:sz="4" w:space="0" w:color="auto"/>
              <w:bottom w:val="single" w:sz="4" w:space="0" w:color="auto"/>
              <w:right w:val="single" w:sz="4" w:space="0" w:color="auto"/>
            </w:tcBorders>
            <w:shd w:val="clear" w:color="000000" w:fill="FFFFFF"/>
            <w:hideMark/>
          </w:tcPr>
          <w:p w14:paraId="10C692DE" w14:textId="77777777" w:rsidR="00F54F1D" w:rsidRPr="00EB55FA" w:rsidRDefault="00F54F1D" w:rsidP="00F54F1D">
            <w:pPr>
              <w:jc w:val="center"/>
              <w:rPr>
                <w:color w:val="000000"/>
              </w:rPr>
            </w:pPr>
            <w:r w:rsidRPr="00EB55FA">
              <w:rPr>
                <w:color w:val="000000"/>
              </w:rPr>
              <w:t>ед.</w:t>
            </w:r>
          </w:p>
        </w:tc>
        <w:tc>
          <w:tcPr>
            <w:tcW w:w="211" w:type="pct"/>
            <w:tcBorders>
              <w:top w:val="nil"/>
              <w:left w:val="nil"/>
              <w:bottom w:val="single" w:sz="4" w:space="0" w:color="auto"/>
              <w:right w:val="single" w:sz="4" w:space="0" w:color="auto"/>
            </w:tcBorders>
            <w:shd w:val="clear" w:color="000000" w:fill="FFFFFF"/>
            <w:hideMark/>
          </w:tcPr>
          <w:p w14:paraId="2CFCF5FD" w14:textId="77777777" w:rsidR="00F54F1D" w:rsidRPr="00EB55FA" w:rsidRDefault="00F54F1D" w:rsidP="00F54F1D">
            <w:pPr>
              <w:jc w:val="center"/>
            </w:pPr>
            <w:r w:rsidRPr="00EB55FA">
              <w:t>0</w:t>
            </w:r>
          </w:p>
        </w:tc>
        <w:tc>
          <w:tcPr>
            <w:tcW w:w="226" w:type="pct"/>
            <w:tcBorders>
              <w:top w:val="nil"/>
              <w:left w:val="nil"/>
              <w:bottom w:val="single" w:sz="4" w:space="0" w:color="auto"/>
              <w:right w:val="single" w:sz="4" w:space="0" w:color="auto"/>
            </w:tcBorders>
            <w:shd w:val="clear" w:color="000000" w:fill="FFFFFF"/>
            <w:hideMark/>
          </w:tcPr>
          <w:p w14:paraId="7F75AC3E" w14:textId="77777777" w:rsidR="00F54F1D" w:rsidRPr="00EB55FA" w:rsidRDefault="00F54F1D" w:rsidP="00F54F1D">
            <w:pPr>
              <w:jc w:val="center"/>
            </w:pPr>
            <w:r w:rsidRPr="00EB55FA">
              <w:t>0</w:t>
            </w:r>
          </w:p>
        </w:tc>
        <w:tc>
          <w:tcPr>
            <w:tcW w:w="232" w:type="pct"/>
            <w:tcBorders>
              <w:top w:val="nil"/>
              <w:left w:val="nil"/>
              <w:bottom w:val="single" w:sz="4" w:space="0" w:color="auto"/>
              <w:right w:val="single" w:sz="4" w:space="0" w:color="auto"/>
            </w:tcBorders>
            <w:shd w:val="clear" w:color="000000" w:fill="FFFFFF"/>
            <w:hideMark/>
          </w:tcPr>
          <w:p w14:paraId="605DD5B6" w14:textId="77777777" w:rsidR="00F54F1D" w:rsidRPr="00EB55FA" w:rsidRDefault="00F54F1D" w:rsidP="00F54F1D">
            <w:pPr>
              <w:jc w:val="center"/>
            </w:pPr>
            <w:r w:rsidRPr="00EB55FA">
              <w:t>0,000</w:t>
            </w:r>
          </w:p>
        </w:tc>
        <w:tc>
          <w:tcPr>
            <w:tcW w:w="191" w:type="pct"/>
            <w:tcBorders>
              <w:top w:val="nil"/>
              <w:left w:val="nil"/>
              <w:bottom w:val="single" w:sz="4" w:space="0" w:color="auto"/>
              <w:right w:val="single" w:sz="4" w:space="0" w:color="auto"/>
            </w:tcBorders>
            <w:shd w:val="clear" w:color="auto" w:fill="auto"/>
            <w:hideMark/>
          </w:tcPr>
          <w:p w14:paraId="0ADC8575" w14:textId="77777777" w:rsidR="00F54F1D" w:rsidRPr="00EB55FA" w:rsidRDefault="00F54F1D" w:rsidP="00F54F1D">
            <w:pPr>
              <w:jc w:val="center"/>
            </w:pPr>
            <w:r w:rsidRPr="00EB55FA">
              <w:t>0,000</w:t>
            </w:r>
          </w:p>
        </w:tc>
        <w:tc>
          <w:tcPr>
            <w:tcW w:w="253" w:type="pct"/>
            <w:tcBorders>
              <w:top w:val="nil"/>
              <w:left w:val="nil"/>
              <w:bottom w:val="single" w:sz="4" w:space="0" w:color="auto"/>
              <w:right w:val="single" w:sz="4" w:space="0" w:color="auto"/>
            </w:tcBorders>
            <w:shd w:val="clear" w:color="auto" w:fill="auto"/>
            <w:hideMark/>
          </w:tcPr>
          <w:p w14:paraId="48F880EA"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00767FAE" w14:textId="77777777" w:rsidR="00F54F1D" w:rsidRPr="00EB55FA" w:rsidRDefault="00F54F1D" w:rsidP="00F54F1D">
            <w:pPr>
              <w:jc w:val="center"/>
            </w:pPr>
            <w:r w:rsidRPr="00EB55FA">
              <w:t>0,00</w:t>
            </w:r>
          </w:p>
        </w:tc>
        <w:tc>
          <w:tcPr>
            <w:tcW w:w="331" w:type="pct"/>
            <w:tcBorders>
              <w:top w:val="nil"/>
              <w:left w:val="nil"/>
              <w:bottom w:val="single" w:sz="4" w:space="0" w:color="auto"/>
              <w:right w:val="single" w:sz="4" w:space="0" w:color="auto"/>
            </w:tcBorders>
            <w:shd w:val="clear" w:color="auto" w:fill="auto"/>
            <w:hideMark/>
          </w:tcPr>
          <w:p w14:paraId="5D0CF48D" w14:textId="77777777" w:rsidR="00F54F1D" w:rsidRPr="00EB55FA" w:rsidRDefault="00F54F1D" w:rsidP="00F54F1D">
            <w:r w:rsidRPr="00EB55FA">
              <w:t> </w:t>
            </w:r>
          </w:p>
        </w:tc>
        <w:tc>
          <w:tcPr>
            <w:tcW w:w="35" w:type="pct"/>
            <w:vAlign w:val="center"/>
            <w:hideMark/>
          </w:tcPr>
          <w:p w14:paraId="550EA3DB" w14:textId="77777777" w:rsidR="00F54F1D" w:rsidRPr="00EB55FA" w:rsidRDefault="00F54F1D" w:rsidP="00F54F1D"/>
        </w:tc>
      </w:tr>
      <w:tr w:rsidR="00F54F1D" w:rsidRPr="00EB55FA" w14:paraId="6981DB29" w14:textId="77777777" w:rsidTr="00492CEC">
        <w:trPr>
          <w:trHeight w:val="86"/>
        </w:trPr>
        <w:tc>
          <w:tcPr>
            <w:tcW w:w="2978" w:type="pct"/>
            <w:tcBorders>
              <w:top w:val="nil"/>
              <w:left w:val="single" w:sz="4" w:space="0" w:color="auto"/>
              <w:bottom w:val="single" w:sz="4" w:space="0" w:color="auto"/>
              <w:right w:val="nil"/>
            </w:tcBorders>
            <w:shd w:val="clear" w:color="000000" w:fill="FFFFFF"/>
            <w:hideMark/>
          </w:tcPr>
          <w:p w14:paraId="7A0085A6" w14:textId="77777777" w:rsidR="00F54F1D" w:rsidRPr="00EB55FA" w:rsidRDefault="00F54F1D" w:rsidP="00F54F1D">
            <w:pPr>
              <w:rPr>
                <w:color w:val="000000"/>
              </w:rPr>
            </w:pPr>
            <w:r w:rsidRPr="00EB55FA">
              <w:rPr>
                <w:color w:val="000000"/>
              </w:rPr>
              <w:t>Разработка проектоно-сметной документации Центра культурного развития</w:t>
            </w:r>
          </w:p>
        </w:tc>
        <w:tc>
          <w:tcPr>
            <w:tcW w:w="255" w:type="pct"/>
            <w:tcBorders>
              <w:top w:val="nil"/>
              <w:left w:val="single" w:sz="4" w:space="0" w:color="auto"/>
              <w:bottom w:val="single" w:sz="4" w:space="0" w:color="auto"/>
              <w:right w:val="single" w:sz="4" w:space="0" w:color="auto"/>
            </w:tcBorders>
            <w:shd w:val="clear" w:color="000000" w:fill="FFFFFF"/>
            <w:hideMark/>
          </w:tcPr>
          <w:p w14:paraId="01142D2A" w14:textId="77777777" w:rsidR="00F54F1D" w:rsidRPr="00EB55FA" w:rsidRDefault="00F54F1D" w:rsidP="00F54F1D">
            <w:pPr>
              <w:jc w:val="center"/>
              <w:rPr>
                <w:color w:val="000000"/>
              </w:rPr>
            </w:pPr>
            <w:r w:rsidRPr="00EB55FA">
              <w:rPr>
                <w:color w:val="000000"/>
              </w:rPr>
              <w:t>ед.</w:t>
            </w:r>
          </w:p>
        </w:tc>
        <w:tc>
          <w:tcPr>
            <w:tcW w:w="211" w:type="pct"/>
            <w:tcBorders>
              <w:top w:val="nil"/>
              <w:left w:val="nil"/>
              <w:bottom w:val="single" w:sz="4" w:space="0" w:color="auto"/>
              <w:right w:val="single" w:sz="4" w:space="0" w:color="auto"/>
            </w:tcBorders>
            <w:shd w:val="clear" w:color="000000" w:fill="FFFFFF"/>
            <w:hideMark/>
          </w:tcPr>
          <w:p w14:paraId="7E156179" w14:textId="77777777" w:rsidR="00F54F1D" w:rsidRPr="00EB55FA" w:rsidRDefault="00F54F1D" w:rsidP="00F54F1D">
            <w:pPr>
              <w:jc w:val="center"/>
            </w:pPr>
            <w:r w:rsidRPr="00EB55FA">
              <w:t>1</w:t>
            </w:r>
          </w:p>
        </w:tc>
        <w:tc>
          <w:tcPr>
            <w:tcW w:w="226" w:type="pct"/>
            <w:tcBorders>
              <w:top w:val="nil"/>
              <w:left w:val="nil"/>
              <w:bottom w:val="single" w:sz="4" w:space="0" w:color="auto"/>
              <w:right w:val="single" w:sz="4" w:space="0" w:color="auto"/>
            </w:tcBorders>
            <w:shd w:val="clear" w:color="000000" w:fill="FFFFFF"/>
            <w:hideMark/>
          </w:tcPr>
          <w:p w14:paraId="15494829" w14:textId="77777777" w:rsidR="00F54F1D" w:rsidRPr="00EB55FA" w:rsidRDefault="00F54F1D" w:rsidP="00F54F1D">
            <w:pPr>
              <w:jc w:val="center"/>
            </w:pPr>
            <w:r w:rsidRPr="00EB55FA">
              <w:t>1</w:t>
            </w:r>
          </w:p>
        </w:tc>
        <w:tc>
          <w:tcPr>
            <w:tcW w:w="232" w:type="pct"/>
            <w:tcBorders>
              <w:top w:val="nil"/>
              <w:left w:val="nil"/>
              <w:bottom w:val="single" w:sz="4" w:space="0" w:color="auto"/>
              <w:right w:val="single" w:sz="4" w:space="0" w:color="auto"/>
            </w:tcBorders>
            <w:shd w:val="clear" w:color="000000" w:fill="FFFFFF"/>
            <w:hideMark/>
          </w:tcPr>
          <w:p w14:paraId="37620CCF" w14:textId="77777777" w:rsidR="00F54F1D" w:rsidRPr="00EB55FA" w:rsidRDefault="00F54F1D" w:rsidP="00F54F1D">
            <w:pPr>
              <w:jc w:val="center"/>
            </w:pPr>
            <w:r w:rsidRPr="00EB55FA">
              <w:t>1,000</w:t>
            </w:r>
          </w:p>
        </w:tc>
        <w:tc>
          <w:tcPr>
            <w:tcW w:w="191" w:type="pct"/>
            <w:tcBorders>
              <w:top w:val="nil"/>
              <w:left w:val="nil"/>
              <w:bottom w:val="single" w:sz="4" w:space="0" w:color="auto"/>
              <w:right w:val="single" w:sz="4" w:space="0" w:color="auto"/>
            </w:tcBorders>
            <w:shd w:val="clear" w:color="auto" w:fill="auto"/>
            <w:hideMark/>
          </w:tcPr>
          <w:p w14:paraId="479238B7" w14:textId="77777777" w:rsidR="00F54F1D" w:rsidRPr="00EB55FA" w:rsidRDefault="00F54F1D" w:rsidP="00F54F1D">
            <w:pPr>
              <w:jc w:val="center"/>
            </w:pPr>
            <w:r w:rsidRPr="00EB55FA">
              <w:t>1,000</w:t>
            </w:r>
          </w:p>
        </w:tc>
        <w:tc>
          <w:tcPr>
            <w:tcW w:w="253" w:type="pct"/>
            <w:tcBorders>
              <w:top w:val="nil"/>
              <w:left w:val="nil"/>
              <w:bottom w:val="single" w:sz="4" w:space="0" w:color="auto"/>
              <w:right w:val="single" w:sz="4" w:space="0" w:color="auto"/>
            </w:tcBorders>
            <w:shd w:val="clear" w:color="auto" w:fill="auto"/>
            <w:hideMark/>
          </w:tcPr>
          <w:p w14:paraId="4F96A450"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612A771D" w14:textId="77777777" w:rsidR="00F54F1D" w:rsidRPr="00EB55FA" w:rsidRDefault="00F54F1D" w:rsidP="00F54F1D">
            <w:pPr>
              <w:jc w:val="center"/>
            </w:pPr>
            <w:r w:rsidRPr="00EB55FA">
              <w:t>1,00</w:t>
            </w:r>
          </w:p>
        </w:tc>
        <w:tc>
          <w:tcPr>
            <w:tcW w:w="331" w:type="pct"/>
            <w:tcBorders>
              <w:top w:val="nil"/>
              <w:left w:val="nil"/>
              <w:bottom w:val="single" w:sz="4" w:space="0" w:color="auto"/>
              <w:right w:val="single" w:sz="4" w:space="0" w:color="auto"/>
            </w:tcBorders>
            <w:shd w:val="clear" w:color="auto" w:fill="auto"/>
            <w:hideMark/>
          </w:tcPr>
          <w:p w14:paraId="35287C83" w14:textId="77777777" w:rsidR="00F54F1D" w:rsidRPr="00EB55FA" w:rsidRDefault="00F54F1D" w:rsidP="00F54F1D">
            <w:r w:rsidRPr="00EB55FA">
              <w:t> </w:t>
            </w:r>
          </w:p>
        </w:tc>
        <w:tc>
          <w:tcPr>
            <w:tcW w:w="35" w:type="pct"/>
            <w:vAlign w:val="center"/>
            <w:hideMark/>
          </w:tcPr>
          <w:p w14:paraId="6D3D736C" w14:textId="77777777" w:rsidR="00F54F1D" w:rsidRPr="00EB55FA" w:rsidRDefault="00F54F1D" w:rsidP="00F54F1D"/>
        </w:tc>
      </w:tr>
      <w:tr w:rsidR="00F54F1D" w:rsidRPr="00EB55FA" w14:paraId="1573021F" w14:textId="77777777" w:rsidTr="00492CEC">
        <w:trPr>
          <w:trHeight w:val="58"/>
        </w:trPr>
        <w:tc>
          <w:tcPr>
            <w:tcW w:w="2978" w:type="pct"/>
            <w:tcBorders>
              <w:top w:val="nil"/>
              <w:left w:val="single" w:sz="4" w:space="0" w:color="auto"/>
              <w:bottom w:val="single" w:sz="4" w:space="0" w:color="auto"/>
              <w:right w:val="nil"/>
            </w:tcBorders>
            <w:shd w:val="clear" w:color="000000" w:fill="FFFFFF"/>
            <w:hideMark/>
          </w:tcPr>
          <w:p w14:paraId="35C1A783" w14:textId="77777777" w:rsidR="00F54F1D" w:rsidRPr="00EB55FA" w:rsidRDefault="00F54F1D" w:rsidP="00F54F1D">
            <w:pPr>
              <w:rPr>
                <w:b/>
                <w:bCs/>
                <w:i/>
                <w:iCs/>
                <w:color w:val="000000"/>
              </w:rPr>
            </w:pPr>
            <w:r w:rsidRPr="00EB55FA">
              <w:rPr>
                <w:b/>
                <w:bCs/>
                <w:i/>
                <w:iCs/>
                <w:color w:val="000000"/>
              </w:rPr>
              <w:t>9.Подпрограмма "Предоставление мер социальной поддержкив сфере культуры"</w:t>
            </w:r>
          </w:p>
        </w:tc>
        <w:tc>
          <w:tcPr>
            <w:tcW w:w="255" w:type="pct"/>
            <w:tcBorders>
              <w:top w:val="nil"/>
              <w:left w:val="single" w:sz="4" w:space="0" w:color="auto"/>
              <w:bottom w:val="single" w:sz="4" w:space="0" w:color="auto"/>
              <w:right w:val="single" w:sz="4" w:space="0" w:color="auto"/>
            </w:tcBorders>
            <w:shd w:val="clear" w:color="000000" w:fill="FFFFFF"/>
            <w:hideMark/>
          </w:tcPr>
          <w:p w14:paraId="61440A7B" w14:textId="77777777" w:rsidR="00F54F1D" w:rsidRPr="00EB55FA" w:rsidRDefault="00F54F1D" w:rsidP="00F54F1D">
            <w:pPr>
              <w:jc w:val="center"/>
              <w:rPr>
                <w:color w:val="000000"/>
              </w:rPr>
            </w:pPr>
            <w:r w:rsidRPr="00EB55FA">
              <w:rPr>
                <w:color w:val="000000"/>
              </w:rPr>
              <w:t> </w:t>
            </w:r>
          </w:p>
        </w:tc>
        <w:tc>
          <w:tcPr>
            <w:tcW w:w="211" w:type="pct"/>
            <w:tcBorders>
              <w:top w:val="nil"/>
              <w:left w:val="nil"/>
              <w:bottom w:val="single" w:sz="4" w:space="0" w:color="auto"/>
              <w:right w:val="single" w:sz="4" w:space="0" w:color="auto"/>
            </w:tcBorders>
            <w:shd w:val="clear" w:color="000000" w:fill="FFFFFF"/>
            <w:hideMark/>
          </w:tcPr>
          <w:p w14:paraId="0A52EBE0" w14:textId="77777777" w:rsidR="00F54F1D" w:rsidRPr="00EB55FA" w:rsidRDefault="00F54F1D" w:rsidP="00F54F1D">
            <w:pPr>
              <w:jc w:val="center"/>
            </w:pPr>
            <w:r w:rsidRPr="00EB55FA">
              <w:t> </w:t>
            </w:r>
          </w:p>
        </w:tc>
        <w:tc>
          <w:tcPr>
            <w:tcW w:w="226" w:type="pct"/>
            <w:tcBorders>
              <w:top w:val="nil"/>
              <w:left w:val="nil"/>
              <w:bottom w:val="single" w:sz="4" w:space="0" w:color="auto"/>
              <w:right w:val="single" w:sz="4" w:space="0" w:color="auto"/>
            </w:tcBorders>
            <w:shd w:val="clear" w:color="000000" w:fill="FFFFFF"/>
            <w:hideMark/>
          </w:tcPr>
          <w:p w14:paraId="2A2FA606" w14:textId="77777777" w:rsidR="00F54F1D" w:rsidRPr="00EB55FA" w:rsidRDefault="00F54F1D" w:rsidP="00F54F1D">
            <w:pPr>
              <w:jc w:val="center"/>
            </w:pPr>
            <w:r w:rsidRPr="00EB55FA">
              <w:t> </w:t>
            </w:r>
          </w:p>
        </w:tc>
        <w:tc>
          <w:tcPr>
            <w:tcW w:w="232" w:type="pct"/>
            <w:tcBorders>
              <w:top w:val="nil"/>
              <w:left w:val="nil"/>
              <w:bottom w:val="single" w:sz="4" w:space="0" w:color="auto"/>
              <w:right w:val="single" w:sz="4" w:space="0" w:color="auto"/>
            </w:tcBorders>
            <w:shd w:val="clear" w:color="000000" w:fill="FFFFFF"/>
            <w:hideMark/>
          </w:tcPr>
          <w:p w14:paraId="0101101F" w14:textId="77777777" w:rsidR="00F54F1D" w:rsidRPr="00EB55FA" w:rsidRDefault="00F54F1D" w:rsidP="00F54F1D">
            <w:pPr>
              <w:jc w:val="center"/>
            </w:pPr>
            <w:r w:rsidRPr="00EB55FA">
              <w:t> </w:t>
            </w:r>
          </w:p>
        </w:tc>
        <w:tc>
          <w:tcPr>
            <w:tcW w:w="191" w:type="pct"/>
            <w:tcBorders>
              <w:top w:val="nil"/>
              <w:left w:val="nil"/>
              <w:bottom w:val="single" w:sz="4" w:space="0" w:color="auto"/>
              <w:right w:val="single" w:sz="4" w:space="0" w:color="auto"/>
            </w:tcBorders>
            <w:shd w:val="clear" w:color="auto" w:fill="auto"/>
            <w:hideMark/>
          </w:tcPr>
          <w:p w14:paraId="20D423DF" w14:textId="77777777" w:rsidR="00F54F1D" w:rsidRPr="00EB55FA" w:rsidRDefault="00F54F1D" w:rsidP="00F54F1D">
            <w:pPr>
              <w:jc w:val="center"/>
            </w:pPr>
            <w:r w:rsidRPr="00EB55FA">
              <w:t> </w:t>
            </w:r>
          </w:p>
        </w:tc>
        <w:tc>
          <w:tcPr>
            <w:tcW w:w="253" w:type="pct"/>
            <w:tcBorders>
              <w:top w:val="nil"/>
              <w:left w:val="nil"/>
              <w:bottom w:val="single" w:sz="4" w:space="0" w:color="auto"/>
              <w:right w:val="single" w:sz="4" w:space="0" w:color="auto"/>
            </w:tcBorders>
            <w:shd w:val="clear" w:color="auto" w:fill="auto"/>
            <w:hideMark/>
          </w:tcPr>
          <w:p w14:paraId="0570D4BE" w14:textId="77777777" w:rsidR="00F54F1D" w:rsidRPr="00EB55FA" w:rsidRDefault="00F54F1D" w:rsidP="00F54F1D">
            <w:pPr>
              <w:jc w:val="center"/>
            </w:pPr>
            <w:r w:rsidRPr="00EB55FA">
              <w:t> </w:t>
            </w:r>
          </w:p>
        </w:tc>
        <w:tc>
          <w:tcPr>
            <w:tcW w:w="289" w:type="pct"/>
            <w:tcBorders>
              <w:top w:val="nil"/>
              <w:left w:val="nil"/>
              <w:bottom w:val="single" w:sz="4" w:space="0" w:color="auto"/>
              <w:right w:val="single" w:sz="4" w:space="0" w:color="auto"/>
            </w:tcBorders>
            <w:shd w:val="clear" w:color="auto" w:fill="auto"/>
            <w:hideMark/>
          </w:tcPr>
          <w:p w14:paraId="549E3AE0" w14:textId="77777777" w:rsidR="00F54F1D" w:rsidRPr="00EB55FA" w:rsidRDefault="00F54F1D" w:rsidP="00F54F1D">
            <w:pPr>
              <w:jc w:val="center"/>
            </w:pPr>
            <w:r w:rsidRPr="00EB55FA">
              <w:t>1,00</w:t>
            </w:r>
          </w:p>
        </w:tc>
        <w:tc>
          <w:tcPr>
            <w:tcW w:w="331" w:type="pct"/>
            <w:tcBorders>
              <w:top w:val="nil"/>
              <w:left w:val="nil"/>
              <w:bottom w:val="single" w:sz="4" w:space="0" w:color="auto"/>
              <w:right w:val="single" w:sz="4" w:space="0" w:color="auto"/>
            </w:tcBorders>
            <w:shd w:val="clear" w:color="auto" w:fill="auto"/>
            <w:hideMark/>
          </w:tcPr>
          <w:p w14:paraId="55458E42" w14:textId="77777777" w:rsidR="00F54F1D" w:rsidRPr="00EB55FA" w:rsidRDefault="00F54F1D" w:rsidP="00F54F1D">
            <w:r w:rsidRPr="00EB55FA">
              <w:t> </w:t>
            </w:r>
          </w:p>
        </w:tc>
        <w:tc>
          <w:tcPr>
            <w:tcW w:w="35" w:type="pct"/>
            <w:vAlign w:val="center"/>
            <w:hideMark/>
          </w:tcPr>
          <w:p w14:paraId="686F6B44" w14:textId="77777777" w:rsidR="00F54F1D" w:rsidRPr="00EB55FA" w:rsidRDefault="00F54F1D" w:rsidP="00F54F1D"/>
        </w:tc>
      </w:tr>
      <w:tr w:rsidR="00F54F1D" w:rsidRPr="00EB55FA" w14:paraId="4E049B94" w14:textId="77777777" w:rsidTr="00492CEC">
        <w:trPr>
          <w:trHeight w:val="132"/>
        </w:trPr>
        <w:tc>
          <w:tcPr>
            <w:tcW w:w="2978" w:type="pct"/>
            <w:tcBorders>
              <w:top w:val="nil"/>
              <w:left w:val="single" w:sz="4" w:space="0" w:color="auto"/>
              <w:bottom w:val="single" w:sz="4" w:space="0" w:color="auto"/>
              <w:right w:val="nil"/>
            </w:tcBorders>
            <w:shd w:val="clear" w:color="000000" w:fill="FFFFFF"/>
            <w:hideMark/>
          </w:tcPr>
          <w:p w14:paraId="782520BF" w14:textId="77777777" w:rsidR="00F54F1D" w:rsidRPr="00EB55FA" w:rsidRDefault="00F54F1D" w:rsidP="00F54F1D">
            <w:pPr>
              <w:rPr>
                <w:color w:val="000000"/>
              </w:rPr>
            </w:pPr>
            <w:r w:rsidRPr="00EB55FA">
              <w:rPr>
                <w:color w:val="000000"/>
              </w:rPr>
              <w:t>Численность работников организаций,получающих ежегодную соц.выплату на реализацию дополнительных общеобразовательных программ</w:t>
            </w:r>
          </w:p>
        </w:tc>
        <w:tc>
          <w:tcPr>
            <w:tcW w:w="255" w:type="pct"/>
            <w:tcBorders>
              <w:top w:val="nil"/>
              <w:left w:val="single" w:sz="4" w:space="0" w:color="auto"/>
              <w:bottom w:val="single" w:sz="4" w:space="0" w:color="auto"/>
              <w:right w:val="single" w:sz="4" w:space="0" w:color="auto"/>
            </w:tcBorders>
            <w:shd w:val="clear" w:color="000000" w:fill="FFFFFF"/>
            <w:hideMark/>
          </w:tcPr>
          <w:p w14:paraId="43663626" w14:textId="77777777" w:rsidR="00F54F1D" w:rsidRPr="00EB55FA" w:rsidRDefault="00F54F1D" w:rsidP="00F54F1D">
            <w:pPr>
              <w:jc w:val="center"/>
              <w:rPr>
                <w:color w:val="000000"/>
              </w:rPr>
            </w:pPr>
            <w:r w:rsidRPr="00EB55FA">
              <w:rPr>
                <w:color w:val="000000"/>
              </w:rPr>
              <w:t>ед.</w:t>
            </w:r>
          </w:p>
        </w:tc>
        <w:tc>
          <w:tcPr>
            <w:tcW w:w="211" w:type="pct"/>
            <w:tcBorders>
              <w:top w:val="nil"/>
              <w:left w:val="nil"/>
              <w:bottom w:val="single" w:sz="4" w:space="0" w:color="auto"/>
              <w:right w:val="single" w:sz="4" w:space="0" w:color="auto"/>
            </w:tcBorders>
            <w:shd w:val="clear" w:color="000000" w:fill="FFFFFF"/>
            <w:hideMark/>
          </w:tcPr>
          <w:p w14:paraId="433825E6" w14:textId="77777777" w:rsidR="00F54F1D" w:rsidRPr="00EB55FA" w:rsidRDefault="00F54F1D" w:rsidP="00F54F1D">
            <w:pPr>
              <w:jc w:val="center"/>
            </w:pPr>
            <w:r w:rsidRPr="00EB55FA">
              <w:t>13</w:t>
            </w:r>
          </w:p>
        </w:tc>
        <w:tc>
          <w:tcPr>
            <w:tcW w:w="226" w:type="pct"/>
            <w:tcBorders>
              <w:top w:val="nil"/>
              <w:left w:val="nil"/>
              <w:bottom w:val="single" w:sz="4" w:space="0" w:color="auto"/>
              <w:right w:val="single" w:sz="4" w:space="0" w:color="auto"/>
            </w:tcBorders>
            <w:shd w:val="clear" w:color="000000" w:fill="FFFFFF"/>
            <w:hideMark/>
          </w:tcPr>
          <w:p w14:paraId="5C12B714" w14:textId="77777777" w:rsidR="00F54F1D" w:rsidRPr="00EB55FA" w:rsidRDefault="00F54F1D" w:rsidP="00F54F1D">
            <w:pPr>
              <w:jc w:val="center"/>
            </w:pPr>
            <w:r w:rsidRPr="00EB55FA">
              <w:t>13</w:t>
            </w:r>
          </w:p>
        </w:tc>
        <w:tc>
          <w:tcPr>
            <w:tcW w:w="232" w:type="pct"/>
            <w:tcBorders>
              <w:top w:val="nil"/>
              <w:left w:val="nil"/>
              <w:bottom w:val="single" w:sz="4" w:space="0" w:color="auto"/>
              <w:right w:val="single" w:sz="4" w:space="0" w:color="auto"/>
            </w:tcBorders>
            <w:shd w:val="clear" w:color="000000" w:fill="FFFFFF"/>
            <w:hideMark/>
          </w:tcPr>
          <w:p w14:paraId="550661E4" w14:textId="77777777" w:rsidR="00F54F1D" w:rsidRPr="00EB55FA" w:rsidRDefault="00F54F1D" w:rsidP="00F54F1D">
            <w:pPr>
              <w:jc w:val="center"/>
            </w:pPr>
            <w:r w:rsidRPr="00EB55FA">
              <w:t>1,000</w:t>
            </w:r>
          </w:p>
        </w:tc>
        <w:tc>
          <w:tcPr>
            <w:tcW w:w="191" w:type="pct"/>
            <w:tcBorders>
              <w:top w:val="nil"/>
              <w:left w:val="nil"/>
              <w:bottom w:val="single" w:sz="4" w:space="0" w:color="auto"/>
              <w:right w:val="single" w:sz="4" w:space="0" w:color="auto"/>
            </w:tcBorders>
            <w:shd w:val="clear" w:color="auto" w:fill="auto"/>
            <w:hideMark/>
          </w:tcPr>
          <w:p w14:paraId="70E649AF" w14:textId="77777777" w:rsidR="00F54F1D" w:rsidRPr="00EB55FA" w:rsidRDefault="00F54F1D" w:rsidP="00F54F1D">
            <w:pPr>
              <w:jc w:val="center"/>
            </w:pPr>
            <w:r w:rsidRPr="00EB55FA">
              <w:t>1,000</w:t>
            </w:r>
          </w:p>
        </w:tc>
        <w:tc>
          <w:tcPr>
            <w:tcW w:w="253" w:type="pct"/>
            <w:tcBorders>
              <w:top w:val="nil"/>
              <w:left w:val="nil"/>
              <w:bottom w:val="single" w:sz="4" w:space="0" w:color="auto"/>
              <w:right w:val="single" w:sz="4" w:space="0" w:color="auto"/>
            </w:tcBorders>
            <w:shd w:val="clear" w:color="auto" w:fill="auto"/>
            <w:hideMark/>
          </w:tcPr>
          <w:p w14:paraId="4DA5A0F4"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661C9D82" w14:textId="77777777" w:rsidR="00F54F1D" w:rsidRPr="00EB55FA" w:rsidRDefault="00F54F1D" w:rsidP="00F54F1D">
            <w:pPr>
              <w:jc w:val="center"/>
            </w:pPr>
            <w:r w:rsidRPr="00EB55FA">
              <w:t>1,00</w:t>
            </w:r>
          </w:p>
        </w:tc>
        <w:tc>
          <w:tcPr>
            <w:tcW w:w="331" w:type="pct"/>
            <w:tcBorders>
              <w:top w:val="nil"/>
              <w:left w:val="nil"/>
              <w:bottom w:val="single" w:sz="4" w:space="0" w:color="auto"/>
              <w:right w:val="single" w:sz="4" w:space="0" w:color="auto"/>
            </w:tcBorders>
            <w:shd w:val="clear" w:color="auto" w:fill="auto"/>
            <w:hideMark/>
          </w:tcPr>
          <w:p w14:paraId="72D38181" w14:textId="77777777" w:rsidR="00F54F1D" w:rsidRPr="00EB55FA" w:rsidRDefault="00F54F1D" w:rsidP="00F54F1D">
            <w:r w:rsidRPr="00EB55FA">
              <w:t> </w:t>
            </w:r>
          </w:p>
        </w:tc>
        <w:tc>
          <w:tcPr>
            <w:tcW w:w="35" w:type="pct"/>
            <w:vAlign w:val="center"/>
            <w:hideMark/>
          </w:tcPr>
          <w:p w14:paraId="371C26AD" w14:textId="77777777" w:rsidR="00F54F1D" w:rsidRPr="00EB55FA" w:rsidRDefault="00F54F1D" w:rsidP="00F54F1D"/>
        </w:tc>
      </w:tr>
      <w:tr w:rsidR="00F54F1D" w:rsidRPr="00EB55FA" w14:paraId="795D9D09" w14:textId="77777777" w:rsidTr="00F54F1D">
        <w:trPr>
          <w:trHeight w:val="936"/>
        </w:trPr>
        <w:tc>
          <w:tcPr>
            <w:tcW w:w="2978" w:type="pct"/>
            <w:tcBorders>
              <w:top w:val="nil"/>
              <w:left w:val="single" w:sz="4" w:space="0" w:color="auto"/>
              <w:bottom w:val="single" w:sz="4" w:space="0" w:color="auto"/>
              <w:right w:val="nil"/>
            </w:tcBorders>
            <w:shd w:val="clear" w:color="000000" w:fill="92D050"/>
            <w:hideMark/>
          </w:tcPr>
          <w:p w14:paraId="21D169B7" w14:textId="77777777" w:rsidR="00F54F1D" w:rsidRPr="00EB55FA" w:rsidRDefault="00F54F1D" w:rsidP="00F54F1D">
            <w:pPr>
              <w:rPr>
                <w:b/>
                <w:bCs/>
              </w:rPr>
            </w:pPr>
            <w:r w:rsidRPr="00EB55FA">
              <w:rPr>
                <w:b/>
                <w:bCs/>
              </w:rPr>
              <w:t>4. Муниципальная программа городского округа Тейково «Развитие физической культуры и спорта в городском округе Тейково Ивановской области »</w:t>
            </w:r>
          </w:p>
        </w:tc>
        <w:tc>
          <w:tcPr>
            <w:tcW w:w="255" w:type="pct"/>
            <w:tcBorders>
              <w:top w:val="nil"/>
              <w:left w:val="single" w:sz="4" w:space="0" w:color="auto"/>
              <w:bottom w:val="single" w:sz="4" w:space="0" w:color="auto"/>
              <w:right w:val="single" w:sz="4" w:space="0" w:color="auto"/>
            </w:tcBorders>
            <w:shd w:val="clear" w:color="auto" w:fill="auto"/>
            <w:hideMark/>
          </w:tcPr>
          <w:p w14:paraId="79D14900" w14:textId="77777777" w:rsidR="00F54F1D" w:rsidRPr="00EB55FA" w:rsidRDefault="00F54F1D" w:rsidP="00F54F1D">
            <w:pPr>
              <w:jc w:val="center"/>
            </w:pPr>
            <w:r w:rsidRPr="00EB55FA">
              <w:t> </w:t>
            </w:r>
          </w:p>
        </w:tc>
        <w:tc>
          <w:tcPr>
            <w:tcW w:w="211" w:type="pct"/>
            <w:tcBorders>
              <w:top w:val="nil"/>
              <w:left w:val="nil"/>
              <w:bottom w:val="single" w:sz="4" w:space="0" w:color="auto"/>
              <w:right w:val="single" w:sz="4" w:space="0" w:color="auto"/>
            </w:tcBorders>
            <w:shd w:val="clear" w:color="auto" w:fill="auto"/>
            <w:noWrap/>
            <w:hideMark/>
          </w:tcPr>
          <w:p w14:paraId="6CEA75B1" w14:textId="77777777" w:rsidR="00F54F1D" w:rsidRPr="00EB55FA" w:rsidRDefault="00F54F1D" w:rsidP="00F54F1D">
            <w:pPr>
              <w:jc w:val="center"/>
            </w:pPr>
            <w:r w:rsidRPr="00EB55FA">
              <w:t> </w:t>
            </w:r>
          </w:p>
        </w:tc>
        <w:tc>
          <w:tcPr>
            <w:tcW w:w="226" w:type="pct"/>
            <w:tcBorders>
              <w:top w:val="nil"/>
              <w:left w:val="nil"/>
              <w:bottom w:val="single" w:sz="4" w:space="0" w:color="auto"/>
              <w:right w:val="single" w:sz="4" w:space="0" w:color="auto"/>
            </w:tcBorders>
            <w:shd w:val="clear" w:color="auto" w:fill="auto"/>
            <w:noWrap/>
            <w:hideMark/>
          </w:tcPr>
          <w:p w14:paraId="79B1E854" w14:textId="77777777" w:rsidR="00F54F1D" w:rsidRPr="00EB55FA" w:rsidRDefault="00F54F1D" w:rsidP="00F54F1D">
            <w:pPr>
              <w:jc w:val="center"/>
            </w:pPr>
            <w:r w:rsidRPr="00EB55FA">
              <w:t> </w:t>
            </w:r>
          </w:p>
        </w:tc>
        <w:tc>
          <w:tcPr>
            <w:tcW w:w="232" w:type="pct"/>
            <w:tcBorders>
              <w:top w:val="nil"/>
              <w:left w:val="nil"/>
              <w:bottom w:val="single" w:sz="4" w:space="0" w:color="auto"/>
              <w:right w:val="single" w:sz="4" w:space="0" w:color="auto"/>
            </w:tcBorders>
            <w:shd w:val="clear" w:color="auto" w:fill="auto"/>
            <w:noWrap/>
            <w:hideMark/>
          </w:tcPr>
          <w:p w14:paraId="392AE769" w14:textId="77777777" w:rsidR="00F54F1D" w:rsidRPr="00EB55FA" w:rsidRDefault="00F54F1D" w:rsidP="00F54F1D">
            <w:pPr>
              <w:jc w:val="center"/>
            </w:pPr>
            <w:r w:rsidRPr="00EB55FA">
              <w:t> </w:t>
            </w:r>
          </w:p>
        </w:tc>
        <w:tc>
          <w:tcPr>
            <w:tcW w:w="191" w:type="pct"/>
            <w:tcBorders>
              <w:top w:val="nil"/>
              <w:left w:val="nil"/>
              <w:bottom w:val="single" w:sz="4" w:space="0" w:color="auto"/>
              <w:right w:val="single" w:sz="4" w:space="0" w:color="auto"/>
            </w:tcBorders>
            <w:shd w:val="clear" w:color="auto" w:fill="auto"/>
            <w:noWrap/>
            <w:hideMark/>
          </w:tcPr>
          <w:p w14:paraId="3DFC7B97" w14:textId="77777777" w:rsidR="00F54F1D" w:rsidRPr="00EB55FA" w:rsidRDefault="00F54F1D" w:rsidP="00F54F1D">
            <w:pPr>
              <w:jc w:val="center"/>
            </w:pPr>
            <w:r w:rsidRPr="00EB55FA">
              <w:t xml:space="preserve"> </w:t>
            </w:r>
          </w:p>
        </w:tc>
        <w:tc>
          <w:tcPr>
            <w:tcW w:w="253" w:type="pct"/>
            <w:tcBorders>
              <w:top w:val="nil"/>
              <w:left w:val="nil"/>
              <w:bottom w:val="single" w:sz="4" w:space="0" w:color="auto"/>
              <w:right w:val="single" w:sz="4" w:space="0" w:color="auto"/>
            </w:tcBorders>
            <w:shd w:val="clear" w:color="auto" w:fill="auto"/>
            <w:noWrap/>
            <w:hideMark/>
          </w:tcPr>
          <w:p w14:paraId="1A1E1E88" w14:textId="77777777" w:rsidR="00F54F1D" w:rsidRPr="00EB55FA" w:rsidRDefault="00F54F1D" w:rsidP="00F54F1D">
            <w:pPr>
              <w:jc w:val="center"/>
            </w:pPr>
            <w:r w:rsidRPr="00EB55FA">
              <w:t> </w:t>
            </w:r>
          </w:p>
        </w:tc>
        <w:tc>
          <w:tcPr>
            <w:tcW w:w="289" w:type="pct"/>
            <w:tcBorders>
              <w:top w:val="nil"/>
              <w:left w:val="nil"/>
              <w:bottom w:val="single" w:sz="4" w:space="0" w:color="auto"/>
              <w:right w:val="single" w:sz="4" w:space="0" w:color="auto"/>
            </w:tcBorders>
            <w:shd w:val="clear" w:color="000000" w:fill="D8E4BC"/>
            <w:noWrap/>
            <w:hideMark/>
          </w:tcPr>
          <w:p w14:paraId="1086169C" w14:textId="77777777" w:rsidR="00F54F1D" w:rsidRPr="00EB55FA" w:rsidRDefault="00F54F1D" w:rsidP="00F54F1D">
            <w:pPr>
              <w:jc w:val="center"/>
            </w:pPr>
            <w:r w:rsidRPr="00EB55FA">
              <w:t>1,03</w:t>
            </w:r>
          </w:p>
        </w:tc>
        <w:tc>
          <w:tcPr>
            <w:tcW w:w="331" w:type="pct"/>
            <w:tcBorders>
              <w:top w:val="nil"/>
              <w:left w:val="nil"/>
              <w:bottom w:val="single" w:sz="4" w:space="0" w:color="auto"/>
              <w:right w:val="single" w:sz="4" w:space="0" w:color="auto"/>
            </w:tcBorders>
            <w:shd w:val="clear" w:color="auto" w:fill="auto"/>
            <w:vAlign w:val="bottom"/>
            <w:hideMark/>
          </w:tcPr>
          <w:p w14:paraId="031E11ED" w14:textId="77777777" w:rsidR="00F54F1D" w:rsidRPr="00EB55FA" w:rsidRDefault="00F54F1D" w:rsidP="00F54F1D">
            <w:r w:rsidRPr="00EB55FA">
              <w:t> </w:t>
            </w:r>
          </w:p>
        </w:tc>
        <w:tc>
          <w:tcPr>
            <w:tcW w:w="35" w:type="pct"/>
            <w:vAlign w:val="center"/>
            <w:hideMark/>
          </w:tcPr>
          <w:p w14:paraId="33A26DDE" w14:textId="77777777" w:rsidR="00F54F1D" w:rsidRPr="00EB55FA" w:rsidRDefault="00F54F1D" w:rsidP="00F54F1D"/>
        </w:tc>
      </w:tr>
      <w:tr w:rsidR="00F54F1D" w:rsidRPr="00EB55FA" w14:paraId="7B252B4E" w14:textId="77777777" w:rsidTr="00F54F1D">
        <w:trPr>
          <w:trHeight w:val="1320"/>
        </w:trPr>
        <w:tc>
          <w:tcPr>
            <w:tcW w:w="2978" w:type="pct"/>
            <w:tcBorders>
              <w:top w:val="nil"/>
              <w:left w:val="single" w:sz="4" w:space="0" w:color="auto"/>
              <w:bottom w:val="single" w:sz="4" w:space="0" w:color="auto"/>
              <w:right w:val="nil"/>
            </w:tcBorders>
            <w:shd w:val="clear" w:color="000000" w:fill="FFFFFF"/>
            <w:hideMark/>
          </w:tcPr>
          <w:p w14:paraId="175E6CBD" w14:textId="77777777" w:rsidR="00F54F1D" w:rsidRPr="00EB55FA" w:rsidRDefault="00F54F1D" w:rsidP="00F54F1D">
            <w:pPr>
              <w:jc w:val="both"/>
            </w:pPr>
            <w:r w:rsidRPr="00EB55FA">
              <w:t xml:space="preserve"> Доля жителей города систематически занимающихся физической культурой и спортом от общей численности населения</w:t>
            </w:r>
          </w:p>
        </w:tc>
        <w:tc>
          <w:tcPr>
            <w:tcW w:w="255" w:type="pct"/>
            <w:tcBorders>
              <w:top w:val="nil"/>
              <w:left w:val="single" w:sz="4" w:space="0" w:color="auto"/>
              <w:bottom w:val="single" w:sz="4" w:space="0" w:color="auto"/>
              <w:right w:val="single" w:sz="4" w:space="0" w:color="auto"/>
            </w:tcBorders>
            <w:shd w:val="clear" w:color="000000" w:fill="FFFFFF"/>
            <w:hideMark/>
          </w:tcPr>
          <w:p w14:paraId="1C7E5BEA" w14:textId="77777777" w:rsidR="00F54F1D" w:rsidRPr="00EB55FA" w:rsidRDefault="00F54F1D" w:rsidP="00F54F1D">
            <w:pPr>
              <w:jc w:val="center"/>
            </w:pPr>
            <w:r w:rsidRPr="00EB55FA">
              <w:t>%</w:t>
            </w:r>
          </w:p>
        </w:tc>
        <w:tc>
          <w:tcPr>
            <w:tcW w:w="211" w:type="pct"/>
            <w:tcBorders>
              <w:top w:val="nil"/>
              <w:left w:val="nil"/>
              <w:bottom w:val="single" w:sz="4" w:space="0" w:color="auto"/>
              <w:right w:val="single" w:sz="4" w:space="0" w:color="auto"/>
            </w:tcBorders>
            <w:shd w:val="clear" w:color="000000" w:fill="FFFFFF"/>
            <w:noWrap/>
            <w:hideMark/>
          </w:tcPr>
          <w:p w14:paraId="3698DDE6" w14:textId="77777777" w:rsidR="00F54F1D" w:rsidRPr="00EB55FA" w:rsidRDefault="00F54F1D" w:rsidP="00F54F1D">
            <w:pPr>
              <w:jc w:val="center"/>
            </w:pPr>
            <w:r w:rsidRPr="00EB55FA">
              <w:t>56</w:t>
            </w:r>
          </w:p>
        </w:tc>
        <w:tc>
          <w:tcPr>
            <w:tcW w:w="226" w:type="pct"/>
            <w:tcBorders>
              <w:top w:val="nil"/>
              <w:left w:val="nil"/>
              <w:bottom w:val="single" w:sz="4" w:space="0" w:color="auto"/>
              <w:right w:val="single" w:sz="4" w:space="0" w:color="auto"/>
            </w:tcBorders>
            <w:shd w:val="clear" w:color="000000" w:fill="FFFFFF"/>
            <w:noWrap/>
            <w:hideMark/>
          </w:tcPr>
          <w:p w14:paraId="21859BBF" w14:textId="77777777" w:rsidR="00F54F1D" w:rsidRPr="00EB55FA" w:rsidRDefault="00F54F1D" w:rsidP="00F54F1D">
            <w:pPr>
              <w:jc w:val="center"/>
            </w:pPr>
            <w:r w:rsidRPr="00EB55FA">
              <w:t>59,7</w:t>
            </w:r>
          </w:p>
        </w:tc>
        <w:tc>
          <w:tcPr>
            <w:tcW w:w="232" w:type="pct"/>
            <w:tcBorders>
              <w:top w:val="nil"/>
              <w:left w:val="nil"/>
              <w:bottom w:val="single" w:sz="4" w:space="0" w:color="auto"/>
              <w:right w:val="single" w:sz="4" w:space="0" w:color="auto"/>
            </w:tcBorders>
            <w:shd w:val="clear" w:color="000000" w:fill="FFFFFF"/>
            <w:noWrap/>
            <w:hideMark/>
          </w:tcPr>
          <w:p w14:paraId="1DB4A40A"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000000" w:fill="FFFFFF"/>
            <w:noWrap/>
            <w:hideMark/>
          </w:tcPr>
          <w:p w14:paraId="3605C935" w14:textId="77777777" w:rsidR="00F54F1D" w:rsidRPr="00EB55FA" w:rsidRDefault="00F54F1D" w:rsidP="00F54F1D">
            <w:pPr>
              <w:jc w:val="center"/>
            </w:pPr>
            <w:r w:rsidRPr="00EB55FA">
              <w:t>0,500</w:t>
            </w:r>
          </w:p>
        </w:tc>
        <w:tc>
          <w:tcPr>
            <w:tcW w:w="253" w:type="pct"/>
            <w:tcBorders>
              <w:top w:val="nil"/>
              <w:left w:val="nil"/>
              <w:bottom w:val="single" w:sz="4" w:space="0" w:color="auto"/>
              <w:right w:val="single" w:sz="4" w:space="0" w:color="auto"/>
            </w:tcBorders>
            <w:shd w:val="clear" w:color="auto" w:fill="auto"/>
            <w:noWrap/>
            <w:hideMark/>
          </w:tcPr>
          <w:p w14:paraId="1704CB3A" w14:textId="77777777" w:rsidR="00F54F1D" w:rsidRPr="00EB55FA" w:rsidRDefault="00F54F1D" w:rsidP="00F54F1D">
            <w:pPr>
              <w:jc w:val="center"/>
            </w:pPr>
            <w:r w:rsidRPr="00EB55FA">
              <w:t>3,7</w:t>
            </w:r>
          </w:p>
        </w:tc>
        <w:tc>
          <w:tcPr>
            <w:tcW w:w="289" w:type="pct"/>
            <w:tcBorders>
              <w:top w:val="nil"/>
              <w:left w:val="nil"/>
              <w:bottom w:val="single" w:sz="4" w:space="0" w:color="auto"/>
              <w:right w:val="single" w:sz="4" w:space="0" w:color="auto"/>
            </w:tcBorders>
            <w:shd w:val="clear" w:color="auto" w:fill="auto"/>
            <w:noWrap/>
            <w:hideMark/>
          </w:tcPr>
          <w:p w14:paraId="2DF522CC" w14:textId="77777777" w:rsidR="00F54F1D" w:rsidRPr="00EB55FA" w:rsidRDefault="00F54F1D" w:rsidP="00F54F1D">
            <w:pPr>
              <w:jc w:val="center"/>
            </w:pPr>
            <w:r w:rsidRPr="00EB55FA">
              <w:t>0,53</w:t>
            </w:r>
          </w:p>
        </w:tc>
        <w:tc>
          <w:tcPr>
            <w:tcW w:w="331" w:type="pct"/>
            <w:tcBorders>
              <w:top w:val="nil"/>
              <w:left w:val="nil"/>
              <w:bottom w:val="single" w:sz="4" w:space="0" w:color="auto"/>
              <w:right w:val="single" w:sz="4" w:space="0" w:color="auto"/>
            </w:tcBorders>
            <w:shd w:val="clear" w:color="auto" w:fill="auto"/>
            <w:vAlign w:val="bottom"/>
            <w:hideMark/>
          </w:tcPr>
          <w:p w14:paraId="3044C4D3" w14:textId="77777777" w:rsidR="00F54F1D" w:rsidRPr="00EB55FA" w:rsidRDefault="00F54F1D" w:rsidP="00F54F1D">
            <w:r w:rsidRPr="00EB55FA">
              <w:t>В связи с увеличением кол-ва современных универсальных спортивных площадок увеличилось кол-во занимающихся</w:t>
            </w:r>
          </w:p>
        </w:tc>
        <w:tc>
          <w:tcPr>
            <w:tcW w:w="35" w:type="pct"/>
            <w:vAlign w:val="center"/>
            <w:hideMark/>
          </w:tcPr>
          <w:p w14:paraId="593FAEE3" w14:textId="77777777" w:rsidR="00F54F1D" w:rsidRPr="00EB55FA" w:rsidRDefault="00F54F1D" w:rsidP="00F54F1D"/>
        </w:tc>
      </w:tr>
      <w:tr w:rsidR="00F54F1D" w:rsidRPr="00EB55FA" w14:paraId="7FAD434F" w14:textId="77777777" w:rsidTr="00492CEC">
        <w:trPr>
          <w:trHeight w:val="58"/>
        </w:trPr>
        <w:tc>
          <w:tcPr>
            <w:tcW w:w="2978" w:type="pct"/>
            <w:tcBorders>
              <w:top w:val="nil"/>
              <w:left w:val="single" w:sz="4" w:space="0" w:color="auto"/>
              <w:bottom w:val="single" w:sz="4" w:space="0" w:color="auto"/>
              <w:right w:val="nil"/>
            </w:tcBorders>
            <w:shd w:val="clear" w:color="000000" w:fill="FFFFFF"/>
            <w:hideMark/>
          </w:tcPr>
          <w:p w14:paraId="5BFB3E4E" w14:textId="77777777" w:rsidR="00F54F1D" w:rsidRPr="00EB55FA" w:rsidRDefault="00F54F1D" w:rsidP="00F54F1D">
            <w:pPr>
              <w:jc w:val="both"/>
            </w:pPr>
            <w:r w:rsidRPr="00EB55FA">
              <w:t xml:space="preserve"> Количество спортивных сооружений на 100 тыс. человек населения</w:t>
            </w:r>
          </w:p>
        </w:tc>
        <w:tc>
          <w:tcPr>
            <w:tcW w:w="255" w:type="pct"/>
            <w:tcBorders>
              <w:top w:val="nil"/>
              <w:left w:val="single" w:sz="4" w:space="0" w:color="auto"/>
              <w:bottom w:val="single" w:sz="4" w:space="0" w:color="auto"/>
              <w:right w:val="single" w:sz="4" w:space="0" w:color="auto"/>
            </w:tcBorders>
            <w:shd w:val="clear" w:color="000000" w:fill="FFFFFF"/>
            <w:hideMark/>
          </w:tcPr>
          <w:p w14:paraId="509210A0" w14:textId="77777777" w:rsidR="00F54F1D" w:rsidRPr="00EB55FA" w:rsidRDefault="00F54F1D" w:rsidP="00F54F1D">
            <w:pPr>
              <w:jc w:val="center"/>
            </w:pPr>
            <w:r w:rsidRPr="00EB55FA">
              <w:t>ед.</w:t>
            </w:r>
          </w:p>
        </w:tc>
        <w:tc>
          <w:tcPr>
            <w:tcW w:w="211" w:type="pct"/>
            <w:tcBorders>
              <w:top w:val="nil"/>
              <w:left w:val="nil"/>
              <w:bottom w:val="single" w:sz="4" w:space="0" w:color="auto"/>
              <w:right w:val="single" w:sz="4" w:space="0" w:color="auto"/>
            </w:tcBorders>
            <w:shd w:val="clear" w:color="000000" w:fill="FFFFFF"/>
            <w:noWrap/>
            <w:hideMark/>
          </w:tcPr>
          <w:p w14:paraId="0E949F3F" w14:textId="77777777" w:rsidR="00F54F1D" w:rsidRPr="00EB55FA" w:rsidRDefault="00F54F1D" w:rsidP="00F54F1D">
            <w:pPr>
              <w:jc w:val="center"/>
            </w:pPr>
            <w:r w:rsidRPr="00EB55FA">
              <w:t>56</w:t>
            </w:r>
          </w:p>
        </w:tc>
        <w:tc>
          <w:tcPr>
            <w:tcW w:w="226" w:type="pct"/>
            <w:tcBorders>
              <w:top w:val="nil"/>
              <w:left w:val="nil"/>
              <w:bottom w:val="single" w:sz="4" w:space="0" w:color="auto"/>
              <w:right w:val="single" w:sz="4" w:space="0" w:color="auto"/>
            </w:tcBorders>
            <w:shd w:val="clear" w:color="000000" w:fill="FFFFFF"/>
            <w:noWrap/>
            <w:hideMark/>
          </w:tcPr>
          <w:p w14:paraId="76ADF48C" w14:textId="77777777" w:rsidR="00F54F1D" w:rsidRPr="00EB55FA" w:rsidRDefault="00F54F1D" w:rsidP="00F54F1D">
            <w:pPr>
              <w:jc w:val="center"/>
            </w:pPr>
            <w:r w:rsidRPr="00EB55FA">
              <w:t>56</w:t>
            </w:r>
          </w:p>
        </w:tc>
        <w:tc>
          <w:tcPr>
            <w:tcW w:w="232" w:type="pct"/>
            <w:tcBorders>
              <w:top w:val="nil"/>
              <w:left w:val="nil"/>
              <w:bottom w:val="single" w:sz="4" w:space="0" w:color="auto"/>
              <w:right w:val="single" w:sz="4" w:space="0" w:color="auto"/>
            </w:tcBorders>
            <w:shd w:val="clear" w:color="000000" w:fill="FFFFFF"/>
            <w:noWrap/>
            <w:hideMark/>
          </w:tcPr>
          <w:p w14:paraId="0A8B95B3"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000000" w:fill="FFFFFF"/>
            <w:noWrap/>
            <w:hideMark/>
          </w:tcPr>
          <w:p w14:paraId="27FAAACD" w14:textId="77777777" w:rsidR="00F54F1D" w:rsidRPr="00EB55FA" w:rsidRDefault="00F54F1D" w:rsidP="00F54F1D">
            <w:pPr>
              <w:jc w:val="center"/>
            </w:pPr>
            <w:r w:rsidRPr="00EB55FA">
              <w:t>0,500</w:t>
            </w:r>
          </w:p>
        </w:tc>
        <w:tc>
          <w:tcPr>
            <w:tcW w:w="253" w:type="pct"/>
            <w:tcBorders>
              <w:top w:val="nil"/>
              <w:left w:val="nil"/>
              <w:bottom w:val="single" w:sz="4" w:space="0" w:color="auto"/>
              <w:right w:val="single" w:sz="4" w:space="0" w:color="auto"/>
            </w:tcBorders>
            <w:shd w:val="clear" w:color="auto" w:fill="auto"/>
            <w:noWrap/>
            <w:hideMark/>
          </w:tcPr>
          <w:p w14:paraId="56774BD8"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39A58159" w14:textId="77777777" w:rsidR="00F54F1D" w:rsidRPr="00EB55FA" w:rsidRDefault="00F54F1D" w:rsidP="00F54F1D">
            <w:pPr>
              <w:jc w:val="center"/>
            </w:pPr>
            <w:r w:rsidRPr="00EB55FA">
              <w:t>0,50</w:t>
            </w:r>
          </w:p>
        </w:tc>
        <w:tc>
          <w:tcPr>
            <w:tcW w:w="331" w:type="pct"/>
            <w:tcBorders>
              <w:top w:val="nil"/>
              <w:left w:val="nil"/>
              <w:bottom w:val="single" w:sz="4" w:space="0" w:color="auto"/>
              <w:right w:val="single" w:sz="4" w:space="0" w:color="auto"/>
            </w:tcBorders>
            <w:shd w:val="clear" w:color="auto" w:fill="auto"/>
            <w:vAlign w:val="bottom"/>
            <w:hideMark/>
          </w:tcPr>
          <w:p w14:paraId="1D60120B" w14:textId="77777777" w:rsidR="00F54F1D" w:rsidRPr="00EB55FA" w:rsidRDefault="00F54F1D" w:rsidP="00F54F1D">
            <w:r w:rsidRPr="00EB55FA">
              <w:t> </w:t>
            </w:r>
          </w:p>
        </w:tc>
        <w:tc>
          <w:tcPr>
            <w:tcW w:w="35" w:type="pct"/>
            <w:vAlign w:val="center"/>
            <w:hideMark/>
          </w:tcPr>
          <w:p w14:paraId="09A0FA41" w14:textId="77777777" w:rsidR="00F54F1D" w:rsidRPr="00EB55FA" w:rsidRDefault="00F54F1D" w:rsidP="00F54F1D"/>
        </w:tc>
      </w:tr>
      <w:tr w:rsidR="00F54F1D" w:rsidRPr="00EB55FA" w14:paraId="05C14B2E" w14:textId="77777777" w:rsidTr="00492CEC">
        <w:trPr>
          <w:trHeight w:val="123"/>
        </w:trPr>
        <w:tc>
          <w:tcPr>
            <w:tcW w:w="2978" w:type="pct"/>
            <w:tcBorders>
              <w:top w:val="nil"/>
              <w:left w:val="single" w:sz="4" w:space="0" w:color="auto"/>
              <w:bottom w:val="single" w:sz="4" w:space="0" w:color="auto"/>
              <w:right w:val="nil"/>
            </w:tcBorders>
            <w:shd w:val="clear" w:color="000000" w:fill="D8E4BC"/>
            <w:noWrap/>
            <w:vAlign w:val="bottom"/>
            <w:hideMark/>
          </w:tcPr>
          <w:p w14:paraId="34FC3AA4" w14:textId="77777777" w:rsidR="00F54F1D" w:rsidRPr="00EB55FA" w:rsidRDefault="00F54F1D" w:rsidP="00F54F1D">
            <w:pPr>
              <w:jc w:val="both"/>
              <w:rPr>
                <w:b/>
                <w:bCs/>
                <w:i/>
                <w:iCs/>
              </w:rPr>
            </w:pPr>
            <w:r w:rsidRPr="00EB55FA">
              <w:rPr>
                <w:b/>
                <w:bCs/>
                <w:i/>
                <w:iCs/>
              </w:rPr>
              <w:t>4.1. Подпрограмма «Организация физкультурных мероприятий, спортивных мероприятий и участия спортсменов городского округа Тейково Ивановской области в соревнованиях»</w:t>
            </w:r>
          </w:p>
        </w:tc>
        <w:tc>
          <w:tcPr>
            <w:tcW w:w="255" w:type="pct"/>
            <w:tcBorders>
              <w:top w:val="nil"/>
              <w:left w:val="single" w:sz="4" w:space="0" w:color="auto"/>
              <w:bottom w:val="single" w:sz="4" w:space="0" w:color="auto"/>
              <w:right w:val="single" w:sz="4" w:space="0" w:color="auto"/>
            </w:tcBorders>
            <w:shd w:val="clear" w:color="auto" w:fill="auto"/>
            <w:hideMark/>
          </w:tcPr>
          <w:p w14:paraId="4B6272AE" w14:textId="77777777" w:rsidR="00F54F1D" w:rsidRPr="00EB55FA" w:rsidRDefault="00F54F1D" w:rsidP="00F54F1D">
            <w:pPr>
              <w:jc w:val="center"/>
            </w:pPr>
            <w:r w:rsidRPr="00EB55FA">
              <w:t> </w:t>
            </w:r>
          </w:p>
        </w:tc>
        <w:tc>
          <w:tcPr>
            <w:tcW w:w="211" w:type="pct"/>
            <w:tcBorders>
              <w:top w:val="nil"/>
              <w:left w:val="nil"/>
              <w:bottom w:val="single" w:sz="4" w:space="0" w:color="auto"/>
              <w:right w:val="single" w:sz="4" w:space="0" w:color="auto"/>
            </w:tcBorders>
            <w:shd w:val="clear" w:color="auto" w:fill="auto"/>
            <w:hideMark/>
          </w:tcPr>
          <w:p w14:paraId="1AD65388" w14:textId="77777777" w:rsidR="00F54F1D" w:rsidRPr="00EB55FA" w:rsidRDefault="00F54F1D" w:rsidP="00F54F1D">
            <w:pPr>
              <w:jc w:val="center"/>
            </w:pPr>
            <w:r w:rsidRPr="00EB55FA">
              <w:t> </w:t>
            </w:r>
          </w:p>
        </w:tc>
        <w:tc>
          <w:tcPr>
            <w:tcW w:w="226" w:type="pct"/>
            <w:tcBorders>
              <w:top w:val="nil"/>
              <w:left w:val="nil"/>
              <w:bottom w:val="single" w:sz="4" w:space="0" w:color="auto"/>
              <w:right w:val="single" w:sz="4" w:space="0" w:color="auto"/>
            </w:tcBorders>
            <w:shd w:val="clear" w:color="auto" w:fill="auto"/>
            <w:hideMark/>
          </w:tcPr>
          <w:p w14:paraId="2B4F4579" w14:textId="77777777" w:rsidR="00F54F1D" w:rsidRPr="00EB55FA" w:rsidRDefault="00F54F1D" w:rsidP="00F54F1D">
            <w:pPr>
              <w:jc w:val="center"/>
            </w:pPr>
            <w:r w:rsidRPr="00EB55FA">
              <w:t> </w:t>
            </w:r>
          </w:p>
        </w:tc>
        <w:tc>
          <w:tcPr>
            <w:tcW w:w="232" w:type="pct"/>
            <w:tcBorders>
              <w:top w:val="nil"/>
              <w:left w:val="nil"/>
              <w:bottom w:val="single" w:sz="4" w:space="0" w:color="auto"/>
              <w:right w:val="single" w:sz="4" w:space="0" w:color="auto"/>
            </w:tcBorders>
            <w:shd w:val="clear" w:color="auto" w:fill="auto"/>
            <w:hideMark/>
          </w:tcPr>
          <w:p w14:paraId="1B290E39" w14:textId="77777777" w:rsidR="00F54F1D" w:rsidRPr="00EB55FA" w:rsidRDefault="00F54F1D" w:rsidP="00F54F1D">
            <w:pPr>
              <w:jc w:val="center"/>
            </w:pPr>
            <w:r w:rsidRPr="00EB55FA">
              <w:t> </w:t>
            </w:r>
          </w:p>
        </w:tc>
        <w:tc>
          <w:tcPr>
            <w:tcW w:w="191" w:type="pct"/>
            <w:tcBorders>
              <w:top w:val="nil"/>
              <w:left w:val="nil"/>
              <w:bottom w:val="single" w:sz="4" w:space="0" w:color="auto"/>
              <w:right w:val="single" w:sz="4" w:space="0" w:color="auto"/>
            </w:tcBorders>
            <w:shd w:val="clear" w:color="auto" w:fill="auto"/>
            <w:hideMark/>
          </w:tcPr>
          <w:p w14:paraId="11135D54" w14:textId="77777777" w:rsidR="00F54F1D" w:rsidRPr="00EB55FA" w:rsidRDefault="00F54F1D" w:rsidP="00F54F1D">
            <w:pPr>
              <w:jc w:val="center"/>
            </w:pPr>
            <w:r w:rsidRPr="00EB55FA">
              <w:t> </w:t>
            </w:r>
          </w:p>
        </w:tc>
        <w:tc>
          <w:tcPr>
            <w:tcW w:w="253" w:type="pct"/>
            <w:tcBorders>
              <w:top w:val="nil"/>
              <w:left w:val="nil"/>
              <w:bottom w:val="single" w:sz="4" w:space="0" w:color="auto"/>
              <w:right w:val="single" w:sz="4" w:space="0" w:color="auto"/>
            </w:tcBorders>
            <w:shd w:val="clear" w:color="auto" w:fill="auto"/>
            <w:hideMark/>
          </w:tcPr>
          <w:p w14:paraId="2EF010F8" w14:textId="77777777" w:rsidR="00F54F1D" w:rsidRPr="00EB55FA" w:rsidRDefault="00F54F1D" w:rsidP="00F54F1D">
            <w:pPr>
              <w:jc w:val="center"/>
            </w:pPr>
            <w:r w:rsidRPr="00EB55FA">
              <w:t> </w:t>
            </w:r>
          </w:p>
        </w:tc>
        <w:tc>
          <w:tcPr>
            <w:tcW w:w="289" w:type="pct"/>
            <w:tcBorders>
              <w:top w:val="nil"/>
              <w:left w:val="nil"/>
              <w:bottom w:val="single" w:sz="4" w:space="0" w:color="auto"/>
              <w:right w:val="single" w:sz="4" w:space="0" w:color="auto"/>
            </w:tcBorders>
            <w:shd w:val="clear" w:color="000000" w:fill="D8E4BC"/>
            <w:hideMark/>
          </w:tcPr>
          <w:p w14:paraId="4AC7CF70" w14:textId="77777777" w:rsidR="00F54F1D" w:rsidRPr="00EB55FA" w:rsidRDefault="00F54F1D" w:rsidP="00F54F1D">
            <w:pPr>
              <w:jc w:val="center"/>
            </w:pPr>
            <w:r w:rsidRPr="00EB55FA">
              <w:t>1,03</w:t>
            </w:r>
          </w:p>
        </w:tc>
        <w:tc>
          <w:tcPr>
            <w:tcW w:w="331" w:type="pct"/>
            <w:tcBorders>
              <w:top w:val="nil"/>
              <w:left w:val="nil"/>
              <w:bottom w:val="single" w:sz="4" w:space="0" w:color="auto"/>
              <w:right w:val="single" w:sz="4" w:space="0" w:color="auto"/>
            </w:tcBorders>
            <w:shd w:val="clear" w:color="auto" w:fill="auto"/>
            <w:noWrap/>
            <w:vAlign w:val="bottom"/>
            <w:hideMark/>
          </w:tcPr>
          <w:p w14:paraId="6E6DD141" w14:textId="77777777" w:rsidR="00F54F1D" w:rsidRPr="00EB55FA" w:rsidRDefault="00F54F1D" w:rsidP="00F54F1D">
            <w:r w:rsidRPr="00EB55FA">
              <w:t> </w:t>
            </w:r>
          </w:p>
        </w:tc>
        <w:tc>
          <w:tcPr>
            <w:tcW w:w="35" w:type="pct"/>
            <w:vAlign w:val="center"/>
            <w:hideMark/>
          </w:tcPr>
          <w:p w14:paraId="06019517" w14:textId="77777777" w:rsidR="00F54F1D" w:rsidRPr="00EB55FA" w:rsidRDefault="00F54F1D" w:rsidP="00F54F1D"/>
        </w:tc>
      </w:tr>
      <w:tr w:rsidR="00F54F1D" w:rsidRPr="00EB55FA" w14:paraId="4244B7CC" w14:textId="77777777" w:rsidTr="00492CEC">
        <w:trPr>
          <w:trHeight w:val="86"/>
        </w:trPr>
        <w:tc>
          <w:tcPr>
            <w:tcW w:w="2978" w:type="pct"/>
            <w:tcBorders>
              <w:top w:val="nil"/>
              <w:left w:val="single" w:sz="4" w:space="0" w:color="auto"/>
              <w:bottom w:val="single" w:sz="4" w:space="0" w:color="auto"/>
              <w:right w:val="nil"/>
            </w:tcBorders>
            <w:shd w:val="clear" w:color="000000" w:fill="FFFFFF"/>
            <w:hideMark/>
          </w:tcPr>
          <w:p w14:paraId="636DE38C" w14:textId="77777777" w:rsidR="00F54F1D" w:rsidRPr="00EB55FA" w:rsidRDefault="00F54F1D" w:rsidP="00F54F1D">
            <w:pPr>
              <w:jc w:val="both"/>
            </w:pPr>
            <w:r w:rsidRPr="00EB55FA">
              <w:t xml:space="preserve"> Доля жителей города систематически занимающихся физической культурой и спортом от общей численности населения</w:t>
            </w:r>
          </w:p>
        </w:tc>
        <w:tc>
          <w:tcPr>
            <w:tcW w:w="255" w:type="pct"/>
            <w:tcBorders>
              <w:top w:val="nil"/>
              <w:left w:val="single" w:sz="4" w:space="0" w:color="auto"/>
              <w:bottom w:val="single" w:sz="4" w:space="0" w:color="auto"/>
              <w:right w:val="single" w:sz="4" w:space="0" w:color="auto"/>
            </w:tcBorders>
            <w:shd w:val="clear" w:color="000000" w:fill="FFFFFF"/>
            <w:hideMark/>
          </w:tcPr>
          <w:p w14:paraId="09BF68C6" w14:textId="77777777" w:rsidR="00F54F1D" w:rsidRPr="00EB55FA" w:rsidRDefault="00F54F1D" w:rsidP="00F54F1D">
            <w:pPr>
              <w:jc w:val="center"/>
            </w:pPr>
            <w:r w:rsidRPr="00EB55FA">
              <w:t>%</w:t>
            </w:r>
          </w:p>
        </w:tc>
        <w:tc>
          <w:tcPr>
            <w:tcW w:w="211" w:type="pct"/>
            <w:tcBorders>
              <w:top w:val="nil"/>
              <w:left w:val="nil"/>
              <w:bottom w:val="single" w:sz="4" w:space="0" w:color="auto"/>
              <w:right w:val="single" w:sz="4" w:space="0" w:color="auto"/>
            </w:tcBorders>
            <w:shd w:val="clear" w:color="000000" w:fill="FFFFFF"/>
            <w:hideMark/>
          </w:tcPr>
          <w:p w14:paraId="0F233186" w14:textId="77777777" w:rsidR="00F54F1D" w:rsidRPr="00EB55FA" w:rsidRDefault="00F54F1D" w:rsidP="00F54F1D">
            <w:pPr>
              <w:jc w:val="center"/>
            </w:pPr>
            <w:r w:rsidRPr="00EB55FA">
              <w:t>56</w:t>
            </w:r>
          </w:p>
        </w:tc>
        <w:tc>
          <w:tcPr>
            <w:tcW w:w="226" w:type="pct"/>
            <w:tcBorders>
              <w:top w:val="nil"/>
              <w:left w:val="nil"/>
              <w:bottom w:val="single" w:sz="4" w:space="0" w:color="auto"/>
              <w:right w:val="single" w:sz="4" w:space="0" w:color="auto"/>
            </w:tcBorders>
            <w:shd w:val="clear" w:color="000000" w:fill="FFFFFF"/>
            <w:hideMark/>
          </w:tcPr>
          <w:p w14:paraId="542FA0FE" w14:textId="77777777" w:rsidR="00F54F1D" w:rsidRPr="00EB55FA" w:rsidRDefault="00F54F1D" w:rsidP="00F54F1D">
            <w:pPr>
              <w:jc w:val="center"/>
            </w:pPr>
            <w:r w:rsidRPr="00EB55FA">
              <w:t>59,7</w:t>
            </w:r>
          </w:p>
        </w:tc>
        <w:tc>
          <w:tcPr>
            <w:tcW w:w="232" w:type="pct"/>
            <w:tcBorders>
              <w:top w:val="nil"/>
              <w:left w:val="nil"/>
              <w:bottom w:val="single" w:sz="4" w:space="0" w:color="auto"/>
              <w:right w:val="single" w:sz="4" w:space="0" w:color="auto"/>
            </w:tcBorders>
            <w:shd w:val="clear" w:color="000000" w:fill="FFFFFF"/>
            <w:hideMark/>
          </w:tcPr>
          <w:p w14:paraId="42401CC5"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000000" w:fill="FFFFFF"/>
            <w:hideMark/>
          </w:tcPr>
          <w:p w14:paraId="309C8C02" w14:textId="77777777" w:rsidR="00F54F1D" w:rsidRPr="00EB55FA" w:rsidRDefault="00F54F1D" w:rsidP="00F54F1D">
            <w:pPr>
              <w:jc w:val="center"/>
            </w:pPr>
            <w:r w:rsidRPr="00EB55FA">
              <w:t>0,5</w:t>
            </w:r>
          </w:p>
        </w:tc>
        <w:tc>
          <w:tcPr>
            <w:tcW w:w="253" w:type="pct"/>
            <w:tcBorders>
              <w:top w:val="nil"/>
              <w:left w:val="nil"/>
              <w:bottom w:val="single" w:sz="4" w:space="0" w:color="auto"/>
              <w:right w:val="single" w:sz="4" w:space="0" w:color="auto"/>
            </w:tcBorders>
            <w:shd w:val="clear" w:color="auto" w:fill="auto"/>
            <w:hideMark/>
          </w:tcPr>
          <w:p w14:paraId="00B3E56C" w14:textId="77777777" w:rsidR="00F54F1D" w:rsidRPr="00EB55FA" w:rsidRDefault="00F54F1D" w:rsidP="00F54F1D">
            <w:pPr>
              <w:jc w:val="center"/>
            </w:pPr>
            <w:r w:rsidRPr="00EB55FA">
              <w:t>3,7</w:t>
            </w:r>
          </w:p>
        </w:tc>
        <w:tc>
          <w:tcPr>
            <w:tcW w:w="289" w:type="pct"/>
            <w:tcBorders>
              <w:top w:val="nil"/>
              <w:left w:val="nil"/>
              <w:bottom w:val="single" w:sz="4" w:space="0" w:color="auto"/>
              <w:right w:val="single" w:sz="4" w:space="0" w:color="auto"/>
            </w:tcBorders>
            <w:shd w:val="clear" w:color="auto" w:fill="auto"/>
            <w:hideMark/>
          </w:tcPr>
          <w:p w14:paraId="107518A9" w14:textId="77777777" w:rsidR="00F54F1D" w:rsidRPr="00EB55FA" w:rsidRDefault="00F54F1D" w:rsidP="00F54F1D">
            <w:pPr>
              <w:jc w:val="center"/>
            </w:pPr>
            <w:r w:rsidRPr="00EB55FA">
              <w:t>0,53</w:t>
            </w:r>
          </w:p>
        </w:tc>
        <w:tc>
          <w:tcPr>
            <w:tcW w:w="331" w:type="pct"/>
            <w:tcBorders>
              <w:top w:val="nil"/>
              <w:left w:val="nil"/>
              <w:bottom w:val="single" w:sz="4" w:space="0" w:color="auto"/>
              <w:right w:val="single" w:sz="4" w:space="0" w:color="auto"/>
            </w:tcBorders>
            <w:shd w:val="clear" w:color="auto" w:fill="auto"/>
            <w:noWrap/>
            <w:vAlign w:val="bottom"/>
            <w:hideMark/>
          </w:tcPr>
          <w:p w14:paraId="773FB640" w14:textId="77777777" w:rsidR="00F54F1D" w:rsidRPr="00EB55FA" w:rsidRDefault="00F54F1D" w:rsidP="00F54F1D">
            <w:r w:rsidRPr="00EB55FA">
              <w:t>увеличение кол-ва площадок</w:t>
            </w:r>
          </w:p>
        </w:tc>
        <w:tc>
          <w:tcPr>
            <w:tcW w:w="35" w:type="pct"/>
            <w:vAlign w:val="center"/>
            <w:hideMark/>
          </w:tcPr>
          <w:p w14:paraId="623FBD0E" w14:textId="77777777" w:rsidR="00F54F1D" w:rsidRPr="00EB55FA" w:rsidRDefault="00F54F1D" w:rsidP="00F54F1D"/>
        </w:tc>
      </w:tr>
      <w:tr w:rsidR="00F54F1D" w:rsidRPr="00EB55FA" w14:paraId="329B2500" w14:textId="77777777" w:rsidTr="00492CEC">
        <w:trPr>
          <w:trHeight w:val="58"/>
        </w:trPr>
        <w:tc>
          <w:tcPr>
            <w:tcW w:w="2978" w:type="pct"/>
            <w:tcBorders>
              <w:top w:val="nil"/>
              <w:left w:val="single" w:sz="4" w:space="0" w:color="auto"/>
              <w:bottom w:val="single" w:sz="4" w:space="0" w:color="auto"/>
              <w:right w:val="nil"/>
            </w:tcBorders>
            <w:shd w:val="clear" w:color="000000" w:fill="FFFFFF"/>
            <w:hideMark/>
          </w:tcPr>
          <w:p w14:paraId="614BF4A9" w14:textId="77777777" w:rsidR="00F54F1D" w:rsidRPr="00EB55FA" w:rsidRDefault="00F54F1D" w:rsidP="00F54F1D">
            <w:pPr>
              <w:jc w:val="both"/>
            </w:pPr>
            <w:r w:rsidRPr="00EB55FA">
              <w:t xml:space="preserve"> Количество спортивных сооружений на 100 тыс. человек населения</w:t>
            </w:r>
          </w:p>
        </w:tc>
        <w:tc>
          <w:tcPr>
            <w:tcW w:w="255" w:type="pct"/>
            <w:tcBorders>
              <w:top w:val="nil"/>
              <w:left w:val="single" w:sz="4" w:space="0" w:color="auto"/>
              <w:bottom w:val="single" w:sz="4" w:space="0" w:color="auto"/>
              <w:right w:val="single" w:sz="4" w:space="0" w:color="auto"/>
            </w:tcBorders>
            <w:shd w:val="clear" w:color="000000" w:fill="FFFFFF"/>
            <w:hideMark/>
          </w:tcPr>
          <w:p w14:paraId="39F5D249" w14:textId="77777777" w:rsidR="00F54F1D" w:rsidRPr="00EB55FA" w:rsidRDefault="00F54F1D" w:rsidP="00F54F1D">
            <w:pPr>
              <w:jc w:val="center"/>
            </w:pPr>
            <w:r w:rsidRPr="00EB55FA">
              <w:t>единиц</w:t>
            </w:r>
          </w:p>
        </w:tc>
        <w:tc>
          <w:tcPr>
            <w:tcW w:w="211" w:type="pct"/>
            <w:tcBorders>
              <w:top w:val="nil"/>
              <w:left w:val="nil"/>
              <w:bottom w:val="single" w:sz="4" w:space="0" w:color="auto"/>
              <w:right w:val="single" w:sz="4" w:space="0" w:color="auto"/>
            </w:tcBorders>
            <w:shd w:val="clear" w:color="000000" w:fill="FFFFFF"/>
            <w:hideMark/>
          </w:tcPr>
          <w:p w14:paraId="2690FAA9" w14:textId="77777777" w:rsidR="00F54F1D" w:rsidRPr="00EB55FA" w:rsidRDefault="00F54F1D" w:rsidP="00F54F1D">
            <w:pPr>
              <w:jc w:val="center"/>
            </w:pPr>
            <w:r w:rsidRPr="00EB55FA">
              <w:t>56</w:t>
            </w:r>
          </w:p>
        </w:tc>
        <w:tc>
          <w:tcPr>
            <w:tcW w:w="226" w:type="pct"/>
            <w:tcBorders>
              <w:top w:val="nil"/>
              <w:left w:val="nil"/>
              <w:bottom w:val="single" w:sz="4" w:space="0" w:color="auto"/>
              <w:right w:val="single" w:sz="4" w:space="0" w:color="auto"/>
            </w:tcBorders>
            <w:shd w:val="clear" w:color="000000" w:fill="FFFFFF"/>
            <w:hideMark/>
          </w:tcPr>
          <w:p w14:paraId="22ECEB74" w14:textId="77777777" w:rsidR="00F54F1D" w:rsidRPr="00EB55FA" w:rsidRDefault="00F54F1D" w:rsidP="00F54F1D">
            <w:pPr>
              <w:jc w:val="center"/>
            </w:pPr>
            <w:r w:rsidRPr="00EB55FA">
              <w:t>56</w:t>
            </w:r>
          </w:p>
        </w:tc>
        <w:tc>
          <w:tcPr>
            <w:tcW w:w="232" w:type="pct"/>
            <w:tcBorders>
              <w:top w:val="nil"/>
              <w:left w:val="nil"/>
              <w:bottom w:val="single" w:sz="4" w:space="0" w:color="auto"/>
              <w:right w:val="single" w:sz="4" w:space="0" w:color="auto"/>
            </w:tcBorders>
            <w:shd w:val="clear" w:color="000000" w:fill="FFFFFF"/>
            <w:hideMark/>
          </w:tcPr>
          <w:p w14:paraId="7611949C"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000000" w:fill="FFFFFF"/>
            <w:hideMark/>
          </w:tcPr>
          <w:p w14:paraId="1B7F0BDA" w14:textId="77777777" w:rsidR="00F54F1D" w:rsidRPr="00EB55FA" w:rsidRDefault="00F54F1D" w:rsidP="00F54F1D">
            <w:pPr>
              <w:jc w:val="center"/>
            </w:pPr>
            <w:r w:rsidRPr="00EB55FA">
              <w:t>0,5</w:t>
            </w:r>
          </w:p>
        </w:tc>
        <w:tc>
          <w:tcPr>
            <w:tcW w:w="253" w:type="pct"/>
            <w:tcBorders>
              <w:top w:val="nil"/>
              <w:left w:val="nil"/>
              <w:bottom w:val="single" w:sz="4" w:space="0" w:color="auto"/>
              <w:right w:val="single" w:sz="4" w:space="0" w:color="auto"/>
            </w:tcBorders>
            <w:shd w:val="clear" w:color="auto" w:fill="auto"/>
            <w:hideMark/>
          </w:tcPr>
          <w:p w14:paraId="73F66250"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4E269923" w14:textId="77777777" w:rsidR="00F54F1D" w:rsidRPr="00EB55FA" w:rsidRDefault="00F54F1D" w:rsidP="00F54F1D">
            <w:pPr>
              <w:jc w:val="center"/>
            </w:pPr>
            <w:r w:rsidRPr="00EB55FA">
              <w:t>0,50</w:t>
            </w:r>
          </w:p>
        </w:tc>
        <w:tc>
          <w:tcPr>
            <w:tcW w:w="331" w:type="pct"/>
            <w:tcBorders>
              <w:top w:val="nil"/>
              <w:left w:val="nil"/>
              <w:bottom w:val="single" w:sz="4" w:space="0" w:color="auto"/>
              <w:right w:val="single" w:sz="4" w:space="0" w:color="auto"/>
            </w:tcBorders>
            <w:shd w:val="clear" w:color="auto" w:fill="auto"/>
            <w:noWrap/>
            <w:vAlign w:val="bottom"/>
            <w:hideMark/>
          </w:tcPr>
          <w:p w14:paraId="39CDBA24" w14:textId="77777777" w:rsidR="00F54F1D" w:rsidRPr="00EB55FA" w:rsidRDefault="00F54F1D" w:rsidP="00F54F1D">
            <w:r w:rsidRPr="00EB55FA">
              <w:t> </w:t>
            </w:r>
          </w:p>
        </w:tc>
        <w:tc>
          <w:tcPr>
            <w:tcW w:w="35" w:type="pct"/>
            <w:vAlign w:val="center"/>
            <w:hideMark/>
          </w:tcPr>
          <w:p w14:paraId="246ADC88" w14:textId="77777777" w:rsidR="00F54F1D" w:rsidRPr="00EB55FA" w:rsidRDefault="00F54F1D" w:rsidP="00F54F1D"/>
        </w:tc>
      </w:tr>
      <w:tr w:rsidR="00F54F1D" w:rsidRPr="00EB55FA" w14:paraId="1E48F518" w14:textId="77777777" w:rsidTr="00492CEC">
        <w:trPr>
          <w:trHeight w:val="560"/>
        </w:trPr>
        <w:tc>
          <w:tcPr>
            <w:tcW w:w="2978" w:type="pct"/>
            <w:tcBorders>
              <w:top w:val="nil"/>
              <w:left w:val="single" w:sz="4" w:space="0" w:color="auto"/>
              <w:bottom w:val="single" w:sz="4" w:space="0" w:color="auto"/>
              <w:right w:val="nil"/>
            </w:tcBorders>
            <w:shd w:val="clear" w:color="000000" w:fill="92D050"/>
            <w:hideMark/>
          </w:tcPr>
          <w:p w14:paraId="04E73171" w14:textId="77777777" w:rsidR="00F54F1D" w:rsidRPr="00EB55FA" w:rsidRDefault="00F54F1D" w:rsidP="00F54F1D">
            <w:pPr>
              <w:rPr>
                <w:b/>
                <w:bCs/>
              </w:rPr>
            </w:pPr>
            <w:r w:rsidRPr="00EB55FA">
              <w:rPr>
                <w:b/>
                <w:bCs/>
              </w:rPr>
              <w:t>5. Муниципальная программа городского округа Тейково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255" w:type="pct"/>
            <w:tcBorders>
              <w:top w:val="nil"/>
              <w:left w:val="single" w:sz="4" w:space="0" w:color="auto"/>
              <w:bottom w:val="single" w:sz="4" w:space="0" w:color="auto"/>
              <w:right w:val="single" w:sz="4" w:space="0" w:color="auto"/>
            </w:tcBorders>
            <w:shd w:val="clear" w:color="auto" w:fill="auto"/>
            <w:noWrap/>
            <w:vAlign w:val="bottom"/>
            <w:hideMark/>
          </w:tcPr>
          <w:p w14:paraId="3460779F" w14:textId="77777777" w:rsidR="00F54F1D" w:rsidRPr="00EB55FA" w:rsidRDefault="00F54F1D" w:rsidP="00F54F1D">
            <w:r w:rsidRPr="00EB55FA">
              <w:t> </w:t>
            </w:r>
          </w:p>
        </w:tc>
        <w:tc>
          <w:tcPr>
            <w:tcW w:w="211" w:type="pct"/>
            <w:tcBorders>
              <w:top w:val="nil"/>
              <w:left w:val="nil"/>
              <w:bottom w:val="single" w:sz="4" w:space="0" w:color="auto"/>
              <w:right w:val="single" w:sz="4" w:space="0" w:color="auto"/>
            </w:tcBorders>
            <w:shd w:val="clear" w:color="auto" w:fill="auto"/>
            <w:noWrap/>
            <w:hideMark/>
          </w:tcPr>
          <w:p w14:paraId="73D9D1BF" w14:textId="77777777" w:rsidR="00F54F1D" w:rsidRPr="00EB55FA" w:rsidRDefault="00F54F1D" w:rsidP="00F54F1D">
            <w:r w:rsidRPr="00EB55FA">
              <w:t> </w:t>
            </w:r>
          </w:p>
        </w:tc>
        <w:tc>
          <w:tcPr>
            <w:tcW w:w="226" w:type="pct"/>
            <w:tcBorders>
              <w:top w:val="nil"/>
              <w:left w:val="nil"/>
              <w:bottom w:val="single" w:sz="4" w:space="0" w:color="auto"/>
              <w:right w:val="single" w:sz="4" w:space="0" w:color="auto"/>
            </w:tcBorders>
            <w:shd w:val="clear" w:color="auto" w:fill="auto"/>
            <w:noWrap/>
            <w:hideMark/>
          </w:tcPr>
          <w:p w14:paraId="06507511" w14:textId="77777777" w:rsidR="00F54F1D" w:rsidRPr="00EB55FA" w:rsidRDefault="00F54F1D" w:rsidP="00F54F1D">
            <w:r w:rsidRPr="00EB55FA">
              <w:t> </w:t>
            </w:r>
          </w:p>
        </w:tc>
        <w:tc>
          <w:tcPr>
            <w:tcW w:w="232" w:type="pct"/>
            <w:tcBorders>
              <w:top w:val="nil"/>
              <w:left w:val="nil"/>
              <w:bottom w:val="single" w:sz="4" w:space="0" w:color="auto"/>
              <w:right w:val="single" w:sz="4" w:space="0" w:color="auto"/>
            </w:tcBorders>
            <w:shd w:val="clear" w:color="auto" w:fill="auto"/>
            <w:noWrap/>
            <w:hideMark/>
          </w:tcPr>
          <w:p w14:paraId="57A7B736" w14:textId="77777777" w:rsidR="00F54F1D" w:rsidRPr="00EB55FA" w:rsidRDefault="00F54F1D" w:rsidP="00F54F1D">
            <w:r w:rsidRPr="00EB55FA">
              <w:t> </w:t>
            </w:r>
          </w:p>
        </w:tc>
        <w:tc>
          <w:tcPr>
            <w:tcW w:w="191" w:type="pct"/>
            <w:tcBorders>
              <w:top w:val="nil"/>
              <w:left w:val="nil"/>
              <w:bottom w:val="single" w:sz="4" w:space="0" w:color="auto"/>
              <w:right w:val="single" w:sz="4" w:space="0" w:color="auto"/>
            </w:tcBorders>
            <w:shd w:val="clear" w:color="auto" w:fill="auto"/>
            <w:noWrap/>
            <w:hideMark/>
          </w:tcPr>
          <w:p w14:paraId="582C68A2" w14:textId="77777777" w:rsidR="00F54F1D" w:rsidRPr="00EB55FA" w:rsidRDefault="00F54F1D" w:rsidP="00F54F1D">
            <w:r w:rsidRPr="00EB55FA">
              <w:t> </w:t>
            </w:r>
          </w:p>
        </w:tc>
        <w:tc>
          <w:tcPr>
            <w:tcW w:w="253" w:type="pct"/>
            <w:tcBorders>
              <w:top w:val="nil"/>
              <w:left w:val="nil"/>
              <w:bottom w:val="single" w:sz="4" w:space="0" w:color="auto"/>
              <w:right w:val="single" w:sz="4" w:space="0" w:color="auto"/>
            </w:tcBorders>
            <w:shd w:val="clear" w:color="auto" w:fill="auto"/>
            <w:noWrap/>
            <w:hideMark/>
          </w:tcPr>
          <w:p w14:paraId="3AB6FCC6" w14:textId="77777777" w:rsidR="00F54F1D" w:rsidRPr="00EB55FA" w:rsidRDefault="00F54F1D" w:rsidP="00F54F1D">
            <w:r w:rsidRPr="00EB55FA">
              <w:t> </w:t>
            </w:r>
          </w:p>
        </w:tc>
        <w:tc>
          <w:tcPr>
            <w:tcW w:w="289" w:type="pct"/>
            <w:tcBorders>
              <w:top w:val="nil"/>
              <w:left w:val="nil"/>
              <w:bottom w:val="single" w:sz="4" w:space="0" w:color="auto"/>
              <w:right w:val="single" w:sz="4" w:space="0" w:color="auto"/>
            </w:tcBorders>
            <w:shd w:val="clear" w:color="000000" w:fill="D8E4BC"/>
            <w:noWrap/>
            <w:hideMark/>
          </w:tcPr>
          <w:p w14:paraId="190BFD51" w14:textId="77777777" w:rsidR="00F54F1D" w:rsidRPr="00EB55FA" w:rsidRDefault="00F54F1D" w:rsidP="00F54F1D">
            <w:pPr>
              <w:jc w:val="center"/>
              <w:rPr>
                <w:b/>
                <w:bCs/>
              </w:rPr>
            </w:pPr>
            <w:r w:rsidRPr="00EB55FA">
              <w:rPr>
                <w:b/>
                <w:bCs/>
              </w:rPr>
              <w:t>1,00</w:t>
            </w:r>
          </w:p>
        </w:tc>
        <w:tc>
          <w:tcPr>
            <w:tcW w:w="331" w:type="pct"/>
            <w:tcBorders>
              <w:top w:val="nil"/>
              <w:left w:val="nil"/>
              <w:bottom w:val="single" w:sz="4" w:space="0" w:color="auto"/>
              <w:right w:val="single" w:sz="4" w:space="0" w:color="auto"/>
            </w:tcBorders>
            <w:shd w:val="clear" w:color="auto" w:fill="auto"/>
            <w:noWrap/>
            <w:vAlign w:val="bottom"/>
            <w:hideMark/>
          </w:tcPr>
          <w:p w14:paraId="7C01C78A" w14:textId="77777777" w:rsidR="00F54F1D" w:rsidRPr="00EB55FA" w:rsidRDefault="00F54F1D" w:rsidP="00F54F1D">
            <w:r w:rsidRPr="00EB55FA">
              <w:t> </w:t>
            </w:r>
          </w:p>
        </w:tc>
        <w:tc>
          <w:tcPr>
            <w:tcW w:w="35" w:type="pct"/>
            <w:vAlign w:val="center"/>
            <w:hideMark/>
          </w:tcPr>
          <w:p w14:paraId="6B510565" w14:textId="77777777" w:rsidR="00F54F1D" w:rsidRPr="00EB55FA" w:rsidRDefault="00F54F1D" w:rsidP="00F54F1D"/>
        </w:tc>
      </w:tr>
      <w:tr w:rsidR="00F54F1D" w:rsidRPr="00EB55FA" w14:paraId="33E4DC13" w14:textId="77777777" w:rsidTr="00F54F1D">
        <w:trPr>
          <w:trHeight w:val="312"/>
        </w:trPr>
        <w:tc>
          <w:tcPr>
            <w:tcW w:w="2978" w:type="pct"/>
            <w:tcBorders>
              <w:top w:val="nil"/>
              <w:left w:val="single" w:sz="4" w:space="0" w:color="auto"/>
              <w:bottom w:val="single" w:sz="4" w:space="0" w:color="auto"/>
              <w:right w:val="single" w:sz="4" w:space="0" w:color="auto"/>
            </w:tcBorders>
            <w:shd w:val="clear" w:color="000000" w:fill="FFFFFF"/>
            <w:hideMark/>
          </w:tcPr>
          <w:p w14:paraId="6FEF67DE" w14:textId="77777777" w:rsidR="00F54F1D" w:rsidRPr="00EB55FA" w:rsidRDefault="00F54F1D" w:rsidP="00F54F1D">
            <w:pPr>
              <w:jc w:val="both"/>
            </w:pPr>
            <w:r w:rsidRPr="00EB55FA">
              <w:t>1. Устройство артезианских глубинных скважин</w:t>
            </w:r>
          </w:p>
        </w:tc>
        <w:tc>
          <w:tcPr>
            <w:tcW w:w="255" w:type="pct"/>
            <w:tcBorders>
              <w:top w:val="nil"/>
              <w:left w:val="nil"/>
              <w:bottom w:val="single" w:sz="4" w:space="0" w:color="auto"/>
              <w:right w:val="single" w:sz="4" w:space="0" w:color="auto"/>
            </w:tcBorders>
            <w:shd w:val="clear" w:color="000000" w:fill="FFFFFF"/>
            <w:vAlign w:val="bottom"/>
            <w:hideMark/>
          </w:tcPr>
          <w:p w14:paraId="4E709ACC" w14:textId="77777777" w:rsidR="00F54F1D" w:rsidRPr="00EB55FA" w:rsidRDefault="00F54F1D" w:rsidP="00F54F1D">
            <w:pPr>
              <w:jc w:val="center"/>
            </w:pPr>
            <w:r w:rsidRPr="00EB55FA">
              <w:t>шт.</w:t>
            </w:r>
          </w:p>
        </w:tc>
        <w:tc>
          <w:tcPr>
            <w:tcW w:w="211" w:type="pct"/>
            <w:tcBorders>
              <w:top w:val="nil"/>
              <w:left w:val="nil"/>
              <w:bottom w:val="single" w:sz="4" w:space="0" w:color="auto"/>
              <w:right w:val="single" w:sz="4" w:space="0" w:color="auto"/>
            </w:tcBorders>
            <w:shd w:val="clear" w:color="000000" w:fill="FFFFFF"/>
            <w:hideMark/>
          </w:tcPr>
          <w:p w14:paraId="50EF545B" w14:textId="77777777" w:rsidR="00F54F1D" w:rsidRPr="00EB55FA" w:rsidRDefault="00F54F1D" w:rsidP="00F54F1D">
            <w:pPr>
              <w:jc w:val="center"/>
            </w:pPr>
            <w:r w:rsidRPr="00EB55FA">
              <w:t>1</w:t>
            </w:r>
          </w:p>
        </w:tc>
        <w:tc>
          <w:tcPr>
            <w:tcW w:w="226" w:type="pct"/>
            <w:tcBorders>
              <w:top w:val="nil"/>
              <w:left w:val="nil"/>
              <w:bottom w:val="single" w:sz="4" w:space="0" w:color="auto"/>
              <w:right w:val="single" w:sz="4" w:space="0" w:color="auto"/>
            </w:tcBorders>
            <w:shd w:val="clear" w:color="000000" w:fill="FFFFFF"/>
            <w:hideMark/>
          </w:tcPr>
          <w:p w14:paraId="08841582" w14:textId="77777777" w:rsidR="00F54F1D" w:rsidRPr="00EB55FA" w:rsidRDefault="00F54F1D" w:rsidP="00F54F1D">
            <w:pPr>
              <w:jc w:val="center"/>
            </w:pPr>
            <w:r w:rsidRPr="00EB55FA">
              <w:t>1</w:t>
            </w:r>
          </w:p>
        </w:tc>
        <w:tc>
          <w:tcPr>
            <w:tcW w:w="232" w:type="pct"/>
            <w:tcBorders>
              <w:top w:val="nil"/>
              <w:left w:val="nil"/>
              <w:bottom w:val="single" w:sz="4" w:space="0" w:color="auto"/>
              <w:right w:val="single" w:sz="4" w:space="0" w:color="auto"/>
            </w:tcBorders>
            <w:shd w:val="clear" w:color="000000" w:fill="FFFFFF"/>
            <w:hideMark/>
          </w:tcPr>
          <w:p w14:paraId="4E39C5A9" w14:textId="77777777" w:rsidR="00F54F1D" w:rsidRPr="00EB55FA" w:rsidRDefault="00F54F1D" w:rsidP="00F54F1D">
            <w:pPr>
              <w:jc w:val="center"/>
            </w:pPr>
            <w:r w:rsidRPr="00EB55FA">
              <w:t>1,0</w:t>
            </w:r>
          </w:p>
        </w:tc>
        <w:tc>
          <w:tcPr>
            <w:tcW w:w="191" w:type="pct"/>
            <w:tcBorders>
              <w:top w:val="nil"/>
              <w:left w:val="nil"/>
              <w:bottom w:val="single" w:sz="4" w:space="0" w:color="auto"/>
              <w:right w:val="single" w:sz="4" w:space="0" w:color="auto"/>
            </w:tcBorders>
            <w:shd w:val="clear" w:color="000000" w:fill="FFFFFF"/>
            <w:hideMark/>
          </w:tcPr>
          <w:p w14:paraId="1960CF65" w14:textId="77777777" w:rsidR="00F54F1D" w:rsidRPr="00EB55FA" w:rsidRDefault="00F54F1D" w:rsidP="00F54F1D">
            <w:pPr>
              <w:jc w:val="center"/>
            </w:pPr>
            <w:r w:rsidRPr="00EB55FA">
              <w:t>0,025</w:t>
            </w:r>
          </w:p>
        </w:tc>
        <w:tc>
          <w:tcPr>
            <w:tcW w:w="253" w:type="pct"/>
            <w:tcBorders>
              <w:top w:val="nil"/>
              <w:left w:val="nil"/>
              <w:bottom w:val="single" w:sz="4" w:space="0" w:color="auto"/>
              <w:right w:val="single" w:sz="4" w:space="0" w:color="auto"/>
            </w:tcBorders>
            <w:shd w:val="clear" w:color="auto" w:fill="auto"/>
            <w:hideMark/>
          </w:tcPr>
          <w:p w14:paraId="320117DB"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6EFCEEF1" w14:textId="77777777" w:rsidR="00F54F1D" w:rsidRPr="00EB55FA" w:rsidRDefault="00F54F1D" w:rsidP="00F54F1D">
            <w:pPr>
              <w:jc w:val="center"/>
            </w:pPr>
            <w:r w:rsidRPr="00EB55FA">
              <w:t>0,03</w:t>
            </w:r>
          </w:p>
        </w:tc>
        <w:tc>
          <w:tcPr>
            <w:tcW w:w="331" w:type="pct"/>
            <w:tcBorders>
              <w:top w:val="nil"/>
              <w:left w:val="nil"/>
              <w:bottom w:val="single" w:sz="4" w:space="0" w:color="auto"/>
              <w:right w:val="single" w:sz="4" w:space="0" w:color="auto"/>
            </w:tcBorders>
            <w:shd w:val="clear" w:color="auto" w:fill="auto"/>
            <w:noWrap/>
            <w:vAlign w:val="bottom"/>
            <w:hideMark/>
          </w:tcPr>
          <w:p w14:paraId="78679134" w14:textId="77777777" w:rsidR="00F54F1D" w:rsidRPr="00EB55FA" w:rsidRDefault="00F54F1D" w:rsidP="00F54F1D">
            <w:r w:rsidRPr="00EB55FA">
              <w:t> </w:t>
            </w:r>
          </w:p>
        </w:tc>
        <w:tc>
          <w:tcPr>
            <w:tcW w:w="35" w:type="pct"/>
            <w:vAlign w:val="center"/>
            <w:hideMark/>
          </w:tcPr>
          <w:p w14:paraId="383A6942" w14:textId="77777777" w:rsidR="00F54F1D" w:rsidRPr="00EB55FA" w:rsidRDefault="00F54F1D" w:rsidP="00F54F1D"/>
        </w:tc>
      </w:tr>
      <w:tr w:rsidR="00F54F1D" w:rsidRPr="00EB55FA" w14:paraId="1C01DDCE" w14:textId="77777777" w:rsidTr="00F54F1D">
        <w:trPr>
          <w:trHeight w:val="312"/>
        </w:trPr>
        <w:tc>
          <w:tcPr>
            <w:tcW w:w="2978" w:type="pct"/>
            <w:tcBorders>
              <w:top w:val="nil"/>
              <w:left w:val="single" w:sz="4" w:space="0" w:color="auto"/>
              <w:bottom w:val="single" w:sz="4" w:space="0" w:color="auto"/>
              <w:right w:val="single" w:sz="4" w:space="0" w:color="auto"/>
            </w:tcBorders>
            <w:shd w:val="clear" w:color="000000" w:fill="FFFFFF"/>
            <w:hideMark/>
          </w:tcPr>
          <w:p w14:paraId="6DDB893C" w14:textId="77777777" w:rsidR="00F54F1D" w:rsidRPr="00EB55FA" w:rsidRDefault="00F54F1D" w:rsidP="00F54F1D">
            <w:pPr>
              <w:jc w:val="both"/>
            </w:pPr>
            <w:r w:rsidRPr="00EB55FA">
              <w:t>2. Количество помывок в общих отделениях бани</w:t>
            </w:r>
          </w:p>
        </w:tc>
        <w:tc>
          <w:tcPr>
            <w:tcW w:w="255" w:type="pct"/>
            <w:tcBorders>
              <w:top w:val="nil"/>
              <w:left w:val="nil"/>
              <w:bottom w:val="single" w:sz="4" w:space="0" w:color="auto"/>
              <w:right w:val="single" w:sz="4" w:space="0" w:color="auto"/>
            </w:tcBorders>
            <w:shd w:val="clear" w:color="000000" w:fill="FFFFFF"/>
            <w:vAlign w:val="bottom"/>
            <w:hideMark/>
          </w:tcPr>
          <w:p w14:paraId="1A2CB5D0" w14:textId="77777777" w:rsidR="00F54F1D" w:rsidRPr="00EB55FA" w:rsidRDefault="00F54F1D" w:rsidP="00F54F1D">
            <w:pPr>
              <w:jc w:val="center"/>
              <w:rPr>
                <w:color w:val="000000"/>
              </w:rPr>
            </w:pPr>
            <w:r w:rsidRPr="00EB55FA">
              <w:rPr>
                <w:color w:val="000000"/>
              </w:rPr>
              <w:t>ед.</w:t>
            </w:r>
          </w:p>
        </w:tc>
        <w:tc>
          <w:tcPr>
            <w:tcW w:w="211" w:type="pct"/>
            <w:tcBorders>
              <w:top w:val="nil"/>
              <w:left w:val="nil"/>
              <w:bottom w:val="single" w:sz="4" w:space="0" w:color="auto"/>
              <w:right w:val="single" w:sz="4" w:space="0" w:color="auto"/>
            </w:tcBorders>
            <w:shd w:val="clear" w:color="000000" w:fill="FFFFFF"/>
            <w:hideMark/>
          </w:tcPr>
          <w:p w14:paraId="4047BF82" w14:textId="77777777" w:rsidR="00F54F1D" w:rsidRPr="00EB55FA" w:rsidRDefault="00F54F1D" w:rsidP="00F54F1D">
            <w:pPr>
              <w:jc w:val="center"/>
              <w:rPr>
                <w:color w:val="000000"/>
              </w:rPr>
            </w:pPr>
            <w:r w:rsidRPr="00EB55FA">
              <w:rPr>
                <w:color w:val="000000"/>
              </w:rPr>
              <w:t>14578</w:t>
            </w:r>
          </w:p>
        </w:tc>
        <w:tc>
          <w:tcPr>
            <w:tcW w:w="226" w:type="pct"/>
            <w:tcBorders>
              <w:top w:val="nil"/>
              <w:left w:val="nil"/>
              <w:bottom w:val="single" w:sz="4" w:space="0" w:color="auto"/>
              <w:right w:val="single" w:sz="4" w:space="0" w:color="auto"/>
            </w:tcBorders>
            <w:shd w:val="clear" w:color="000000" w:fill="FFFFFF"/>
            <w:hideMark/>
          </w:tcPr>
          <w:p w14:paraId="1B8ABAFE" w14:textId="77777777" w:rsidR="00F54F1D" w:rsidRPr="00EB55FA" w:rsidRDefault="00F54F1D" w:rsidP="00F54F1D">
            <w:pPr>
              <w:jc w:val="center"/>
              <w:rPr>
                <w:color w:val="000000"/>
              </w:rPr>
            </w:pPr>
            <w:r w:rsidRPr="00EB55FA">
              <w:rPr>
                <w:color w:val="000000"/>
              </w:rPr>
              <w:t>14578</w:t>
            </w:r>
          </w:p>
        </w:tc>
        <w:tc>
          <w:tcPr>
            <w:tcW w:w="232" w:type="pct"/>
            <w:tcBorders>
              <w:top w:val="nil"/>
              <w:left w:val="nil"/>
              <w:bottom w:val="single" w:sz="4" w:space="0" w:color="auto"/>
              <w:right w:val="single" w:sz="4" w:space="0" w:color="auto"/>
            </w:tcBorders>
            <w:shd w:val="clear" w:color="000000" w:fill="FFFFFF"/>
            <w:hideMark/>
          </w:tcPr>
          <w:p w14:paraId="343450CE" w14:textId="77777777" w:rsidR="00F54F1D" w:rsidRPr="00EB55FA" w:rsidRDefault="00F54F1D" w:rsidP="00F54F1D">
            <w:pPr>
              <w:jc w:val="center"/>
            </w:pPr>
            <w:r w:rsidRPr="00EB55FA">
              <w:t>1,0</w:t>
            </w:r>
          </w:p>
        </w:tc>
        <w:tc>
          <w:tcPr>
            <w:tcW w:w="191" w:type="pct"/>
            <w:tcBorders>
              <w:top w:val="nil"/>
              <w:left w:val="nil"/>
              <w:bottom w:val="single" w:sz="4" w:space="0" w:color="auto"/>
              <w:right w:val="single" w:sz="4" w:space="0" w:color="auto"/>
            </w:tcBorders>
            <w:shd w:val="clear" w:color="000000" w:fill="FFFFFF"/>
            <w:hideMark/>
          </w:tcPr>
          <w:p w14:paraId="560CC0F5" w14:textId="77777777" w:rsidR="00F54F1D" w:rsidRPr="00EB55FA" w:rsidRDefault="00F54F1D" w:rsidP="00F54F1D">
            <w:pPr>
              <w:jc w:val="center"/>
            </w:pPr>
            <w:r w:rsidRPr="00EB55FA">
              <w:t>0,025</w:t>
            </w:r>
          </w:p>
        </w:tc>
        <w:tc>
          <w:tcPr>
            <w:tcW w:w="253" w:type="pct"/>
            <w:tcBorders>
              <w:top w:val="nil"/>
              <w:left w:val="nil"/>
              <w:bottom w:val="single" w:sz="4" w:space="0" w:color="auto"/>
              <w:right w:val="single" w:sz="4" w:space="0" w:color="auto"/>
            </w:tcBorders>
            <w:shd w:val="clear" w:color="auto" w:fill="auto"/>
            <w:hideMark/>
          </w:tcPr>
          <w:p w14:paraId="425353D7"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11C43AF8" w14:textId="77777777" w:rsidR="00F54F1D" w:rsidRPr="00EB55FA" w:rsidRDefault="00F54F1D" w:rsidP="00F54F1D">
            <w:pPr>
              <w:jc w:val="center"/>
            </w:pPr>
            <w:r w:rsidRPr="00EB55FA">
              <w:t>0,03</w:t>
            </w:r>
          </w:p>
        </w:tc>
        <w:tc>
          <w:tcPr>
            <w:tcW w:w="331" w:type="pct"/>
            <w:tcBorders>
              <w:top w:val="nil"/>
              <w:left w:val="nil"/>
              <w:bottom w:val="single" w:sz="4" w:space="0" w:color="auto"/>
              <w:right w:val="single" w:sz="4" w:space="0" w:color="auto"/>
            </w:tcBorders>
            <w:shd w:val="clear" w:color="auto" w:fill="auto"/>
            <w:noWrap/>
            <w:vAlign w:val="bottom"/>
            <w:hideMark/>
          </w:tcPr>
          <w:p w14:paraId="30170A18" w14:textId="77777777" w:rsidR="00F54F1D" w:rsidRPr="00EB55FA" w:rsidRDefault="00F54F1D" w:rsidP="00F54F1D">
            <w:r w:rsidRPr="00EB55FA">
              <w:t> </w:t>
            </w:r>
          </w:p>
        </w:tc>
        <w:tc>
          <w:tcPr>
            <w:tcW w:w="35" w:type="pct"/>
            <w:vAlign w:val="center"/>
            <w:hideMark/>
          </w:tcPr>
          <w:p w14:paraId="7EEB17ED" w14:textId="77777777" w:rsidR="00F54F1D" w:rsidRPr="00EB55FA" w:rsidRDefault="00F54F1D" w:rsidP="00F54F1D"/>
        </w:tc>
      </w:tr>
      <w:tr w:rsidR="00F54F1D" w:rsidRPr="00EB55FA" w14:paraId="6C184F6A" w14:textId="77777777" w:rsidTr="00492CEC">
        <w:trPr>
          <w:trHeight w:val="58"/>
        </w:trPr>
        <w:tc>
          <w:tcPr>
            <w:tcW w:w="2978" w:type="pct"/>
            <w:tcBorders>
              <w:top w:val="nil"/>
              <w:left w:val="single" w:sz="4" w:space="0" w:color="auto"/>
              <w:bottom w:val="single" w:sz="4" w:space="0" w:color="auto"/>
              <w:right w:val="single" w:sz="4" w:space="0" w:color="auto"/>
            </w:tcBorders>
            <w:shd w:val="clear" w:color="000000" w:fill="FFFFFF"/>
            <w:hideMark/>
          </w:tcPr>
          <w:p w14:paraId="0EA6E14F" w14:textId="77777777" w:rsidR="00F54F1D" w:rsidRPr="00EB55FA" w:rsidRDefault="00F54F1D" w:rsidP="00F54F1D">
            <w:pPr>
              <w:jc w:val="both"/>
              <w:rPr>
                <w:color w:val="000000"/>
              </w:rPr>
            </w:pPr>
            <w:r w:rsidRPr="00EB55FA">
              <w:rPr>
                <w:color w:val="000000"/>
              </w:rPr>
              <w:t>3. Составление технического проекта разработки месторождения подземных вод</w:t>
            </w:r>
          </w:p>
        </w:tc>
        <w:tc>
          <w:tcPr>
            <w:tcW w:w="255" w:type="pct"/>
            <w:tcBorders>
              <w:top w:val="nil"/>
              <w:left w:val="nil"/>
              <w:bottom w:val="single" w:sz="4" w:space="0" w:color="auto"/>
              <w:right w:val="single" w:sz="4" w:space="0" w:color="auto"/>
            </w:tcBorders>
            <w:shd w:val="clear" w:color="000000" w:fill="FFFFFF"/>
            <w:vAlign w:val="bottom"/>
            <w:hideMark/>
          </w:tcPr>
          <w:p w14:paraId="331E5364" w14:textId="77777777" w:rsidR="00F54F1D" w:rsidRPr="00EB55FA" w:rsidRDefault="00F54F1D" w:rsidP="00F54F1D">
            <w:pPr>
              <w:jc w:val="center"/>
            </w:pPr>
            <w:r w:rsidRPr="00EB55FA">
              <w:t>шт.</w:t>
            </w:r>
          </w:p>
        </w:tc>
        <w:tc>
          <w:tcPr>
            <w:tcW w:w="211" w:type="pct"/>
            <w:tcBorders>
              <w:top w:val="nil"/>
              <w:left w:val="nil"/>
              <w:bottom w:val="single" w:sz="4" w:space="0" w:color="auto"/>
              <w:right w:val="single" w:sz="4" w:space="0" w:color="auto"/>
            </w:tcBorders>
            <w:shd w:val="clear" w:color="000000" w:fill="FFFFFF"/>
            <w:hideMark/>
          </w:tcPr>
          <w:p w14:paraId="2D71E5F1" w14:textId="77777777" w:rsidR="00F54F1D" w:rsidRPr="00EB55FA" w:rsidRDefault="00F54F1D" w:rsidP="00F54F1D">
            <w:pPr>
              <w:jc w:val="center"/>
            </w:pPr>
            <w:r w:rsidRPr="00EB55FA">
              <w:t>1</w:t>
            </w:r>
          </w:p>
        </w:tc>
        <w:tc>
          <w:tcPr>
            <w:tcW w:w="226" w:type="pct"/>
            <w:tcBorders>
              <w:top w:val="nil"/>
              <w:left w:val="nil"/>
              <w:bottom w:val="single" w:sz="4" w:space="0" w:color="auto"/>
              <w:right w:val="single" w:sz="4" w:space="0" w:color="auto"/>
            </w:tcBorders>
            <w:shd w:val="clear" w:color="000000" w:fill="FFFFFF"/>
            <w:hideMark/>
          </w:tcPr>
          <w:p w14:paraId="058F1463" w14:textId="77777777" w:rsidR="00F54F1D" w:rsidRPr="00EB55FA" w:rsidRDefault="00F54F1D" w:rsidP="00F54F1D">
            <w:pPr>
              <w:jc w:val="center"/>
            </w:pPr>
            <w:r w:rsidRPr="00EB55FA">
              <w:t>1</w:t>
            </w:r>
          </w:p>
        </w:tc>
        <w:tc>
          <w:tcPr>
            <w:tcW w:w="232" w:type="pct"/>
            <w:tcBorders>
              <w:top w:val="nil"/>
              <w:left w:val="nil"/>
              <w:bottom w:val="single" w:sz="4" w:space="0" w:color="auto"/>
              <w:right w:val="single" w:sz="4" w:space="0" w:color="auto"/>
            </w:tcBorders>
            <w:shd w:val="clear" w:color="000000" w:fill="FFFFFF"/>
            <w:hideMark/>
          </w:tcPr>
          <w:p w14:paraId="5D0DD887" w14:textId="77777777" w:rsidR="00F54F1D" w:rsidRPr="00EB55FA" w:rsidRDefault="00F54F1D" w:rsidP="00F54F1D">
            <w:pPr>
              <w:jc w:val="center"/>
            </w:pPr>
            <w:r w:rsidRPr="00EB55FA">
              <w:t>1,0</w:t>
            </w:r>
          </w:p>
        </w:tc>
        <w:tc>
          <w:tcPr>
            <w:tcW w:w="191" w:type="pct"/>
            <w:tcBorders>
              <w:top w:val="nil"/>
              <w:left w:val="nil"/>
              <w:bottom w:val="single" w:sz="4" w:space="0" w:color="auto"/>
              <w:right w:val="single" w:sz="4" w:space="0" w:color="auto"/>
            </w:tcBorders>
            <w:shd w:val="clear" w:color="auto" w:fill="auto"/>
            <w:hideMark/>
          </w:tcPr>
          <w:p w14:paraId="7738A694" w14:textId="77777777" w:rsidR="00F54F1D" w:rsidRPr="00EB55FA" w:rsidRDefault="00F54F1D" w:rsidP="00F54F1D">
            <w:pPr>
              <w:jc w:val="center"/>
            </w:pPr>
            <w:r w:rsidRPr="00EB55FA">
              <w:t>0,025</w:t>
            </w:r>
          </w:p>
        </w:tc>
        <w:tc>
          <w:tcPr>
            <w:tcW w:w="253" w:type="pct"/>
            <w:tcBorders>
              <w:top w:val="nil"/>
              <w:left w:val="nil"/>
              <w:bottom w:val="single" w:sz="4" w:space="0" w:color="auto"/>
              <w:right w:val="single" w:sz="4" w:space="0" w:color="auto"/>
            </w:tcBorders>
            <w:shd w:val="clear" w:color="auto" w:fill="auto"/>
            <w:hideMark/>
          </w:tcPr>
          <w:p w14:paraId="535B7F6A"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7833E4E3" w14:textId="77777777" w:rsidR="00F54F1D" w:rsidRPr="00EB55FA" w:rsidRDefault="00F54F1D" w:rsidP="00F54F1D">
            <w:pPr>
              <w:jc w:val="center"/>
            </w:pPr>
            <w:r w:rsidRPr="00EB55FA">
              <w:t>0,03</w:t>
            </w:r>
          </w:p>
        </w:tc>
        <w:tc>
          <w:tcPr>
            <w:tcW w:w="331" w:type="pct"/>
            <w:tcBorders>
              <w:top w:val="nil"/>
              <w:left w:val="nil"/>
              <w:bottom w:val="single" w:sz="4" w:space="0" w:color="auto"/>
              <w:right w:val="single" w:sz="4" w:space="0" w:color="auto"/>
            </w:tcBorders>
            <w:shd w:val="clear" w:color="auto" w:fill="auto"/>
            <w:noWrap/>
            <w:vAlign w:val="bottom"/>
            <w:hideMark/>
          </w:tcPr>
          <w:p w14:paraId="79E0E16E" w14:textId="77777777" w:rsidR="00F54F1D" w:rsidRPr="00EB55FA" w:rsidRDefault="00F54F1D" w:rsidP="00F54F1D">
            <w:r w:rsidRPr="00EB55FA">
              <w:t> </w:t>
            </w:r>
          </w:p>
        </w:tc>
        <w:tc>
          <w:tcPr>
            <w:tcW w:w="35" w:type="pct"/>
            <w:vAlign w:val="center"/>
            <w:hideMark/>
          </w:tcPr>
          <w:p w14:paraId="43353AA9" w14:textId="77777777" w:rsidR="00F54F1D" w:rsidRPr="00EB55FA" w:rsidRDefault="00F54F1D" w:rsidP="00F54F1D"/>
        </w:tc>
      </w:tr>
      <w:tr w:rsidR="00F54F1D" w:rsidRPr="00EB55FA" w14:paraId="52C02F93" w14:textId="77777777" w:rsidTr="00F54F1D">
        <w:trPr>
          <w:trHeight w:val="552"/>
        </w:trPr>
        <w:tc>
          <w:tcPr>
            <w:tcW w:w="2978" w:type="pct"/>
            <w:tcBorders>
              <w:top w:val="nil"/>
              <w:left w:val="single" w:sz="4" w:space="0" w:color="auto"/>
              <w:bottom w:val="single" w:sz="4" w:space="0" w:color="auto"/>
              <w:right w:val="single" w:sz="4" w:space="0" w:color="auto"/>
            </w:tcBorders>
            <w:shd w:val="clear" w:color="000000" w:fill="FFFFFF"/>
            <w:hideMark/>
          </w:tcPr>
          <w:p w14:paraId="7BAB9688" w14:textId="77777777" w:rsidR="00F54F1D" w:rsidRPr="00EB55FA" w:rsidRDefault="00F54F1D" w:rsidP="00F54F1D">
            <w:pPr>
              <w:jc w:val="both"/>
              <w:rPr>
                <w:color w:val="000000"/>
              </w:rPr>
            </w:pPr>
            <w:r w:rsidRPr="00EB55FA">
              <w:rPr>
                <w:color w:val="000000"/>
              </w:rPr>
              <w:t xml:space="preserve"> 4. Замена участка водопроводной  сети длиной 2,5км,мкр. Красные Сосенки г.Тейково Ивановской области (1-й этап)</w:t>
            </w:r>
          </w:p>
        </w:tc>
        <w:tc>
          <w:tcPr>
            <w:tcW w:w="255" w:type="pct"/>
            <w:tcBorders>
              <w:top w:val="nil"/>
              <w:left w:val="nil"/>
              <w:bottom w:val="single" w:sz="4" w:space="0" w:color="auto"/>
              <w:right w:val="single" w:sz="4" w:space="0" w:color="auto"/>
            </w:tcBorders>
            <w:shd w:val="clear" w:color="000000" w:fill="FFFFFF"/>
            <w:vAlign w:val="bottom"/>
            <w:hideMark/>
          </w:tcPr>
          <w:p w14:paraId="00BAD785" w14:textId="77777777" w:rsidR="00F54F1D" w:rsidRPr="00EB55FA" w:rsidRDefault="00F54F1D" w:rsidP="00F54F1D">
            <w:pPr>
              <w:jc w:val="center"/>
            </w:pPr>
            <w:r w:rsidRPr="00EB55FA">
              <w:t>км.</w:t>
            </w:r>
          </w:p>
        </w:tc>
        <w:tc>
          <w:tcPr>
            <w:tcW w:w="211" w:type="pct"/>
            <w:tcBorders>
              <w:top w:val="nil"/>
              <w:left w:val="nil"/>
              <w:bottom w:val="single" w:sz="4" w:space="0" w:color="auto"/>
              <w:right w:val="single" w:sz="4" w:space="0" w:color="auto"/>
            </w:tcBorders>
            <w:shd w:val="clear" w:color="000000" w:fill="FFFFFF"/>
            <w:hideMark/>
          </w:tcPr>
          <w:p w14:paraId="1AEAC363" w14:textId="77777777" w:rsidR="00F54F1D" w:rsidRPr="00EB55FA" w:rsidRDefault="00F54F1D" w:rsidP="00F54F1D">
            <w:pPr>
              <w:jc w:val="center"/>
            </w:pPr>
            <w:r w:rsidRPr="00EB55FA">
              <w:t>1</w:t>
            </w:r>
          </w:p>
        </w:tc>
        <w:tc>
          <w:tcPr>
            <w:tcW w:w="226" w:type="pct"/>
            <w:tcBorders>
              <w:top w:val="nil"/>
              <w:left w:val="nil"/>
              <w:bottom w:val="single" w:sz="4" w:space="0" w:color="auto"/>
              <w:right w:val="single" w:sz="4" w:space="0" w:color="auto"/>
            </w:tcBorders>
            <w:shd w:val="clear" w:color="000000" w:fill="FFFFFF"/>
            <w:hideMark/>
          </w:tcPr>
          <w:p w14:paraId="3B567E0A" w14:textId="77777777" w:rsidR="00F54F1D" w:rsidRPr="00EB55FA" w:rsidRDefault="00F54F1D" w:rsidP="00F54F1D">
            <w:pPr>
              <w:jc w:val="center"/>
            </w:pPr>
            <w:r w:rsidRPr="00EB55FA">
              <w:t>1</w:t>
            </w:r>
          </w:p>
        </w:tc>
        <w:tc>
          <w:tcPr>
            <w:tcW w:w="232" w:type="pct"/>
            <w:tcBorders>
              <w:top w:val="nil"/>
              <w:left w:val="nil"/>
              <w:bottom w:val="single" w:sz="4" w:space="0" w:color="auto"/>
              <w:right w:val="single" w:sz="4" w:space="0" w:color="auto"/>
            </w:tcBorders>
            <w:shd w:val="clear" w:color="000000" w:fill="FFFFFF"/>
            <w:hideMark/>
          </w:tcPr>
          <w:p w14:paraId="002E1925" w14:textId="77777777" w:rsidR="00F54F1D" w:rsidRPr="00EB55FA" w:rsidRDefault="00F54F1D" w:rsidP="00F54F1D">
            <w:pPr>
              <w:jc w:val="center"/>
            </w:pPr>
            <w:r w:rsidRPr="00EB55FA">
              <w:t>1,0</w:t>
            </w:r>
          </w:p>
        </w:tc>
        <w:tc>
          <w:tcPr>
            <w:tcW w:w="191" w:type="pct"/>
            <w:tcBorders>
              <w:top w:val="nil"/>
              <w:left w:val="nil"/>
              <w:bottom w:val="single" w:sz="4" w:space="0" w:color="auto"/>
              <w:right w:val="single" w:sz="4" w:space="0" w:color="auto"/>
            </w:tcBorders>
            <w:shd w:val="clear" w:color="000000" w:fill="FFFFFF"/>
            <w:hideMark/>
          </w:tcPr>
          <w:p w14:paraId="03875199" w14:textId="77777777" w:rsidR="00F54F1D" w:rsidRPr="00EB55FA" w:rsidRDefault="00F54F1D" w:rsidP="00F54F1D">
            <w:pPr>
              <w:jc w:val="center"/>
            </w:pPr>
            <w:r w:rsidRPr="00EB55FA">
              <w:t>0,025</w:t>
            </w:r>
          </w:p>
        </w:tc>
        <w:tc>
          <w:tcPr>
            <w:tcW w:w="253" w:type="pct"/>
            <w:tcBorders>
              <w:top w:val="nil"/>
              <w:left w:val="nil"/>
              <w:bottom w:val="single" w:sz="4" w:space="0" w:color="auto"/>
              <w:right w:val="single" w:sz="4" w:space="0" w:color="auto"/>
            </w:tcBorders>
            <w:shd w:val="clear" w:color="auto" w:fill="auto"/>
            <w:hideMark/>
          </w:tcPr>
          <w:p w14:paraId="7952140D"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5CD82B25" w14:textId="77777777" w:rsidR="00F54F1D" w:rsidRPr="00EB55FA" w:rsidRDefault="00F54F1D" w:rsidP="00F54F1D">
            <w:pPr>
              <w:jc w:val="center"/>
            </w:pPr>
            <w:r w:rsidRPr="00EB55FA">
              <w:t>0,03</w:t>
            </w:r>
          </w:p>
        </w:tc>
        <w:tc>
          <w:tcPr>
            <w:tcW w:w="331" w:type="pct"/>
            <w:tcBorders>
              <w:top w:val="nil"/>
              <w:left w:val="nil"/>
              <w:bottom w:val="single" w:sz="4" w:space="0" w:color="auto"/>
              <w:right w:val="single" w:sz="4" w:space="0" w:color="auto"/>
            </w:tcBorders>
            <w:shd w:val="clear" w:color="auto" w:fill="auto"/>
            <w:vAlign w:val="bottom"/>
            <w:hideMark/>
          </w:tcPr>
          <w:p w14:paraId="6BFC1E34" w14:textId="77777777" w:rsidR="00F54F1D" w:rsidRPr="00EB55FA" w:rsidRDefault="00F54F1D" w:rsidP="00F54F1D">
            <w:r w:rsidRPr="00EB55FA">
              <w:t> </w:t>
            </w:r>
          </w:p>
        </w:tc>
        <w:tc>
          <w:tcPr>
            <w:tcW w:w="35" w:type="pct"/>
            <w:vAlign w:val="center"/>
            <w:hideMark/>
          </w:tcPr>
          <w:p w14:paraId="421FA315" w14:textId="77777777" w:rsidR="00F54F1D" w:rsidRPr="00EB55FA" w:rsidRDefault="00F54F1D" w:rsidP="00F54F1D"/>
        </w:tc>
      </w:tr>
      <w:tr w:rsidR="00F54F1D" w:rsidRPr="00EB55FA" w14:paraId="4930E491" w14:textId="77777777" w:rsidTr="00F54F1D">
        <w:trPr>
          <w:trHeight w:val="552"/>
        </w:trPr>
        <w:tc>
          <w:tcPr>
            <w:tcW w:w="2978" w:type="pct"/>
            <w:tcBorders>
              <w:top w:val="nil"/>
              <w:left w:val="single" w:sz="4" w:space="0" w:color="auto"/>
              <w:bottom w:val="single" w:sz="4" w:space="0" w:color="auto"/>
              <w:right w:val="single" w:sz="4" w:space="0" w:color="auto"/>
            </w:tcBorders>
            <w:shd w:val="clear" w:color="000000" w:fill="FFFFFF"/>
            <w:hideMark/>
          </w:tcPr>
          <w:p w14:paraId="31EDF72A" w14:textId="77777777" w:rsidR="00F54F1D" w:rsidRPr="00EB55FA" w:rsidRDefault="00F54F1D" w:rsidP="00F54F1D">
            <w:pPr>
              <w:jc w:val="both"/>
              <w:rPr>
                <w:color w:val="000000"/>
              </w:rPr>
            </w:pPr>
            <w:r w:rsidRPr="00EB55FA">
              <w:rPr>
                <w:color w:val="000000"/>
              </w:rPr>
              <w:t>5. Протяженность сети автомобильных дорог общего пользования местного значения, км.</w:t>
            </w:r>
          </w:p>
        </w:tc>
        <w:tc>
          <w:tcPr>
            <w:tcW w:w="255" w:type="pct"/>
            <w:tcBorders>
              <w:top w:val="nil"/>
              <w:left w:val="nil"/>
              <w:bottom w:val="single" w:sz="4" w:space="0" w:color="auto"/>
              <w:right w:val="single" w:sz="4" w:space="0" w:color="auto"/>
            </w:tcBorders>
            <w:shd w:val="clear" w:color="000000" w:fill="FFFFFF"/>
            <w:vAlign w:val="bottom"/>
            <w:hideMark/>
          </w:tcPr>
          <w:p w14:paraId="112FDB28" w14:textId="77777777" w:rsidR="00F54F1D" w:rsidRPr="00EB55FA" w:rsidRDefault="00F54F1D" w:rsidP="00F54F1D">
            <w:pPr>
              <w:jc w:val="center"/>
            </w:pPr>
            <w:r w:rsidRPr="00EB55FA">
              <w:t>км</w:t>
            </w:r>
          </w:p>
        </w:tc>
        <w:tc>
          <w:tcPr>
            <w:tcW w:w="211" w:type="pct"/>
            <w:tcBorders>
              <w:top w:val="nil"/>
              <w:left w:val="nil"/>
              <w:bottom w:val="single" w:sz="4" w:space="0" w:color="auto"/>
              <w:right w:val="single" w:sz="4" w:space="0" w:color="auto"/>
            </w:tcBorders>
            <w:shd w:val="clear" w:color="000000" w:fill="FFFFFF"/>
            <w:hideMark/>
          </w:tcPr>
          <w:p w14:paraId="73F73949" w14:textId="77777777" w:rsidR="00F54F1D" w:rsidRPr="00EB55FA" w:rsidRDefault="00F54F1D" w:rsidP="00F54F1D">
            <w:pPr>
              <w:jc w:val="center"/>
              <w:rPr>
                <w:color w:val="000000"/>
              </w:rPr>
            </w:pPr>
            <w:r w:rsidRPr="00EB55FA">
              <w:rPr>
                <w:color w:val="000000"/>
              </w:rPr>
              <w:t>128,13</w:t>
            </w:r>
          </w:p>
        </w:tc>
        <w:tc>
          <w:tcPr>
            <w:tcW w:w="226" w:type="pct"/>
            <w:tcBorders>
              <w:top w:val="nil"/>
              <w:left w:val="nil"/>
              <w:bottom w:val="single" w:sz="4" w:space="0" w:color="auto"/>
              <w:right w:val="single" w:sz="4" w:space="0" w:color="auto"/>
            </w:tcBorders>
            <w:shd w:val="clear" w:color="000000" w:fill="FFFFFF"/>
            <w:hideMark/>
          </w:tcPr>
          <w:p w14:paraId="6E5DA8B7" w14:textId="77777777" w:rsidR="00F54F1D" w:rsidRPr="00EB55FA" w:rsidRDefault="00F54F1D" w:rsidP="00F54F1D">
            <w:pPr>
              <w:jc w:val="center"/>
              <w:rPr>
                <w:color w:val="000000"/>
              </w:rPr>
            </w:pPr>
            <w:r w:rsidRPr="00EB55FA">
              <w:rPr>
                <w:color w:val="000000"/>
              </w:rPr>
              <w:t>128,13</w:t>
            </w:r>
          </w:p>
        </w:tc>
        <w:tc>
          <w:tcPr>
            <w:tcW w:w="232" w:type="pct"/>
            <w:tcBorders>
              <w:top w:val="nil"/>
              <w:left w:val="nil"/>
              <w:bottom w:val="single" w:sz="4" w:space="0" w:color="auto"/>
              <w:right w:val="single" w:sz="4" w:space="0" w:color="auto"/>
            </w:tcBorders>
            <w:shd w:val="clear" w:color="000000" w:fill="FFFFFF"/>
            <w:hideMark/>
          </w:tcPr>
          <w:p w14:paraId="1A1E76C9" w14:textId="77777777" w:rsidR="00F54F1D" w:rsidRPr="00EB55FA" w:rsidRDefault="00F54F1D" w:rsidP="00F54F1D">
            <w:pPr>
              <w:jc w:val="center"/>
            </w:pPr>
            <w:r w:rsidRPr="00EB55FA">
              <w:t>1,0</w:t>
            </w:r>
          </w:p>
        </w:tc>
        <w:tc>
          <w:tcPr>
            <w:tcW w:w="191" w:type="pct"/>
            <w:tcBorders>
              <w:top w:val="nil"/>
              <w:left w:val="nil"/>
              <w:bottom w:val="single" w:sz="4" w:space="0" w:color="auto"/>
              <w:right w:val="single" w:sz="4" w:space="0" w:color="auto"/>
            </w:tcBorders>
            <w:shd w:val="clear" w:color="000000" w:fill="FFFFFF"/>
            <w:hideMark/>
          </w:tcPr>
          <w:p w14:paraId="1DBFABB4" w14:textId="77777777" w:rsidR="00F54F1D" w:rsidRPr="00EB55FA" w:rsidRDefault="00F54F1D" w:rsidP="00F54F1D">
            <w:pPr>
              <w:jc w:val="center"/>
            </w:pPr>
            <w:r w:rsidRPr="00EB55FA">
              <w:t>0,025</w:t>
            </w:r>
          </w:p>
        </w:tc>
        <w:tc>
          <w:tcPr>
            <w:tcW w:w="253" w:type="pct"/>
            <w:tcBorders>
              <w:top w:val="nil"/>
              <w:left w:val="nil"/>
              <w:bottom w:val="single" w:sz="4" w:space="0" w:color="auto"/>
              <w:right w:val="single" w:sz="4" w:space="0" w:color="auto"/>
            </w:tcBorders>
            <w:shd w:val="clear" w:color="auto" w:fill="auto"/>
            <w:hideMark/>
          </w:tcPr>
          <w:p w14:paraId="5D2AD215"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4ECA6A96" w14:textId="77777777" w:rsidR="00F54F1D" w:rsidRPr="00EB55FA" w:rsidRDefault="00F54F1D" w:rsidP="00F54F1D">
            <w:pPr>
              <w:jc w:val="center"/>
            </w:pPr>
            <w:r w:rsidRPr="00EB55FA">
              <w:t>0,03</w:t>
            </w:r>
          </w:p>
        </w:tc>
        <w:tc>
          <w:tcPr>
            <w:tcW w:w="331" w:type="pct"/>
            <w:tcBorders>
              <w:top w:val="nil"/>
              <w:left w:val="nil"/>
              <w:bottom w:val="single" w:sz="4" w:space="0" w:color="auto"/>
              <w:right w:val="single" w:sz="4" w:space="0" w:color="auto"/>
            </w:tcBorders>
            <w:shd w:val="clear" w:color="auto" w:fill="auto"/>
            <w:vAlign w:val="bottom"/>
            <w:hideMark/>
          </w:tcPr>
          <w:p w14:paraId="4667D91A" w14:textId="77777777" w:rsidR="00F54F1D" w:rsidRPr="00EB55FA" w:rsidRDefault="00F54F1D" w:rsidP="00F54F1D">
            <w:r w:rsidRPr="00EB55FA">
              <w:t> </w:t>
            </w:r>
          </w:p>
        </w:tc>
        <w:tc>
          <w:tcPr>
            <w:tcW w:w="35" w:type="pct"/>
            <w:vAlign w:val="center"/>
            <w:hideMark/>
          </w:tcPr>
          <w:p w14:paraId="1900A7C5" w14:textId="77777777" w:rsidR="00F54F1D" w:rsidRPr="00EB55FA" w:rsidRDefault="00F54F1D" w:rsidP="00F54F1D"/>
        </w:tc>
      </w:tr>
      <w:tr w:rsidR="00F54F1D" w:rsidRPr="00EB55FA" w14:paraId="21EFC309" w14:textId="77777777" w:rsidTr="00492CEC">
        <w:trPr>
          <w:trHeight w:val="295"/>
        </w:trPr>
        <w:tc>
          <w:tcPr>
            <w:tcW w:w="2978" w:type="pct"/>
            <w:tcBorders>
              <w:top w:val="nil"/>
              <w:left w:val="single" w:sz="4" w:space="0" w:color="auto"/>
              <w:bottom w:val="single" w:sz="4" w:space="0" w:color="auto"/>
              <w:right w:val="single" w:sz="4" w:space="0" w:color="auto"/>
            </w:tcBorders>
            <w:shd w:val="clear" w:color="000000" w:fill="FFFFFF"/>
            <w:hideMark/>
          </w:tcPr>
          <w:p w14:paraId="73BD6AC3" w14:textId="77777777" w:rsidR="00F54F1D" w:rsidRPr="00EB55FA" w:rsidRDefault="00F54F1D" w:rsidP="00F54F1D">
            <w:pPr>
              <w:jc w:val="both"/>
              <w:rPr>
                <w:color w:val="000000"/>
              </w:rPr>
            </w:pPr>
            <w:r w:rsidRPr="00EB55FA">
              <w:rPr>
                <w:color w:val="000000"/>
              </w:rPr>
              <w:t>6.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км.</w:t>
            </w:r>
          </w:p>
        </w:tc>
        <w:tc>
          <w:tcPr>
            <w:tcW w:w="255" w:type="pct"/>
            <w:tcBorders>
              <w:top w:val="nil"/>
              <w:left w:val="nil"/>
              <w:bottom w:val="single" w:sz="4" w:space="0" w:color="auto"/>
              <w:right w:val="single" w:sz="4" w:space="0" w:color="auto"/>
            </w:tcBorders>
            <w:shd w:val="clear" w:color="000000" w:fill="FFFFFF"/>
            <w:vAlign w:val="bottom"/>
            <w:hideMark/>
          </w:tcPr>
          <w:p w14:paraId="44B59DBF" w14:textId="77777777" w:rsidR="00F54F1D" w:rsidRPr="00EB55FA" w:rsidRDefault="00F54F1D" w:rsidP="00F54F1D">
            <w:pPr>
              <w:jc w:val="center"/>
            </w:pPr>
            <w:r w:rsidRPr="00EB55FA">
              <w:t>км</w:t>
            </w:r>
          </w:p>
        </w:tc>
        <w:tc>
          <w:tcPr>
            <w:tcW w:w="211" w:type="pct"/>
            <w:tcBorders>
              <w:top w:val="nil"/>
              <w:left w:val="nil"/>
              <w:bottom w:val="single" w:sz="4" w:space="0" w:color="auto"/>
              <w:right w:val="single" w:sz="4" w:space="0" w:color="auto"/>
            </w:tcBorders>
            <w:shd w:val="clear" w:color="000000" w:fill="FFFFFF"/>
            <w:hideMark/>
          </w:tcPr>
          <w:p w14:paraId="0671793D" w14:textId="77777777" w:rsidR="00F54F1D" w:rsidRPr="00EB55FA" w:rsidRDefault="00F54F1D" w:rsidP="00F54F1D">
            <w:pPr>
              <w:jc w:val="center"/>
            </w:pPr>
            <w:r w:rsidRPr="00EB55FA">
              <w:t>1,44</w:t>
            </w:r>
          </w:p>
        </w:tc>
        <w:tc>
          <w:tcPr>
            <w:tcW w:w="226" w:type="pct"/>
            <w:tcBorders>
              <w:top w:val="nil"/>
              <w:left w:val="nil"/>
              <w:bottom w:val="single" w:sz="4" w:space="0" w:color="auto"/>
              <w:right w:val="single" w:sz="4" w:space="0" w:color="auto"/>
            </w:tcBorders>
            <w:shd w:val="clear" w:color="000000" w:fill="FFFFFF"/>
            <w:hideMark/>
          </w:tcPr>
          <w:p w14:paraId="4A44CC43" w14:textId="77777777" w:rsidR="00F54F1D" w:rsidRPr="00EB55FA" w:rsidRDefault="00F54F1D" w:rsidP="00F54F1D">
            <w:pPr>
              <w:jc w:val="center"/>
            </w:pPr>
            <w:r w:rsidRPr="00EB55FA">
              <w:t>1,44</w:t>
            </w:r>
          </w:p>
        </w:tc>
        <w:tc>
          <w:tcPr>
            <w:tcW w:w="232" w:type="pct"/>
            <w:tcBorders>
              <w:top w:val="nil"/>
              <w:left w:val="nil"/>
              <w:bottom w:val="single" w:sz="4" w:space="0" w:color="auto"/>
              <w:right w:val="single" w:sz="4" w:space="0" w:color="auto"/>
            </w:tcBorders>
            <w:shd w:val="clear" w:color="000000" w:fill="FFFFFF"/>
            <w:hideMark/>
          </w:tcPr>
          <w:p w14:paraId="4C5CFB88" w14:textId="77777777" w:rsidR="00F54F1D" w:rsidRPr="00EB55FA" w:rsidRDefault="00F54F1D" w:rsidP="00F54F1D">
            <w:pPr>
              <w:jc w:val="center"/>
            </w:pPr>
            <w:r w:rsidRPr="00EB55FA">
              <w:t>1,0</w:t>
            </w:r>
          </w:p>
        </w:tc>
        <w:tc>
          <w:tcPr>
            <w:tcW w:w="191" w:type="pct"/>
            <w:tcBorders>
              <w:top w:val="nil"/>
              <w:left w:val="nil"/>
              <w:bottom w:val="single" w:sz="4" w:space="0" w:color="auto"/>
              <w:right w:val="single" w:sz="4" w:space="0" w:color="auto"/>
            </w:tcBorders>
            <w:shd w:val="clear" w:color="auto" w:fill="auto"/>
            <w:hideMark/>
          </w:tcPr>
          <w:p w14:paraId="262A7E67" w14:textId="77777777" w:rsidR="00F54F1D" w:rsidRPr="00EB55FA" w:rsidRDefault="00F54F1D" w:rsidP="00F54F1D">
            <w:pPr>
              <w:jc w:val="center"/>
            </w:pPr>
            <w:r w:rsidRPr="00EB55FA">
              <w:t>0,025</w:t>
            </w:r>
          </w:p>
        </w:tc>
        <w:tc>
          <w:tcPr>
            <w:tcW w:w="253" w:type="pct"/>
            <w:tcBorders>
              <w:top w:val="nil"/>
              <w:left w:val="nil"/>
              <w:bottom w:val="single" w:sz="4" w:space="0" w:color="auto"/>
              <w:right w:val="single" w:sz="4" w:space="0" w:color="auto"/>
            </w:tcBorders>
            <w:shd w:val="clear" w:color="auto" w:fill="auto"/>
            <w:hideMark/>
          </w:tcPr>
          <w:p w14:paraId="474001C5"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7D90BFEC" w14:textId="77777777" w:rsidR="00F54F1D" w:rsidRPr="00EB55FA" w:rsidRDefault="00F54F1D" w:rsidP="00F54F1D">
            <w:pPr>
              <w:jc w:val="center"/>
            </w:pPr>
            <w:r w:rsidRPr="00EB55FA">
              <w:t>0,03</w:t>
            </w:r>
          </w:p>
        </w:tc>
        <w:tc>
          <w:tcPr>
            <w:tcW w:w="331" w:type="pct"/>
            <w:tcBorders>
              <w:top w:val="nil"/>
              <w:left w:val="nil"/>
              <w:bottom w:val="single" w:sz="4" w:space="0" w:color="auto"/>
              <w:right w:val="single" w:sz="4" w:space="0" w:color="auto"/>
            </w:tcBorders>
            <w:shd w:val="clear" w:color="auto" w:fill="auto"/>
            <w:vAlign w:val="bottom"/>
            <w:hideMark/>
          </w:tcPr>
          <w:p w14:paraId="351FCD60" w14:textId="77777777" w:rsidR="00F54F1D" w:rsidRPr="00EB55FA" w:rsidRDefault="00F54F1D" w:rsidP="00F54F1D">
            <w:r w:rsidRPr="00EB55FA">
              <w:t> </w:t>
            </w:r>
          </w:p>
        </w:tc>
        <w:tc>
          <w:tcPr>
            <w:tcW w:w="35" w:type="pct"/>
            <w:vAlign w:val="center"/>
            <w:hideMark/>
          </w:tcPr>
          <w:p w14:paraId="2016B378" w14:textId="77777777" w:rsidR="00F54F1D" w:rsidRPr="00EB55FA" w:rsidRDefault="00F54F1D" w:rsidP="00F54F1D"/>
        </w:tc>
      </w:tr>
      <w:tr w:rsidR="00F54F1D" w:rsidRPr="00EB55FA" w14:paraId="3C846DB6" w14:textId="77777777" w:rsidTr="00492CEC">
        <w:trPr>
          <w:trHeight w:val="471"/>
        </w:trPr>
        <w:tc>
          <w:tcPr>
            <w:tcW w:w="2978" w:type="pct"/>
            <w:tcBorders>
              <w:top w:val="nil"/>
              <w:left w:val="single" w:sz="4" w:space="0" w:color="auto"/>
              <w:bottom w:val="single" w:sz="4" w:space="0" w:color="auto"/>
              <w:right w:val="single" w:sz="4" w:space="0" w:color="auto"/>
            </w:tcBorders>
            <w:shd w:val="clear" w:color="000000" w:fill="FFFFFF"/>
            <w:hideMark/>
          </w:tcPr>
          <w:p w14:paraId="0619EBD7" w14:textId="77777777" w:rsidR="00F54F1D" w:rsidRPr="00EB55FA" w:rsidRDefault="00F54F1D" w:rsidP="00F54F1D">
            <w:pPr>
              <w:jc w:val="both"/>
              <w:rPr>
                <w:color w:val="000000"/>
              </w:rPr>
            </w:pPr>
            <w:r w:rsidRPr="00EB55FA">
              <w:rPr>
                <w:color w:val="000000"/>
              </w:rPr>
              <w:t>7.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31декабря отчетного года, км.</w:t>
            </w:r>
          </w:p>
        </w:tc>
        <w:tc>
          <w:tcPr>
            <w:tcW w:w="255" w:type="pct"/>
            <w:tcBorders>
              <w:top w:val="nil"/>
              <w:left w:val="nil"/>
              <w:bottom w:val="single" w:sz="4" w:space="0" w:color="auto"/>
              <w:right w:val="single" w:sz="4" w:space="0" w:color="auto"/>
            </w:tcBorders>
            <w:shd w:val="clear" w:color="000000" w:fill="FFFFFF"/>
            <w:vAlign w:val="bottom"/>
            <w:hideMark/>
          </w:tcPr>
          <w:p w14:paraId="2B795A18" w14:textId="77777777" w:rsidR="00F54F1D" w:rsidRPr="00EB55FA" w:rsidRDefault="00F54F1D" w:rsidP="00F54F1D">
            <w:pPr>
              <w:jc w:val="center"/>
            </w:pPr>
            <w:r w:rsidRPr="00EB55FA">
              <w:t>км</w:t>
            </w:r>
          </w:p>
        </w:tc>
        <w:tc>
          <w:tcPr>
            <w:tcW w:w="211" w:type="pct"/>
            <w:tcBorders>
              <w:top w:val="nil"/>
              <w:left w:val="nil"/>
              <w:bottom w:val="single" w:sz="4" w:space="0" w:color="auto"/>
              <w:right w:val="single" w:sz="4" w:space="0" w:color="auto"/>
            </w:tcBorders>
            <w:shd w:val="clear" w:color="000000" w:fill="FFFFFF"/>
            <w:hideMark/>
          </w:tcPr>
          <w:p w14:paraId="69820D07" w14:textId="77777777" w:rsidR="00F54F1D" w:rsidRPr="00EB55FA" w:rsidRDefault="00F54F1D" w:rsidP="00F54F1D">
            <w:pPr>
              <w:jc w:val="center"/>
            </w:pPr>
            <w:r w:rsidRPr="00EB55FA">
              <w:t>68,22</w:t>
            </w:r>
          </w:p>
        </w:tc>
        <w:tc>
          <w:tcPr>
            <w:tcW w:w="226" w:type="pct"/>
            <w:tcBorders>
              <w:top w:val="nil"/>
              <w:left w:val="nil"/>
              <w:bottom w:val="single" w:sz="4" w:space="0" w:color="auto"/>
              <w:right w:val="single" w:sz="4" w:space="0" w:color="auto"/>
            </w:tcBorders>
            <w:shd w:val="clear" w:color="000000" w:fill="FFFFFF"/>
            <w:hideMark/>
          </w:tcPr>
          <w:p w14:paraId="3D3ABC3B" w14:textId="77777777" w:rsidR="00F54F1D" w:rsidRPr="00EB55FA" w:rsidRDefault="00F54F1D" w:rsidP="00F54F1D">
            <w:pPr>
              <w:jc w:val="center"/>
              <w:rPr>
                <w:color w:val="000000"/>
              </w:rPr>
            </w:pPr>
            <w:r w:rsidRPr="00EB55FA">
              <w:rPr>
                <w:color w:val="000000"/>
              </w:rPr>
              <w:t>68,22</w:t>
            </w:r>
          </w:p>
        </w:tc>
        <w:tc>
          <w:tcPr>
            <w:tcW w:w="232" w:type="pct"/>
            <w:tcBorders>
              <w:top w:val="nil"/>
              <w:left w:val="nil"/>
              <w:bottom w:val="single" w:sz="4" w:space="0" w:color="auto"/>
              <w:right w:val="single" w:sz="4" w:space="0" w:color="auto"/>
            </w:tcBorders>
            <w:shd w:val="clear" w:color="000000" w:fill="FFFFFF"/>
            <w:hideMark/>
          </w:tcPr>
          <w:p w14:paraId="1153F27C" w14:textId="77777777" w:rsidR="00F54F1D" w:rsidRPr="00EB55FA" w:rsidRDefault="00F54F1D" w:rsidP="00F54F1D">
            <w:pPr>
              <w:jc w:val="center"/>
            </w:pPr>
            <w:r w:rsidRPr="00EB55FA">
              <w:t>1,0</w:t>
            </w:r>
          </w:p>
        </w:tc>
        <w:tc>
          <w:tcPr>
            <w:tcW w:w="191" w:type="pct"/>
            <w:tcBorders>
              <w:top w:val="nil"/>
              <w:left w:val="nil"/>
              <w:bottom w:val="single" w:sz="4" w:space="0" w:color="auto"/>
              <w:right w:val="single" w:sz="4" w:space="0" w:color="auto"/>
            </w:tcBorders>
            <w:shd w:val="clear" w:color="auto" w:fill="auto"/>
            <w:hideMark/>
          </w:tcPr>
          <w:p w14:paraId="5C8A4AB9" w14:textId="77777777" w:rsidR="00F54F1D" w:rsidRPr="00EB55FA" w:rsidRDefault="00F54F1D" w:rsidP="00F54F1D">
            <w:pPr>
              <w:jc w:val="center"/>
            </w:pPr>
            <w:r w:rsidRPr="00EB55FA">
              <w:t>0,025</w:t>
            </w:r>
          </w:p>
        </w:tc>
        <w:tc>
          <w:tcPr>
            <w:tcW w:w="253" w:type="pct"/>
            <w:tcBorders>
              <w:top w:val="nil"/>
              <w:left w:val="nil"/>
              <w:bottom w:val="single" w:sz="4" w:space="0" w:color="auto"/>
              <w:right w:val="single" w:sz="4" w:space="0" w:color="auto"/>
            </w:tcBorders>
            <w:shd w:val="clear" w:color="auto" w:fill="auto"/>
            <w:hideMark/>
          </w:tcPr>
          <w:p w14:paraId="40618694"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7874C0C4" w14:textId="77777777" w:rsidR="00F54F1D" w:rsidRPr="00EB55FA" w:rsidRDefault="00F54F1D" w:rsidP="00F54F1D">
            <w:pPr>
              <w:jc w:val="center"/>
            </w:pPr>
            <w:r w:rsidRPr="00EB55FA">
              <w:t>0,03</w:t>
            </w:r>
          </w:p>
        </w:tc>
        <w:tc>
          <w:tcPr>
            <w:tcW w:w="331" w:type="pct"/>
            <w:tcBorders>
              <w:top w:val="nil"/>
              <w:left w:val="nil"/>
              <w:bottom w:val="single" w:sz="4" w:space="0" w:color="auto"/>
              <w:right w:val="single" w:sz="4" w:space="0" w:color="auto"/>
            </w:tcBorders>
            <w:shd w:val="clear" w:color="auto" w:fill="auto"/>
            <w:vAlign w:val="bottom"/>
            <w:hideMark/>
          </w:tcPr>
          <w:p w14:paraId="321419B6" w14:textId="77777777" w:rsidR="00F54F1D" w:rsidRPr="00EB55FA" w:rsidRDefault="00F54F1D" w:rsidP="00F54F1D">
            <w:r w:rsidRPr="00EB55FA">
              <w:t> </w:t>
            </w:r>
          </w:p>
        </w:tc>
        <w:tc>
          <w:tcPr>
            <w:tcW w:w="35" w:type="pct"/>
            <w:vAlign w:val="center"/>
            <w:hideMark/>
          </w:tcPr>
          <w:p w14:paraId="482B345B" w14:textId="77777777" w:rsidR="00F54F1D" w:rsidRPr="00EB55FA" w:rsidRDefault="00F54F1D" w:rsidP="00F54F1D"/>
        </w:tc>
      </w:tr>
      <w:tr w:rsidR="00F54F1D" w:rsidRPr="00EB55FA" w14:paraId="5AFDA7CA" w14:textId="77777777" w:rsidTr="00492CEC">
        <w:trPr>
          <w:trHeight w:val="331"/>
        </w:trPr>
        <w:tc>
          <w:tcPr>
            <w:tcW w:w="2978" w:type="pct"/>
            <w:tcBorders>
              <w:top w:val="nil"/>
              <w:left w:val="single" w:sz="4" w:space="0" w:color="auto"/>
              <w:bottom w:val="single" w:sz="4" w:space="0" w:color="auto"/>
              <w:right w:val="single" w:sz="4" w:space="0" w:color="auto"/>
            </w:tcBorders>
            <w:shd w:val="clear" w:color="000000" w:fill="FFFFFF"/>
            <w:hideMark/>
          </w:tcPr>
          <w:p w14:paraId="3F71B31D" w14:textId="77777777" w:rsidR="00F54F1D" w:rsidRPr="00EB55FA" w:rsidRDefault="00F54F1D" w:rsidP="00F54F1D">
            <w:pPr>
              <w:jc w:val="both"/>
              <w:rPr>
                <w:color w:val="000000"/>
              </w:rPr>
            </w:pPr>
            <w:r w:rsidRPr="00EB55FA">
              <w:rPr>
                <w:color w:val="000000"/>
              </w:rPr>
              <w:t>8.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31декабря отчетного года, %.</w:t>
            </w:r>
          </w:p>
        </w:tc>
        <w:tc>
          <w:tcPr>
            <w:tcW w:w="255" w:type="pct"/>
            <w:tcBorders>
              <w:top w:val="nil"/>
              <w:left w:val="nil"/>
              <w:bottom w:val="single" w:sz="4" w:space="0" w:color="auto"/>
              <w:right w:val="single" w:sz="4" w:space="0" w:color="auto"/>
            </w:tcBorders>
            <w:shd w:val="clear" w:color="000000" w:fill="FFFFFF"/>
            <w:vAlign w:val="bottom"/>
            <w:hideMark/>
          </w:tcPr>
          <w:p w14:paraId="07F12AC4" w14:textId="77777777" w:rsidR="00F54F1D" w:rsidRPr="00EB55FA" w:rsidRDefault="00F54F1D" w:rsidP="00F54F1D">
            <w:pPr>
              <w:jc w:val="center"/>
            </w:pPr>
            <w:r w:rsidRPr="00EB55FA">
              <w:t>%</w:t>
            </w:r>
          </w:p>
        </w:tc>
        <w:tc>
          <w:tcPr>
            <w:tcW w:w="211" w:type="pct"/>
            <w:tcBorders>
              <w:top w:val="nil"/>
              <w:left w:val="nil"/>
              <w:bottom w:val="single" w:sz="4" w:space="0" w:color="auto"/>
              <w:right w:val="single" w:sz="4" w:space="0" w:color="auto"/>
            </w:tcBorders>
            <w:shd w:val="clear" w:color="000000" w:fill="FFFFFF"/>
            <w:hideMark/>
          </w:tcPr>
          <w:p w14:paraId="4A0262C4" w14:textId="77777777" w:rsidR="00F54F1D" w:rsidRPr="00EB55FA" w:rsidRDefault="00F54F1D" w:rsidP="00F54F1D">
            <w:pPr>
              <w:jc w:val="center"/>
            </w:pPr>
            <w:r w:rsidRPr="00EB55FA">
              <w:t>53,24</w:t>
            </w:r>
          </w:p>
        </w:tc>
        <w:tc>
          <w:tcPr>
            <w:tcW w:w="226" w:type="pct"/>
            <w:tcBorders>
              <w:top w:val="nil"/>
              <w:left w:val="nil"/>
              <w:bottom w:val="single" w:sz="4" w:space="0" w:color="auto"/>
              <w:right w:val="single" w:sz="4" w:space="0" w:color="auto"/>
            </w:tcBorders>
            <w:shd w:val="clear" w:color="000000" w:fill="FFFFFF"/>
            <w:hideMark/>
          </w:tcPr>
          <w:p w14:paraId="5893D091" w14:textId="77777777" w:rsidR="00F54F1D" w:rsidRPr="00EB55FA" w:rsidRDefault="00F54F1D" w:rsidP="00F54F1D">
            <w:pPr>
              <w:jc w:val="center"/>
            </w:pPr>
            <w:r w:rsidRPr="00EB55FA">
              <w:t>53,24</w:t>
            </w:r>
          </w:p>
        </w:tc>
        <w:tc>
          <w:tcPr>
            <w:tcW w:w="232" w:type="pct"/>
            <w:tcBorders>
              <w:top w:val="nil"/>
              <w:left w:val="nil"/>
              <w:bottom w:val="single" w:sz="4" w:space="0" w:color="auto"/>
              <w:right w:val="single" w:sz="4" w:space="0" w:color="auto"/>
            </w:tcBorders>
            <w:shd w:val="clear" w:color="000000" w:fill="FFFFFF"/>
            <w:hideMark/>
          </w:tcPr>
          <w:p w14:paraId="39B542F0" w14:textId="77777777" w:rsidR="00F54F1D" w:rsidRPr="00EB55FA" w:rsidRDefault="00F54F1D" w:rsidP="00F54F1D">
            <w:pPr>
              <w:jc w:val="center"/>
            </w:pPr>
            <w:r w:rsidRPr="00EB55FA">
              <w:t>1,0</w:t>
            </w:r>
          </w:p>
        </w:tc>
        <w:tc>
          <w:tcPr>
            <w:tcW w:w="191" w:type="pct"/>
            <w:tcBorders>
              <w:top w:val="nil"/>
              <w:left w:val="nil"/>
              <w:bottom w:val="single" w:sz="4" w:space="0" w:color="auto"/>
              <w:right w:val="single" w:sz="4" w:space="0" w:color="auto"/>
            </w:tcBorders>
            <w:shd w:val="clear" w:color="auto" w:fill="auto"/>
            <w:hideMark/>
          </w:tcPr>
          <w:p w14:paraId="79D5B91E" w14:textId="77777777" w:rsidR="00F54F1D" w:rsidRPr="00EB55FA" w:rsidRDefault="00F54F1D" w:rsidP="00F54F1D">
            <w:pPr>
              <w:jc w:val="center"/>
            </w:pPr>
            <w:r w:rsidRPr="00EB55FA">
              <w:t>0,025</w:t>
            </w:r>
          </w:p>
        </w:tc>
        <w:tc>
          <w:tcPr>
            <w:tcW w:w="253" w:type="pct"/>
            <w:tcBorders>
              <w:top w:val="nil"/>
              <w:left w:val="nil"/>
              <w:bottom w:val="single" w:sz="4" w:space="0" w:color="auto"/>
              <w:right w:val="single" w:sz="4" w:space="0" w:color="auto"/>
            </w:tcBorders>
            <w:shd w:val="clear" w:color="auto" w:fill="auto"/>
            <w:hideMark/>
          </w:tcPr>
          <w:p w14:paraId="172B9C20"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7F114493" w14:textId="77777777" w:rsidR="00F54F1D" w:rsidRPr="00EB55FA" w:rsidRDefault="00F54F1D" w:rsidP="00F54F1D">
            <w:pPr>
              <w:jc w:val="center"/>
            </w:pPr>
            <w:r w:rsidRPr="00EB55FA">
              <w:t>0,03</w:t>
            </w:r>
          </w:p>
        </w:tc>
        <w:tc>
          <w:tcPr>
            <w:tcW w:w="331" w:type="pct"/>
            <w:tcBorders>
              <w:top w:val="nil"/>
              <w:left w:val="nil"/>
              <w:bottom w:val="single" w:sz="4" w:space="0" w:color="auto"/>
              <w:right w:val="single" w:sz="4" w:space="0" w:color="auto"/>
            </w:tcBorders>
            <w:shd w:val="clear" w:color="auto" w:fill="auto"/>
            <w:vAlign w:val="bottom"/>
            <w:hideMark/>
          </w:tcPr>
          <w:p w14:paraId="5480AA25" w14:textId="77777777" w:rsidR="00F54F1D" w:rsidRPr="00EB55FA" w:rsidRDefault="00F54F1D" w:rsidP="00F54F1D">
            <w:r w:rsidRPr="00EB55FA">
              <w:t> </w:t>
            </w:r>
          </w:p>
        </w:tc>
        <w:tc>
          <w:tcPr>
            <w:tcW w:w="35" w:type="pct"/>
            <w:vAlign w:val="center"/>
            <w:hideMark/>
          </w:tcPr>
          <w:p w14:paraId="670C3943" w14:textId="77777777" w:rsidR="00F54F1D" w:rsidRPr="00EB55FA" w:rsidRDefault="00F54F1D" w:rsidP="00F54F1D"/>
        </w:tc>
      </w:tr>
      <w:tr w:rsidR="00F54F1D" w:rsidRPr="00EB55FA" w14:paraId="31AF48DF" w14:textId="77777777" w:rsidTr="00F54F1D">
        <w:trPr>
          <w:trHeight w:val="552"/>
        </w:trPr>
        <w:tc>
          <w:tcPr>
            <w:tcW w:w="2978" w:type="pct"/>
            <w:tcBorders>
              <w:top w:val="nil"/>
              <w:left w:val="single" w:sz="4" w:space="0" w:color="auto"/>
              <w:bottom w:val="single" w:sz="4" w:space="0" w:color="auto"/>
              <w:right w:val="single" w:sz="4" w:space="0" w:color="auto"/>
            </w:tcBorders>
            <w:shd w:val="clear" w:color="000000" w:fill="FFFFFF"/>
            <w:hideMark/>
          </w:tcPr>
          <w:p w14:paraId="501AD22A" w14:textId="77777777" w:rsidR="00F54F1D" w:rsidRPr="00EB55FA" w:rsidRDefault="00F54F1D" w:rsidP="00F54F1D">
            <w:pPr>
              <w:jc w:val="both"/>
            </w:pPr>
            <w:r w:rsidRPr="00EB55FA">
              <w:t xml:space="preserve">9. Оборудование зон санитраной охраны артезианских глубинных скважин водозабора м.Красные Сосенки </w:t>
            </w:r>
          </w:p>
        </w:tc>
        <w:tc>
          <w:tcPr>
            <w:tcW w:w="255" w:type="pct"/>
            <w:tcBorders>
              <w:top w:val="nil"/>
              <w:left w:val="nil"/>
              <w:bottom w:val="single" w:sz="4" w:space="0" w:color="auto"/>
              <w:right w:val="single" w:sz="4" w:space="0" w:color="auto"/>
            </w:tcBorders>
            <w:shd w:val="clear" w:color="000000" w:fill="FFFFFF"/>
            <w:hideMark/>
          </w:tcPr>
          <w:p w14:paraId="2FFD70AC" w14:textId="77777777" w:rsidR="00F54F1D" w:rsidRPr="00EB55FA" w:rsidRDefault="00F54F1D" w:rsidP="00F54F1D">
            <w:pPr>
              <w:jc w:val="center"/>
            </w:pPr>
            <w:r w:rsidRPr="00EB55FA">
              <w:t>м</w:t>
            </w:r>
          </w:p>
        </w:tc>
        <w:tc>
          <w:tcPr>
            <w:tcW w:w="211" w:type="pct"/>
            <w:tcBorders>
              <w:top w:val="nil"/>
              <w:left w:val="nil"/>
              <w:bottom w:val="single" w:sz="4" w:space="0" w:color="auto"/>
              <w:right w:val="single" w:sz="4" w:space="0" w:color="auto"/>
            </w:tcBorders>
            <w:shd w:val="clear" w:color="000000" w:fill="FFFFFF"/>
            <w:hideMark/>
          </w:tcPr>
          <w:p w14:paraId="28D8410A" w14:textId="77777777" w:rsidR="00F54F1D" w:rsidRPr="00EB55FA" w:rsidRDefault="00F54F1D" w:rsidP="00F54F1D">
            <w:pPr>
              <w:jc w:val="center"/>
            </w:pPr>
            <w:r w:rsidRPr="00EB55FA">
              <w:t>600</w:t>
            </w:r>
          </w:p>
        </w:tc>
        <w:tc>
          <w:tcPr>
            <w:tcW w:w="226" w:type="pct"/>
            <w:tcBorders>
              <w:top w:val="nil"/>
              <w:left w:val="nil"/>
              <w:bottom w:val="single" w:sz="4" w:space="0" w:color="auto"/>
              <w:right w:val="single" w:sz="4" w:space="0" w:color="auto"/>
            </w:tcBorders>
            <w:shd w:val="clear" w:color="000000" w:fill="FFFFFF"/>
            <w:hideMark/>
          </w:tcPr>
          <w:p w14:paraId="0B43EC36" w14:textId="77777777" w:rsidR="00F54F1D" w:rsidRPr="00EB55FA" w:rsidRDefault="00F54F1D" w:rsidP="00F54F1D">
            <w:pPr>
              <w:jc w:val="center"/>
            </w:pPr>
            <w:r w:rsidRPr="00EB55FA">
              <w:t>600</w:t>
            </w:r>
          </w:p>
        </w:tc>
        <w:tc>
          <w:tcPr>
            <w:tcW w:w="232" w:type="pct"/>
            <w:tcBorders>
              <w:top w:val="nil"/>
              <w:left w:val="nil"/>
              <w:bottom w:val="single" w:sz="4" w:space="0" w:color="auto"/>
              <w:right w:val="single" w:sz="4" w:space="0" w:color="auto"/>
            </w:tcBorders>
            <w:shd w:val="clear" w:color="000000" w:fill="FFFFFF"/>
            <w:hideMark/>
          </w:tcPr>
          <w:p w14:paraId="47C98359" w14:textId="77777777" w:rsidR="00F54F1D" w:rsidRPr="00EB55FA" w:rsidRDefault="00F54F1D" w:rsidP="00F54F1D">
            <w:pPr>
              <w:jc w:val="center"/>
            </w:pPr>
            <w:r w:rsidRPr="00EB55FA">
              <w:t>1,0</w:t>
            </w:r>
          </w:p>
        </w:tc>
        <w:tc>
          <w:tcPr>
            <w:tcW w:w="191" w:type="pct"/>
            <w:tcBorders>
              <w:top w:val="nil"/>
              <w:left w:val="nil"/>
              <w:bottom w:val="single" w:sz="4" w:space="0" w:color="auto"/>
              <w:right w:val="single" w:sz="4" w:space="0" w:color="auto"/>
            </w:tcBorders>
            <w:shd w:val="clear" w:color="000000" w:fill="FFFFFF"/>
            <w:hideMark/>
          </w:tcPr>
          <w:p w14:paraId="18C0BBDC" w14:textId="77777777" w:rsidR="00F54F1D" w:rsidRPr="00EB55FA" w:rsidRDefault="00F54F1D" w:rsidP="00F54F1D">
            <w:pPr>
              <w:jc w:val="center"/>
            </w:pPr>
            <w:r w:rsidRPr="00EB55FA">
              <w:t>0,025</w:t>
            </w:r>
          </w:p>
        </w:tc>
        <w:tc>
          <w:tcPr>
            <w:tcW w:w="253" w:type="pct"/>
            <w:tcBorders>
              <w:top w:val="nil"/>
              <w:left w:val="nil"/>
              <w:bottom w:val="single" w:sz="4" w:space="0" w:color="auto"/>
              <w:right w:val="single" w:sz="4" w:space="0" w:color="auto"/>
            </w:tcBorders>
            <w:shd w:val="clear" w:color="auto" w:fill="auto"/>
            <w:hideMark/>
          </w:tcPr>
          <w:p w14:paraId="34F3A82F"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0287F4EF" w14:textId="77777777" w:rsidR="00F54F1D" w:rsidRPr="00EB55FA" w:rsidRDefault="00F54F1D" w:rsidP="00F54F1D">
            <w:pPr>
              <w:jc w:val="center"/>
            </w:pPr>
            <w:r w:rsidRPr="00EB55FA">
              <w:t>0,03</w:t>
            </w:r>
          </w:p>
        </w:tc>
        <w:tc>
          <w:tcPr>
            <w:tcW w:w="331" w:type="pct"/>
            <w:tcBorders>
              <w:top w:val="nil"/>
              <w:left w:val="nil"/>
              <w:bottom w:val="single" w:sz="4" w:space="0" w:color="auto"/>
              <w:right w:val="single" w:sz="4" w:space="0" w:color="auto"/>
            </w:tcBorders>
            <w:shd w:val="clear" w:color="000000" w:fill="FFFFFF"/>
            <w:hideMark/>
          </w:tcPr>
          <w:p w14:paraId="34CC30D8" w14:textId="77777777" w:rsidR="00F54F1D" w:rsidRPr="00EB55FA" w:rsidRDefault="00F54F1D" w:rsidP="00F54F1D">
            <w:pPr>
              <w:rPr>
                <w:color w:val="000000"/>
              </w:rPr>
            </w:pPr>
            <w:r w:rsidRPr="00EB55FA">
              <w:rPr>
                <w:color w:val="000000"/>
              </w:rPr>
              <w:t> </w:t>
            </w:r>
          </w:p>
        </w:tc>
        <w:tc>
          <w:tcPr>
            <w:tcW w:w="35" w:type="pct"/>
            <w:vAlign w:val="center"/>
            <w:hideMark/>
          </w:tcPr>
          <w:p w14:paraId="187A94E8" w14:textId="77777777" w:rsidR="00F54F1D" w:rsidRPr="00EB55FA" w:rsidRDefault="00F54F1D" w:rsidP="00F54F1D"/>
        </w:tc>
      </w:tr>
      <w:tr w:rsidR="00F54F1D" w:rsidRPr="00EB55FA" w14:paraId="5AF17F93" w14:textId="77777777" w:rsidTr="00F54F1D">
        <w:trPr>
          <w:trHeight w:val="312"/>
        </w:trPr>
        <w:tc>
          <w:tcPr>
            <w:tcW w:w="2978" w:type="pct"/>
            <w:tcBorders>
              <w:top w:val="nil"/>
              <w:left w:val="single" w:sz="4" w:space="0" w:color="auto"/>
              <w:bottom w:val="single" w:sz="4" w:space="0" w:color="auto"/>
              <w:right w:val="single" w:sz="4" w:space="0" w:color="auto"/>
            </w:tcBorders>
            <w:shd w:val="clear" w:color="000000" w:fill="FFFFFF"/>
            <w:hideMark/>
          </w:tcPr>
          <w:p w14:paraId="2C8B5C85" w14:textId="77777777" w:rsidR="00F54F1D" w:rsidRPr="00EB55FA" w:rsidRDefault="00F54F1D" w:rsidP="00F54F1D">
            <w:pPr>
              <w:rPr>
                <w:color w:val="000000"/>
              </w:rPr>
            </w:pPr>
            <w:r w:rsidRPr="00EB55FA">
              <w:rPr>
                <w:color w:val="000000"/>
              </w:rPr>
              <w:t>10. Содержание  автомобильных дорог</w:t>
            </w:r>
          </w:p>
        </w:tc>
        <w:tc>
          <w:tcPr>
            <w:tcW w:w="255" w:type="pct"/>
            <w:tcBorders>
              <w:top w:val="nil"/>
              <w:left w:val="nil"/>
              <w:bottom w:val="single" w:sz="4" w:space="0" w:color="auto"/>
              <w:right w:val="single" w:sz="4" w:space="0" w:color="auto"/>
            </w:tcBorders>
            <w:shd w:val="clear" w:color="000000" w:fill="FFFFFF"/>
            <w:hideMark/>
          </w:tcPr>
          <w:p w14:paraId="7969150F" w14:textId="77777777" w:rsidR="00F54F1D" w:rsidRPr="00EB55FA" w:rsidRDefault="00F54F1D" w:rsidP="00F54F1D">
            <w:pPr>
              <w:jc w:val="center"/>
              <w:rPr>
                <w:color w:val="000000"/>
              </w:rPr>
            </w:pPr>
            <w:r w:rsidRPr="00EB55FA">
              <w:rPr>
                <w:color w:val="000000"/>
              </w:rPr>
              <w:t>км.</w:t>
            </w:r>
          </w:p>
        </w:tc>
        <w:tc>
          <w:tcPr>
            <w:tcW w:w="211" w:type="pct"/>
            <w:tcBorders>
              <w:top w:val="nil"/>
              <w:left w:val="nil"/>
              <w:bottom w:val="single" w:sz="4" w:space="0" w:color="auto"/>
              <w:right w:val="single" w:sz="4" w:space="0" w:color="auto"/>
            </w:tcBorders>
            <w:shd w:val="clear" w:color="000000" w:fill="FFFFFF"/>
            <w:hideMark/>
          </w:tcPr>
          <w:p w14:paraId="4F59C9DF" w14:textId="77777777" w:rsidR="00F54F1D" w:rsidRPr="00EB55FA" w:rsidRDefault="00F54F1D" w:rsidP="00F54F1D">
            <w:pPr>
              <w:jc w:val="center"/>
              <w:rPr>
                <w:color w:val="000000"/>
              </w:rPr>
            </w:pPr>
            <w:r w:rsidRPr="00EB55FA">
              <w:rPr>
                <w:color w:val="000000"/>
              </w:rPr>
              <w:t>127,84</w:t>
            </w:r>
          </w:p>
        </w:tc>
        <w:tc>
          <w:tcPr>
            <w:tcW w:w="226" w:type="pct"/>
            <w:tcBorders>
              <w:top w:val="nil"/>
              <w:left w:val="nil"/>
              <w:bottom w:val="single" w:sz="4" w:space="0" w:color="auto"/>
              <w:right w:val="single" w:sz="4" w:space="0" w:color="auto"/>
            </w:tcBorders>
            <w:shd w:val="clear" w:color="000000" w:fill="FFFFFF"/>
            <w:hideMark/>
          </w:tcPr>
          <w:p w14:paraId="42A25FBB" w14:textId="77777777" w:rsidR="00F54F1D" w:rsidRPr="00EB55FA" w:rsidRDefault="00F54F1D" w:rsidP="00F54F1D">
            <w:pPr>
              <w:jc w:val="center"/>
              <w:rPr>
                <w:color w:val="000000"/>
              </w:rPr>
            </w:pPr>
            <w:r w:rsidRPr="00EB55FA">
              <w:rPr>
                <w:color w:val="000000"/>
              </w:rPr>
              <w:t>127,84</w:t>
            </w:r>
          </w:p>
        </w:tc>
        <w:tc>
          <w:tcPr>
            <w:tcW w:w="232" w:type="pct"/>
            <w:tcBorders>
              <w:top w:val="nil"/>
              <w:left w:val="nil"/>
              <w:bottom w:val="single" w:sz="4" w:space="0" w:color="auto"/>
              <w:right w:val="single" w:sz="4" w:space="0" w:color="auto"/>
            </w:tcBorders>
            <w:shd w:val="clear" w:color="000000" w:fill="FFFFFF"/>
            <w:hideMark/>
          </w:tcPr>
          <w:p w14:paraId="6A3F5C1A" w14:textId="77777777" w:rsidR="00F54F1D" w:rsidRPr="00EB55FA" w:rsidRDefault="00F54F1D" w:rsidP="00F54F1D">
            <w:pPr>
              <w:jc w:val="center"/>
            </w:pPr>
            <w:r w:rsidRPr="00EB55FA">
              <w:t>1,0</w:t>
            </w:r>
          </w:p>
        </w:tc>
        <w:tc>
          <w:tcPr>
            <w:tcW w:w="191" w:type="pct"/>
            <w:tcBorders>
              <w:top w:val="nil"/>
              <w:left w:val="nil"/>
              <w:bottom w:val="single" w:sz="4" w:space="0" w:color="auto"/>
              <w:right w:val="single" w:sz="4" w:space="0" w:color="auto"/>
            </w:tcBorders>
            <w:shd w:val="clear" w:color="000000" w:fill="FFFFFF"/>
            <w:hideMark/>
          </w:tcPr>
          <w:p w14:paraId="1BBD431D" w14:textId="77777777" w:rsidR="00F54F1D" w:rsidRPr="00EB55FA" w:rsidRDefault="00F54F1D" w:rsidP="00F54F1D">
            <w:pPr>
              <w:jc w:val="center"/>
            </w:pPr>
            <w:r w:rsidRPr="00EB55FA">
              <w:t>0,025</w:t>
            </w:r>
          </w:p>
        </w:tc>
        <w:tc>
          <w:tcPr>
            <w:tcW w:w="253" w:type="pct"/>
            <w:tcBorders>
              <w:top w:val="nil"/>
              <w:left w:val="nil"/>
              <w:bottom w:val="single" w:sz="4" w:space="0" w:color="auto"/>
              <w:right w:val="single" w:sz="4" w:space="0" w:color="auto"/>
            </w:tcBorders>
            <w:shd w:val="clear" w:color="auto" w:fill="auto"/>
            <w:hideMark/>
          </w:tcPr>
          <w:p w14:paraId="46C47811"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7A3EF76B" w14:textId="77777777" w:rsidR="00F54F1D" w:rsidRPr="00EB55FA" w:rsidRDefault="00F54F1D" w:rsidP="00F54F1D">
            <w:pPr>
              <w:jc w:val="center"/>
            </w:pPr>
            <w:r w:rsidRPr="00EB55FA">
              <w:t>0,03</w:t>
            </w:r>
          </w:p>
        </w:tc>
        <w:tc>
          <w:tcPr>
            <w:tcW w:w="331" w:type="pct"/>
            <w:tcBorders>
              <w:top w:val="nil"/>
              <w:left w:val="nil"/>
              <w:bottom w:val="single" w:sz="4" w:space="0" w:color="auto"/>
              <w:right w:val="single" w:sz="4" w:space="0" w:color="auto"/>
            </w:tcBorders>
            <w:shd w:val="clear" w:color="000000" w:fill="FFFFFF"/>
            <w:hideMark/>
          </w:tcPr>
          <w:p w14:paraId="5CA6BC81" w14:textId="77777777" w:rsidR="00F54F1D" w:rsidRPr="00EB55FA" w:rsidRDefault="00F54F1D" w:rsidP="00F54F1D">
            <w:pPr>
              <w:rPr>
                <w:color w:val="000000"/>
              </w:rPr>
            </w:pPr>
            <w:r w:rsidRPr="00EB55FA">
              <w:rPr>
                <w:color w:val="000000"/>
              </w:rPr>
              <w:t> </w:t>
            </w:r>
          </w:p>
        </w:tc>
        <w:tc>
          <w:tcPr>
            <w:tcW w:w="35" w:type="pct"/>
            <w:vAlign w:val="center"/>
            <w:hideMark/>
          </w:tcPr>
          <w:p w14:paraId="039A8BCA" w14:textId="77777777" w:rsidR="00F54F1D" w:rsidRPr="00EB55FA" w:rsidRDefault="00F54F1D" w:rsidP="00F54F1D"/>
        </w:tc>
      </w:tr>
      <w:tr w:rsidR="00F54F1D" w:rsidRPr="00EB55FA" w14:paraId="54E911B2" w14:textId="77777777" w:rsidTr="00492CEC">
        <w:trPr>
          <w:trHeight w:val="134"/>
        </w:trPr>
        <w:tc>
          <w:tcPr>
            <w:tcW w:w="2978" w:type="pct"/>
            <w:tcBorders>
              <w:top w:val="nil"/>
              <w:left w:val="single" w:sz="4" w:space="0" w:color="auto"/>
              <w:bottom w:val="single" w:sz="4" w:space="0" w:color="auto"/>
              <w:right w:val="single" w:sz="4" w:space="0" w:color="auto"/>
            </w:tcBorders>
            <w:shd w:val="clear" w:color="000000" w:fill="FFFFFF"/>
            <w:hideMark/>
          </w:tcPr>
          <w:p w14:paraId="7DB81745" w14:textId="77777777" w:rsidR="00F54F1D" w:rsidRPr="00EB55FA" w:rsidRDefault="00F54F1D" w:rsidP="00F54F1D">
            <w:pPr>
              <w:rPr>
                <w:color w:val="000000"/>
              </w:rPr>
            </w:pPr>
            <w:r w:rsidRPr="00EB55FA">
              <w:rPr>
                <w:color w:val="000000"/>
              </w:rPr>
              <w:t xml:space="preserve">11. Устранение деформаций и повреждений  покрытий,восстановление изношенных верхних слоев асфальтобетонных покрытий на отдельных участках длиной до50м </w:t>
            </w:r>
          </w:p>
        </w:tc>
        <w:tc>
          <w:tcPr>
            <w:tcW w:w="255" w:type="pct"/>
            <w:tcBorders>
              <w:top w:val="nil"/>
              <w:left w:val="nil"/>
              <w:bottom w:val="single" w:sz="4" w:space="0" w:color="auto"/>
              <w:right w:val="single" w:sz="4" w:space="0" w:color="auto"/>
            </w:tcBorders>
            <w:shd w:val="clear" w:color="000000" w:fill="FFFFFF"/>
            <w:vAlign w:val="bottom"/>
            <w:hideMark/>
          </w:tcPr>
          <w:p w14:paraId="1A61AF59" w14:textId="77777777" w:rsidR="00F54F1D" w:rsidRPr="00EB55FA" w:rsidRDefault="00F54F1D" w:rsidP="00F54F1D">
            <w:pPr>
              <w:jc w:val="center"/>
              <w:rPr>
                <w:color w:val="000000"/>
              </w:rPr>
            </w:pPr>
            <w:r w:rsidRPr="00EB55FA">
              <w:rPr>
                <w:color w:val="000000"/>
              </w:rPr>
              <w:t>тыс.м2</w:t>
            </w:r>
          </w:p>
        </w:tc>
        <w:tc>
          <w:tcPr>
            <w:tcW w:w="211" w:type="pct"/>
            <w:tcBorders>
              <w:top w:val="nil"/>
              <w:left w:val="nil"/>
              <w:bottom w:val="single" w:sz="4" w:space="0" w:color="auto"/>
              <w:right w:val="single" w:sz="4" w:space="0" w:color="auto"/>
            </w:tcBorders>
            <w:shd w:val="clear" w:color="000000" w:fill="FFFFFF"/>
            <w:hideMark/>
          </w:tcPr>
          <w:p w14:paraId="3090B7C9" w14:textId="77777777" w:rsidR="00F54F1D" w:rsidRPr="00EB55FA" w:rsidRDefault="00F54F1D" w:rsidP="00F54F1D">
            <w:pPr>
              <w:jc w:val="center"/>
              <w:rPr>
                <w:color w:val="000000"/>
              </w:rPr>
            </w:pPr>
            <w:r w:rsidRPr="00EB55FA">
              <w:rPr>
                <w:color w:val="000000"/>
              </w:rPr>
              <w:t>0,46</w:t>
            </w:r>
          </w:p>
        </w:tc>
        <w:tc>
          <w:tcPr>
            <w:tcW w:w="226" w:type="pct"/>
            <w:tcBorders>
              <w:top w:val="nil"/>
              <w:left w:val="nil"/>
              <w:bottom w:val="single" w:sz="4" w:space="0" w:color="auto"/>
              <w:right w:val="single" w:sz="4" w:space="0" w:color="auto"/>
            </w:tcBorders>
            <w:shd w:val="clear" w:color="000000" w:fill="FFFFFF"/>
            <w:hideMark/>
          </w:tcPr>
          <w:p w14:paraId="3AE75450" w14:textId="77777777" w:rsidR="00F54F1D" w:rsidRPr="00EB55FA" w:rsidRDefault="00F54F1D" w:rsidP="00F54F1D">
            <w:pPr>
              <w:jc w:val="center"/>
              <w:rPr>
                <w:color w:val="000000"/>
              </w:rPr>
            </w:pPr>
            <w:r w:rsidRPr="00EB55FA">
              <w:rPr>
                <w:color w:val="000000"/>
              </w:rPr>
              <w:t>0,46</w:t>
            </w:r>
          </w:p>
        </w:tc>
        <w:tc>
          <w:tcPr>
            <w:tcW w:w="232" w:type="pct"/>
            <w:tcBorders>
              <w:top w:val="nil"/>
              <w:left w:val="nil"/>
              <w:bottom w:val="single" w:sz="4" w:space="0" w:color="auto"/>
              <w:right w:val="single" w:sz="4" w:space="0" w:color="auto"/>
            </w:tcBorders>
            <w:shd w:val="clear" w:color="000000" w:fill="FFFFFF"/>
            <w:hideMark/>
          </w:tcPr>
          <w:p w14:paraId="579A670A" w14:textId="77777777" w:rsidR="00F54F1D" w:rsidRPr="00EB55FA" w:rsidRDefault="00F54F1D" w:rsidP="00F54F1D">
            <w:pPr>
              <w:jc w:val="center"/>
            </w:pPr>
            <w:r w:rsidRPr="00EB55FA">
              <w:t>1,0</w:t>
            </w:r>
          </w:p>
        </w:tc>
        <w:tc>
          <w:tcPr>
            <w:tcW w:w="191" w:type="pct"/>
            <w:tcBorders>
              <w:top w:val="nil"/>
              <w:left w:val="nil"/>
              <w:bottom w:val="single" w:sz="4" w:space="0" w:color="auto"/>
              <w:right w:val="single" w:sz="4" w:space="0" w:color="auto"/>
            </w:tcBorders>
            <w:shd w:val="clear" w:color="000000" w:fill="FFFFFF"/>
            <w:hideMark/>
          </w:tcPr>
          <w:p w14:paraId="596FCCA3" w14:textId="77777777" w:rsidR="00F54F1D" w:rsidRPr="00EB55FA" w:rsidRDefault="00F54F1D" w:rsidP="00F54F1D">
            <w:pPr>
              <w:jc w:val="center"/>
            </w:pPr>
            <w:r w:rsidRPr="00EB55FA">
              <w:t>0,025</w:t>
            </w:r>
          </w:p>
        </w:tc>
        <w:tc>
          <w:tcPr>
            <w:tcW w:w="253" w:type="pct"/>
            <w:tcBorders>
              <w:top w:val="nil"/>
              <w:left w:val="nil"/>
              <w:bottom w:val="single" w:sz="4" w:space="0" w:color="auto"/>
              <w:right w:val="single" w:sz="4" w:space="0" w:color="auto"/>
            </w:tcBorders>
            <w:shd w:val="clear" w:color="auto" w:fill="auto"/>
            <w:hideMark/>
          </w:tcPr>
          <w:p w14:paraId="310A7989"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79E53AF5" w14:textId="77777777" w:rsidR="00F54F1D" w:rsidRPr="00EB55FA" w:rsidRDefault="00F54F1D" w:rsidP="00F54F1D">
            <w:pPr>
              <w:jc w:val="center"/>
            </w:pPr>
            <w:r w:rsidRPr="00EB55FA">
              <w:t>0,03</w:t>
            </w:r>
          </w:p>
        </w:tc>
        <w:tc>
          <w:tcPr>
            <w:tcW w:w="331" w:type="pct"/>
            <w:tcBorders>
              <w:top w:val="nil"/>
              <w:left w:val="nil"/>
              <w:bottom w:val="single" w:sz="4" w:space="0" w:color="auto"/>
              <w:right w:val="single" w:sz="4" w:space="0" w:color="auto"/>
            </w:tcBorders>
            <w:shd w:val="clear" w:color="auto" w:fill="auto"/>
            <w:hideMark/>
          </w:tcPr>
          <w:p w14:paraId="6A13C010" w14:textId="77777777" w:rsidR="00F54F1D" w:rsidRPr="00EB55FA" w:rsidRDefault="00F54F1D" w:rsidP="00F54F1D">
            <w:r w:rsidRPr="00EB55FA">
              <w:t> </w:t>
            </w:r>
          </w:p>
        </w:tc>
        <w:tc>
          <w:tcPr>
            <w:tcW w:w="35" w:type="pct"/>
            <w:vAlign w:val="center"/>
            <w:hideMark/>
          </w:tcPr>
          <w:p w14:paraId="12BC17C8" w14:textId="77777777" w:rsidR="00F54F1D" w:rsidRPr="00EB55FA" w:rsidRDefault="00F54F1D" w:rsidP="00F54F1D"/>
        </w:tc>
      </w:tr>
      <w:tr w:rsidR="00F54F1D" w:rsidRPr="00EB55FA" w14:paraId="208FB1B8" w14:textId="77777777" w:rsidTr="00492CEC">
        <w:trPr>
          <w:trHeight w:val="305"/>
        </w:trPr>
        <w:tc>
          <w:tcPr>
            <w:tcW w:w="2978" w:type="pct"/>
            <w:tcBorders>
              <w:top w:val="nil"/>
              <w:left w:val="single" w:sz="4" w:space="0" w:color="auto"/>
              <w:bottom w:val="single" w:sz="4" w:space="0" w:color="auto"/>
              <w:right w:val="single" w:sz="4" w:space="0" w:color="auto"/>
            </w:tcBorders>
            <w:shd w:val="clear" w:color="000000" w:fill="FFFFFF"/>
            <w:hideMark/>
          </w:tcPr>
          <w:p w14:paraId="0C58C2CB" w14:textId="77777777" w:rsidR="00F54F1D" w:rsidRPr="00EB55FA" w:rsidRDefault="00F54F1D" w:rsidP="00F54F1D">
            <w:pPr>
              <w:rPr>
                <w:color w:val="000000"/>
              </w:rPr>
            </w:pPr>
            <w:r w:rsidRPr="00EB55FA">
              <w:rPr>
                <w:color w:val="000000"/>
              </w:rPr>
              <w:t>12. Разработка ПСД на выполнение работ по организации водоотведения  в границах городского округа Тейково Ивановской области</w:t>
            </w:r>
          </w:p>
        </w:tc>
        <w:tc>
          <w:tcPr>
            <w:tcW w:w="255" w:type="pct"/>
            <w:tcBorders>
              <w:top w:val="nil"/>
              <w:left w:val="nil"/>
              <w:bottom w:val="single" w:sz="4" w:space="0" w:color="auto"/>
              <w:right w:val="single" w:sz="4" w:space="0" w:color="auto"/>
            </w:tcBorders>
            <w:shd w:val="clear" w:color="000000" w:fill="FFFFFF"/>
            <w:vAlign w:val="bottom"/>
            <w:hideMark/>
          </w:tcPr>
          <w:p w14:paraId="44359327" w14:textId="77777777" w:rsidR="00F54F1D" w:rsidRPr="00EB55FA" w:rsidRDefault="00F54F1D" w:rsidP="00F54F1D">
            <w:pPr>
              <w:jc w:val="center"/>
              <w:rPr>
                <w:color w:val="000000"/>
              </w:rPr>
            </w:pPr>
            <w:r w:rsidRPr="00EB55FA">
              <w:rPr>
                <w:color w:val="000000"/>
              </w:rPr>
              <w:t>ед.</w:t>
            </w:r>
          </w:p>
        </w:tc>
        <w:tc>
          <w:tcPr>
            <w:tcW w:w="211" w:type="pct"/>
            <w:tcBorders>
              <w:top w:val="nil"/>
              <w:left w:val="nil"/>
              <w:bottom w:val="single" w:sz="4" w:space="0" w:color="auto"/>
              <w:right w:val="single" w:sz="4" w:space="0" w:color="auto"/>
            </w:tcBorders>
            <w:shd w:val="clear" w:color="000000" w:fill="FFFFFF"/>
            <w:hideMark/>
          </w:tcPr>
          <w:p w14:paraId="565B1BDA" w14:textId="77777777" w:rsidR="00F54F1D" w:rsidRPr="00EB55FA" w:rsidRDefault="00F54F1D" w:rsidP="00F54F1D">
            <w:pPr>
              <w:jc w:val="center"/>
              <w:rPr>
                <w:color w:val="000000"/>
              </w:rPr>
            </w:pPr>
            <w:r w:rsidRPr="00EB55FA">
              <w:rPr>
                <w:color w:val="000000"/>
              </w:rPr>
              <w:t>1</w:t>
            </w:r>
          </w:p>
        </w:tc>
        <w:tc>
          <w:tcPr>
            <w:tcW w:w="226" w:type="pct"/>
            <w:tcBorders>
              <w:top w:val="nil"/>
              <w:left w:val="nil"/>
              <w:bottom w:val="single" w:sz="4" w:space="0" w:color="auto"/>
              <w:right w:val="single" w:sz="4" w:space="0" w:color="auto"/>
            </w:tcBorders>
            <w:shd w:val="clear" w:color="000000" w:fill="FFFFFF"/>
            <w:hideMark/>
          </w:tcPr>
          <w:p w14:paraId="00486E7D" w14:textId="77777777" w:rsidR="00F54F1D" w:rsidRPr="00EB55FA" w:rsidRDefault="00F54F1D" w:rsidP="00F54F1D">
            <w:pPr>
              <w:jc w:val="center"/>
              <w:rPr>
                <w:color w:val="000000"/>
              </w:rPr>
            </w:pPr>
            <w:r w:rsidRPr="00EB55FA">
              <w:rPr>
                <w:color w:val="000000"/>
              </w:rPr>
              <w:t>1</w:t>
            </w:r>
          </w:p>
        </w:tc>
        <w:tc>
          <w:tcPr>
            <w:tcW w:w="232" w:type="pct"/>
            <w:tcBorders>
              <w:top w:val="nil"/>
              <w:left w:val="nil"/>
              <w:bottom w:val="single" w:sz="4" w:space="0" w:color="auto"/>
              <w:right w:val="single" w:sz="4" w:space="0" w:color="auto"/>
            </w:tcBorders>
            <w:shd w:val="clear" w:color="000000" w:fill="FFFFFF"/>
            <w:hideMark/>
          </w:tcPr>
          <w:p w14:paraId="75C36149" w14:textId="77777777" w:rsidR="00F54F1D" w:rsidRPr="00EB55FA" w:rsidRDefault="00F54F1D" w:rsidP="00F54F1D">
            <w:pPr>
              <w:jc w:val="center"/>
            </w:pPr>
            <w:r w:rsidRPr="00EB55FA">
              <w:t>1,0</w:t>
            </w:r>
          </w:p>
        </w:tc>
        <w:tc>
          <w:tcPr>
            <w:tcW w:w="191" w:type="pct"/>
            <w:tcBorders>
              <w:top w:val="nil"/>
              <w:left w:val="nil"/>
              <w:bottom w:val="single" w:sz="4" w:space="0" w:color="auto"/>
              <w:right w:val="single" w:sz="4" w:space="0" w:color="auto"/>
            </w:tcBorders>
            <w:shd w:val="clear" w:color="000000" w:fill="FFFFFF"/>
            <w:hideMark/>
          </w:tcPr>
          <w:p w14:paraId="63783058" w14:textId="77777777" w:rsidR="00F54F1D" w:rsidRPr="00EB55FA" w:rsidRDefault="00F54F1D" w:rsidP="00F54F1D">
            <w:pPr>
              <w:jc w:val="center"/>
            </w:pPr>
            <w:r w:rsidRPr="00EB55FA">
              <w:t>0,025</w:t>
            </w:r>
          </w:p>
        </w:tc>
        <w:tc>
          <w:tcPr>
            <w:tcW w:w="253" w:type="pct"/>
            <w:tcBorders>
              <w:top w:val="nil"/>
              <w:left w:val="nil"/>
              <w:bottom w:val="single" w:sz="4" w:space="0" w:color="auto"/>
              <w:right w:val="single" w:sz="4" w:space="0" w:color="auto"/>
            </w:tcBorders>
            <w:shd w:val="clear" w:color="auto" w:fill="auto"/>
            <w:hideMark/>
          </w:tcPr>
          <w:p w14:paraId="14E38DBE"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78C16978" w14:textId="77777777" w:rsidR="00F54F1D" w:rsidRPr="00EB55FA" w:rsidRDefault="00F54F1D" w:rsidP="00F54F1D">
            <w:pPr>
              <w:jc w:val="center"/>
            </w:pPr>
            <w:r w:rsidRPr="00EB55FA">
              <w:t>0,03</w:t>
            </w:r>
          </w:p>
        </w:tc>
        <w:tc>
          <w:tcPr>
            <w:tcW w:w="331" w:type="pct"/>
            <w:tcBorders>
              <w:top w:val="nil"/>
              <w:left w:val="nil"/>
              <w:bottom w:val="single" w:sz="4" w:space="0" w:color="auto"/>
              <w:right w:val="single" w:sz="4" w:space="0" w:color="auto"/>
            </w:tcBorders>
            <w:shd w:val="clear" w:color="auto" w:fill="auto"/>
            <w:hideMark/>
          </w:tcPr>
          <w:p w14:paraId="2EF80A52" w14:textId="77777777" w:rsidR="00F54F1D" w:rsidRPr="00EB55FA" w:rsidRDefault="00F54F1D" w:rsidP="00F54F1D">
            <w:r w:rsidRPr="00EB55FA">
              <w:t xml:space="preserve"> </w:t>
            </w:r>
          </w:p>
        </w:tc>
        <w:tc>
          <w:tcPr>
            <w:tcW w:w="35" w:type="pct"/>
            <w:vAlign w:val="center"/>
            <w:hideMark/>
          </w:tcPr>
          <w:p w14:paraId="7CB0AAA7" w14:textId="77777777" w:rsidR="00F54F1D" w:rsidRPr="00EB55FA" w:rsidRDefault="00F54F1D" w:rsidP="00F54F1D"/>
        </w:tc>
      </w:tr>
      <w:tr w:rsidR="00F54F1D" w:rsidRPr="00EB55FA" w14:paraId="1FA1C38F" w14:textId="77777777" w:rsidTr="00F54F1D">
        <w:trPr>
          <w:trHeight w:val="312"/>
        </w:trPr>
        <w:tc>
          <w:tcPr>
            <w:tcW w:w="2978" w:type="pct"/>
            <w:tcBorders>
              <w:top w:val="nil"/>
              <w:left w:val="single" w:sz="4" w:space="0" w:color="auto"/>
              <w:bottom w:val="single" w:sz="4" w:space="0" w:color="auto"/>
              <w:right w:val="single" w:sz="4" w:space="0" w:color="auto"/>
            </w:tcBorders>
            <w:shd w:val="clear" w:color="000000" w:fill="FFFFFF"/>
            <w:hideMark/>
          </w:tcPr>
          <w:p w14:paraId="43A1ACCC" w14:textId="77777777" w:rsidR="00F54F1D" w:rsidRPr="00EB55FA" w:rsidRDefault="00F54F1D" w:rsidP="00F54F1D">
            <w:pPr>
              <w:rPr>
                <w:color w:val="000000"/>
              </w:rPr>
            </w:pPr>
            <w:r w:rsidRPr="00EB55FA">
              <w:rPr>
                <w:color w:val="000000"/>
              </w:rPr>
              <w:t>13. Создание мест (площадок) накопления ТКО</w:t>
            </w:r>
          </w:p>
        </w:tc>
        <w:tc>
          <w:tcPr>
            <w:tcW w:w="255" w:type="pct"/>
            <w:tcBorders>
              <w:top w:val="nil"/>
              <w:left w:val="nil"/>
              <w:bottom w:val="single" w:sz="4" w:space="0" w:color="auto"/>
              <w:right w:val="single" w:sz="4" w:space="0" w:color="auto"/>
            </w:tcBorders>
            <w:shd w:val="clear" w:color="000000" w:fill="FFFFFF"/>
            <w:vAlign w:val="bottom"/>
            <w:hideMark/>
          </w:tcPr>
          <w:p w14:paraId="2C6ED67E" w14:textId="77777777" w:rsidR="00F54F1D" w:rsidRPr="00EB55FA" w:rsidRDefault="00F54F1D" w:rsidP="00F54F1D">
            <w:pPr>
              <w:jc w:val="center"/>
            </w:pPr>
            <w:r w:rsidRPr="00EB55FA">
              <w:t>шт</w:t>
            </w:r>
          </w:p>
        </w:tc>
        <w:tc>
          <w:tcPr>
            <w:tcW w:w="211" w:type="pct"/>
            <w:tcBorders>
              <w:top w:val="nil"/>
              <w:left w:val="nil"/>
              <w:bottom w:val="single" w:sz="4" w:space="0" w:color="auto"/>
              <w:right w:val="single" w:sz="4" w:space="0" w:color="auto"/>
            </w:tcBorders>
            <w:shd w:val="clear" w:color="000000" w:fill="FFFFFF"/>
            <w:hideMark/>
          </w:tcPr>
          <w:p w14:paraId="33276515" w14:textId="77777777" w:rsidR="00F54F1D" w:rsidRPr="00EB55FA" w:rsidRDefault="00F54F1D" w:rsidP="00F54F1D">
            <w:pPr>
              <w:jc w:val="center"/>
            </w:pPr>
            <w:r w:rsidRPr="00EB55FA">
              <w:t>10</w:t>
            </w:r>
          </w:p>
        </w:tc>
        <w:tc>
          <w:tcPr>
            <w:tcW w:w="226" w:type="pct"/>
            <w:tcBorders>
              <w:top w:val="nil"/>
              <w:left w:val="nil"/>
              <w:bottom w:val="single" w:sz="4" w:space="0" w:color="auto"/>
              <w:right w:val="single" w:sz="4" w:space="0" w:color="auto"/>
            </w:tcBorders>
            <w:shd w:val="clear" w:color="000000" w:fill="FFFFFF"/>
            <w:hideMark/>
          </w:tcPr>
          <w:p w14:paraId="095DB125" w14:textId="77777777" w:rsidR="00F54F1D" w:rsidRPr="00EB55FA" w:rsidRDefault="00F54F1D" w:rsidP="00F54F1D">
            <w:pPr>
              <w:jc w:val="center"/>
            </w:pPr>
            <w:r w:rsidRPr="00EB55FA">
              <w:t>10</w:t>
            </w:r>
          </w:p>
        </w:tc>
        <w:tc>
          <w:tcPr>
            <w:tcW w:w="232" w:type="pct"/>
            <w:tcBorders>
              <w:top w:val="nil"/>
              <w:left w:val="nil"/>
              <w:bottom w:val="single" w:sz="4" w:space="0" w:color="auto"/>
              <w:right w:val="single" w:sz="4" w:space="0" w:color="auto"/>
            </w:tcBorders>
            <w:shd w:val="clear" w:color="000000" w:fill="FFFFFF"/>
            <w:hideMark/>
          </w:tcPr>
          <w:p w14:paraId="6A619C19" w14:textId="77777777" w:rsidR="00F54F1D" w:rsidRPr="00EB55FA" w:rsidRDefault="00F54F1D" w:rsidP="00F54F1D">
            <w:pPr>
              <w:jc w:val="center"/>
            </w:pPr>
            <w:r w:rsidRPr="00EB55FA">
              <w:t>1,0</w:t>
            </w:r>
          </w:p>
        </w:tc>
        <w:tc>
          <w:tcPr>
            <w:tcW w:w="191" w:type="pct"/>
            <w:tcBorders>
              <w:top w:val="nil"/>
              <w:left w:val="nil"/>
              <w:bottom w:val="single" w:sz="4" w:space="0" w:color="auto"/>
              <w:right w:val="single" w:sz="4" w:space="0" w:color="auto"/>
            </w:tcBorders>
            <w:shd w:val="clear" w:color="000000" w:fill="FFFFFF"/>
            <w:hideMark/>
          </w:tcPr>
          <w:p w14:paraId="3DAE6C1C" w14:textId="77777777" w:rsidR="00F54F1D" w:rsidRPr="00EB55FA" w:rsidRDefault="00F54F1D" w:rsidP="00F54F1D">
            <w:pPr>
              <w:jc w:val="center"/>
            </w:pPr>
            <w:r w:rsidRPr="00EB55FA">
              <w:t>0,025</w:t>
            </w:r>
          </w:p>
        </w:tc>
        <w:tc>
          <w:tcPr>
            <w:tcW w:w="253" w:type="pct"/>
            <w:tcBorders>
              <w:top w:val="nil"/>
              <w:left w:val="nil"/>
              <w:bottom w:val="single" w:sz="4" w:space="0" w:color="auto"/>
              <w:right w:val="single" w:sz="4" w:space="0" w:color="auto"/>
            </w:tcBorders>
            <w:shd w:val="clear" w:color="auto" w:fill="auto"/>
            <w:hideMark/>
          </w:tcPr>
          <w:p w14:paraId="67763FC4"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3E793AFD" w14:textId="77777777" w:rsidR="00F54F1D" w:rsidRPr="00EB55FA" w:rsidRDefault="00F54F1D" w:rsidP="00F54F1D">
            <w:pPr>
              <w:jc w:val="center"/>
            </w:pPr>
            <w:r w:rsidRPr="00EB55FA">
              <w:t>0,03</w:t>
            </w:r>
          </w:p>
        </w:tc>
        <w:tc>
          <w:tcPr>
            <w:tcW w:w="331" w:type="pct"/>
            <w:tcBorders>
              <w:top w:val="nil"/>
              <w:left w:val="nil"/>
              <w:bottom w:val="single" w:sz="4" w:space="0" w:color="auto"/>
              <w:right w:val="single" w:sz="4" w:space="0" w:color="auto"/>
            </w:tcBorders>
            <w:shd w:val="clear" w:color="000000" w:fill="FFFFFF"/>
            <w:hideMark/>
          </w:tcPr>
          <w:p w14:paraId="4BD8CE42" w14:textId="77777777" w:rsidR="00F54F1D" w:rsidRPr="00EB55FA" w:rsidRDefault="00F54F1D" w:rsidP="00F54F1D">
            <w:pPr>
              <w:rPr>
                <w:color w:val="000000"/>
              </w:rPr>
            </w:pPr>
            <w:r w:rsidRPr="00EB55FA">
              <w:rPr>
                <w:color w:val="000000"/>
              </w:rPr>
              <w:t> </w:t>
            </w:r>
          </w:p>
        </w:tc>
        <w:tc>
          <w:tcPr>
            <w:tcW w:w="35" w:type="pct"/>
            <w:vAlign w:val="center"/>
            <w:hideMark/>
          </w:tcPr>
          <w:p w14:paraId="576D855A" w14:textId="77777777" w:rsidR="00F54F1D" w:rsidRPr="00EB55FA" w:rsidRDefault="00F54F1D" w:rsidP="00F54F1D"/>
        </w:tc>
      </w:tr>
      <w:tr w:rsidR="00F54F1D" w:rsidRPr="00EB55FA" w14:paraId="35C2F1D0" w14:textId="77777777" w:rsidTr="00F54F1D">
        <w:trPr>
          <w:trHeight w:val="552"/>
        </w:trPr>
        <w:tc>
          <w:tcPr>
            <w:tcW w:w="2978" w:type="pct"/>
            <w:tcBorders>
              <w:top w:val="nil"/>
              <w:left w:val="single" w:sz="4" w:space="0" w:color="auto"/>
              <w:bottom w:val="single" w:sz="4" w:space="0" w:color="auto"/>
              <w:right w:val="single" w:sz="4" w:space="0" w:color="auto"/>
            </w:tcBorders>
            <w:shd w:val="clear" w:color="000000" w:fill="FFFFFF"/>
            <w:hideMark/>
          </w:tcPr>
          <w:p w14:paraId="1BD81413" w14:textId="77777777" w:rsidR="00F54F1D" w:rsidRPr="00EB55FA" w:rsidRDefault="00F54F1D" w:rsidP="00F54F1D">
            <w:pPr>
              <w:rPr>
                <w:color w:val="000000"/>
              </w:rPr>
            </w:pPr>
            <w:r w:rsidRPr="00EB55FA">
              <w:rPr>
                <w:color w:val="000000"/>
              </w:rPr>
              <w:t>14. Количество технических заключений о состоянии технических конструкций  жилых домов и жилых помещений</w:t>
            </w:r>
          </w:p>
        </w:tc>
        <w:tc>
          <w:tcPr>
            <w:tcW w:w="255" w:type="pct"/>
            <w:tcBorders>
              <w:top w:val="nil"/>
              <w:left w:val="nil"/>
              <w:bottom w:val="single" w:sz="4" w:space="0" w:color="auto"/>
              <w:right w:val="single" w:sz="4" w:space="0" w:color="auto"/>
            </w:tcBorders>
            <w:shd w:val="clear" w:color="000000" w:fill="FFFFFF"/>
            <w:vAlign w:val="bottom"/>
            <w:hideMark/>
          </w:tcPr>
          <w:p w14:paraId="4B86EF8C" w14:textId="77777777" w:rsidR="00F54F1D" w:rsidRPr="00EB55FA" w:rsidRDefault="00F54F1D" w:rsidP="00F54F1D">
            <w:pPr>
              <w:jc w:val="center"/>
              <w:rPr>
                <w:color w:val="000000"/>
              </w:rPr>
            </w:pPr>
            <w:r w:rsidRPr="00EB55FA">
              <w:rPr>
                <w:color w:val="000000"/>
              </w:rPr>
              <w:t>ед.</w:t>
            </w:r>
          </w:p>
        </w:tc>
        <w:tc>
          <w:tcPr>
            <w:tcW w:w="211" w:type="pct"/>
            <w:tcBorders>
              <w:top w:val="nil"/>
              <w:left w:val="nil"/>
              <w:bottom w:val="single" w:sz="4" w:space="0" w:color="auto"/>
              <w:right w:val="single" w:sz="4" w:space="0" w:color="auto"/>
            </w:tcBorders>
            <w:shd w:val="clear" w:color="000000" w:fill="FFFFFF"/>
            <w:hideMark/>
          </w:tcPr>
          <w:p w14:paraId="12A0B51D" w14:textId="77777777" w:rsidR="00F54F1D" w:rsidRPr="00EB55FA" w:rsidRDefault="00F54F1D" w:rsidP="00F54F1D">
            <w:pPr>
              <w:jc w:val="center"/>
              <w:rPr>
                <w:color w:val="000000"/>
              </w:rPr>
            </w:pPr>
            <w:r w:rsidRPr="00EB55FA">
              <w:rPr>
                <w:color w:val="000000"/>
              </w:rPr>
              <w:t>7</w:t>
            </w:r>
          </w:p>
        </w:tc>
        <w:tc>
          <w:tcPr>
            <w:tcW w:w="226" w:type="pct"/>
            <w:tcBorders>
              <w:top w:val="nil"/>
              <w:left w:val="nil"/>
              <w:bottom w:val="single" w:sz="4" w:space="0" w:color="auto"/>
              <w:right w:val="single" w:sz="4" w:space="0" w:color="auto"/>
            </w:tcBorders>
            <w:shd w:val="clear" w:color="000000" w:fill="FFFFFF"/>
            <w:hideMark/>
          </w:tcPr>
          <w:p w14:paraId="3A50D88D" w14:textId="77777777" w:rsidR="00F54F1D" w:rsidRPr="00EB55FA" w:rsidRDefault="00F54F1D" w:rsidP="00F54F1D">
            <w:pPr>
              <w:jc w:val="center"/>
              <w:rPr>
                <w:color w:val="000000"/>
              </w:rPr>
            </w:pPr>
            <w:r w:rsidRPr="00EB55FA">
              <w:rPr>
                <w:color w:val="000000"/>
              </w:rPr>
              <w:t>7</w:t>
            </w:r>
          </w:p>
        </w:tc>
        <w:tc>
          <w:tcPr>
            <w:tcW w:w="232" w:type="pct"/>
            <w:tcBorders>
              <w:top w:val="nil"/>
              <w:left w:val="nil"/>
              <w:bottom w:val="single" w:sz="4" w:space="0" w:color="auto"/>
              <w:right w:val="single" w:sz="4" w:space="0" w:color="auto"/>
            </w:tcBorders>
            <w:shd w:val="clear" w:color="000000" w:fill="FFFFFF"/>
            <w:hideMark/>
          </w:tcPr>
          <w:p w14:paraId="4A9069D8" w14:textId="77777777" w:rsidR="00F54F1D" w:rsidRPr="00EB55FA" w:rsidRDefault="00F54F1D" w:rsidP="00F54F1D">
            <w:pPr>
              <w:jc w:val="center"/>
            </w:pPr>
            <w:r w:rsidRPr="00EB55FA">
              <w:t>1,0</w:t>
            </w:r>
          </w:p>
        </w:tc>
        <w:tc>
          <w:tcPr>
            <w:tcW w:w="191" w:type="pct"/>
            <w:tcBorders>
              <w:top w:val="nil"/>
              <w:left w:val="nil"/>
              <w:bottom w:val="single" w:sz="4" w:space="0" w:color="auto"/>
              <w:right w:val="single" w:sz="4" w:space="0" w:color="auto"/>
            </w:tcBorders>
            <w:shd w:val="clear" w:color="auto" w:fill="auto"/>
            <w:hideMark/>
          </w:tcPr>
          <w:p w14:paraId="21396E65" w14:textId="77777777" w:rsidR="00F54F1D" w:rsidRPr="00EB55FA" w:rsidRDefault="00F54F1D" w:rsidP="00F54F1D">
            <w:pPr>
              <w:jc w:val="center"/>
            </w:pPr>
            <w:r w:rsidRPr="00EB55FA">
              <w:t>0,025</w:t>
            </w:r>
          </w:p>
        </w:tc>
        <w:tc>
          <w:tcPr>
            <w:tcW w:w="253" w:type="pct"/>
            <w:tcBorders>
              <w:top w:val="nil"/>
              <w:left w:val="nil"/>
              <w:bottom w:val="single" w:sz="4" w:space="0" w:color="auto"/>
              <w:right w:val="single" w:sz="4" w:space="0" w:color="auto"/>
            </w:tcBorders>
            <w:shd w:val="clear" w:color="auto" w:fill="auto"/>
            <w:hideMark/>
          </w:tcPr>
          <w:p w14:paraId="334CD3E3"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256971F9" w14:textId="77777777" w:rsidR="00F54F1D" w:rsidRPr="00EB55FA" w:rsidRDefault="00F54F1D" w:rsidP="00F54F1D">
            <w:pPr>
              <w:jc w:val="center"/>
            </w:pPr>
            <w:r w:rsidRPr="00EB55FA">
              <w:t>0,03</w:t>
            </w:r>
          </w:p>
        </w:tc>
        <w:tc>
          <w:tcPr>
            <w:tcW w:w="331" w:type="pct"/>
            <w:tcBorders>
              <w:top w:val="nil"/>
              <w:left w:val="nil"/>
              <w:bottom w:val="single" w:sz="4" w:space="0" w:color="auto"/>
              <w:right w:val="single" w:sz="4" w:space="0" w:color="auto"/>
            </w:tcBorders>
            <w:shd w:val="clear" w:color="auto" w:fill="auto"/>
            <w:noWrap/>
            <w:vAlign w:val="bottom"/>
            <w:hideMark/>
          </w:tcPr>
          <w:p w14:paraId="5946345F" w14:textId="77777777" w:rsidR="00F54F1D" w:rsidRPr="00EB55FA" w:rsidRDefault="00F54F1D" w:rsidP="00F54F1D">
            <w:r w:rsidRPr="00EB55FA">
              <w:t> </w:t>
            </w:r>
          </w:p>
        </w:tc>
        <w:tc>
          <w:tcPr>
            <w:tcW w:w="35" w:type="pct"/>
            <w:vAlign w:val="center"/>
            <w:hideMark/>
          </w:tcPr>
          <w:p w14:paraId="75541552" w14:textId="77777777" w:rsidR="00F54F1D" w:rsidRPr="00EB55FA" w:rsidRDefault="00F54F1D" w:rsidP="00F54F1D"/>
        </w:tc>
      </w:tr>
      <w:tr w:rsidR="00F54F1D" w:rsidRPr="00EB55FA" w14:paraId="38606232" w14:textId="77777777" w:rsidTr="00F54F1D">
        <w:trPr>
          <w:trHeight w:val="312"/>
        </w:trPr>
        <w:tc>
          <w:tcPr>
            <w:tcW w:w="2978" w:type="pct"/>
            <w:tcBorders>
              <w:top w:val="nil"/>
              <w:left w:val="single" w:sz="4" w:space="0" w:color="auto"/>
              <w:bottom w:val="single" w:sz="4" w:space="0" w:color="auto"/>
              <w:right w:val="single" w:sz="4" w:space="0" w:color="auto"/>
            </w:tcBorders>
            <w:shd w:val="clear" w:color="000000" w:fill="FFFFFF"/>
            <w:hideMark/>
          </w:tcPr>
          <w:p w14:paraId="12C37854" w14:textId="77777777" w:rsidR="00F54F1D" w:rsidRPr="00EB55FA" w:rsidRDefault="00F54F1D" w:rsidP="00F54F1D">
            <w:pPr>
              <w:jc w:val="both"/>
              <w:rPr>
                <w:color w:val="000000"/>
              </w:rPr>
            </w:pPr>
            <w:r w:rsidRPr="00EB55FA">
              <w:rPr>
                <w:color w:val="000000"/>
              </w:rPr>
              <w:t>15. Ремонт автомобильных дорог местного значения (км)</w:t>
            </w:r>
          </w:p>
        </w:tc>
        <w:tc>
          <w:tcPr>
            <w:tcW w:w="255" w:type="pct"/>
            <w:tcBorders>
              <w:top w:val="nil"/>
              <w:left w:val="nil"/>
              <w:bottom w:val="single" w:sz="4" w:space="0" w:color="auto"/>
              <w:right w:val="single" w:sz="4" w:space="0" w:color="auto"/>
            </w:tcBorders>
            <w:shd w:val="clear" w:color="000000" w:fill="FFFFFF"/>
            <w:vAlign w:val="bottom"/>
            <w:hideMark/>
          </w:tcPr>
          <w:p w14:paraId="6FEBF818" w14:textId="77777777" w:rsidR="00F54F1D" w:rsidRPr="00EB55FA" w:rsidRDefault="00F54F1D" w:rsidP="00F54F1D">
            <w:pPr>
              <w:jc w:val="center"/>
              <w:rPr>
                <w:color w:val="000000"/>
              </w:rPr>
            </w:pPr>
            <w:r w:rsidRPr="00EB55FA">
              <w:rPr>
                <w:color w:val="000000"/>
              </w:rPr>
              <w:t>км.</w:t>
            </w:r>
          </w:p>
        </w:tc>
        <w:tc>
          <w:tcPr>
            <w:tcW w:w="211" w:type="pct"/>
            <w:tcBorders>
              <w:top w:val="nil"/>
              <w:left w:val="nil"/>
              <w:bottom w:val="single" w:sz="4" w:space="0" w:color="auto"/>
              <w:right w:val="single" w:sz="4" w:space="0" w:color="auto"/>
            </w:tcBorders>
            <w:shd w:val="clear" w:color="000000" w:fill="FFFFFF"/>
            <w:hideMark/>
          </w:tcPr>
          <w:p w14:paraId="4A9998CB" w14:textId="77777777" w:rsidR="00F54F1D" w:rsidRPr="00EB55FA" w:rsidRDefault="00F54F1D" w:rsidP="00F54F1D">
            <w:pPr>
              <w:jc w:val="center"/>
              <w:rPr>
                <w:color w:val="000000"/>
              </w:rPr>
            </w:pPr>
            <w:r w:rsidRPr="00EB55FA">
              <w:rPr>
                <w:color w:val="000000"/>
              </w:rPr>
              <w:t>1,439</w:t>
            </w:r>
          </w:p>
        </w:tc>
        <w:tc>
          <w:tcPr>
            <w:tcW w:w="226" w:type="pct"/>
            <w:tcBorders>
              <w:top w:val="nil"/>
              <w:left w:val="nil"/>
              <w:bottom w:val="single" w:sz="4" w:space="0" w:color="auto"/>
              <w:right w:val="single" w:sz="4" w:space="0" w:color="auto"/>
            </w:tcBorders>
            <w:shd w:val="clear" w:color="000000" w:fill="FFFFFF"/>
            <w:hideMark/>
          </w:tcPr>
          <w:p w14:paraId="01878921" w14:textId="77777777" w:rsidR="00F54F1D" w:rsidRPr="00EB55FA" w:rsidRDefault="00F54F1D" w:rsidP="00F54F1D">
            <w:pPr>
              <w:jc w:val="center"/>
              <w:rPr>
                <w:color w:val="000000"/>
              </w:rPr>
            </w:pPr>
            <w:r w:rsidRPr="00EB55FA">
              <w:rPr>
                <w:color w:val="000000"/>
              </w:rPr>
              <w:t>1,439</w:t>
            </w:r>
          </w:p>
        </w:tc>
        <w:tc>
          <w:tcPr>
            <w:tcW w:w="232" w:type="pct"/>
            <w:tcBorders>
              <w:top w:val="nil"/>
              <w:left w:val="nil"/>
              <w:bottom w:val="single" w:sz="4" w:space="0" w:color="auto"/>
              <w:right w:val="single" w:sz="4" w:space="0" w:color="auto"/>
            </w:tcBorders>
            <w:shd w:val="clear" w:color="000000" w:fill="FFFFFF"/>
            <w:hideMark/>
          </w:tcPr>
          <w:p w14:paraId="47A4613F" w14:textId="77777777" w:rsidR="00F54F1D" w:rsidRPr="00EB55FA" w:rsidRDefault="00F54F1D" w:rsidP="00F54F1D">
            <w:pPr>
              <w:jc w:val="center"/>
            </w:pPr>
            <w:r w:rsidRPr="00EB55FA">
              <w:t>1,000</w:t>
            </w:r>
          </w:p>
        </w:tc>
        <w:tc>
          <w:tcPr>
            <w:tcW w:w="191" w:type="pct"/>
            <w:tcBorders>
              <w:top w:val="nil"/>
              <w:left w:val="nil"/>
              <w:bottom w:val="single" w:sz="4" w:space="0" w:color="auto"/>
              <w:right w:val="single" w:sz="4" w:space="0" w:color="auto"/>
            </w:tcBorders>
            <w:shd w:val="clear" w:color="auto" w:fill="auto"/>
            <w:hideMark/>
          </w:tcPr>
          <w:p w14:paraId="083398D0" w14:textId="77777777" w:rsidR="00F54F1D" w:rsidRPr="00EB55FA" w:rsidRDefault="00F54F1D" w:rsidP="00F54F1D">
            <w:pPr>
              <w:jc w:val="center"/>
            </w:pPr>
            <w:r w:rsidRPr="00EB55FA">
              <w:t>0,025</w:t>
            </w:r>
          </w:p>
        </w:tc>
        <w:tc>
          <w:tcPr>
            <w:tcW w:w="253" w:type="pct"/>
            <w:tcBorders>
              <w:top w:val="nil"/>
              <w:left w:val="nil"/>
              <w:bottom w:val="single" w:sz="4" w:space="0" w:color="auto"/>
              <w:right w:val="single" w:sz="4" w:space="0" w:color="auto"/>
            </w:tcBorders>
            <w:shd w:val="clear" w:color="auto" w:fill="auto"/>
            <w:hideMark/>
          </w:tcPr>
          <w:p w14:paraId="3E7A2A38"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6FB28B32" w14:textId="77777777" w:rsidR="00F54F1D" w:rsidRPr="00EB55FA" w:rsidRDefault="00F54F1D" w:rsidP="00F54F1D">
            <w:pPr>
              <w:jc w:val="center"/>
            </w:pPr>
            <w:r w:rsidRPr="00EB55FA">
              <w:t>0,03</w:t>
            </w:r>
          </w:p>
        </w:tc>
        <w:tc>
          <w:tcPr>
            <w:tcW w:w="331" w:type="pct"/>
            <w:tcBorders>
              <w:top w:val="nil"/>
              <w:left w:val="nil"/>
              <w:bottom w:val="single" w:sz="4" w:space="0" w:color="auto"/>
              <w:right w:val="single" w:sz="4" w:space="0" w:color="auto"/>
            </w:tcBorders>
            <w:shd w:val="clear" w:color="auto" w:fill="auto"/>
            <w:noWrap/>
            <w:vAlign w:val="bottom"/>
            <w:hideMark/>
          </w:tcPr>
          <w:p w14:paraId="2F92E9BD" w14:textId="77777777" w:rsidR="00F54F1D" w:rsidRPr="00EB55FA" w:rsidRDefault="00F54F1D" w:rsidP="00F54F1D">
            <w:r w:rsidRPr="00EB55FA">
              <w:t> </w:t>
            </w:r>
          </w:p>
        </w:tc>
        <w:tc>
          <w:tcPr>
            <w:tcW w:w="35" w:type="pct"/>
            <w:vAlign w:val="center"/>
            <w:hideMark/>
          </w:tcPr>
          <w:p w14:paraId="321DB2C8" w14:textId="77777777" w:rsidR="00F54F1D" w:rsidRPr="00EB55FA" w:rsidRDefault="00F54F1D" w:rsidP="00F54F1D"/>
        </w:tc>
      </w:tr>
      <w:tr w:rsidR="00F54F1D" w:rsidRPr="00EB55FA" w14:paraId="2151163A" w14:textId="77777777" w:rsidTr="00F54F1D">
        <w:trPr>
          <w:trHeight w:val="360"/>
        </w:trPr>
        <w:tc>
          <w:tcPr>
            <w:tcW w:w="2978" w:type="pct"/>
            <w:tcBorders>
              <w:top w:val="nil"/>
              <w:left w:val="single" w:sz="4" w:space="0" w:color="auto"/>
              <w:bottom w:val="single" w:sz="4" w:space="0" w:color="auto"/>
              <w:right w:val="single" w:sz="4" w:space="0" w:color="auto"/>
            </w:tcBorders>
            <w:shd w:val="clear" w:color="000000" w:fill="FFFFFF"/>
            <w:hideMark/>
          </w:tcPr>
          <w:p w14:paraId="64A3F333" w14:textId="77777777" w:rsidR="00F54F1D" w:rsidRPr="00EB55FA" w:rsidRDefault="00F54F1D" w:rsidP="00F54F1D">
            <w:pPr>
              <w:jc w:val="both"/>
              <w:rPr>
                <w:color w:val="000000"/>
              </w:rPr>
            </w:pPr>
            <w:r w:rsidRPr="00EB55FA">
              <w:rPr>
                <w:color w:val="000000"/>
              </w:rPr>
              <w:t>16. Уборка территории города</w:t>
            </w:r>
          </w:p>
        </w:tc>
        <w:tc>
          <w:tcPr>
            <w:tcW w:w="255" w:type="pct"/>
            <w:tcBorders>
              <w:top w:val="nil"/>
              <w:left w:val="nil"/>
              <w:bottom w:val="single" w:sz="4" w:space="0" w:color="auto"/>
              <w:right w:val="single" w:sz="4" w:space="0" w:color="auto"/>
            </w:tcBorders>
            <w:shd w:val="clear" w:color="000000" w:fill="FFFFFF"/>
            <w:vAlign w:val="bottom"/>
            <w:hideMark/>
          </w:tcPr>
          <w:p w14:paraId="00B5DFF8" w14:textId="77777777" w:rsidR="00F54F1D" w:rsidRPr="00EB55FA" w:rsidRDefault="00F54F1D" w:rsidP="00F54F1D">
            <w:pPr>
              <w:jc w:val="center"/>
              <w:rPr>
                <w:color w:val="000000"/>
              </w:rPr>
            </w:pPr>
            <w:r w:rsidRPr="00EB55FA">
              <w:rPr>
                <w:color w:val="000000"/>
              </w:rPr>
              <w:t>га.</w:t>
            </w:r>
          </w:p>
        </w:tc>
        <w:tc>
          <w:tcPr>
            <w:tcW w:w="211" w:type="pct"/>
            <w:tcBorders>
              <w:top w:val="nil"/>
              <w:left w:val="nil"/>
              <w:bottom w:val="single" w:sz="4" w:space="0" w:color="auto"/>
              <w:right w:val="single" w:sz="4" w:space="0" w:color="auto"/>
            </w:tcBorders>
            <w:shd w:val="clear" w:color="000000" w:fill="FFFFFF"/>
            <w:hideMark/>
          </w:tcPr>
          <w:p w14:paraId="5C5DEAE8" w14:textId="77777777" w:rsidR="00F54F1D" w:rsidRPr="00EB55FA" w:rsidRDefault="00F54F1D" w:rsidP="00F54F1D">
            <w:pPr>
              <w:jc w:val="center"/>
              <w:rPr>
                <w:color w:val="000000"/>
              </w:rPr>
            </w:pPr>
            <w:r w:rsidRPr="00EB55FA">
              <w:rPr>
                <w:color w:val="000000"/>
              </w:rPr>
              <w:t>71,74</w:t>
            </w:r>
          </w:p>
        </w:tc>
        <w:tc>
          <w:tcPr>
            <w:tcW w:w="226" w:type="pct"/>
            <w:tcBorders>
              <w:top w:val="nil"/>
              <w:left w:val="nil"/>
              <w:bottom w:val="single" w:sz="4" w:space="0" w:color="auto"/>
              <w:right w:val="single" w:sz="4" w:space="0" w:color="auto"/>
            </w:tcBorders>
            <w:shd w:val="clear" w:color="000000" w:fill="FFFFFF"/>
            <w:hideMark/>
          </w:tcPr>
          <w:p w14:paraId="1A09C0DE" w14:textId="77777777" w:rsidR="00F54F1D" w:rsidRPr="00EB55FA" w:rsidRDefault="00F54F1D" w:rsidP="00F54F1D">
            <w:pPr>
              <w:jc w:val="center"/>
              <w:rPr>
                <w:color w:val="000000"/>
              </w:rPr>
            </w:pPr>
            <w:r w:rsidRPr="00EB55FA">
              <w:rPr>
                <w:color w:val="000000"/>
              </w:rPr>
              <w:t>71,74</w:t>
            </w:r>
          </w:p>
        </w:tc>
        <w:tc>
          <w:tcPr>
            <w:tcW w:w="232" w:type="pct"/>
            <w:tcBorders>
              <w:top w:val="nil"/>
              <w:left w:val="nil"/>
              <w:bottom w:val="single" w:sz="4" w:space="0" w:color="auto"/>
              <w:right w:val="single" w:sz="4" w:space="0" w:color="auto"/>
            </w:tcBorders>
            <w:shd w:val="clear" w:color="000000" w:fill="FFFFFF"/>
            <w:hideMark/>
          </w:tcPr>
          <w:p w14:paraId="0338C9E3" w14:textId="77777777" w:rsidR="00F54F1D" w:rsidRPr="00EB55FA" w:rsidRDefault="00F54F1D" w:rsidP="00F54F1D">
            <w:pPr>
              <w:jc w:val="center"/>
            </w:pPr>
            <w:r w:rsidRPr="00EB55FA">
              <w:t>1,0</w:t>
            </w:r>
          </w:p>
        </w:tc>
        <w:tc>
          <w:tcPr>
            <w:tcW w:w="191" w:type="pct"/>
            <w:tcBorders>
              <w:top w:val="nil"/>
              <w:left w:val="nil"/>
              <w:bottom w:val="single" w:sz="4" w:space="0" w:color="auto"/>
              <w:right w:val="single" w:sz="4" w:space="0" w:color="auto"/>
            </w:tcBorders>
            <w:shd w:val="clear" w:color="auto" w:fill="auto"/>
            <w:hideMark/>
          </w:tcPr>
          <w:p w14:paraId="34A5B6A6" w14:textId="77777777" w:rsidR="00F54F1D" w:rsidRPr="00EB55FA" w:rsidRDefault="00F54F1D" w:rsidP="00F54F1D">
            <w:pPr>
              <w:jc w:val="center"/>
            </w:pPr>
            <w:r w:rsidRPr="00EB55FA">
              <w:t>0,025</w:t>
            </w:r>
          </w:p>
        </w:tc>
        <w:tc>
          <w:tcPr>
            <w:tcW w:w="253" w:type="pct"/>
            <w:tcBorders>
              <w:top w:val="nil"/>
              <w:left w:val="nil"/>
              <w:bottom w:val="single" w:sz="4" w:space="0" w:color="auto"/>
              <w:right w:val="single" w:sz="4" w:space="0" w:color="auto"/>
            </w:tcBorders>
            <w:shd w:val="clear" w:color="auto" w:fill="auto"/>
            <w:hideMark/>
          </w:tcPr>
          <w:p w14:paraId="545CC616"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06282B4A" w14:textId="77777777" w:rsidR="00F54F1D" w:rsidRPr="00EB55FA" w:rsidRDefault="00F54F1D" w:rsidP="00F54F1D">
            <w:pPr>
              <w:jc w:val="center"/>
            </w:pPr>
            <w:r w:rsidRPr="00EB55FA">
              <w:t>0,03</w:t>
            </w:r>
          </w:p>
        </w:tc>
        <w:tc>
          <w:tcPr>
            <w:tcW w:w="331" w:type="pct"/>
            <w:tcBorders>
              <w:top w:val="nil"/>
              <w:left w:val="nil"/>
              <w:bottom w:val="single" w:sz="4" w:space="0" w:color="auto"/>
              <w:right w:val="single" w:sz="4" w:space="0" w:color="auto"/>
            </w:tcBorders>
            <w:shd w:val="clear" w:color="auto" w:fill="auto"/>
            <w:noWrap/>
            <w:vAlign w:val="bottom"/>
            <w:hideMark/>
          </w:tcPr>
          <w:p w14:paraId="4E115B92" w14:textId="77777777" w:rsidR="00F54F1D" w:rsidRPr="00EB55FA" w:rsidRDefault="00F54F1D" w:rsidP="00F54F1D">
            <w:r w:rsidRPr="00EB55FA">
              <w:t> </w:t>
            </w:r>
          </w:p>
        </w:tc>
        <w:tc>
          <w:tcPr>
            <w:tcW w:w="35" w:type="pct"/>
            <w:vAlign w:val="center"/>
            <w:hideMark/>
          </w:tcPr>
          <w:p w14:paraId="0AF2D7E5" w14:textId="77777777" w:rsidR="00F54F1D" w:rsidRPr="00EB55FA" w:rsidRDefault="00F54F1D" w:rsidP="00F54F1D"/>
        </w:tc>
      </w:tr>
      <w:tr w:rsidR="00F54F1D" w:rsidRPr="00EB55FA" w14:paraId="3C04827F" w14:textId="77777777" w:rsidTr="00F54F1D">
        <w:trPr>
          <w:trHeight w:val="312"/>
        </w:trPr>
        <w:tc>
          <w:tcPr>
            <w:tcW w:w="2978" w:type="pct"/>
            <w:tcBorders>
              <w:top w:val="nil"/>
              <w:left w:val="single" w:sz="4" w:space="0" w:color="auto"/>
              <w:bottom w:val="single" w:sz="4" w:space="0" w:color="auto"/>
              <w:right w:val="single" w:sz="4" w:space="0" w:color="auto"/>
            </w:tcBorders>
            <w:shd w:val="clear" w:color="000000" w:fill="FFFFFF"/>
            <w:hideMark/>
          </w:tcPr>
          <w:p w14:paraId="3ECE8517" w14:textId="77777777" w:rsidR="00F54F1D" w:rsidRPr="00EB55FA" w:rsidRDefault="00F54F1D" w:rsidP="00F54F1D">
            <w:pPr>
              <w:jc w:val="both"/>
              <w:rPr>
                <w:color w:val="000000"/>
              </w:rPr>
            </w:pPr>
            <w:r w:rsidRPr="00EB55FA">
              <w:rPr>
                <w:color w:val="000000"/>
              </w:rPr>
              <w:t>17. Погрузка, вывоз и утилизация мусора (веток)</w:t>
            </w:r>
          </w:p>
        </w:tc>
        <w:tc>
          <w:tcPr>
            <w:tcW w:w="255" w:type="pct"/>
            <w:tcBorders>
              <w:top w:val="nil"/>
              <w:left w:val="nil"/>
              <w:bottom w:val="single" w:sz="4" w:space="0" w:color="auto"/>
              <w:right w:val="single" w:sz="4" w:space="0" w:color="auto"/>
            </w:tcBorders>
            <w:shd w:val="clear" w:color="000000" w:fill="FFFFFF"/>
            <w:vAlign w:val="bottom"/>
            <w:hideMark/>
          </w:tcPr>
          <w:p w14:paraId="13D48AEA" w14:textId="77777777" w:rsidR="00F54F1D" w:rsidRPr="00EB55FA" w:rsidRDefault="00F54F1D" w:rsidP="00F54F1D">
            <w:pPr>
              <w:jc w:val="center"/>
              <w:rPr>
                <w:color w:val="000000"/>
              </w:rPr>
            </w:pPr>
            <w:r w:rsidRPr="00EB55FA">
              <w:rPr>
                <w:color w:val="000000"/>
              </w:rPr>
              <w:t>куб.м.</w:t>
            </w:r>
          </w:p>
        </w:tc>
        <w:tc>
          <w:tcPr>
            <w:tcW w:w="211" w:type="pct"/>
            <w:tcBorders>
              <w:top w:val="nil"/>
              <w:left w:val="nil"/>
              <w:bottom w:val="single" w:sz="4" w:space="0" w:color="auto"/>
              <w:right w:val="single" w:sz="4" w:space="0" w:color="auto"/>
            </w:tcBorders>
            <w:shd w:val="clear" w:color="000000" w:fill="FFFFFF"/>
            <w:hideMark/>
          </w:tcPr>
          <w:p w14:paraId="5BE1F864" w14:textId="77777777" w:rsidR="00F54F1D" w:rsidRPr="00EB55FA" w:rsidRDefault="00F54F1D" w:rsidP="00F54F1D">
            <w:pPr>
              <w:jc w:val="center"/>
              <w:rPr>
                <w:color w:val="000000"/>
              </w:rPr>
            </w:pPr>
            <w:r w:rsidRPr="00EB55FA">
              <w:rPr>
                <w:color w:val="000000"/>
              </w:rPr>
              <w:t>10303</w:t>
            </w:r>
          </w:p>
        </w:tc>
        <w:tc>
          <w:tcPr>
            <w:tcW w:w="226" w:type="pct"/>
            <w:tcBorders>
              <w:top w:val="nil"/>
              <w:left w:val="nil"/>
              <w:bottom w:val="single" w:sz="4" w:space="0" w:color="auto"/>
              <w:right w:val="single" w:sz="4" w:space="0" w:color="auto"/>
            </w:tcBorders>
            <w:shd w:val="clear" w:color="000000" w:fill="FFFFFF"/>
            <w:hideMark/>
          </w:tcPr>
          <w:p w14:paraId="0702F5D0" w14:textId="77777777" w:rsidR="00F54F1D" w:rsidRPr="00EB55FA" w:rsidRDefault="00F54F1D" w:rsidP="00F54F1D">
            <w:pPr>
              <w:jc w:val="center"/>
              <w:rPr>
                <w:color w:val="000000"/>
              </w:rPr>
            </w:pPr>
            <w:r w:rsidRPr="00EB55FA">
              <w:rPr>
                <w:color w:val="000000"/>
              </w:rPr>
              <w:t>10303</w:t>
            </w:r>
          </w:p>
        </w:tc>
        <w:tc>
          <w:tcPr>
            <w:tcW w:w="232" w:type="pct"/>
            <w:tcBorders>
              <w:top w:val="nil"/>
              <w:left w:val="nil"/>
              <w:bottom w:val="single" w:sz="4" w:space="0" w:color="auto"/>
              <w:right w:val="single" w:sz="4" w:space="0" w:color="auto"/>
            </w:tcBorders>
            <w:shd w:val="clear" w:color="000000" w:fill="FFFFFF"/>
            <w:hideMark/>
          </w:tcPr>
          <w:p w14:paraId="179CEC1B" w14:textId="77777777" w:rsidR="00F54F1D" w:rsidRPr="00EB55FA" w:rsidRDefault="00F54F1D" w:rsidP="00F54F1D">
            <w:pPr>
              <w:jc w:val="center"/>
            </w:pPr>
            <w:r w:rsidRPr="00EB55FA">
              <w:t>1,0</w:t>
            </w:r>
          </w:p>
        </w:tc>
        <w:tc>
          <w:tcPr>
            <w:tcW w:w="191" w:type="pct"/>
            <w:tcBorders>
              <w:top w:val="nil"/>
              <w:left w:val="nil"/>
              <w:bottom w:val="single" w:sz="4" w:space="0" w:color="auto"/>
              <w:right w:val="single" w:sz="4" w:space="0" w:color="auto"/>
            </w:tcBorders>
            <w:shd w:val="clear" w:color="auto" w:fill="auto"/>
            <w:hideMark/>
          </w:tcPr>
          <w:p w14:paraId="7A1A7C7B" w14:textId="77777777" w:rsidR="00F54F1D" w:rsidRPr="00EB55FA" w:rsidRDefault="00F54F1D" w:rsidP="00F54F1D">
            <w:pPr>
              <w:jc w:val="center"/>
            </w:pPr>
            <w:r w:rsidRPr="00EB55FA">
              <w:t>0,025</w:t>
            </w:r>
          </w:p>
        </w:tc>
        <w:tc>
          <w:tcPr>
            <w:tcW w:w="253" w:type="pct"/>
            <w:tcBorders>
              <w:top w:val="nil"/>
              <w:left w:val="nil"/>
              <w:bottom w:val="single" w:sz="4" w:space="0" w:color="auto"/>
              <w:right w:val="single" w:sz="4" w:space="0" w:color="auto"/>
            </w:tcBorders>
            <w:shd w:val="clear" w:color="auto" w:fill="auto"/>
            <w:hideMark/>
          </w:tcPr>
          <w:p w14:paraId="65266F1F"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0E81DC98" w14:textId="77777777" w:rsidR="00F54F1D" w:rsidRPr="00EB55FA" w:rsidRDefault="00F54F1D" w:rsidP="00F54F1D">
            <w:pPr>
              <w:jc w:val="center"/>
            </w:pPr>
            <w:r w:rsidRPr="00EB55FA">
              <w:t>0,03</w:t>
            </w:r>
          </w:p>
        </w:tc>
        <w:tc>
          <w:tcPr>
            <w:tcW w:w="331" w:type="pct"/>
            <w:tcBorders>
              <w:top w:val="nil"/>
              <w:left w:val="nil"/>
              <w:bottom w:val="single" w:sz="4" w:space="0" w:color="auto"/>
              <w:right w:val="single" w:sz="4" w:space="0" w:color="auto"/>
            </w:tcBorders>
            <w:shd w:val="clear" w:color="auto" w:fill="auto"/>
            <w:vAlign w:val="bottom"/>
            <w:hideMark/>
          </w:tcPr>
          <w:p w14:paraId="26F86F03" w14:textId="77777777" w:rsidR="00F54F1D" w:rsidRPr="00EB55FA" w:rsidRDefault="00F54F1D" w:rsidP="00F54F1D">
            <w:r w:rsidRPr="00EB55FA">
              <w:t> </w:t>
            </w:r>
          </w:p>
        </w:tc>
        <w:tc>
          <w:tcPr>
            <w:tcW w:w="35" w:type="pct"/>
            <w:vAlign w:val="center"/>
            <w:hideMark/>
          </w:tcPr>
          <w:p w14:paraId="23C79DFC" w14:textId="77777777" w:rsidR="00F54F1D" w:rsidRPr="00EB55FA" w:rsidRDefault="00F54F1D" w:rsidP="00F54F1D"/>
        </w:tc>
      </w:tr>
      <w:tr w:rsidR="00F54F1D" w:rsidRPr="00EB55FA" w14:paraId="1A5D21B1" w14:textId="77777777" w:rsidTr="00F54F1D">
        <w:trPr>
          <w:trHeight w:val="312"/>
        </w:trPr>
        <w:tc>
          <w:tcPr>
            <w:tcW w:w="2978" w:type="pct"/>
            <w:tcBorders>
              <w:top w:val="nil"/>
              <w:left w:val="single" w:sz="4" w:space="0" w:color="auto"/>
              <w:bottom w:val="single" w:sz="4" w:space="0" w:color="auto"/>
              <w:right w:val="single" w:sz="4" w:space="0" w:color="auto"/>
            </w:tcBorders>
            <w:shd w:val="clear" w:color="000000" w:fill="FFFFFF"/>
            <w:hideMark/>
          </w:tcPr>
          <w:p w14:paraId="140F1396" w14:textId="77777777" w:rsidR="00F54F1D" w:rsidRPr="00EB55FA" w:rsidRDefault="00F54F1D" w:rsidP="00F54F1D">
            <w:pPr>
              <w:jc w:val="both"/>
              <w:rPr>
                <w:color w:val="000000"/>
              </w:rPr>
            </w:pPr>
            <w:r w:rsidRPr="00EB55FA">
              <w:rPr>
                <w:color w:val="000000"/>
              </w:rPr>
              <w:t>18. Выкашивание травы.</w:t>
            </w:r>
          </w:p>
        </w:tc>
        <w:tc>
          <w:tcPr>
            <w:tcW w:w="255" w:type="pct"/>
            <w:tcBorders>
              <w:top w:val="nil"/>
              <w:left w:val="nil"/>
              <w:bottom w:val="single" w:sz="4" w:space="0" w:color="auto"/>
              <w:right w:val="single" w:sz="4" w:space="0" w:color="auto"/>
            </w:tcBorders>
            <w:shd w:val="clear" w:color="000000" w:fill="FFFFFF"/>
            <w:vAlign w:val="bottom"/>
            <w:hideMark/>
          </w:tcPr>
          <w:p w14:paraId="216F25FB" w14:textId="77777777" w:rsidR="00F54F1D" w:rsidRPr="00EB55FA" w:rsidRDefault="00F54F1D" w:rsidP="00F54F1D">
            <w:pPr>
              <w:jc w:val="center"/>
              <w:rPr>
                <w:color w:val="000000"/>
              </w:rPr>
            </w:pPr>
            <w:r w:rsidRPr="00EB55FA">
              <w:rPr>
                <w:color w:val="000000"/>
              </w:rPr>
              <w:t>кв.м</w:t>
            </w:r>
          </w:p>
        </w:tc>
        <w:tc>
          <w:tcPr>
            <w:tcW w:w="211" w:type="pct"/>
            <w:tcBorders>
              <w:top w:val="nil"/>
              <w:left w:val="nil"/>
              <w:bottom w:val="single" w:sz="4" w:space="0" w:color="auto"/>
              <w:right w:val="single" w:sz="4" w:space="0" w:color="auto"/>
            </w:tcBorders>
            <w:shd w:val="clear" w:color="000000" w:fill="FFFFFF"/>
            <w:hideMark/>
          </w:tcPr>
          <w:p w14:paraId="4010C269" w14:textId="77777777" w:rsidR="00F54F1D" w:rsidRPr="00EB55FA" w:rsidRDefault="00F54F1D" w:rsidP="00F54F1D">
            <w:pPr>
              <w:jc w:val="center"/>
              <w:rPr>
                <w:color w:val="000000"/>
              </w:rPr>
            </w:pPr>
            <w:r w:rsidRPr="00EB55FA">
              <w:rPr>
                <w:color w:val="000000"/>
              </w:rPr>
              <w:t>442548</w:t>
            </w:r>
          </w:p>
        </w:tc>
        <w:tc>
          <w:tcPr>
            <w:tcW w:w="226" w:type="pct"/>
            <w:tcBorders>
              <w:top w:val="nil"/>
              <w:left w:val="nil"/>
              <w:bottom w:val="single" w:sz="4" w:space="0" w:color="auto"/>
              <w:right w:val="single" w:sz="4" w:space="0" w:color="auto"/>
            </w:tcBorders>
            <w:shd w:val="clear" w:color="000000" w:fill="FFFFFF"/>
            <w:hideMark/>
          </w:tcPr>
          <w:p w14:paraId="5DFF00C6" w14:textId="77777777" w:rsidR="00F54F1D" w:rsidRPr="00EB55FA" w:rsidRDefault="00F54F1D" w:rsidP="00F54F1D">
            <w:pPr>
              <w:jc w:val="center"/>
              <w:rPr>
                <w:color w:val="000000"/>
              </w:rPr>
            </w:pPr>
            <w:r w:rsidRPr="00EB55FA">
              <w:rPr>
                <w:color w:val="000000"/>
              </w:rPr>
              <w:t>442548</w:t>
            </w:r>
          </w:p>
        </w:tc>
        <w:tc>
          <w:tcPr>
            <w:tcW w:w="232" w:type="pct"/>
            <w:tcBorders>
              <w:top w:val="nil"/>
              <w:left w:val="nil"/>
              <w:bottom w:val="single" w:sz="4" w:space="0" w:color="auto"/>
              <w:right w:val="single" w:sz="4" w:space="0" w:color="auto"/>
            </w:tcBorders>
            <w:shd w:val="clear" w:color="000000" w:fill="FFFFFF"/>
            <w:hideMark/>
          </w:tcPr>
          <w:p w14:paraId="1ACD8279" w14:textId="77777777" w:rsidR="00F54F1D" w:rsidRPr="00EB55FA" w:rsidRDefault="00F54F1D" w:rsidP="00F54F1D">
            <w:pPr>
              <w:jc w:val="center"/>
            </w:pPr>
            <w:r w:rsidRPr="00EB55FA">
              <w:t>1,0</w:t>
            </w:r>
          </w:p>
        </w:tc>
        <w:tc>
          <w:tcPr>
            <w:tcW w:w="191" w:type="pct"/>
            <w:tcBorders>
              <w:top w:val="nil"/>
              <w:left w:val="nil"/>
              <w:bottom w:val="single" w:sz="4" w:space="0" w:color="auto"/>
              <w:right w:val="single" w:sz="4" w:space="0" w:color="auto"/>
            </w:tcBorders>
            <w:shd w:val="clear" w:color="auto" w:fill="auto"/>
            <w:hideMark/>
          </w:tcPr>
          <w:p w14:paraId="59132DED" w14:textId="77777777" w:rsidR="00F54F1D" w:rsidRPr="00EB55FA" w:rsidRDefault="00F54F1D" w:rsidP="00F54F1D">
            <w:pPr>
              <w:jc w:val="center"/>
            </w:pPr>
            <w:r w:rsidRPr="00EB55FA">
              <w:t>0,025</w:t>
            </w:r>
          </w:p>
        </w:tc>
        <w:tc>
          <w:tcPr>
            <w:tcW w:w="253" w:type="pct"/>
            <w:tcBorders>
              <w:top w:val="nil"/>
              <w:left w:val="nil"/>
              <w:bottom w:val="single" w:sz="4" w:space="0" w:color="auto"/>
              <w:right w:val="single" w:sz="4" w:space="0" w:color="auto"/>
            </w:tcBorders>
            <w:shd w:val="clear" w:color="auto" w:fill="auto"/>
            <w:hideMark/>
          </w:tcPr>
          <w:p w14:paraId="4FD5D25C"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58F3F786" w14:textId="77777777" w:rsidR="00F54F1D" w:rsidRPr="00EB55FA" w:rsidRDefault="00F54F1D" w:rsidP="00F54F1D">
            <w:pPr>
              <w:jc w:val="center"/>
            </w:pPr>
            <w:r w:rsidRPr="00EB55FA">
              <w:t>0,03</w:t>
            </w:r>
          </w:p>
        </w:tc>
        <w:tc>
          <w:tcPr>
            <w:tcW w:w="331" w:type="pct"/>
            <w:tcBorders>
              <w:top w:val="nil"/>
              <w:left w:val="nil"/>
              <w:bottom w:val="single" w:sz="4" w:space="0" w:color="auto"/>
              <w:right w:val="single" w:sz="4" w:space="0" w:color="auto"/>
            </w:tcBorders>
            <w:shd w:val="clear" w:color="auto" w:fill="auto"/>
            <w:vAlign w:val="bottom"/>
            <w:hideMark/>
          </w:tcPr>
          <w:p w14:paraId="226BC34C" w14:textId="77777777" w:rsidR="00F54F1D" w:rsidRPr="00EB55FA" w:rsidRDefault="00F54F1D" w:rsidP="00F54F1D">
            <w:r w:rsidRPr="00EB55FA">
              <w:t> </w:t>
            </w:r>
          </w:p>
        </w:tc>
        <w:tc>
          <w:tcPr>
            <w:tcW w:w="35" w:type="pct"/>
            <w:vAlign w:val="center"/>
            <w:hideMark/>
          </w:tcPr>
          <w:p w14:paraId="1B2FF881" w14:textId="77777777" w:rsidR="00F54F1D" w:rsidRPr="00EB55FA" w:rsidRDefault="00F54F1D" w:rsidP="00F54F1D"/>
        </w:tc>
      </w:tr>
      <w:tr w:rsidR="00F54F1D" w:rsidRPr="00EB55FA" w14:paraId="6734BF14" w14:textId="77777777" w:rsidTr="00F54F1D">
        <w:trPr>
          <w:trHeight w:val="552"/>
        </w:trPr>
        <w:tc>
          <w:tcPr>
            <w:tcW w:w="2978" w:type="pct"/>
            <w:tcBorders>
              <w:top w:val="nil"/>
              <w:left w:val="single" w:sz="4" w:space="0" w:color="auto"/>
              <w:bottom w:val="single" w:sz="4" w:space="0" w:color="auto"/>
              <w:right w:val="single" w:sz="4" w:space="0" w:color="auto"/>
            </w:tcBorders>
            <w:shd w:val="clear" w:color="000000" w:fill="FFFFFF"/>
            <w:hideMark/>
          </w:tcPr>
          <w:p w14:paraId="01E238F4" w14:textId="77777777" w:rsidR="00F54F1D" w:rsidRPr="00EB55FA" w:rsidRDefault="00F54F1D" w:rsidP="00F54F1D">
            <w:pPr>
              <w:jc w:val="both"/>
              <w:rPr>
                <w:color w:val="000000"/>
              </w:rPr>
            </w:pPr>
            <w:r w:rsidRPr="00EB55FA">
              <w:rPr>
                <w:color w:val="000000"/>
              </w:rPr>
              <w:t>19. Погрузка, перевозка снега ,боя,шлака,грунта,песка,щебня.и т.д.</w:t>
            </w:r>
          </w:p>
        </w:tc>
        <w:tc>
          <w:tcPr>
            <w:tcW w:w="255" w:type="pct"/>
            <w:tcBorders>
              <w:top w:val="nil"/>
              <w:left w:val="nil"/>
              <w:bottom w:val="single" w:sz="4" w:space="0" w:color="auto"/>
              <w:right w:val="single" w:sz="4" w:space="0" w:color="auto"/>
            </w:tcBorders>
            <w:shd w:val="clear" w:color="000000" w:fill="FFFFFF"/>
            <w:vAlign w:val="bottom"/>
            <w:hideMark/>
          </w:tcPr>
          <w:p w14:paraId="5EAF9E36" w14:textId="77777777" w:rsidR="00F54F1D" w:rsidRPr="00EB55FA" w:rsidRDefault="00F54F1D" w:rsidP="00F54F1D">
            <w:pPr>
              <w:jc w:val="center"/>
              <w:rPr>
                <w:color w:val="000000"/>
              </w:rPr>
            </w:pPr>
            <w:r w:rsidRPr="00EB55FA">
              <w:rPr>
                <w:color w:val="000000"/>
              </w:rPr>
              <w:t>тонн.</w:t>
            </w:r>
          </w:p>
        </w:tc>
        <w:tc>
          <w:tcPr>
            <w:tcW w:w="211" w:type="pct"/>
            <w:tcBorders>
              <w:top w:val="nil"/>
              <w:left w:val="nil"/>
              <w:bottom w:val="single" w:sz="4" w:space="0" w:color="auto"/>
              <w:right w:val="single" w:sz="4" w:space="0" w:color="auto"/>
            </w:tcBorders>
            <w:shd w:val="clear" w:color="000000" w:fill="FFFFFF"/>
            <w:hideMark/>
          </w:tcPr>
          <w:p w14:paraId="125578F4" w14:textId="77777777" w:rsidR="00F54F1D" w:rsidRPr="00EB55FA" w:rsidRDefault="00F54F1D" w:rsidP="00F54F1D">
            <w:pPr>
              <w:jc w:val="center"/>
              <w:rPr>
                <w:color w:val="000000"/>
              </w:rPr>
            </w:pPr>
            <w:r w:rsidRPr="00EB55FA">
              <w:rPr>
                <w:color w:val="000000"/>
              </w:rPr>
              <w:t>9930</w:t>
            </w:r>
          </w:p>
        </w:tc>
        <w:tc>
          <w:tcPr>
            <w:tcW w:w="226" w:type="pct"/>
            <w:tcBorders>
              <w:top w:val="nil"/>
              <w:left w:val="nil"/>
              <w:bottom w:val="single" w:sz="4" w:space="0" w:color="auto"/>
              <w:right w:val="single" w:sz="4" w:space="0" w:color="auto"/>
            </w:tcBorders>
            <w:shd w:val="clear" w:color="000000" w:fill="FFFFFF"/>
            <w:hideMark/>
          </w:tcPr>
          <w:p w14:paraId="740DF25E" w14:textId="77777777" w:rsidR="00F54F1D" w:rsidRPr="00EB55FA" w:rsidRDefault="00F54F1D" w:rsidP="00F54F1D">
            <w:pPr>
              <w:jc w:val="center"/>
              <w:rPr>
                <w:color w:val="000000"/>
              </w:rPr>
            </w:pPr>
            <w:r w:rsidRPr="00EB55FA">
              <w:rPr>
                <w:color w:val="000000"/>
              </w:rPr>
              <w:t>9930</w:t>
            </w:r>
          </w:p>
        </w:tc>
        <w:tc>
          <w:tcPr>
            <w:tcW w:w="232" w:type="pct"/>
            <w:tcBorders>
              <w:top w:val="nil"/>
              <w:left w:val="nil"/>
              <w:bottom w:val="single" w:sz="4" w:space="0" w:color="auto"/>
              <w:right w:val="single" w:sz="4" w:space="0" w:color="auto"/>
            </w:tcBorders>
            <w:shd w:val="clear" w:color="000000" w:fill="FFFFFF"/>
            <w:hideMark/>
          </w:tcPr>
          <w:p w14:paraId="5617F629" w14:textId="77777777" w:rsidR="00F54F1D" w:rsidRPr="00EB55FA" w:rsidRDefault="00F54F1D" w:rsidP="00F54F1D">
            <w:pPr>
              <w:jc w:val="center"/>
            </w:pPr>
            <w:r w:rsidRPr="00EB55FA">
              <w:t>1,0</w:t>
            </w:r>
          </w:p>
        </w:tc>
        <w:tc>
          <w:tcPr>
            <w:tcW w:w="191" w:type="pct"/>
            <w:tcBorders>
              <w:top w:val="nil"/>
              <w:left w:val="nil"/>
              <w:bottom w:val="single" w:sz="4" w:space="0" w:color="auto"/>
              <w:right w:val="single" w:sz="4" w:space="0" w:color="auto"/>
            </w:tcBorders>
            <w:shd w:val="clear" w:color="auto" w:fill="auto"/>
            <w:hideMark/>
          </w:tcPr>
          <w:p w14:paraId="704B6007" w14:textId="77777777" w:rsidR="00F54F1D" w:rsidRPr="00EB55FA" w:rsidRDefault="00F54F1D" w:rsidP="00F54F1D">
            <w:pPr>
              <w:jc w:val="center"/>
            </w:pPr>
            <w:r w:rsidRPr="00EB55FA">
              <w:t>0,025</w:t>
            </w:r>
          </w:p>
        </w:tc>
        <w:tc>
          <w:tcPr>
            <w:tcW w:w="253" w:type="pct"/>
            <w:tcBorders>
              <w:top w:val="nil"/>
              <w:left w:val="nil"/>
              <w:bottom w:val="single" w:sz="4" w:space="0" w:color="auto"/>
              <w:right w:val="single" w:sz="4" w:space="0" w:color="auto"/>
            </w:tcBorders>
            <w:shd w:val="clear" w:color="auto" w:fill="auto"/>
            <w:hideMark/>
          </w:tcPr>
          <w:p w14:paraId="16AFE448"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74D55BD2" w14:textId="77777777" w:rsidR="00F54F1D" w:rsidRPr="00EB55FA" w:rsidRDefault="00F54F1D" w:rsidP="00F54F1D">
            <w:pPr>
              <w:jc w:val="center"/>
            </w:pPr>
            <w:r w:rsidRPr="00EB55FA">
              <w:t>0,03</w:t>
            </w:r>
          </w:p>
        </w:tc>
        <w:tc>
          <w:tcPr>
            <w:tcW w:w="331" w:type="pct"/>
            <w:tcBorders>
              <w:top w:val="nil"/>
              <w:left w:val="nil"/>
              <w:bottom w:val="single" w:sz="4" w:space="0" w:color="auto"/>
              <w:right w:val="single" w:sz="4" w:space="0" w:color="auto"/>
            </w:tcBorders>
            <w:shd w:val="clear" w:color="auto" w:fill="auto"/>
            <w:noWrap/>
            <w:vAlign w:val="bottom"/>
            <w:hideMark/>
          </w:tcPr>
          <w:p w14:paraId="383073F0" w14:textId="77777777" w:rsidR="00F54F1D" w:rsidRPr="00EB55FA" w:rsidRDefault="00F54F1D" w:rsidP="00F54F1D">
            <w:r w:rsidRPr="00EB55FA">
              <w:t> </w:t>
            </w:r>
          </w:p>
        </w:tc>
        <w:tc>
          <w:tcPr>
            <w:tcW w:w="35" w:type="pct"/>
            <w:vAlign w:val="center"/>
            <w:hideMark/>
          </w:tcPr>
          <w:p w14:paraId="35DC805A" w14:textId="77777777" w:rsidR="00F54F1D" w:rsidRPr="00EB55FA" w:rsidRDefault="00F54F1D" w:rsidP="00F54F1D"/>
        </w:tc>
      </w:tr>
      <w:tr w:rsidR="00F54F1D" w:rsidRPr="00EB55FA" w14:paraId="076306C2" w14:textId="77777777" w:rsidTr="00F54F1D">
        <w:trPr>
          <w:trHeight w:val="552"/>
        </w:trPr>
        <w:tc>
          <w:tcPr>
            <w:tcW w:w="2978" w:type="pct"/>
            <w:tcBorders>
              <w:top w:val="nil"/>
              <w:left w:val="single" w:sz="4" w:space="0" w:color="auto"/>
              <w:bottom w:val="single" w:sz="4" w:space="0" w:color="auto"/>
              <w:right w:val="single" w:sz="4" w:space="0" w:color="auto"/>
            </w:tcBorders>
            <w:shd w:val="clear" w:color="000000" w:fill="FFFFFF"/>
            <w:hideMark/>
          </w:tcPr>
          <w:p w14:paraId="6D935FEB" w14:textId="77777777" w:rsidR="00F54F1D" w:rsidRPr="00EB55FA" w:rsidRDefault="00F54F1D" w:rsidP="00F54F1D">
            <w:pPr>
              <w:jc w:val="both"/>
              <w:rPr>
                <w:color w:val="000000"/>
              </w:rPr>
            </w:pPr>
            <w:r w:rsidRPr="00EB55FA">
              <w:rPr>
                <w:color w:val="000000"/>
              </w:rPr>
              <w:t xml:space="preserve"> 20.Обрезка крон деревьев, установка и снятие баннеров, праздничной атрибутики.</w:t>
            </w:r>
          </w:p>
        </w:tc>
        <w:tc>
          <w:tcPr>
            <w:tcW w:w="255" w:type="pct"/>
            <w:tcBorders>
              <w:top w:val="nil"/>
              <w:left w:val="nil"/>
              <w:bottom w:val="single" w:sz="4" w:space="0" w:color="auto"/>
              <w:right w:val="single" w:sz="4" w:space="0" w:color="auto"/>
            </w:tcBorders>
            <w:shd w:val="clear" w:color="000000" w:fill="FFFFFF"/>
            <w:vAlign w:val="bottom"/>
            <w:hideMark/>
          </w:tcPr>
          <w:p w14:paraId="49D3ABAA" w14:textId="77777777" w:rsidR="00F54F1D" w:rsidRPr="00EB55FA" w:rsidRDefault="00F54F1D" w:rsidP="00F54F1D">
            <w:pPr>
              <w:jc w:val="center"/>
              <w:rPr>
                <w:color w:val="000000"/>
              </w:rPr>
            </w:pPr>
            <w:r w:rsidRPr="00EB55FA">
              <w:rPr>
                <w:color w:val="000000"/>
              </w:rPr>
              <w:t>штук</w:t>
            </w:r>
          </w:p>
        </w:tc>
        <w:tc>
          <w:tcPr>
            <w:tcW w:w="211" w:type="pct"/>
            <w:tcBorders>
              <w:top w:val="nil"/>
              <w:left w:val="nil"/>
              <w:bottom w:val="single" w:sz="4" w:space="0" w:color="auto"/>
              <w:right w:val="single" w:sz="4" w:space="0" w:color="auto"/>
            </w:tcBorders>
            <w:shd w:val="clear" w:color="000000" w:fill="FFFFFF"/>
            <w:hideMark/>
          </w:tcPr>
          <w:p w14:paraId="586D64CF" w14:textId="77777777" w:rsidR="00F54F1D" w:rsidRPr="00EB55FA" w:rsidRDefault="00F54F1D" w:rsidP="00F54F1D">
            <w:pPr>
              <w:jc w:val="center"/>
              <w:rPr>
                <w:color w:val="000000"/>
              </w:rPr>
            </w:pPr>
            <w:r w:rsidRPr="00EB55FA">
              <w:rPr>
                <w:color w:val="000000"/>
              </w:rPr>
              <w:t>160</w:t>
            </w:r>
          </w:p>
        </w:tc>
        <w:tc>
          <w:tcPr>
            <w:tcW w:w="226" w:type="pct"/>
            <w:tcBorders>
              <w:top w:val="nil"/>
              <w:left w:val="nil"/>
              <w:bottom w:val="single" w:sz="4" w:space="0" w:color="auto"/>
              <w:right w:val="single" w:sz="4" w:space="0" w:color="auto"/>
            </w:tcBorders>
            <w:shd w:val="clear" w:color="000000" w:fill="FFFFFF"/>
            <w:hideMark/>
          </w:tcPr>
          <w:p w14:paraId="77C1410C" w14:textId="77777777" w:rsidR="00F54F1D" w:rsidRPr="00EB55FA" w:rsidRDefault="00F54F1D" w:rsidP="00F54F1D">
            <w:pPr>
              <w:jc w:val="center"/>
              <w:rPr>
                <w:color w:val="000000"/>
              </w:rPr>
            </w:pPr>
            <w:r w:rsidRPr="00EB55FA">
              <w:rPr>
                <w:color w:val="000000"/>
              </w:rPr>
              <w:t>160</w:t>
            </w:r>
          </w:p>
        </w:tc>
        <w:tc>
          <w:tcPr>
            <w:tcW w:w="232" w:type="pct"/>
            <w:tcBorders>
              <w:top w:val="nil"/>
              <w:left w:val="nil"/>
              <w:bottom w:val="single" w:sz="4" w:space="0" w:color="auto"/>
              <w:right w:val="single" w:sz="4" w:space="0" w:color="auto"/>
            </w:tcBorders>
            <w:shd w:val="clear" w:color="000000" w:fill="FFFFFF"/>
            <w:hideMark/>
          </w:tcPr>
          <w:p w14:paraId="4BE9601F" w14:textId="77777777" w:rsidR="00F54F1D" w:rsidRPr="00EB55FA" w:rsidRDefault="00F54F1D" w:rsidP="00F54F1D">
            <w:pPr>
              <w:jc w:val="center"/>
            </w:pPr>
            <w:r w:rsidRPr="00EB55FA">
              <w:t>1,000</w:t>
            </w:r>
          </w:p>
        </w:tc>
        <w:tc>
          <w:tcPr>
            <w:tcW w:w="191" w:type="pct"/>
            <w:tcBorders>
              <w:top w:val="nil"/>
              <w:left w:val="nil"/>
              <w:bottom w:val="single" w:sz="4" w:space="0" w:color="auto"/>
              <w:right w:val="single" w:sz="4" w:space="0" w:color="auto"/>
            </w:tcBorders>
            <w:shd w:val="clear" w:color="auto" w:fill="auto"/>
            <w:hideMark/>
          </w:tcPr>
          <w:p w14:paraId="53195B5A" w14:textId="77777777" w:rsidR="00F54F1D" w:rsidRPr="00EB55FA" w:rsidRDefault="00F54F1D" w:rsidP="00F54F1D">
            <w:pPr>
              <w:jc w:val="center"/>
            </w:pPr>
            <w:r w:rsidRPr="00EB55FA">
              <w:t>0,025</w:t>
            </w:r>
          </w:p>
        </w:tc>
        <w:tc>
          <w:tcPr>
            <w:tcW w:w="253" w:type="pct"/>
            <w:tcBorders>
              <w:top w:val="nil"/>
              <w:left w:val="nil"/>
              <w:bottom w:val="single" w:sz="4" w:space="0" w:color="auto"/>
              <w:right w:val="single" w:sz="4" w:space="0" w:color="auto"/>
            </w:tcBorders>
            <w:shd w:val="clear" w:color="auto" w:fill="auto"/>
            <w:hideMark/>
          </w:tcPr>
          <w:p w14:paraId="0ED28096" w14:textId="77777777" w:rsidR="00F54F1D" w:rsidRPr="00EB55FA" w:rsidRDefault="00F54F1D" w:rsidP="00F54F1D">
            <w:pPr>
              <w:jc w:val="center"/>
            </w:pPr>
            <w:r w:rsidRPr="00EB55FA">
              <w:t>0,0</w:t>
            </w:r>
          </w:p>
        </w:tc>
        <w:tc>
          <w:tcPr>
            <w:tcW w:w="289" w:type="pct"/>
            <w:tcBorders>
              <w:top w:val="nil"/>
              <w:left w:val="nil"/>
              <w:bottom w:val="single" w:sz="4" w:space="0" w:color="auto"/>
              <w:right w:val="single" w:sz="4" w:space="0" w:color="auto"/>
            </w:tcBorders>
            <w:shd w:val="clear" w:color="auto" w:fill="auto"/>
            <w:noWrap/>
            <w:hideMark/>
          </w:tcPr>
          <w:p w14:paraId="3C9BBBC1" w14:textId="77777777" w:rsidR="00F54F1D" w:rsidRPr="00EB55FA" w:rsidRDefault="00F54F1D" w:rsidP="00F54F1D">
            <w:pPr>
              <w:jc w:val="center"/>
            </w:pPr>
            <w:r w:rsidRPr="00EB55FA">
              <w:t>0,03</w:t>
            </w:r>
          </w:p>
        </w:tc>
        <w:tc>
          <w:tcPr>
            <w:tcW w:w="331" w:type="pct"/>
            <w:tcBorders>
              <w:top w:val="nil"/>
              <w:left w:val="nil"/>
              <w:bottom w:val="single" w:sz="4" w:space="0" w:color="auto"/>
              <w:right w:val="single" w:sz="4" w:space="0" w:color="auto"/>
            </w:tcBorders>
            <w:shd w:val="clear" w:color="auto" w:fill="auto"/>
            <w:noWrap/>
            <w:vAlign w:val="bottom"/>
            <w:hideMark/>
          </w:tcPr>
          <w:p w14:paraId="3D7EBCF8" w14:textId="77777777" w:rsidR="00F54F1D" w:rsidRPr="00EB55FA" w:rsidRDefault="00F54F1D" w:rsidP="00F54F1D">
            <w:r w:rsidRPr="00EB55FA">
              <w:t> </w:t>
            </w:r>
          </w:p>
        </w:tc>
        <w:tc>
          <w:tcPr>
            <w:tcW w:w="35" w:type="pct"/>
            <w:vAlign w:val="center"/>
            <w:hideMark/>
          </w:tcPr>
          <w:p w14:paraId="4224587A" w14:textId="77777777" w:rsidR="00F54F1D" w:rsidRPr="00EB55FA" w:rsidRDefault="00F54F1D" w:rsidP="00F54F1D"/>
        </w:tc>
      </w:tr>
      <w:tr w:rsidR="00F54F1D" w:rsidRPr="00EB55FA" w14:paraId="7D2DDCB2" w14:textId="77777777" w:rsidTr="00F54F1D">
        <w:trPr>
          <w:trHeight w:val="312"/>
        </w:trPr>
        <w:tc>
          <w:tcPr>
            <w:tcW w:w="2978" w:type="pct"/>
            <w:tcBorders>
              <w:top w:val="nil"/>
              <w:left w:val="single" w:sz="4" w:space="0" w:color="auto"/>
              <w:bottom w:val="single" w:sz="4" w:space="0" w:color="auto"/>
              <w:right w:val="single" w:sz="4" w:space="0" w:color="auto"/>
            </w:tcBorders>
            <w:shd w:val="clear" w:color="000000" w:fill="FFFFFF"/>
            <w:hideMark/>
          </w:tcPr>
          <w:p w14:paraId="7D06EA0F" w14:textId="77777777" w:rsidR="00F54F1D" w:rsidRPr="00EB55FA" w:rsidRDefault="00F54F1D" w:rsidP="00F54F1D">
            <w:pPr>
              <w:jc w:val="both"/>
              <w:rPr>
                <w:color w:val="000000"/>
              </w:rPr>
            </w:pPr>
            <w:r w:rsidRPr="00EB55FA">
              <w:rPr>
                <w:color w:val="000000"/>
              </w:rPr>
              <w:t>21. Посадка цветов,озеленение.</w:t>
            </w:r>
          </w:p>
        </w:tc>
        <w:tc>
          <w:tcPr>
            <w:tcW w:w="255" w:type="pct"/>
            <w:tcBorders>
              <w:top w:val="nil"/>
              <w:left w:val="nil"/>
              <w:bottom w:val="single" w:sz="4" w:space="0" w:color="auto"/>
              <w:right w:val="single" w:sz="4" w:space="0" w:color="auto"/>
            </w:tcBorders>
            <w:shd w:val="clear" w:color="000000" w:fill="FFFFFF"/>
            <w:vAlign w:val="bottom"/>
            <w:hideMark/>
          </w:tcPr>
          <w:p w14:paraId="0D4E3A63" w14:textId="77777777" w:rsidR="00F54F1D" w:rsidRPr="00EB55FA" w:rsidRDefault="00F54F1D" w:rsidP="00F54F1D">
            <w:pPr>
              <w:jc w:val="center"/>
              <w:rPr>
                <w:color w:val="000000"/>
              </w:rPr>
            </w:pPr>
            <w:r w:rsidRPr="00EB55FA">
              <w:rPr>
                <w:color w:val="000000"/>
              </w:rPr>
              <w:t>штук</w:t>
            </w:r>
          </w:p>
        </w:tc>
        <w:tc>
          <w:tcPr>
            <w:tcW w:w="211" w:type="pct"/>
            <w:tcBorders>
              <w:top w:val="nil"/>
              <w:left w:val="nil"/>
              <w:bottom w:val="single" w:sz="4" w:space="0" w:color="auto"/>
              <w:right w:val="single" w:sz="4" w:space="0" w:color="auto"/>
            </w:tcBorders>
            <w:shd w:val="clear" w:color="000000" w:fill="FFFFFF"/>
            <w:hideMark/>
          </w:tcPr>
          <w:p w14:paraId="0D22A20A" w14:textId="77777777" w:rsidR="00F54F1D" w:rsidRPr="00EB55FA" w:rsidRDefault="00F54F1D" w:rsidP="00F54F1D">
            <w:pPr>
              <w:jc w:val="center"/>
              <w:rPr>
                <w:color w:val="000000"/>
              </w:rPr>
            </w:pPr>
            <w:r w:rsidRPr="00EB55FA">
              <w:rPr>
                <w:color w:val="000000"/>
              </w:rPr>
              <w:t>6603</w:t>
            </w:r>
          </w:p>
        </w:tc>
        <w:tc>
          <w:tcPr>
            <w:tcW w:w="226" w:type="pct"/>
            <w:tcBorders>
              <w:top w:val="nil"/>
              <w:left w:val="nil"/>
              <w:bottom w:val="single" w:sz="4" w:space="0" w:color="auto"/>
              <w:right w:val="single" w:sz="4" w:space="0" w:color="auto"/>
            </w:tcBorders>
            <w:shd w:val="clear" w:color="000000" w:fill="FFFFFF"/>
            <w:hideMark/>
          </w:tcPr>
          <w:p w14:paraId="04AF0459" w14:textId="77777777" w:rsidR="00F54F1D" w:rsidRPr="00EB55FA" w:rsidRDefault="00F54F1D" w:rsidP="00F54F1D">
            <w:pPr>
              <w:jc w:val="center"/>
              <w:rPr>
                <w:color w:val="000000"/>
              </w:rPr>
            </w:pPr>
            <w:r w:rsidRPr="00EB55FA">
              <w:rPr>
                <w:color w:val="000000"/>
              </w:rPr>
              <w:t>6603</w:t>
            </w:r>
          </w:p>
        </w:tc>
        <w:tc>
          <w:tcPr>
            <w:tcW w:w="232" w:type="pct"/>
            <w:tcBorders>
              <w:top w:val="nil"/>
              <w:left w:val="nil"/>
              <w:bottom w:val="single" w:sz="4" w:space="0" w:color="auto"/>
              <w:right w:val="single" w:sz="4" w:space="0" w:color="auto"/>
            </w:tcBorders>
            <w:shd w:val="clear" w:color="000000" w:fill="FFFFFF"/>
            <w:hideMark/>
          </w:tcPr>
          <w:p w14:paraId="49466BF9" w14:textId="77777777" w:rsidR="00F54F1D" w:rsidRPr="00EB55FA" w:rsidRDefault="00F54F1D" w:rsidP="00F54F1D">
            <w:pPr>
              <w:jc w:val="center"/>
            </w:pPr>
            <w:r w:rsidRPr="00EB55FA">
              <w:t>1,0</w:t>
            </w:r>
          </w:p>
        </w:tc>
        <w:tc>
          <w:tcPr>
            <w:tcW w:w="191" w:type="pct"/>
            <w:tcBorders>
              <w:top w:val="nil"/>
              <w:left w:val="nil"/>
              <w:bottom w:val="single" w:sz="4" w:space="0" w:color="auto"/>
              <w:right w:val="single" w:sz="4" w:space="0" w:color="auto"/>
            </w:tcBorders>
            <w:shd w:val="clear" w:color="auto" w:fill="auto"/>
            <w:hideMark/>
          </w:tcPr>
          <w:p w14:paraId="2DA91EA7" w14:textId="77777777" w:rsidR="00F54F1D" w:rsidRPr="00EB55FA" w:rsidRDefault="00F54F1D" w:rsidP="00F54F1D">
            <w:pPr>
              <w:jc w:val="center"/>
            </w:pPr>
            <w:r w:rsidRPr="00EB55FA">
              <w:t>0,025</w:t>
            </w:r>
          </w:p>
        </w:tc>
        <w:tc>
          <w:tcPr>
            <w:tcW w:w="253" w:type="pct"/>
            <w:tcBorders>
              <w:top w:val="nil"/>
              <w:left w:val="nil"/>
              <w:bottom w:val="single" w:sz="4" w:space="0" w:color="auto"/>
              <w:right w:val="single" w:sz="4" w:space="0" w:color="auto"/>
            </w:tcBorders>
            <w:shd w:val="clear" w:color="auto" w:fill="auto"/>
            <w:hideMark/>
          </w:tcPr>
          <w:p w14:paraId="4C09B56C"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2B81D863" w14:textId="77777777" w:rsidR="00F54F1D" w:rsidRPr="00EB55FA" w:rsidRDefault="00F54F1D" w:rsidP="00F54F1D">
            <w:pPr>
              <w:jc w:val="center"/>
            </w:pPr>
            <w:r w:rsidRPr="00EB55FA">
              <w:t>0,03</w:t>
            </w:r>
          </w:p>
        </w:tc>
        <w:tc>
          <w:tcPr>
            <w:tcW w:w="331" w:type="pct"/>
            <w:tcBorders>
              <w:top w:val="nil"/>
              <w:left w:val="nil"/>
              <w:bottom w:val="single" w:sz="4" w:space="0" w:color="auto"/>
              <w:right w:val="single" w:sz="4" w:space="0" w:color="auto"/>
            </w:tcBorders>
            <w:shd w:val="clear" w:color="auto" w:fill="auto"/>
            <w:noWrap/>
            <w:vAlign w:val="bottom"/>
            <w:hideMark/>
          </w:tcPr>
          <w:p w14:paraId="2F5713E0" w14:textId="77777777" w:rsidR="00F54F1D" w:rsidRPr="00EB55FA" w:rsidRDefault="00F54F1D" w:rsidP="00F54F1D">
            <w:r w:rsidRPr="00EB55FA">
              <w:t> </w:t>
            </w:r>
          </w:p>
        </w:tc>
        <w:tc>
          <w:tcPr>
            <w:tcW w:w="35" w:type="pct"/>
            <w:vAlign w:val="center"/>
            <w:hideMark/>
          </w:tcPr>
          <w:p w14:paraId="3AA23DE9" w14:textId="77777777" w:rsidR="00F54F1D" w:rsidRPr="00EB55FA" w:rsidRDefault="00F54F1D" w:rsidP="00F54F1D"/>
        </w:tc>
      </w:tr>
      <w:tr w:rsidR="00F54F1D" w:rsidRPr="00EB55FA" w14:paraId="2EF70C28" w14:textId="77777777" w:rsidTr="00F54F1D">
        <w:trPr>
          <w:trHeight w:val="552"/>
        </w:trPr>
        <w:tc>
          <w:tcPr>
            <w:tcW w:w="2978" w:type="pct"/>
            <w:tcBorders>
              <w:top w:val="nil"/>
              <w:left w:val="single" w:sz="4" w:space="0" w:color="auto"/>
              <w:bottom w:val="single" w:sz="4" w:space="0" w:color="auto"/>
              <w:right w:val="single" w:sz="4" w:space="0" w:color="auto"/>
            </w:tcBorders>
            <w:shd w:val="clear" w:color="000000" w:fill="FFFFFF"/>
            <w:hideMark/>
          </w:tcPr>
          <w:p w14:paraId="63789CB0" w14:textId="77777777" w:rsidR="00F54F1D" w:rsidRPr="00EB55FA" w:rsidRDefault="00F54F1D" w:rsidP="00F54F1D">
            <w:pPr>
              <w:jc w:val="both"/>
              <w:rPr>
                <w:color w:val="000000"/>
              </w:rPr>
            </w:pPr>
            <w:r w:rsidRPr="00EB55FA">
              <w:rPr>
                <w:color w:val="000000"/>
              </w:rPr>
              <w:t>22. Акарицидная и санитарно-эпидемиологическая обработка городских территорий,парков ,зон отдыха</w:t>
            </w:r>
          </w:p>
        </w:tc>
        <w:tc>
          <w:tcPr>
            <w:tcW w:w="255" w:type="pct"/>
            <w:tcBorders>
              <w:top w:val="nil"/>
              <w:left w:val="nil"/>
              <w:bottom w:val="single" w:sz="4" w:space="0" w:color="auto"/>
              <w:right w:val="single" w:sz="4" w:space="0" w:color="auto"/>
            </w:tcBorders>
            <w:shd w:val="clear" w:color="000000" w:fill="FFFFFF"/>
            <w:vAlign w:val="bottom"/>
            <w:hideMark/>
          </w:tcPr>
          <w:p w14:paraId="251FE7E0" w14:textId="77777777" w:rsidR="00F54F1D" w:rsidRPr="00EB55FA" w:rsidRDefault="00F54F1D" w:rsidP="00F54F1D">
            <w:pPr>
              <w:jc w:val="center"/>
              <w:rPr>
                <w:color w:val="000000"/>
              </w:rPr>
            </w:pPr>
            <w:r w:rsidRPr="00EB55FA">
              <w:rPr>
                <w:color w:val="000000"/>
              </w:rPr>
              <w:t>га.</w:t>
            </w:r>
          </w:p>
        </w:tc>
        <w:tc>
          <w:tcPr>
            <w:tcW w:w="211" w:type="pct"/>
            <w:tcBorders>
              <w:top w:val="nil"/>
              <w:left w:val="nil"/>
              <w:bottom w:val="single" w:sz="4" w:space="0" w:color="auto"/>
              <w:right w:val="single" w:sz="4" w:space="0" w:color="auto"/>
            </w:tcBorders>
            <w:shd w:val="clear" w:color="000000" w:fill="FFFFFF"/>
            <w:hideMark/>
          </w:tcPr>
          <w:p w14:paraId="540F5158" w14:textId="77777777" w:rsidR="00F54F1D" w:rsidRPr="00EB55FA" w:rsidRDefault="00F54F1D" w:rsidP="00F54F1D">
            <w:pPr>
              <w:jc w:val="center"/>
              <w:rPr>
                <w:color w:val="000000"/>
              </w:rPr>
            </w:pPr>
            <w:r w:rsidRPr="00EB55FA">
              <w:rPr>
                <w:color w:val="000000"/>
              </w:rPr>
              <w:t>11,28</w:t>
            </w:r>
          </w:p>
        </w:tc>
        <w:tc>
          <w:tcPr>
            <w:tcW w:w="226" w:type="pct"/>
            <w:tcBorders>
              <w:top w:val="nil"/>
              <w:left w:val="nil"/>
              <w:bottom w:val="single" w:sz="4" w:space="0" w:color="auto"/>
              <w:right w:val="single" w:sz="4" w:space="0" w:color="auto"/>
            </w:tcBorders>
            <w:shd w:val="clear" w:color="000000" w:fill="FFFFFF"/>
            <w:hideMark/>
          </w:tcPr>
          <w:p w14:paraId="6AB0760E" w14:textId="77777777" w:rsidR="00F54F1D" w:rsidRPr="00EB55FA" w:rsidRDefault="00F54F1D" w:rsidP="00F54F1D">
            <w:pPr>
              <w:jc w:val="center"/>
              <w:rPr>
                <w:color w:val="000000"/>
              </w:rPr>
            </w:pPr>
            <w:r w:rsidRPr="00EB55FA">
              <w:rPr>
                <w:color w:val="000000"/>
              </w:rPr>
              <w:t>11,28</w:t>
            </w:r>
          </w:p>
        </w:tc>
        <w:tc>
          <w:tcPr>
            <w:tcW w:w="232" w:type="pct"/>
            <w:tcBorders>
              <w:top w:val="nil"/>
              <w:left w:val="nil"/>
              <w:bottom w:val="single" w:sz="4" w:space="0" w:color="auto"/>
              <w:right w:val="single" w:sz="4" w:space="0" w:color="auto"/>
            </w:tcBorders>
            <w:shd w:val="clear" w:color="000000" w:fill="FFFFFF"/>
            <w:hideMark/>
          </w:tcPr>
          <w:p w14:paraId="0EADF62B" w14:textId="77777777" w:rsidR="00F54F1D" w:rsidRPr="00EB55FA" w:rsidRDefault="00F54F1D" w:rsidP="00F54F1D">
            <w:pPr>
              <w:jc w:val="center"/>
            </w:pPr>
            <w:r w:rsidRPr="00EB55FA">
              <w:t>1,0</w:t>
            </w:r>
          </w:p>
        </w:tc>
        <w:tc>
          <w:tcPr>
            <w:tcW w:w="191" w:type="pct"/>
            <w:tcBorders>
              <w:top w:val="nil"/>
              <w:left w:val="nil"/>
              <w:bottom w:val="single" w:sz="4" w:space="0" w:color="auto"/>
              <w:right w:val="single" w:sz="4" w:space="0" w:color="auto"/>
            </w:tcBorders>
            <w:shd w:val="clear" w:color="000000" w:fill="FFFFFF"/>
            <w:hideMark/>
          </w:tcPr>
          <w:p w14:paraId="42C9857F" w14:textId="77777777" w:rsidR="00F54F1D" w:rsidRPr="00EB55FA" w:rsidRDefault="00F54F1D" w:rsidP="00F54F1D">
            <w:pPr>
              <w:jc w:val="center"/>
            </w:pPr>
            <w:r w:rsidRPr="00EB55FA">
              <w:t>0,025</w:t>
            </w:r>
          </w:p>
        </w:tc>
        <w:tc>
          <w:tcPr>
            <w:tcW w:w="253" w:type="pct"/>
            <w:tcBorders>
              <w:top w:val="nil"/>
              <w:left w:val="nil"/>
              <w:bottom w:val="single" w:sz="4" w:space="0" w:color="auto"/>
              <w:right w:val="single" w:sz="4" w:space="0" w:color="auto"/>
            </w:tcBorders>
            <w:shd w:val="clear" w:color="auto" w:fill="auto"/>
            <w:hideMark/>
          </w:tcPr>
          <w:p w14:paraId="4813239E"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214A2D02" w14:textId="77777777" w:rsidR="00F54F1D" w:rsidRPr="00EB55FA" w:rsidRDefault="00F54F1D" w:rsidP="00F54F1D">
            <w:pPr>
              <w:jc w:val="center"/>
            </w:pPr>
            <w:r w:rsidRPr="00EB55FA">
              <w:t>0,03</w:t>
            </w:r>
          </w:p>
        </w:tc>
        <w:tc>
          <w:tcPr>
            <w:tcW w:w="331" w:type="pct"/>
            <w:tcBorders>
              <w:top w:val="nil"/>
              <w:left w:val="nil"/>
              <w:bottom w:val="single" w:sz="4" w:space="0" w:color="auto"/>
              <w:right w:val="single" w:sz="4" w:space="0" w:color="auto"/>
            </w:tcBorders>
            <w:shd w:val="clear" w:color="000000" w:fill="FFFFFF"/>
            <w:hideMark/>
          </w:tcPr>
          <w:p w14:paraId="35AD5994" w14:textId="77777777" w:rsidR="00F54F1D" w:rsidRPr="00EB55FA" w:rsidRDefault="00F54F1D" w:rsidP="00F54F1D">
            <w:pPr>
              <w:rPr>
                <w:color w:val="000000"/>
              </w:rPr>
            </w:pPr>
            <w:r w:rsidRPr="00EB55FA">
              <w:rPr>
                <w:color w:val="000000"/>
              </w:rPr>
              <w:t> </w:t>
            </w:r>
          </w:p>
        </w:tc>
        <w:tc>
          <w:tcPr>
            <w:tcW w:w="35" w:type="pct"/>
            <w:vAlign w:val="center"/>
            <w:hideMark/>
          </w:tcPr>
          <w:p w14:paraId="565250EA" w14:textId="77777777" w:rsidR="00F54F1D" w:rsidRPr="00EB55FA" w:rsidRDefault="00F54F1D" w:rsidP="00F54F1D"/>
        </w:tc>
      </w:tr>
      <w:tr w:rsidR="00F54F1D" w:rsidRPr="00EB55FA" w14:paraId="36C9F2BD" w14:textId="77777777" w:rsidTr="00F54F1D">
        <w:trPr>
          <w:trHeight w:val="312"/>
        </w:trPr>
        <w:tc>
          <w:tcPr>
            <w:tcW w:w="2978" w:type="pct"/>
            <w:tcBorders>
              <w:top w:val="nil"/>
              <w:left w:val="single" w:sz="4" w:space="0" w:color="auto"/>
              <w:bottom w:val="single" w:sz="4" w:space="0" w:color="auto"/>
              <w:right w:val="single" w:sz="4" w:space="0" w:color="auto"/>
            </w:tcBorders>
            <w:shd w:val="clear" w:color="000000" w:fill="FFFFFF"/>
            <w:hideMark/>
          </w:tcPr>
          <w:p w14:paraId="569A2AA1" w14:textId="77777777" w:rsidR="00F54F1D" w:rsidRPr="00EB55FA" w:rsidRDefault="00F54F1D" w:rsidP="00F54F1D">
            <w:pPr>
              <w:jc w:val="both"/>
              <w:rPr>
                <w:color w:val="000000"/>
              </w:rPr>
            </w:pPr>
            <w:r w:rsidRPr="00EB55FA">
              <w:rPr>
                <w:color w:val="000000"/>
              </w:rPr>
              <w:t>23. Опахивание границ города.</w:t>
            </w:r>
          </w:p>
        </w:tc>
        <w:tc>
          <w:tcPr>
            <w:tcW w:w="255" w:type="pct"/>
            <w:tcBorders>
              <w:top w:val="nil"/>
              <w:left w:val="nil"/>
              <w:bottom w:val="single" w:sz="4" w:space="0" w:color="auto"/>
              <w:right w:val="single" w:sz="4" w:space="0" w:color="auto"/>
            </w:tcBorders>
            <w:shd w:val="clear" w:color="000000" w:fill="FFFFFF"/>
            <w:vAlign w:val="bottom"/>
            <w:hideMark/>
          </w:tcPr>
          <w:p w14:paraId="736242FE" w14:textId="77777777" w:rsidR="00F54F1D" w:rsidRPr="00EB55FA" w:rsidRDefault="00F54F1D" w:rsidP="00F54F1D">
            <w:pPr>
              <w:jc w:val="center"/>
              <w:rPr>
                <w:color w:val="000000"/>
              </w:rPr>
            </w:pPr>
            <w:r w:rsidRPr="00EB55FA">
              <w:rPr>
                <w:color w:val="000000"/>
              </w:rPr>
              <w:t>км.</w:t>
            </w:r>
          </w:p>
        </w:tc>
        <w:tc>
          <w:tcPr>
            <w:tcW w:w="211" w:type="pct"/>
            <w:tcBorders>
              <w:top w:val="nil"/>
              <w:left w:val="nil"/>
              <w:bottom w:val="single" w:sz="4" w:space="0" w:color="auto"/>
              <w:right w:val="single" w:sz="4" w:space="0" w:color="auto"/>
            </w:tcBorders>
            <w:shd w:val="clear" w:color="000000" w:fill="FFFFFF"/>
            <w:hideMark/>
          </w:tcPr>
          <w:p w14:paraId="1BB108AE" w14:textId="77777777" w:rsidR="00F54F1D" w:rsidRPr="00EB55FA" w:rsidRDefault="00F54F1D" w:rsidP="00F54F1D">
            <w:pPr>
              <w:jc w:val="center"/>
              <w:rPr>
                <w:color w:val="000000"/>
              </w:rPr>
            </w:pPr>
            <w:r w:rsidRPr="00EB55FA">
              <w:rPr>
                <w:color w:val="000000"/>
              </w:rPr>
              <w:t>32</w:t>
            </w:r>
          </w:p>
        </w:tc>
        <w:tc>
          <w:tcPr>
            <w:tcW w:w="226" w:type="pct"/>
            <w:tcBorders>
              <w:top w:val="nil"/>
              <w:left w:val="nil"/>
              <w:bottom w:val="single" w:sz="4" w:space="0" w:color="auto"/>
              <w:right w:val="single" w:sz="4" w:space="0" w:color="auto"/>
            </w:tcBorders>
            <w:shd w:val="clear" w:color="000000" w:fill="FFFFFF"/>
            <w:hideMark/>
          </w:tcPr>
          <w:p w14:paraId="71A6BF2B" w14:textId="77777777" w:rsidR="00F54F1D" w:rsidRPr="00EB55FA" w:rsidRDefault="00F54F1D" w:rsidP="00F54F1D">
            <w:pPr>
              <w:jc w:val="center"/>
              <w:rPr>
                <w:color w:val="000000"/>
              </w:rPr>
            </w:pPr>
            <w:r w:rsidRPr="00EB55FA">
              <w:rPr>
                <w:color w:val="000000"/>
              </w:rPr>
              <w:t>32</w:t>
            </w:r>
          </w:p>
        </w:tc>
        <w:tc>
          <w:tcPr>
            <w:tcW w:w="232" w:type="pct"/>
            <w:tcBorders>
              <w:top w:val="nil"/>
              <w:left w:val="nil"/>
              <w:bottom w:val="single" w:sz="4" w:space="0" w:color="auto"/>
              <w:right w:val="single" w:sz="4" w:space="0" w:color="auto"/>
            </w:tcBorders>
            <w:shd w:val="clear" w:color="000000" w:fill="FFFFFF"/>
            <w:hideMark/>
          </w:tcPr>
          <w:p w14:paraId="2500CB29" w14:textId="77777777" w:rsidR="00F54F1D" w:rsidRPr="00EB55FA" w:rsidRDefault="00F54F1D" w:rsidP="00F54F1D">
            <w:pPr>
              <w:jc w:val="center"/>
            </w:pPr>
            <w:r w:rsidRPr="00EB55FA">
              <w:t>1,0</w:t>
            </w:r>
          </w:p>
        </w:tc>
        <w:tc>
          <w:tcPr>
            <w:tcW w:w="191" w:type="pct"/>
            <w:tcBorders>
              <w:top w:val="nil"/>
              <w:left w:val="nil"/>
              <w:bottom w:val="single" w:sz="4" w:space="0" w:color="auto"/>
              <w:right w:val="single" w:sz="4" w:space="0" w:color="auto"/>
            </w:tcBorders>
            <w:shd w:val="clear" w:color="auto" w:fill="auto"/>
            <w:hideMark/>
          </w:tcPr>
          <w:p w14:paraId="2A7EA529" w14:textId="77777777" w:rsidR="00F54F1D" w:rsidRPr="00EB55FA" w:rsidRDefault="00F54F1D" w:rsidP="00F54F1D">
            <w:pPr>
              <w:jc w:val="center"/>
            </w:pPr>
            <w:r w:rsidRPr="00EB55FA">
              <w:t>0,025</w:t>
            </w:r>
          </w:p>
        </w:tc>
        <w:tc>
          <w:tcPr>
            <w:tcW w:w="253" w:type="pct"/>
            <w:tcBorders>
              <w:top w:val="nil"/>
              <w:left w:val="nil"/>
              <w:bottom w:val="single" w:sz="4" w:space="0" w:color="auto"/>
              <w:right w:val="single" w:sz="4" w:space="0" w:color="auto"/>
            </w:tcBorders>
            <w:shd w:val="clear" w:color="auto" w:fill="auto"/>
            <w:hideMark/>
          </w:tcPr>
          <w:p w14:paraId="5792D163"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3677A559" w14:textId="77777777" w:rsidR="00F54F1D" w:rsidRPr="00EB55FA" w:rsidRDefault="00F54F1D" w:rsidP="00F54F1D">
            <w:pPr>
              <w:jc w:val="center"/>
            </w:pPr>
            <w:r w:rsidRPr="00EB55FA">
              <w:t>0,03</w:t>
            </w:r>
          </w:p>
        </w:tc>
        <w:tc>
          <w:tcPr>
            <w:tcW w:w="331" w:type="pct"/>
            <w:tcBorders>
              <w:top w:val="nil"/>
              <w:left w:val="nil"/>
              <w:bottom w:val="single" w:sz="4" w:space="0" w:color="auto"/>
              <w:right w:val="single" w:sz="4" w:space="0" w:color="auto"/>
            </w:tcBorders>
            <w:shd w:val="clear" w:color="auto" w:fill="auto"/>
            <w:noWrap/>
            <w:vAlign w:val="bottom"/>
            <w:hideMark/>
          </w:tcPr>
          <w:p w14:paraId="270F0DC4" w14:textId="77777777" w:rsidR="00F54F1D" w:rsidRPr="00EB55FA" w:rsidRDefault="00F54F1D" w:rsidP="00F54F1D">
            <w:r w:rsidRPr="00EB55FA">
              <w:t> </w:t>
            </w:r>
          </w:p>
        </w:tc>
        <w:tc>
          <w:tcPr>
            <w:tcW w:w="35" w:type="pct"/>
            <w:vAlign w:val="center"/>
            <w:hideMark/>
          </w:tcPr>
          <w:p w14:paraId="078FE828" w14:textId="77777777" w:rsidR="00F54F1D" w:rsidRPr="00EB55FA" w:rsidRDefault="00F54F1D" w:rsidP="00F54F1D"/>
        </w:tc>
      </w:tr>
      <w:tr w:rsidR="00F54F1D" w:rsidRPr="00EB55FA" w14:paraId="3D563C25" w14:textId="77777777" w:rsidTr="00F54F1D">
        <w:trPr>
          <w:trHeight w:val="312"/>
        </w:trPr>
        <w:tc>
          <w:tcPr>
            <w:tcW w:w="2978" w:type="pct"/>
            <w:tcBorders>
              <w:top w:val="nil"/>
              <w:left w:val="single" w:sz="4" w:space="0" w:color="auto"/>
              <w:bottom w:val="single" w:sz="4" w:space="0" w:color="auto"/>
              <w:right w:val="single" w:sz="4" w:space="0" w:color="auto"/>
            </w:tcBorders>
            <w:shd w:val="clear" w:color="000000" w:fill="FFFFFF"/>
            <w:hideMark/>
          </w:tcPr>
          <w:p w14:paraId="7C721CF1" w14:textId="77777777" w:rsidR="00F54F1D" w:rsidRPr="00EB55FA" w:rsidRDefault="00F54F1D" w:rsidP="00F54F1D">
            <w:pPr>
              <w:jc w:val="both"/>
              <w:rPr>
                <w:color w:val="000000"/>
              </w:rPr>
            </w:pPr>
            <w:r w:rsidRPr="00EB55FA">
              <w:rPr>
                <w:color w:val="000000"/>
              </w:rPr>
              <w:t>24. Подготовительные работы к праздничным мероприятиям</w:t>
            </w:r>
          </w:p>
        </w:tc>
        <w:tc>
          <w:tcPr>
            <w:tcW w:w="255" w:type="pct"/>
            <w:tcBorders>
              <w:top w:val="nil"/>
              <w:left w:val="nil"/>
              <w:bottom w:val="single" w:sz="4" w:space="0" w:color="auto"/>
              <w:right w:val="single" w:sz="4" w:space="0" w:color="auto"/>
            </w:tcBorders>
            <w:shd w:val="clear" w:color="000000" w:fill="FFFFFF"/>
            <w:vAlign w:val="bottom"/>
            <w:hideMark/>
          </w:tcPr>
          <w:p w14:paraId="40CD330D" w14:textId="77777777" w:rsidR="00F54F1D" w:rsidRPr="00EB55FA" w:rsidRDefault="00F54F1D" w:rsidP="00F54F1D">
            <w:pPr>
              <w:jc w:val="center"/>
              <w:rPr>
                <w:color w:val="000000"/>
              </w:rPr>
            </w:pPr>
            <w:r w:rsidRPr="00EB55FA">
              <w:rPr>
                <w:color w:val="000000"/>
              </w:rPr>
              <w:t>ед.</w:t>
            </w:r>
          </w:p>
        </w:tc>
        <w:tc>
          <w:tcPr>
            <w:tcW w:w="211" w:type="pct"/>
            <w:tcBorders>
              <w:top w:val="nil"/>
              <w:left w:val="nil"/>
              <w:bottom w:val="single" w:sz="4" w:space="0" w:color="auto"/>
              <w:right w:val="single" w:sz="4" w:space="0" w:color="auto"/>
            </w:tcBorders>
            <w:shd w:val="clear" w:color="000000" w:fill="FFFFFF"/>
            <w:hideMark/>
          </w:tcPr>
          <w:p w14:paraId="1B2C49F9" w14:textId="77777777" w:rsidR="00F54F1D" w:rsidRPr="00EB55FA" w:rsidRDefault="00F54F1D" w:rsidP="00F54F1D">
            <w:pPr>
              <w:jc w:val="center"/>
              <w:rPr>
                <w:color w:val="000000"/>
              </w:rPr>
            </w:pPr>
            <w:r w:rsidRPr="00EB55FA">
              <w:rPr>
                <w:color w:val="000000"/>
              </w:rPr>
              <w:t>4</w:t>
            </w:r>
          </w:p>
        </w:tc>
        <w:tc>
          <w:tcPr>
            <w:tcW w:w="226" w:type="pct"/>
            <w:tcBorders>
              <w:top w:val="nil"/>
              <w:left w:val="nil"/>
              <w:bottom w:val="single" w:sz="4" w:space="0" w:color="auto"/>
              <w:right w:val="single" w:sz="4" w:space="0" w:color="auto"/>
            </w:tcBorders>
            <w:shd w:val="clear" w:color="000000" w:fill="FFFFFF"/>
            <w:hideMark/>
          </w:tcPr>
          <w:p w14:paraId="0D1E9D8B" w14:textId="77777777" w:rsidR="00F54F1D" w:rsidRPr="00EB55FA" w:rsidRDefault="00F54F1D" w:rsidP="00F54F1D">
            <w:pPr>
              <w:jc w:val="center"/>
              <w:rPr>
                <w:color w:val="000000"/>
              </w:rPr>
            </w:pPr>
            <w:r w:rsidRPr="00EB55FA">
              <w:rPr>
                <w:color w:val="000000"/>
              </w:rPr>
              <w:t>4</w:t>
            </w:r>
          </w:p>
        </w:tc>
        <w:tc>
          <w:tcPr>
            <w:tcW w:w="232" w:type="pct"/>
            <w:tcBorders>
              <w:top w:val="nil"/>
              <w:left w:val="nil"/>
              <w:bottom w:val="single" w:sz="4" w:space="0" w:color="auto"/>
              <w:right w:val="single" w:sz="4" w:space="0" w:color="auto"/>
            </w:tcBorders>
            <w:shd w:val="clear" w:color="000000" w:fill="FFFFFF"/>
            <w:hideMark/>
          </w:tcPr>
          <w:p w14:paraId="6A8E86EE" w14:textId="77777777" w:rsidR="00F54F1D" w:rsidRPr="00EB55FA" w:rsidRDefault="00F54F1D" w:rsidP="00F54F1D">
            <w:pPr>
              <w:jc w:val="center"/>
            </w:pPr>
            <w:r w:rsidRPr="00EB55FA">
              <w:t>1,0</w:t>
            </w:r>
          </w:p>
        </w:tc>
        <w:tc>
          <w:tcPr>
            <w:tcW w:w="191" w:type="pct"/>
            <w:tcBorders>
              <w:top w:val="nil"/>
              <w:left w:val="nil"/>
              <w:bottom w:val="single" w:sz="4" w:space="0" w:color="auto"/>
              <w:right w:val="single" w:sz="4" w:space="0" w:color="auto"/>
            </w:tcBorders>
            <w:shd w:val="clear" w:color="000000" w:fill="FFFFFF"/>
            <w:hideMark/>
          </w:tcPr>
          <w:p w14:paraId="78DB4375" w14:textId="77777777" w:rsidR="00F54F1D" w:rsidRPr="00EB55FA" w:rsidRDefault="00F54F1D" w:rsidP="00F54F1D">
            <w:pPr>
              <w:jc w:val="center"/>
            </w:pPr>
            <w:r w:rsidRPr="00EB55FA">
              <w:t>0,025</w:t>
            </w:r>
          </w:p>
        </w:tc>
        <w:tc>
          <w:tcPr>
            <w:tcW w:w="253" w:type="pct"/>
            <w:tcBorders>
              <w:top w:val="nil"/>
              <w:left w:val="nil"/>
              <w:bottom w:val="single" w:sz="4" w:space="0" w:color="auto"/>
              <w:right w:val="single" w:sz="4" w:space="0" w:color="auto"/>
            </w:tcBorders>
            <w:shd w:val="clear" w:color="auto" w:fill="auto"/>
            <w:hideMark/>
          </w:tcPr>
          <w:p w14:paraId="0EB7C808"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3B819D5E" w14:textId="77777777" w:rsidR="00F54F1D" w:rsidRPr="00EB55FA" w:rsidRDefault="00F54F1D" w:rsidP="00F54F1D">
            <w:pPr>
              <w:jc w:val="center"/>
            </w:pPr>
            <w:r w:rsidRPr="00EB55FA">
              <w:t>0,03</w:t>
            </w:r>
          </w:p>
        </w:tc>
        <w:tc>
          <w:tcPr>
            <w:tcW w:w="331" w:type="pct"/>
            <w:tcBorders>
              <w:top w:val="nil"/>
              <w:left w:val="nil"/>
              <w:bottom w:val="single" w:sz="4" w:space="0" w:color="auto"/>
              <w:right w:val="single" w:sz="4" w:space="0" w:color="auto"/>
            </w:tcBorders>
            <w:shd w:val="clear" w:color="000000" w:fill="FFFFFF"/>
            <w:hideMark/>
          </w:tcPr>
          <w:p w14:paraId="767EFD68" w14:textId="77777777" w:rsidR="00F54F1D" w:rsidRPr="00EB55FA" w:rsidRDefault="00F54F1D" w:rsidP="00F54F1D">
            <w:pPr>
              <w:rPr>
                <w:color w:val="000000"/>
              </w:rPr>
            </w:pPr>
            <w:r w:rsidRPr="00EB55FA">
              <w:rPr>
                <w:color w:val="000000"/>
              </w:rPr>
              <w:t> </w:t>
            </w:r>
          </w:p>
        </w:tc>
        <w:tc>
          <w:tcPr>
            <w:tcW w:w="35" w:type="pct"/>
            <w:vAlign w:val="center"/>
            <w:hideMark/>
          </w:tcPr>
          <w:p w14:paraId="00CC6BF5" w14:textId="77777777" w:rsidR="00F54F1D" w:rsidRPr="00EB55FA" w:rsidRDefault="00F54F1D" w:rsidP="00F54F1D"/>
        </w:tc>
      </w:tr>
      <w:tr w:rsidR="00F54F1D" w:rsidRPr="00EB55FA" w14:paraId="4BCD8DDA" w14:textId="77777777" w:rsidTr="00F54F1D">
        <w:trPr>
          <w:trHeight w:val="312"/>
        </w:trPr>
        <w:tc>
          <w:tcPr>
            <w:tcW w:w="2978" w:type="pct"/>
            <w:tcBorders>
              <w:top w:val="nil"/>
              <w:left w:val="single" w:sz="4" w:space="0" w:color="auto"/>
              <w:bottom w:val="single" w:sz="4" w:space="0" w:color="auto"/>
              <w:right w:val="single" w:sz="4" w:space="0" w:color="auto"/>
            </w:tcBorders>
            <w:shd w:val="clear" w:color="000000" w:fill="FFFFFF"/>
            <w:hideMark/>
          </w:tcPr>
          <w:p w14:paraId="304E1C61" w14:textId="77777777" w:rsidR="00F54F1D" w:rsidRPr="00EB55FA" w:rsidRDefault="00F54F1D" w:rsidP="00F54F1D">
            <w:pPr>
              <w:jc w:val="both"/>
              <w:rPr>
                <w:color w:val="000000"/>
              </w:rPr>
            </w:pPr>
            <w:r w:rsidRPr="00EB55FA">
              <w:rPr>
                <w:color w:val="000000"/>
              </w:rPr>
              <w:t>25. Чистка и посыпка тротуаров (зима),подметание (лето).</w:t>
            </w:r>
          </w:p>
        </w:tc>
        <w:tc>
          <w:tcPr>
            <w:tcW w:w="255" w:type="pct"/>
            <w:tcBorders>
              <w:top w:val="nil"/>
              <w:left w:val="nil"/>
              <w:bottom w:val="single" w:sz="4" w:space="0" w:color="auto"/>
              <w:right w:val="single" w:sz="4" w:space="0" w:color="auto"/>
            </w:tcBorders>
            <w:shd w:val="clear" w:color="000000" w:fill="FFFFFF"/>
            <w:hideMark/>
          </w:tcPr>
          <w:p w14:paraId="3FA37860" w14:textId="77777777" w:rsidR="00F54F1D" w:rsidRPr="00EB55FA" w:rsidRDefault="00F54F1D" w:rsidP="00F54F1D">
            <w:pPr>
              <w:jc w:val="center"/>
              <w:rPr>
                <w:color w:val="000000"/>
              </w:rPr>
            </w:pPr>
            <w:r w:rsidRPr="00EB55FA">
              <w:rPr>
                <w:color w:val="000000"/>
              </w:rPr>
              <w:t>км.</w:t>
            </w:r>
          </w:p>
        </w:tc>
        <w:tc>
          <w:tcPr>
            <w:tcW w:w="211" w:type="pct"/>
            <w:tcBorders>
              <w:top w:val="nil"/>
              <w:left w:val="nil"/>
              <w:bottom w:val="single" w:sz="4" w:space="0" w:color="auto"/>
              <w:right w:val="single" w:sz="4" w:space="0" w:color="auto"/>
            </w:tcBorders>
            <w:shd w:val="clear" w:color="000000" w:fill="FFFFFF"/>
            <w:hideMark/>
          </w:tcPr>
          <w:p w14:paraId="7D4DCB1F" w14:textId="77777777" w:rsidR="00F54F1D" w:rsidRPr="00EB55FA" w:rsidRDefault="00F54F1D" w:rsidP="00F54F1D">
            <w:pPr>
              <w:jc w:val="center"/>
              <w:rPr>
                <w:color w:val="000000"/>
              </w:rPr>
            </w:pPr>
            <w:r w:rsidRPr="00EB55FA">
              <w:rPr>
                <w:color w:val="000000"/>
              </w:rPr>
              <w:t>29</w:t>
            </w:r>
          </w:p>
        </w:tc>
        <w:tc>
          <w:tcPr>
            <w:tcW w:w="226" w:type="pct"/>
            <w:tcBorders>
              <w:top w:val="nil"/>
              <w:left w:val="nil"/>
              <w:bottom w:val="single" w:sz="4" w:space="0" w:color="auto"/>
              <w:right w:val="single" w:sz="4" w:space="0" w:color="auto"/>
            </w:tcBorders>
            <w:shd w:val="clear" w:color="000000" w:fill="FFFFFF"/>
            <w:hideMark/>
          </w:tcPr>
          <w:p w14:paraId="2C7652B5" w14:textId="77777777" w:rsidR="00F54F1D" w:rsidRPr="00EB55FA" w:rsidRDefault="00F54F1D" w:rsidP="00F54F1D">
            <w:pPr>
              <w:jc w:val="center"/>
              <w:rPr>
                <w:color w:val="000000"/>
              </w:rPr>
            </w:pPr>
            <w:r w:rsidRPr="00EB55FA">
              <w:rPr>
                <w:color w:val="000000"/>
              </w:rPr>
              <w:t>29</w:t>
            </w:r>
          </w:p>
        </w:tc>
        <w:tc>
          <w:tcPr>
            <w:tcW w:w="232" w:type="pct"/>
            <w:tcBorders>
              <w:top w:val="nil"/>
              <w:left w:val="nil"/>
              <w:bottom w:val="single" w:sz="4" w:space="0" w:color="auto"/>
              <w:right w:val="single" w:sz="4" w:space="0" w:color="auto"/>
            </w:tcBorders>
            <w:shd w:val="clear" w:color="000000" w:fill="FFFFFF"/>
            <w:hideMark/>
          </w:tcPr>
          <w:p w14:paraId="524FB9B4"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000000" w:fill="FFFFFF"/>
            <w:hideMark/>
          </w:tcPr>
          <w:p w14:paraId="579400F6" w14:textId="77777777" w:rsidR="00F54F1D" w:rsidRPr="00EB55FA" w:rsidRDefault="00F54F1D" w:rsidP="00F54F1D">
            <w:pPr>
              <w:jc w:val="center"/>
            </w:pPr>
            <w:r w:rsidRPr="00EB55FA">
              <w:t>0,025</w:t>
            </w:r>
          </w:p>
        </w:tc>
        <w:tc>
          <w:tcPr>
            <w:tcW w:w="253" w:type="pct"/>
            <w:tcBorders>
              <w:top w:val="nil"/>
              <w:left w:val="nil"/>
              <w:bottom w:val="single" w:sz="4" w:space="0" w:color="auto"/>
              <w:right w:val="single" w:sz="4" w:space="0" w:color="auto"/>
            </w:tcBorders>
            <w:shd w:val="clear" w:color="000000" w:fill="FFFFFF"/>
            <w:hideMark/>
          </w:tcPr>
          <w:p w14:paraId="63F5BDA6"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657972CD" w14:textId="77777777" w:rsidR="00F54F1D" w:rsidRPr="00EB55FA" w:rsidRDefault="00F54F1D" w:rsidP="00F54F1D">
            <w:pPr>
              <w:jc w:val="center"/>
            </w:pPr>
            <w:r w:rsidRPr="00EB55FA">
              <w:t>0,03</w:t>
            </w:r>
          </w:p>
        </w:tc>
        <w:tc>
          <w:tcPr>
            <w:tcW w:w="331" w:type="pct"/>
            <w:tcBorders>
              <w:top w:val="nil"/>
              <w:left w:val="nil"/>
              <w:bottom w:val="single" w:sz="4" w:space="0" w:color="auto"/>
              <w:right w:val="single" w:sz="4" w:space="0" w:color="auto"/>
            </w:tcBorders>
            <w:shd w:val="clear" w:color="000000" w:fill="FFFFFF"/>
            <w:vAlign w:val="bottom"/>
            <w:hideMark/>
          </w:tcPr>
          <w:p w14:paraId="7F361915" w14:textId="77777777" w:rsidR="00F54F1D" w:rsidRPr="00EB55FA" w:rsidRDefault="00F54F1D" w:rsidP="00F54F1D">
            <w:r w:rsidRPr="00EB55FA">
              <w:t> </w:t>
            </w:r>
          </w:p>
        </w:tc>
        <w:tc>
          <w:tcPr>
            <w:tcW w:w="35" w:type="pct"/>
            <w:vAlign w:val="center"/>
            <w:hideMark/>
          </w:tcPr>
          <w:p w14:paraId="596D2912" w14:textId="77777777" w:rsidR="00F54F1D" w:rsidRPr="00EB55FA" w:rsidRDefault="00F54F1D" w:rsidP="00F54F1D"/>
        </w:tc>
      </w:tr>
      <w:tr w:rsidR="00F54F1D" w:rsidRPr="00EB55FA" w14:paraId="41A293D2" w14:textId="77777777" w:rsidTr="00F54F1D">
        <w:trPr>
          <w:trHeight w:val="552"/>
        </w:trPr>
        <w:tc>
          <w:tcPr>
            <w:tcW w:w="2978" w:type="pct"/>
            <w:tcBorders>
              <w:top w:val="nil"/>
              <w:left w:val="single" w:sz="4" w:space="0" w:color="auto"/>
              <w:bottom w:val="single" w:sz="4" w:space="0" w:color="auto"/>
              <w:right w:val="single" w:sz="4" w:space="0" w:color="auto"/>
            </w:tcBorders>
            <w:shd w:val="clear" w:color="000000" w:fill="FFFFFF"/>
            <w:hideMark/>
          </w:tcPr>
          <w:p w14:paraId="27C7B6C5" w14:textId="77777777" w:rsidR="00F54F1D" w:rsidRPr="00EB55FA" w:rsidRDefault="00F54F1D" w:rsidP="00F54F1D">
            <w:pPr>
              <w:rPr>
                <w:color w:val="000000"/>
              </w:rPr>
            </w:pPr>
            <w:r w:rsidRPr="00EB55FA">
              <w:rPr>
                <w:color w:val="000000"/>
              </w:rPr>
              <w:t>26. Содержание детских игровых элементов,спортивных площадок,тренажерных беседок</w:t>
            </w:r>
          </w:p>
        </w:tc>
        <w:tc>
          <w:tcPr>
            <w:tcW w:w="255" w:type="pct"/>
            <w:tcBorders>
              <w:top w:val="nil"/>
              <w:left w:val="nil"/>
              <w:bottom w:val="single" w:sz="4" w:space="0" w:color="auto"/>
              <w:right w:val="single" w:sz="4" w:space="0" w:color="auto"/>
            </w:tcBorders>
            <w:shd w:val="clear" w:color="000000" w:fill="FFFFFF"/>
            <w:vAlign w:val="bottom"/>
            <w:hideMark/>
          </w:tcPr>
          <w:p w14:paraId="33BB5D7D" w14:textId="77777777" w:rsidR="00F54F1D" w:rsidRPr="00EB55FA" w:rsidRDefault="00F54F1D" w:rsidP="00F54F1D">
            <w:pPr>
              <w:jc w:val="center"/>
              <w:rPr>
                <w:color w:val="000000"/>
              </w:rPr>
            </w:pPr>
            <w:r w:rsidRPr="00EB55FA">
              <w:rPr>
                <w:color w:val="000000"/>
              </w:rPr>
              <w:t>шт.</w:t>
            </w:r>
          </w:p>
        </w:tc>
        <w:tc>
          <w:tcPr>
            <w:tcW w:w="211" w:type="pct"/>
            <w:tcBorders>
              <w:top w:val="nil"/>
              <w:left w:val="nil"/>
              <w:bottom w:val="single" w:sz="4" w:space="0" w:color="auto"/>
              <w:right w:val="single" w:sz="4" w:space="0" w:color="auto"/>
            </w:tcBorders>
            <w:shd w:val="clear" w:color="000000" w:fill="FFFFFF"/>
            <w:hideMark/>
          </w:tcPr>
          <w:p w14:paraId="35FE478C" w14:textId="77777777" w:rsidR="00F54F1D" w:rsidRPr="00EB55FA" w:rsidRDefault="00F54F1D" w:rsidP="00F54F1D">
            <w:pPr>
              <w:jc w:val="center"/>
              <w:rPr>
                <w:color w:val="000000"/>
              </w:rPr>
            </w:pPr>
            <w:r w:rsidRPr="00EB55FA">
              <w:rPr>
                <w:color w:val="000000"/>
              </w:rPr>
              <w:t>55</w:t>
            </w:r>
          </w:p>
        </w:tc>
        <w:tc>
          <w:tcPr>
            <w:tcW w:w="226" w:type="pct"/>
            <w:tcBorders>
              <w:top w:val="nil"/>
              <w:left w:val="nil"/>
              <w:bottom w:val="single" w:sz="4" w:space="0" w:color="auto"/>
              <w:right w:val="single" w:sz="4" w:space="0" w:color="auto"/>
            </w:tcBorders>
            <w:shd w:val="clear" w:color="000000" w:fill="FFFFFF"/>
            <w:hideMark/>
          </w:tcPr>
          <w:p w14:paraId="770B961B" w14:textId="77777777" w:rsidR="00F54F1D" w:rsidRPr="00EB55FA" w:rsidRDefault="00F54F1D" w:rsidP="00F54F1D">
            <w:pPr>
              <w:jc w:val="center"/>
              <w:rPr>
                <w:color w:val="000000"/>
              </w:rPr>
            </w:pPr>
            <w:r w:rsidRPr="00EB55FA">
              <w:rPr>
                <w:color w:val="000000"/>
              </w:rPr>
              <w:t>55</w:t>
            </w:r>
          </w:p>
        </w:tc>
        <w:tc>
          <w:tcPr>
            <w:tcW w:w="232" w:type="pct"/>
            <w:tcBorders>
              <w:top w:val="nil"/>
              <w:left w:val="nil"/>
              <w:bottom w:val="single" w:sz="4" w:space="0" w:color="auto"/>
              <w:right w:val="single" w:sz="4" w:space="0" w:color="auto"/>
            </w:tcBorders>
            <w:shd w:val="clear" w:color="000000" w:fill="FFFFFF"/>
            <w:hideMark/>
          </w:tcPr>
          <w:p w14:paraId="128A7842" w14:textId="77777777" w:rsidR="00F54F1D" w:rsidRPr="00EB55FA" w:rsidRDefault="00F54F1D" w:rsidP="00F54F1D">
            <w:pPr>
              <w:jc w:val="center"/>
            </w:pPr>
            <w:r w:rsidRPr="00EB55FA">
              <w:t>1,0</w:t>
            </w:r>
          </w:p>
        </w:tc>
        <w:tc>
          <w:tcPr>
            <w:tcW w:w="191" w:type="pct"/>
            <w:tcBorders>
              <w:top w:val="nil"/>
              <w:left w:val="nil"/>
              <w:bottom w:val="single" w:sz="4" w:space="0" w:color="auto"/>
              <w:right w:val="single" w:sz="4" w:space="0" w:color="auto"/>
            </w:tcBorders>
            <w:shd w:val="clear" w:color="auto" w:fill="auto"/>
            <w:hideMark/>
          </w:tcPr>
          <w:p w14:paraId="6534258F" w14:textId="77777777" w:rsidR="00F54F1D" w:rsidRPr="00EB55FA" w:rsidRDefault="00F54F1D" w:rsidP="00F54F1D">
            <w:pPr>
              <w:jc w:val="center"/>
            </w:pPr>
            <w:r w:rsidRPr="00EB55FA">
              <w:t>0,025</w:t>
            </w:r>
          </w:p>
        </w:tc>
        <w:tc>
          <w:tcPr>
            <w:tcW w:w="253" w:type="pct"/>
            <w:tcBorders>
              <w:top w:val="nil"/>
              <w:left w:val="nil"/>
              <w:bottom w:val="single" w:sz="4" w:space="0" w:color="auto"/>
              <w:right w:val="single" w:sz="4" w:space="0" w:color="auto"/>
            </w:tcBorders>
            <w:shd w:val="clear" w:color="auto" w:fill="auto"/>
            <w:hideMark/>
          </w:tcPr>
          <w:p w14:paraId="1C91D7E3"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2213D963" w14:textId="77777777" w:rsidR="00F54F1D" w:rsidRPr="00EB55FA" w:rsidRDefault="00F54F1D" w:rsidP="00F54F1D">
            <w:pPr>
              <w:jc w:val="center"/>
            </w:pPr>
            <w:r w:rsidRPr="00EB55FA">
              <w:t>0,03</w:t>
            </w:r>
          </w:p>
        </w:tc>
        <w:tc>
          <w:tcPr>
            <w:tcW w:w="331" w:type="pct"/>
            <w:tcBorders>
              <w:top w:val="nil"/>
              <w:left w:val="nil"/>
              <w:bottom w:val="single" w:sz="4" w:space="0" w:color="auto"/>
              <w:right w:val="single" w:sz="4" w:space="0" w:color="auto"/>
            </w:tcBorders>
            <w:shd w:val="clear" w:color="auto" w:fill="auto"/>
            <w:noWrap/>
            <w:vAlign w:val="bottom"/>
            <w:hideMark/>
          </w:tcPr>
          <w:p w14:paraId="6E876E19" w14:textId="77777777" w:rsidR="00F54F1D" w:rsidRPr="00EB55FA" w:rsidRDefault="00F54F1D" w:rsidP="00F54F1D">
            <w:r w:rsidRPr="00EB55FA">
              <w:t> </w:t>
            </w:r>
          </w:p>
        </w:tc>
        <w:tc>
          <w:tcPr>
            <w:tcW w:w="35" w:type="pct"/>
            <w:vAlign w:val="center"/>
            <w:hideMark/>
          </w:tcPr>
          <w:p w14:paraId="5C97ABB1" w14:textId="77777777" w:rsidR="00F54F1D" w:rsidRPr="00EB55FA" w:rsidRDefault="00F54F1D" w:rsidP="00F54F1D"/>
        </w:tc>
      </w:tr>
      <w:tr w:rsidR="00F54F1D" w:rsidRPr="00EB55FA" w14:paraId="415D4B1F" w14:textId="77777777" w:rsidTr="00F54F1D">
        <w:trPr>
          <w:trHeight w:val="312"/>
        </w:trPr>
        <w:tc>
          <w:tcPr>
            <w:tcW w:w="2978" w:type="pct"/>
            <w:tcBorders>
              <w:top w:val="nil"/>
              <w:left w:val="single" w:sz="4" w:space="0" w:color="auto"/>
              <w:bottom w:val="single" w:sz="4" w:space="0" w:color="auto"/>
              <w:right w:val="single" w:sz="4" w:space="0" w:color="auto"/>
            </w:tcBorders>
            <w:shd w:val="clear" w:color="000000" w:fill="FFFFFF"/>
            <w:hideMark/>
          </w:tcPr>
          <w:p w14:paraId="150DB60F" w14:textId="77777777" w:rsidR="00F54F1D" w:rsidRPr="00EB55FA" w:rsidRDefault="00F54F1D" w:rsidP="00F54F1D">
            <w:pPr>
              <w:rPr>
                <w:color w:val="000000"/>
              </w:rPr>
            </w:pPr>
            <w:r w:rsidRPr="00EB55FA">
              <w:rPr>
                <w:color w:val="000000"/>
              </w:rPr>
              <w:t>27. Содержание кладбища</w:t>
            </w:r>
          </w:p>
        </w:tc>
        <w:tc>
          <w:tcPr>
            <w:tcW w:w="255" w:type="pct"/>
            <w:tcBorders>
              <w:top w:val="nil"/>
              <w:left w:val="nil"/>
              <w:bottom w:val="single" w:sz="4" w:space="0" w:color="auto"/>
              <w:right w:val="single" w:sz="4" w:space="0" w:color="auto"/>
            </w:tcBorders>
            <w:shd w:val="clear" w:color="000000" w:fill="FFFFFF"/>
            <w:vAlign w:val="bottom"/>
            <w:hideMark/>
          </w:tcPr>
          <w:p w14:paraId="4A0E1DF6" w14:textId="77777777" w:rsidR="00F54F1D" w:rsidRPr="00EB55FA" w:rsidRDefault="00F54F1D" w:rsidP="00F54F1D">
            <w:pPr>
              <w:jc w:val="center"/>
              <w:rPr>
                <w:color w:val="000000"/>
              </w:rPr>
            </w:pPr>
            <w:r w:rsidRPr="00EB55FA">
              <w:rPr>
                <w:color w:val="000000"/>
              </w:rPr>
              <w:t>м.кв.</w:t>
            </w:r>
          </w:p>
        </w:tc>
        <w:tc>
          <w:tcPr>
            <w:tcW w:w="211" w:type="pct"/>
            <w:tcBorders>
              <w:top w:val="nil"/>
              <w:left w:val="nil"/>
              <w:bottom w:val="single" w:sz="4" w:space="0" w:color="auto"/>
              <w:right w:val="single" w:sz="4" w:space="0" w:color="auto"/>
            </w:tcBorders>
            <w:shd w:val="clear" w:color="000000" w:fill="FFFFFF"/>
            <w:hideMark/>
          </w:tcPr>
          <w:p w14:paraId="1AA04F45" w14:textId="77777777" w:rsidR="00F54F1D" w:rsidRPr="00EB55FA" w:rsidRDefault="00F54F1D" w:rsidP="00F54F1D">
            <w:pPr>
              <w:jc w:val="center"/>
              <w:rPr>
                <w:color w:val="000000"/>
              </w:rPr>
            </w:pPr>
            <w:r w:rsidRPr="00EB55FA">
              <w:rPr>
                <w:color w:val="000000"/>
              </w:rPr>
              <w:t>203000</w:t>
            </w:r>
          </w:p>
        </w:tc>
        <w:tc>
          <w:tcPr>
            <w:tcW w:w="226" w:type="pct"/>
            <w:tcBorders>
              <w:top w:val="nil"/>
              <w:left w:val="nil"/>
              <w:bottom w:val="single" w:sz="4" w:space="0" w:color="auto"/>
              <w:right w:val="single" w:sz="4" w:space="0" w:color="auto"/>
            </w:tcBorders>
            <w:shd w:val="clear" w:color="000000" w:fill="FFFFFF"/>
            <w:hideMark/>
          </w:tcPr>
          <w:p w14:paraId="130DC8EF" w14:textId="77777777" w:rsidR="00F54F1D" w:rsidRPr="00EB55FA" w:rsidRDefault="00F54F1D" w:rsidP="00F54F1D">
            <w:pPr>
              <w:jc w:val="center"/>
              <w:rPr>
                <w:color w:val="000000"/>
              </w:rPr>
            </w:pPr>
            <w:r w:rsidRPr="00EB55FA">
              <w:rPr>
                <w:color w:val="000000"/>
              </w:rPr>
              <w:t>203000</w:t>
            </w:r>
          </w:p>
        </w:tc>
        <w:tc>
          <w:tcPr>
            <w:tcW w:w="232" w:type="pct"/>
            <w:tcBorders>
              <w:top w:val="nil"/>
              <w:left w:val="nil"/>
              <w:bottom w:val="single" w:sz="4" w:space="0" w:color="auto"/>
              <w:right w:val="single" w:sz="4" w:space="0" w:color="auto"/>
            </w:tcBorders>
            <w:shd w:val="clear" w:color="000000" w:fill="FFFFFF"/>
            <w:hideMark/>
          </w:tcPr>
          <w:p w14:paraId="12E23B83" w14:textId="77777777" w:rsidR="00F54F1D" w:rsidRPr="00EB55FA" w:rsidRDefault="00F54F1D" w:rsidP="00F54F1D">
            <w:pPr>
              <w:jc w:val="center"/>
            </w:pPr>
            <w:r w:rsidRPr="00EB55FA">
              <w:t>1,0</w:t>
            </w:r>
          </w:p>
        </w:tc>
        <w:tc>
          <w:tcPr>
            <w:tcW w:w="191" w:type="pct"/>
            <w:tcBorders>
              <w:top w:val="nil"/>
              <w:left w:val="nil"/>
              <w:bottom w:val="single" w:sz="4" w:space="0" w:color="auto"/>
              <w:right w:val="single" w:sz="4" w:space="0" w:color="auto"/>
            </w:tcBorders>
            <w:shd w:val="clear" w:color="auto" w:fill="auto"/>
            <w:hideMark/>
          </w:tcPr>
          <w:p w14:paraId="0C11DD65" w14:textId="77777777" w:rsidR="00F54F1D" w:rsidRPr="00EB55FA" w:rsidRDefault="00F54F1D" w:rsidP="00F54F1D">
            <w:pPr>
              <w:jc w:val="center"/>
            </w:pPr>
            <w:r w:rsidRPr="00EB55FA">
              <w:t>0,025</w:t>
            </w:r>
          </w:p>
        </w:tc>
        <w:tc>
          <w:tcPr>
            <w:tcW w:w="253" w:type="pct"/>
            <w:tcBorders>
              <w:top w:val="nil"/>
              <w:left w:val="nil"/>
              <w:bottom w:val="single" w:sz="4" w:space="0" w:color="auto"/>
              <w:right w:val="single" w:sz="4" w:space="0" w:color="auto"/>
            </w:tcBorders>
            <w:shd w:val="clear" w:color="auto" w:fill="auto"/>
            <w:hideMark/>
          </w:tcPr>
          <w:p w14:paraId="24672623"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242EDA45" w14:textId="77777777" w:rsidR="00F54F1D" w:rsidRPr="00EB55FA" w:rsidRDefault="00F54F1D" w:rsidP="00F54F1D">
            <w:pPr>
              <w:jc w:val="center"/>
            </w:pPr>
            <w:r w:rsidRPr="00EB55FA">
              <w:t>0,03</w:t>
            </w:r>
          </w:p>
        </w:tc>
        <w:tc>
          <w:tcPr>
            <w:tcW w:w="331" w:type="pct"/>
            <w:tcBorders>
              <w:top w:val="nil"/>
              <w:left w:val="nil"/>
              <w:bottom w:val="single" w:sz="4" w:space="0" w:color="auto"/>
              <w:right w:val="single" w:sz="4" w:space="0" w:color="auto"/>
            </w:tcBorders>
            <w:shd w:val="clear" w:color="auto" w:fill="auto"/>
            <w:noWrap/>
            <w:vAlign w:val="bottom"/>
            <w:hideMark/>
          </w:tcPr>
          <w:p w14:paraId="34783C78" w14:textId="77777777" w:rsidR="00F54F1D" w:rsidRPr="00EB55FA" w:rsidRDefault="00F54F1D" w:rsidP="00F54F1D">
            <w:r w:rsidRPr="00EB55FA">
              <w:t> </w:t>
            </w:r>
          </w:p>
        </w:tc>
        <w:tc>
          <w:tcPr>
            <w:tcW w:w="35" w:type="pct"/>
            <w:vAlign w:val="center"/>
            <w:hideMark/>
          </w:tcPr>
          <w:p w14:paraId="03B4924D" w14:textId="77777777" w:rsidR="00F54F1D" w:rsidRPr="00EB55FA" w:rsidRDefault="00F54F1D" w:rsidP="00F54F1D"/>
        </w:tc>
      </w:tr>
      <w:tr w:rsidR="00F54F1D" w:rsidRPr="00EB55FA" w14:paraId="60DF77A0" w14:textId="77777777" w:rsidTr="00F54F1D">
        <w:trPr>
          <w:trHeight w:val="312"/>
        </w:trPr>
        <w:tc>
          <w:tcPr>
            <w:tcW w:w="2978" w:type="pct"/>
            <w:tcBorders>
              <w:top w:val="nil"/>
              <w:left w:val="single" w:sz="4" w:space="0" w:color="auto"/>
              <w:bottom w:val="single" w:sz="4" w:space="0" w:color="auto"/>
              <w:right w:val="single" w:sz="4" w:space="0" w:color="auto"/>
            </w:tcBorders>
            <w:shd w:val="clear" w:color="000000" w:fill="FFFFFF"/>
            <w:hideMark/>
          </w:tcPr>
          <w:p w14:paraId="3317B21D" w14:textId="77777777" w:rsidR="00F54F1D" w:rsidRPr="00EB55FA" w:rsidRDefault="00F54F1D" w:rsidP="00F54F1D">
            <w:pPr>
              <w:rPr>
                <w:color w:val="000000"/>
              </w:rPr>
            </w:pPr>
            <w:r w:rsidRPr="00EB55FA">
              <w:rPr>
                <w:color w:val="000000"/>
              </w:rPr>
              <w:t>28.Содержание пожарных водоемов,прудов,фонтанов</w:t>
            </w:r>
          </w:p>
        </w:tc>
        <w:tc>
          <w:tcPr>
            <w:tcW w:w="255" w:type="pct"/>
            <w:tcBorders>
              <w:top w:val="nil"/>
              <w:left w:val="nil"/>
              <w:bottom w:val="single" w:sz="4" w:space="0" w:color="auto"/>
              <w:right w:val="single" w:sz="4" w:space="0" w:color="auto"/>
            </w:tcBorders>
            <w:shd w:val="clear" w:color="000000" w:fill="FFFFFF"/>
            <w:vAlign w:val="bottom"/>
            <w:hideMark/>
          </w:tcPr>
          <w:p w14:paraId="2F18D1D0" w14:textId="77777777" w:rsidR="00F54F1D" w:rsidRPr="00EB55FA" w:rsidRDefault="00F54F1D" w:rsidP="00F54F1D">
            <w:pPr>
              <w:jc w:val="center"/>
              <w:rPr>
                <w:color w:val="000000"/>
              </w:rPr>
            </w:pPr>
            <w:r w:rsidRPr="00EB55FA">
              <w:rPr>
                <w:color w:val="000000"/>
              </w:rPr>
              <w:t>штук</w:t>
            </w:r>
          </w:p>
        </w:tc>
        <w:tc>
          <w:tcPr>
            <w:tcW w:w="211" w:type="pct"/>
            <w:tcBorders>
              <w:top w:val="nil"/>
              <w:left w:val="nil"/>
              <w:bottom w:val="single" w:sz="4" w:space="0" w:color="auto"/>
              <w:right w:val="single" w:sz="4" w:space="0" w:color="auto"/>
            </w:tcBorders>
            <w:shd w:val="clear" w:color="000000" w:fill="FFFFFF"/>
            <w:hideMark/>
          </w:tcPr>
          <w:p w14:paraId="6635D2C8" w14:textId="77777777" w:rsidR="00F54F1D" w:rsidRPr="00EB55FA" w:rsidRDefault="00F54F1D" w:rsidP="00F54F1D">
            <w:pPr>
              <w:jc w:val="center"/>
              <w:rPr>
                <w:color w:val="000000"/>
              </w:rPr>
            </w:pPr>
            <w:r w:rsidRPr="00EB55FA">
              <w:rPr>
                <w:color w:val="000000"/>
              </w:rPr>
              <w:t>22</w:t>
            </w:r>
          </w:p>
        </w:tc>
        <w:tc>
          <w:tcPr>
            <w:tcW w:w="226" w:type="pct"/>
            <w:tcBorders>
              <w:top w:val="nil"/>
              <w:left w:val="nil"/>
              <w:bottom w:val="single" w:sz="4" w:space="0" w:color="auto"/>
              <w:right w:val="single" w:sz="4" w:space="0" w:color="auto"/>
            </w:tcBorders>
            <w:shd w:val="clear" w:color="000000" w:fill="FFFFFF"/>
            <w:hideMark/>
          </w:tcPr>
          <w:p w14:paraId="39E421AB" w14:textId="77777777" w:rsidR="00F54F1D" w:rsidRPr="00EB55FA" w:rsidRDefault="00F54F1D" w:rsidP="00F54F1D">
            <w:pPr>
              <w:jc w:val="center"/>
              <w:rPr>
                <w:color w:val="000000"/>
              </w:rPr>
            </w:pPr>
            <w:r w:rsidRPr="00EB55FA">
              <w:rPr>
                <w:color w:val="000000"/>
              </w:rPr>
              <w:t>22</w:t>
            </w:r>
          </w:p>
        </w:tc>
        <w:tc>
          <w:tcPr>
            <w:tcW w:w="232" w:type="pct"/>
            <w:tcBorders>
              <w:top w:val="nil"/>
              <w:left w:val="nil"/>
              <w:bottom w:val="single" w:sz="4" w:space="0" w:color="auto"/>
              <w:right w:val="single" w:sz="4" w:space="0" w:color="auto"/>
            </w:tcBorders>
            <w:shd w:val="clear" w:color="000000" w:fill="FFFFFF"/>
            <w:hideMark/>
          </w:tcPr>
          <w:p w14:paraId="7FEC5CE2" w14:textId="77777777" w:rsidR="00F54F1D" w:rsidRPr="00EB55FA" w:rsidRDefault="00F54F1D" w:rsidP="00F54F1D">
            <w:pPr>
              <w:jc w:val="center"/>
            </w:pPr>
            <w:r w:rsidRPr="00EB55FA">
              <w:t>1,0</w:t>
            </w:r>
          </w:p>
        </w:tc>
        <w:tc>
          <w:tcPr>
            <w:tcW w:w="191" w:type="pct"/>
            <w:tcBorders>
              <w:top w:val="nil"/>
              <w:left w:val="nil"/>
              <w:bottom w:val="single" w:sz="4" w:space="0" w:color="auto"/>
              <w:right w:val="single" w:sz="4" w:space="0" w:color="auto"/>
            </w:tcBorders>
            <w:shd w:val="clear" w:color="000000" w:fill="FFFFFF"/>
            <w:hideMark/>
          </w:tcPr>
          <w:p w14:paraId="29B43A0C" w14:textId="77777777" w:rsidR="00F54F1D" w:rsidRPr="00EB55FA" w:rsidRDefault="00F54F1D" w:rsidP="00F54F1D">
            <w:pPr>
              <w:jc w:val="center"/>
            </w:pPr>
            <w:r w:rsidRPr="00EB55FA">
              <w:t>0,025</w:t>
            </w:r>
          </w:p>
        </w:tc>
        <w:tc>
          <w:tcPr>
            <w:tcW w:w="253" w:type="pct"/>
            <w:tcBorders>
              <w:top w:val="nil"/>
              <w:left w:val="nil"/>
              <w:bottom w:val="single" w:sz="4" w:space="0" w:color="auto"/>
              <w:right w:val="single" w:sz="4" w:space="0" w:color="auto"/>
            </w:tcBorders>
            <w:shd w:val="clear" w:color="auto" w:fill="auto"/>
            <w:hideMark/>
          </w:tcPr>
          <w:p w14:paraId="0223A03A"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2BC67796" w14:textId="77777777" w:rsidR="00F54F1D" w:rsidRPr="00EB55FA" w:rsidRDefault="00F54F1D" w:rsidP="00F54F1D">
            <w:pPr>
              <w:jc w:val="center"/>
            </w:pPr>
            <w:r w:rsidRPr="00EB55FA">
              <w:t>0,03</w:t>
            </w:r>
          </w:p>
        </w:tc>
        <w:tc>
          <w:tcPr>
            <w:tcW w:w="331" w:type="pct"/>
            <w:tcBorders>
              <w:top w:val="nil"/>
              <w:left w:val="nil"/>
              <w:bottom w:val="single" w:sz="4" w:space="0" w:color="auto"/>
              <w:right w:val="single" w:sz="4" w:space="0" w:color="auto"/>
            </w:tcBorders>
            <w:shd w:val="clear" w:color="auto" w:fill="auto"/>
            <w:noWrap/>
            <w:vAlign w:val="bottom"/>
            <w:hideMark/>
          </w:tcPr>
          <w:p w14:paraId="77E676E7" w14:textId="77777777" w:rsidR="00F54F1D" w:rsidRPr="00EB55FA" w:rsidRDefault="00F54F1D" w:rsidP="00F54F1D">
            <w:r w:rsidRPr="00EB55FA">
              <w:t> </w:t>
            </w:r>
          </w:p>
        </w:tc>
        <w:tc>
          <w:tcPr>
            <w:tcW w:w="35" w:type="pct"/>
            <w:vAlign w:val="center"/>
            <w:hideMark/>
          </w:tcPr>
          <w:p w14:paraId="5F6C82B6" w14:textId="77777777" w:rsidR="00F54F1D" w:rsidRPr="00EB55FA" w:rsidRDefault="00F54F1D" w:rsidP="00F54F1D"/>
        </w:tc>
      </w:tr>
      <w:tr w:rsidR="00F54F1D" w:rsidRPr="00EB55FA" w14:paraId="0A90B27A" w14:textId="77777777" w:rsidTr="00F54F1D">
        <w:trPr>
          <w:trHeight w:val="660"/>
        </w:trPr>
        <w:tc>
          <w:tcPr>
            <w:tcW w:w="2978" w:type="pct"/>
            <w:tcBorders>
              <w:top w:val="nil"/>
              <w:left w:val="single" w:sz="4" w:space="0" w:color="auto"/>
              <w:bottom w:val="single" w:sz="4" w:space="0" w:color="auto"/>
              <w:right w:val="single" w:sz="4" w:space="0" w:color="auto"/>
            </w:tcBorders>
            <w:shd w:val="clear" w:color="000000" w:fill="FFFFFF"/>
            <w:hideMark/>
          </w:tcPr>
          <w:p w14:paraId="77FD2A76" w14:textId="77777777" w:rsidR="00F54F1D" w:rsidRPr="00EB55FA" w:rsidRDefault="00F54F1D" w:rsidP="00F54F1D">
            <w:pPr>
              <w:rPr>
                <w:color w:val="000000"/>
              </w:rPr>
            </w:pPr>
            <w:r w:rsidRPr="00EB55FA">
              <w:rPr>
                <w:color w:val="000000"/>
              </w:rPr>
              <w:t>29. Ремонт,установка контейнерных площадок.</w:t>
            </w:r>
          </w:p>
        </w:tc>
        <w:tc>
          <w:tcPr>
            <w:tcW w:w="255" w:type="pct"/>
            <w:tcBorders>
              <w:top w:val="nil"/>
              <w:left w:val="nil"/>
              <w:bottom w:val="single" w:sz="4" w:space="0" w:color="auto"/>
              <w:right w:val="single" w:sz="4" w:space="0" w:color="auto"/>
            </w:tcBorders>
            <w:shd w:val="clear" w:color="000000" w:fill="FFFFFF"/>
            <w:vAlign w:val="bottom"/>
            <w:hideMark/>
          </w:tcPr>
          <w:p w14:paraId="4652DBF1" w14:textId="77777777" w:rsidR="00F54F1D" w:rsidRPr="00EB55FA" w:rsidRDefault="00F54F1D" w:rsidP="00F54F1D">
            <w:pPr>
              <w:jc w:val="center"/>
              <w:rPr>
                <w:color w:val="000000"/>
              </w:rPr>
            </w:pPr>
            <w:r w:rsidRPr="00EB55FA">
              <w:rPr>
                <w:color w:val="000000"/>
              </w:rPr>
              <w:t>шт</w:t>
            </w:r>
          </w:p>
        </w:tc>
        <w:tc>
          <w:tcPr>
            <w:tcW w:w="211" w:type="pct"/>
            <w:tcBorders>
              <w:top w:val="nil"/>
              <w:left w:val="nil"/>
              <w:bottom w:val="single" w:sz="4" w:space="0" w:color="auto"/>
              <w:right w:val="single" w:sz="4" w:space="0" w:color="auto"/>
            </w:tcBorders>
            <w:shd w:val="clear" w:color="000000" w:fill="FFFFFF"/>
            <w:hideMark/>
          </w:tcPr>
          <w:p w14:paraId="73CC75C1" w14:textId="77777777" w:rsidR="00F54F1D" w:rsidRPr="00EB55FA" w:rsidRDefault="00F54F1D" w:rsidP="00F54F1D">
            <w:pPr>
              <w:jc w:val="center"/>
              <w:rPr>
                <w:color w:val="000000"/>
              </w:rPr>
            </w:pPr>
            <w:r w:rsidRPr="00EB55FA">
              <w:rPr>
                <w:color w:val="000000"/>
              </w:rPr>
              <w:t>32</w:t>
            </w:r>
          </w:p>
        </w:tc>
        <w:tc>
          <w:tcPr>
            <w:tcW w:w="226" w:type="pct"/>
            <w:tcBorders>
              <w:top w:val="nil"/>
              <w:left w:val="nil"/>
              <w:bottom w:val="single" w:sz="4" w:space="0" w:color="auto"/>
              <w:right w:val="single" w:sz="4" w:space="0" w:color="auto"/>
            </w:tcBorders>
            <w:shd w:val="clear" w:color="000000" w:fill="FFFFFF"/>
            <w:hideMark/>
          </w:tcPr>
          <w:p w14:paraId="05CE58B7" w14:textId="77777777" w:rsidR="00F54F1D" w:rsidRPr="00EB55FA" w:rsidRDefault="00F54F1D" w:rsidP="00F54F1D">
            <w:pPr>
              <w:jc w:val="center"/>
              <w:rPr>
                <w:color w:val="000000"/>
              </w:rPr>
            </w:pPr>
            <w:r w:rsidRPr="00EB55FA">
              <w:rPr>
                <w:color w:val="000000"/>
              </w:rPr>
              <w:t>32</w:t>
            </w:r>
          </w:p>
        </w:tc>
        <w:tc>
          <w:tcPr>
            <w:tcW w:w="232" w:type="pct"/>
            <w:tcBorders>
              <w:top w:val="nil"/>
              <w:left w:val="nil"/>
              <w:bottom w:val="single" w:sz="4" w:space="0" w:color="auto"/>
              <w:right w:val="single" w:sz="4" w:space="0" w:color="auto"/>
            </w:tcBorders>
            <w:shd w:val="clear" w:color="000000" w:fill="FFFFFF"/>
            <w:hideMark/>
          </w:tcPr>
          <w:p w14:paraId="582E11A9" w14:textId="77777777" w:rsidR="00F54F1D" w:rsidRPr="00EB55FA" w:rsidRDefault="00F54F1D" w:rsidP="00F54F1D">
            <w:pPr>
              <w:jc w:val="center"/>
            </w:pPr>
            <w:r w:rsidRPr="00EB55FA">
              <w:t>1,000</w:t>
            </w:r>
          </w:p>
        </w:tc>
        <w:tc>
          <w:tcPr>
            <w:tcW w:w="191" w:type="pct"/>
            <w:tcBorders>
              <w:top w:val="nil"/>
              <w:left w:val="nil"/>
              <w:bottom w:val="single" w:sz="4" w:space="0" w:color="auto"/>
              <w:right w:val="single" w:sz="4" w:space="0" w:color="auto"/>
            </w:tcBorders>
            <w:shd w:val="clear" w:color="000000" w:fill="FFFFFF"/>
            <w:hideMark/>
          </w:tcPr>
          <w:p w14:paraId="7A686E89" w14:textId="77777777" w:rsidR="00F54F1D" w:rsidRPr="00EB55FA" w:rsidRDefault="00F54F1D" w:rsidP="00F54F1D">
            <w:pPr>
              <w:jc w:val="center"/>
            </w:pPr>
            <w:r w:rsidRPr="00EB55FA">
              <w:t>0,025</w:t>
            </w:r>
          </w:p>
        </w:tc>
        <w:tc>
          <w:tcPr>
            <w:tcW w:w="253" w:type="pct"/>
            <w:tcBorders>
              <w:top w:val="nil"/>
              <w:left w:val="nil"/>
              <w:bottom w:val="single" w:sz="4" w:space="0" w:color="auto"/>
              <w:right w:val="single" w:sz="4" w:space="0" w:color="auto"/>
            </w:tcBorders>
            <w:shd w:val="clear" w:color="auto" w:fill="auto"/>
            <w:hideMark/>
          </w:tcPr>
          <w:p w14:paraId="13657E6D"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37AFCA6E" w14:textId="77777777" w:rsidR="00F54F1D" w:rsidRPr="00EB55FA" w:rsidRDefault="00F54F1D" w:rsidP="00F54F1D">
            <w:pPr>
              <w:jc w:val="center"/>
            </w:pPr>
            <w:r w:rsidRPr="00EB55FA">
              <w:t>0,03</w:t>
            </w:r>
          </w:p>
        </w:tc>
        <w:tc>
          <w:tcPr>
            <w:tcW w:w="331" w:type="pct"/>
            <w:tcBorders>
              <w:top w:val="nil"/>
              <w:left w:val="nil"/>
              <w:bottom w:val="single" w:sz="4" w:space="0" w:color="auto"/>
              <w:right w:val="single" w:sz="4" w:space="0" w:color="auto"/>
            </w:tcBorders>
            <w:shd w:val="clear" w:color="auto" w:fill="auto"/>
            <w:hideMark/>
          </w:tcPr>
          <w:p w14:paraId="6DF5A597" w14:textId="77777777" w:rsidR="00F54F1D" w:rsidRPr="00EB55FA" w:rsidRDefault="00F54F1D" w:rsidP="00F54F1D">
            <w:r w:rsidRPr="00EB55FA">
              <w:t> </w:t>
            </w:r>
          </w:p>
        </w:tc>
        <w:tc>
          <w:tcPr>
            <w:tcW w:w="35" w:type="pct"/>
            <w:vAlign w:val="center"/>
            <w:hideMark/>
          </w:tcPr>
          <w:p w14:paraId="03DE8493" w14:textId="77777777" w:rsidR="00F54F1D" w:rsidRPr="00EB55FA" w:rsidRDefault="00F54F1D" w:rsidP="00F54F1D"/>
        </w:tc>
      </w:tr>
      <w:tr w:rsidR="00F54F1D" w:rsidRPr="00EB55FA" w14:paraId="38B9991E" w14:textId="77777777" w:rsidTr="00F54F1D">
        <w:trPr>
          <w:trHeight w:val="552"/>
        </w:trPr>
        <w:tc>
          <w:tcPr>
            <w:tcW w:w="2978" w:type="pct"/>
            <w:tcBorders>
              <w:top w:val="nil"/>
              <w:left w:val="single" w:sz="4" w:space="0" w:color="auto"/>
              <w:bottom w:val="single" w:sz="4" w:space="0" w:color="auto"/>
              <w:right w:val="single" w:sz="4" w:space="0" w:color="auto"/>
            </w:tcBorders>
            <w:shd w:val="clear" w:color="000000" w:fill="FFFFFF"/>
            <w:hideMark/>
          </w:tcPr>
          <w:p w14:paraId="6C1BB933" w14:textId="77777777" w:rsidR="00F54F1D" w:rsidRPr="00EB55FA" w:rsidRDefault="00F54F1D" w:rsidP="00F54F1D">
            <w:pPr>
              <w:jc w:val="both"/>
              <w:rPr>
                <w:color w:val="000000"/>
              </w:rPr>
            </w:pPr>
            <w:r w:rsidRPr="00EB55FA">
              <w:rPr>
                <w:color w:val="000000"/>
              </w:rPr>
              <w:t>30. Устройство,обслуживание и содержание сетей уличного освещения</w:t>
            </w:r>
          </w:p>
        </w:tc>
        <w:tc>
          <w:tcPr>
            <w:tcW w:w="255" w:type="pct"/>
            <w:tcBorders>
              <w:top w:val="nil"/>
              <w:left w:val="nil"/>
              <w:bottom w:val="single" w:sz="4" w:space="0" w:color="auto"/>
              <w:right w:val="single" w:sz="4" w:space="0" w:color="auto"/>
            </w:tcBorders>
            <w:shd w:val="clear" w:color="000000" w:fill="FFFFFF"/>
            <w:vAlign w:val="bottom"/>
            <w:hideMark/>
          </w:tcPr>
          <w:p w14:paraId="7E9CD348" w14:textId="77777777" w:rsidR="00F54F1D" w:rsidRPr="00EB55FA" w:rsidRDefault="00F54F1D" w:rsidP="00F54F1D">
            <w:pPr>
              <w:jc w:val="center"/>
            </w:pPr>
            <w:r w:rsidRPr="00EB55FA">
              <w:t>км.</w:t>
            </w:r>
          </w:p>
        </w:tc>
        <w:tc>
          <w:tcPr>
            <w:tcW w:w="211" w:type="pct"/>
            <w:tcBorders>
              <w:top w:val="nil"/>
              <w:left w:val="nil"/>
              <w:bottom w:val="single" w:sz="4" w:space="0" w:color="auto"/>
              <w:right w:val="single" w:sz="4" w:space="0" w:color="auto"/>
            </w:tcBorders>
            <w:shd w:val="clear" w:color="000000" w:fill="FFFFFF"/>
            <w:hideMark/>
          </w:tcPr>
          <w:p w14:paraId="616277CD" w14:textId="77777777" w:rsidR="00F54F1D" w:rsidRPr="00EB55FA" w:rsidRDefault="00F54F1D" w:rsidP="00F54F1D">
            <w:pPr>
              <w:jc w:val="center"/>
            </w:pPr>
            <w:r w:rsidRPr="00EB55FA">
              <w:t>22,3</w:t>
            </w:r>
          </w:p>
        </w:tc>
        <w:tc>
          <w:tcPr>
            <w:tcW w:w="226" w:type="pct"/>
            <w:tcBorders>
              <w:top w:val="nil"/>
              <w:left w:val="nil"/>
              <w:bottom w:val="single" w:sz="4" w:space="0" w:color="auto"/>
              <w:right w:val="single" w:sz="4" w:space="0" w:color="auto"/>
            </w:tcBorders>
            <w:shd w:val="clear" w:color="000000" w:fill="FFFFFF"/>
            <w:hideMark/>
          </w:tcPr>
          <w:p w14:paraId="199ADD0D" w14:textId="77777777" w:rsidR="00F54F1D" w:rsidRPr="00EB55FA" w:rsidRDefault="00F54F1D" w:rsidP="00F54F1D">
            <w:pPr>
              <w:jc w:val="center"/>
            </w:pPr>
            <w:r w:rsidRPr="00EB55FA">
              <w:t>22,3</w:t>
            </w:r>
          </w:p>
        </w:tc>
        <w:tc>
          <w:tcPr>
            <w:tcW w:w="232" w:type="pct"/>
            <w:tcBorders>
              <w:top w:val="nil"/>
              <w:left w:val="nil"/>
              <w:bottom w:val="single" w:sz="4" w:space="0" w:color="auto"/>
              <w:right w:val="single" w:sz="4" w:space="0" w:color="auto"/>
            </w:tcBorders>
            <w:shd w:val="clear" w:color="000000" w:fill="FFFFFF"/>
            <w:hideMark/>
          </w:tcPr>
          <w:p w14:paraId="651EEC93" w14:textId="77777777" w:rsidR="00F54F1D" w:rsidRPr="00EB55FA" w:rsidRDefault="00F54F1D" w:rsidP="00F54F1D">
            <w:pPr>
              <w:jc w:val="center"/>
            </w:pPr>
            <w:r w:rsidRPr="00EB55FA">
              <w:t>1,0</w:t>
            </w:r>
          </w:p>
        </w:tc>
        <w:tc>
          <w:tcPr>
            <w:tcW w:w="191" w:type="pct"/>
            <w:tcBorders>
              <w:top w:val="nil"/>
              <w:left w:val="nil"/>
              <w:bottom w:val="single" w:sz="4" w:space="0" w:color="auto"/>
              <w:right w:val="single" w:sz="4" w:space="0" w:color="auto"/>
            </w:tcBorders>
            <w:shd w:val="clear" w:color="000000" w:fill="FFFFFF"/>
            <w:hideMark/>
          </w:tcPr>
          <w:p w14:paraId="6E66ADB9" w14:textId="77777777" w:rsidR="00F54F1D" w:rsidRPr="00EB55FA" w:rsidRDefault="00F54F1D" w:rsidP="00F54F1D">
            <w:pPr>
              <w:jc w:val="center"/>
            </w:pPr>
            <w:r w:rsidRPr="00EB55FA">
              <w:t>0,025</w:t>
            </w:r>
          </w:p>
        </w:tc>
        <w:tc>
          <w:tcPr>
            <w:tcW w:w="253" w:type="pct"/>
            <w:tcBorders>
              <w:top w:val="nil"/>
              <w:left w:val="nil"/>
              <w:bottom w:val="single" w:sz="4" w:space="0" w:color="auto"/>
              <w:right w:val="single" w:sz="4" w:space="0" w:color="auto"/>
            </w:tcBorders>
            <w:shd w:val="clear" w:color="auto" w:fill="auto"/>
            <w:hideMark/>
          </w:tcPr>
          <w:p w14:paraId="742388BE"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1241C8A7" w14:textId="77777777" w:rsidR="00F54F1D" w:rsidRPr="00EB55FA" w:rsidRDefault="00F54F1D" w:rsidP="00F54F1D">
            <w:pPr>
              <w:jc w:val="center"/>
            </w:pPr>
            <w:r w:rsidRPr="00EB55FA">
              <w:t>0,03</w:t>
            </w:r>
          </w:p>
        </w:tc>
        <w:tc>
          <w:tcPr>
            <w:tcW w:w="331" w:type="pct"/>
            <w:tcBorders>
              <w:top w:val="nil"/>
              <w:left w:val="nil"/>
              <w:bottom w:val="single" w:sz="4" w:space="0" w:color="auto"/>
              <w:right w:val="single" w:sz="4" w:space="0" w:color="auto"/>
            </w:tcBorders>
            <w:shd w:val="clear" w:color="auto" w:fill="auto"/>
            <w:vAlign w:val="bottom"/>
            <w:hideMark/>
          </w:tcPr>
          <w:p w14:paraId="00BB6A3D" w14:textId="77777777" w:rsidR="00F54F1D" w:rsidRPr="00EB55FA" w:rsidRDefault="00F54F1D" w:rsidP="00F54F1D">
            <w:r w:rsidRPr="00EB55FA">
              <w:t> </w:t>
            </w:r>
          </w:p>
        </w:tc>
        <w:tc>
          <w:tcPr>
            <w:tcW w:w="35" w:type="pct"/>
            <w:vAlign w:val="center"/>
            <w:hideMark/>
          </w:tcPr>
          <w:p w14:paraId="30E76926" w14:textId="77777777" w:rsidR="00F54F1D" w:rsidRPr="00EB55FA" w:rsidRDefault="00F54F1D" w:rsidP="00F54F1D"/>
        </w:tc>
      </w:tr>
      <w:tr w:rsidR="00F54F1D" w:rsidRPr="00EB55FA" w14:paraId="37B504C8" w14:textId="77777777" w:rsidTr="00492CEC">
        <w:trPr>
          <w:trHeight w:val="161"/>
        </w:trPr>
        <w:tc>
          <w:tcPr>
            <w:tcW w:w="2978" w:type="pct"/>
            <w:tcBorders>
              <w:top w:val="nil"/>
              <w:left w:val="single" w:sz="4" w:space="0" w:color="auto"/>
              <w:bottom w:val="single" w:sz="4" w:space="0" w:color="auto"/>
              <w:right w:val="single" w:sz="4" w:space="0" w:color="auto"/>
            </w:tcBorders>
            <w:shd w:val="clear" w:color="000000" w:fill="FFFFFF"/>
            <w:hideMark/>
          </w:tcPr>
          <w:p w14:paraId="4333EFB9" w14:textId="77777777" w:rsidR="00F54F1D" w:rsidRPr="00EB55FA" w:rsidRDefault="00F54F1D" w:rsidP="00F54F1D">
            <w:pPr>
              <w:jc w:val="both"/>
              <w:rPr>
                <w:color w:val="000000"/>
              </w:rPr>
            </w:pPr>
            <w:r w:rsidRPr="00EB55FA">
              <w:rPr>
                <w:color w:val="000000"/>
              </w:rPr>
              <w:t>31. Обслуживание светильников уличного освещения (штук)</w:t>
            </w:r>
          </w:p>
        </w:tc>
        <w:tc>
          <w:tcPr>
            <w:tcW w:w="255" w:type="pct"/>
            <w:tcBorders>
              <w:top w:val="nil"/>
              <w:left w:val="nil"/>
              <w:bottom w:val="single" w:sz="4" w:space="0" w:color="auto"/>
              <w:right w:val="single" w:sz="4" w:space="0" w:color="auto"/>
            </w:tcBorders>
            <w:shd w:val="clear" w:color="000000" w:fill="FFFFFF"/>
            <w:vAlign w:val="bottom"/>
            <w:hideMark/>
          </w:tcPr>
          <w:p w14:paraId="3A8069DE" w14:textId="77777777" w:rsidR="00F54F1D" w:rsidRPr="00EB55FA" w:rsidRDefault="00F54F1D" w:rsidP="00F54F1D">
            <w:pPr>
              <w:jc w:val="center"/>
              <w:rPr>
                <w:color w:val="000000"/>
              </w:rPr>
            </w:pPr>
            <w:r w:rsidRPr="00EB55FA">
              <w:rPr>
                <w:color w:val="000000"/>
              </w:rPr>
              <w:t>штук</w:t>
            </w:r>
          </w:p>
        </w:tc>
        <w:tc>
          <w:tcPr>
            <w:tcW w:w="211" w:type="pct"/>
            <w:tcBorders>
              <w:top w:val="nil"/>
              <w:left w:val="nil"/>
              <w:bottom w:val="single" w:sz="4" w:space="0" w:color="auto"/>
              <w:right w:val="single" w:sz="4" w:space="0" w:color="auto"/>
            </w:tcBorders>
            <w:shd w:val="clear" w:color="000000" w:fill="FFFFFF"/>
            <w:hideMark/>
          </w:tcPr>
          <w:p w14:paraId="6B6A456F" w14:textId="77777777" w:rsidR="00F54F1D" w:rsidRPr="00EB55FA" w:rsidRDefault="00F54F1D" w:rsidP="00F54F1D">
            <w:pPr>
              <w:jc w:val="center"/>
            </w:pPr>
            <w:r w:rsidRPr="00EB55FA">
              <w:t>2237</w:t>
            </w:r>
          </w:p>
        </w:tc>
        <w:tc>
          <w:tcPr>
            <w:tcW w:w="226" w:type="pct"/>
            <w:tcBorders>
              <w:top w:val="nil"/>
              <w:left w:val="nil"/>
              <w:bottom w:val="single" w:sz="4" w:space="0" w:color="auto"/>
              <w:right w:val="single" w:sz="4" w:space="0" w:color="auto"/>
            </w:tcBorders>
            <w:shd w:val="clear" w:color="000000" w:fill="FFFFFF"/>
            <w:hideMark/>
          </w:tcPr>
          <w:p w14:paraId="66F6A0B8" w14:textId="77777777" w:rsidR="00F54F1D" w:rsidRPr="00EB55FA" w:rsidRDefault="00F54F1D" w:rsidP="00F54F1D">
            <w:pPr>
              <w:jc w:val="center"/>
            </w:pPr>
            <w:r w:rsidRPr="00EB55FA">
              <w:t>2237</w:t>
            </w:r>
          </w:p>
        </w:tc>
        <w:tc>
          <w:tcPr>
            <w:tcW w:w="232" w:type="pct"/>
            <w:tcBorders>
              <w:top w:val="nil"/>
              <w:left w:val="nil"/>
              <w:bottom w:val="single" w:sz="4" w:space="0" w:color="auto"/>
              <w:right w:val="single" w:sz="4" w:space="0" w:color="auto"/>
            </w:tcBorders>
            <w:shd w:val="clear" w:color="000000" w:fill="FFFFFF"/>
            <w:hideMark/>
          </w:tcPr>
          <w:p w14:paraId="1E80942E" w14:textId="77777777" w:rsidR="00F54F1D" w:rsidRPr="00EB55FA" w:rsidRDefault="00F54F1D" w:rsidP="00F54F1D">
            <w:pPr>
              <w:jc w:val="center"/>
            </w:pPr>
            <w:r w:rsidRPr="00EB55FA">
              <w:t>1,0</w:t>
            </w:r>
          </w:p>
        </w:tc>
        <w:tc>
          <w:tcPr>
            <w:tcW w:w="191" w:type="pct"/>
            <w:tcBorders>
              <w:top w:val="nil"/>
              <w:left w:val="nil"/>
              <w:bottom w:val="single" w:sz="4" w:space="0" w:color="auto"/>
              <w:right w:val="single" w:sz="4" w:space="0" w:color="auto"/>
            </w:tcBorders>
            <w:shd w:val="clear" w:color="000000" w:fill="FFFFFF"/>
            <w:hideMark/>
          </w:tcPr>
          <w:p w14:paraId="45C15A50" w14:textId="77777777" w:rsidR="00F54F1D" w:rsidRPr="00EB55FA" w:rsidRDefault="00F54F1D" w:rsidP="00F54F1D">
            <w:pPr>
              <w:jc w:val="center"/>
            </w:pPr>
            <w:r w:rsidRPr="00EB55FA">
              <w:t>0,025</w:t>
            </w:r>
          </w:p>
        </w:tc>
        <w:tc>
          <w:tcPr>
            <w:tcW w:w="253" w:type="pct"/>
            <w:tcBorders>
              <w:top w:val="nil"/>
              <w:left w:val="nil"/>
              <w:bottom w:val="single" w:sz="4" w:space="0" w:color="auto"/>
              <w:right w:val="single" w:sz="4" w:space="0" w:color="auto"/>
            </w:tcBorders>
            <w:shd w:val="clear" w:color="auto" w:fill="auto"/>
            <w:hideMark/>
          </w:tcPr>
          <w:p w14:paraId="25B29258"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4EA5074B" w14:textId="77777777" w:rsidR="00F54F1D" w:rsidRPr="00EB55FA" w:rsidRDefault="00F54F1D" w:rsidP="00F54F1D">
            <w:pPr>
              <w:jc w:val="center"/>
            </w:pPr>
            <w:r w:rsidRPr="00EB55FA">
              <w:t>0,03</w:t>
            </w:r>
          </w:p>
        </w:tc>
        <w:tc>
          <w:tcPr>
            <w:tcW w:w="331" w:type="pct"/>
            <w:tcBorders>
              <w:top w:val="nil"/>
              <w:left w:val="nil"/>
              <w:bottom w:val="single" w:sz="4" w:space="0" w:color="auto"/>
              <w:right w:val="single" w:sz="4" w:space="0" w:color="auto"/>
            </w:tcBorders>
            <w:shd w:val="clear" w:color="auto" w:fill="auto"/>
            <w:noWrap/>
            <w:vAlign w:val="bottom"/>
            <w:hideMark/>
          </w:tcPr>
          <w:p w14:paraId="2C15B378" w14:textId="77777777" w:rsidR="00F54F1D" w:rsidRPr="00EB55FA" w:rsidRDefault="00F54F1D" w:rsidP="00F54F1D">
            <w:r w:rsidRPr="00EB55FA">
              <w:t> </w:t>
            </w:r>
          </w:p>
        </w:tc>
        <w:tc>
          <w:tcPr>
            <w:tcW w:w="35" w:type="pct"/>
            <w:vAlign w:val="center"/>
            <w:hideMark/>
          </w:tcPr>
          <w:p w14:paraId="5792D9A9" w14:textId="77777777" w:rsidR="00F54F1D" w:rsidRPr="00EB55FA" w:rsidRDefault="00F54F1D" w:rsidP="00F54F1D"/>
        </w:tc>
      </w:tr>
      <w:tr w:rsidR="00F54F1D" w:rsidRPr="00EB55FA" w14:paraId="26B731D8" w14:textId="77777777" w:rsidTr="00F54F1D">
        <w:trPr>
          <w:trHeight w:val="1104"/>
        </w:trPr>
        <w:tc>
          <w:tcPr>
            <w:tcW w:w="2978" w:type="pct"/>
            <w:tcBorders>
              <w:top w:val="nil"/>
              <w:left w:val="single" w:sz="4" w:space="0" w:color="auto"/>
              <w:bottom w:val="single" w:sz="4" w:space="0" w:color="auto"/>
              <w:right w:val="single" w:sz="4" w:space="0" w:color="auto"/>
            </w:tcBorders>
            <w:shd w:val="clear" w:color="000000" w:fill="FFFFFF"/>
            <w:hideMark/>
          </w:tcPr>
          <w:p w14:paraId="36854513" w14:textId="77777777" w:rsidR="00F54F1D" w:rsidRPr="00EB55FA" w:rsidRDefault="00F54F1D" w:rsidP="00F54F1D">
            <w:pPr>
              <w:jc w:val="both"/>
              <w:rPr>
                <w:color w:val="000000"/>
              </w:rPr>
            </w:pPr>
            <w:r w:rsidRPr="00EB55FA">
              <w:rPr>
                <w:color w:val="000000"/>
              </w:rPr>
              <w:t>32.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255" w:type="pct"/>
            <w:tcBorders>
              <w:top w:val="nil"/>
              <w:left w:val="nil"/>
              <w:bottom w:val="single" w:sz="4" w:space="0" w:color="auto"/>
              <w:right w:val="single" w:sz="4" w:space="0" w:color="auto"/>
            </w:tcBorders>
            <w:shd w:val="clear" w:color="000000" w:fill="FFFFFF"/>
            <w:vAlign w:val="bottom"/>
            <w:hideMark/>
          </w:tcPr>
          <w:p w14:paraId="31B7AA44" w14:textId="77777777" w:rsidR="00F54F1D" w:rsidRPr="00EB55FA" w:rsidRDefault="00F54F1D" w:rsidP="00F54F1D">
            <w:pPr>
              <w:jc w:val="center"/>
              <w:rPr>
                <w:color w:val="000000"/>
              </w:rPr>
            </w:pPr>
            <w:r w:rsidRPr="00EB55FA">
              <w:rPr>
                <w:color w:val="000000"/>
              </w:rPr>
              <w:t>голов</w:t>
            </w:r>
          </w:p>
        </w:tc>
        <w:tc>
          <w:tcPr>
            <w:tcW w:w="211" w:type="pct"/>
            <w:tcBorders>
              <w:top w:val="nil"/>
              <w:left w:val="nil"/>
              <w:bottom w:val="single" w:sz="4" w:space="0" w:color="auto"/>
              <w:right w:val="single" w:sz="4" w:space="0" w:color="auto"/>
            </w:tcBorders>
            <w:shd w:val="clear" w:color="000000" w:fill="FFFFFF"/>
            <w:hideMark/>
          </w:tcPr>
          <w:p w14:paraId="6E0BCDAA" w14:textId="77777777" w:rsidR="00F54F1D" w:rsidRPr="00EB55FA" w:rsidRDefault="00F54F1D" w:rsidP="00F54F1D">
            <w:pPr>
              <w:jc w:val="center"/>
            </w:pPr>
            <w:r w:rsidRPr="00EB55FA">
              <w:t>5</w:t>
            </w:r>
          </w:p>
        </w:tc>
        <w:tc>
          <w:tcPr>
            <w:tcW w:w="226" w:type="pct"/>
            <w:tcBorders>
              <w:top w:val="nil"/>
              <w:left w:val="nil"/>
              <w:bottom w:val="single" w:sz="4" w:space="0" w:color="auto"/>
              <w:right w:val="single" w:sz="4" w:space="0" w:color="auto"/>
            </w:tcBorders>
            <w:shd w:val="clear" w:color="000000" w:fill="FFFFFF"/>
            <w:hideMark/>
          </w:tcPr>
          <w:p w14:paraId="55DDE03A" w14:textId="77777777" w:rsidR="00F54F1D" w:rsidRPr="00EB55FA" w:rsidRDefault="00F54F1D" w:rsidP="00F54F1D">
            <w:pPr>
              <w:jc w:val="center"/>
            </w:pPr>
            <w:r w:rsidRPr="00EB55FA">
              <w:t>0</w:t>
            </w:r>
          </w:p>
        </w:tc>
        <w:tc>
          <w:tcPr>
            <w:tcW w:w="232" w:type="pct"/>
            <w:tcBorders>
              <w:top w:val="nil"/>
              <w:left w:val="nil"/>
              <w:bottom w:val="single" w:sz="4" w:space="0" w:color="auto"/>
              <w:right w:val="single" w:sz="4" w:space="0" w:color="auto"/>
            </w:tcBorders>
            <w:shd w:val="clear" w:color="000000" w:fill="FFFFFF"/>
            <w:hideMark/>
          </w:tcPr>
          <w:p w14:paraId="3BEFF972" w14:textId="77777777" w:rsidR="00F54F1D" w:rsidRPr="00EB55FA" w:rsidRDefault="00F54F1D" w:rsidP="00F54F1D">
            <w:pPr>
              <w:jc w:val="center"/>
            </w:pPr>
            <w:r w:rsidRPr="00EB55FA">
              <w:t>0,0</w:t>
            </w:r>
          </w:p>
        </w:tc>
        <w:tc>
          <w:tcPr>
            <w:tcW w:w="191" w:type="pct"/>
            <w:tcBorders>
              <w:top w:val="nil"/>
              <w:left w:val="nil"/>
              <w:bottom w:val="single" w:sz="4" w:space="0" w:color="auto"/>
              <w:right w:val="single" w:sz="4" w:space="0" w:color="auto"/>
            </w:tcBorders>
            <w:shd w:val="clear" w:color="000000" w:fill="FFFFFF"/>
            <w:hideMark/>
          </w:tcPr>
          <w:p w14:paraId="0041653B" w14:textId="77777777" w:rsidR="00F54F1D" w:rsidRPr="00EB55FA" w:rsidRDefault="00F54F1D" w:rsidP="00F54F1D">
            <w:pPr>
              <w:jc w:val="center"/>
            </w:pPr>
            <w:r w:rsidRPr="00EB55FA">
              <w:t>0,025</w:t>
            </w:r>
          </w:p>
        </w:tc>
        <w:tc>
          <w:tcPr>
            <w:tcW w:w="253" w:type="pct"/>
            <w:tcBorders>
              <w:top w:val="nil"/>
              <w:left w:val="nil"/>
              <w:bottom w:val="single" w:sz="4" w:space="0" w:color="auto"/>
              <w:right w:val="single" w:sz="4" w:space="0" w:color="auto"/>
            </w:tcBorders>
            <w:shd w:val="clear" w:color="auto" w:fill="auto"/>
            <w:hideMark/>
          </w:tcPr>
          <w:p w14:paraId="67D5419A" w14:textId="77777777" w:rsidR="00F54F1D" w:rsidRPr="00EB55FA" w:rsidRDefault="00F54F1D" w:rsidP="00F54F1D">
            <w:pPr>
              <w:jc w:val="center"/>
            </w:pPr>
            <w:r w:rsidRPr="00EB55FA">
              <w:t>-5</w:t>
            </w:r>
          </w:p>
        </w:tc>
        <w:tc>
          <w:tcPr>
            <w:tcW w:w="289" w:type="pct"/>
            <w:tcBorders>
              <w:top w:val="nil"/>
              <w:left w:val="nil"/>
              <w:bottom w:val="single" w:sz="4" w:space="0" w:color="auto"/>
              <w:right w:val="single" w:sz="4" w:space="0" w:color="auto"/>
            </w:tcBorders>
            <w:shd w:val="clear" w:color="000000" w:fill="FFFFFF"/>
            <w:noWrap/>
            <w:hideMark/>
          </w:tcPr>
          <w:p w14:paraId="7B42A17C" w14:textId="77777777" w:rsidR="00F54F1D" w:rsidRPr="00EB55FA" w:rsidRDefault="00F54F1D" w:rsidP="00F54F1D">
            <w:pPr>
              <w:jc w:val="center"/>
            </w:pPr>
            <w:r w:rsidRPr="00EB55FA">
              <w:t>0,00</w:t>
            </w:r>
          </w:p>
        </w:tc>
        <w:tc>
          <w:tcPr>
            <w:tcW w:w="331" w:type="pct"/>
            <w:tcBorders>
              <w:top w:val="nil"/>
              <w:left w:val="nil"/>
              <w:bottom w:val="single" w:sz="4" w:space="0" w:color="auto"/>
              <w:right w:val="single" w:sz="4" w:space="0" w:color="auto"/>
            </w:tcBorders>
            <w:shd w:val="clear" w:color="000000" w:fill="FFFFFF"/>
            <w:hideMark/>
          </w:tcPr>
          <w:p w14:paraId="463A19E4" w14:textId="77777777" w:rsidR="00F54F1D" w:rsidRPr="00EB55FA" w:rsidRDefault="00F54F1D" w:rsidP="00F54F1D">
            <w:pPr>
              <w:rPr>
                <w:color w:val="000000"/>
              </w:rPr>
            </w:pPr>
            <w:r w:rsidRPr="00EB55FA">
              <w:rPr>
                <w:color w:val="000000"/>
              </w:rPr>
              <w:t xml:space="preserve">отсутствие претендентов для заключения договора на оказание услуг </w:t>
            </w:r>
          </w:p>
        </w:tc>
        <w:tc>
          <w:tcPr>
            <w:tcW w:w="35" w:type="pct"/>
            <w:vAlign w:val="center"/>
            <w:hideMark/>
          </w:tcPr>
          <w:p w14:paraId="3E0025CE" w14:textId="77777777" w:rsidR="00F54F1D" w:rsidRPr="00EB55FA" w:rsidRDefault="00F54F1D" w:rsidP="00F54F1D"/>
        </w:tc>
      </w:tr>
      <w:tr w:rsidR="00F54F1D" w:rsidRPr="00EB55FA" w14:paraId="3011BFF0" w14:textId="77777777" w:rsidTr="00492CEC">
        <w:trPr>
          <w:trHeight w:val="100"/>
        </w:trPr>
        <w:tc>
          <w:tcPr>
            <w:tcW w:w="2978" w:type="pct"/>
            <w:tcBorders>
              <w:top w:val="nil"/>
              <w:left w:val="single" w:sz="4" w:space="0" w:color="auto"/>
              <w:bottom w:val="single" w:sz="4" w:space="0" w:color="auto"/>
              <w:right w:val="single" w:sz="4" w:space="0" w:color="auto"/>
            </w:tcBorders>
            <w:shd w:val="clear" w:color="000000" w:fill="FFFFFF"/>
            <w:hideMark/>
          </w:tcPr>
          <w:p w14:paraId="5CFFF56C" w14:textId="77777777" w:rsidR="00F54F1D" w:rsidRPr="00EB55FA" w:rsidRDefault="00F54F1D" w:rsidP="00F54F1D">
            <w:pPr>
              <w:jc w:val="both"/>
              <w:rPr>
                <w:color w:val="000000"/>
              </w:rPr>
            </w:pPr>
            <w:r w:rsidRPr="00EB55FA">
              <w:rPr>
                <w:color w:val="000000"/>
              </w:rPr>
              <w:t>33. Проведение мероприятий по содержанию боъектов благоустройства</w:t>
            </w:r>
          </w:p>
        </w:tc>
        <w:tc>
          <w:tcPr>
            <w:tcW w:w="255" w:type="pct"/>
            <w:tcBorders>
              <w:top w:val="nil"/>
              <w:left w:val="nil"/>
              <w:bottom w:val="single" w:sz="4" w:space="0" w:color="auto"/>
              <w:right w:val="single" w:sz="4" w:space="0" w:color="auto"/>
            </w:tcBorders>
            <w:shd w:val="clear" w:color="000000" w:fill="FFFFFF"/>
            <w:vAlign w:val="bottom"/>
            <w:hideMark/>
          </w:tcPr>
          <w:p w14:paraId="627714C9" w14:textId="77777777" w:rsidR="00F54F1D" w:rsidRPr="00EB55FA" w:rsidRDefault="00F54F1D" w:rsidP="00F54F1D">
            <w:pPr>
              <w:jc w:val="center"/>
              <w:rPr>
                <w:color w:val="000000"/>
              </w:rPr>
            </w:pPr>
            <w:r w:rsidRPr="00EB55FA">
              <w:rPr>
                <w:color w:val="000000"/>
              </w:rPr>
              <w:t>га</w:t>
            </w:r>
          </w:p>
        </w:tc>
        <w:tc>
          <w:tcPr>
            <w:tcW w:w="211" w:type="pct"/>
            <w:tcBorders>
              <w:top w:val="nil"/>
              <w:left w:val="nil"/>
              <w:bottom w:val="single" w:sz="4" w:space="0" w:color="auto"/>
              <w:right w:val="single" w:sz="4" w:space="0" w:color="auto"/>
            </w:tcBorders>
            <w:shd w:val="clear" w:color="000000" w:fill="FFFFFF"/>
            <w:hideMark/>
          </w:tcPr>
          <w:p w14:paraId="0D655A16" w14:textId="77777777" w:rsidR="00F54F1D" w:rsidRPr="00EB55FA" w:rsidRDefault="00F54F1D" w:rsidP="00F54F1D">
            <w:pPr>
              <w:jc w:val="center"/>
            </w:pPr>
            <w:r w:rsidRPr="00EB55FA">
              <w:t>1,58</w:t>
            </w:r>
          </w:p>
        </w:tc>
        <w:tc>
          <w:tcPr>
            <w:tcW w:w="226" w:type="pct"/>
            <w:tcBorders>
              <w:top w:val="nil"/>
              <w:left w:val="nil"/>
              <w:bottom w:val="single" w:sz="4" w:space="0" w:color="auto"/>
              <w:right w:val="single" w:sz="4" w:space="0" w:color="auto"/>
            </w:tcBorders>
            <w:shd w:val="clear" w:color="000000" w:fill="FFFFFF"/>
            <w:hideMark/>
          </w:tcPr>
          <w:p w14:paraId="043DA329" w14:textId="77777777" w:rsidR="00F54F1D" w:rsidRPr="00EB55FA" w:rsidRDefault="00F54F1D" w:rsidP="00F54F1D">
            <w:pPr>
              <w:jc w:val="center"/>
            </w:pPr>
            <w:r w:rsidRPr="00EB55FA">
              <w:t>1,58</w:t>
            </w:r>
          </w:p>
        </w:tc>
        <w:tc>
          <w:tcPr>
            <w:tcW w:w="232" w:type="pct"/>
            <w:tcBorders>
              <w:top w:val="nil"/>
              <w:left w:val="nil"/>
              <w:bottom w:val="single" w:sz="4" w:space="0" w:color="auto"/>
              <w:right w:val="single" w:sz="4" w:space="0" w:color="auto"/>
            </w:tcBorders>
            <w:shd w:val="clear" w:color="000000" w:fill="FFFFFF"/>
            <w:hideMark/>
          </w:tcPr>
          <w:p w14:paraId="4BA912F7" w14:textId="77777777" w:rsidR="00F54F1D" w:rsidRPr="00EB55FA" w:rsidRDefault="00F54F1D" w:rsidP="00F54F1D">
            <w:pPr>
              <w:jc w:val="center"/>
            </w:pPr>
            <w:r w:rsidRPr="00EB55FA">
              <w:t>1,0</w:t>
            </w:r>
          </w:p>
        </w:tc>
        <w:tc>
          <w:tcPr>
            <w:tcW w:w="191" w:type="pct"/>
            <w:tcBorders>
              <w:top w:val="nil"/>
              <w:left w:val="nil"/>
              <w:bottom w:val="single" w:sz="4" w:space="0" w:color="auto"/>
              <w:right w:val="single" w:sz="4" w:space="0" w:color="auto"/>
            </w:tcBorders>
            <w:shd w:val="clear" w:color="auto" w:fill="auto"/>
            <w:hideMark/>
          </w:tcPr>
          <w:p w14:paraId="30497AFA" w14:textId="77777777" w:rsidR="00F54F1D" w:rsidRPr="00EB55FA" w:rsidRDefault="00F54F1D" w:rsidP="00F54F1D">
            <w:pPr>
              <w:jc w:val="center"/>
            </w:pPr>
            <w:r w:rsidRPr="00EB55FA">
              <w:t>0,025</w:t>
            </w:r>
          </w:p>
        </w:tc>
        <w:tc>
          <w:tcPr>
            <w:tcW w:w="253" w:type="pct"/>
            <w:tcBorders>
              <w:top w:val="nil"/>
              <w:left w:val="nil"/>
              <w:bottom w:val="single" w:sz="4" w:space="0" w:color="auto"/>
              <w:right w:val="single" w:sz="4" w:space="0" w:color="auto"/>
            </w:tcBorders>
            <w:shd w:val="clear" w:color="auto" w:fill="auto"/>
            <w:hideMark/>
          </w:tcPr>
          <w:p w14:paraId="0DFF9C38"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2218CA31" w14:textId="77777777" w:rsidR="00F54F1D" w:rsidRPr="00EB55FA" w:rsidRDefault="00F54F1D" w:rsidP="00F54F1D">
            <w:pPr>
              <w:jc w:val="center"/>
            </w:pPr>
            <w:r w:rsidRPr="00EB55FA">
              <w:t>0,03</w:t>
            </w:r>
          </w:p>
        </w:tc>
        <w:tc>
          <w:tcPr>
            <w:tcW w:w="331" w:type="pct"/>
            <w:tcBorders>
              <w:top w:val="nil"/>
              <w:left w:val="nil"/>
              <w:bottom w:val="single" w:sz="4" w:space="0" w:color="auto"/>
              <w:right w:val="single" w:sz="4" w:space="0" w:color="auto"/>
            </w:tcBorders>
            <w:shd w:val="clear" w:color="auto" w:fill="auto"/>
            <w:noWrap/>
            <w:vAlign w:val="bottom"/>
            <w:hideMark/>
          </w:tcPr>
          <w:p w14:paraId="2C1175F8" w14:textId="77777777" w:rsidR="00F54F1D" w:rsidRPr="00EB55FA" w:rsidRDefault="00F54F1D" w:rsidP="00F54F1D">
            <w:r w:rsidRPr="00EB55FA">
              <w:t> </w:t>
            </w:r>
          </w:p>
        </w:tc>
        <w:tc>
          <w:tcPr>
            <w:tcW w:w="35" w:type="pct"/>
            <w:vAlign w:val="center"/>
            <w:hideMark/>
          </w:tcPr>
          <w:p w14:paraId="34E77F77" w14:textId="77777777" w:rsidR="00F54F1D" w:rsidRPr="00EB55FA" w:rsidRDefault="00F54F1D" w:rsidP="00F54F1D"/>
        </w:tc>
      </w:tr>
      <w:tr w:rsidR="00F54F1D" w:rsidRPr="00EB55FA" w14:paraId="212DA7A8" w14:textId="77777777" w:rsidTr="00492CEC">
        <w:trPr>
          <w:trHeight w:val="58"/>
        </w:trPr>
        <w:tc>
          <w:tcPr>
            <w:tcW w:w="2978" w:type="pct"/>
            <w:tcBorders>
              <w:top w:val="nil"/>
              <w:left w:val="single" w:sz="4" w:space="0" w:color="auto"/>
              <w:bottom w:val="single" w:sz="4" w:space="0" w:color="auto"/>
              <w:right w:val="single" w:sz="4" w:space="0" w:color="auto"/>
            </w:tcBorders>
            <w:shd w:val="clear" w:color="000000" w:fill="FFFFFF"/>
            <w:hideMark/>
          </w:tcPr>
          <w:p w14:paraId="33FD2D82" w14:textId="77777777" w:rsidR="00F54F1D" w:rsidRPr="00EB55FA" w:rsidRDefault="00F54F1D" w:rsidP="00F54F1D">
            <w:pPr>
              <w:jc w:val="both"/>
              <w:rPr>
                <w:color w:val="000000"/>
              </w:rPr>
            </w:pPr>
            <w:r w:rsidRPr="00EB55FA">
              <w:rPr>
                <w:color w:val="000000"/>
              </w:rPr>
              <w:t>34. Количество снесенных объектов капитального строительства</w:t>
            </w:r>
          </w:p>
        </w:tc>
        <w:tc>
          <w:tcPr>
            <w:tcW w:w="255" w:type="pct"/>
            <w:tcBorders>
              <w:top w:val="nil"/>
              <w:left w:val="nil"/>
              <w:bottom w:val="single" w:sz="4" w:space="0" w:color="auto"/>
              <w:right w:val="single" w:sz="4" w:space="0" w:color="auto"/>
            </w:tcBorders>
            <w:shd w:val="clear" w:color="000000" w:fill="FFFFFF"/>
            <w:vAlign w:val="bottom"/>
            <w:hideMark/>
          </w:tcPr>
          <w:p w14:paraId="12C7AD78" w14:textId="77777777" w:rsidR="00F54F1D" w:rsidRPr="00EB55FA" w:rsidRDefault="00F54F1D" w:rsidP="00F54F1D">
            <w:pPr>
              <w:jc w:val="center"/>
              <w:rPr>
                <w:color w:val="000000"/>
              </w:rPr>
            </w:pPr>
            <w:r w:rsidRPr="00EB55FA">
              <w:rPr>
                <w:color w:val="000000"/>
              </w:rPr>
              <w:t>ед.</w:t>
            </w:r>
          </w:p>
        </w:tc>
        <w:tc>
          <w:tcPr>
            <w:tcW w:w="211" w:type="pct"/>
            <w:tcBorders>
              <w:top w:val="nil"/>
              <w:left w:val="nil"/>
              <w:bottom w:val="single" w:sz="4" w:space="0" w:color="auto"/>
              <w:right w:val="single" w:sz="4" w:space="0" w:color="auto"/>
            </w:tcBorders>
            <w:shd w:val="clear" w:color="000000" w:fill="FFFFFF"/>
            <w:hideMark/>
          </w:tcPr>
          <w:p w14:paraId="115694E3" w14:textId="77777777" w:rsidR="00F54F1D" w:rsidRPr="00EB55FA" w:rsidRDefault="00F54F1D" w:rsidP="00F54F1D">
            <w:pPr>
              <w:jc w:val="center"/>
            </w:pPr>
            <w:r w:rsidRPr="00EB55FA">
              <w:t>1</w:t>
            </w:r>
          </w:p>
        </w:tc>
        <w:tc>
          <w:tcPr>
            <w:tcW w:w="226" w:type="pct"/>
            <w:tcBorders>
              <w:top w:val="nil"/>
              <w:left w:val="nil"/>
              <w:bottom w:val="single" w:sz="4" w:space="0" w:color="auto"/>
              <w:right w:val="single" w:sz="4" w:space="0" w:color="auto"/>
            </w:tcBorders>
            <w:shd w:val="clear" w:color="000000" w:fill="FFFFFF"/>
            <w:hideMark/>
          </w:tcPr>
          <w:p w14:paraId="419A7619" w14:textId="77777777" w:rsidR="00F54F1D" w:rsidRPr="00EB55FA" w:rsidRDefault="00F54F1D" w:rsidP="00F54F1D">
            <w:pPr>
              <w:jc w:val="center"/>
            </w:pPr>
            <w:r w:rsidRPr="00EB55FA">
              <w:t>1</w:t>
            </w:r>
          </w:p>
        </w:tc>
        <w:tc>
          <w:tcPr>
            <w:tcW w:w="232" w:type="pct"/>
            <w:tcBorders>
              <w:top w:val="nil"/>
              <w:left w:val="nil"/>
              <w:bottom w:val="single" w:sz="4" w:space="0" w:color="auto"/>
              <w:right w:val="single" w:sz="4" w:space="0" w:color="auto"/>
            </w:tcBorders>
            <w:shd w:val="clear" w:color="000000" w:fill="FFFFFF"/>
            <w:hideMark/>
          </w:tcPr>
          <w:p w14:paraId="5DB1684F" w14:textId="77777777" w:rsidR="00F54F1D" w:rsidRPr="00EB55FA" w:rsidRDefault="00F54F1D" w:rsidP="00F54F1D">
            <w:pPr>
              <w:jc w:val="center"/>
            </w:pPr>
            <w:r w:rsidRPr="00EB55FA">
              <w:t>1,0</w:t>
            </w:r>
          </w:p>
        </w:tc>
        <w:tc>
          <w:tcPr>
            <w:tcW w:w="191" w:type="pct"/>
            <w:tcBorders>
              <w:top w:val="nil"/>
              <w:left w:val="nil"/>
              <w:bottom w:val="single" w:sz="4" w:space="0" w:color="auto"/>
              <w:right w:val="single" w:sz="4" w:space="0" w:color="auto"/>
            </w:tcBorders>
            <w:shd w:val="clear" w:color="auto" w:fill="auto"/>
            <w:hideMark/>
          </w:tcPr>
          <w:p w14:paraId="79FB869F" w14:textId="77777777" w:rsidR="00F54F1D" w:rsidRPr="00EB55FA" w:rsidRDefault="00F54F1D" w:rsidP="00F54F1D">
            <w:pPr>
              <w:jc w:val="center"/>
            </w:pPr>
            <w:r w:rsidRPr="00EB55FA">
              <w:t>0,025</w:t>
            </w:r>
          </w:p>
        </w:tc>
        <w:tc>
          <w:tcPr>
            <w:tcW w:w="253" w:type="pct"/>
            <w:tcBorders>
              <w:top w:val="nil"/>
              <w:left w:val="nil"/>
              <w:bottom w:val="single" w:sz="4" w:space="0" w:color="auto"/>
              <w:right w:val="single" w:sz="4" w:space="0" w:color="auto"/>
            </w:tcBorders>
            <w:shd w:val="clear" w:color="auto" w:fill="auto"/>
            <w:hideMark/>
          </w:tcPr>
          <w:p w14:paraId="41687F7E"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60EFD6D1" w14:textId="77777777" w:rsidR="00F54F1D" w:rsidRPr="00EB55FA" w:rsidRDefault="00F54F1D" w:rsidP="00F54F1D">
            <w:pPr>
              <w:jc w:val="center"/>
            </w:pPr>
            <w:r w:rsidRPr="00EB55FA">
              <w:t>0,03</w:t>
            </w:r>
          </w:p>
        </w:tc>
        <w:tc>
          <w:tcPr>
            <w:tcW w:w="331" w:type="pct"/>
            <w:tcBorders>
              <w:top w:val="nil"/>
              <w:left w:val="nil"/>
              <w:bottom w:val="single" w:sz="4" w:space="0" w:color="auto"/>
              <w:right w:val="single" w:sz="4" w:space="0" w:color="auto"/>
            </w:tcBorders>
            <w:shd w:val="clear" w:color="auto" w:fill="auto"/>
            <w:noWrap/>
            <w:vAlign w:val="bottom"/>
            <w:hideMark/>
          </w:tcPr>
          <w:p w14:paraId="6C110C28" w14:textId="77777777" w:rsidR="00F54F1D" w:rsidRPr="00EB55FA" w:rsidRDefault="00F54F1D" w:rsidP="00F54F1D">
            <w:r w:rsidRPr="00EB55FA">
              <w:t> </w:t>
            </w:r>
          </w:p>
        </w:tc>
        <w:tc>
          <w:tcPr>
            <w:tcW w:w="35" w:type="pct"/>
            <w:vAlign w:val="center"/>
            <w:hideMark/>
          </w:tcPr>
          <w:p w14:paraId="650C3A83" w14:textId="77777777" w:rsidR="00F54F1D" w:rsidRPr="00EB55FA" w:rsidRDefault="00F54F1D" w:rsidP="00F54F1D"/>
        </w:tc>
      </w:tr>
      <w:tr w:rsidR="00F54F1D" w:rsidRPr="00EB55FA" w14:paraId="5129BD09" w14:textId="77777777" w:rsidTr="00492CEC">
        <w:trPr>
          <w:trHeight w:val="399"/>
        </w:trPr>
        <w:tc>
          <w:tcPr>
            <w:tcW w:w="2978" w:type="pct"/>
            <w:tcBorders>
              <w:top w:val="nil"/>
              <w:left w:val="single" w:sz="4" w:space="0" w:color="auto"/>
              <w:bottom w:val="single" w:sz="4" w:space="0" w:color="auto"/>
              <w:right w:val="single" w:sz="4" w:space="0" w:color="auto"/>
            </w:tcBorders>
            <w:shd w:val="clear" w:color="000000" w:fill="FFFFFF"/>
            <w:hideMark/>
          </w:tcPr>
          <w:p w14:paraId="6F85995E" w14:textId="77777777" w:rsidR="00F54F1D" w:rsidRPr="00EB55FA" w:rsidRDefault="00F54F1D" w:rsidP="00F54F1D">
            <w:pPr>
              <w:jc w:val="both"/>
              <w:rPr>
                <w:color w:val="000000"/>
              </w:rPr>
            </w:pPr>
            <w:r w:rsidRPr="00EB55FA">
              <w:rPr>
                <w:color w:val="000000"/>
              </w:rPr>
              <w:t>35. Предоставление жилых помещений детям-сиротам.детям,оставщимся без попечения родителей по договору найма специализированных жилых помещений.</w:t>
            </w:r>
          </w:p>
        </w:tc>
        <w:tc>
          <w:tcPr>
            <w:tcW w:w="255" w:type="pct"/>
            <w:tcBorders>
              <w:top w:val="nil"/>
              <w:left w:val="nil"/>
              <w:bottom w:val="single" w:sz="4" w:space="0" w:color="auto"/>
              <w:right w:val="single" w:sz="4" w:space="0" w:color="auto"/>
            </w:tcBorders>
            <w:shd w:val="clear" w:color="000000" w:fill="FFFFFF"/>
            <w:hideMark/>
          </w:tcPr>
          <w:p w14:paraId="735993F8" w14:textId="77777777" w:rsidR="00F54F1D" w:rsidRPr="00EB55FA" w:rsidRDefault="00F54F1D" w:rsidP="00F54F1D">
            <w:pPr>
              <w:jc w:val="center"/>
              <w:rPr>
                <w:color w:val="000000"/>
              </w:rPr>
            </w:pPr>
            <w:r w:rsidRPr="00EB55FA">
              <w:rPr>
                <w:color w:val="000000"/>
              </w:rPr>
              <w:t>квартира</w:t>
            </w:r>
          </w:p>
        </w:tc>
        <w:tc>
          <w:tcPr>
            <w:tcW w:w="211" w:type="pct"/>
            <w:tcBorders>
              <w:top w:val="nil"/>
              <w:left w:val="nil"/>
              <w:bottom w:val="single" w:sz="4" w:space="0" w:color="auto"/>
              <w:right w:val="single" w:sz="4" w:space="0" w:color="auto"/>
            </w:tcBorders>
            <w:shd w:val="clear" w:color="000000" w:fill="FFFFFF"/>
            <w:hideMark/>
          </w:tcPr>
          <w:p w14:paraId="4E8E95CB" w14:textId="77777777" w:rsidR="00F54F1D" w:rsidRPr="00EB55FA" w:rsidRDefault="00F54F1D" w:rsidP="00F54F1D">
            <w:pPr>
              <w:jc w:val="center"/>
            </w:pPr>
            <w:r w:rsidRPr="00EB55FA">
              <w:t>4</w:t>
            </w:r>
          </w:p>
        </w:tc>
        <w:tc>
          <w:tcPr>
            <w:tcW w:w="226" w:type="pct"/>
            <w:tcBorders>
              <w:top w:val="nil"/>
              <w:left w:val="nil"/>
              <w:bottom w:val="single" w:sz="4" w:space="0" w:color="auto"/>
              <w:right w:val="single" w:sz="4" w:space="0" w:color="auto"/>
            </w:tcBorders>
            <w:shd w:val="clear" w:color="000000" w:fill="FFFFFF"/>
            <w:hideMark/>
          </w:tcPr>
          <w:p w14:paraId="4F155A99" w14:textId="77777777" w:rsidR="00F54F1D" w:rsidRPr="00EB55FA" w:rsidRDefault="00F54F1D" w:rsidP="00F54F1D">
            <w:pPr>
              <w:jc w:val="center"/>
            </w:pPr>
            <w:r w:rsidRPr="00EB55FA">
              <w:t>4</w:t>
            </w:r>
          </w:p>
        </w:tc>
        <w:tc>
          <w:tcPr>
            <w:tcW w:w="232" w:type="pct"/>
            <w:tcBorders>
              <w:top w:val="nil"/>
              <w:left w:val="nil"/>
              <w:bottom w:val="single" w:sz="4" w:space="0" w:color="auto"/>
              <w:right w:val="single" w:sz="4" w:space="0" w:color="auto"/>
            </w:tcBorders>
            <w:shd w:val="clear" w:color="000000" w:fill="FFFFFF"/>
            <w:hideMark/>
          </w:tcPr>
          <w:p w14:paraId="01416EDC" w14:textId="77777777" w:rsidR="00F54F1D" w:rsidRPr="00EB55FA" w:rsidRDefault="00F54F1D" w:rsidP="00F54F1D">
            <w:pPr>
              <w:jc w:val="center"/>
            </w:pPr>
            <w:r w:rsidRPr="00EB55FA">
              <w:t>1,0</w:t>
            </w:r>
          </w:p>
        </w:tc>
        <w:tc>
          <w:tcPr>
            <w:tcW w:w="191" w:type="pct"/>
            <w:tcBorders>
              <w:top w:val="nil"/>
              <w:left w:val="nil"/>
              <w:bottom w:val="single" w:sz="4" w:space="0" w:color="auto"/>
              <w:right w:val="single" w:sz="4" w:space="0" w:color="auto"/>
            </w:tcBorders>
            <w:shd w:val="clear" w:color="auto" w:fill="auto"/>
            <w:hideMark/>
          </w:tcPr>
          <w:p w14:paraId="4646A824" w14:textId="77777777" w:rsidR="00F54F1D" w:rsidRPr="00EB55FA" w:rsidRDefault="00F54F1D" w:rsidP="00F54F1D">
            <w:pPr>
              <w:jc w:val="center"/>
            </w:pPr>
            <w:r w:rsidRPr="00EB55FA">
              <w:t>0,025</w:t>
            </w:r>
          </w:p>
        </w:tc>
        <w:tc>
          <w:tcPr>
            <w:tcW w:w="253" w:type="pct"/>
            <w:tcBorders>
              <w:top w:val="nil"/>
              <w:left w:val="nil"/>
              <w:bottom w:val="single" w:sz="4" w:space="0" w:color="auto"/>
              <w:right w:val="single" w:sz="4" w:space="0" w:color="auto"/>
            </w:tcBorders>
            <w:shd w:val="clear" w:color="auto" w:fill="auto"/>
            <w:hideMark/>
          </w:tcPr>
          <w:p w14:paraId="1FAD4C17"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564CD995" w14:textId="77777777" w:rsidR="00F54F1D" w:rsidRPr="00EB55FA" w:rsidRDefault="00F54F1D" w:rsidP="00F54F1D">
            <w:pPr>
              <w:jc w:val="center"/>
            </w:pPr>
            <w:r w:rsidRPr="00EB55FA">
              <w:t>0,03</w:t>
            </w:r>
          </w:p>
        </w:tc>
        <w:tc>
          <w:tcPr>
            <w:tcW w:w="331" w:type="pct"/>
            <w:tcBorders>
              <w:top w:val="nil"/>
              <w:left w:val="nil"/>
              <w:bottom w:val="single" w:sz="4" w:space="0" w:color="auto"/>
              <w:right w:val="single" w:sz="4" w:space="0" w:color="auto"/>
            </w:tcBorders>
            <w:shd w:val="clear" w:color="auto" w:fill="auto"/>
            <w:noWrap/>
            <w:vAlign w:val="bottom"/>
            <w:hideMark/>
          </w:tcPr>
          <w:p w14:paraId="5D44110E" w14:textId="77777777" w:rsidR="00F54F1D" w:rsidRPr="00EB55FA" w:rsidRDefault="00F54F1D" w:rsidP="00F54F1D">
            <w:r w:rsidRPr="00EB55FA">
              <w:t> </w:t>
            </w:r>
          </w:p>
        </w:tc>
        <w:tc>
          <w:tcPr>
            <w:tcW w:w="35" w:type="pct"/>
            <w:vAlign w:val="center"/>
            <w:hideMark/>
          </w:tcPr>
          <w:p w14:paraId="174F1D75" w14:textId="77777777" w:rsidR="00F54F1D" w:rsidRPr="00EB55FA" w:rsidRDefault="00F54F1D" w:rsidP="00F54F1D"/>
        </w:tc>
      </w:tr>
      <w:tr w:rsidR="00F54F1D" w:rsidRPr="00EB55FA" w14:paraId="46A5F03B" w14:textId="77777777" w:rsidTr="00492CEC">
        <w:trPr>
          <w:trHeight w:val="58"/>
        </w:trPr>
        <w:tc>
          <w:tcPr>
            <w:tcW w:w="2978" w:type="pct"/>
            <w:tcBorders>
              <w:top w:val="nil"/>
              <w:left w:val="single" w:sz="4" w:space="0" w:color="auto"/>
              <w:bottom w:val="single" w:sz="4" w:space="0" w:color="auto"/>
              <w:right w:val="single" w:sz="4" w:space="0" w:color="auto"/>
            </w:tcBorders>
            <w:shd w:val="clear" w:color="000000" w:fill="FFFFFF"/>
            <w:hideMark/>
          </w:tcPr>
          <w:p w14:paraId="4945F090" w14:textId="77777777" w:rsidR="00F54F1D" w:rsidRPr="00EB55FA" w:rsidRDefault="00F54F1D" w:rsidP="00F54F1D">
            <w:pPr>
              <w:jc w:val="both"/>
              <w:rPr>
                <w:color w:val="000000"/>
              </w:rPr>
            </w:pPr>
            <w:r w:rsidRPr="00EB55FA">
              <w:rPr>
                <w:color w:val="000000"/>
              </w:rPr>
              <w:t>36. Обустройство контейненых площадок</w:t>
            </w:r>
          </w:p>
        </w:tc>
        <w:tc>
          <w:tcPr>
            <w:tcW w:w="255" w:type="pct"/>
            <w:tcBorders>
              <w:top w:val="nil"/>
              <w:left w:val="nil"/>
              <w:bottom w:val="single" w:sz="4" w:space="0" w:color="auto"/>
              <w:right w:val="single" w:sz="4" w:space="0" w:color="auto"/>
            </w:tcBorders>
            <w:shd w:val="clear" w:color="000000" w:fill="FFFFFF"/>
            <w:hideMark/>
          </w:tcPr>
          <w:p w14:paraId="1B2AAC8A" w14:textId="77777777" w:rsidR="00F54F1D" w:rsidRPr="00EB55FA" w:rsidRDefault="00F54F1D" w:rsidP="00F54F1D">
            <w:pPr>
              <w:jc w:val="center"/>
              <w:rPr>
                <w:color w:val="000000"/>
              </w:rPr>
            </w:pPr>
            <w:r w:rsidRPr="00EB55FA">
              <w:rPr>
                <w:color w:val="000000"/>
              </w:rPr>
              <w:t>штук</w:t>
            </w:r>
          </w:p>
        </w:tc>
        <w:tc>
          <w:tcPr>
            <w:tcW w:w="211" w:type="pct"/>
            <w:tcBorders>
              <w:top w:val="nil"/>
              <w:left w:val="nil"/>
              <w:bottom w:val="single" w:sz="4" w:space="0" w:color="auto"/>
              <w:right w:val="single" w:sz="4" w:space="0" w:color="auto"/>
            </w:tcBorders>
            <w:shd w:val="clear" w:color="000000" w:fill="FFFFFF"/>
            <w:hideMark/>
          </w:tcPr>
          <w:p w14:paraId="4F29F702" w14:textId="77777777" w:rsidR="00F54F1D" w:rsidRPr="00EB55FA" w:rsidRDefault="00F54F1D" w:rsidP="00F54F1D">
            <w:pPr>
              <w:jc w:val="center"/>
            </w:pPr>
            <w:r w:rsidRPr="00EB55FA">
              <w:t>6</w:t>
            </w:r>
          </w:p>
        </w:tc>
        <w:tc>
          <w:tcPr>
            <w:tcW w:w="226" w:type="pct"/>
            <w:tcBorders>
              <w:top w:val="nil"/>
              <w:left w:val="nil"/>
              <w:bottom w:val="single" w:sz="4" w:space="0" w:color="auto"/>
              <w:right w:val="single" w:sz="4" w:space="0" w:color="auto"/>
            </w:tcBorders>
            <w:shd w:val="clear" w:color="000000" w:fill="FFFFFF"/>
            <w:hideMark/>
          </w:tcPr>
          <w:p w14:paraId="17F5EF81" w14:textId="77777777" w:rsidR="00F54F1D" w:rsidRPr="00EB55FA" w:rsidRDefault="00F54F1D" w:rsidP="00F54F1D">
            <w:pPr>
              <w:jc w:val="center"/>
            </w:pPr>
            <w:r w:rsidRPr="00EB55FA">
              <w:t>6</w:t>
            </w:r>
          </w:p>
        </w:tc>
        <w:tc>
          <w:tcPr>
            <w:tcW w:w="232" w:type="pct"/>
            <w:tcBorders>
              <w:top w:val="nil"/>
              <w:left w:val="nil"/>
              <w:bottom w:val="single" w:sz="4" w:space="0" w:color="auto"/>
              <w:right w:val="single" w:sz="4" w:space="0" w:color="auto"/>
            </w:tcBorders>
            <w:shd w:val="clear" w:color="000000" w:fill="FFFFFF"/>
            <w:hideMark/>
          </w:tcPr>
          <w:p w14:paraId="50F1F14B" w14:textId="77777777" w:rsidR="00F54F1D" w:rsidRPr="00EB55FA" w:rsidRDefault="00F54F1D" w:rsidP="00F54F1D">
            <w:pPr>
              <w:jc w:val="center"/>
            </w:pPr>
            <w:r w:rsidRPr="00EB55FA">
              <w:t>1,0</w:t>
            </w:r>
          </w:p>
        </w:tc>
        <w:tc>
          <w:tcPr>
            <w:tcW w:w="191" w:type="pct"/>
            <w:tcBorders>
              <w:top w:val="nil"/>
              <w:left w:val="nil"/>
              <w:bottom w:val="single" w:sz="4" w:space="0" w:color="auto"/>
              <w:right w:val="single" w:sz="4" w:space="0" w:color="auto"/>
            </w:tcBorders>
            <w:shd w:val="clear" w:color="000000" w:fill="FFFFFF"/>
            <w:hideMark/>
          </w:tcPr>
          <w:p w14:paraId="6CC2A462" w14:textId="77777777" w:rsidR="00F54F1D" w:rsidRPr="00EB55FA" w:rsidRDefault="00F54F1D" w:rsidP="00F54F1D">
            <w:pPr>
              <w:jc w:val="center"/>
            </w:pPr>
            <w:r w:rsidRPr="00EB55FA">
              <w:t>0,025</w:t>
            </w:r>
          </w:p>
        </w:tc>
        <w:tc>
          <w:tcPr>
            <w:tcW w:w="253" w:type="pct"/>
            <w:tcBorders>
              <w:top w:val="nil"/>
              <w:left w:val="nil"/>
              <w:bottom w:val="single" w:sz="4" w:space="0" w:color="auto"/>
              <w:right w:val="single" w:sz="4" w:space="0" w:color="auto"/>
            </w:tcBorders>
            <w:shd w:val="clear" w:color="auto" w:fill="auto"/>
            <w:hideMark/>
          </w:tcPr>
          <w:p w14:paraId="02293127"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014F47DD" w14:textId="77777777" w:rsidR="00F54F1D" w:rsidRPr="00EB55FA" w:rsidRDefault="00F54F1D" w:rsidP="00F54F1D">
            <w:pPr>
              <w:jc w:val="center"/>
            </w:pPr>
            <w:r w:rsidRPr="00EB55FA">
              <w:t>0,03</w:t>
            </w:r>
          </w:p>
        </w:tc>
        <w:tc>
          <w:tcPr>
            <w:tcW w:w="331" w:type="pct"/>
            <w:tcBorders>
              <w:top w:val="nil"/>
              <w:left w:val="nil"/>
              <w:bottom w:val="single" w:sz="4" w:space="0" w:color="auto"/>
              <w:right w:val="single" w:sz="4" w:space="0" w:color="auto"/>
            </w:tcBorders>
            <w:shd w:val="clear" w:color="000000" w:fill="FFFFFF"/>
            <w:hideMark/>
          </w:tcPr>
          <w:p w14:paraId="5984A095" w14:textId="77777777" w:rsidR="00F54F1D" w:rsidRPr="00EB55FA" w:rsidRDefault="00F54F1D" w:rsidP="00F54F1D">
            <w:pPr>
              <w:rPr>
                <w:color w:val="000000"/>
              </w:rPr>
            </w:pPr>
            <w:r w:rsidRPr="00EB55FA">
              <w:rPr>
                <w:color w:val="000000"/>
              </w:rPr>
              <w:t> </w:t>
            </w:r>
          </w:p>
        </w:tc>
        <w:tc>
          <w:tcPr>
            <w:tcW w:w="35" w:type="pct"/>
            <w:vAlign w:val="center"/>
            <w:hideMark/>
          </w:tcPr>
          <w:p w14:paraId="501166EA" w14:textId="77777777" w:rsidR="00F54F1D" w:rsidRPr="00EB55FA" w:rsidRDefault="00F54F1D" w:rsidP="00F54F1D"/>
        </w:tc>
      </w:tr>
      <w:tr w:rsidR="00F54F1D" w:rsidRPr="00EB55FA" w14:paraId="35225123" w14:textId="77777777" w:rsidTr="00F54F1D">
        <w:trPr>
          <w:trHeight w:val="312"/>
        </w:trPr>
        <w:tc>
          <w:tcPr>
            <w:tcW w:w="2978" w:type="pct"/>
            <w:tcBorders>
              <w:top w:val="nil"/>
              <w:left w:val="single" w:sz="4" w:space="0" w:color="auto"/>
              <w:bottom w:val="single" w:sz="4" w:space="0" w:color="auto"/>
              <w:right w:val="single" w:sz="4" w:space="0" w:color="auto"/>
            </w:tcBorders>
            <w:shd w:val="clear" w:color="000000" w:fill="FFFFFF"/>
            <w:hideMark/>
          </w:tcPr>
          <w:p w14:paraId="66FDDD60" w14:textId="77777777" w:rsidR="00F54F1D" w:rsidRPr="00EB55FA" w:rsidRDefault="00F54F1D" w:rsidP="00F54F1D">
            <w:pPr>
              <w:jc w:val="both"/>
              <w:rPr>
                <w:color w:val="000000"/>
              </w:rPr>
            </w:pPr>
            <w:r w:rsidRPr="00EB55FA">
              <w:rPr>
                <w:color w:val="000000"/>
              </w:rPr>
              <w:t>37. Количество благоустроенных общественных территорий.</w:t>
            </w:r>
          </w:p>
        </w:tc>
        <w:tc>
          <w:tcPr>
            <w:tcW w:w="255" w:type="pct"/>
            <w:tcBorders>
              <w:top w:val="nil"/>
              <w:left w:val="nil"/>
              <w:bottom w:val="single" w:sz="4" w:space="0" w:color="auto"/>
              <w:right w:val="single" w:sz="4" w:space="0" w:color="auto"/>
            </w:tcBorders>
            <w:shd w:val="clear" w:color="000000" w:fill="FFFFFF"/>
            <w:hideMark/>
          </w:tcPr>
          <w:p w14:paraId="342292D4" w14:textId="77777777" w:rsidR="00F54F1D" w:rsidRPr="00EB55FA" w:rsidRDefault="00F54F1D" w:rsidP="00F54F1D">
            <w:pPr>
              <w:jc w:val="center"/>
              <w:rPr>
                <w:color w:val="000000"/>
              </w:rPr>
            </w:pPr>
            <w:r w:rsidRPr="00EB55FA">
              <w:rPr>
                <w:color w:val="000000"/>
              </w:rPr>
              <w:t>ед.</w:t>
            </w:r>
          </w:p>
        </w:tc>
        <w:tc>
          <w:tcPr>
            <w:tcW w:w="211" w:type="pct"/>
            <w:tcBorders>
              <w:top w:val="nil"/>
              <w:left w:val="nil"/>
              <w:bottom w:val="single" w:sz="4" w:space="0" w:color="auto"/>
              <w:right w:val="single" w:sz="4" w:space="0" w:color="auto"/>
            </w:tcBorders>
            <w:shd w:val="clear" w:color="000000" w:fill="FFFFFF"/>
            <w:hideMark/>
          </w:tcPr>
          <w:p w14:paraId="2D679886" w14:textId="77777777" w:rsidR="00F54F1D" w:rsidRPr="00EB55FA" w:rsidRDefault="00F54F1D" w:rsidP="00F54F1D">
            <w:pPr>
              <w:jc w:val="center"/>
            </w:pPr>
            <w:r w:rsidRPr="00EB55FA">
              <w:t>1</w:t>
            </w:r>
          </w:p>
        </w:tc>
        <w:tc>
          <w:tcPr>
            <w:tcW w:w="226" w:type="pct"/>
            <w:tcBorders>
              <w:top w:val="nil"/>
              <w:left w:val="nil"/>
              <w:bottom w:val="single" w:sz="4" w:space="0" w:color="auto"/>
              <w:right w:val="single" w:sz="4" w:space="0" w:color="auto"/>
            </w:tcBorders>
            <w:shd w:val="clear" w:color="000000" w:fill="FFFFFF"/>
            <w:hideMark/>
          </w:tcPr>
          <w:p w14:paraId="7A53076C" w14:textId="77777777" w:rsidR="00F54F1D" w:rsidRPr="00EB55FA" w:rsidRDefault="00F54F1D" w:rsidP="00F54F1D">
            <w:pPr>
              <w:jc w:val="center"/>
            </w:pPr>
            <w:r w:rsidRPr="00EB55FA">
              <w:t>1</w:t>
            </w:r>
          </w:p>
        </w:tc>
        <w:tc>
          <w:tcPr>
            <w:tcW w:w="232" w:type="pct"/>
            <w:tcBorders>
              <w:top w:val="nil"/>
              <w:left w:val="nil"/>
              <w:bottom w:val="single" w:sz="4" w:space="0" w:color="auto"/>
              <w:right w:val="single" w:sz="4" w:space="0" w:color="auto"/>
            </w:tcBorders>
            <w:shd w:val="clear" w:color="000000" w:fill="FFFFFF"/>
            <w:hideMark/>
          </w:tcPr>
          <w:p w14:paraId="5E50A3A8" w14:textId="77777777" w:rsidR="00F54F1D" w:rsidRPr="00EB55FA" w:rsidRDefault="00F54F1D" w:rsidP="00F54F1D">
            <w:pPr>
              <w:jc w:val="center"/>
            </w:pPr>
            <w:r w:rsidRPr="00EB55FA">
              <w:t>1,0</w:t>
            </w:r>
          </w:p>
        </w:tc>
        <w:tc>
          <w:tcPr>
            <w:tcW w:w="191" w:type="pct"/>
            <w:tcBorders>
              <w:top w:val="nil"/>
              <w:left w:val="nil"/>
              <w:bottom w:val="single" w:sz="4" w:space="0" w:color="auto"/>
              <w:right w:val="single" w:sz="4" w:space="0" w:color="auto"/>
            </w:tcBorders>
            <w:shd w:val="clear" w:color="auto" w:fill="auto"/>
            <w:hideMark/>
          </w:tcPr>
          <w:p w14:paraId="56A353C0" w14:textId="77777777" w:rsidR="00F54F1D" w:rsidRPr="00EB55FA" w:rsidRDefault="00F54F1D" w:rsidP="00F54F1D">
            <w:pPr>
              <w:jc w:val="center"/>
            </w:pPr>
            <w:r w:rsidRPr="00EB55FA">
              <w:t>0,025</w:t>
            </w:r>
          </w:p>
        </w:tc>
        <w:tc>
          <w:tcPr>
            <w:tcW w:w="253" w:type="pct"/>
            <w:tcBorders>
              <w:top w:val="nil"/>
              <w:left w:val="nil"/>
              <w:bottom w:val="single" w:sz="4" w:space="0" w:color="auto"/>
              <w:right w:val="single" w:sz="4" w:space="0" w:color="auto"/>
            </w:tcBorders>
            <w:shd w:val="clear" w:color="auto" w:fill="auto"/>
            <w:hideMark/>
          </w:tcPr>
          <w:p w14:paraId="52D0BFEB"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2D5F8C0A" w14:textId="77777777" w:rsidR="00F54F1D" w:rsidRPr="00EB55FA" w:rsidRDefault="00F54F1D" w:rsidP="00F54F1D">
            <w:pPr>
              <w:jc w:val="center"/>
            </w:pPr>
            <w:r w:rsidRPr="00EB55FA">
              <w:t>0,03</w:t>
            </w:r>
          </w:p>
        </w:tc>
        <w:tc>
          <w:tcPr>
            <w:tcW w:w="331" w:type="pct"/>
            <w:tcBorders>
              <w:top w:val="nil"/>
              <w:left w:val="nil"/>
              <w:bottom w:val="single" w:sz="4" w:space="0" w:color="auto"/>
              <w:right w:val="single" w:sz="4" w:space="0" w:color="auto"/>
            </w:tcBorders>
            <w:shd w:val="clear" w:color="auto" w:fill="auto"/>
            <w:noWrap/>
            <w:vAlign w:val="bottom"/>
            <w:hideMark/>
          </w:tcPr>
          <w:p w14:paraId="458C242A" w14:textId="77777777" w:rsidR="00F54F1D" w:rsidRPr="00EB55FA" w:rsidRDefault="00F54F1D" w:rsidP="00F54F1D">
            <w:r w:rsidRPr="00EB55FA">
              <w:t> </w:t>
            </w:r>
          </w:p>
        </w:tc>
        <w:tc>
          <w:tcPr>
            <w:tcW w:w="35" w:type="pct"/>
            <w:vAlign w:val="center"/>
            <w:hideMark/>
          </w:tcPr>
          <w:p w14:paraId="2C543281" w14:textId="77777777" w:rsidR="00F54F1D" w:rsidRPr="00EB55FA" w:rsidRDefault="00F54F1D" w:rsidP="00F54F1D"/>
        </w:tc>
      </w:tr>
      <w:tr w:rsidR="00F54F1D" w:rsidRPr="00EB55FA" w14:paraId="55A9FC18" w14:textId="77777777" w:rsidTr="00F54F1D">
        <w:trPr>
          <w:trHeight w:val="750"/>
        </w:trPr>
        <w:tc>
          <w:tcPr>
            <w:tcW w:w="2978" w:type="pct"/>
            <w:tcBorders>
              <w:top w:val="nil"/>
              <w:left w:val="single" w:sz="4" w:space="0" w:color="auto"/>
              <w:bottom w:val="single" w:sz="4" w:space="0" w:color="auto"/>
              <w:right w:val="single" w:sz="4" w:space="0" w:color="auto"/>
            </w:tcBorders>
            <w:shd w:val="clear" w:color="000000" w:fill="FFFFFF"/>
            <w:hideMark/>
          </w:tcPr>
          <w:p w14:paraId="008F7021" w14:textId="77777777" w:rsidR="00F54F1D" w:rsidRPr="00EB55FA" w:rsidRDefault="00F54F1D" w:rsidP="00F54F1D">
            <w:pPr>
              <w:jc w:val="both"/>
              <w:rPr>
                <w:color w:val="000000"/>
              </w:rPr>
            </w:pPr>
            <w:r w:rsidRPr="00EB55FA">
              <w:rPr>
                <w:color w:val="000000"/>
              </w:rPr>
              <w:t>38. Создание условий для обеспечения населения услугами по горячему водоснабжению на территории городского округа Тейково Ивановской области в 2024 году,рассчитанный как разница между фактическим потреблением теплоэнергии по общедомовым приборам учета и объемом теплоэнергии, рассчитанным по нормативу</w:t>
            </w:r>
          </w:p>
        </w:tc>
        <w:tc>
          <w:tcPr>
            <w:tcW w:w="255" w:type="pct"/>
            <w:tcBorders>
              <w:top w:val="nil"/>
              <w:left w:val="nil"/>
              <w:bottom w:val="single" w:sz="4" w:space="0" w:color="auto"/>
              <w:right w:val="single" w:sz="4" w:space="0" w:color="auto"/>
            </w:tcBorders>
            <w:shd w:val="clear" w:color="000000" w:fill="FFFFFF"/>
            <w:hideMark/>
          </w:tcPr>
          <w:p w14:paraId="19CD4F3F" w14:textId="77777777" w:rsidR="00F54F1D" w:rsidRPr="00EB55FA" w:rsidRDefault="00F54F1D" w:rsidP="00F54F1D">
            <w:pPr>
              <w:jc w:val="center"/>
              <w:rPr>
                <w:color w:val="000000"/>
              </w:rPr>
            </w:pPr>
            <w:r w:rsidRPr="00EB55FA">
              <w:rPr>
                <w:color w:val="000000"/>
              </w:rPr>
              <w:t>Гкал</w:t>
            </w:r>
          </w:p>
        </w:tc>
        <w:tc>
          <w:tcPr>
            <w:tcW w:w="211" w:type="pct"/>
            <w:tcBorders>
              <w:top w:val="nil"/>
              <w:left w:val="nil"/>
              <w:bottom w:val="single" w:sz="4" w:space="0" w:color="auto"/>
              <w:right w:val="single" w:sz="4" w:space="0" w:color="auto"/>
            </w:tcBorders>
            <w:shd w:val="clear" w:color="000000" w:fill="FFFFFF"/>
            <w:hideMark/>
          </w:tcPr>
          <w:p w14:paraId="7465F2A2" w14:textId="77777777" w:rsidR="00F54F1D" w:rsidRPr="00EB55FA" w:rsidRDefault="00F54F1D" w:rsidP="00F54F1D">
            <w:pPr>
              <w:jc w:val="center"/>
            </w:pPr>
            <w:r w:rsidRPr="00EB55FA">
              <w:t>850,16</w:t>
            </w:r>
          </w:p>
        </w:tc>
        <w:tc>
          <w:tcPr>
            <w:tcW w:w="226" w:type="pct"/>
            <w:tcBorders>
              <w:top w:val="nil"/>
              <w:left w:val="nil"/>
              <w:bottom w:val="single" w:sz="4" w:space="0" w:color="auto"/>
              <w:right w:val="single" w:sz="4" w:space="0" w:color="auto"/>
            </w:tcBorders>
            <w:shd w:val="clear" w:color="000000" w:fill="FFFFFF"/>
            <w:hideMark/>
          </w:tcPr>
          <w:p w14:paraId="061A38E3" w14:textId="77777777" w:rsidR="00F54F1D" w:rsidRPr="00EB55FA" w:rsidRDefault="00F54F1D" w:rsidP="00F54F1D">
            <w:pPr>
              <w:jc w:val="center"/>
            </w:pPr>
            <w:r w:rsidRPr="00EB55FA">
              <w:t>850,16</w:t>
            </w:r>
          </w:p>
        </w:tc>
        <w:tc>
          <w:tcPr>
            <w:tcW w:w="232" w:type="pct"/>
            <w:tcBorders>
              <w:top w:val="nil"/>
              <w:left w:val="nil"/>
              <w:bottom w:val="single" w:sz="4" w:space="0" w:color="auto"/>
              <w:right w:val="single" w:sz="4" w:space="0" w:color="auto"/>
            </w:tcBorders>
            <w:shd w:val="clear" w:color="000000" w:fill="FFFFFF"/>
            <w:hideMark/>
          </w:tcPr>
          <w:p w14:paraId="37051A48" w14:textId="77777777" w:rsidR="00F54F1D" w:rsidRPr="00EB55FA" w:rsidRDefault="00F54F1D" w:rsidP="00F54F1D">
            <w:pPr>
              <w:jc w:val="center"/>
            </w:pPr>
            <w:r w:rsidRPr="00EB55FA">
              <w:t>1,0</w:t>
            </w:r>
          </w:p>
        </w:tc>
        <w:tc>
          <w:tcPr>
            <w:tcW w:w="191" w:type="pct"/>
            <w:tcBorders>
              <w:top w:val="nil"/>
              <w:left w:val="nil"/>
              <w:bottom w:val="single" w:sz="4" w:space="0" w:color="auto"/>
              <w:right w:val="single" w:sz="4" w:space="0" w:color="auto"/>
            </w:tcBorders>
            <w:shd w:val="clear" w:color="000000" w:fill="FFFFFF"/>
            <w:hideMark/>
          </w:tcPr>
          <w:p w14:paraId="59CE1060" w14:textId="77777777" w:rsidR="00F54F1D" w:rsidRPr="00EB55FA" w:rsidRDefault="00F54F1D" w:rsidP="00F54F1D">
            <w:pPr>
              <w:jc w:val="center"/>
            </w:pPr>
            <w:r w:rsidRPr="00EB55FA">
              <w:t>0,025</w:t>
            </w:r>
          </w:p>
        </w:tc>
        <w:tc>
          <w:tcPr>
            <w:tcW w:w="253" w:type="pct"/>
            <w:tcBorders>
              <w:top w:val="nil"/>
              <w:left w:val="nil"/>
              <w:bottom w:val="single" w:sz="4" w:space="0" w:color="auto"/>
              <w:right w:val="single" w:sz="4" w:space="0" w:color="auto"/>
            </w:tcBorders>
            <w:shd w:val="clear" w:color="auto" w:fill="auto"/>
            <w:hideMark/>
          </w:tcPr>
          <w:p w14:paraId="51571302"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14810F4B" w14:textId="77777777" w:rsidR="00F54F1D" w:rsidRPr="00EB55FA" w:rsidRDefault="00F54F1D" w:rsidP="00F54F1D">
            <w:pPr>
              <w:jc w:val="center"/>
            </w:pPr>
            <w:r w:rsidRPr="00EB55FA">
              <w:t>0,03</w:t>
            </w:r>
          </w:p>
        </w:tc>
        <w:tc>
          <w:tcPr>
            <w:tcW w:w="331" w:type="pct"/>
            <w:tcBorders>
              <w:top w:val="nil"/>
              <w:left w:val="nil"/>
              <w:bottom w:val="single" w:sz="4" w:space="0" w:color="auto"/>
              <w:right w:val="single" w:sz="4" w:space="0" w:color="auto"/>
            </w:tcBorders>
            <w:shd w:val="clear" w:color="000000" w:fill="FFFFFF"/>
            <w:hideMark/>
          </w:tcPr>
          <w:p w14:paraId="36346260" w14:textId="77777777" w:rsidR="00F54F1D" w:rsidRPr="00EB55FA" w:rsidRDefault="00F54F1D" w:rsidP="00F54F1D">
            <w:pPr>
              <w:rPr>
                <w:color w:val="000000"/>
              </w:rPr>
            </w:pPr>
            <w:r w:rsidRPr="00EB55FA">
              <w:rPr>
                <w:color w:val="000000"/>
              </w:rPr>
              <w:t> </w:t>
            </w:r>
          </w:p>
        </w:tc>
        <w:tc>
          <w:tcPr>
            <w:tcW w:w="35" w:type="pct"/>
            <w:vAlign w:val="center"/>
            <w:hideMark/>
          </w:tcPr>
          <w:p w14:paraId="12AEC436" w14:textId="77777777" w:rsidR="00F54F1D" w:rsidRPr="00EB55FA" w:rsidRDefault="00F54F1D" w:rsidP="00F54F1D"/>
        </w:tc>
      </w:tr>
      <w:tr w:rsidR="00F54F1D" w:rsidRPr="00EB55FA" w14:paraId="63782B13" w14:textId="77777777" w:rsidTr="00492CEC">
        <w:trPr>
          <w:trHeight w:val="223"/>
        </w:trPr>
        <w:tc>
          <w:tcPr>
            <w:tcW w:w="2978" w:type="pct"/>
            <w:tcBorders>
              <w:top w:val="nil"/>
              <w:left w:val="single" w:sz="4" w:space="0" w:color="auto"/>
              <w:bottom w:val="single" w:sz="4" w:space="0" w:color="auto"/>
              <w:right w:val="single" w:sz="4" w:space="0" w:color="auto"/>
            </w:tcBorders>
            <w:shd w:val="clear" w:color="000000" w:fill="FFFFFF"/>
            <w:hideMark/>
          </w:tcPr>
          <w:p w14:paraId="75391290" w14:textId="77777777" w:rsidR="00F54F1D" w:rsidRPr="00EB55FA" w:rsidRDefault="00F54F1D" w:rsidP="00F54F1D">
            <w:pPr>
              <w:jc w:val="both"/>
              <w:rPr>
                <w:color w:val="000000"/>
              </w:rPr>
            </w:pPr>
            <w:r w:rsidRPr="00EB55FA">
              <w:rPr>
                <w:color w:val="000000"/>
              </w:rPr>
              <w:t>39. Количество благоустроенных территорий в рамках реализации проектов развития территорий г.о. Тейково,основынных на местных инициативах(инициативных проектов)</w:t>
            </w:r>
          </w:p>
        </w:tc>
        <w:tc>
          <w:tcPr>
            <w:tcW w:w="255" w:type="pct"/>
            <w:tcBorders>
              <w:top w:val="nil"/>
              <w:left w:val="nil"/>
              <w:bottom w:val="single" w:sz="4" w:space="0" w:color="auto"/>
              <w:right w:val="single" w:sz="4" w:space="0" w:color="auto"/>
            </w:tcBorders>
            <w:shd w:val="clear" w:color="000000" w:fill="FFFFFF"/>
            <w:hideMark/>
          </w:tcPr>
          <w:p w14:paraId="298A0318" w14:textId="77777777" w:rsidR="00F54F1D" w:rsidRPr="00EB55FA" w:rsidRDefault="00F54F1D" w:rsidP="00F54F1D">
            <w:pPr>
              <w:jc w:val="center"/>
              <w:rPr>
                <w:color w:val="000000"/>
              </w:rPr>
            </w:pPr>
            <w:r w:rsidRPr="00EB55FA">
              <w:rPr>
                <w:color w:val="000000"/>
              </w:rPr>
              <w:t>ед.</w:t>
            </w:r>
          </w:p>
        </w:tc>
        <w:tc>
          <w:tcPr>
            <w:tcW w:w="211" w:type="pct"/>
            <w:tcBorders>
              <w:top w:val="nil"/>
              <w:left w:val="nil"/>
              <w:bottom w:val="single" w:sz="4" w:space="0" w:color="auto"/>
              <w:right w:val="single" w:sz="4" w:space="0" w:color="auto"/>
            </w:tcBorders>
            <w:shd w:val="clear" w:color="000000" w:fill="FFFFFF"/>
            <w:hideMark/>
          </w:tcPr>
          <w:p w14:paraId="2EA56F09" w14:textId="77777777" w:rsidR="00F54F1D" w:rsidRPr="00EB55FA" w:rsidRDefault="00F54F1D" w:rsidP="00F54F1D">
            <w:pPr>
              <w:jc w:val="center"/>
            </w:pPr>
            <w:r w:rsidRPr="00EB55FA">
              <w:t>13</w:t>
            </w:r>
          </w:p>
        </w:tc>
        <w:tc>
          <w:tcPr>
            <w:tcW w:w="226" w:type="pct"/>
            <w:tcBorders>
              <w:top w:val="nil"/>
              <w:left w:val="nil"/>
              <w:bottom w:val="single" w:sz="4" w:space="0" w:color="auto"/>
              <w:right w:val="single" w:sz="4" w:space="0" w:color="auto"/>
            </w:tcBorders>
            <w:shd w:val="clear" w:color="000000" w:fill="FFFFFF"/>
            <w:hideMark/>
          </w:tcPr>
          <w:p w14:paraId="1BA17268" w14:textId="77777777" w:rsidR="00F54F1D" w:rsidRPr="00EB55FA" w:rsidRDefault="00F54F1D" w:rsidP="00F54F1D">
            <w:pPr>
              <w:jc w:val="center"/>
            </w:pPr>
            <w:r w:rsidRPr="00EB55FA">
              <w:t>13</w:t>
            </w:r>
          </w:p>
        </w:tc>
        <w:tc>
          <w:tcPr>
            <w:tcW w:w="232" w:type="pct"/>
            <w:tcBorders>
              <w:top w:val="nil"/>
              <w:left w:val="nil"/>
              <w:bottom w:val="single" w:sz="4" w:space="0" w:color="auto"/>
              <w:right w:val="single" w:sz="4" w:space="0" w:color="auto"/>
            </w:tcBorders>
            <w:shd w:val="clear" w:color="000000" w:fill="FFFFFF"/>
            <w:hideMark/>
          </w:tcPr>
          <w:p w14:paraId="1BAEB3DC" w14:textId="77777777" w:rsidR="00F54F1D" w:rsidRPr="00EB55FA" w:rsidRDefault="00F54F1D" w:rsidP="00F54F1D">
            <w:pPr>
              <w:jc w:val="center"/>
            </w:pPr>
            <w:r w:rsidRPr="00EB55FA">
              <w:t>1,0</w:t>
            </w:r>
          </w:p>
        </w:tc>
        <w:tc>
          <w:tcPr>
            <w:tcW w:w="191" w:type="pct"/>
            <w:tcBorders>
              <w:top w:val="nil"/>
              <w:left w:val="nil"/>
              <w:bottom w:val="single" w:sz="4" w:space="0" w:color="auto"/>
              <w:right w:val="single" w:sz="4" w:space="0" w:color="auto"/>
            </w:tcBorders>
            <w:shd w:val="clear" w:color="000000" w:fill="FFFFFF"/>
            <w:hideMark/>
          </w:tcPr>
          <w:p w14:paraId="1836BB9E" w14:textId="77777777" w:rsidR="00F54F1D" w:rsidRPr="00EB55FA" w:rsidRDefault="00F54F1D" w:rsidP="00F54F1D">
            <w:pPr>
              <w:jc w:val="center"/>
            </w:pPr>
            <w:r w:rsidRPr="00EB55FA">
              <w:t>0,025</w:t>
            </w:r>
          </w:p>
        </w:tc>
        <w:tc>
          <w:tcPr>
            <w:tcW w:w="253" w:type="pct"/>
            <w:tcBorders>
              <w:top w:val="nil"/>
              <w:left w:val="nil"/>
              <w:bottom w:val="single" w:sz="4" w:space="0" w:color="auto"/>
              <w:right w:val="single" w:sz="4" w:space="0" w:color="auto"/>
            </w:tcBorders>
            <w:shd w:val="clear" w:color="auto" w:fill="auto"/>
            <w:hideMark/>
          </w:tcPr>
          <w:p w14:paraId="06C854D3"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4E6ACD83" w14:textId="77777777" w:rsidR="00F54F1D" w:rsidRPr="00EB55FA" w:rsidRDefault="00F54F1D" w:rsidP="00F54F1D">
            <w:pPr>
              <w:jc w:val="center"/>
            </w:pPr>
            <w:r w:rsidRPr="00EB55FA">
              <w:t>0,03</w:t>
            </w:r>
          </w:p>
        </w:tc>
        <w:tc>
          <w:tcPr>
            <w:tcW w:w="331" w:type="pct"/>
            <w:tcBorders>
              <w:top w:val="nil"/>
              <w:left w:val="nil"/>
              <w:bottom w:val="single" w:sz="4" w:space="0" w:color="auto"/>
              <w:right w:val="single" w:sz="4" w:space="0" w:color="auto"/>
            </w:tcBorders>
            <w:shd w:val="clear" w:color="auto" w:fill="auto"/>
            <w:hideMark/>
          </w:tcPr>
          <w:p w14:paraId="725AF088" w14:textId="77777777" w:rsidR="00F54F1D" w:rsidRPr="00EB55FA" w:rsidRDefault="00F54F1D" w:rsidP="00F54F1D">
            <w:r w:rsidRPr="00EB55FA">
              <w:t> </w:t>
            </w:r>
          </w:p>
        </w:tc>
        <w:tc>
          <w:tcPr>
            <w:tcW w:w="35" w:type="pct"/>
            <w:vAlign w:val="center"/>
            <w:hideMark/>
          </w:tcPr>
          <w:p w14:paraId="25CA785C" w14:textId="77777777" w:rsidR="00F54F1D" w:rsidRPr="00EB55FA" w:rsidRDefault="00F54F1D" w:rsidP="00F54F1D"/>
        </w:tc>
      </w:tr>
      <w:tr w:rsidR="00F54F1D" w:rsidRPr="00EB55FA" w14:paraId="6BA0CD8E" w14:textId="77777777" w:rsidTr="00F54F1D">
        <w:trPr>
          <w:trHeight w:val="552"/>
        </w:trPr>
        <w:tc>
          <w:tcPr>
            <w:tcW w:w="2978" w:type="pct"/>
            <w:tcBorders>
              <w:top w:val="nil"/>
              <w:left w:val="single" w:sz="4" w:space="0" w:color="auto"/>
              <w:bottom w:val="single" w:sz="4" w:space="0" w:color="auto"/>
              <w:right w:val="single" w:sz="4" w:space="0" w:color="auto"/>
            </w:tcBorders>
            <w:shd w:val="clear" w:color="000000" w:fill="FFFFFF"/>
            <w:hideMark/>
          </w:tcPr>
          <w:p w14:paraId="141966F3" w14:textId="77777777" w:rsidR="00F54F1D" w:rsidRPr="00EB55FA" w:rsidRDefault="00F54F1D" w:rsidP="00F54F1D">
            <w:pPr>
              <w:jc w:val="both"/>
            </w:pPr>
            <w:r w:rsidRPr="00EB55FA">
              <w:t>40. Площадь городских лесов,на которую разработан лесохозяйственный регламент</w:t>
            </w:r>
          </w:p>
        </w:tc>
        <w:tc>
          <w:tcPr>
            <w:tcW w:w="255" w:type="pct"/>
            <w:tcBorders>
              <w:top w:val="nil"/>
              <w:left w:val="nil"/>
              <w:bottom w:val="single" w:sz="4" w:space="0" w:color="auto"/>
              <w:right w:val="single" w:sz="4" w:space="0" w:color="auto"/>
            </w:tcBorders>
            <w:shd w:val="clear" w:color="000000" w:fill="FFFFFF"/>
            <w:hideMark/>
          </w:tcPr>
          <w:p w14:paraId="2D8F3319" w14:textId="77777777" w:rsidR="00F54F1D" w:rsidRPr="00EB55FA" w:rsidRDefault="00F54F1D" w:rsidP="00F54F1D">
            <w:pPr>
              <w:jc w:val="center"/>
              <w:rPr>
                <w:color w:val="000000"/>
              </w:rPr>
            </w:pPr>
            <w:r w:rsidRPr="00EB55FA">
              <w:rPr>
                <w:color w:val="000000"/>
              </w:rPr>
              <w:t>га</w:t>
            </w:r>
          </w:p>
        </w:tc>
        <w:tc>
          <w:tcPr>
            <w:tcW w:w="211" w:type="pct"/>
            <w:tcBorders>
              <w:top w:val="nil"/>
              <w:left w:val="nil"/>
              <w:bottom w:val="single" w:sz="4" w:space="0" w:color="auto"/>
              <w:right w:val="single" w:sz="4" w:space="0" w:color="auto"/>
            </w:tcBorders>
            <w:shd w:val="clear" w:color="000000" w:fill="FFFFFF"/>
            <w:hideMark/>
          </w:tcPr>
          <w:p w14:paraId="69A8101C" w14:textId="77777777" w:rsidR="00F54F1D" w:rsidRPr="00EB55FA" w:rsidRDefault="00F54F1D" w:rsidP="00F54F1D">
            <w:pPr>
              <w:jc w:val="center"/>
              <w:rPr>
                <w:color w:val="000000"/>
              </w:rPr>
            </w:pPr>
            <w:r w:rsidRPr="00EB55FA">
              <w:rPr>
                <w:color w:val="000000"/>
              </w:rPr>
              <w:t>124,21</w:t>
            </w:r>
          </w:p>
        </w:tc>
        <w:tc>
          <w:tcPr>
            <w:tcW w:w="226" w:type="pct"/>
            <w:tcBorders>
              <w:top w:val="nil"/>
              <w:left w:val="nil"/>
              <w:bottom w:val="single" w:sz="4" w:space="0" w:color="auto"/>
              <w:right w:val="single" w:sz="4" w:space="0" w:color="auto"/>
            </w:tcBorders>
            <w:shd w:val="clear" w:color="000000" w:fill="FFFFFF"/>
            <w:hideMark/>
          </w:tcPr>
          <w:p w14:paraId="6F7EEDB1" w14:textId="77777777" w:rsidR="00F54F1D" w:rsidRPr="00EB55FA" w:rsidRDefault="00F54F1D" w:rsidP="00F54F1D">
            <w:pPr>
              <w:jc w:val="center"/>
              <w:rPr>
                <w:color w:val="000000"/>
              </w:rPr>
            </w:pPr>
            <w:r w:rsidRPr="00EB55FA">
              <w:rPr>
                <w:color w:val="000000"/>
              </w:rPr>
              <w:t>124,21</w:t>
            </w:r>
          </w:p>
        </w:tc>
        <w:tc>
          <w:tcPr>
            <w:tcW w:w="232" w:type="pct"/>
            <w:tcBorders>
              <w:top w:val="nil"/>
              <w:left w:val="nil"/>
              <w:bottom w:val="single" w:sz="4" w:space="0" w:color="auto"/>
              <w:right w:val="single" w:sz="4" w:space="0" w:color="auto"/>
            </w:tcBorders>
            <w:shd w:val="clear" w:color="000000" w:fill="FFFFFF"/>
            <w:hideMark/>
          </w:tcPr>
          <w:p w14:paraId="7371923D" w14:textId="77777777" w:rsidR="00F54F1D" w:rsidRPr="00EB55FA" w:rsidRDefault="00F54F1D" w:rsidP="00F54F1D">
            <w:pPr>
              <w:jc w:val="center"/>
            </w:pPr>
            <w:r w:rsidRPr="00EB55FA">
              <w:t>1,0</w:t>
            </w:r>
          </w:p>
        </w:tc>
        <w:tc>
          <w:tcPr>
            <w:tcW w:w="191" w:type="pct"/>
            <w:tcBorders>
              <w:top w:val="nil"/>
              <w:left w:val="nil"/>
              <w:bottom w:val="single" w:sz="4" w:space="0" w:color="auto"/>
              <w:right w:val="single" w:sz="4" w:space="0" w:color="auto"/>
            </w:tcBorders>
            <w:shd w:val="clear" w:color="auto" w:fill="auto"/>
            <w:hideMark/>
          </w:tcPr>
          <w:p w14:paraId="67042093" w14:textId="77777777" w:rsidR="00F54F1D" w:rsidRPr="00EB55FA" w:rsidRDefault="00F54F1D" w:rsidP="00F54F1D">
            <w:pPr>
              <w:jc w:val="center"/>
            </w:pPr>
            <w:r w:rsidRPr="00EB55FA">
              <w:t>0,025</w:t>
            </w:r>
          </w:p>
        </w:tc>
        <w:tc>
          <w:tcPr>
            <w:tcW w:w="253" w:type="pct"/>
            <w:tcBorders>
              <w:top w:val="nil"/>
              <w:left w:val="nil"/>
              <w:bottom w:val="single" w:sz="4" w:space="0" w:color="auto"/>
              <w:right w:val="single" w:sz="4" w:space="0" w:color="auto"/>
            </w:tcBorders>
            <w:shd w:val="clear" w:color="auto" w:fill="auto"/>
            <w:hideMark/>
          </w:tcPr>
          <w:p w14:paraId="24628F54"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742160E1" w14:textId="77777777" w:rsidR="00F54F1D" w:rsidRPr="00EB55FA" w:rsidRDefault="00F54F1D" w:rsidP="00F54F1D">
            <w:pPr>
              <w:jc w:val="center"/>
            </w:pPr>
            <w:r w:rsidRPr="00EB55FA">
              <w:t>0,03</w:t>
            </w:r>
          </w:p>
        </w:tc>
        <w:tc>
          <w:tcPr>
            <w:tcW w:w="331" w:type="pct"/>
            <w:tcBorders>
              <w:top w:val="nil"/>
              <w:left w:val="nil"/>
              <w:bottom w:val="single" w:sz="4" w:space="0" w:color="auto"/>
              <w:right w:val="single" w:sz="4" w:space="0" w:color="auto"/>
            </w:tcBorders>
            <w:shd w:val="clear" w:color="auto" w:fill="auto"/>
            <w:noWrap/>
            <w:vAlign w:val="bottom"/>
            <w:hideMark/>
          </w:tcPr>
          <w:p w14:paraId="3F8E9000" w14:textId="77777777" w:rsidR="00F54F1D" w:rsidRPr="00EB55FA" w:rsidRDefault="00F54F1D" w:rsidP="00F54F1D">
            <w:r w:rsidRPr="00EB55FA">
              <w:t> </w:t>
            </w:r>
          </w:p>
        </w:tc>
        <w:tc>
          <w:tcPr>
            <w:tcW w:w="35" w:type="pct"/>
            <w:vAlign w:val="center"/>
            <w:hideMark/>
          </w:tcPr>
          <w:p w14:paraId="5B371801" w14:textId="77777777" w:rsidR="00F54F1D" w:rsidRPr="00EB55FA" w:rsidRDefault="00F54F1D" w:rsidP="00F54F1D"/>
        </w:tc>
      </w:tr>
      <w:tr w:rsidR="00F54F1D" w:rsidRPr="00EB55FA" w14:paraId="744E0FB6" w14:textId="77777777" w:rsidTr="00492CEC">
        <w:trPr>
          <w:trHeight w:val="233"/>
        </w:trPr>
        <w:tc>
          <w:tcPr>
            <w:tcW w:w="2978" w:type="pct"/>
            <w:tcBorders>
              <w:top w:val="nil"/>
              <w:left w:val="single" w:sz="4" w:space="0" w:color="auto"/>
              <w:bottom w:val="single" w:sz="4" w:space="0" w:color="auto"/>
              <w:right w:val="single" w:sz="4" w:space="0" w:color="auto"/>
            </w:tcBorders>
            <w:shd w:val="clear" w:color="000000" w:fill="D8E4BC"/>
            <w:hideMark/>
          </w:tcPr>
          <w:p w14:paraId="12FAAFB5" w14:textId="77777777" w:rsidR="00F54F1D" w:rsidRPr="00EB55FA" w:rsidRDefault="00F54F1D" w:rsidP="00F54F1D">
            <w:pPr>
              <w:jc w:val="both"/>
              <w:rPr>
                <w:b/>
                <w:bCs/>
                <w:i/>
                <w:iCs/>
              </w:rPr>
            </w:pPr>
            <w:r w:rsidRPr="00EB55FA">
              <w:rPr>
                <w:b/>
                <w:bCs/>
                <w:i/>
                <w:iCs/>
              </w:rPr>
              <w:t>Подпрограмма 1. Реализация  мероприятий по обеспечению населения городского округа Тейково Ивановской области водоснабжением, водоотведением и услугами бань</w:t>
            </w:r>
          </w:p>
        </w:tc>
        <w:tc>
          <w:tcPr>
            <w:tcW w:w="255" w:type="pct"/>
            <w:tcBorders>
              <w:top w:val="nil"/>
              <w:left w:val="nil"/>
              <w:bottom w:val="single" w:sz="4" w:space="0" w:color="auto"/>
              <w:right w:val="single" w:sz="4" w:space="0" w:color="auto"/>
            </w:tcBorders>
            <w:shd w:val="clear" w:color="auto" w:fill="auto"/>
            <w:hideMark/>
          </w:tcPr>
          <w:p w14:paraId="3633749E" w14:textId="77777777" w:rsidR="00F54F1D" w:rsidRPr="00EB55FA" w:rsidRDefault="00F54F1D" w:rsidP="00F54F1D">
            <w:pPr>
              <w:jc w:val="center"/>
              <w:rPr>
                <w:color w:val="000000"/>
              </w:rPr>
            </w:pPr>
            <w:r w:rsidRPr="00EB55FA">
              <w:rPr>
                <w:color w:val="000000"/>
              </w:rPr>
              <w:t> </w:t>
            </w:r>
          </w:p>
        </w:tc>
        <w:tc>
          <w:tcPr>
            <w:tcW w:w="211" w:type="pct"/>
            <w:tcBorders>
              <w:top w:val="nil"/>
              <w:left w:val="nil"/>
              <w:bottom w:val="single" w:sz="4" w:space="0" w:color="auto"/>
              <w:right w:val="single" w:sz="4" w:space="0" w:color="auto"/>
            </w:tcBorders>
            <w:shd w:val="clear" w:color="auto" w:fill="auto"/>
            <w:hideMark/>
          </w:tcPr>
          <w:p w14:paraId="6F0D9E46" w14:textId="77777777" w:rsidR="00F54F1D" w:rsidRPr="00EB55FA" w:rsidRDefault="00F54F1D" w:rsidP="00F54F1D">
            <w:pPr>
              <w:jc w:val="center"/>
              <w:rPr>
                <w:color w:val="000000"/>
              </w:rPr>
            </w:pPr>
            <w:r w:rsidRPr="00EB55FA">
              <w:rPr>
                <w:color w:val="000000"/>
              </w:rPr>
              <w:t> </w:t>
            </w:r>
          </w:p>
        </w:tc>
        <w:tc>
          <w:tcPr>
            <w:tcW w:w="226" w:type="pct"/>
            <w:tcBorders>
              <w:top w:val="nil"/>
              <w:left w:val="nil"/>
              <w:bottom w:val="single" w:sz="4" w:space="0" w:color="auto"/>
              <w:right w:val="single" w:sz="4" w:space="0" w:color="auto"/>
            </w:tcBorders>
            <w:shd w:val="clear" w:color="auto" w:fill="auto"/>
            <w:hideMark/>
          </w:tcPr>
          <w:p w14:paraId="787DCB34" w14:textId="77777777" w:rsidR="00F54F1D" w:rsidRPr="00EB55FA" w:rsidRDefault="00F54F1D" w:rsidP="00F54F1D">
            <w:pPr>
              <w:jc w:val="center"/>
              <w:rPr>
                <w:color w:val="000000"/>
              </w:rPr>
            </w:pPr>
            <w:r w:rsidRPr="00EB55FA">
              <w:rPr>
                <w:color w:val="000000"/>
              </w:rPr>
              <w:t> </w:t>
            </w:r>
          </w:p>
        </w:tc>
        <w:tc>
          <w:tcPr>
            <w:tcW w:w="232" w:type="pct"/>
            <w:tcBorders>
              <w:top w:val="nil"/>
              <w:left w:val="nil"/>
              <w:bottom w:val="single" w:sz="4" w:space="0" w:color="auto"/>
              <w:right w:val="single" w:sz="4" w:space="0" w:color="auto"/>
            </w:tcBorders>
            <w:shd w:val="clear" w:color="auto" w:fill="auto"/>
            <w:hideMark/>
          </w:tcPr>
          <w:p w14:paraId="0CE979C3" w14:textId="77777777" w:rsidR="00F54F1D" w:rsidRPr="00EB55FA" w:rsidRDefault="00F54F1D" w:rsidP="00F54F1D">
            <w:pPr>
              <w:jc w:val="center"/>
            </w:pPr>
            <w:r w:rsidRPr="00EB55FA">
              <w:t> </w:t>
            </w:r>
          </w:p>
        </w:tc>
        <w:tc>
          <w:tcPr>
            <w:tcW w:w="191" w:type="pct"/>
            <w:tcBorders>
              <w:top w:val="nil"/>
              <w:left w:val="nil"/>
              <w:bottom w:val="single" w:sz="4" w:space="0" w:color="auto"/>
              <w:right w:val="single" w:sz="4" w:space="0" w:color="auto"/>
            </w:tcBorders>
            <w:shd w:val="clear" w:color="auto" w:fill="auto"/>
            <w:hideMark/>
          </w:tcPr>
          <w:p w14:paraId="73F0E8A8" w14:textId="77777777" w:rsidR="00F54F1D" w:rsidRPr="00EB55FA" w:rsidRDefault="00F54F1D" w:rsidP="00F54F1D">
            <w:pPr>
              <w:jc w:val="center"/>
            </w:pPr>
            <w:r w:rsidRPr="00EB55FA">
              <w:t> </w:t>
            </w:r>
          </w:p>
        </w:tc>
        <w:tc>
          <w:tcPr>
            <w:tcW w:w="253" w:type="pct"/>
            <w:tcBorders>
              <w:top w:val="nil"/>
              <w:left w:val="nil"/>
              <w:bottom w:val="single" w:sz="4" w:space="0" w:color="auto"/>
              <w:right w:val="single" w:sz="4" w:space="0" w:color="auto"/>
            </w:tcBorders>
            <w:shd w:val="clear" w:color="auto" w:fill="auto"/>
            <w:hideMark/>
          </w:tcPr>
          <w:p w14:paraId="7C1A656C" w14:textId="77777777" w:rsidR="00F54F1D" w:rsidRPr="00EB55FA" w:rsidRDefault="00F54F1D" w:rsidP="00F54F1D">
            <w:pPr>
              <w:jc w:val="center"/>
            </w:pPr>
            <w:r w:rsidRPr="00EB55FA">
              <w:t> </w:t>
            </w:r>
          </w:p>
        </w:tc>
        <w:tc>
          <w:tcPr>
            <w:tcW w:w="289" w:type="pct"/>
            <w:tcBorders>
              <w:top w:val="nil"/>
              <w:left w:val="nil"/>
              <w:bottom w:val="single" w:sz="4" w:space="0" w:color="auto"/>
              <w:right w:val="single" w:sz="4" w:space="0" w:color="auto"/>
            </w:tcBorders>
            <w:shd w:val="clear" w:color="000000" w:fill="D8E4BC"/>
            <w:hideMark/>
          </w:tcPr>
          <w:p w14:paraId="1BB1CBC2" w14:textId="77777777" w:rsidR="00F54F1D" w:rsidRPr="00EB55FA" w:rsidRDefault="00F54F1D" w:rsidP="00F54F1D">
            <w:pPr>
              <w:jc w:val="center"/>
            </w:pPr>
            <w:r w:rsidRPr="00EB55FA">
              <w:t>1,00</w:t>
            </w:r>
          </w:p>
        </w:tc>
        <w:tc>
          <w:tcPr>
            <w:tcW w:w="331" w:type="pct"/>
            <w:tcBorders>
              <w:top w:val="nil"/>
              <w:left w:val="nil"/>
              <w:bottom w:val="single" w:sz="4" w:space="0" w:color="auto"/>
              <w:right w:val="single" w:sz="4" w:space="0" w:color="auto"/>
            </w:tcBorders>
            <w:shd w:val="clear" w:color="auto" w:fill="auto"/>
            <w:vAlign w:val="bottom"/>
            <w:hideMark/>
          </w:tcPr>
          <w:p w14:paraId="0EE29E22" w14:textId="77777777" w:rsidR="00F54F1D" w:rsidRPr="00EB55FA" w:rsidRDefault="00F54F1D" w:rsidP="00F54F1D">
            <w:r w:rsidRPr="00EB55FA">
              <w:t> </w:t>
            </w:r>
          </w:p>
        </w:tc>
        <w:tc>
          <w:tcPr>
            <w:tcW w:w="35" w:type="pct"/>
            <w:vAlign w:val="center"/>
            <w:hideMark/>
          </w:tcPr>
          <w:p w14:paraId="26D92ADC" w14:textId="77777777" w:rsidR="00F54F1D" w:rsidRPr="00EB55FA" w:rsidRDefault="00F54F1D" w:rsidP="00F54F1D"/>
        </w:tc>
      </w:tr>
      <w:tr w:rsidR="00F54F1D" w:rsidRPr="00EB55FA" w14:paraId="2A353634" w14:textId="77777777" w:rsidTr="00F54F1D">
        <w:trPr>
          <w:trHeight w:val="552"/>
        </w:trPr>
        <w:tc>
          <w:tcPr>
            <w:tcW w:w="2978" w:type="pct"/>
            <w:tcBorders>
              <w:top w:val="nil"/>
              <w:left w:val="single" w:sz="4" w:space="0" w:color="auto"/>
              <w:bottom w:val="single" w:sz="4" w:space="0" w:color="auto"/>
              <w:right w:val="nil"/>
            </w:tcBorders>
            <w:shd w:val="clear" w:color="auto" w:fill="auto"/>
            <w:hideMark/>
          </w:tcPr>
          <w:p w14:paraId="71BDB87E" w14:textId="77777777" w:rsidR="00F54F1D" w:rsidRPr="00EB55FA" w:rsidRDefault="00F54F1D" w:rsidP="00F54F1D">
            <w:pPr>
              <w:jc w:val="both"/>
            </w:pPr>
            <w:r w:rsidRPr="00EB55FA">
              <w:t>Составление технического проекта разработки месторождения подземных вод</w:t>
            </w:r>
          </w:p>
        </w:tc>
        <w:tc>
          <w:tcPr>
            <w:tcW w:w="255" w:type="pct"/>
            <w:tcBorders>
              <w:top w:val="nil"/>
              <w:left w:val="single" w:sz="4" w:space="0" w:color="auto"/>
              <w:bottom w:val="single" w:sz="4" w:space="0" w:color="auto"/>
              <w:right w:val="single" w:sz="4" w:space="0" w:color="auto"/>
            </w:tcBorders>
            <w:shd w:val="clear" w:color="auto" w:fill="auto"/>
            <w:hideMark/>
          </w:tcPr>
          <w:p w14:paraId="165BB1E3" w14:textId="77777777" w:rsidR="00F54F1D" w:rsidRPr="00EB55FA" w:rsidRDefault="00F54F1D" w:rsidP="00F54F1D">
            <w:pPr>
              <w:jc w:val="center"/>
              <w:rPr>
                <w:color w:val="000000"/>
              </w:rPr>
            </w:pPr>
            <w:r w:rsidRPr="00EB55FA">
              <w:rPr>
                <w:color w:val="000000"/>
              </w:rPr>
              <w:t>шт.</w:t>
            </w:r>
          </w:p>
        </w:tc>
        <w:tc>
          <w:tcPr>
            <w:tcW w:w="211" w:type="pct"/>
            <w:tcBorders>
              <w:top w:val="nil"/>
              <w:left w:val="nil"/>
              <w:bottom w:val="single" w:sz="4" w:space="0" w:color="auto"/>
              <w:right w:val="single" w:sz="4" w:space="0" w:color="auto"/>
            </w:tcBorders>
            <w:shd w:val="clear" w:color="auto" w:fill="auto"/>
            <w:hideMark/>
          </w:tcPr>
          <w:p w14:paraId="56C40B89" w14:textId="77777777" w:rsidR="00F54F1D" w:rsidRPr="00EB55FA" w:rsidRDefault="00F54F1D" w:rsidP="00F54F1D">
            <w:pPr>
              <w:jc w:val="center"/>
              <w:rPr>
                <w:color w:val="000000"/>
              </w:rPr>
            </w:pPr>
            <w:r w:rsidRPr="00EB55FA">
              <w:rPr>
                <w:color w:val="000000"/>
              </w:rPr>
              <w:t>1</w:t>
            </w:r>
          </w:p>
        </w:tc>
        <w:tc>
          <w:tcPr>
            <w:tcW w:w="226" w:type="pct"/>
            <w:tcBorders>
              <w:top w:val="nil"/>
              <w:left w:val="nil"/>
              <w:bottom w:val="single" w:sz="4" w:space="0" w:color="auto"/>
              <w:right w:val="single" w:sz="4" w:space="0" w:color="auto"/>
            </w:tcBorders>
            <w:shd w:val="clear" w:color="auto" w:fill="auto"/>
            <w:hideMark/>
          </w:tcPr>
          <w:p w14:paraId="39FB57D8" w14:textId="77777777" w:rsidR="00F54F1D" w:rsidRPr="00EB55FA" w:rsidRDefault="00F54F1D" w:rsidP="00F54F1D">
            <w:pPr>
              <w:jc w:val="center"/>
              <w:rPr>
                <w:color w:val="000000"/>
              </w:rPr>
            </w:pPr>
            <w:r w:rsidRPr="00EB55FA">
              <w:rPr>
                <w:color w:val="000000"/>
              </w:rPr>
              <w:t>1</w:t>
            </w:r>
          </w:p>
        </w:tc>
        <w:tc>
          <w:tcPr>
            <w:tcW w:w="232" w:type="pct"/>
            <w:tcBorders>
              <w:top w:val="nil"/>
              <w:left w:val="nil"/>
              <w:bottom w:val="single" w:sz="4" w:space="0" w:color="auto"/>
              <w:right w:val="single" w:sz="4" w:space="0" w:color="auto"/>
            </w:tcBorders>
            <w:shd w:val="clear" w:color="auto" w:fill="auto"/>
            <w:hideMark/>
          </w:tcPr>
          <w:p w14:paraId="7A65C179"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hideMark/>
          </w:tcPr>
          <w:p w14:paraId="2CBC2E27" w14:textId="77777777" w:rsidR="00F54F1D" w:rsidRPr="00EB55FA" w:rsidRDefault="00F54F1D" w:rsidP="00F54F1D">
            <w:pPr>
              <w:jc w:val="center"/>
            </w:pPr>
            <w:r w:rsidRPr="00EB55FA">
              <w:t>0,14</w:t>
            </w:r>
          </w:p>
        </w:tc>
        <w:tc>
          <w:tcPr>
            <w:tcW w:w="253" w:type="pct"/>
            <w:tcBorders>
              <w:top w:val="nil"/>
              <w:left w:val="nil"/>
              <w:bottom w:val="single" w:sz="4" w:space="0" w:color="auto"/>
              <w:right w:val="single" w:sz="4" w:space="0" w:color="auto"/>
            </w:tcBorders>
            <w:shd w:val="clear" w:color="auto" w:fill="auto"/>
            <w:hideMark/>
          </w:tcPr>
          <w:p w14:paraId="4A4356EC" w14:textId="77777777" w:rsidR="00F54F1D" w:rsidRPr="00EB55FA" w:rsidRDefault="00F54F1D" w:rsidP="00F54F1D">
            <w:pPr>
              <w:jc w:val="center"/>
            </w:pPr>
            <w:r w:rsidRPr="00EB55FA">
              <w:t>0,00</w:t>
            </w:r>
          </w:p>
        </w:tc>
        <w:tc>
          <w:tcPr>
            <w:tcW w:w="289" w:type="pct"/>
            <w:tcBorders>
              <w:top w:val="nil"/>
              <w:left w:val="nil"/>
              <w:bottom w:val="single" w:sz="4" w:space="0" w:color="auto"/>
              <w:right w:val="single" w:sz="4" w:space="0" w:color="auto"/>
            </w:tcBorders>
            <w:shd w:val="clear" w:color="auto" w:fill="auto"/>
            <w:hideMark/>
          </w:tcPr>
          <w:p w14:paraId="146A83E3" w14:textId="77777777" w:rsidR="00F54F1D" w:rsidRPr="00EB55FA" w:rsidRDefault="00F54F1D" w:rsidP="00F54F1D">
            <w:pPr>
              <w:jc w:val="center"/>
            </w:pPr>
            <w:r w:rsidRPr="00EB55FA">
              <w:t>0,14</w:t>
            </w:r>
          </w:p>
        </w:tc>
        <w:tc>
          <w:tcPr>
            <w:tcW w:w="331" w:type="pct"/>
            <w:tcBorders>
              <w:top w:val="nil"/>
              <w:left w:val="nil"/>
              <w:bottom w:val="single" w:sz="4" w:space="0" w:color="auto"/>
              <w:right w:val="single" w:sz="4" w:space="0" w:color="auto"/>
            </w:tcBorders>
            <w:shd w:val="clear" w:color="auto" w:fill="auto"/>
            <w:vAlign w:val="bottom"/>
            <w:hideMark/>
          </w:tcPr>
          <w:p w14:paraId="5552615F" w14:textId="77777777" w:rsidR="00F54F1D" w:rsidRPr="00EB55FA" w:rsidRDefault="00F54F1D" w:rsidP="00F54F1D">
            <w:r w:rsidRPr="00EB55FA">
              <w:t> </w:t>
            </w:r>
          </w:p>
        </w:tc>
        <w:tc>
          <w:tcPr>
            <w:tcW w:w="35" w:type="pct"/>
            <w:vAlign w:val="center"/>
            <w:hideMark/>
          </w:tcPr>
          <w:p w14:paraId="546E6568" w14:textId="77777777" w:rsidR="00F54F1D" w:rsidRPr="00EB55FA" w:rsidRDefault="00F54F1D" w:rsidP="00F54F1D"/>
        </w:tc>
      </w:tr>
      <w:tr w:rsidR="00F54F1D" w:rsidRPr="00EB55FA" w14:paraId="40FCBA13" w14:textId="77777777" w:rsidTr="00F54F1D">
        <w:trPr>
          <w:trHeight w:val="312"/>
        </w:trPr>
        <w:tc>
          <w:tcPr>
            <w:tcW w:w="2978" w:type="pct"/>
            <w:tcBorders>
              <w:top w:val="nil"/>
              <w:left w:val="single" w:sz="4" w:space="0" w:color="auto"/>
              <w:bottom w:val="single" w:sz="4" w:space="0" w:color="auto"/>
              <w:right w:val="nil"/>
            </w:tcBorders>
            <w:shd w:val="clear" w:color="auto" w:fill="auto"/>
            <w:hideMark/>
          </w:tcPr>
          <w:p w14:paraId="566D2030" w14:textId="77777777" w:rsidR="00F54F1D" w:rsidRPr="00EB55FA" w:rsidRDefault="00F54F1D" w:rsidP="00F54F1D">
            <w:pPr>
              <w:jc w:val="both"/>
            </w:pPr>
            <w:r w:rsidRPr="00EB55FA">
              <w:t>Количество помывок в общих отделениях бани</w:t>
            </w:r>
          </w:p>
        </w:tc>
        <w:tc>
          <w:tcPr>
            <w:tcW w:w="255" w:type="pct"/>
            <w:tcBorders>
              <w:top w:val="nil"/>
              <w:left w:val="single" w:sz="4" w:space="0" w:color="auto"/>
              <w:bottom w:val="single" w:sz="4" w:space="0" w:color="auto"/>
              <w:right w:val="single" w:sz="4" w:space="0" w:color="auto"/>
            </w:tcBorders>
            <w:shd w:val="clear" w:color="auto" w:fill="auto"/>
            <w:hideMark/>
          </w:tcPr>
          <w:p w14:paraId="3378AD3A" w14:textId="77777777" w:rsidR="00F54F1D" w:rsidRPr="00EB55FA" w:rsidRDefault="00F54F1D" w:rsidP="00F54F1D">
            <w:pPr>
              <w:jc w:val="center"/>
              <w:rPr>
                <w:color w:val="000000"/>
              </w:rPr>
            </w:pPr>
            <w:r w:rsidRPr="00EB55FA">
              <w:rPr>
                <w:color w:val="000000"/>
              </w:rPr>
              <w:t>кол.в год</w:t>
            </w:r>
          </w:p>
        </w:tc>
        <w:tc>
          <w:tcPr>
            <w:tcW w:w="211" w:type="pct"/>
            <w:tcBorders>
              <w:top w:val="nil"/>
              <w:left w:val="nil"/>
              <w:bottom w:val="single" w:sz="4" w:space="0" w:color="auto"/>
              <w:right w:val="single" w:sz="4" w:space="0" w:color="auto"/>
            </w:tcBorders>
            <w:shd w:val="clear" w:color="auto" w:fill="auto"/>
            <w:hideMark/>
          </w:tcPr>
          <w:p w14:paraId="379A511A" w14:textId="77777777" w:rsidR="00F54F1D" w:rsidRPr="00EB55FA" w:rsidRDefault="00F54F1D" w:rsidP="00F54F1D">
            <w:pPr>
              <w:jc w:val="center"/>
              <w:rPr>
                <w:color w:val="000000"/>
              </w:rPr>
            </w:pPr>
            <w:r w:rsidRPr="00EB55FA">
              <w:rPr>
                <w:color w:val="000000"/>
              </w:rPr>
              <w:t>14578</w:t>
            </w:r>
          </w:p>
        </w:tc>
        <w:tc>
          <w:tcPr>
            <w:tcW w:w="226" w:type="pct"/>
            <w:tcBorders>
              <w:top w:val="nil"/>
              <w:left w:val="nil"/>
              <w:bottom w:val="single" w:sz="4" w:space="0" w:color="auto"/>
              <w:right w:val="single" w:sz="4" w:space="0" w:color="auto"/>
            </w:tcBorders>
            <w:shd w:val="clear" w:color="auto" w:fill="auto"/>
            <w:hideMark/>
          </w:tcPr>
          <w:p w14:paraId="362633C7" w14:textId="77777777" w:rsidR="00F54F1D" w:rsidRPr="00EB55FA" w:rsidRDefault="00F54F1D" w:rsidP="00F54F1D">
            <w:pPr>
              <w:jc w:val="center"/>
              <w:rPr>
                <w:color w:val="000000"/>
              </w:rPr>
            </w:pPr>
            <w:r w:rsidRPr="00EB55FA">
              <w:rPr>
                <w:color w:val="000000"/>
              </w:rPr>
              <w:t>14578</w:t>
            </w:r>
          </w:p>
        </w:tc>
        <w:tc>
          <w:tcPr>
            <w:tcW w:w="232" w:type="pct"/>
            <w:tcBorders>
              <w:top w:val="nil"/>
              <w:left w:val="nil"/>
              <w:bottom w:val="single" w:sz="4" w:space="0" w:color="auto"/>
              <w:right w:val="single" w:sz="4" w:space="0" w:color="auto"/>
            </w:tcBorders>
            <w:shd w:val="clear" w:color="auto" w:fill="auto"/>
            <w:hideMark/>
          </w:tcPr>
          <w:p w14:paraId="729D3142"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hideMark/>
          </w:tcPr>
          <w:p w14:paraId="13779442" w14:textId="77777777" w:rsidR="00F54F1D" w:rsidRPr="00EB55FA" w:rsidRDefault="00F54F1D" w:rsidP="00F54F1D">
            <w:pPr>
              <w:jc w:val="center"/>
            </w:pPr>
            <w:r w:rsidRPr="00EB55FA">
              <w:t>0,14</w:t>
            </w:r>
          </w:p>
        </w:tc>
        <w:tc>
          <w:tcPr>
            <w:tcW w:w="253" w:type="pct"/>
            <w:tcBorders>
              <w:top w:val="nil"/>
              <w:left w:val="nil"/>
              <w:bottom w:val="single" w:sz="4" w:space="0" w:color="auto"/>
              <w:right w:val="single" w:sz="4" w:space="0" w:color="auto"/>
            </w:tcBorders>
            <w:shd w:val="clear" w:color="auto" w:fill="auto"/>
            <w:hideMark/>
          </w:tcPr>
          <w:p w14:paraId="6D7F7560"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4DC6D611" w14:textId="77777777" w:rsidR="00F54F1D" w:rsidRPr="00EB55FA" w:rsidRDefault="00F54F1D" w:rsidP="00F54F1D">
            <w:pPr>
              <w:jc w:val="center"/>
            </w:pPr>
            <w:r w:rsidRPr="00EB55FA">
              <w:t>0,14</w:t>
            </w:r>
          </w:p>
        </w:tc>
        <w:tc>
          <w:tcPr>
            <w:tcW w:w="331" w:type="pct"/>
            <w:tcBorders>
              <w:top w:val="nil"/>
              <w:left w:val="nil"/>
              <w:bottom w:val="single" w:sz="4" w:space="0" w:color="auto"/>
              <w:right w:val="single" w:sz="4" w:space="0" w:color="auto"/>
            </w:tcBorders>
            <w:shd w:val="clear" w:color="auto" w:fill="auto"/>
            <w:vAlign w:val="bottom"/>
            <w:hideMark/>
          </w:tcPr>
          <w:p w14:paraId="600F1D1F" w14:textId="77777777" w:rsidR="00F54F1D" w:rsidRPr="00EB55FA" w:rsidRDefault="00F54F1D" w:rsidP="00F54F1D">
            <w:r w:rsidRPr="00EB55FA">
              <w:t> </w:t>
            </w:r>
          </w:p>
        </w:tc>
        <w:tc>
          <w:tcPr>
            <w:tcW w:w="35" w:type="pct"/>
            <w:vAlign w:val="center"/>
            <w:hideMark/>
          </w:tcPr>
          <w:p w14:paraId="3EDD0B06" w14:textId="77777777" w:rsidR="00F54F1D" w:rsidRPr="00EB55FA" w:rsidRDefault="00F54F1D" w:rsidP="00F54F1D"/>
        </w:tc>
      </w:tr>
      <w:tr w:rsidR="00F54F1D" w:rsidRPr="00EB55FA" w14:paraId="389A0722" w14:textId="77777777" w:rsidTr="00492CEC">
        <w:trPr>
          <w:trHeight w:val="92"/>
        </w:trPr>
        <w:tc>
          <w:tcPr>
            <w:tcW w:w="2978" w:type="pct"/>
            <w:tcBorders>
              <w:top w:val="nil"/>
              <w:left w:val="single" w:sz="4" w:space="0" w:color="auto"/>
              <w:bottom w:val="single" w:sz="4" w:space="0" w:color="auto"/>
              <w:right w:val="nil"/>
            </w:tcBorders>
            <w:shd w:val="clear" w:color="auto" w:fill="auto"/>
            <w:hideMark/>
          </w:tcPr>
          <w:p w14:paraId="3A7B3D06" w14:textId="77777777" w:rsidR="00F54F1D" w:rsidRPr="00EB55FA" w:rsidRDefault="00F54F1D" w:rsidP="00F54F1D">
            <w:pPr>
              <w:jc w:val="both"/>
            </w:pPr>
            <w:r w:rsidRPr="00EB55FA">
              <w:t>Устройство артезианских  глубинныхскважин</w:t>
            </w:r>
          </w:p>
        </w:tc>
        <w:tc>
          <w:tcPr>
            <w:tcW w:w="255" w:type="pct"/>
            <w:tcBorders>
              <w:top w:val="nil"/>
              <w:left w:val="single" w:sz="4" w:space="0" w:color="auto"/>
              <w:bottom w:val="single" w:sz="4" w:space="0" w:color="auto"/>
              <w:right w:val="single" w:sz="4" w:space="0" w:color="auto"/>
            </w:tcBorders>
            <w:shd w:val="clear" w:color="auto" w:fill="auto"/>
            <w:hideMark/>
          </w:tcPr>
          <w:p w14:paraId="24E0EC05" w14:textId="77777777" w:rsidR="00F54F1D" w:rsidRPr="00EB55FA" w:rsidRDefault="00F54F1D" w:rsidP="00F54F1D">
            <w:pPr>
              <w:jc w:val="center"/>
              <w:rPr>
                <w:color w:val="000000"/>
              </w:rPr>
            </w:pPr>
            <w:r w:rsidRPr="00EB55FA">
              <w:rPr>
                <w:color w:val="000000"/>
              </w:rPr>
              <w:t>шт</w:t>
            </w:r>
          </w:p>
        </w:tc>
        <w:tc>
          <w:tcPr>
            <w:tcW w:w="211" w:type="pct"/>
            <w:tcBorders>
              <w:top w:val="nil"/>
              <w:left w:val="nil"/>
              <w:bottom w:val="single" w:sz="4" w:space="0" w:color="auto"/>
              <w:right w:val="single" w:sz="4" w:space="0" w:color="auto"/>
            </w:tcBorders>
            <w:shd w:val="clear" w:color="auto" w:fill="auto"/>
            <w:hideMark/>
          </w:tcPr>
          <w:p w14:paraId="63CB3150" w14:textId="77777777" w:rsidR="00F54F1D" w:rsidRPr="00EB55FA" w:rsidRDefault="00F54F1D" w:rsidP="00F54F1D">
            <w:pPr>
              <w:jc w:val="center"/>
              <w:rPr>
                <w:color w:val="000000"/>
              </w:rPr>
            </w:pPr>
            <w:r w:rsidRPr="00EB55FA">
              <w:rPr>
                <w:color w:val="000000"/>
              </w:rPr>
              <w:t>1</w:t>
            </w:r>
          </w:p>
        </w:tc>
        <w:tc>
          <w:tcPr>
            <w:tcW w:w="226" w:type="pct"/>
            <w:tcBorders>
              <w:top w:val="nil"/>
              <w:left w:val="nil"/>
              <w:bottom w:val="single" w:sz="4" w:space="0" w:color="auto"/>
              <w:right w:val="single" w:sz="4" w:space="0" w:color="auto"/>
            </w:tcBorders>
            <w:shd w:val="clear" w:color="auto" w:fill="auto"/>
            <w:hideMark/>
          </w:tcPr>
          <w:p w14:paraId="052FBE6E" w14:textId="77777777" w:rsidR="00F54F1D" w:rsidRPr="00EB55FA" w:rsidRDefault="00F54F1D" w:rsidP="00F54F1D">
            <w:pPr>
              <w:jc w:val="center"/>
              <w:rPr>
                <w:color w:val="000000"/>
              </w:rPr>
            </w:pPr>
            <w:r w:rsidRPr="00EB55FA">
              <w:rPr>
                <w:color w:val="000000"/>
              </w:rPr>
              <w:t>1</w:t>
            </w:r>
          </w:p>
        </w:tc>
        <w:tc>
          <w:tcPr>
            <w:tcW w:w="232" w:type="pct"/>
            <w:tcBorders>
              <w:top w:val="nil"/>
              <w:left w:val="nil"/>
              <w:bottom w:val="single" w:sz="4" w:space="0" w:color="auto"/>
              <w:right w:val="single" w:sz="4" w:space="0" w:color="auto"/>
            </w:tcBorders>
            <w:shd w:val="clear" w:color="auto" w:fill="auto"/>
            <w:hideMark/>
          </w:tcPr>
          <w:p w14:paraId="13A938D0"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hideMark/>
          </w:tcPr>
          <w:p w14:paraId="5DF5358A" w14:textId="77777777" w:rsidR="00F54F1D" w:rsidRPr="00EB55FA" w:rsidRDefault="00F54F1D" w:rsidP="00F54F1D">
            <w:pPr>
              <w:jc w:val="center"/>
            </w:pPr>
            <w:r w:rsidRPr="00EB55FA">
              <w:t>0,14</w:t>
            </w:r>
          </w:p>
        </w:tc>
        <w:tc>
          <w:tcPr>
            <w:tcW w:w="253" w:type="pct"/>
            <w:tcBorders>
              <w:top w:val="nil"/>
              <w:left w:val="nil"/>
              <w:bottom w:val="single" w:sz="4" w:space="0" w:color="auto"/>
              <w:right w:val="single" w:sz="4" w:space="0" w:color="auto"/>
            </w:tcBorders>
            <w:shd w:val="clear" w:color="auto" w:fill="auto"/>
            <w:hideMark/>
          </w:tcPr>
          <w:p w14:paraId="2313CEE5"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49F4DFE9" w14:textId="77777777" w:rsidR="00F54F1D" w:rsidRPr="00EB55FA" w:rsidRDefault="00F54F1D" w:rsidP="00F54F1D">
            <w:pPr>
              <w:jc w:val="center"/>
            </w:pPr>
            <w:r w:rsidRPr="00EB55FA">
              <w:t>0,14</w:t>
            </w:r>
          </w:p>
        </w:tc>
        <w:tc>
          <w:tcPr>
            <w:tcW w:w="331" w:type="pct"/>
            <w:tcBorders>
              <w:top w:val="nil"/>
              <w:left w:val="nil"/>
              <w:bottom w:val="single" w:sz="4" w:space="0" w:color="auto"/>
              <w:right w:val="single" w:sz="4" w:space="0" w:color="auto"/>
            </w:tcBorders>
            <w:shd w:val="clear" w:color="auto" w:fill="auto"/>
            <w:vAlign w:val="bottom"/>
            <w:hideMark/>
          </w:tcPr>
          <w:p w14:paraId="523EDABD" w14:textId="77777777" w:rsidR="00F54F1D" w:rsidRPr="00EB55FA" w:rsidRDefault="00F54F1D" w:rsidP="00F54F1D">
            <w:r w:rsidRPr="00EB55FA">
              <w:t> </w:t>
            </w:r>
          </w:p>
        </w:tc>
        <w:tc>
          <w:tcPr>
            <w:tcW w:w="35" w:type="pct"/>
            <w:vAlign w:val="center"/>
            <w:hideMark/>
          </w:tcPr>
          <w:p w14:paraId="505A707B" w14:textId="77777777" w:rsidR="00F54F1D" w:rsidRPr="00EB55FA" w:rsidRDefault="00F54F1D" w:rsidP="00F54F1D"/>
        </w:tc>
      </w:tr>
      <w:tr w:rsidR="00F54F1D" w:rsidRPr="00EB55FA" w14:paraId="3B4785E1" w14:textId="77777777" w:rsidTr="00492CEC">
        <w:trPr>
          <w:trHeight w:val="86"/>
        </w:trPr>
        <w:tc>
          <w:tcPr>
            <w:tcW w:w="2978" w:type="pct"/>
            <w:tcBorders>
              <w:top w:val="nil"/>
              <w:left w:val="single" w:sz="4" w:space="0" w:color="auto"/>
              <w:bottom w:val="single" w:sz="4" w:space="0" w:color="auto"/>
              <w:right w:val="nil"/>
            </w:tcBorders>
            <w:shd w:val="clear" w:color="auto" w:fill="auto"/>
            <w:hideMark/>
          </w:tcPr>
          <w:p w14:paraId="08108523" w14:textId="77777777" w:rsidR="00F54F1D" w:rsidRPr="00EB55FA" w:rsidRDefault="00F54F1D" w:rsidP="00F54F1D">
            <w:pPr>
              <w:jc w:val="both"/>
            </w:pPr>
            <w:r w:rsidRPr="00EB55FA">
              <w:t>Замена участка водопроводной сети длиной 2,5км,мкр.Красные Сосенки г.Тейково Ивановской области (1- этап)</w:t>
            </w:r>
          </w:p>
        </w:tc>
        <w:tc>
          <w:tcPr>
            <w:tcW w:w="255" w:type="pct"/>
            <w:tcBorders>
              <w:top w:val="nil"/>
              <w:left w:val="single" w:sz="4" w:space="0" w:color="auto"/>
              <w:bottom w:val="single" w:sz="4" w:space="0" w:color="auto"/>
              <w:right w:val="single" w:sz="4" w:space="0" w:color="auto"/>
            </w:tcBorders>
            <w:shd w:val="clear" w:color="auto" w:fill="auto"/>
            <w:hideMark/>
          </w:tcPr>
          <w:p w14:paraId="7CD044C3" w14:textId="77777777" w:rsidR="00F54F1D" w:rsidRPr="00EB55FA" w:rsidRDefault="00F54F1D" w:rsidP="00F54F1D">
            <w:pPr>
              <w:jc w:val="center"/>
              <w:rPr>
                <w:color w:val="000000"/>
              </w:rPr>
            </w:pPr>
            <w:r w:rsidRPr="00EB55FA">
              <w:rPr>
                <w:color w:val="000000"/>
              </w:rPr>
              <w:t>ед.</w:t>
            </w:r>
          </w:p>
        </w:tc>
        <w:tc>
          <w:tcPr>
            <w:tcW w:w="211" w:type="pct"/>
            <w:tcBorders>
              <w:top w:val="nil"/>
              <w:left w:val="nil"/>
              <w:bottom w:val="single" w:sz="4" w:space="0" w:color="auto"/>
              <w:right w:val="single" w:sz="4" w:space="0" w:color="auto"/>
            </w:tcBorders>
            <w:shd w:val="clear" w:color="auto" w:fill="auto"/>
            <w:hideMark/>
          </w:tcPr>
          <w:p w14:paraId="5CEADDC1" w14:textId="77777777" w:rsidR="00F54F1D" w:rsidRPr="00EB55FA" w:rsidRDefault="00F54F1D" w:rsidP="00F54F1D">
            <w:pPr>
              <w:jc w:val="center"/>
              <w:rPr>
                <w:color w:val="000000"/>
              </w:rPr>
            </w:pPr>
            <w:r w:rsidRPr="00EB55FA">
              <w:rPr>
                <w:color w:val="000000"/>
              </w:rPr>
              <w:t>1</w:t>
            </w:r>
          </w:p>
        </w:tc>
        <w:tc>
          <w:tcPr>
            <w:tcW w:w="226" w:type="pct"/>
            <w:tcBorders>
              <w:top w:val="nil"/>
              <w:left w:val="nil"/>
              <w:bottom w:val="single" w:sz="4" w:space="0" w:color="auto"/>
              <w:right w:val="single" w:sz="4" w:space="0" w:color="auto"/>
            </w:tcBorders>
            <w:shd w:val="clear" w:color="auto" w:fill="auto"/>
            <w:hideMark/>
          </w:tcPr>
          <w:p w14:paraId="394A2B20" w14:textId="77777777" w:rsidR="00F54F1D" w:rsidRPr="00EB55FA" w:rsidRDefault="00F54F1D" w:rsidP="00F54F1D">
            <w:pPr>
              <w:jc w:val="center"/>
              <w:rPr>
                <w:color w:val="000000"/>
              </w:rPr>
            </w:pPr>
            <w:r w:rsidRPr="00EB55FA">
              <w:rPr>
                <w:color w:val="000000"/>
              </w:rPr>
              <w:t>1</w:t>
            </w:r>
          </w:p>
        </w:tc>
        <w:tc>
          <w:tcPr>
            <w:tcW w:w="232" w:type="pct"/>
            <w:tcBorders>
              <w:top w:val="nil"/>
              <w:left w:val="nil"/>
              <w:bottom w:val="single" w:sz="4" w:space="0" w:color="auto"/>
              <w:right w:val="single" w:sz="4" w:space="0" w:color="auto"/>
            </w:tcBorders>
            <w:shd w:val="clear" w:color="auto" w:fill="auto"/>
            <w:hideMark/>
          </w:tcPr>
          <w:p w14:paraId="6D6547AF"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hideMark/>
          </w:tcPr>
          <w:p w14:paraId="617BF557" w14:textId="77777777" w:rsidR="00F54F1D" w:rsidRPr="00EB55FA" w:rsidRDefault="00F54F1D" w:rsidP="00F54F1D">
            <w:pPr>
              <w:jc w:val="center"/>
            </w:pPr>
            <w:r w:rsidRPr="00EB55FA">
              <w:t>0,14</w:t>
            </w:r>
          </w:p>
        </w:tc>
        <w:tc>
          <w:tcPr>
            <w:tcW w:w="253" w:type="pct"/>
            <w:tcBorders>
              <w:top w:val="nil"/>
              <w:left w:val="nil"/>
              <w:bottom w:val="single" w:sz="4" w:space="0" w:color="auto"/>
              <w:right w:val="single" w:sz="4" w:space="0" w:color="auto"/>
            </w:tcBorders>
            <w:shd w:val="clear" w:color="auto" w:fill="auto"/>
            <w:hideMark/>
          </w:tcPr>
          <w:p w14:paraId="6B7FF2AE"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268DE284" w14:textId="77777777" w:rsidR="00F54F1D" w:rsidRPr="00EB55FA" w:rsidRDefault="00F54F1D" w:rsidP="00F54F1D">
            <w:pPr>
              <w:jc w:val="center"/>
            </w:pPr>
            <w:r w:rsidRPr="00EB55FA">
              <w:t>0,14</w:t>
            </w:r>
          </w:p>
        </w:tc>
        <w:tc>
          <w:tcPr>
            <w:tcW w:w="331" w:type="pct"/>
            <w:tcBorders>
              <w:top w:val="nil"/>
              <w:left w:val="nil"/>
              <w:bottom w:val="single" w:sz="4" w:space="0" w:color="auto"/>
              <w:right w:val="single" w:sz="4" w:space="0" w:color="auto"/>
            </w:tcBorders>
            <w:shd w:val="clear" w:color="auto" w:fill="auto"/>
            <w:vAlign w:val="bottom"/>
            <w:hideMark/>
          </w:tcPr>
          <w:p w14:paraId="2C37AB9C" w14:textId="77777777" w:rsidR="00F54F1D" w:rsidRPr="00EB55FA" w:rsidRDefault="00F54F1D" w:rsidP="00F54F1D">
            <w:r w:rsidRPr="00EB55FA">
              <w:t> </w:t>
            </w:r>
          </w:p>
        </w:tc>
        <w:tc>
          <w:tcPr>
            <w:tcW w:w="35" w:type="pct"/>
            <w:vAlign w:val="center"/>
            <w:hideMark/>
          </w:tcPr>
          <w:p w14:paraId="6EBF485A" w14:textId="77777777" w:rsidR="00F54F1D" w:rsidRPr="00EB55FA" w:rsidRDefault="00F54F1D" w:rsidP="00F54F1D"/>
        </w:tc>
      </w:tr>
      <w:tr w:rsidR="00F54F1D" w:rsidRPr="00EB55FA" w14:paraId="77A25F2C" w14:textId="77777777" w:rsidTr="00492CEC">
        <w:trPr>
          <w:trHeight w:val="239"/>
        </w:trPr>
        <w:tc>
          <w:tcPr>
            <w:tcW w:w="2978" w:type="pct"/>
            <w:tcBorders>
              <w:top w:val="nil"/>
              <w:left w:val="single" w:sz="4" w:space="0" w:color="auto"/>
              <w:bottom w:val="single" w:sz="4" w:space="0" w:color="auto"/>
              <w:right w:val="nil"/>
            </w:tcBorders>
            <w:shd w:val="clear" w:color="auto" w:fill="auto"/>
            <w:hideMark/>
          </w:tcPr>
          <w:p w14:paraId="41E7D2D8" w14:textId="77777777" w:rsidR="00F54F1D" w:rsidRPr="00EB55FA" w:rsidRDefault="00F54F1D" w:rsidP="00F54F1D">
            <w:pPr>
              <w:jc w:val="both"/>
            </w:pPr>
            <w:r w:rsidRPr="00EB55FA">
              <w:t>Оборудование зон  санитарной охраны артезианских глубинных скважин водозабора м.Красные Сосени Ивановской области</w:t>
            </w:r>
          </w:p>
        </w:tc>
        <w:tc>
          <w:tcPr>
            <w:tcW w:w="255" w:type="pct"/>
            <w:tcBorders>
              <w:top w:val="nil"/>
              <w:left w:val="single" w:sz="4" w:space="0" w:color="auto"/>
              <w:bottom w:val="single" w:sz="4" w:space="0" w:color="auto"/>
              <w:right w:val="single" w:sz="4" w:space="0" w:color="auto"/>
            </w:tcBorders>
            <w:shd w:val="clear" w:color="auto" w:fill="auto"/>
            <w:hideMark/>
          </w:tcPr>
          <w:p w14:paraId="75907498" w14:textId="77777777" w:rsidR="00F54F1D" w:rsidRPr="00EB55FA" w:rsidRDefault="00F54F1D" w:rsidP="00F54F1D">
            <w:pPr>
              <w:jc w:val="center"/>
              <w:rPr>
                <w:color w:val="000000"/>
              </w:rPr>
            </w:pPr>
            <w:r w:rsidRPr="00EB55FA">
              <w:rPr>
                <w:color w:val="000000"/>
              </w:rPr>
              <w:t>м.</w:t>
            </w:r>
          </w:p>
        </w:tc>
        <w:tc>
          <w:tcPr>
            <w:tcW w:w="211" w:type="pct"/>
            <w:tcBorders>
              <w:top w:val="nil"/>
              <w:left w:val="nil"/>
              <w:bottom w:val="single" w:sz="4" w:space="0" w:color="auto"/>
              <w:right w:val="single" w:sz="4" w:space="0" w:color="auto"/>
            </w:tcBorders>
            <w:shd w:val="clear" w:color="auto" w:fill="auto"/>
            <w:hideMark/>
          </w:tcPr>
          <w:p w14:paraId="41D5DA0A" w14:textId="77777777" w:rsidR="00F54F1D" w:rsidRPr="00EB55FA" w:rsidRDefault="00F54F1D" w:rsidP="00F54F1D">
            <w:pPr>
              <w:jc w:val="center"/>
              <w:rPr>
                <w:color w:val="000000"/>
              </w:rPr>
            </w:pPr>
            <w:r w:rsidRPr="00EB55FA">
              <w:rPr>
                <w:color w:val="000000"/>
              </w:rPr>
              <w:t>600</w:t>
            </w:r>
          </w:p>
        </w:tc>
        <w:tc>
          <w:tcPr>
            <w:tcW w:w="226" w:type="pct"/>
            <w:tcBorders>
              <w:top w:val="nil"/>
              <w:left w:val="nil"/>
              <w:bottom w:val="single" w:sz="4" w:space="0" w:color="auto"/>
              <w:right w:val="single" w:sz="4" w:space="0" w:color="auto"/>
            </w:tcBorders>
            <w:shd w:val="clear" w:color="auto" w:fill="auto"/>
            <w:hideMark/>
          </w:tcPr>
          <w:p w14:paraId="441A7DFC" w14:textId="77777777" w:rsidR="00F54F1D" w:rsidRPr="00EB55FA" w:rsidRDefault="00F54F1D" w:rsidP="00F54F1D">
            <w:pPr>
              <w:jc w:val="center"/>
              <w:rPr>
                <w:color w:val="000000"/>
              </w:rPr>
            </w:pPr>
            <w:r w:rsidRPr="00EB55FA">
              <w:rPr>
                <w:color w:val="000000"/>
              </w:rPr>
              <w:t>600</w:t>
            </w:r>
          </w:p>
        </w:tc>
        <w:tc>
          <w:tcPr>
            <w:tcW w:w="232" w:type="pct"/>
            <w:tcBorders>
              <w:top w:val="nil"/>
              <w:left w:val="nil"/>
              <w:bottom w:val="single" w:sz="4" w:space="0" w:color="auto"/>
              <w:right w:val="single" w:sz="4" w:space="0" w:color="auto"/>
            </w:tcBorders>
            <w:shd w:val="clear" w:color="auto" w:fill="auto"/>
            <w:hideMark/>
          </w:tcPr>
          <w:p w14:paraId="476009E8"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hideMark/>
          </w:tcPr>
          <w:p w14:paraId="4A68EF8F" w14:textId="77777777" w:rsidR="00F54F1D" w:rsidRPr="00EB55FA" w:rsidRDefault="00F54F1D" w:rsidP="00F54F1D">
            <w:pPr>
              <w:jc w:val="center"/>
            </w:pPr>
            <w:r w:rsidRPr="00EB55FA">
              <w:t>0,14</w:t>
            </w:r>
          </w:p>
        </w:tc>
        <w:tc>
          <w:tcPr>
            <w:tcW w:w="253" w:type="pct"/>
            <w:tcBorders>
              <w:top w:val="nil"/>
              <w:left w:val="nil"/>
              <w:bottom w:val="single" w:sz="4" w:space="0" w:color="auto"/>
              <w:right w:val="single" w:sz="4" w:space="0" w:color="auto"/>
            </w:tcBorders>
            <w:shd w:val="clear" w:color="auto" w:fill="auto"/>
            <w:hideMark/>
          </w:tcPr>
          <w:p w14:paraId="36BB1877"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42A66D10" w14:textId="77777777" w:rsidR="00F54F1D" w:rsidRPr="00EB55FA" w:rsidRDefault="00F54F1D" w:rsidP="00F54F1D">
            <w:pPr>
              <w:jc w:val="center"/>
            </w:pPr>
            <w:r w:rsidRPr="00EB55FA">
              <w:t>0,14</w:t>
            </w:r>
          </w:p>
        </w:tc>
        <w:tc>
          <w:tcPr>
            <w:tcW w:w="331" w:type="pct"/>
            <w:tcBorders>
              <w:top w:val="nil"/>
              <w:left w:val="nil"/>
              <w:bottom w:val="single" w:sz="4" w:space="0" w:color="auto"/>
              <w:right w:val="single" w:sz="4" w:space="0" w:color="auto"/>
            </w:tcBorders>
            <w:shd w:val="clear" w:color="auto" w:fill="auto"/>
            <w:vAlign w:val="bottom"/>
            <w:hideMark/>
          </w:tcPr>
          <w:p w14:paraId="05B2E4DE" w14:textId="77777777" w:rsidR="00F54F1D" w:rsidRPr="00EB55FA" w:rsidRDefault="00F54F1D" w:rsidP="00F54F1D">
            <w:r w:rsidRPr="00EB55FA">
              <w:t> </w:t>
            </w:r>
          </w:p>
        </w:tc>
        <w:tc>
          <w:tcPr>
            <w:tcW w:w="35" w:type="pct"/>
            <w:vAlign w:val="center"/>
            <w:hideMark/>
          </w:tcPr>
          <w:p w14:paraId="3B02DB43" w14:textId="77777777" w:rsidR="00F54F1D" w:rsidRPr="00EB55FA" w:rsidRDefault="00F54F1D" w:rsidP="00F54F1D"/>
        </w:tc>
      </w:tr>
      <w:tr w:rsidR="00F54F1D" w:rsidRPr="00EB55FA" w14:paraId="6AAE9FE9" w14:textId="77777777" w:rsidTr="00492CEC">
        <w:trPr>
          <w:trHeight w:val="251"/>
        </w:trPr>
        <w:tc>
          <w:tcPr>
            <w:tcW w:w="2978" w:type="pct"/>
            <w:tcBorders>
              <w:top w:val="nil"/>
              <w:left w:val="single" w:sz="4" w:space="0" w:color="auto"/>
              <w:bottom w:val="single" w:sz="4" w:space="0" w:color="auto"/>
              <w:right w:val="nil"/>
            </w:tcBorders>
            <w:shd w:val="clear" w:color="auto" w:fill="auto"/>
            <w:hideMark/>
          </w:tcPr>
          <w:p w14:paraId="2B29FFEA" w14:textId="77777777" w:rsidR="00F54F1D" w:rsidRPr="00EB55FA" w:rsidRDefault="00F54F1D" w:rsidP="00F54F1D">
            <w:pPr>
              <w:jc w:val="both"/>
            </w:pPr>
            <w:r w:rsidRPr="00EB55FA">
              <w:t>Разработка проектно-сметной документации на выполнение работ по организации водоотведения  в границах городского округа Тейково Ивановской области</w:t>
            </w:r>
          </w:p>
        </w:tc>
        <w:tc>
          <w:tcPr>
            <w:tcW w:w="255" w:type="pct"/>
            <w:tcBorders>
              <w:top w:val="nil"/>
              <w:left w:val="single" w:sz="4" w:space="0" w:color="auto"/>
              <w:bottom w:val="single" w:sz="4" w:space="0" w:color="auto"/>
              <w:right w:val="single" w:sz="4" w:space="0" w:color="auto"/>
            </w:tcBorders>
            <w:shd w:val="clear" w:color="auto" w:fill="auto"/>
            <w:hideMark/>
          </w:tcPr>
          <w:p w14:paraId="054B8143" w14:textId="77777777" w:rsidR="00F54F1D" w:rsidRPr="00EB55FA" w:rsidRDefault="00F54F1D" w:rsidP="00F54F1D">
            <w:pPr>
              <w:jc w:val="center"/>
              <w:rPr>
                <w:color w:val="000000"/>
              </w:rPr>
            </w:pPr>
            <w:r w:rsidRPr="00EB55FA">
              <w:rPr>
                <w:color w:val="000000"/>
              </w:rPr>
              <w:t>ед.</w:t>
            </w:r>
          </w:p>
        </w:tc>
        <w:tc>
          <w:tcPr>
            <w:tcW w:w="211" w:type="pct"/>
            <w:tcBorders>
              <w:top w:val="nil"/>
              <w:left w:val="nil"/>
              <w:bottom w:val="single" w:sz="4" w:space="0" w:color="auto"/>
              <w:right w:val="single" w:sz="4" w:space="0" w:color="auto"/>
            </w:tcBorders>
            <w:shd w:val="clear" w:color="auto" w:fill="auto"/>
            <w:hideMark/>
          </w:tcPr>
          <w:p w14:paraId="3CAAA53B" w14:textId="77777777" w:rsidR="00F54F1D" w:rsidRPr="00EB55FA" w:rsidRDefault="00F54F1D" w:rsidP="00F54F1D">
            <w:pPr>
              <w:jc w:val="center"/>
              <w:rPr>
                <w:color w:val="000000"/>
              </w:rPr>
            </w:pPr>
            <w:r w:rsidRPr="00EB55FA">
              <w:rPr>
                <w:color w:val="000000"/>
              </w:rPr>
              <w:t>1</w:t>
            </w:r>
          </w:p>
        </w:tc>
        <w:tc>
          <w:tcPr>
            <w:tcW w:w="226" w:type="pct"/>
            <w:tcBorders>
              <w:top w:val="nil"/>
              <w:left w:val="nil"/>
              <w:bottom w:val="single" w:sz="4" w:space="0" w:color="auto"/>
              <w:right w:val="single" w:sz="4" w:space="0" w:color="auto"/>
            </w:tcBorders>
            <w:shd w:val="clear" w:color="auto" w:fill="auto"/>
            <w:hideMark/>
          </w:tcPr>
          <w:p w14:paraId="7991A39E" w14:textId="77777777" w:rsidR="00F54F1D" w:rsidRPr="00EB55FA" w:rsidRDefault="00F54F1D" w:rsidP="00F54F1D">
            <w:pPr>
              <w:jc w:val="center"/>
              <w:rPr>
                <w:color w:val="000000"/>
              </w:rPr>
            </w:pPr>
            <w:r w:rsidRPr="00EB55FA">
              <w:rPr>
                <w:color w:val="000000"/>
              </w:rPr>
              <w:t>1</w:t>
            </w:r>
          </w:p>
        </w:tc>
        <w:tc>
          <w:tcPr>
            <w:tcW w:w="232" w:type="pct"/>
            <w:tcBorders>
              <w:top w:val="nil"/>
              <w:left w:val="nil"/>
              <w:bottom w:val="single" w:sz="4" w:space="0" w:color="auto"/>
              <w:right w:val="single" w:sz="4" w:space="0" w:color="auto"/>
            </w:tcBorders>
            <w:shd w:val="clear" w:color="auto" w:fill="auto"/>
            <w:hideMark/>
          </w:tcPr>
          <w:p w14:paraId="633EE6C6"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hideMark/>
          </w:tcPr>
          <w:p w14:paraId="7F2815DD" w14:textId="77777777" w:rsidR="00F54F1D" w:rsidRPr="00EB55FA" w:rsidRDefault="00F54F1D" w:rsidP="00F54F1D">
            <w:pPr>
              <w:jc w:val="center"/>
            </w:pPr>
            <w:r w:rsidRPr="00EB55FA">
              <w:t>0,14</w:t>
            </w:r>
          </w:p>
        </w:tc>
        <w:tc>
          <w:tcPr>
            <w:tcW w:w="253" w:type="pct"/>
            <w:tcBorders>
              <w:top w:val="nil"/>
              <w:left w:val="nil"/>
              <w:bottom w:val="single" w:sz="4" w:space="0" w:color="auto"/>
              <w:right w:val="single" w:sz="4" w:space="0" w:color="auto"/>
            </w:tcBorders>
            <w:shd w:val="clear" w:color="auto" w:fill="auto"/>
            <w:hideMark/>
          </w:tcPr>
          <w:p w14:paraId="3FDBBA9E"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6B9318A3" w14:textId="77777777" w:rsidR="00F54F1D" w:rsidRPr="00EB55FA" w:rsidRDefault="00F54F1D" w:rsidP="00F54F1D">
            <w:pPr>
              <w:jc w:val="center"/>
            </w:pPr>
            <w:r w:rsidRPr="00EB55FA">
              <w:t>0,14</w:t>
            </w:r>
          </w:p>
        </w:tc>
        <w:tc>
          <w:tcPr>
            <w:tcW w:w="331" w:type="pct"/>
            <w:tcBorders>
              <w:top w:val="nil"/>
              <w:left w:val="nil"/>
              <w:bottom w:val="single" w:sz="4" w:space="0" w:color="auto"/>
              <w:right w:val="single" w:sz="4" w:space="0" w:color="auto"/>
            </w:tcBorders>
            <w:shd w:val="clear" w:color="auto" w:fill="auto"/>
            <w:vAlign w:val="bottom"/>
            <w:hideMark/>
          </w:tcPr>
          <w:p w14:paraId="05250BDF" w14:textId="77777777" w:rsidR="00F54F1D" w:rsidRPr="00EB55FA" w:rsidRDefault="00F54F1D" w:rsidP="00F54F1D">
            <w:r w:rsidRPr="00EB55FA">
              <w:t> </w:t>
            </w:r>
          </w:p>
        </w:tc>
        <w:tc>
          <w:tcPr>
            <w:tcW w:w="35" w:type="pct"/>
            <w:vAlign w:val="center"/>
            <w:hideMark/>
          </w:tcPr>
          <w:p w14:paraId="794517CA" w14:textId="77777777" w:rsidR="00F54F1D" w:rsidRPr="00EB55FA" w:rsidRDefault="00F54F1D" w:rsidP="00F54F1D"/>
        </w:tc>
      </w:tr>
      <w:tr w:rsidR="00F54F1D" w:rsidRPr="00EB55FA" w14:paraId="6D82612F" w14:textId="77777777" w:rsidTr="00492CEC">
        <w:trPr>
          <w:trHeight w:val="401"/>
        </w:trPr>
        <w:tc>
          <w:tcPr>
            <w:tcW w:w="2978" w:type="pct"/>
            <w:tcBorders>
              <w:top w:val="nil"/>
              <w:left w:val="single" w:sz="4" w:space="0" w:color="auto"/>
              <w:bottom w:val="single" w:sz="4" w:space="0" w:color="auto"/>
              <w:right w:val="nil"/>
            </w:tcBorders>
            <w:shd w:val="clear" w:color="auto" w:fill="auto"/>
            <w:hideMark/>
          </w:tcPr>
          <w:p w14:paraId="48398D7A" w14:textId="77777777" w:rsidR="00F54F1D" w:rsidRPr="00EB55FA" w:rsidRDefault="00F54F1D" w:rsidP="00F54F1D">
            <w:pPr>
              <w:jc w:val="both"/>
            </w:pPr>
            <w:r w:rsidRPr="00EB55FA">
              <w:t>Создание условий для обеспечения населения услугами по горячему водоснабжению на территории городского округа Тейково Ивановской области</w:t>
            </w:r>
          </w:p>
        </w:tc>
        <w:tc>
          <w:tcPr>
            <w:tcW w:w="255" w:type="pct"/>
            <w:tcBorders>
              <w:top w:val="nil"/>
              <w:left w:val="single" w:sz="4" w:space="0" w:color="auto"/>
              <w:bottom w:val="single" w:sz="4" w:space="0" w:color="auto"/>
              <w:right w:val="single" w:sz="4" w:space="0" w:color="auto"/>
            </w:tcBorders>
            <w:shd w:val="clear" w:color="auto" w:fill="auto"/>
            <w:hideMark/>
          </w:tcPr>
          <w:p w14:paraId="62F5675F" w14:textId="77777777" w:rsidR="00F54F1D" w:rsidRPr="00EB55FA" w:rsidRDefault="00F54F1D" w:rsidP="00F54F1D">
            <w:pPr>
              <w:jc w:val="center"/>
              <w:rPr>
                <w:color w:val="000000"/>
              </w:rPr>
            </w:pPr>
            <w:r w:rsidRPr="00EB55FA">
              <w:rPr>
                <w:color w:val="000000"/>
              </w:rPr>
              <w:t>Гкал</w:t>
            </w:r>
          </w:p>
        </w:tc>
        <w:tc>
          <w:tcPr>
            <w:tcW w:w="211" w:type="pct"/>
            <w:tcBorders>
              <w:top w:val="nil"/>
              <w:left w:val="nil"/>
              <w:bottom w:val="single" w:sz="4" w:space="0" w:color="auto"/>
              <w:right w:val="single" w:sz="4" w:space="0" w:color="auto"/>
            </w:tcBorders>
            <w:shd w:val="clear" w:color="auto" w:fill="auto"/>
            <w:hideMark/>
          </w:tcPr>
          <w:p w14:paraId="7B8B907C" w14:textId="77777777" w:rsidR="00F54F1D" w:rsidRPr="00EB55FA" w:rsidRDefault="00F54F1D" w:rsidP="00F54F1D">
            <w:pPr>
              <w:jc w:val="center"/>
              <w:rPr>
                <w:color w:val="000000"/>
              </w:rPr>
            </w:pPr>
            <w:r w:rsidRPr="00EB55FA">
              <w:rPr>
                <w:color w:val="000000"/>
              </w:rPr>
              <w:t>850,16</w:t>
            </w:r>
          </w:p>
        </w:tc>
        <w:tc>
          <w:tcPr>
            <w:tcW w:w="226" w:type="pct"/>
            <w:tcBorders>
              <w:top w:val="nil"/>
              <w:left w:val="nil"/>
              <w:bottom w:val="single" w:sz="4" w:space="0" w:color="auto"/>
              <w:right w:val="single" w:sz="4" w:space="0" w:color="auto"/>
            </w:tcBorders>
            <w:shd w:val="clear" w:color="auto" w:fill="auto"/>
            <w:hideMark/>
          </w:tcPr>
          <w:p w14:paraId="3432D13F" w14:textId="77777777" w:rsidR="00F54F1D" w:rsidRPr="00EB55FA" w:rsidRDefault="00F54F1D" w:rsidP="00F54F1D">
            <w:pPr>
              <w:jc w:val="center"/>
              <w:rPr>
                <w:color w:val="000000"/>
              </w:rPr>
            </w:pPr>
            <w:r w:rsidRPr="00EB55FA">
              <w:rPr>
                <w:color w:val="000000"/>
              </w:rPr>
              <w:t>850,16</w:t>
            </w:r>
          </w:p>
        </w:tc>
        <w:tc>
          <w:tcPr>
            <w:tcW w:w="232" w:type="pct"/>
            <w:tcBorders>
              <w:top w:val="nil"/>
              <w:left w:val="nil"/>
              <w:bottom w:val="single" w:sz="4" w:space="0" w:color="auto"/>
              <w:right w:val="single" w:sz="4" w:space="0" w:color="auto"/>
            </w:tcBorders>
            <w:shd w:val="clear" w:color="auto" w:fill="auto"/>
            <w:hideMark/>
          </w:tcPr>
          <w:p w14:paraId="1C921C74"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hideMark/>
          </w:tcPr>
          <w:p w14:paraId="2C5A5B51" w14:textId="77777777" w:rsidR="00F54F1D" w:rsidRPr="00EB55FA" w:rsidRDefault="00F54F1D" w:rsidP="00F54F1D">
            <w:pPr>
              <w:jc w:val="center"/>
            </w:pPr>
            <w:r w:rsidRPr="00EB55FA">
              <w:t>0,14</w:t>
            </w:r>
          </w:p>
        </w:tc>
        <w:tc>
          <w:tcPr>
            <w:tcW w:w="253" w:type="pct"/>
            <w:tcBorders>
              <w:top w:val="nil"/>
              <w:left w:val="nil"/>
              <w:bottom w:val="single" w:sz="4" w:space="0" w:color="auto"/>
              <w:right w:val="single" w:sz="4" w:space="0" w:color="auto"/>
            </w:tcBorders>
            <w:shd w:val="clear" w:color="auto" w:fill="auto"/>
            <w:hideMark/>
          </w:tcPr>
          <w:p w14:paraId="216E0FB7"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165D986E" w14:textId="77777777" w:rsidR="00F54F1D" w:rsidRPr="00EB55FA" w:rsidRDefault="00F54F1D" w:rsidP="00F54F1D">
            <w:pPr>
              <w:jc w:val="center"/>
            </w:pPr>
            <w:r w:rsidRPr="00EB55FA">
              <w:t>0,14</w:t>
            </w:r>
          </w:p>
        </w:tc>
        <w:tc>
          <w:tcPr>
            <w:tcW w:w="331" w:type="pct"/>
            <w:tcBorders>
              <w:top w:val="nil"/>
              <w:left w:val="nil"/>
              <w:bottom w:val="single" w:sz="4" w:space="0" w:color="auto"/>
              <w:right w:val="single" w:sz="4" w:space="0" w:color="auto"/>
            </w:tcBorders>
            <w:shd w:val="clear" w:color="auto" w:fill="auto"/>
            <w:vAlign w:val="bottom"/>
            <w:hideMark/>
          </w:tcPr>
          <w:p w14:paraId="1FAD693D" w14:textId="77777777" w:rsidR="00F54F1D" w:rsidRPr="00EB55FA" w:rsidRDefault="00F54F1D" w:rsidP="00F54F1D">
            <w:r w:rsidRPr="00EB55FA">
              <w:t> </w:t>
            </w:r>
          </w:p>
        </w:tc>
        <w:tc>
          <w:tcPr>
            <w:tcW w:w="35" w:type="pct"/>
            <w:vAlign w:val="center"/>
            <w:hideMark/>
          </w:tcPr>
          <w:p w14:paraId="5AAB0241" w14:textId="77777777" w:rsidR="00F54F1D" w:rsidRPr="00EB55FA" w:rsidRDefault="00F54F1D" w:rsidP="00F54F1D"/>
        </w:tc>
      </w:tr>
      <w:tr w:rsidR="00F54F1D" w:rsidRPr="00EB55FA" w14:paraId="578D340A" w14:textId="77777777" w:rsidTr="00F54F1D">
        <w:trPr>
          <w:trHeight w:val="972"/>
        </w:trPr>
        <w:tc>
          <w:tcPr>
            <w:tcW w:w="2978" w:type="pct"/>
            <w:tcBorders>
              <w:top w:val="nil"/>
              <w:left w:val="single" w:sz="4" w:space="0" w:color="auto"/>
              <w:bottom w:val="single" w:sz="4" w:space="0" w:color="auto"/>
              <w:right w:val="nil"/>
            </w:tcBorders>
            <w:shd w:val="clear" w:color="000000" w:fill="D8E4BC"/>
            <w:noWrap/>
            <w:vAlign w:val="bottom"/>
            <w:hideMark/>
          </w:tcPr>
          <w:p w14:paraId="3DD745A8" w14:textId="77777777" w:rsidR="00F54F1D" w:rsidRPr="00EB55FA" w:rsidRDefault="00F54F1D" w:rsidP="00F54F1D">
            <w:pPr>
              <w:jc w:val="both"/>
              <w:rPr>
                <w:b/>
                <w:bCs/>
                <w:i/>
                <w:iCs/>
              </w:rPr>
            </w:pPr>
            <w:r w:rsidRPr="00EB55FA">
              <w:rPr>
                <w:b/>
                <w:bCs/>
                <w:i/>
                <w:iCs/>
              </w:rPr>
              <w:t xml:space="preserve">Подпрограмма 2. </w:t>
            </w:r>
            <w:r w:rsidRPr="00EB55FA">
              <w:rPr>
                <w:b/>
                <w:bCs/>
                <w:i/>
                <w:iCs/>
                <w:color w:val="000000"/>
              </w:rPr>
              <w:t>Ремонт, капитальный ремонт и содержание автомобильных дорог общего пользования местного значения</w:t>
            </w:r>
          </w:p>
        </w:tc>
        <w:tc>
          <w:tcPr>
            <w:tcW w:w="255" w:type="pct"/>
            <w:tcBorders>
              <w:top w:val="nil"/>
              <w:left w:val="single" w:sz="4" w:space="0" w:color="auto"/>
              <w:bottom w:val="single" w:sz="4" w:space="0" w:color="auto"/>
              <w:right w:val="single" w:sz="4" w:space="0" w:color="auto"/>
            </w:tcBorders>
            <w:shd w:val="clear" w:color="auto" w:fill="auto"/>
            <w:vAlign w:val="bottom"/>
            <w:hideMark/>
          </w:tcPr>
          <w:p w14:paraId="069801FF" w14:textId="77777777" w:rsidR="00F54F1D" w:rsidRPr="00EB55FA" w:rsidRDefault="00F54F1D" w:rsidP="00F54F1D">
            <w:pPr>
              <w:jc w:val="center"/>
            </w:pPr>
            <w:r w:rsidRPr="00EB55FA">
              <w:t> </w:t>
            </w:r>
          </w:p>
        </w:tc>
        <w:tc>
          <w:tcPr>
            <w:tcW w:w="211" w:type="pct"/>
            <w:tcBorders>
              <w:top w:val="nil"/>
              <w:left w:val="nil"/>
              <w:bottom w:val="single" w:sz="4" w:space="0" w:color="auto"/>
              <w:right w:val="single" w:sz="4" w:space="0" w:color="auto"/>
            </w:tcBorders>
            <w:shd w:val="clear" w:color="auto" w:fill="auto"/>
            <w:hideMark/>
          </w:tcPr>
          <w:p w14:paraId="10913D73" w14:textId="77777777" w:rsidR="00F54F1D" w:rsidRPr="00EB55FA" w:rsidRDefault="00F54F1D" w:rsidP="00F54F1D">
            <w:pPr>
              <w:jc w:val="center"/>
            </w:pPr>
            <w:r w:rsidRPr="00EB55FA">
              <w:t> </w:t>
            </w:r>
          </w:p>
        </w:tc>
        <w:tc>
          <w:tcPr>
            <w:tcW w:w="226" w:type="pct"/>
            <w:tcBorders>
              <w:top w:val="nil"/>
              <w:left w:val="nil"/>
              <w:bottom w:val="single" w:sz="4" w:space="0" w:color="auto"/>
              <w:right w:val="single" w:sz="4" w:space="0" w:color="auto"/>
            </w:tcBorders>
            <w:shd w:val="clear" w:color="auto" w:fill="auto"/>
            <w:hideMark/>
          </w:tcPr>
          <w:p w14:paraId="2EEF25E4" w14:textId="77777777" w:rsidR="00F54F1D" w:rsidRPr="00EB55FA" w:rsidRDefault="00F54F1D" w:rsidP="00F54F1D">
            <w:pPr>
              <w:jc w:val="center"/>
            </w:pPr>
            <w:r w:rsidRPr="00EB55FA">
              <w:t> </w:t>
            </w:r>
          </w:p>
        </w:tc>
        <w:tc>
          <w:tcPr>
            <w:tcW w:w="232" w:type="pct"/>
            <w:tcBorders>
              <w:top w:val="nil"/>
              <w:left w:val="nil"/>
              <w:bottom w:val="single" w:sz="4" w:space="0" w:color="auto"/>
              <w:right w:val="single" w:sz="4" w:space="0" w:color="auto"/>
            </w:tcBorders>
            <w:shd w:val="clear" w:color="auto" w:fill="auto"/>
            <w:hideMark/>
          </w:tcPr>
          <w:p w14:paraId="278D6FC0" w14:textId="77777777" w:rsidR="00F54F1D" w:rsidRPr="00EB55FA" w:rsidRDefault="00F54F1D" w:rsidP="00F54F1D">
            <w:pPr>
              <w:jc w:val="center"/>
            </w:pPr>
            <w:r w:rsidRPr="00EB55FA">
              <w:t> </w:t>
            </w:r>
          </w:p>
        </w:tc>
        <w:tc>
          <w:tcPr>
            <w:tcW w:w="191" w:type="pct"/>
            <w:tcBorders>
              <w:top w:val="nil"/>
              <w:left w:val="nil"/>
              <w:bottom w:val="single" w:sz="4" w:space="0" w:color="auto"/>
              <w:right w:val="single" w:sz="4" w:space="0" w:color="auto"/>
            </w:tcBorders>
            <w:shd w:val="clear" w:color="auto" w:fill="auto"/>
            <w:hideMark/>
          </w:tcPr>
          <w:p w14:paraId="7804DD02" w14:textId="77777777" w:rsidR="00F54F1D" w:rsidRPr="00EB55FA" w:rsidRDefault="00F54F1D" w:rsidP="00F54F1D">
            <w:pPr>
              <w:jc w:val="center"/>
            </w:pPr>
            <w:r w:rsidRPr="00EB55FA">
              <w:t>1</w:t>
            </w:r>
          </w:p>
        </w:tc>
        <w:tc>
          <w:tcPr>
            <w:tcW w:w="253" w:type="pct"/>
            <w:tcBorders>
              <w:top w:val="nil"/>
              <w:left w:val="nil"/>
              <w:bottom w:val="single" w:sz="4" w:space="0" w:color="auto"/>
              <w:right w:val="single" w:sz="4" w:space="0" w:color="auto"/>
            </w:tcBorders>
            <w:shd w:val="clear" w:color="auto" w:fill="auto"/>
            <w:hideMark/>
          </w:tcPr>
          <w:p w14:paraId="6D9F81C5"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000000" w:fill="D8E4BC"/>
            <w:noWrap/>
            <w:hideMark/>
          </w:tcPr>
          <w:p w14:paraId="1B426013" w14:textId="77777777" w:rsidR="00F54F1D" w:rsidRPr="00EB55FA" w:rsidRDefault="00F54F1D" w:rsidP="00F54F1D">
            <w:pPr>
              <w:jc w:val="center"/>
              <w:rPr>
                <w:b/>
                <w:bCs/>
              </w:rPr>
            </w:pPr>
            <w:r w:rsidRPr="00EB55FA">
              <w:rPr>
                <w:b/>
                <w:bCs/>
              </w:rPr>
              <w:t>1,00</w:t>
            </w:r>
          </w:p>
        </w:tc>
        <w:tc>
          <w:tcPr>
            <w:tcW w:w="331" w:type="pct"/>
            <w:tcBorders>
              <w:top w:val="nil"/>
              <w:left w:val="nil"/>
              <w:bottom w:val="single" w:sz="4" w:space="0" w:color="auto"/>
              <w:right w:val="single" w:sz="4" w:space="0" w:color="auto"/>
            </w:tcBorders>
            <w:shd w:val="clear" w:color="auto" w:fill="auto"/>
            <w:noWrap/>
            <w:vAlign w:val="bottom"/>
            <w:hideMark/>
          </w:tcPr>
          <w:p w14:paraId="5C6C75F8" w14:textId="77777777" w:rsidR="00F54F1D" w:rsidRPr="00EB55FA" w:rsidRDefault="00F54F1D" w:rsidP="00F54F1D">
            <w:r w:rsidRPr="00EB55FA">
              <w:t> </w:t>
            </w:r>
          </w:p>
        </w:tc>
        <w:tc>
          <w:tcPr>
            <w:tcW w:w="35" w:type="pct"/>
            <w:vAlign w:val="center"/>
            <w:hideMark/>
          </w:tcPr>
          <w:p w14:paraId="47F6865B" w14:textId="77777777" w:rsidR="00F54F1D" w:rsidRPr="00EB55FA" w:rsidRDefault="00F54F1D" w:rsidP="00F54F1D"/>
        </w:tc>
      </w:tr>
      <w:tr w:rsidR="00F54F1D" w:rsidRPr="00EB55FA" w14:paraId="07E5F94E" w14:textId="77777777" w:rsidTr="00492CEC">
        <w:trPr>
          <w:trHeight w:val="289"/>
        </w:trPr>
        <w:tc>
          <w:tcPr>
            <w:tcW w:w="2978" w:type="pct"/>
            <w:tcBorders>
              <w:top w:val="nil"/>
              <w:left w:val="single" w:sz="4" w:space="0" w:color="auto"/>
              <w:bottom w:val="single" w:sz="4" w:space="0" w:color="auto"/>
              <w:right w:val="nil"/>
            </w:tcBorders>
            <w:shd w:val="clear" w:color="000000" w:fill="FFFFFF"/>
            <w:hideMark/>
          </w:tcPr>
          <w:p w14:paraId="5F123B72" w14:textId="77777777" w:rsidR="00F54F1D" w:rsidRPr="00EB55FA" w:rsidRDefault="00F54F1D" w:rsidP="00F54F1D">
            <w:pPr>
              <w:jc w:val="both"/>
            </w:pPr>
            <w:r w:rsidRPr="00EB55FA">
              <w:t>Протяженность сети автомобильных дорог общего пользования местного значения</w:t>
            </w:r>
          </w:p>
        </w:tc>
        <w:tc>
          <w:tcPr>
            <w:tcW w:w="255" w:type="pct"/>
            <w:tcBorders>
              <w:top w:val="nil"/>
              <w:left w:val="single" w:sz="4" w:space="0" w:color="auto"/>
              <w:bottom w:val="single" w:sz="4" w:space="0" w:color="auto"/>
              <w:right w:val="single" w:sz="4" w:space="0" w:color="auto"/>
            </w:tcBorders>
            <w:shd w:val="clear" w:color="000000" w:fill="FFFFFF"/>
            <w:vAlign w:val="bottom"/>
            <w:hideMark/>
          </w:tcPr>
          <w:p w14:paraId="597F801F" w14:textId="77777777" w:rsidR="00F54F1D" w:rsidRPr="00EB55FA" w:rsidRDefault="00F54F1D" w:rsidP="00F54F1D">
            <w:pPr>
              <w:jc w:val="center"/>
            </w:pPr>
            <w:r w:rsidRPr="00EB55FA">
              <w:t>км</w:t>
            </w:r>
          </w:p>
        </w:tc>
        <w:tc>
          <w:tcPr>
            <w:tcW w:w="211" w:type="pct"/>
            <w:tcBorders>
              <w:top w:val="nil"/>
              <w:left w:val="nil"/>
              <w:bottom w:val="single" w:sz="4" w:space="0" w:color="auto"/>
              <w:right w:val="single" w:sz="4" w:space="0" w:color="auto"/>
            </w:tcBorders>
            <w:shd w:val="clear" w:color="000000" w:fill="FFFFFF"/>
            <w:hideMark/>
          </w:tcPr>
          <w:p w14:paraId="0B62FAD5" w14:textId="77777777" w:rsidR="00F54F1D" w:rsidRPr="00EB55FA" w:rsidRDefault="00F54F1D" w:rsidP="00F54F1D">
            <w:pPr>
              <w:jc w:val="center"/>
            </w:pPr>
            <w:r w:rsidRPr="00EB55FA">
              <w:t>128,13</w:t>
            </w:r>
          </w:p>
        </w:tc>
        <w:tc>
          <w:tcPr>
            <w:tcW w:w="226" w:type="pct"/>
            <w:tcBorders>
              <w:top w:val="nil"/>
              <w:left w:val="nil"/>
              <w:bottom w:val="single" w:sz="4" w:space="0" w:color="auto"/>
              <w:right w:val="single" w:sz="4" w:space="0" w:color="auto"/>
            </w:tcBorders>
            <w:shd w:val="clear" w:color="000000" w:fill="FFFFFF"/>
            <w:hideMark/>
          </w:tcPr>
          <w:p w14:paraId="6F3D817C" w14:textId="77777777" w:rsidR="00F54F1D" w:rsidRPr="00EB55FA" w:rsidRDefault="00F54F1D" w:rsidP="00F54F1D">
            <w:pPr>
              <w:jc w:val="center"/>
            </w:pPr>
            <w:r w:rsidRPr="00EB55FA">
              <w:t>127,84</w:t>
            </w:r>
          </w:p>
        </w:tc>
        <w:tc>
          <w:tcPr>
            <w:tcW w:w="232" w:type="pct"/>
            <w:tcBorders>
              <w:top w:val="nil"/>
              <w:left w:val="nil"/>
              <w:bottom w:val="single" w:sz="4" w:space="0" w:color="auto"/>
              <w:right w:val="single" w:sz="4" w:space="0" w:color="auto"/>
            </w:tcBorders>
            <w:shd w:val="clear" w:color="000000" w:fill="FFFFFF"/>
            <w:hideMark/>
          </w:tcPr>
          <w:p w14:paraId="259D7686" w14:textId="77777777" w:rsidR="00F54F1D" w:rsidRPr="00EB55FA" w:rsidRDefault="00F54F1D" w:rsidP="00F54F1D">
            <w:pPr>
              <w:jc w:val="center"/>
            </w:pPr>
            <w:r w:rsidRPr="00EB55FA">
              <w:t>1,0</w:t>
            </w:r>
          </w:p>
        </w:tc>
        <w:tc>
          <w:tcPr>
            <w:tcW w:w="191" w:type="pct"/>
            <w:tcBorders>
              <w:top w:val="nil"/>
              <w:left w:val="nil"/>
              <w:bottom w:val="single" w:sz="4" w:space="0" w:color="auto"/>
              <w:right w:val="single" w:sz="4" w:space="0" w:color="auto"/>
            </w:tcBorders>
            <w:shd w:val="clear" w:color="auto" w:fill="auto"/>
            <w:hideMark/>
          </w:tcPr>
          <w:p w14:paraId="24D8AB8D" w14:textId="77777777" w:rsidR="00F54F1D" w:rsidRPr="00EB55FA" w:rsidRDefault="00F54F1D" w:rsidP="00F54F1D">
            <w:pPr>
              <w:jc w:val="center"/>
            </w:pPr>
            <w:r w:rsidRPr="00EB55FA">
              <w:t>0,1429</w:t>
            </w:r>
          </w:p>
        </w:tc>
        <w:tc>
          <w:tcPr>
            <w:tcW w:w="253" w:type="pct"/>
            <w:tcBorders>
              <w:top w:val="nil"/>
              <w:left w:val="nil"/>
              <w:bottom w:val="single" w:sz="4" w:space="0" w:color="auto"/>
              <w:right w:val="single" w:sz="4" w:space="0" w:color="auto"/>
            </w:tcBorders>
            <w:shd w:val="clear" w:color="auto" w:fill="auto"/>
            <w:hideMark/>
          </w:tcPr>
          <w:p w14:paraId="273A14E5" w14:textId="77777777" w:rsidR="00F54F1D" w:rsidRPr="00EB55FA" w:rsidRDefault="00F54F1D" w:rsidP="00F54F1D">
            <w:pPr>
              <w:jc w:val="center"/>
            </w:pPr>
            <w:r w:rsidRPr="00EB55FA">
              <w:t>-0,290</w:t>
            </w:r>
          </w:p>
        </w:tc>
        <w:tc>
          <w:tcPr>
            <w:tcW w:w="289" w:type="pct"/>
            <w:tcBorders>
              <w:top w:val="nil"/>
              <w:left w:val="nil"/>
              <w:bottom w:val="single" w:sz="4" w:space="0" w:color="auto"/>
              <w:right w:val="single" w:sz="4" w:space="0" w:color="auto"/>
            </w:tcBorders>
            <w:shd w:val="clear" w:color="auto" w:fill="auto"/>
            <w:noWrap/>
            <w:hideMark/>
          </w:tcPr>
          <w:p w14:paraId="7A405268" w14:textId="77777777" w:rsidR="00F54F1D" w:rsidRPr="00EB55FA" w:rsidRDefault="00F54F1D" w:rsidP="00F54F1D">
            <w:pPr>
              <w:jc w:val="center"/>
            </w:pPr>
            <w:r w:rsidRPr="00EB55FA">
              <w:t>0,14</w:t>
            </w:r>
          </w:p>
        </w:tc>
        <w:tc>
          <w:tcPr>
            <w:tcW w:w="331" w:type="pct"/>
            <w:tcBorders>
              <w:top w:val="nil"/>
              <w:left w:val="nil"/>
              <w:bottom w:val="single" w:sz="4" w:space="0" w:color="auto"/>
              <w:right w:val="single" w:sz="4" w:space="0" w:color="auto"/>
            </w:tcBorders>
            <w:shd w:val="clear" w:color="auto" w:fill="auto"/>
            <w:noWrap/>
            <w:vAlign w:val="bottom"/>
            <w:hideMark/>
          </w:tcPr>
          <w:p w14:paraId="10A648FC" w14:textId="77777777" w:rsidR="00F54F1D" w:rsidRPr="00EB55FA" w:rsidRDefault="00F54F1D" w:rsidP="00F54F1D">
            <w:r w:rsidRPr="00EB55FA">
              <w:t xml:space="preserve">участок 0,29км исключен </w:t>
            </w:r>
          </w:p>
        </w:tc>
        <w:tc>
          <w:tcPr>
            <w:tcW w:w="35" w:type="pct"/>
            <w:vAlign w:val="center"/>
            <w:hideMark/>
          </w:tcPr>
          <w:p w14:paraId="564A9FEC" w14:textId="77777777" w:rsidR="00F54F1D" w:rsidRPr="00EB55FA" w:rsidRDefault="00F54F1D" w:rsidP="00F54F1D"/>
        </w:tc>
      </w:tr>
      <w:tr w:rsidR="00F54F1D" w:rsidRPr="00EB55FA" w14:paraId="7A736D67" w14:textId="77777777" w:rsidTr="00492CEC">
        <w:trPr>
          <w:trHeight w:val="642"/>
        </w:trPr>
        <w:tc>
          <w:tcPr>
            <w:tcW w:w="2978" w:type="pct"/>
            <w:tcBorders>
              <w:top w:val="nil"/>
              <w:left w:val="single" w:sz="4" w:space="0" w:color="auto"/>
              <w:bottom w:val="single" w:sz="4" w:space="0" w:color="auto"/>
              <w:right w:val="nil"/>
            </w:tcBorders>
            <w:shd w:val="clear" w:color="000000" w:fill="FFFFFF"/>
            <w:hideMark/>
          </w:tcPr>
          <w:p w14:paraId="1C99CD46" w14:textId="77777777" w:rsidR="00F54F1D" w:rsidRPr="00EB55FA" w:rsidRDefault="00F54F1D" w:rsidP="00F54F1D">
            <w:pPr>
              <w:jc w:val="both"/>
            </w:pPr>
            <w:r w:rsidRPr="00EB55FA">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дорог,км</w:t>
            </w:r>
          </w:p>
        </w:tc>
        <w:tc>
          <w:tcPr>
            <w:tcW w:w="255" w:type="pct"/>
            <w:tcBorders>
              <w:top w:val="nil"/>
              <w:left w:val="single" w:sz="4" w:space="0" w:color="auto"/>
              <w:bottom w:val="single" w:sz="4" w:space="0" w:color="auto"/>
              <w:right w:val="single" w:sz="4" w:space="0" w:color="auto"/>
            </w:tcBorders>
            <w:shd w:val="clear" w:color="000000" w:fill="FFFFFF"/>
            <w:vAlign w:val="bottom"/>
            <w:hideMark/>
          </w:tcPr>
          <w:p w14:paraId="5364C926" w14:textId="77777777" w:rsidR="00F54F1D" w:rsidRPr="00EB55FA" w:rsidRDefault="00F54F1D" w:rsidP="00F54F1D">
            <w:pPr>
              <w:jc w:val="center"/>
              <w:rPr>
                <w:color w:val="000000"/>
              </w:rPr>
            </w:pPr>
            <w:r w:rsidRPr="00EB55FA">
              <w:rPr>
                <w:color w:val="000000"/>
              </w:rPr>
              <w:t>км</w:t>
            </w:r>
          </w:p>
        </w:tc>
        <w:tc>
          <w:tcPr>
            <w:tcW w:w="211" w:type="pct"/>
            <w:tcBorders>
              <w:top w:val="nil"/>
              <w:left w:val="nil"/>
              <w:bottom w:val="single" w:sz="4" w:space="0" w:color="auto"/>
              <w:right w:val="single" w:sz="4" w:space="0" w:color="auto"/>
            </w:tcBorders>
            <w:shd w:val="clear" w:color="000000" w:fill="FFFFFF"/>
            <w:hideMark/>
          </w:tcPr>
          <w:p w14:paraId="5C85A506" w14:textId="77777777" w:rsidR="00F54F1D" w:rsidRPr="00EB55FA" w:rsidRDefault="00F54F1D" w:rsidP="00F54F1D">
            <w:pPr>
              <w:jc w:val="center"/>
              <w:rPr>
                <w:color w:val="000000"/>
              </w:rPr>
            </w:pPr>
            <w:r w:rsidRPr="00EB55FA">
              <w:rPr>
                <w:color w:val="000000"/>
              </w:rPr>
              <w:t>1,44</w:t>
            </w:r>
          </w:p>
        </w:tc>
        <w:tc>
          <w:tcPr>
            <w:tcW w:w="226" w:type="pct"/>
            <w:tcBorders>
              <w:top w:val="nil"/>
              <w:left w:val="nil"/>
              <w:bottom w:val="single" w:sz="4" w:space="0" w:color="auto"/>
              <w:right w:val="single" w:sz="4" w:space="0" w:color="auto"/>
            </w:tcBorders>
            <w:shd w:val="clear" w:color="000000" w:fill="FFFFFF"/>
            <w:hideMark/>
          </w:tcPr>
          <w:p w14:paraId="0E18B871" w14:textId="77777777" w:rsidR="00F54F1D" w:rsidRPr="00EB55FA" w:rsidRDefault="00F54F1D" w:rsidP="00F54F1D">
            <w:pPr>
              <w:jc w:val="center"/>
              <w:rPr>
                <w:color w:val="000000"/>
              </w:rPr>
            </w:pPr>
            <w:r w:rsidRPr="00EB55FA">
              <w:rPr>
                <w:color w:val="000000"/>
              </w:rPr>
              <w:t>1,44</w:t>
            </w:r>
          </w:p>
        </w:tc>
        <w:tc>
          <w:tcPr>
            <w:tcW w:w="232" w:type="pct"/>
            <w:tcBorders>
              <w:top w:val="nil"/>
              <w:left w:val="nil"/>
              <w:bottom w:val="single" w:sz="4" w:space="0" w:color="auto"/>
              <w:right w:val="single" w:sz="4" w:space="0" w:color="auto"/>
            </w:tcBorders>
            <w:shd w:val="clear" w:color="000000" w:fill="FFFFFF"/>
            <w:hideMark/>
          </w:tcPr>
          <w:p w14:paraId="656871AF" w14:textId="77777777" w:rsidR="00F54F1D" w:rsidRPr="00EB55FA" w:rsidRDefault="00F54F1D" w:rsidP="00F54F1D">
            <w:pPr>
              <w:jc w:val="center"/>
            </w:pPr>
            <w:r w:rsidRPr="00EB55FA">
              <w:t>1,0</w:t>
            </w:r>
          </w:p>
        </w:tc>
        <w:tc>
          <w:tcPr>
            <w:tcW w:w="191" w:type="pct"/>
            <w:tcBorders>
              <w:top w:val="nil"/>
              <w:left w:val="nil"/>
              <w:bottom w:val="single" w:sz="4" w:space="0" w:color="auto"/>
              <w:right w:val="single" w:sz="4" w:space="0" w:color="auto"/>
            </w:tcBorders>
            <w:shd w:val="clear" w:color="auto" w:fill="auto"/>
            <w:hideMark/>
          </w:tcPr>
          <w:p w14:paraId="72DE2DF9" w14:textId="77777777" w:rsidR="00F54F1D" w:rsidRPr="00EB55FA" w:rsidRDefault="00F54F1D" w:rsidP="00F54F1D">
            <w:pPr>
              <w:jc w:val="center"/>
            </w:pPr>
            <w:r w:rsidRPr="00EB55FA">
              <w:t>0,1429</w:t>
            </w:r>
          </w:p>
        </w:tc>
        <w:tc>
          <w:tcPr>
            <w:tcW w:w="253" w:type="pct"/>
            <w:tcBorders>
              <w:top w:val="nil"/>
              <w:left w:val="nil"/>
              <w:bottom w:val="single" w:sz="4" w:space="0" w:color="auto"/>
              <w:right w:val="single" w:sz="4" w:space="0" w:color="auto"/>
            </w:tcBorders>
            <w:shd w:val="clear" w:color="auto" w:fill="auto"/>
            <w:hideMark/>
          </w:tcPr>
          <w:p w14:paraId="50969CC5" w14:textId="77777777" w:rsidR="00F54F1D" w:rsidRPr="00EB55FA" w:rsidRDefault="00F54F1D" w:rsidP="00F54F1D">
            <w:pPr>
              <w:jc w:val="center"/>
            </w:pPr>
            <w:r w:rsidRPr="00EB55FA">
              <w:t>0,000</w:t>
            </w:r>
          </w:p>
        </w:tc>
        <w:tc>
          <w:tcPr>
            <w:tcW w:w="289" w:type="pct"/>
            <w:tcBorders>
              <w:top w:val="nil"/>
              <w:left w:val="nil"/>
              <w:bottom w:val="single" w:sz="4" w:space="0" w:color="auto"/>
              <w:right w:val="single" w:sz="4" w:space="0" w:color="auto"/>
            </w:tcBorders>
            <w:shd w:val="clear" w:color="auto" w:fill="auto"/>
            <w:noWrap/>
            <w:hideMark/>
          </w:tcPr>
          <w:p w14:paraId="3D092063" w14:textId="77777777" w:rsidR="00F54F1D" w:rsidRPr="00EB55FA" w:rsidRDefault="00F54F1D" w:rsidP="00F54F1D">
            <w:pPr>
              <w:jc w:val="center"/>
            </w:pPr>
            <w:r w:rsidRPr="00EB55FA">
              <w:t>0,14</w:t>
            </w:r>
          </w:p>
        </w:tc>
        <w:tc>
          <w:tcPr>
            <w:tcW w:w="331" w:type="pct"/>
            <w:tcBorders>
              <w:top w:val="nil"/>
              <w:left w:val="nil"/>
              <w:bottom w:val="single" w:sz="4" w:space="0" w:color="auto"/>
              <w:right w:val="single" w:sz="4" w:space="0" w:color="auto"/>
            </w:tcBorders>
            <w:shd w:val="clear" w:color="auto" w:fill="auto"/>
            <w:noWrap/>
            <w:vAlign w:val="bottom"/>
            <w:hideMark/>
          </w:tcPr>
          <w:p w14:paraId="222C423E" w14:textId="77777777" w:rsidR="00F54F1D" w:rsidRPr="00EB55FA" w:rsidRDefault="00F54F1D" w:rsidP="00F54F1D">
            <w:r w:rsidRPr="00EB55FA">
              <w:t> </w:t>
            </w:r>
          </w:p>
        </w:tc>
        <w:tc>
          <w:tcPr>
            <w:tcW w:w="35" w:type="pct"/>
            <w:vAlign w:val="center"/>
            <w:hideMark/>
          </w:tcPr>
          <w:p w14:paraId="16F61AEB" w14:textId="77777777" w:rsidR="00F54F1D" w:rsidRPr="00EB55FA" w:rsidRDefault="00F54F1D" w:rsidP="00F54F1D"/>
        </w:tc>
      </w:tr>
      <w:tr w:rsidR="00F54F1D" w:rsidRPr="00EB55FA" w14:paraId="6042094E" w14:textId="77777777" w:rsidTr="00492CEC">
        <w:trPr>
          <w:trHeight w:val="457"/>
        </w:trPr>
        <w:tc>
          <w:tcPr>
            <w:tcW w:w="2978" w:type="pct"/>
            <w:tcBorders>
              <w:top w:val="nil"/>
              <w:left w:val="single" w:sz="4" w:space="0" w:color="auto"/>
              <w:bottom w:val="single" w:sz="4" w:space="0" w:color="auto"/>
              <w:right w:val="nil"/>
            </w:tcBorders>
            <w:shd w:val="clear" w:color="000000" w:fill="FFFFFF"/>
            <w:hideMark/>
          </w:tcPr>
          <w:p w14:paraId="393905EC" w14:textId="77777777" w:rsidR="00F54F1D" w:rsidRPr="00EB55FA" w:rsidRDefault="00F54F1D" w:rsidP="00F54F1D">
            <w:pPr>
              <w:jc w:val="both"/>
              <w:rPr>
                <w:color w:val="000000"/>
              </w:rPr>
            </w:pPr>
            <w:r w:rsidRPr="00EB55FA">
              <w:rPr>
                <w:color w:val="000000"/>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31декабря отчетного года, км</w:t>
            </w:r>
          </w:p>
        </w:tc>
        <w:tc>
          <w:tcPr>
            <w:tcW w:w="255" w:type="pct"/>
            <w:tcBorders>
              <w:top w:val="nil"/>
              <w:left w:val="single" w:sz="4" w:space="0" w:color="auto"/>
              <w:bottom w:val="single" w:sz="4" w:space="0" w:color="auto"/>
              <w:right w:val="single" w:sz="4" w:space="0" w:color="auto"/>
            </w:tcBorders>
            <w:shd w:val="clear" w:color="000000" w:fill="FFFFFF"/>
            <w:vAlign w:val="bottom"/>
            <w:hideMark/>
          </w:tcPr>
          <w:p w14:paraId="5BA5122A" w14:textId="77777777" w:rsidR="00F54F1D" w:rsidRPr="00EB55FA" w:rsidRDefault="00F54F1D" w:rsidP="00F54F1D">
            <w:pPr>
              <w:jc w:val="center"/>
            </w:pPr>
            <w:r w:rsidRPr="00EB55FA">
              <w:t>км</w:t>
            </w:r>
          </w:p>
        </w:tc>
        <w:tc>
          <w:tcPr>
            <w:tcW w:w="211" w:type="pct"/>
            <w:tcBorders>
              <w:top w:val="nil"/>
              <w:left w:val="nil"/>
              <w:bottom w:val="single" w:sz="4" w:space="0" w:color="auto"/>
              <w:right w:val="single" w:sz="4" w:space="0" w:color="auto"/>
            </w:tcBorders>
            <w:shd w:val="clear" w:color="000000" w:fill="FFFFFF"/>
            <w:hideMark/>
          </w:tcPr>
          <w:p w14:paraId="66B6B085" w14:textId="77777777" w:rsidR="00F54F1D" w:rsidRPr="00EB55FA" w:rsidRDefault="00F54F1D" w:rsidP="00F54F1D">
            <w:pPr>
              <w:jc w:val="center"/>
            </w:pPr>
            <w:r w:rsidRPr="00EB55FA">
              <w:t>68,13</w:t>
            </w:r>
          </w:p>
        </w:tc>
        <w:tc>
          <w:tcPr>
            <w:tcW w:w="226" w:type="pct"/>
            <w:tcBorders>
              <w:top w:val="nil"/>
              <w:left w:val="nil"/>
              <w:bottom w:val="single" w:sz="4" w:space="0" w:color="auto"/>
              <w:right w:val="single" w:sz="4" w:space="0" w:color="auto"/>
            </w:tcBorders>
            <w:shd w:val="clear" w:color="000000" w:fill="FFFFFF"/>
            <w:hideMark/>
          </w:tcPr>
          <w:p w14:paraId="099EC14D" w14:textId="77777777" w:rsidR="00F54F1D" w:rsidRPr="00EB55FA" w:rsidRDefault="00F54F1D" w:rsidP="00F54F1D">
            <w:pPr>
              <w:jc w:val="center"/>
            </w:pPr>
            <w:r w:rsidRPr="00EB55FA">
              <w:t>68,13</w:t>
            </w:r>
          </w:p>
        </w:tc>
        <w:tc>
          <w:tcPr>
            <w:tcW w:w="232" w:type="pct"/>
            <w:tcBorders>
              <w:top w:val="nil"/>
              <w:left w:val="nil"/>
              <w:bottom w:val="single" w:sz="4" w:space="0" w:color="auto"/>
              <w:right w:val="single" w:sz="4" w:space="0" w:color="auto"/>
            </w:tcBorders>
            <w:shd w:val="clear" w:color="000000" w:fill="FFFFFF"/>
            <w:hideMark/>
          </w:tcPr>
          <w:p w14:paraId="2A6A586D" w14:textId="77777777" w:rsidR="00F54F1D" w:rsidRPr="00EB55FA" w:rsidRDefault="00F54F1D" w:rsidP="00F54F1D">
            <w:pPr>
              <w:jc w:val="center"/>
            </w:pPr>
            <w:r w:rsidRPr="00EB55FA">
              <w:t>1,0</w:t>
            </w:r>
          </w:p>
        </w:tc>
        <w:tc>
          <w:tcPr>
            <w:tcW w:w="191" w:type="pct"/>
            <w:tcBorders>
              <w:top w:val="nil"/>
              <w:left w:val="nil"/>
              <w:bottom w:val="single" w:sz="4" w:space="0" w:color="auto"/>
              <w:right w:val="single" w:sz="4" w:space="0" w:color="auto"/>
            </w:tcBorders>
            <w:shd w:val="clear" w:color="auto" w:fill="auto"/>
            <w:hideMark/>
          </w:tcPr>
          <w:p w14:paraId="4CCF22F1" w14:textId="77777777" w:rsidR="00F54F1D" w:rsidRPr="00EB55FA" w:rsidRDefault="00F54F1D" w:rsidP="00F54F1D">
            <w:pPr>
              <w:jc w:val="center"/>
            </w:pPr>
            <w:r w:rsidRPr="00EB55FA">
              <w:t>0,143</w:t>
            </w:r>
          </w:p>
        </w:tc>
        <w:tc>
          <w:tcPr>
            <w:tcW w:w="253" w:type="pct"/>
            <w:tcBorders>
              <w:top w:val="nil"/>
              <w:left w:val="nil"/>
              <w:bottom w:val="single" w:sz="4" w:space="0" w:color="auto"/>
              <w:right w:val="single" w:sz="4" w:space="0" w:color="auto"/>
            </w:tcBorders>
            <w:shd w:val="clear" w:color="auto" w:fill="auto"/>
            <w:hideMark/>
          </w:tcPr>
          <w:p w14:paraId="417C4D1E" w14:textId="77777777" w:rsidR="00F54F1D" w:rsidRPr="00EB55FA" w:rsidRDefault="00F54F1D" w:rsidP="00F54F1D">
            <w:pPr>
              <w:jc w:val="center"/>
            </w:pPr>
            <w:r w:rsidRPr="00EB55FA">
              <w:t>0,000</w:t>
            </w:r>
          </w:p>
        </w:tc>
        <w:tc>
          <w:tcPr>
            <w:tcW w:w="289" w:type="pct"/>
            <w:tcBorders>
              <w:top w:val="nil"/>
              <w:left w:val="nil"/>
              <w:bottom w:val="single" w:sz="4" w:space="0" w:color="auto"/>
              <w:right w:val="single" w:sz="4" w:space="0" w:color="auto"/>
            </w:tcBorders>
            <w:shd w:val="clear" w:color="auto" w:fill="auto"/>
            <w:noWrap/>
            <w:hideMark/>
          </w:tcPr>
          <w:p w14:paraId="58A7625F" w14:textId="77777777" w:rsidR="00F54F1D" w:rsidRPr="00EB55FA" w:rsidRDefault="00F54F1D" w:rsidP="00F54F1D">
            <w:pPr>
              <w:jc w:val="center"/>
            </w:pPr>
            <w:r w:rsidRPr="00EB55FA">
              <w:t>0,14</w:t>
            </w:r>
          </w:p>
        </w:tc>
        <w:tc>
          <w:tcPr>
            <w:tcW w:w="331" w:type="pct"/>
            <w:tcBorders>
              <w:top w:val="nil"/>
              <w:left w:val="nil"/>
              <w:bottom w:val="single" w:sz="4" w:space="0" w:color="auto"/>
              <w:right w:val="single" w:sz="4" w:space="0" w:color="auto"/>
            </w:tcBorders>
            <w:shd w:val="clear" w:color="auto" w:fill="auto"/>
            <w:vAlign w:val="bottom"/>
            <w:hideMark/>
          </w:tcPr>
          <w:p w14:paraId="2875B4A0" w14:textId="77777777" w:rsidR="00F54F1D" w:rsidRPr="00EB55FA" w:rsidRDefault="00F54F1D" w:rsidP="00F54F1D">
            <w:r w:rsidRPr="00EB55FA">
              <w:t> </w:t>
            </w:r>
          </w:p>
        </w:tc>
        <w:tc>
          <w:tcPr>
            <w:tcW w:w="35" w:type="pct"/>
            <w:vAlign w:val="center"/>
            <w:hideMark/>
          </w:tcPr>
          <w:p w14:paraId="469F16FF" w14:textId="77777777" w:rsidR="00F54F1D" w:rsidRPr="00EB55FA" w:rsidRDefault="00F54F1D" w:rsidP="00F54F1D"/>
        </w:tc>
      </w:tr>
      <w:tr w:rsidR="00F54F1D" w:rsidRPr="00EB55FA" w14:paraId="1CB47100" w14:textId="77777777" w:rsidTr="00492CEC">
        <w:trPr>
          <w:trHeight w:val="58"/>
        </w:trPr>
        <w:tc>
          <w:tcPr>
            <w:tcW w:w="2978" w:type="pct"/>
            <w:tcBorders>
              <w:top w:val="nil"/>
              <w:left w:val="single" w:sz="4" w:space="0" w:color="auto"/>
              <w:bottom w:val="single" w:sz="4" w:space="0" w:color="auto"/>
              <w:right w:val="nil"/>
            </w:tcBorders>
            <w:shd w:val="clear" w:color="000000" w:fill="FFFFFF"/>
            <w:hideMark/>
          </w:tcPr>
          <w:p w14:paraId="606BD8EA" w14:textId="77777777" w:rsidR="00F54F1D" w:rsidRPr="00EB55FA" w:rsidRDefault="00F54F1D" w:rsidP="00F54F1D">
            <w:pPr>
              <w:jc w:val="both"/>
              <w:rPr>
                <w:color w:val="000000"/>
              </w:rPr>
            </w:pPr>
            <w:r w:rsidRPr="00EB55FA">
              <w:rPr>
                <w:color w:val="000000"/>
              </w:rPr>
              <w:t>Содержание автомобильных дорог</w:t>
            </w:r>
          </w:p>
        </w:tc>
        <w:tc>
          <w:tcPr>
            <w:tcW w:w="255" w:type="pct"/>
            <w:tcBorders>
              <w:top w:val="nil"/>
              <w:left w:val="single" w:sz="4" w:space="0" w:color="auto"/>
              <w:bottom w:val="single" w:sz="4" w:space="0" w:color="auto"/>
              <w:right w:val="single" w:sz="4" w:space="0" w:color="auto"/>
            </w:tcBorders>
            <w:shd w:val="clear" w:color="000000" w:fill="FFFFFF"/>
            <w:vAlign w:val="bottom"/>
            <w:hideMark/>
          </w:tcPr>
          <w:p w14:paraId="246D7236" w14:textId="77777777" w:rsidR="00F54F1D" w:rsidRPr="00EB55FA" w:rsidRDefault="00F54F1D" w:rsidP="00F54F1D">
            <w:pPr>
              <w:jc w:val="center"/>
            </w:pPr>
            <w:r w:rsidRPr="00EB55FA">
              <w:t>км.</w:t>
            </w:r>
          </w:p>
        </w:tc>
        <w:tc>
          <w:tcPr>
            <w:tcW w:w="211" w:type="pct"/>
            <w:tcBorders>
              <w:top w:val="nil"/>
              <w:left w:val="nil"/>
              <w:bottom w:val="single" w:sz="4" w:space="0" w:color="auto"/>
              <w:right w:val="single" w:sz="4" w:space="0" w:color="auto"/>
            </w:tcBorders>
            <w:shd w:val="clear" w:color="000000" w:fill="FFFFFF"/>
            <w:hideMark/>
          </w:tcPr>
          <w:p w14:paraId="15C335FF" w14:textId="77777777" w:rsidR="00F54F1D" w:rsidRPr="00EB55FA" w:rsidRDefault="00F54F1D" w:rsidP="00F54F1D">
            <w:pPr>
              <w:jc w:val="center"/>
            </w:pPr>
            <w:r w:rsidRPr="00EB55FA">
              <w:t>128,13</w:t>
            </w:r>
          </w:p>
        </w:tc>
        <w:tc>
          <w:tcPr>
            <w:tcW w:w="226" w:type="pct"/>
            <w:tcBorders>
              <w:top w:val="nil"/>
              <w:left w:val="nil"/>
              <w:bottom w:val="single" w:sz="4" w:space="0" w:color="auto"/>
              <w:right w:val="single" w:sz="4" w:space="0" w:color="auto"/>
            </w:tcBorders>
            <w:shd w:val="clear" w:color="000000" w:fill="FFFFFF"/>
            <w:hideMark/>
          </w:tcPr>
          <w:p w14:paraId="7CFB29D6" w14:textId="77777777" w:rsidR="00F54F1D" w:rsidRPr="00EB55FA" w:rsidRDefault="00F54F1D" w:rsidP="00F54F1D">
            <w:pPr>
              <w:jc w:val="center"/>
            </w:pPr>
            <w:r w:rsidRPr="00EB55FA">
              <w:t>127,84</w:t>
            </w:r>
          </w:p>
        </w:tc>
        <w:tc>
          <w:tcPr>
            <w:tcW w:w="232" w:type="pct"/>
            <w:tcBorders>
              <w:top w:val="nil"/>
              <w:left w:val="nil"/>
              <w:bottom w:val="single" w:sz="4" w:space="0" w:color="auto"/>
              <w:right w:val="single" w:sz="4" w:space="0" w:color="auto"/>
            </w:tcBorders>
            <w:shd w:val="clear" w:color="000000" w:fill="FFFFFF"/>
            <w:hideMark/>
          </w:tcPr>
          <w:p w14:paraId="4A80EB68" w14:textId="77777777" w:rsidR="00F54F1D" w:rsidRPr="00EB55FA" w:rsidRDefault="00F54F1D" w:rsidP="00F54F1D">
            <w:pPr>
              <w:jc w:val="center"/>
            </w:pPr>
            <w:r w:rsidRPr="00EB55FA">
              <w:t>1,0</w:t>
            </w:r>
          </w:p>
        </w:tc>
        <w:tc>
          <w:tcPr>
            <w:tcW w:w="191" w:type="pct"/>
            <w:tcBorders>
              <w:top w:val="nil"/>
              <w:left w:val="nil"/>
              <w:bottom w:val="single" w:sz="4" w:space="0" w:color="auto"/>
              <w:right w:val="single" w:sz="4" w:space="0" w:color="auto"/>
            </w:tcBorders>
            <w:shd w:val="clear" w:color="auto" w:fill="auto"/>
            <w:hideMark/>
          </w:tcPr>
          <w:p w14:paraId="4ED3C794" w14:textId="77777777" w:rsidR="00F54F1D" w:rsidRPr="00EB55FA" w:rsidRDefault="00F54F1D" w:rsidP="00F54F1D">
            <w:pPr>
              <w:jc w:val="center"/>
            </w:pPr>
            <w:r w:rsidRPr="00EB55FA">
              <w:t>0,1429</w:t>
            </w:r>
          </w:p>
        </w:tc>
        <w:tc>
          <w:tcPr>
            <w:tcW w:w="253" w:type="pct"/>
            <w:tcBorders>
              <w:top w:val="nil"/>
              <w:left w:val="nil"/>
              <w:bottom w:val="single" w:sz="4" w:space="0" w:color="auto"/>
              <w:right w:val="single" w:sz="4" w:space="0" w:color="auto"/>
            </w:tcBorders>
            <w:shd w:val="clear" w:color="auto" w:fill="auto"/>
            <w:hideMark/>
          </w:tcPr>
          <w:p w14:paraId="2D9C4797" w14:textId="77777777" w:rsidR="00F54F1D" w:rsidRPr="00EB55FA" w:rsidRDefault="00F54F1D" w:rsidP="00F54F1D">
            <w:pPr>
              <w:jc w:val="center"/>
            </w:pPr>
            <w:r w:rsidRPr="00EB55FA">
              <w:t>-0,290</w:t>
            </w:r>
          </w:p>
        </w:tc>
        <w:tc>
          <w:tcPr>
            <w:tcW w:w="289" w:type="pct"/>
            <w:tcBorders>
              <w:top w:val="nil"/>
              <w:left w:val="nil"/>
              <w:bottom w:val="single" w:sz="4" w:space="0" w:color="auto"/>
              <w:right w:val="single" w:sz="4" w:space="0" w:color="auto"/>
            </w:tcBorders>
            <w:shd w:val="clear" w:color="auto" w:fill="auto"/>
            <w:noWrap/>
            <w:hideMark/>
          </w:tcPr>
          <w:p w14:paraId="5F7348FD" w14:textId="77777777" w:rsidR="00F54F1D" w:rsidRPr="00EB55FA" w:rsidRDefault="00F54F1D" w:rsidP="00F54F1D">
            <w:pPr>
              <w:jc w:val="center"/>
            </w:pPr>
            <w:r w:rsidRPr="00EB55FA">
              <w:t>0,14</w:t>
            </w:r>
          </w:p>
        </w:tc>
        <w:tc>
          <w:tcPr>
            <w:tcW w:w="331" w:type="pct"/>
            <w:tcBorders>
              <w:top w:val="nil"/>
              <w:left w:val="nil"/>
              <w:bottom w:val="single" w:sz="4" w:space="0" w:color="auto"/>
              <w:right w:val="single" w:sz="4" w:space="0" w:color="auto"/>
            </w:tcBorders>
            <w:shd w:val="clear" w:color="auto" w:fill="auto"/>
            <w:vAlign w:val="bottom"/>
            <w:hideMark/>
          </w:tcPr>
          <w:p w14:paraId="64C409A5" w14:textId="77777777" w:rsidR="00F54F1D" w:rsidRPr="00EB55FA" w:rsidRDefault="00F54F1D" w:rsidP="00F54F1D">
            <w:r w:rsidRPr="00EB55FA">
              <w:t> </w:t>
            </w:r>
          </w:p>
        </w:tc>
        <w:tc>
          <w:tcPr>
            <w:tcW w:w="35" w:type="pct"/>
            <w:vAlign w:val="center"/>
            <w:hideMark/>
          </w:tcPr>
          <w:p w14:paraId="4FB2E2D2" w14:textId="77777777" w:rsidR="00F54F1D" w:rsidRPr="00EB55FA" w:rsidRDefault="00F54F1D" w:rsidP="00F54F1D"/>
        </w:tc>
      </w:tr>
      <w:tr w:rsidR="00F54F1D" w:rsidRPr="00EB55FA" w14:paraId="1EE9116A" w14:textId="77777777" w:rsidTr="00492CEC">
        <w:trPr>
          <w:trHeight w:val="179"/>
        </w:trPr>
        <w:tc>
          <w:tcPr>
            <w:tcW w:w="2978" w:type="pct"/>
            <w:tcBorders>
              <w:top w:val="nil"/>
              <w:left w:val="single" w:sz="4" w:space="0" w:color="auto"/>
              <w:bottom w:val="single" w:sz="4" w:space="0" w:color="auto"/>
              <w:right w:val="nil"/>
            </w:tcBorders>
            <w:shd w:val="clear" w:color="000000" w:fill="FFFFFF"/>
            <w:hideMark/>
          </w:tcPr>
          <w:p w14:paraId="515FD741" w14:textId="77777777" w:rsidR="00F54F1D" w:rsidRPr="00EB55FA" w:rsidRDefault="00F54F1D" w:rsidP="00F54F1D">
            <w:pPr>
              <w:jc w:val="both"/>
              <w:rPr>
                <w:color w:val="000000"/>
              </w:rPr>
            </w:pPr>
            <w:r w:rsidRPr="00EB55FA">
              <w:rPr>
                <w:color w:val="00000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31декабря отчетного года, %</w:t>
            </w:r>
          </w:p>
        </w:tc>
        <w:tc>
          <w:tcPr>
            <w:tcW w:w="255" w:type="pct"/>
            <w:tcBorders>
              <w:top w:val="nil"/>
              <w:left w:val="single" w:sz="4" w:space="0" w:color="auto"/>
              <w:bottom w:val="single" w:sz="4" w:space="0" w:color="auto"/>
              <w:right w:val="single" w:sz="4" w:space="0" w:color="auto"/>
            </w:tcBorders>
            <w:shd w:val="clear" w:color="000000" w:fill="FFFFFF"/>
            <w:vAlign w:val="bottom"/>
            <w:hideMark/>
          </w:tcPr>
          <w:p w14:paraId="64D1B2AD" w14:textId="77777777" w:rsidR="00F54F1D" w:rsidRPr="00EB55FA" w:rsidRDefault="00F54F1D" w:rsidP="00F54F1D">
            <w:pPr>
              <w:jc w:val="center"/>
            </w:pPr>
            <w:r w:rsidRPr="00EB55FA">
              <w:t>%</w:t>
            </w:r>
          </w:p>
        </w:tc>
        <w:tc>
          <w:tcPr>
            <w:tcW w:w="211" w:type="pct"/>
            <w:tcBorders>
              <w:top w:val="nil"/>
              <w:left w:val="nil"/>
              <w:bottom w:val="single" w:sz="4" w:space="0" w:color="auto"/>
              <w:right w:val="single" w:sz="4" w:space="0" w:color="auto"/>
            </w:tcBorders>
            <w:shd w:val="clear" w:color="000000" w:fill="FFFFFF"/>
            <w:hideMark/>
          </w:tcPr>
          <w:p w14:paraId="5BC07D6C" w14:textId="77777777" w:rsidR="00F54F1D" w:rsidRPr="00EB55FA" w:rsidRDefault="00F54F1D" w:rsidP="00F54F1D">
            <w:pPr>
              <w:jc w:val="center"/>
            </w:pPr>
            <w:r w:rsidRPr="00EB55FA">
              <w:t>53,17</w:t>
            </w:r>
          </w:p>
        </w:tc>
        <w:tc>
          <w:tcPr>
            <w:tcW w:w="226" w:type="pct"/>
            <w:tcBorders>
              <w:top w:val="nil"/>
              <w:left w:val="nil"/>
              <w:bottom w:val="single" w:sz="4" w:space="0" w:color="auto"/>
              <w:right w:val="single" w:sz="4" w:space="0" w:color="auto"/>
            </w:tcBorders>
            <w:shd w:val="clear" w:color="000000" w:fill="FFFFFF"/>
            <w:hideMark/>
          </w:tcPr>
          <w:p w14:paraId="02988BA1" w14:textId="77777777" w:rsidR="00F54F1D" w:rsidRPr="00EB55FA" w:rsidRDefault="00F54F1D" w:rsidP="00F54F1D">
            <w:pPr>
              <w:jc w:val="center"/>
            </w:pPr>
            <w:r w:rsidRPr="00EB55FA">
              <w:t>53,17</w:t>
            </w:r>
          </w:p>
        </w:tc>
        <w:tc>
          <w:tcPr>
            <w:tcW w:w="232" w:type="pct"/>
            <w:tcBorders>
              <w:top w:val="nil"/>
              <w:left w:val="nil"/>
              <w:bottom w:val="single" w:sz="4" w:space="0" w:color="auto"/>
              <w:right w:val="single" w:sz="4" w:space="0" w:color="auto"/>
            </w:tcBorders>
            <w:shd w:val="clear" w:color="000000" w:fill="FFFFFF"/>
            <w:hideMark/>
          </w:tcPr>
          <w:p w14:paraId="3131487A" w14:textId="77777777" w:rsidR="00F54F1D" w:rsidRPr="00EB55FA" w:rsidRDefault="00F54F1D" w:rsidP="00F54F1D">
            <w:pPr>
              <w:jc w:val="center"/>
            </w:pPr>
            <w:r w:rsidRPr="00EB55FA">
              <w:t>1,0</w:t>
            </w:r>
          </w:p>
        </w:tc>
        <w:tc>
          <w:tcPr>
            <w:tcW w:w="191" w:type="pct"/>
            <w:tcBorders>
              <w:top w:val="nil"/>
              <w:left w:val="nil"/>
              <w:bottom w:val="single" w:sz="4" w:space="0" w:color="auto"/>
              <w:right w:val="single" w:sz="4" w:space="0" w:color="auto"/>
            </w:tcBorders>
            <w:shd w:val="clear" w:color="auto" w:fill="auto"/>
            <w:hideMark/>
          </w:tcPr>
          <w:p w14:paraId="4AB63183" w14:textId="77777777" w:rsidR="00F54F1D" w:rsidRPr="00EB55FA" w:rsidRDefault="00F54F1D" w:rsidP="00F54F1D">
            <w:pPr>
              <w:jc w:val="center"/>
            </w:pPr>
            <w:r w:rsidRPr="00EB55FA">
              <w:t>0,1429</w:t>
            </w:r>
          </w:p>
        </w:tc>
        <w:tc>
          <w:tcPr>
            <w:tcW w:w="253" w:type="pct"/>
            <w:tcBorders>
              <w:top w:val="nil"/>
              <w:left w:val="nil"/>
              <w:bottom w:val="single" w:sz="4" w:space="0" w:color="auto"/>
              <w:right w:val="single" w:sz="4" w:space="0" w:color="auto"/>
            </w:tcBorders>
            <w:shd w:val="clear" w:color="auto" w:fill="auto"/>
            <w:hideMark/>
          </w:tcPr>
          <w:p w14:paraId="4A963A1E" w14:textId="77777777" w:rsidR="00F54F1D" w:rsidRPr="00EB55FA" w:rsidRDefault="00F54F1D" w:rsidP="00F54F1D">
            <w:pPr>
              <w:jc w:val="center"/>
            </w:pPr>
            <w:r w:rsidRPr="00EB55FA">
              <w:t>0,000</w:t>
            </w:r>
          </w:p>
        </w:tc>
        <w:tc>
          <w:tcPr>
            <w:tcW w:w="289" w:type="pct"/>
            <w:tcBorders>
              <w:top w:val="nil"/>
              <w:left w:val="nil"/>
              <w:bottom w:val="single" w:sz="4" w:space="0" w:color="auto"/>
              <w:right w:val="single" w:sz="4" w:space="0" w:color="auto"/>
            </w:tcBorders>
            <w:shd w:val="clear" w:color="auto" w:fill="auto"/>
            <w:noWrap/>
            <w:hideMark/>
          </w:tcPr>
          <w:p w14:paraId="00406E57" w14:textId="77777777" w:rsidR="00F54F1D" w:rsidRPr="00EB55FA" w:rsidRDefault="00F54F1D" w:rsidP="00F54F1D">
            <w:pPr>
              <w:jc w:val="center"/>
            </w:pPr>
            <w:r w:rsidRPr="00EB55FA">
              <w:t>0,14</w:t>
            </w:r>
          </w:p>
        </w:tc>
        <w:tc>
          <w:tcPr>
            <w:tcW w:w="331" w:type="pct"/>
            <w:tcBorders>
              <w:top w:val="nil"/>
              <w:left w:val="nil"/>
              <w:bottom w:val="single" w:sz="4" w:space="0" w:color="auto"/>
              <w:right w:val="single" w:sz="4" w:space="0" w:color="auto"/>
            </w:tcBorders>
            <w:shd w:val="clear" w:color="auto" w:fill="auto"/>
            <w:noWrap/>
            <w:vAlign w:val="bottom"/>
            <w:hideMark/>
          </w:tcPr>
          <w:p w14:paraId="42D5A020" w14:textId="77777777" w:rsidR="00F54F1D" w:rsidRPr="00EB55FA" w:rsidRDefault="00F54F1D" w:rsidP="00F54F1D">
            <w:r w:rsidRPr="00EB55FA">
              <w:t> </w:t>
            </w:r>
          </w:p>
        </w:tc>
        <w:tc>
          <w:tcPr>
            <w:tcW w:w="35" w:type="pct"/>
            <w:vAlign w:val="center"/>
            <w:hideMark/>
          </w:tcPr>
          <w:p w14:paraId="186CBF06" w14:textId="77777777" w:rsidR="00F54F1D" w:rsidRPr="00EB55FA" w:rsidRDefault="00F54F1D" w:rsidP="00F54F1D"/>
        </w:tc>
      </w:tr>
      <w:tr w:rsidR="00F54F1D" w:rsidRPr="00EB55FA" w14:paraId="43D15AC2" w14:textId="77777777" w:rsidTr="00492CEC">
        <w:trPr>
          <w:trHeight w:val="301"/>
        </w:trPr>
        <w:tc>
          <w:tcPr>
            <w:tcW w:w="2978" w:type="pct"/>
            <w:tcBorders>
              <w:top w:val="nil"/>
              <w:left w:val="single" w:sz="4" w:space="0" w:color="auto"/>
              <w:bottom w:val="single" w:sz="4" w:space="0" w:color="auto"/>
              <w:right w:val="nil"/>
            </w:tcBorders>
            <w:shd w:val="clear" w:color="000000" w:fill="FFFFFF"/>
            <w:hideMark/>
          </w:tcPr>
          <w:p w14:paraId="6E4DC6E1" w14:textId="77777777" w:rsidR="00F54F1D" w:rsidRPr="00EB55FA" w:rsidRDefault="00F54F1D" w:rsidP="00F54F1D">
            <w:pPr>
              <w:jc w:val="both"/>
              <w:rPr>
                <w:color w:val="000000"/>
              </w:rPr>
            </w:pPr>
            <w:r w:rsidRPr="00EB55FA">
              <w:rPr>
                <w:color w:val="000000"/>
              </w:rPr>
              <w:t>Устранение деформаций  и повреждений покрытий,восстановление изношенных верхних слоев асфальтобетонных покрытий на отдельных участках длиной до 50м.</w:t>
            </w:r>
          </w:p>
        </w:tc>
        <w:tc>
          <w:tcPr>
            <w:tcW w:w="255" w:type="pct"/>
            <w:tcBorders>
              <w:top w:val="nil"/>
              <w:left w:val="single" w:sz="4" w:space="0" w:color="auto"/>
              <w:bottom w:val="single" w:sz="4" w:space="0" w:color="auto"/>
              <w:right w:val="single" w:sz="4" w:space="0" w:color="auto"/>
            </w:tcBorders>
            <w:shd w:val="clear" w:color="000000" w:fill="FFFFFF"/>
            <w:vAlign w:val="bottom"/>
            <w:hideMark/>
          </w:tcPr>
          <w:p w14:paraId="38D3887F" w14:textId="77777777" w:rsidR="00F54F1D" w:rsidRPr="00EB55FA" w:rsidRDefault="00F54F1D" w:rsidP="00F54F1D">
            <w:pPr>
              <w:jc w:val="center"/>
            </w:pPr>
            <w:r w:rsidRPr="00EB55FA">
              <w:t>тыс.м2</w:t>
            </w:r>
          </w:p>
        </w:tc>
        <w:tc>
          <w:tcPr>
            <w:tcW w:w="211" w:type="pct"/>
            <w:tcBorders>
              <w:top w:val="nil"/>
              <w:left w:val="nil"/>
              <w:bottom w:val="single" w:sz="4" w:space="0" w:color="auto"/>
              <w:right w:val="single" w:sz="4" w:space="0" w:color="auto"/>
            </w:tcBorders>
            <w:shd w:val="clear" w:color="000000" w:fill="FFFFFF"/>
            <w:hideMark/>
          </w:tcPr>
          <w:p w14:paraId="26283333" w14:textId="77777777" w:rsidR="00F54F1D" w:rsidRPr="00EB55FA" w:rsidRDefault="00F54F1D" w:rsidP="00F54F1D">
            <w:pPr>
              <w:jc w:val="center"/>
            </w:pPr>
            <w:r w:rsidRPr="00EB55FA">
              <w:t>0,46</w:t>
            </w:r>
          </w:p>
        </w:tc>
        <w:tc>
          <w:tcPr>
            <w:tcW w:w="226" w:type="pct"/>
            <w:tcBorders>
              <w:top w:val="nil"/>
              <w:left w:val="nil"/>
              <w:bottom w:val="single" w:sz="4" w:space="0" w:color="auto"/>
              <w:right w:val="single" w:sz="4" w:space="0" w:color="auto"/>
            </w:tcBorders>
            <w:shd w:val="clear" w:color="000000" w:fill="FFFFFF"/>
            <w:hideMark/>
          </w:tcPr>
          <w:p w14:paraId="6F40F4CE" w14:textId="77777777" w:rsidR="00F54F1D" w:rsidRPr="00EB55FA" w:rsidRDefault="00F54F1D" w:rsidP="00F54F1D">
            <w:pPr>
              <w:jc w:val="center"/>
            </w:pPr>
            <w:r w:rsidRPr="00EB55FA">
              <w:t>0,46</w:t>
            </w:r>
          </w:p>
        </w:tc>
        <w:tc>
          <w:tcPr>
            <w:tcW w:w="232" w:type="pct"/>
            <w:tcBorders>
              <w:top w:val="nil"/>
              <w:left w:val="nil"/>
              <w:bottom w:val="single" w:sz="4" w:space="0" w:color="auto"/>
              <w:right w:val="single" w:sz="4" w:space="0" w:color="auto"/>
            </w:tcBorders>
            <w:shd w:val="clear" w:color="000000" w:fill="FFFFFF"/>
            <w:hideMark/>
          </w:tcPr>
          <w:p w14:paraId="29FC7567" w14:textId="77777777" w:rsidR="00F54F1D" w:rsidRPr="00EB55FA" w:rsidRDefault="00F54F1D" w:rsidP="00F54F1D">
            <w:pPr>
              <w:jc w:val="center"/>
            </w:pPr>
            <w:r w:rsidRPr="00EB55FA">
              <w:t>1,0</w:t>
            </w:r>
          </w:p>
        </w:tc>
        <w:tc>
          <w:tcPr>
            <w:tcW w:w="191" w:type="pct"/>
            <w:tcBorders>
              <w:top w:val="nil"/>
              <w:left w:val="nil"/>
              <w:bottom w:val="single" w:sz="4" w:space="0" w:color="auto"/>
              <w:right w:val="single" w:sz="4" w:space="0" w:color="auto"/>
            </w:tcBorders>
            <w:shd w:val="clear" w:color="auto" w:fill="auto"/>
            <w:hideMark/>
          </w:tcPr>
          <w:p w14:paraId="5530BFEA" w14:textId="77777777" w:rsidR="00F54F1D" w:rsidRPr="00EB55FA" w:rsidRDefault="00F54F1D" w:rsidP="00F54F1D">
            <w:pPr>
              <w:jc w:val="center"/>
            </w:pPr>
            <w:r w:rsidRPr="00EB55FA">
              <w:t>0,1429</w:t>
            </w:r>
          </w:p>
        </w:tc>
        <w:tc>
          <w:tcPr>
            <w:tcW w:w="253" w:type="pct"/>
            <w:tcBorders>
              <w:top w:val="nil"/>
              <w:left w:val="nil"/>
              <w:bottom w:val="single" w:sz="4" w:space="0" w:color="auto"/>
              <w:right w:val="single" w:sz="4" w:space="0" w:color="auto"/>
            </w:tcBorders>
            <w:shd w:val="clear" w:color="auto" w:fill="auto"/>
            <w:hideMark/>
          </w:tcPr>
          <w:p w14:paraId="4A3F697F" w14:textId="77777777" w:rsidR="00F54F1D" w:rsidRPr="00EB55FA" w:rsidRDefault="00F54F1D" w:rsidP="00F54F1D">
            <w:pPr>
              <w:jc w:val="center"/>
            </w:pPr>
            <w:r w:rsidRPr="00EB55FA">
              <w:t>0,000</w:t>
            </w:r>
          </w:p>
        </w:tc>
        <w:tc>
          <w:tcPr>
            <w:tcW w:w="289" w:type="pct"/>
            <w:tcBorders>
              <w:top w:val="nil"/>
              <w:left w:val="nil"/>
              <w:bottom w:val="single" w:sz="4" w:space="0" w:color="auto"/>
              <w:right w:val="single" w:sz="4" w:space="0" w:color="auto"/>
            </w:tcBorders>
            <w:shd w:val="clear" w:color="auto" w:fill="auto"/>
            <w:noWrap/>
            <w:hideMark/>
          </w:tcPr>
          <w:p w14:paraId="7DBEFFC7" w14:textId="77777777" w:rsidR="00F54F1D" w:rsidRPr="00EB55FA" w:rsidRDefault="00F54F1D" w:rsidP="00F54F1D">
            <w:pPr>
              <w:jc w:val="center"/>
            </w:pPr>
            <w:r w:rsidRPr="00EB55FA">
              <w:t>0,14</w:t>
            </w:r>
          </w:p>
        </w:tc>
        <w:tc>
          <w:tcPr>
            <w:tcW w:w="331" w:type="pct"/>
            <w:tcBorders>
              <w:top w:val="nil"/>
              <w:left w:val="nil"/>
              <w:bottom w:val="single" w:sz="4" w:space="0" w:color="auto"/>
              <w:right w:val="single" w:sz="4" w:space="0" w:color="auto"/>
            </w:tcBorders>
            <w:shd w:val="clear" w:color="auto" w:fill="auto"/>
            <w:vAlign w:val="bottom"/>
            <w:hideMark/>
          </w:tcPr>
          <w:p w14:paraId="236782E9" w14:textId="77777777" w:rsidR="00F54F1D" w:rsidRPr="00EB55FA" w:rsidRDefault="00F54F1D" w:rsidP="00F54F1D">
            <w:r w:rsidRPr="00EB55FA">
              <w:t> </w:t>
            </w:r>
          </w:p>
        </w:tc>
        <w:tc>
          <w:tcPr>
            <w:tcW w:w="35" w:type="pct"/>
            <w:vAlign w:val="center"/>
            <w:hideMark/>
          </w:tcPr>
          <w:p w14:paraId="5515E3CF" w14:textId="77777777" w:rsidR="00F54F1D" w:rsidRPr="00EB55FA" w:rsidRDefault="00F54F1D" w:rsidP="00F54F1D"/>
        </w:tc>
      </w:tr>
      <w:tr w:rsidR="00F54F1D" w:rsidRPr="00EB55FA" w14:paraId="6A3923C8" w14:textId="77777777" w:rsidTr="00F54F1D">
        <w:trPr>
          <w:trHeight w:val="312"/>
        </w:trPr>
        <w:tc>
          <w:tcPr>
            <w:tcW w:w="2978" w:type="pct"/>
            <w:tcBorders>
              <w:top w:val="nil"/>
              <w:left w:val="single" w:sz="4" w:space="0" w:color="auto"/>
              <w:bottom w:val="single" w:sz="4" w:space="0" w:color="auto"/>
              <w:right w:val="nil"/>
            </w:tcBorders>
            <w:shd w:val="clear" w:color="000000" w:fill="FFFFFF"/>
            <w:hideMark/>
          </w:tcPr>
          <w:p w14:paraId="5193A728" w14:textId="77777777" w:rsidR="00F54F1D" w:rsidRPr="00EB55FA" w:rsidRDefault="00F54F1D" w:rsidP="00F54F1D">
            <w:pPr>
              <w:jc w:val="both"/>
              <w:rPr>
                <w:color w:val="000000"/>
              </w:rPr>
            </w:pPr>
            <w:r w:rsidRPr="00EB55FA">
              <w:rPr>
                <w:color w:val="000000"/>
              </w:rPr>
              <w:t>Ремонт автомобильных дорог местного значения</w:t>
            </w:r>
          </w:p>
        </w:tc>
        <w:tc>
          <w:tcPr>
            <w:tcW w:w="255" w:type="pct"/>
            <w:tcBorders>
              <w:top w:val="nil"/>
              <w:left w:val="single" w:sz="4" w:space="0" w:color="auto"/>
              <w:bottom w:val="single" w:sz="4" w:space="0" w:color="auto"/>
              <w:right w:val="single" w:sz="4" w:space="0" w:color="auto"/>
            </w:tcBorders>
            <w:shd w:val="clear" w:color="000000" w:fill="FFFFFF"/>
            <w:vAlign w:val="bottom"/>
            <w:hideMark/>
          </w:tcPr>
          <w:p w14:paraId="28808BD7" w14:textId="77777777" w:rsidR="00F54F1D" w:rsidRPr="00EB55FA" w:rsidRDefault="00F54F1D" w:rsidP="00F54F1D">
            <w:pPr>
              <w:jc w:val="center"/>
            </w:pPr>
            <w:r w:rsidRPr="00EB55FA">
              <w:t>км</w:t>
            </w:r>
          </w:p>
        </w:tc>
        <w:tc>
          <w:tcPr>
            <w:tcW w:w="211" w:type="pct"/>
            <w:tcBorders>
              <w:top w:val="nil"/>
              <w:left w:val="nil"/>
              <w:bottom w:val="single" w:sz="4" w:space="0" w:color="auto"/>
              <w:right w:val="single" w:sz="4" w:space="0" w:color="auto"/>
            </w:tcBorders>
            <w:shd w:val="clear" w:color="000000" w:fill="FFFFFF"/>
            <w:hideMark/>
          </w:tcPr>
          <w:p w14:paraId="66817691" w14:textId="77777777" w:rsidR="00F54F1D" w:rsidRPr="00EB55FA" w:rsidRDefault="00F54F1D" w:rsidP="00F54F1D">
            <w:pPr>
              <w:jc w:val="center"/>
            </w:pPr>
            <w:r w:rsidRPr="00EB55FA">
              <w:t>1,439</w:t>
            </w:r>
          </w:p>
        </w:tc>
        <w:tc>
          <w:tcPr>
            <w:tcW w:w="226" w:type="pct"/>
            <w:tcBorders>
              <w:top w:val="nil"/>
              <w:left w:val="nil"/>
              <w:bottom w:val="single" w:sz="4" w:space="0" w:color="auto"/>
              <w:right w:val="single" w:sz="4" w:space="0" w:color="auto"/>
            </w:tcBorders>
            <w:shd w:val="clear" w:color="000000" w:fill="FFFFFF"/>
            <w:hideMark/>
          </w:tcPr>
          <w:p w14:paraId="0FAE931D" w14:textId="77777777" w:rsidR="00F54F1D" w:rsidRPr="00EB55FA" w:rsidRDefault="00F54F1D" w:rsidP="00F54F1D">
            <w:pPr>
              <w:jc w:val="center"/>
            </w:pPr>
            <w:r w:rsidRPr="00EB55FA">
              <w:t>1,439</w:t>
            </w:r>
          </w:p>
        </w:tc>
        <w:tc>
          <w:tcPr>
            <w:tcW w:w="232" w:type="pct"/>
            <w:tcBorders>
              <w:top w:val="nil"/>
              <w:left w:val="nil"/>
              <w:bottom w:val="single" w:sz="4" w:space="0" w:color="auto"/>
              <w:right w:val="single" w:sz="4" w:space="0" w:color="auto"/>
            </w:tcBorders>
            <w:shd w:val="clear" w:color="000000" w:fill="FFFFFF"/>
            <w:hideMark/>
          </w:tcPr>
          <w:p w14:paraId="374E6B5E" w14:textId="77777777" w:rsidR="00F54F1D" w:rsidRPr="00EB55FA" w:rsidRDefault="00F54F1D" w:rsidP="00F54F1D">
            <w:pPr>
              <w:jc w:val="center"/>
            </w:pPr>
            <w:r w:rsidRPr="00EB55FA">
              <w:t>1,0</w:t>
            </w:r>
          </w:p>
        </w:tc>
        <w:tc>
          <w:tcPr>
            <w:tcW w:w="191" w:type="pct"/>
            <w:tcBorders>
              <w:top w:val="nil"/>
              <w:left w:val="nil"/>
              <w:bottom w:val="single" w:sz="4" w:space="0" w:color="auto"/>
              <w:right w:val="single" w:sz="4" w:space="0" w:color="auto"/>
            </w:tcBorders>
            <w:shd w:val="clear" w:color="auto" w:fill="auto"/>
            <w:hideMark/>
          </w:tcPr>
          <w:p w14:paraId="5679D8F4" w14:textId="77777777" w:rsidR="00F54F1D" w:rsidRPr="00EB55FA" w:rsidRDefault="00F54F1D" w:rsidP="00F54F1D">
            <w:pPr>
              <w:jc w:val="center"/>
            </w:pPr>
            <w:r w:rsidRPr="00EB55FA">
              <w:t>0,1429</w:t>
            </w:r>
          </w:p>
        </w:tc>
        <w:tc>
          <w:tcPr>
            <w:tcW w:w="253" w:type="pct"/>
            <w:tcBorders>
              <w:top w:val="nil"/>
              <w:left w:val="nil"/>
              <w:bottom w:val="single" w:sz="4" w:space="0" w:color="auto"/>
              <w:right w:val="single" w:sz="4" w:space="0" w:color="auto"/>
            </w:tcBorders>
            <w:shd w:val="clear" w:color="auto" w:fill="auto"/>
            <w:hideMark/>
          </w:tcPr>
          <w:p w14:paraId="1B84E062" w14:textId="77777777" w:rsidR="00F54F1D" w:rsidRPr="00EB55FA" w:rsidRDefault="00F54F1D" w:rsidP="00F54F1D">
            <w:pPr>
              <w:jc w:val="center"/>
            </w:pPr>
            <w:r w:rsidRPr="00EB55FA">
              <w:t>0,000</w:t>
            </w:r>
          </w:p>
        </w:tc>
        <w:tc>
          <w:tcPr>
            <w:tcW w:w="289" w:type="pct"/>
            <w:tcBorders>
              <w:top w:val="nil"/>
              <w:left w:val="nil"/>
              <w:bottom w:val="single" w:sz="4" w:space="0" w:color="auto"/>
              <w:right w:val="single" w:sz="4" w:space="0" w:color="auto"/>
            </w:tcBorders>
            <w:shd w:val="clear" w:color="auto" w:fill="auto"/>
            <w:noWrap/>
            <w:hideMark/>
          </w:tcPr>
          <w:p w14:paraId="53A0DDFA" w14:textId="77777777" w:rsidR="00F54F1D" w:rsidRPr="00EB55FA" w:rsidRDefault="00F54F1D" w:rsidP="00F54F1D">
            <w:pPr>
              <w:jc w:val="center"/>
            </w:pPr>
            <w:r w:rsidRPr="00EB55FA">
              <w:t>0,14</w:t>
            </w:r>
          </w:p>
        </w:tc>
        <w:tc>
          <w:tcPr>
            <w:tcW w:w="331" w:type="pct"/>
            <w:tcBorders>
              <w:top w:val="nil"/>
              <w:left w:val="nil"/>
              <w:bottom w:val="single" w:sz="4" w:space="0" w:color="auto"/>
              <w:right w:val="single" w:sz="4" w:space="0" w:color="auto"/>
            </w:tcBorders>
            <w:shd w:val="clear" w:color="auto" w:fill="auto"/>
            <w:vAlign w:val="bottom"/>
            <w:hideMark/>
          </w:tcPr>
          <w:p w14:paraId="5D709982" w14:textId="77777777" w:rsidR="00F54F1D" w:rsidRPr="00EB55FA" w:rsidRDefault="00F54F1D" w:rsidP="00F54F1D">
            <w:r w:rsidRPr="00EB55FA">
              <w:t> </w:t>
            </w:r>
          </w:p>
        </w:tc>
        <w:tc>
          <w:tcPr>
            <w:tcW w:w="35" w:type="pct"/>
            <w:vAlign w:val="center"/>
            <w:hideMark/>
          </w:tcPr>
          <w:p w14:paraId="43BDFA53" w14:textId="77777777" w:rsidR="00F54F1D" w:rsidRPr="00EB55FA" w:rsidRDefault="00F54F1D" w:rsidP="00F54F1D"/>
        </w:tc>
      </w:tr>
      <w:tr w:rsidR="00F54F1D" w:rsidRPr="00EB55FA" w14:paraId="69AEE20E" w14:textId="77777777" w:rsidTr="00492CEC">
        <w:trPr>
          <w:trHeight w:val="522"/>
        </w:trPr>
        <w:tc>
          <w:tcPr>
            <w:tcW w:w="2978" w:type="pct"/>
            <w:tcBorders>
              <w:top w:val="nil"/>
              <w:left w:val="single" w:sz="4" w:space="0" w:color="auto"/>
              <w:bottom w:val="single" w:sz="4" w:space="0" w:color="auto"/>
              <w:right w:val="nil"/>
            </w:tcBorders>
            <w:shd w:val="clear" w:color="000000" w:fill="D8E4BC"/>
            <w:hideMark/>
          </w:tcPr>
          <w:p w14:paraId="2D1EA37F" w14:textId="77777777" w:rsidR="00F54F1D" w:rsidRPr="00EB55FA" w:rsidRDefault="00F54F1D" w:rsidP="00F54F1D">
            <w:pPr>
              <w:jc w:val="both"/>
              <w:rPr>
                <w:b/>
                <w:bCs/>
                <w:i/>
                <w:iCs/>
                <w:color w:val="000000"/>
              </w:rPr>
            </w:pPr>
            <w:r w:rsidRPr="00EB55FA">
              <w:rPr>
                <w:b/>
                <w:bCs/>
                <w:i/>
                <w:iCs/>
                <w:color w:val="000000"/>
              </w:rPr>
              <w:t>Подпрограмма 3.  «Обеспечение жильем молодых семей»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w:t>
            </w:r>
          </w:p>
        </w:tc>
        <w:tc>
          <w:tcPr>
            <w:tcW w:w="255" w:type="pct"/>
            <w:tcBorders>
              <w:top w:val="nil"/>
              <w:left w:val="single" w:sz="4" w:space="0" w:color="auto"/>
              <w:bottom w:val="single" w:sz="4" w:space="0" w:color="auto"/>
              <w:right w:val="single" w:sz="4" w:space="0" w:color="auto"/>
            </w:tcBorders>
            <w:shd w:val="clear" w:color="auto" w:fill="auto"/>
            <w:vAlign w:val="bottom"/>
            <w:hideMark/>
          </w:tcPr>
          <w:p w14:paraId="0B7311F0" w14:textId="77777777" w:rsidR="00F54F1D" w:rsidRPr="00EB55FA" w:rsidRDefault="00F54F1D" w:rsidP="00F54F1D">
            <w:pPr>
              <w:jc w:val="center"/>
            </w:pPr>
            <w:r w:rsidRPr="00EB55FA">
              <w:t> </w:t>
            </w:r>
          </w:p>
        </w:tc>
        <w:tc>
          <w:tcPr>
            <w:tcW w:w="211" w:type="pct"/>
            <w:tcBorders>
              <w:top w:val="nil"/>
              <w:left w:val="nil"/>
              <w:bottom w:val="single" w:sz="4" w:space="0" w:color="auto"/>
              <w:right w:val="single" w:sz="4" w:space="0" w:color="auto"/>
            </w:tcBorders>
            <w:shd w:val="clear" w:color="auto" w:fill="auto"/>
            <w:hideMark/>
          </w:tcPr>
          <w:p w14:paraId="5883CCA6" w14:textId="77777777" w:rsidR="00F54F1D" w:rsidRPr="00EB55FA" w:rsidRDefault="00F54F1D" w:rsidP="00F54F1D">
            <w:pPr>
              <w:jc w:val="center"/>
            </w:pPr>
            <w:r w:rsidRPr="00EB55FA">
              <w:t> </w:t>
            </w:r>
          </w:p>
        </w:tc>
        <w:tc>
          <w:tcPr>
            <w:tcW w:w="226" w:type="pct"/>
            <w:tcBorders>
              <w:top w:val="nil"/>
              <w:left w:val="nil"/>
              <w:bottom w:val="single" w:sz="4" w:space="0" w:color="auto"/>
              <w:right w:val="single" w:sz="4" w:space="0" w:color="auto"/>
            </w:tcBorders>
            <w:shd w:val="clear" w:color="auto" w:fill="auto"/>
            <w:hideMark/>
          </w:tcPr>
          <w:p w14:paraId="534ED971" w14:textId="77777777" w:rsidR="00F54F1D" w:rsidRPr="00EB55FA" w:rsidRDefault="00F54F1D" w:rsidP="00F54F1D">
            <w:pPr>
              <w:jc w:val="center"/>
            </w:pPr>
            <w:r w:rsidRPr="00EB55FA">
              <w:t> </w:t>
            </w:r>
          </w:p>
        </w:tc>
        <w:tc>
          <w:tcPr>
            <w:tcW w:w="232" w:type="pct"/>
            <w:tcBorders>
              <w:top w:val="nil"/>
              <w:left w:val="nil"/>
              <w:bottom w:val="single" w:sz="4" w:space="0" w:color="auto"/>
              <w:right w:val="single" w:sz="4" w:space="0" w:color="auto"/>
            </w:tcBorders>
            <w:shd w:val="clear" w:color="auto" w:fill="auto"/>
            <w:hideMark/>
          </w:tcPr>
          <w:p w14:paraId="12F8956D" w14:textId="77777777" w:rsidR="00F54F1D" w:rsidRPr="00EB55FA" w:rsidRDefault="00F54F1D" w:rsidP="00F54F1D">
            <w:pPr>
              <w:jc w:val="center"/>
            </w:pPr>
            <w:r w:rsidRPr="00EB55FA">
              <w:t> </w:t>
            </w:r>
          </w:p>
        </w:tc>
        <w:tc>
          <w:tcPr>
            <w:tcW w:w="191" w:type="pct"/>
            <w:tcBorders>
              <w:top w:val="nil"/>
              <w:left w:val="nil"/>
              <w:bottom w:val="single" w:sz="4" w:space="0" w:color="auto"/>
              <w:right w:val="single" w:sz="4" w:space="0" w:color="auto"/>
            </w:tcBorders>
            <w:shd w:val="clear" w:color="auto" w:fill="auto"/>
            <w:hideMark/>
          </w:tcPr>
          <w:p w14:paraId="6589341D" w14:textId="77777777" w:rsidR="00F54F1D" w:rsidRPr="00EB55FA" w:rsidRDefault="00F54F1D" w:rsidP="00F54F1D">
            <w:pPr>
              <w:jc w:val="center"/>
            </w:pPr>
            <w:r w:rsidRPr="00EB55FA">
              <w:t> </w:t>
            </w:r>
          </w:p>
        </w:tc>
        <w:tc>
          <w:tcPr>
            <w:tcW w:w="253" w:type="pct"/>
            <w:tcBorders>
              <w:top w:val="nil"/>
              <w:left w:val="nil"/>
              <w:bottom w:val="single" w:sz="4" w:space="0" w:color="auto"/>
              <w:right w:val="single" w:sz="4" w:space="0" w:color="auto"/>
            </w:tcBorders>
            <w:shd w:val="clear" w:color="auto" w:fill="auto"/>
            <w:hideMark/>
          </w:tcPr>
          <w:p w14:paraId="5BA11B3E" w14:textId="77777777" w:rsidR="00F54F1D" w:rsidRPr="00EB55FA" w:rsidRDefault="00F54F1D" w:rsidP="00F54F1D">
            <w:pPr>
              <w:jc w:val="center"/>
            </w:pPr>
            <w:r w:rsidRPr="00EB55FA">
              <w:t> </w:t>
            </w:r>
          </w:p>
        </w:tc>
        <w:tc>
          <w:tcPr>
            <w:tcW w:w="289" w:type="pct"/>
            <w:tcBorders>
              <w:top w:val="nil"/>
              <w:left w:val="nil"/>
              <w:bottom w:val="single" w:sz="4" w:space="0" w:color="auto"/>
              <w:right w:val="single" w:sz="4" w:space="0" w:color="auto"/>
            </w:tcBorders>
            <w:shd w:val="clear" w:color="000000" w:fill="D8E4BC"/>
            <w:hideMark/>
          </w:tcPr>
          <w:p w14:paraId="4E9F0A24" w14:textId="77777777" w:rsidR="00F54F1D" w:rsidRPr="00EB55FA" w:rsidRDefault="00F54F1D" w:rsidP="00F54F1D">
            <w:pPr>
              <w:jc w:val="center"/>
              <w:rPr>
                <w:b/>
                <w:bCs/>
              </w:rPr>
            </w:pPr>
            <w:r w:rsidRPr="00EB55FA">
              <w:rPr>
                <w:b/>
                <w:bCs/>
              </w:rPr>
              <w:t>0,00</w:t>
            </w:r>
          </w:p>
        </w:tc>
        <w:tc>
          <w:tcPr>
            <w:tcW w:w="331" w:type="pct"/>
            <w:tcBorders>
              <w:top w:val="nil"/>
              <w:left w:val="nil"/>
              <w:bottom w:val="single" w:sz="4" w:space="0" w:color="auto"/>
              <w:right w:val="single" w:sz="4" w:space="0" w:color="auto"/>
            </w:tcBorders>
            <w:shd w:val="clear" w:color="auto" w:fill="auto"/>
            <w:hideMark/>
          </w:tcPr>
          <w:p w14:paraId="4654E124" w14:textId="77777777" w:rsidR="00F54F1D" w:rsidRPr="00EB55FA" w:rsidRDefault="00F54F1D" w:rsidP="00F54F1D">
            <w:r w:rsidRPr="00EB55FA">
              <w:t> </w:t>
            </w:r>
          </w:p>
        </w:tc>
        <w:tc>
          <w:tcPr>
            <w:tcW w:w="35" w:type="pct"/>
            <w:vAlign w:val="center"/>
            <w:hideMark/>
          </w:tcPr>
          <w:p w14:paraId="414E08A8" w14:textId="77777777" w:rsidR="00F54F1D" w:rsidRPr="00EB55FA" w:rsidRDefault="00F54F1D" w:rsidP="00F54F1D"/>
        </w:tc>
      </w:tr>
      <w:tr w:rsidR="00F54F1D" w:rsidRPr="00EB55FA" w14:paraId="6C57B0EC" w14:textId="77777777" w:rsidTr="00492CEC">
        <w:trPr>
          <w:trHeight w:val="1876"/>
        </w:trPr>
        <w:tc>
          <w:tcPr>
            <w:tcW w:w="2978" w:type="pct"/>
            <w:tcBorders>
              <w:top w:val="nil"/>
              <w:left w:val="single" w:sz="4" w:space="0" w:color="auto"/>
              <w:bottom w:val="single" w:sz="4" w:space="0" w:color="auto"/>
              <w:right w:val="nil"/>
            </w:tcBorders>
            <w:shd w:val="clear" w:color="000000" w:fill="FFFFFF"/>
            <w:hideMark/>
          </w:tcPr>
          <w:p w14:paraId="752328CC" w14:textId="77777777" w:rsidR="00F54F1D" w:rsidRPr="00EB55FA" w:rsidRDefault="00F54F1D" w:rsidP="00F54F1D">
            <w:pPr>
              <w:jc w:val="both"/>
              <w:rPr>
                <w:b/>
                <w:bCs/>
                <w:i/>
                <w:iCs/>
                <w:color w:val="000000"/>
              </w:rPr>
            </w:pPr>
            <w:r w:rsidRPr="00EB55FA">
              <w:rPr>
                <w:b/>
                <w:bCs/>
                <w:i/>
                <w:iCs/>
                <w:color w:val="000000"/>
              </w:rPr>
              <w:t>Количество молодых семей,получивших свидетельство о праве на получение социальной выплаты на приобретение жилого помещения или строительство жилого дома</w:t>
            </w:r>
          </w:p>
        </w:tc>
        <w:tc>
          <w:tcPr>
            <w:tcW w:w="255" w:type="pct"/>
            <w:tcBorders>
              <w:top w:val="nil"/>
              <w:left w:val="single" w:sz="4" w:space="0" w:color="auto"/>
              <w:bottom w:val="single" w:sz="4" w:space="0" w:color="auto"/>
              <w:right w:val="single" w:sz="4" w:space="0" w:color="auto"/>
            </w:tcBorders>
            <w:shd w:val="clear" w:color="auto" w:fill="auto"/>
            <w:vAlign w:val="bottom"/>
            <w:hideMark/>
          </w:tcPr>
          <w:p w14:paraId="60E101A9" w14:textId="77777777" w:rsidR="00F54F1D" w:rsidRPr="00EB55FA" w:rsidRDefault="00F54F1D" w:rsidP="00F54F1D">
            <w:pPr>
              <w:jc w:val="center"/>
            </w:pPr>
            <w:r w:rsidRPr="00EB55FA">
              <w:t>семья</w:t>
            </w:r>
          </w:p>
        </w:tc>
        <w:tc>
          <w:tcPr>
            <w:tcW w:w="211" w:type="pct"/>
            <w:tcBorders>
              <w:top w:val="nil"/>
              <w:left w:val="nil"/>
              <w:bottom w:val="single" w:sz="4" w:space="0" w:color="auto"/>
              <w:right w:val="single" w:sz="4" w:space="0" w:color="auto"/>
            </w:tcBorders>
            <w:shd w:val="clear" w:color="auto" w:fill="auto"/>
            <w:hideMark/>
          </w:tcPr>
          <w:p w14:paraId="33098B6F" w14:textId="77777777" w:rsidR="00F54F1D" w:rsidRPr="00EB55FA" w:rsidRDefault="00F54F1D" w:rsidP="00F54F1D">
            <w:pPr>
              <w:jc w:val="center"/>
            </w:pPr>
            <w:r w:rsidRPr="00EB55FA">
              <w:t>0</w:t>
            </w:r>
          </w:p>
        </w:tc>
        <w:tc>
          <w:tcPr>
            <w:tcW w:w="226" w:type="pct"/>
            <w:tcBorders>
              <w:top w:val="nil"/>
              <w:left w:val="nil"/>
              <w:bottom w:val="single" w:sz="4" w:space="0" w:color="auto"/>
              <w:right w:val="single" w:sz="4" w:space="0" w:color="auto"/>
            </w:tcBorders>
            <w:shd w:val="clear" w:color="auto" w:fill="auto"/>
            <w:hideMark/>
          </w:tcPr>
          <w:p w14:paraId="1036EF67" w14:textId="77777777" w:rsidR="00F54F1D" w:rsidRPr="00EB55FA" w:rsidRDefault="00F54F1D" w:rsidP="00F54F1D">
            <w:pPr>
              <w:jc w:val="center"/>
            </w:pPr>
            <w:r w:rsidRPr="00EB55FA">
              <w:t>0</w:t>
            </w:r>
          </w:p>
        </w:tc>
        <w:tc>
          <w:tcPr>
            <w:tcW w:w="232" w:type="pct"/>
            <w:tcBorders>
              <w:top w:val="nil"/>
              <w:left w:val="nil"/>
              <w:bottom w:val="single" w:sz="4" w:space="0" w:color="auto"/>
              <w:right w:val="single" w:sz="4" w:space="0" w:color="auto"/>
            </w:tcBorders>
            <w:shd w:val="clear" w:color="auto" w:fill="auto"/>
            <w:hideMark/>
          </w:tcPr>
          <w:p w14:paraId="268B003C" w14:textId="77777777" w:rsidR="00F54F1D" w:rsidRPr="00EB55FA" w:rsidRDefault="00F54F1D" w:rsidP="00F54F1D">
            <w:pPr>
              <w:jc w:val="center"/>
            </w:pPr>
            <w:r w:rsidRPr="00EB55FA">
              <w:t>0</w:t>
            </w:r>
          </w:p>
        </w:tc>
        <w:tc>
          <w:tcPr>
            <w:tcW w:w="191" w:type="pct"/>
            <w:tcBorders>
              <w:top w:val="nil"/>
              <w:left w:val="nil"/>
              <w:bottom w:val="single" w:sz="4" w:space="0" w:color="auto"/>
              <w:right w:val="single" w:sz="4" w:space="0" w:color="auto"/>
            </w:tcBorders>
            <w:shd w:val="clear" w:color="auto" w:fill="auto"/>
            <w:hideMark/>
          </w:tcPr>
          <w:p w14:paraId="3D94D204" w14:textId="77777777" w:rsidR="00F54F1D" w:rsidRPr="00EB55FA" w:rsidRDefault="00F54F1D" w:rsidP="00F54F1D">
            <w:pPr>
              <w:jc w:val="center"/>
            </w:pPr>
            <w:r w:rsidRPr="00EB55FA">
              <w:t>0</w:t>
            </w:r>
          </w:p>
        </w:tc>
        <w:tc>
          <w:tcPr>
            <w:tcW w:w="253" w:type="pct"/>
            <w:tcBorders>
              <w:top w:val="nil"/>
              <w:left w:val="nil"/>
              <w:bottom w:val="single" w:sz="4" w:space="0" w:color="auto"/>
              <w:right w:val="single" w:sz="4" w:space="0" w:color="auto"/>
            </w:tcBorders>
            <w:shd w:val="clear" w:color="auto" w:fill="auto"/>
            <w:hideMark/>
          </w:tcPr>
          <w:p w14:paraId="1149C397"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000000" w:fill="D8E4BC"/>
            <w:hideMark/>
          </w:tcPr>
          <w:p w14:paraId="55E12D0E" w14:textId="77777777" w:rsidR="00F54F1D" w:rsidRPr="00EB55FA" w:rsidRDefault="00F54F1D" w:rsidP="00F54F1D">
            <w:pPr>
              <w:jc w:val="center"/>
              <w:rPr>
                <w:b/>
                <w:bCs/>
              </w:rPr>
            </w:pPr>
            <w:r w:rsidRPr="00EB55FA">
              <w:rPr>
                <w:b/>
                <w:bCs/>
              </w:rPr>
              <w:t xml:space="preserve">   </w:t>
            </w:r>
          </w:p>
        </w:tc>
        <w:tc>
          <w:tcPr>
            <w:tcW w:w="331" w:type="pct"/>
            <w:tcBorders>
              <w:top w:val="nil"/>
              <w:left w:val="nil"/>
              <w:bottom w:val="single" w:sz="4" w:space="0" w:color="auto"/>
              <w:right w:val="single" w:sz="4" w:space="0" w:color="auto"/>
            </w:tcBorders>
            <w:shd w:val="clear" w:color="auto" w:fill="auto"/>
            <w:hideMark/>
          </w:tcPr>
          <w:p w14:paraId="3A8A4A94" w14:textId="77777777" w:rsidR="00F54F1D" w:rsidRPr="00EB55FA" w:rsidRDefault="00F54F1D" w:rsidP="00F54F1D">
            <w:r w:rsidRPr="00EB55FA">
              <w:t>мероприятия не финансировались из бюджета Ивановской области</w:t>
            </w:r>
          </w:p>
        </w:tc>
        <w:tc>
          <w:tcPr>
            <w:tcW w:w="35" w:type="pct"/>
            <w:vAlign w:val="center"/>
            <w:hideMark/>
          </w:tcPr>
          <w:p w14:paraId="665BD718" w14:textId="77777777" w:rsidR="00F54F1D" w:rsidRPr="00EB55FA" w:rsidRDefault="00F54F1D" w:rsidP="00F54F1D"/>
        </w:tc>
      </w:tr>
      <w:tr w:rsidR="00F54F1D" w:rsidRPr="00EB55FA" w14:paraId="0B5E364E" w14:textId="77777777" w:rsidTr="00492CEC">
        <w:trPr>
          <w:trHeight w:val="229"/>
        </w:trPr>
        <w:tc>
          <w:tcPr>
            <w:tcW w:w="2978" w:type="pct"/>
            <w:tcBorders>
              <w:top w:val="nil"/>
              <w:left w:val="single" w:sz="4" w:space="0" w:color="auto"/>
              <w:bottom w:val="single" w:sz="4" w:space="0" w:color="auto"/>
              <w:right w:val="nil"/>
            </w:tcBorders>
            <w:shd w:val="clear" w:color="000000" w:fill="D8E4BC"/>
            <w:vAlign w:val="bottom"/>
            <w:hideMark/>
          </w:tcPr>
          <w:p w14:paraId="7B2B3B93" w14:textId="77777777" w:rsidR="00F54F1D" w:rsidRPr="00EB55FA" w:rsidRDefault="00F54F1D" w:rsidP="00F54F1D">
            <w:pPr>
              <w:rPr>
                <w:b/>
                <w:bCs/>
                <w:i/>
                <w:iCs/>
              </w:rPr>
            </w:pPr>
            <w:r w:rsidRPr="00EB55FA">
              <w:rPr>
                <w:b/>
                <w:bCs/>
                <w:i/>
                <w:iCs/>
              </w:rPr>
              <w:t>Подпрограмма 4. Благоустройство городского округа Тейково Ивановской области, осуществление отдельных государственных полномочийв области обращения с животными в части организации мероприятий при осуществлении деятельностипо обращению с животными без владельцев</w:t>
            </w:r>
          </w:p>
        </w:tc>
        <w:tc>
          <w:tcPr>
            <w:tcW w:w="255" w:type="pct"/>
            <w:tcBorders>
              <w:top w:val="nil"/>
              <w:left w:val="single" w:sz="4" w:space="0" w:color="auto"/>
              <w:bottom w:val="single" w:sz="4" w:space="0" w:color="auto"/>
              <w:right w:val="single" w:sz="4" w:space="0" w:color="auto"/>
            </w:tcBorders>
            <w:shd w:val="clear" w:color="auto" w:fill="auto"/>
            <w:vAlign w:val="bottom"/>
            <w:hideMark/>
          </w:tcPr>
          <w:p w14:paraId="449981B2" w14:textId="77777777" w:rsidR="00F54F1D" w:rsidRPr="00EB55FA" w:rsidRDefault="00F54F1D" w:rsidP="00F54F1D">
            <w:pPr>
              <w:jc w:val="center"/>
            </w:pPr>
            <w:r w:rsidRPr="00EB55FA">
              <w:t> </w:t>
            </w:r>
          </w:p>
        </w:tc>
        <w:tc>
          <w:tcPr>
            <w:tcW w:w="211" w:type="pct"/>
            <w:tcBorders>
              <w:top w:val="nil"/>
              <w:left w:val="nil"/>
              <w:bottom w:val="single" w:sz="4" w:space="0" w:color="auto"/>
              <w:right w:val="single" w:sz="4" w:space="0" w:color="auto"/>
            </w:tcBorders>
            <w:shd w:val="clear" w:color="auto" w:fill="auto"/>
            <w:hideMark/>
          </w:tcPr>
          <w:p w14:paraId="501156EA" w14:textId="77777777" w:rsidR="00F54F1D" w:rsidRPr="00EB55FA" w:rsidRDefault="00F54F1D" w:rsidP="00F54F1D">
            <w:pPr>
              <w:jc w:val="center"/>
            </w:pPr>
            <w:r w:rsidRPr="00EB55FA">
              <w:t> </w:t>
            </w:r>
          </w:p>
        </w:tc>
        <w:tc>
          <w:tcPr>
            <w:tcW w:w="226" w:type="pct"/>
            <w:tcBorders>
              <w:top w:val="nil"/>
              <w:left w:val="nil"/>
              <w:bottom w:val="single" w:sz="4" w:space="0" w:color="auto"/>
              <w:right w:val="single" w:sz="4" w:space="0" w:color="auto"/>
            </w:tcBorders>
            <w:shd w:val="clear" w:color="auto" w:fill="auto"/>
            <w:hideMark/>
          </w:tcPr>
          <w:p w14:paraId="44403343" w14:textId="77777777" w:rsidR="00F54F1D" w:rsidRPr="00EB55FA" w:rsidRDefault="00F54F1D" w:rsidP="00F54F1D">
            <w:pPr>
              <w:jc w:val="center"/>
            </w:pPr>
            <w:r w:rsidRPr="00EB55FA">
              <w:t> </w:t>
            </w:r>
          </w:p>
        </w:tc>
        <w:tc>
          <w:tcPr>
            <w:tcW w:w="232" w:type="pct"/>
            <w:tcBorders>
              <w:top w:val="nil"/>
              <w:left w:val="nil"/>
              <w:bottom w:val="single" w:sz="4" w:space="0" w:color="auto"/>
              <w:right w:val="single" w:sz="4" w:space="0" w:color="auto"/>
            </w:tcBorders>
            <w:shd w:val="clear" w:color="auto" w:fill="auto"/>
            <w:hideMark/>
          </w:tcPr>
          <w:p w14:paraId="6DFB6C86" w14:textId="77777777" w:rsidR="00F54F1D" w:rsidRPr="00EB55FA" w:rsidRDefault="00F54F1D" w:rsidP="00F54F1D">
            <w:pPr>
              <w:jc w:val="center"/>
            </w:pPr>
            <w:r w:rsidRPr="00EB55FA">
              <w:t> </w:t>
            </w:r>
          </w:p>
        </w:tc>
        <w:tc>
          <w:tcPr>
            <w:tcW w:w="191" w:type="pct"/>
            <w:tcBorders>
              <w:top w:val="nil"/>
              <w:left w:val="nil"/>
              <w:bottom w:val="single" w:sz="4" w:space="0" w:color="auto"/>
              <w:right w:val="single" w:sz="4" w:space="0" w:color="auto"/>
            </w:tcBorders>
            <w:shd w:val="clear" w:color="auto" w:fill="auto"/>
            <w:hideMark/>
          </w:tcPr>
          <w:p w14:paraId="617F530E" w14:textId="77777777" w:rsidR="00F54F1D" w:rsidRPr="00EB55FA" w:rsidRDefault="00F54F1D" w:rsidP="00F54F1D">
            <w:pPr>
              <w:jc w:val="center"/>
            </w:pPr>
            <w:r w:rsidRPr="00EB55FA">
              <w:t> </w:t>
            </w:r>
          </w:p>
        </w:tc>
        <w:tc>
          <w:tcPr>
            <w:tcW w:w="253" w:type="pct"/>
            <w:tcBorders>
              <w:top w:val="nil"/>
              <w:left w:val="nil"/>
              <w:bottom w:val="single" w:sz="4" w:space="0" w:color="auto"/>
              <w:right w:val="single" w:sz="4" w:space="0" w:color="auto"/>
            </w:tcBorders>
            <w:shd w:val="clear" w:color="auto" w:fill="auto"/>
            <w:hideMark/>
          </w:tcPr>
          <w:p w14:paraId="6CA21C05" w14:textId="77777777" w:rsidR="00F54F1D" w:rsidRPr="00EB55FA" w:rsidRDefault="00F54F1D" w:rsidP="00F54F1D">
            <w:pPr>
              <w:jc w:val="center"/>
            </w:pPr>
            <w:r w:rsidRPr="00EB55FA">
              <w:t xml:space="preserve"> </w:t>
            </w:r>
          </w:p>
        </w:tc>
        <w:tc>
          <w:tcPr>
            <w:tcW w:w="289" w:type="pct"/>
            <w:tcBorders>
              <w:top w:val="nil"/>
              <w:left w:val="nil"/>
              <w:bottom w:val="single" w:sz="4" w:space="0" w:color="auto"/>
              <w:right w:val="single" w:sz="4" w:space="0" w:color="auto"/>
            </w:tcBorders>
            <w:shd w:val="clear" w:color="000000" w:fill="D8E4BC"/>
            <w:noWrap/>
            <w:hideMark/>
          </w:tcPr>
          <w:p w14:paraId="2219E727" w14:textId="77777777" w:rsidR="00F54F1D" w:rsidRPr="00EB55FA" w:rsidRDefault="00F54F1D" w:rsidP="00F54F1D">
            <w:pPr>
              <w:jc w:val="center"/>
              <w:rPr>
                <w:b/>
                <w:bCs/>
              </w:rPr>
            </w:pPr>
            <w:r w:rsidRPr="00EB55FA">
              <w:rPr>
                <w:b/>
                <w:bCs/>
              </w:rPr>
              <w:t>0,95</w:t>
            </w:r>
          </w:p>
        </w:tc>
        <w:tc>
          <w:tcPr>
            <w:tcW w:w="331" w:type="pct"/>
            <w:tcBorders>
              <w:top w:val="nil"/>
              <w:left w:val="nil"/>
              <w:bottom w:val="single" w:sz="4" w:space="0" w:color="auto"/>
              <w:right w:val="single" w:sz="4" w:space="0" w:color="auto"/>
            </w:tcBorders>
            <w:shd w:val="clear" w:color="auto" w:fill="auto"/>
            <w:hideMark/>
          </w:tcPr>
          <w:p w14:paraId="56C5760B" w14:textId="77777777" w:rsidR="00F54F1D" w:rsidRPr="00EB55FA" w:rsidRDefault="00F54F1D" w:rsidP="00F54F1D">
            <w:r w:rsidRPr="00EB55FA">
              <w:t> </w:t>
            </w:r>
          </w:p>
        </w:tc>
        <w:tc>
          <w:tcPr>
            <w:tcW w:w="35" w:type="pct"/>
            <w:vAlign w:val="center"/>
            <w:hideMark/>
          </w:tcPr>
          <w:p w14:paraId="704E6AA5" w14:textId="77777777" w:rsidR="00F54F1D" w:rsidRPr="00EB55FA" w:rsidRDefault="00F54F1D" w:rsidP="00F54F1D"/>
        </w:tc>
      </w:tr>
      <w:tr w:rsidR="00F54F1D" w:rsidRPr="00EB55FA" w14:paraId="06C5D9BE" w14:textId="77777777" w:rsidTr="00F54F1D">
        <w:trPr>
          <w:trHeight w:val="312"/>
        </w:trPr>
        <w:tc>
          <w:tcPr>
            <w:tcW w:w="2978" w:type="pct"/>
            <w:tcBorders>
              <w:top w:val="nil"/>
              <w:left w:val="single" w:sz="4" w:space="0" w:color="auto"/>
              <w:bottom w:val="single" w:sz="4" w:space="0" w:color="auto"/>
              <w:right w:val="single" w:sz="4" w:space="0" w:color="auto"/>
            </w:tcBorders>
            <w:shd w:val="clear" w:color="000000" w:fill="FFFFFF"/>
            <w:hideMark/>
          </w:tcPr>
          <w:p w14:paraId="3855F347" w14:textId="77777777" w:rsidR="00F54F1D" w:rsidRPr="00EB55FA" w:rsidRDefault="00F54F1D" w:rsidP="00F54F1D">
            <w:pPr>
              <w:rPr>
                <w:color w:val="000000"/>
              </w:rPr>
            </w:pPr>
            <w:r w:rsidRPr="00EB55FA">
              <w:rPr>
                <w:color w:val="000000"/>
              </w:rPr>
              <w:t>Уборка территории города.</w:t>
            </w:r>
          </w:p>
        </w:tc>
        <w:tc>
          <w:tcPr>
            <w:tcW w:w="255" w:type="pct"/>
            <w:tcBorders>
              <w:top w:val="nil"/>
              <w:left w:val="nil"/>
              <w:bottom w:val="single" w:sz="4" w:space="0" w:color="auto"/>
              <w:right w:val="nil"/>
            </w:tcBorders>
            <w:shd w:val="clear" w:color="000000" w:fill="FFFFFF"/>
            <w:vAlign w:val="bottom"/>
            <w:hideMark/>
          </w:tcPr>
          <w:p w14:paraId="5462B353" w14:textId="77777777" w:rsidR="00F54F1D" w:rsidRPr="00EB55FA" w:rsidRDefault="00F54F1D" w:rsidP="00F54F1D">
            <w:pPr>
              <w:jc w:val="center"/>
            </w:pPr>
            <w:r w:rsidRPr="00EB55FA">
              <w:t>га</w:t>
            </w:r>
          </w:p>
        </w:tc>
        <w:tc>
          <w:tcPr>
            <w:tcW w:w="211" w:type="pct"/>
            <w:tcBorders>
              <w:top w:val="nil"/>
              <w:left w:val="single" w:sz="4" w:space="0" w:color="auto"/>
              <w:bottom w:val="single" w:sz="4" w:space="0" w:color="auto"/>
              <w:right w:val="nil"/>
            </w:tcBorders>
            <w:shd w:val="clear" w:color="000000" w:fill="FFFFFF"/>
            <w:hideMark/>
          </w:tcPr>
          <w:p w14:paraId="69864A65" w14:textId="77777777" w:rsidR="00F54F1D" w:rsidRPr="00EB55FA" w:rsidRDefault="00F54F1D" w:rsidP="00F54F1D">
            <w:pPr>
              <w:jc w:val="center"/>
            </w:pPr>
            <w:r w:rsidRPr="00EB55FA">
              <w:t>71,74</w:t>
            </w:r>
          </w:p>
        </w:tc>
        <w:tc>
          <w:tcPr>
            <w:tcW w:w="226" w:type="pct"/>
            <w:tcBorders>
              <w:top w:val="nil"/>
              <w:left w:val="single" w:sz="4" w:space="0" w:color="auto"/>
              <w:bottom w:val="single" w:sz="4" w:space="0" w:color="auto"/>
              <w:right w:val="single" w:sz="4" w:space="0" w:color="auto"/>
            </w:tcBorders>
            <w:shd w:val="clear" w:color="000000" w:fill="FFFFFF"/>
            <w:hideMark/>
          </w:tcPr>
          <w:p w14:paraId="5FE0FD53" w14:textId="77777777" w:rsidR="00F54F1D" w:rsidRPr="00EB55FA" w:rsidRDefault="00F54F1D" w:rsidP="00F54F1D">
            <w:pPr>
              <w:jc w:val="center"/>
            </w:pPr>
            <w:r w:rsidRPr="00EB55FA">
              <w:t>71,74</w:t>
            </w:r>
          </w:p>
        </w:tc>
        <w:tc>
          <w:tcPr>
            <w:tcW w:w="232" w:type="pct"/>
            <w:tcBorders>
              <w:top w:val="nil"/>
              <w:left w:val="nil"/>
              <w:bottom w:val="single" w:sz="4" w:space="0" w:color="auto"/>
              <w:right w:val="single" w:sz="4" w:space="0" w:color="auto"/>
            </w:tcBorders>
            <w:shd w:val="clear" w:color="000000" w:fill="FFFFFF"/>
            <w:hideMark/>
          </w:tcPr>
          <w:p w14:paraId="556343ED" w14:textId="77777777" w:rsidR="00F54F1D" w:rsidRPr="00EB55FA" w:rsidRDefault="00F54F1D" w:rsidP="00F54F1D">
            <w:pPr>
              <w:jc w:val="center"/>
            </w:pPr>
            <w:r w:rsidRPr="00EB55FA">
              <w:t>1,000</w:t>
            </w:r>
          </w:p>
        </w:tc>
        <w:tc>
          <w:tcPr>
            <w:tcW w:w="191" w:type="pct"/>
            <w:tcBorders>
              <w:top w:val="nil"/>
              <w:left w:val="nil"/>
              <w:bottom w:val="single" w:sz="4" w:space="0" w:color="auto"/>
              <w:right w:val="single" w:sz="4" w:space="0" w:color="auto"/>
            </w:tcBorders>
            <w:shd w:val="clear" w:color="auto" w:fill="auto"/>
            <w:hideMark/>
          </w:tcPr>
          <w:p w14:paraId="5C31AEB7" w14:textId="77777777" w:rsidR="00F54F1D" w:rsidRPr="00EB55FA" w:rsidRDefault="00F54F1D" w:rsidP="00F54F1D">
            <w:pPr>
              <w:jc w:val="center"/>
            </w:pPr>
            <w:r w:rsidRPr="00EB55FA">
              <w:t>0,050</w:t>
            </w:r>
          </w:p>
        </w:tc>
        <w:tc>
          <w:tcPr>
            <w:tcW w:w="253" w:type="pct"/>
            <w:tcBorders>
              <w:top w:val="nil"/>
              <w:left w:val="nil"/>
              <w:bottom w:val="single" w:sz="4" w:space="0" w:color="auto"/>
              <w:right w:val="single" w:sz="4" w:space="0" w:color="auto"/>
            </w:tcBorders>
            <w:shd w:val="clear" w:color="auto" w:fill="auto"/>
            <w:hideMark/>
          </w:tcPr>
          <w:p w14:paraId="79089797"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59AC7863" w14:textId="77777777" w:rsidR="00F54F1D" w:rsidRPr="00EB55FA" w:rsidRDefault="00F54F1D" w:rsidP="00F54F1D">
            <w:pPr>
              <w:jc w:val="center"/>
            </w:pPr>
            <w:r w:rsidRPr="00EB55FA">
              <w:t>0,05</w:t>
            </w:r>
          </w:p>
        </w:tc>
        <w:tc>
          <w:tcPr>
            <w:tcW w:w="331" w:type="pct"/>
            <w:tcBorders>
              <w:top w:val="nil"/>
              <w:left w:val="nil"/>
              <w:bottom w:val="single" w:sz="4" w:space="0" w:color="auto"/>
              <w:right w:val="single" w:sz="4" w:space="0" w:color="auto"/>
            </w:tcBorders>
            <w:shd w:val="clear" w:color="auto" w:fill="auto"/>
            <w:noWrap/>
            <w:vAlign w:val="bottom"/>
            <w:hideMark/>
          </w:tcPr>
          <w:p w14:paraId="4893439C" w14:textId="77777777" w:rsidR="00F54F1D" w:rsidRPr="00EB55FA" w:rsidRDefault="00F54F1D" w:rsidP="00F54F1D">
            <w:r w:rsidRPr="00EB55FA">
              <w:t> </w:t>
            </w:r>
          </w:p>
        </w:tc>
        <w:tc>
          <w:tcPr>
            <w:tcW w:w="35" w:type="pct"/>
            <w:vAlign w:val="center"/>
            <w:hideMark/>
          </w:tcPr>
          <w:p w14:paraId="549582C0" w14:textId="77777777" w:rsidR="00F54F1D" w:rsidRPr="00EB55FA" w:rsidRDefault="00F54F1D" w:rsidP="00F54F1D"/>
        </w:tc>
      </w:tr>
      <w:tr w:rsidR="00F54F1D" w:rsidRPr="00EB55FA" w14:paraId="57E4370B" w14:textId="77777777" w:rsidTr="00F54F1D">
        <w:trPr>
          <w:trHeight w:val="312"/>
        </w:trPr>
        <w:tc>
          <w:tcPr>
            <w:tcW w:w="2978" w:type="pct"/>
            <w:tcBorders>
              <w:top w:val="nil"/>
              <w:left w:val="single" w:sz="4" w:space="0" w:color="auto"/>
              <w:bottom w:val="single" w:sz="4" w:space="0" w:color="auto"/>
              <w:right w:val="single" w:sz="4" w:space="0" w:color="auto"/>
            </w:tcBorders>
            <w:shd w:val="clear" w:color="000000" w:fill="FFFFFF"/>
            <w:hideMark/>
          </w:tcPr>
          <w:p w14:paraId="6F3F0744" w14:textId="77777777" w:rsidR="00F54F1D" w:rsidRPr="00EB55FA" w:rsidRDefault="00F54F1D" w:rsidP="00F54F1D">
            <w:pPr>
              <w:rPr>
                <w:color w:val="000000"/>
              </w:rPr>
            </w:pPr>
            <w:r w:rsidRPr="00EB55FA">
              <w:rPr>
                <w:color w:val="000000"/>
              </w:rPr>
              <w:t xml:space="preserve">Погрузка, вывоз и утилизация мусора. </w:t>
            </w:r>
          </w:p>
        </w:tc>
        <w:tc>
          <w:tcPr>
            <w:tcW w:w="255" w:type="pct"/>
            <w:tcBorders>
              <w:top w:val="nil"/>
              <w:left w:val="nil"/>
              <w:bottom w:val="single" w:sz="4" w:space="0" w:color="auto"/>
              <w:right w:val="nil"/>
            </w:tcBorders>
            <w:shd w:val="clear" w:color="000000" w:fill="FFFFFF"/>
            <w:vAlign w:val="bottom"/>
            <w:hideMark/>
          </w:tcPr>
          <w:p w14:paraId="6006B336" w14:textId="77777777" w:rsidR="00F54F1D" w:rsidRPr="00EB55FA" w:rsidRDefault="00F54F1D" w:rsidP="00F54F1D">
            <w:pPr>
              <w:jc w:val="center"/>
            </w:pPr>
            <w:r w:rsidRPr="00EB55FA">
              <w:t>куб.м.</w:t>
            </w:r>
          </w:p>
        </w:tc>
        <w:tc>
          <w:tcPr>
            <w:tcW w:w="211" w:type="pct"/>
            <w:tcBorders>
              <w:top w:val="nil"/>
              <w:left w:val="single" w:sz="4" w:space="0" w:color="auto"/>
              <w:bottom w:val="single" w:sz="4" w:space="0" w:color="auto"/>
              <w:right w:val="nil"/>
            </w:tcBorders>
            <w:shd w:val="clear" w:color="000000" w:fill="FFFFFF"/>
            <w:hideMark/>
          </w:tcPr>
          <w:p w14:paraId="7C161407" w14:textId="77777777" w:rsidR="00F54F1D" w:rsidRPr="00EB55FA" w:rsidRDefault="00F54F1D" w:rsidP="00F54F1D">
            <w:pPr>
              <w:jc w:val="center"/>
            </w:pPr>
            <w:r w:rsidRPr="00EB55FA">
              <w:t>10303</w:t>
            </w:r>
          </w:p>
        </w:tc>
        <w:tc>
          <w:tcPr>
            <w:tcW w:w="226" w:type="pct"/>
            <w:tcBorders>
              <w:top w:val="nil"/>
              <w:left w:val="single" w:sz="4" w:space="0" w:color="auto"/>
              <w:bottom w:val="single" w:sz="4" w:space="0" w:color="auto"/>
              <w:right w:val="single" w:sz="4" w:space="0" w:color="auto"/>
            </w:tcBorders>
            <w:shd w:val="clear" w:color="000000" w:fill="FFFFFF"/>
            <w:hideMark/>
          </w:tcPr>
          <w:p w14:paraId="760B4295" w14:textId="77777777" w:rsidR="00F54F1D" w:rsidRPr="00EB55FA" w:rsidRDefault="00F54F1D" w:rsidP="00F54F1D">
            <w:pPr>
              <w:jc w:val="center"/>
            </w:pPr>
            <w:r w:rsidRPr="00EB55FA">
              <w:t>10303</w:t>
            </w:r>
          </w:p>
        </w:tc>
        <w:tc>
          <w:tcPr>
            <w:tcW w:w="232" w:type="pct"/>
            <w:tcBorders>
              <w:top w:val="nil"/>
              <w:left w:val="nil"/>
              <w:bottom w:val="single" w:sz="4" w:space="0" w:color="auto"/>
              <w:right w:val="single" w:sz="4" w:space="0" w:color="auto"/>
            </w:tcBorders>
            <w:shd w:val="clear" w:color="000000" w:fill="FFFFFF"/>
            <w:hideMark/>
          </w:tcPr>
          <w:p w14:paraId="290639A7" w14:textId="77777777" w:rsidR="00F54F1D" w:rsidRPr="00EB55FA" w:rsidRDefault="00F54F1D" w:rsidP="00F54F1D">
            <w:pPr>
              <w:jc w:val="center"/>
            </w:pPr>
            <w:r w:rsidRPr="00EB55FA">
              <w:t>1,000</w:t>
            </w:r>
          </w:p>
        </w:tc>
        <w:tc>
          <w:tcPr>
            <w:tcW w:w="191" w:type="pct"/>
            <w:tcBorders>
              <w:top w:val="nil"/>
              <w:left w:val="nil"/>
              <w:bottom w:val="single" w:sz="4" w:space="0" w:color="auto"/>
              <w:right w:val="single" w:sz="4" w:space="0" w:color="auto"/>
            </w:tcBorders>
            <w:shd w:val="clear" w:color="auto" w:fill="auto"/>
            <w:hideMark/>
          </w:tcPr>
          <w:p w14:paraId="6EDE8851" w14:textId="77777777" w:rsidR="00F54F1D" w:rsidRPr="00EB55FA" w:rsidRDefault="00F54F1D" w:rsidP="00F54F1D">
            <w:pPr>
              <w:jc w:val="center"/>
            </w:pPr>
            <w:r w:rsidRPr="00EB55FA">
              <w:t>0,050</w:t>
            </w:r>
          </w:p>
        </w:tc>
        <w:tc>
          <w:tcPr>
            <w:tcW w:w="253" w:type="pct"/>
            <w:tcBorders>
              <w:top w:val="nil"/>
              <w:left w:val="nil"/>
              <w:bottom w:val="single" w:sz="4" w:space="0" w:color="auto"/>
              <w:right w:val="single" w:sz="4" w:space="0" w:color="auto"/>
            </w:tcBorders>
            <w:shd w:val="clear" w:color="auto" w:fill="auto"/>
            <w:hideMark/>
          </w:tcPr>
          <w:p w14:paraId="6A2084A8"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7C8E1D55" w14:textId="77777777" w:rsidR="00F54F1D" w:rsidRPr="00EB55FA" w:rsidRDefault="00F54F1D" w:rsidP="00F54F1D">
            <w:pPr>
              <w:jc w:val="center"/>
            </w:pPr>
            <w:r w:rsidRPr="00EB55FA">
              <w:t>0,05</w:t>
            </w:r>
          </w:p>
        </w:tc>
        <w:tc>
          <w:tcPr>
            <w:tcW w:w="331" w:type="pct"/>
            <w:tcBorders>
              <w:top w:val="nil"/>
              <w:left w:val="nil"/>
              <w:bottom w:val="single" w:sz="4" w:space="0" w:color="auto"/>
              <w:right w:val="single" w:sz="4" w:space="0" w:color="auto"/>
            </w:tcBorders>
            <w:shd w:val="clear" w:color="auto" w:fill="auto"/>
            <w:noWrap/>
            <w:vAlign w:val="bottom"/>
            <w:hideMark/>
          </w:tcPr>
          <w:p w14:paraId="73085331" w14:textId="77777777" w:rsidR="00F54F1D" w:rsidRPr="00EB55FA" w:rsidRDefault="00F54F1D" w:rsidP="00F54F1D">
            <w:r w:rsidRPr="00EB55FA">
              <w:t> </w:t>
            </w:r>
          </w:p>
        </w:tc>
        <w:tc>
          <w:tcPr>
            <w:tcW w:w="35" w:type="pct"/>
            <w:vAlign w:val="center"/>
            <w:hideMark/>
          </w:tcPr>
          <w:p w14:paraId="216C6ED2" w14:textId="77777777" w:rsidR="00F54F1D" w:rsidRPr="00EB55FA" w:rsidRDefault="00F54F1D" w:rsidP="00F54F1D"/>
        </w:tc>
      </w:tr>
      <w:tr w:rsidR="00F54F1D" w:rsidRPr="00EB55FA" w14:paraId="05E8E7E1" w14:textId="77777777" w:rsidTr="00F54F1D">
        <w:trPr>
          <w:trHeight w:val="312"/>
        </w:trPr>
        <w:tc>
          <w:tcPr>
            <w:tcW w:w="2978" w:type="pct"/>
            <w:tcBorders>
              <w:top w:val="nil"/>
              <w:left w:val="single" w:sz="4" w:space="0" w:color="auto"/>
              <w:bottom w:val="single" w:sz="4" w:space="0" w:color="auto"/>
              <w:right w:val="single" w:sz="4" w:space="0" w:color="auto"/>
            </w:tcBorders>
            <w:shd w:val="clear" w:color="000000" w:fill="FFFFFF"/>
            <w:hideMark/>
          </w:tcPr>
          <w:p w14:paraId="69208925" w14:textId="77777777" w:rsidR="00F54F1D" w:rsidRPr="00EB55FA" w:rsidRDefault="00F54F1D" w:rsidP="00F54F1D">
            <w:pPr>
              <w:jc w:val="both"/>
              <w:rPr>
                <w:color w:val="000000"/>
              </w:rPr>
            </w:pPr>
            <w:r w:rsidRPr="00EB55FA">
              <w:rPr>
                <w:color w:val="000000"/>
              </w:rPr>
              <w:t>Выкашивание травы.</w:t>
            </w:r>
          </w:p>
        </w:tc>
        <w:tc>
          <w:tcPr>
            <w:tcW w:w="255" w:type="pct"/>
            <w:tcBorders>
              <w:top w:val="nil"/>
              <w:left w:val="nil"/>
              <w:bottom w:val="single" w:sz="4" w:space="0" w:color="auto"/>
              <w:right w:val="nil"/>
            </w:tcBorders>
            <w:shd w:val="clear" w:color="000000" w:fill="FFFFFF"/>
            <w:vAlign w:val="bottom"/>
            <w:hideMark/>
          </w:tcPr>
          <w:p w14:paraId="203A3CB7" w14:textId="77777777" w:rsidR="00F54F1D" w:rsidRPr="00EB55FA" w:rsidRDefault="00F54F1D" w:rsidP="00F54F1D">
            <w:pPr>
              <w:jc w:val="center"/>
            </w:pPr>
            <w:r w:rsidRPr="00EB55FA">
              <w:t>кв.м.</w:t>
            </w:r>
          </w:p>
        </w:tc>
        <w:tc>
          <w:tcPr>
            <w:tcW w:w="211" w:type="pct"/>
            <w:tcBorders>
              <w:top w:val="nil"/>
              <w:left w:val="single" w:sz="4" w:space="0" w:color="auto"/>
              <w:bottom w:val="single" w:sz="4" w:space="0" w:color="auto"/>
              <w:right w:val="nil"/>
            </w:tcBorders>
            <w:shd w:val="clear" w:color="000000" w:fill="FFFFFF"/>
            <w:hideMark/>
          </w:tcPr>
          <w:p w14:paraId="7537FE03" w14:textId="77777777" w:rsidR="00F54F1D" w:rsidRPr="00EB55FA" w:rsidRDefault="00F54F1D" w:rsidP="00F54F1D">
            <w:pPr>
              <w:jc w:val="center"/>
            </w:pPr>
            <w:r w:rsidRPr="00EB55FA">
              <w:t>442548</w:t>
            </w:r>
          </w:p>
        </w:tc>
        <w:tc>
          <w:tcPr>
            <w:tcW w:w="226" w:type="pct"/>
            <w:tcBorders>
              <w:top w:val="nil"/>
              <w:left w:val="single" w:sz="4" w:space="0" w:color="auto"/>
              <w:bottom w:val="single" w:sz="4" w:space="0" w:color="auto"/>
              <w:right w:val="single" w:sz="4" w:space="0" w:color="auto"/>
            </w:tcBorders>
            <w:shd w:val="clear" w:color="000000" w:fill="FFFFFF"/>
            <w:hideMark/>
          </w:tcPr>
          <w:p w14:paraId="0018A883" w14:textId="77777777" w:rsidR="00F54F1D" w:rsidRPr="00EB55FA" w:rsidRDefault="00F54F1D" w:rsidP="00F54F1D">
            <w:pPr>
              <w:jc w:val="center"/>
            </w:pPr>
            <w:r w:rsidRPr="00EB55FA">
              <w:t>442548</w:t>
            </w:r>
          </w:p>
        </w:tc>
        <w:tc>
          <w:tcPr>
            <w:tcW w:w="232" w:type="pct"/>
            <w:tcBorders>
              <w:top w:val="nil"/>
              <w:left w:val="nil"/>
              <w:bottom w:val="single" w:sz="4" w:space="0" w:color="auto"/>
              <w:right w:val="single" w:sz="4" w:space="0" w:color="auto"/>
            </w:tcBorders>
            <w:shd w:val="clear" w:color="000000" w:fill="FFFFFF"/>
            <w:hideMark/>
          </w:tcPr>
          <w:p w14:paraId="4D0560F6" w14:textId="77777777" w:rsidR="00F54F1D" w:rsidRPr="00EB55FA" w:rsidRDefault="00F54F1D" w:rsidP="00F54F1D">
            <w:pPr>
              <w:jc w:val="center"/>
            </w:pPr>
            <w:r w:rsidRPr="00EB55FA">
              <w:t>1,000</w:t>
            </w:r>
          </w:p>
        </w:tc>
        <w:tc>
          <w:tcPr>
            <w:tcW w:w="191" w:type="pct"/>
            <w:tcBorders>
              <w:top w:val="nil"/>
              <w:left w:val="nil"/>
              <w:bottom w:val="single" w:sz="4" w:space="0" w:color="auto"/>
              <w:right w:val="single" w:sz="4" w:space="0" w:color="auto"/>
            </w:tcBorders>
            <w:shd w:val="clear" w:color="auto" w:fill="auto"/>
            <w:hideMark/>
          </w:tcPr>
          <w:p w14:paraId="6265A01F" w14:textId="77777777" w:rsidR="00F54F1D" w:rsidRPr="00EB55FA" w:rsidRDefault="00F54F1D" w:rsidP="00F54F1D">
            <w:pPr>
              <w:jc w:val="center"/>
            </w:pPr>
            <w:r w:rsidRPr="00EB55FA">
              <w:t>0,050</w:t>
            </w:r>
          </w:p>
        </w:tc>
        <w:tc>
          <w:tcPr>
            <w:tcW w:w="253" w:type="pct"/>
            <w:tcBorders>
              <w:top w:val="nil"/>
              <w:left w:val="nil"/>
              <w:bottom w:val="single" w:sz="4" w:space="0" w:color="auto"/>
              <w:right w:val="single" w:sz="4" w:space="0" w:color="auto"/>
            </w:tcBorders>
            <w:shd w:val="clear" w:color="auto" w:fill="auto"/>
            <w:hideMark/>
          </w:tcPr>
          <w:p w14:paraId="6FBCBC2C"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368BC7F1" w14:textId="77777777" w:rsidR="00F54F1D" w:rsidRPr="00EB55FA" w:rsidRDefault="00F54F1D" w:rsidP="00F54F1D">
            <w:pPr>
              <w:jc w:val="center"/>
            </w:pPr>
            <w:r w:rsidRPr="00EB55FA">
              <w:t>0,05</w:t>
            </w:r>
          </w:p>
        </w:tc>
        <w:tc>
          <w:tcPr>
            <w:tcW w:w="331" w:type="pct"/>
            <w:tcBorders>
              <w:top w:val="nil"/>
              <w:left w:val="nil"/>
              <w:bottom w:val="single" w:sz="4" w:space="0" w:color="auto"/>
              <w:right w:val="single" w:sz="4" w:space="0" w:color="auto"/>
            </w:tcBorders>
            <w:shd w:val="clear" w:color="auto" w:fill="auto"/>
            <w:noWrap/>
            <w:vAlign w:val="bottom"/>
            <w:hideMark/>
          </w:tcPr>
          <w:p w14:paraId="2B822804" w14:textId="77777777" w:rsidR="00F54F1D" w:rsidRPr="00EB55FA" w:rsidRDefault="00F54F1D" w:rsidP="00F54F1D">
            <w:r w:rsidRPr="00EB55FA">
              <w:t> </w:t>
            </w:r>
          </w:p>
        </w:tc>
        <w:tc>
          <w:tcPr>
            <w:tcW w:w="35" w:type="pct"/>
            <w:vAlign w:val="center"/>
            <w:hideMark/>
          </w:tcPr>
          <w:p w14:paraId="3B45F586" w14:textId="77777777" w:rsidR="00F54F1D" w:rsidRPr="00EB55FA" w:rsidRDefault="00F54F1D" w:rsidP="00F54F1D"/>
        </w:tc>
      </w:tr>
      <w:tr w:rsidR="00F54F1D" w:rsidRPr="00EB55FA" w14:paraId="1D261A37" w14:textId="77777777" w:rsidTr="00F54F1D">
        <w:trPr>
          <w:trHeight w:val="312"/>
        </w:trPr>
        <w:tc>
          <w:tcPr>
            <w:tcW w:w="2978" w:type="pct"/>
            <w:tcBorders>
              <w:top w:val="nil"/>
              <w:left w:val="single" w:sz="4" w:space="0" w:color="auto"/>
              <w:bottom w:val="single" w:sz="4" w:space="0" w:color="auto"/>
              <w:right w:val="single" w:sz="4" w:space="0" w:color="auto"/>
            </w:tcBorders>
            <w:shd w:val="clear" w:color="000000" w:fill="FFFFFF"/>
            <w:hideMark/>
          </w:tcPr>
          <w:p w14:paraId="5314602E" w14:textId="77777777" w:rsidR="00F54F1D" w:rsidRPr="00EB55FA" w:rsidRDefault="00F54F1D" w:rsidP="00F54F1D">
            <w:pPr>
              <w:jc w:val="both"/>
              <w:rPr>
                <w:color w:val="000000"/>
              </w:rPr>
            </w:pPr>
            <w:r w:rsidRPr="00EB55FA">
              <w:rPr>
                <w:color w:val="000000"/>
              </w:rPr>
              <w:t xml:space="preserve">Погрузка, перевозка снега, боя, шлака, грунта, песка, щебня.  </w:t>
            </w:r>
          </w:p>
        </w:tc>
        <w:tc>
          <w:tcPr>
            <w:tcW w:w="255" w:type="pct"/>
            <w:tcBorders>
              <w:top w:val="nil"/>
              <w:left w:val="nil"/>
              <w:bottom w:val="single" w:sz="4" w:space="0" w:color="auto"/>
              <w:right w:val="nil"/>
            </w:tcBorders>
            <w:shd w:val="clear" w:color="000000" w:fill="FFFFFF"/>
            <w:vAlign w:val="bottom"/>
            <w:hideMark/>
          </w:tcPr>
          <w:p w14:paraId="4FBA9C74" w14:textId="77777777" w:rsidR="00F54F1D" w:rsidRPr="00EB55FA" w:rsidRDefault="00F54F1D" w:rsidP="00F54F1D">
            <w:pPr>
              <w:jc w:val="center"/>
            </w:pPr>
            <w:r w:rsidRPr="00EB55FA">
              <w:t>тонн</w:t>
            </w:r>
          </w:p>
        </w:tc>
        <w:tc>
          <w:tcPr>
            <w:tcW w:w="211" w:type="pct"/>
            <w:tcBorders>
              <w:top w:val="nil"/>
              <w:left w:val="single" w:sz="4" w:space="0" w:color="auto"/>
              <w:bottom w:val="single" w:sz="4" w:space="0" w:color="auto"/>
              <w:right w:val="nil"/>
            </w:tcBorders>
            <w:shd w:val="clear" w:color="000000" w:fill="FFFFFF"/>
            <w:hideMark/>
          </w:tcPr>
          <w:p w14:paraId="4510DC84" w14:textId="77777777" w:rsidR="00F54F1D" w:rsidRPr="00EB55FA" w:rsidRDefault="00F54F1D" w:rsidP="00F54F1D">
            <w:pPr>
              <w:jc w:val="center"/>
            </w:pPr>
            <w:r w:rsidRPr="00EB55FA">
              <w:t>9930</w:t>
            </w:r>
          </w:p>
        </w:tc>
        <w:tc>
          <w:tcPr>
            <w:tcW w:w="226" w:type="pct"/>
            <w:tcBorders>
              <w:top w:val="nil"/>
              <w:left w:val="single" w:sz="4" w:space="0" w:color="auto"/>
              <w:bottom w:val="single" w:sz="4" w:space="0" w:color="auto"/>
              <w:right w:val="single" w:sz="4" w:space="0" w:color="auto"/>
            </w:tcBorders>
            <w:shd w:val="clear" w:color="000000" w:fill="FFFFFF"/>
            <w:hideMark/>
          </w:tcPr>
          <w:p w14:paraId="32E88DA5" w14:textId="77777777" w:rsidR="00F54F1D" w:rsidRPr="00EB55FA" w:rsidRDefault="00F54F1D" w:rsidP="00F54F1D">
            <w:pPr>
              <w:jc w:val="center"/>
            </w:pPr>
            <w:r w:rsidRPr="00EB55FA">
              <w:t>9930</w:t>
            </w:r>
          </w:p>
        </w:tc>
        <w:tc>
          <w:tcPr>
            <w:tcW w:w="232" w:type="pct"/>
            <w:tcBorders>
              <w:top w:val="nil"/>
              <w:left w:val="nil"/>
              <w:bottom w:val="single" w:sz="4" w:space="0" w:color="auto"/>
              <w:right w:val="single" w:sz="4" w:space="0" w:color="auto"/>
            </w:tcBorders>
            <w:shd w:val="clear" w:color="000000" w:fill="FFFFFF"/>
            <w:hideMark/>
          </w:tcPr>
          <w:p w14:paraId="1E8EB6AE" w14:textId="77777777" w:rsidR="00F54F1D" w:rsidRPr="00EB55FA" w:rsidRDefault="00F54F1D" w:rsidP="00F54F1D">
            <w:pPr>
              <w:jc w:val="center"/>
            </w:pPr>
            <w:r w:rsidRPr="00EB55FA">
              <w:t>1,000</w:t>
            </w:r>
          </w:p>
        </w:tc>
        <w:tc>
          <w:tcPr>
            <w:tcW w:w="191" w:type="pct"/>
            <w:tcBorders>
              <w:top w:val="nil"/>
              <w:left w:val="nil"/>
              <w:bottom w:val="single" w:sz="4" w:space="0" w:color="auto"/>
              <w:right w:val="single" w:sz="4" w:space="0" w:color="auto"/>
            </w:tcBorders>
            <w:shd w:val="clear" w:color="auto" w:fill="auto"/>
            <w:hideMark/>
          </w:tcPr>
          <w:p w14:paraId="6402EC7A" w14:textId="77777777" w:rsidR="00F54F1D" w:rsidRPr="00EB55FA" w:rsidRDefault="00F54F1D" w:rsidP="00F54F1D">
            <w:pPr>
              <w:jc w:val="center"/>
            </w:pPr>
            <w:r w:rsidRPr="00EB55FA">
              <w:t>0,050</w:t>
            </w:r>
          </w:p>
        </w:tc>
        <w:tc>
          <w:tcPr>
            <w:tcW w:w="253" w:type="pct"/>
            <w:tcBorders>
              <w:top w:val="nil"/>
              <w:left w:val="nil"/>
              <w:bottom w:val="single" w:sz="4" w:space="0" w:color="auto"/>
              <w:right w:val="single" w:sz="4" w:space="0" w:color="auto"/>
            </w:tcBorders>
            <w:shd w:val="clear" w:color="auto" w:fill="auto"/>
            <w:hideMark/>
          </w:tcPr>
          <w:p w14:paraId="5F36F828"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5ADB0FB0" w14:textId="77777777" w:rsidR="00F54F1D" w:rsidRPr="00EB55FA" w:rsidRDefault="00F54F1D" w:rsidP="00F54F1D">
            <w:pPr>
              <w:jc w:val="center"/>
            </w:pPr>
            <w:r w:rsidRPr="00EB55FA">
              <w:t>0,05</w:t>
            </w:r>
          </w:p>
        </w:tc>
        <w:tc>
          <w:tcPr>
            <w:tcW w:w="331" w:type="pct"/>
            <w:tcBorders>
              <w:top w:val="nil"/>
              <w:left w:val="nil"/>
              <w:bottom w:val="single" w:sz="4" w:space="0" w:color="auto"/>
              <w:right w:val="single" w:sz="4" w:space="0" w:color="auto"/>
            </w:tcBorders>
            <w:shd w:val="clear" w:color="auto" w:fill="auto"/>
            <w:vAlign w:val="bottom"/>
            <w:hideMark/>
          </w:tcPr>
          <w:p w14:paraId="20F5C821" w14:textId="77777777" w:rsidR="00F54F1D" w:rsidRPr="00EB55FA" w:rsidRDefault="00F54F1D" w:rsidP="00F54F1D">
            <w:r w:rsidRPr="00EB55FA">
              <w:t> </w:t>
            </w:r>
          </w:p>
        </w:tc>
        <w:tc>
          <w:tcPr>
            <w:tcW w:w="35" w:type="pct"/>
            <w:vAlign w:val="center"/>
            <w:hideMark/>
          </w:tcPr>
          <w:p w14:paraId="100B50C4" w14:textId="77777777" w:rsidR="00F54F1D" w:rsidRPr="00EB55FA" w:rsidRDefault="00F54F1D" w:rsidP="00F54F1D"/>
        </w:tc>
      </w:tr>
      <w:tr w:rsidR="00F54F1D" w:rsidRPr="00EB55FA" w14:paraId="61B928B9" w14:textId="77777777" w:rsidTr="00F54F1D">
        <w:trPr>
          <w:trHeight w:val="552"/>
        </w:trPr>
        <w:tc>
          <w:tcPr>
            <w:tcW w:w="2978" w:type="pct"/>
            <w:tcBorders>
              <w:top w:val="nil"/>
              <w:left w:val="single" w:sz="4" w:space="0" w:color="auto"/>
              <w:bottom w:val="single" w:sz="4" w:space="0" w:color="auto"/>
              <w:right w:val="single" w:sz="4" w:space="0" w:color="auto"/>
            </w:tcBorders>
            <w:shd w:val="clear" w:color="000000" w:fill="FFFFFF"/>
            <w:hideMark/>
          </w:tcPr>
          <w:p w14:paraId="59C86D7F" w14:textId="77777777" w:rsidR="00F54F1D" w:rsidRPr="00EB55FA" w:rsidRDefault="00F54F1D" w:rsidP="00F54F1D">
            <w:pPr>
              <w:jc w:val="both"/>
              <w:rPr>
                <w:color w:val="000000"/>
              </w:rPr>
            </w:pPr>
            <w:r w:rsidRPr="00EB55FA">
              <w:rPr>
                <w:color w:val="000000"/>
              </w:rPr>
              <w:t>Обрезка крон деревьев, установка и снятие баннеров, праздничной атрибутики.</w:t>
            </w:r>
          </w:p>
        </w:tc>
        <w:tc>
          <w:tcPr>
            <w:tcW w:w="255" w:type="pct"/>
            <w:tcBorders>
              <w:top w:val="nil"/>
              <w:left w:val="nil"/>
              <w:bottom w:val="single" w:sz="4" w:space="0" w:color="auto"/>
              <w:right w:val="nil"/>
            </w:tcBorders>
            <w:shd w:val="clear" w:color="000000" w:fill="FFFFFF"/>
            <w:vAlign w:val="bottom"/>
            <w:hideMark/>
          </w:tcPr>
          <w:p w14:paraId="791D7FD8" w14:textId="77777777" w:rsidR="00F54F1D" w:rsidRPr="00EB55FA" w:rsidRDefault="00F54F1D" w:rsidP="00F54F1D">
            <w:pPr>
              <w:jc w:val="center"/>
            </w:pPr>
            <w:r w:rsidRPr="00EB55FA">
              <w:t>шт.</w:t>
            </w:r>
          </w:p>
        </w:tc>
        <w:tc>
          <w:tcPr>
            <w:tcW w:w="211" w:type="pct"/>
            <w:tcBorders>
              <w:top w:val="nil"/>
              <w:left w:val="single" w:sz="4" w:space="0" w:color="auto"/>
              <w:bottom w:val="single" w:sz="4" w:space="0" w:color="auto"/>
              <w:right w:val="nil"/>
            </w:tcBorders>
            <w:shd w:val="clear" w:color="000000" w:fill="FFFFFF"/>
            <w:hideMark/>
          </w:tcPr>
          <w:p w14:paraId="7BBE7215" w14:textId="77777777" w:rsidR="00F54F1D" w:rsidRPr="00EB55FA" w:rsidRDefault="00F54F1D" w:rsidP="00F54F1D">
            <w:pPr>
              <w:jc w:val="center"/>
            </w:pPr>
            <w:r w:rsidRPr="00EB55FA">
              <w:t>160</w:t>
            </w:r>
          </w:p>
        </w:tc>
        <w:tc>
          <w:tcPr>
            <w:tcW w:w="226" w:type="pct"/>
            <w:tcBorders>
              <w:top w:val="nil"/>
              <w:left w:val="single" w:sz="4" w:space="0" w:color="auto"/>
              <w:bottom w:val="single" w:sz="4" w:space="0" w:color="auto"/>
              <w:right w:val="single" w:sz="4" w:space="0" w:color="auto"/>
            </w:tcBorders>
            <w:shd w:val="clear" w:color="000000" w:fill="FFFFFF"/>
            <w:hideMark/>
          </w:tcPr>
          <w:p w14:paraId="542B9021" w14:textId="77777777" w:rsidR="00F54F1D" w:rsidRPr="00EB55FA" w:rsidRDefault="00F54F1D" w:rsidP="00F54F1D">
            <w:pPr>
              <w:jc w:val="center"/>
            </w:pPr>
            <w:r w:rsidRPr="00EB55FA">
              <w:t>160</w:t>
            </w:r>
          </w:p>
        </w:tc>
        <w:tc>
          <w:tcPr>
            <w:tcW w:w="232" w:type="pct"/>
            <w:tcBorders>
              <w:top w:val="nil"/>
              <w:left w:val="nil"/>
              <w:bottom w:val="single" w:sz="4" w:space="0" w:color="auto"/>
              <w:right w:val="single" w:sz="4" w:space="0" w:color="auto"/>
            </w:tcBorders>
            <w:shd w:val="clear" w:color="000000" w:fill="FFFFFF"/>
            <w:hideMark/>
          </w:tcPr>
          <w:p w14:paraId="26452F9C" w14:textId="77777777" w:rsidR="00F54F1D" w:rsidRPr="00EB55FA" w:rsidRDefault="00F54F1D" w:rsidP="00F54F1D">
            <w:pPr>
              <w:jc w:val="center"/>
            </w:pPr>
            <w:r w:rsidRPr="00EB55FA">
              <w:t>1,000</w:t>
            </w:r>
          </w:p>
        </w:tc>
        <w:tc>
          <w:tcPr>
            <w:tcW w:w="191" w:type="pct"/>
            <w:tcBorders>
              <w:top w:val="nil"/>
              <w:left w:val="nil"/>
              <w:bottom w:val="single" w:sz="4" w:space="0" w:color="auto"/>
              <w:right w:val="single" w:sz="4" w:space="0" w:color="auto"/>
            </w:tcBorders>
            <w:shd w:val="clear" w:color="auto" w:fill="auto"/>
            <w:hideMark/>
          </w:tcPr>
          <w:p w14:paraId="4740438C" w14:textId="77777777" w:rsidR="00F54F1D" w:rsidRPr="00EB55FA" w:rsidRDefault="00F54F1D" w:rsidP="00F54F1D">
            <w:pPr>
              <w:jc w:val="center"/>
            </w:pPr>
            <w:r w:rsidRPr="00EB55FA">
              <w:t>0,050</w:t>
            </w:r>
          </w:p>
        </w:tc>
        <w:tc>
          <w:tcPr>
            <w:tcW w:w="253" w:type="pct"/>
            <w:tcBorders>
              <w:top w:val="nil"/>
              <w:left w:val="nil"/>
              <w:bottom w:val="single" w:sz="4" w:space="0" w:color="auto"/>
              <w:right w:val="single" w:sz="4" w:space="0" w:color="auto"/>
            </w:tcBorders>
            <w:shd w:val="clear" w:color="auto" w:fill="auto"/>
            <w:hideMark/>
          </w:tcPr>
          <w:p w14:paraId="076C1D77"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59B31C45" w14:textId="77777777" w:rsidR="00F54F1D" w:rsidRPr="00EB55FA" w:rsidRDefault="00F54F1D" w:rsidP="00F54F1D">
            <w:pPr>
              <w:jc w:val="center"/>
            </w:pPr>
            <w:r w:rsidRPr="00EB55FA">
              <w:t>0,05</w:t>
            </w:r>
          </w:p>
        </w:tc>
        <w:tc>
          <w:tcPr>
            <w:tcW w:w="331" w:type="pct"/>
            <w:tcBorders>
              <w:top w:val="nil"/>
              <w:left w:val="nil"/>
              <w:bottom w:val="single" w:sz="4" w:space="0" w:color="auto"/>
              <w:right w:val="single" w:sz="4" w:space="0" w:color="auto"/>
            </w:tcBorders>
            <w:shd w:val="clear" w:color="auto" w:fill="auto"/>
            <w:vAlign w:val="bottom"/>
            <w:hideMark/>
          </w:tcPr>
          <w:p w14:paraId="47506C31" w14:textId="77777777" w:rsidR="00F54F1D" w:rsidRPr="00EB55FA" w:rsidRDefault="00F54F1D" w:rsidP="00F54F1D">
            <w:r w:rsidRPr="00EB55FA">
              <w:t> </w:t>
            </w:r>
          </w:p>
        </w:tc>
        <w:tc>
          <w:tcPr>
            <w:tcW w:w="35" w:type="pct"/>
            <w:vAlign w:val="center"/>
            <w:hideMark/>
          </w:tcPr>
          <w:p w14:paraId="73536791" w14:textId="77777777" w:rsidR="00F54F1D" w:rsidRPr="00EB55FA" w:rsidRDefault="00F54F1D" w:rsidP="00F54F1D"/>
        </w:tc>
      </w:tr>
      <w:tr w:rsidR="00F54F1D" w:rsidRPr="00EB55FA" w14:paraId="373ABACE" w14:textId="77777777" w:rsidTr="00F54F1D">
        <w:trPr>
          <w:trHeight w:val="312"/>
        </w:trPr>
        <w:tc>
          <w:tcPr>
            <w:tcW w:w="2978" w:type="pct"/>
            <w:tcBorders>
              <w:top w:val="nil"/>
              <w:left w:val="single" w:sz="4" w:space="0" w:color="auto"/>
              <w:bottom w:val="single" w:sz="4" w:space="0" w:color="auto"/>
              <w:right w:val="single" w:sz="4" w:space="0" w:color="auto"/>
            </w:tcBorders>
            <w:shd w:val="clear" w:color="000000" w:fill="FFFFFF"/>
            <w:hideMark/>
          </w:tcPr>
          <w:p w14:paraId="175C3593" w14:textId="77777777" w:rsidR="00F54F1D" w:rsidRPr="00EB55FA" w:rsidRDefault="00F54F1D" w:rsidP="00F54F1D">
            <w:pPr>
              <w:jc w:val="both"/>
              <w:rPr>
                <w:color w:val="000000"/>
              </w:rPr>
            </w:pPr>
            <w:r w:rsidRPr="00EB55FA">
              <w:rPr>
                <w:color w:val="000000"/>
              </w:rPr>
              <w:t>Посадка цветов, озеленение.</w:t>
            </w:r>
          </w:p>
        </w:tc>
        <w:tc>
          <w:tcPr>
            <w:tcW w:w="255" w:type="pct"/>
            <w:tcBorders>
              <w:top w:val="nil"/>
              <w:left w:val="nil"/>
              <w:bottom w:val="single" w:sz="4" w:space="0" w:color="auto"/>
              <w:right w:val="nil"/>
            </w:tcBorders>
            <w:shd w:val="clear" w:color="000000" w:fill="FFFFFF"/>
            <w:vAlign w:val="bottom"/>
            <w:hideMark/>
          </w:tcPr>
          <w:p w14:paraId="477FFF40" w14:textId="77777777" w:rsidR="00F54F1D" w:rsidRPr="00EB55FA" w:rsidRDefault="00F54F1D" w:rsidP="00F54F1D">
            <w:pPr>
              <w:jc w:val="center"/>
            </w:pPr>
            <w:r w:rsidRPr="00EB55FA">
              <w:t>шт.</w:t>
            </w:r>
          </w:p>
        </w:tc>
        <w:tc>
          <w:tcPr>
            <w:tcW w:w="211" w:type="pct"/>
            <w:tcBorders>
              <w:top w:val="nil"/>
              <w:left w:val="single" w:sz="4" w:space="0" w:color="auto"/>
              <w:bottom w:val="single" w:sz="4" w:space="0" w:color="auto"/>
              <w:right w:val="nil"/>
            </w:tcBorders>
            <w:shd w:val="clear" w:color="000000" w:fill="FFFFFF"/>
            <w:hideMark/>
          </w:tcPr>
          <w:p w14:paraId="14701298" w14:textId="77777777" w:rsidR="00F54F1D" w:rsidRPr="00EB55FA" w:rsidRDefault="00F54F1D" w:rsidP="00F54F1D">
            <w:pPr>
              <w:jc w:val="center"/>
            </w:pPr>
            <w:r w:rsidRPr="00EB55FA">
              <w:t>6603</w:t>
            </w:r>
          </w:p>
        </w:tc>
        <w:tc>
          <w:tcPr>
            <w:tcW w:w="226" w:type="pct"/>
            <w:tcBorders>
              <w:top w:val="nil"/>
              <w:left w:val="single" w:sz="4" w:space="0" w:color="auto"/>
              <w:bottom w:val="single" w:sz="4" w:space="0" w:color="auto"/>
              <w:right w:val="single" w:sz="4" w:space="0" w:color="auto"/>
            </w:tcBorders>
            <w:shd w:val="clear" w:color="000000" w:fill="FFFFFF"/>
            <w:hideMark/>
          </w:tcPr>
          <w:p w14:paraId="2A860A9E" w14:textId="77777777" w:rsidR="00F54F1D" w:rsidRPr="00EB55FA" w:rsidRDefault="00F54F1D" w:rsidP="00F54F1D">
            <w:pPr>
              <w:jc w:val="center"/>
            </w:pPr>
            <w:r w:rsidRPr="00EB55FA">
              <w:t>6603</w:t>
            </w:r>
          </w:p>
        </w:tc>
        <w:tc>
          <w:tcPr>
            <w:tcW w:w="232" w:type="pct"/>
            <w:tcBorders>
              <w:top w:val="nil"/>
              <w:left w:val="nil"/>
              <w:bottom w:val="single" w:sz="4" w:space="0" w:color="auto"/>
              <w:right w:val="single" w:sz="4" w:space="0" w:color="auto"/>
            </w:tcBorders>
            <w:shd w:val="clear" w:color="000000" w:fill="FFFFFF"/>
            <w:hideMark/>
          </w:tcPr>
          <w:p w14:paraId="7352081E" w14:textId="77777777" w:rsidR="00F54F1D" w:rsidRPr="00EB55FA" w:rsidRDefault="00F54F1D" w:rsidP="00F54F1D">
            <w:pPr>
              <w:jc w:val="center"/>
            </w:pPr>
            <w:r w:rsidRPr="00EB55FA">
              <w:t>1,000</w:t>
            </w:r>
          </w:p>
        </w:tc>
        <w:tc>
          <w:tcPr>
            <w:tcW w:w="191" w:type="pct"/>
            <w:tcBorders>
              <w:top w:val="nil"/>
              <w:left w:val="nil"/>
              <w:bottom w:val="single" w:sz="4" w:space="0" w:color="auto"/>
              <w:right w:val="single" w:sz="4" w:space="0" w:color="auto"/>
            </w:tcBorders>
            <w:shd w:val="clear" w:color="auto" w:fill="auto"/>
            <w:hideMark/>
          </w:tcPr>
          <w:p w14:paraId="2D0E53FF" w14:textId="77777777" w:rsidR="00F54F1D" w:rsidRPr="00EB55FA" w:rsidRDefault="00F54F1D" w:rsidP="00F54F1D">
            <w:pPr>
              <w:jc w:val="center"/>
            </w:pPr>
            <w:r w:rsidRPr="00EB55FA">
              <w:t>0,050</w:t>
            </w:r>
          </w:p>
        </w:tc>
        <w:tc>
          <w:tcPr>
            <w:tcW w:w="253" w:type="pct"/>
            <w:tcBorders>
              <w:top w:val="nil"/>
              <w:left w:val="nil"/>
              <w:bottom w:val="single" w:sz="4" w:space="0" w:color="auto"/>
              <w:right w:val="single" w:sz="4" w:space="0" w:color="auto"/>
            </w:tcBorders>
            <w:shd w:val="clear" w:color="auto" w:fill="auto"/>
            <w:hideMark/>
          </w:tcPr>
          <w:p w14:paraId="19B92319"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6E84382B" w14:textId="77777777" w:rsidR="00F54F1D" w:rsidRPr="00EB55FA" w:rsidRDefault="00F54F1D" w:rsidP="00F54F1D">
            <w:pPr>
              <w:jc w:val="center"/>
            </w:pPr>
            <w:r w:rsidRPr="00EB55FA">
              <w:t>0,05</w:t>
            </w:r>
          </w:p>
        </w:tc>
        <w:tc>
          <w:tcPr>
            <w:tcW w:w="331" w:type="pct"/>
            <w:tcBorders>
              <w:top w:val="nil"/>
              <w:left w:val="nil"/>
              <w:bottom w:val="single" w:sz="4" w:space="0" w:color="auto"/>
              <w:right w:val="single" w:sz="4" w:space="0" w:color="auto"/>
            </w:tcBorders>
            <w:shd w:val="clear" w:color="auto" w:fill="auto"/>
            <w:noWrap/>
            <w:vAlign w:val="bottom"/>
            <w:hideMark/>
          </w:tcPr>
          <w:p w14:paraId="616BAB67" w14:textId="77777777" w:rsidR="00F54F1D" w:rsidRPr="00EB55FA" w:rsidRDefault="00F54F1D" w:rsidP="00F54F1D">
            <w:r w:rsidRPr="00EB55FA">
              <w:t> </w:t>
            </w:r>
          </w:p>
        </w:tc>
        <w:tc>
          <w:tcPr>
            <w:tcW w:w="35" w:type="pct"/>
            <w:vAlign w:val="center"/>
            <w:hideMark/>
          </w:tcPr>
          <w:p w14:paraId="7A9B69E7" w14:textId="77777777" w:rsidR="00F54F1D" w:rsidRPr="00EB55FA" w:rsidRDefault="00F54F1D" w:rsidP="00F54F1D"/>
        </w:tc>
      </w:tr>
      <w:tr w:rsidR="00F54F1D" w:rsidRPr="00EB55FA" w14:paraId="41D9273D" w14:textId="77777777" w:rsidTr="00F54F1D">
        <w:trPr>
          <w:trHeight w:val="552"/>
        </w:trPr>
        <w:tc>
          <w:tcPr>
            <w:tcW w:w="2978" w:type="pct"/>
            <w:tcBorders>
              <w:top w:val="nil"/>
              <w:left w:val="single" w:sz="4" w:space="0" w:color="auto"/>
              <w:bottom w:val="single" w:sz="4" w:space="0" w:color="auto"/>
              <w:right w:val="single" w:sz="4" w:space="0" w:color="auto"/>
            </w:tcBorders>
            <w:shd w:val="clear" w:color="000000" w:fill="FFFFFF"/>
            <w:hideMark/>
          </w:tcPr>
          <w:p w14:paraId="631D3C49" w14:textId="77777777" w:rsidR="00F54F1D" w:rsidRPr="00EB55FA" w:rsidRDefault="00F54F1D" w:rsidP="00F54F1D">
            <w:pPr>
              <w:jc w:val="both"/>
              <w:rPr>
                <w:color w:val="000000"/>
              </w:rPr>
            </w:pPr>
            <w:r w:rsidRPr="00EB55FA">
              <w:rPr>
                <w:color w:val="000000"/>
              </w:rPr>
              <w:t>Акарицидная и санитарно-эпидемиологоческая обработка городских территорий, парков,зон отдыха</w:t>
            </w:r>
          </w:p>
        </w:tc>
        <w:tc>
          <w:tcPr>
            <w:tcW w:w="255" w:type="pct"/>
            <w:tcBorders>
              <w:top w:val="nil"/>
              <w:left w:val="nil"/>
              <w:bottom w:val="single" w:sz="4" w:space="0" w:color="auto"/>
              <w:right w:val="nil"/>
            </w:tcBorders>
            <w:shd w:val="clear" w:color="000000" w:fill="FFFFFF"/>
            <w:vAlign w:val="bottom"/>
            <w:hideMark/>
          </w:tcPr>
          <w:p w14:paraId="739EB959" w14:textId="77777777" w:rsidR="00F54F1D" w:rsidRPr="00EB55FA" w:rsidRDefault="00F54F1D" w:rsidP="00F54F1D">
            <w:pPr>
              <w:jc w:val="center"/>
            </w:pPr>
            <w:r w:rsidRPr="00EB55FA">
              <w:t>га.</w:t>
            </w:r>
          </w:p>
        </w:tc>
        <w:tc>
          <w:tcPr>
            <w:tcW w:w="211" w:type="pct"/>
            <w:tcBorders>
              <w:top w:val="nil"/>
              <w:left w:val="single" w:sz="4" w:space="0" w:color="auto"/>
              <w:bottom w:val="single" w:sz="4" w:space="0" w:color="auto"/>
              <w:right w:val="nil"/>
            </w:tcBorders>
            <w:shd w:val="clear" w:color="000000" w:fill="FFFFFF"/>
            <w:hideMark/>
          </w:tcPr>
          <w:p w14:paraId="2B397CB3" w14:textId="77777777" w:rsidR="00F54F1D" w:rsidRPr="00EB55FA" w:rsidRDefault="00F54F1D" w:rsidP="00F54F1D">
            <w:pPr>
              <w:jc w:val="center"/>
            </w:pPr>
            <w:r w:rsidRPr="00EB55FA">
              <w:t>11,28</w:t>
            </w:r>
          </w:p>
        </w:tc>
        <w:tc>
          <w:tcPr>
            <w:tcW w:w="226" w:type="pct"/>
            <w:tcBorders>
              <w:top w:val="nil"/>
              <w:left w:val="single" w:sz="4" w:space="0" w:color="auto"/>
              <w:bottom w:val="single" w:sz="4" w:space="0" w:color="auto"/>
              <w:right w:val="single" w:sz="4" w:space="0" w:color="auto"/>
            </w:tcBorders>
            <w:shd w:val="clear" w:color="000000" w:fill="FFFFFF"/>
            <w:hideMark/>
          </w:tcPr>
          <w:p w14:paraId="5771B21F" w14:textId="77777777" w:rsidR="00F54F1D" w:rsidRPr="00EB55FA" w:rsidRDefault="00F54F1D" w:rsidP="00F54F1D">
            <w:pPr>
              <w:jc w:val="center"/>
            </w:pPr>
            <w:r w:rsidRPr="00EB55FA">
              <w:t>11,28</w:t>
            </w:r>
          </w:p>
        </w:tc>
        <w:tc>
          <w:tcPr>
            <w:tcW w:w="232" w:type="pct"/>
            <w:tcBorders>
              <w:top w:val="nil"/>
              <w:left w:val="nil"/>
              <w:bottom w:val="single" w:sz="4" w:space="0" w:color="auto"/>
              <w:right w:val="single" w:sz="4" w:space="0" w:color="auto"/>
            </w:tcBorders>
            <w:shd w:val="clear" w:color="000000" w:fill="FFFFFF"/>
            <w:hideMark/>
          </w:tcPr>
          <w:p w14:paraId="3FCB39F6" w14:textId="77777777" w:rsidR="00F54F1D" w:rsidRPr="00EB55FA" w:rsidRDefault="00F54F1D" w:rsidP="00F54F1D">
            <w:pPr>
              <w:jc w:val="center"/>
            </w:pPr>
            <w:r w:rsidRPr="00EB55FA">
              <w:t>1,000</w:t>
            </w:r>
          </w:p>
        </w:tc>
        <w:tc>
          <w:tcPr>
            <w:tcW w:w="191" w:type="pct"/>
            <w:tcBorders>
              <w:top w:val="nil"/>
              <w:left w:val="nil"/>
              <w:bottom w:val="single" w:sz="4" w:space="0" w:color="auto"/>
              <w:right w:val="single" w:sz="4" w:space="0" w:color="auto"/>
            </w:tcBorders>
            <w:shd w:val="clear" w:color="auto" w:fill="auto"/>
            <w:hideMark/>
          </w:tcPr>
          <w:p w14:paraId="727B5F04" w14:textId="77777777" w:rsidR="00F54F1D" w:rsidRPr="00EB55FA" w:rsidRDefault="00F54F1D" w:rsidP="00F54F1D">
            <w:pPr>
              <w:jc w:val="center"/>
            </w:pPr>
            <w:r w:rsidRPr="00EB55FA">
              <w:t>0,050</w:t>
            </w:r>
          </w:p>
        </w:tc>
        <w:tc>
          <w:tcPr>
            <w:tcW w:w="253" w:type="pct"/>
            <w:tcBorders>
              <w:top w:val="nil"/>
              <w:left w:val="nil"/>
              <w:bottom w:val="single" w:sz="4" w:space="0" w:color="auto"/>
              <w:right w:val="single" w:sz="4" w:space="0" w:color="auto"/>
            </w:tcBorders>
            <w:shd w:val="clear" w:color="auto" w:fill="auto"/>
            <w:hideMark/>
          </w:tcPr>
          <w:p w14:paraId="01F915B1" w14:textId="77777777" w:rsidR="00F54F1D" w:rsidRPr="00EB55FA" w:rsidRDefault="00F54F1D" w:rsidP="00F54F1D">
            <w:pPr>
              <w:jc w:val="center"/>
            </w:pPr>
            <w:r w:rsidRPr="00EB55FA">
              <w:t>0,0</w:t>
            </w:r>
          </w:p>
        </w:tc>
        <w:tc>
          <w:tcPr>
            <w:tcW w:w="289" w:type="pct"/>
            <w:tcBorders>
              <w:top w:val="nil"/>
              <w:left w:val="nil"/>
              <w:bottom w:val="single" w:sz="4" w:space="0" w:color="auto"/>
              <w:right w:val="single" w:sz="4" w:space="0" w:color="auto"/>
            </w:tcBorders>
            <w:shd w:val="clear" w:color="auto" w:fill="auto"/>
            <w:noWrap/>
            <w:hideMark/>
          </w:tcPr>
          <w:p w14:paraId="4BC1D6E1" w14:textId="77777777" w:rsidR="00F54F1D" w:rsidRPr="00EB55FA" w:rsidRDefault="00F54F1D" w:rsidP="00F54F1D">
            <w:pPr>
              <w:jc w:val="center"/>
            </w:pPr>
            <w:r w:rsidRPr="00EB55FA">
              <w:t>0,05</w:t>
            </w:r>
          </w:p>
        </w:tc>
        <w:tc>
          <w:tcPr>
            <w:tcW w:w="331" w:type="pct"/>
            <w:tcBorders>
              <w:top w:val="nil"/>
              <w:left w:val="nil"/>
              <w:bottom w:val="single" w:sz="4" w:space="0" w:color="auto"/>
              <w:right w:val="single" w:sz="4" w:space="0" w:color="auto"/>
            </w:tcBorders>
            <w:shd w:val="clear" w:color="auto" w:fill="auto"/>
            <w:noWrap/>
            <w:vAlign w:val="bottom"/>
            <w:hideMark/>
          </w:tcPr>
          <w:p w14:paraId="665D5CB1" w14:textId="77777777" w:rsidR="00F54F1D" w:rsidRPr="00EB55FA" w:rsidRDefault="00F54F1D" w:rsidP="00F54F1D">
            <w:r w:rsidRPr="00EB55FA">
              <w:t> </w:t>
            </w:r>
          </w:p>
        </w:tc>
        <w:tc>
          <w:tcPr>
            <w:tcW w:w="35" w:type="pct"/>
            <w:vAlign w:val="center"/>
            <w:hideMark/>
          </w:tcPr>
          <w:p w14:paraId="26B9D2CF" w14:textId="77777777" w:rsidR="00F54F1D" w:rsidRPr="00EB55FA" w:rsidRDefault="00F54F1D" w:rsidP="00F54F1D"/>
        </w:tc>
      </w:tr>
      <w:tr w:rsidR="00F54F1D" w:rsidRPr="00EB55FA" w14:paraId="6628178C" w14:textId="77777777" w:rsidTr="00F54F1D">
        <w:trPr>
          <w:trHeight w:val="312"/>
        </w:trPr>
        <w:tc>
          <w:tcPr>
            <w:tcW w:w="2978" w:type="pct"/>
            <w:tcBorders>
              <w:top w:val="nil"/>
              <w:left w:val="single" w:sz="4" w:space="0" w:color="auto"/>
              <w:bottom w:val="single" w:sz="4" w:space="0" w:color="auto"/>
              <w:right w:val="single" w:sz="4" w:space="0" w:color="auto"/>
            </w:tcBorders>
            <w:shd w:val="clear" w:color="000000" w:fill="FFFFFF"/>
            <w:hideMark/>
          </w:tcPr>
          <w:p w14:paraId="42C33969" w14:textId="77777777" w:rsidR="00F54F1D" w:rsidRPr="00EB55FA" w:rsidRDefault="00F54F1D" w:rsidP="00F54F1D">
            <w:pPr>
              <w:jc w:val="both"/>
              <w:rPr>
                <w:color w:val="000000"/>
              </w:rPr>
            </w:pPr>
            <w:r w:rsidRPr="00EB55FA">
              <w:rPr>
                <w:color w:val="000000"/>
              </w:rPr>
              <w:t>Опахивание границ города.</w:t>
            </w:r>
          </w:p>
        </w:tc>
        <w:tc>
          <w:tcPr>
            <w:tcW w:w="255" w:type="pct"/>
            <w:tcBorders>
              <w:top w:val="nil"/>
              <w:left w:val="nil"/>
              <w:bottom w:val="single" w:sz="4" w:space="0" w:color="auto"/>
              <w:right w:val="nil"/>
            </w:tcBorders>
            <w:shd w:val="clear" w:color="000000" w:fill="FFFFFF"/>
            <w:vAlign w:val="bottom"/>
            <w:hideMark/>
          </w:tcPr>
          <w:p w14:paraId="567E3A59" w14:textId="77777777" w:rsidR="00F54F1D" w:rsidRPr="00EB55FA" w:rsidRDefault="00F54F1D" w:rsidP="00F54F1D">
            <w:pPr>
              <w:jc w:val="center"/>
            </w:pPr>
            <w:r w:rsidRPr="00EB55FA">
              <w:t>км</w:t>
            </w:r>
          </w:p>
        </w:tc>
        <w:tc>
          <w:tcPr>
            <w:tcW w:w="211" w:type="pct"/>
            <w:tcBorders>
              <w:top w:val="nil"/>
              <w:left w:val="single" w:sz="4" w:space="0" w:color="auto"/>
              <w:bottom w:val="single" w:sz="4" w:space="0" w:color="auto"/>
              <w:right w:val="nil"/>
            </w:tcBorders>
            <w:shd w:val="clear" w:color="000000" w:fill="FFFFFF"/>
            <w:hideMark/>
          </w:tcPr>
          <w:p w14:paraId="439153EE" w14:textId="77777777" w:rsidR="00F54F1D" w:rsidRPr="00EB55FA" w:rsidRDefault="00F54F1D" w:rsidP="00F54F1D">
            <w:pPr>
              <w:jc w:val="center"/>
            </w:pPr>
            <w:r w:rsidRPr="00EB55FA">
              <w:t>32</w:t>
            </w:r>
          </w:p>
        </w:tc>
        <w:tc>
          <w:tcPr>
            <w:tcW w:w="226" w:type="pct"/>
            <w:tcBorders>
              <w:top w:val="nil"/>
              <w:left w:val="single" w:sz="4" w:space="0" w:color="auto"/>
              <w:bottom w:val="single" w:sz="4" w:space="0" w:color="auto"/>
              <w:right w:val="single" w:sz="4" w:space="0" w:color="auto"/>
            </w:tcBorders>
            <w:shd w:val="clear" w:color="000000" w:fill="FFFFFF"/>
            <w:hideMark/>
          </w:tcPr>
          <w:p w14:paraId="394DA502" w14:textId="77777777" w:rsidR="00F54F1D" w:rsidRPr="00EB55FA" w:rsidRDefault="00F54F1D" w:rsidP="00F54F1D">
            <w:pPr>
              <w:jc w:val="center"/>
            </w:pPr>
            <w:r w:rsidRPr="00EB55FA">
              <w:t>32</w:t>
            </w:r>
          </w:p>
        </w:tc>
        <w:tc>
          <w:tcPr>
            <w:tcW w:w="232" w:type="pct"/>
            <w:tcBorders>
              <w:top w:val="nil"/>
              <w:left w:val="nil"/>
              <w:bottom w:val="single" w:sz="4" w:space="0" w:color="auto"/>
              <w:right w:val="single" w:sz="4" w:space="0" w:color="auto"/>
            </w:tcBorders>
            <w:shd w:val="clear" w:color="000000" w:fill="FFFFFF"/>
            <w:hideMark/>
          </w:tcPr>
          <w:p w14:paraId="72C00581" w14:textId="77777777" w:rsidR="00F54F1D" w:rsidRPr="00EB55FA" w:rsidRDefault="00F54F1D" w:rsidP="00F54F1D">
            <w:pPr>
              <w:jc w:val="center"/>
            </w:pPr>
            <w:r w:rsidRPr="00EB55FA">
              <w:t>1,000</w:t>
            </w:r>
          </w:p>
        </w:tc>
        <w:tc>
          <w:tcPr>
            <w:tcW w:w="191" w:type="pct"/>
            <w:tcBorders>
              <w:top w:val="nil"/>
              <w:left w:val="nil"/>
              <w:bottom w:val="single" w:sz="4" w:space="0" w:color="auto"/>
              <w:right w:val="single" w:sz="4" w:space="0" w:color="auto"/>
            </w:tcBorders>
            <w:shd w:val="clear" w:color="auto" w:fill="auto"/>
            <w:hideMark/>
          </w:tcPr>
          <w:p w14:paraId="4BA02684" w14:textId="77777777" w:rsidR="00F54F1D" w:rsidRPr="00EB55FA" w:rsidRDefault="00F54F1D" w:rsidP="00F54F1D">
            <w:pPr>
              <w:jc w:val="center"/>
            </w:pPr>
            <w:r w:rsidRPr="00EB55FA">
              <w:t>0,050</w:t>
            </w:r>
          </w:p>
        </w:tc>
        <w:tc>
          <w:tcPr>
            <w:tcW w:w="253" w:type="pct"/>
            <w:tcBorders>
              <w:top w:val="nil"/>
              <w:left w:val="nil"/>
              <w:bottom w:val="single" w:sz="4" w:space="0" w:color="auto"/>
              <w:right w:val="single" w:sz="4" w:space="0" w:color="auto"/>
            </w:tcBorders>
            <w:shd w:val="clear" w:color="auto" w:fill="auto"/>
            <w:hideMark/>
          </w:tcPr>
          <w:p w14:paraId="59F26B25"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44055870" w14:textId="77777777" w:rsidR="00F54F1D" w:rsidRPr="00EB55FA" w:rsidRDefault="00F54F1D" w:rsidP="00F54F1D">
            <w:pPr>
              <w:jc w:val="center"/>
            </w:pPr>
            <w:r w:rsidRPr="00EB55FA">
              <w:t>0,05</w:t>
            </w:r>
          </w:p>
        </w:tc>
        <w:tc>
          <w:tcPr>
            <w:tcW w:w="331" w:type="pct"/>
            <w:tcBorders>
              <w:top w:val="nil"/>
              <w:left w:val="nil"/>
              <w:bottom w:val="single" w:sz="4" w:space="0" w:color="auto"/>
              <w:right w:val="single" w:sz="4" w:space="0" w:color="auto"/>
            </w:tcBorders>
            <w:shd w:val="clear" w:color="auto" w:fill="auto"/>
            <w:noWrap/>
            <w:vAlign w:val="bottom"/>
            <w:hideMark/>
          </w:tcPr>
          <w:p w14:paraId="1C1E8D0B" w14:textId="77777777" w:rsidR="00F54F1D" w:rsidRPr="00EB55FA" w:rsidRDefault="00F54F1D" w:rsidP="00F54F1D">
            <w:r w:rsidRPr="00EB55FA">
              <w:t> </w:t>
            </w:r>
          </w:p>
        </w:tc>
        <w:tc>
          <w:tcPr>
            <w:tcW w:w="35" w:type="pct"/>
            <w:vAlign w:val="center"/>
            <w:hideMark/>
          </w:tcPr>
          <w:p w14:paraId="5B1595FE" w14:textId="77777777" w:rsidR="00F54F1D" w:rsidRPr="00EB55FA" w:rsidRDefault="00F54F1D" w:rsidP="00F54F1D"/>
        </w:tc>
      </w:tr>
      <w:tr w:rsidR="00F54F1D" w:rsidRPr="00EB55FA" w14:paraId="3FA1C419" w14:textId="77777777" w:rsidTr="00F54F1D">
        <w:trPr>
          <w:trHeight w:val="312"/>
        </w:trPr>
        <w:tc>
          <w:tcPr>
            <w:tcW w:w="2978" w:type="pct"/>
            <w:tcBorders>
              <w:top w:val="nil"/>
              <w:left w:val="single" w:sz="4" w:space="0" w:color="auto"/>
              <w:bottom w:val="single" w:sz="4" w:space="0" w:color="auto"/>
              <w:right w:val="single" w:sz="4" w:space="0" w:color="auto"/>
            </w:tcBorders>
            <w:shd w:val="clear" w:color="000000" w:fill="FFFFFF"/>
            <w:hideMark/>
          </w:tcPr>
          <w:p w14:paraId="2B1C53BE" w14:textId="77777777" w:rsidR="00F54F1D" w:rsidRPr="00EB55FA" w:rsidRDefault="00F54F1D" w:rsidP="00F54F1D">
            <w:pPr>
              <w:jc w:val="both"/>
              <w:rPr>
                <w:color w:val="000000"/>
              </w:rPr>
            </w:pPr>
            <w:r w:rsidRPr="00EB55FA">
              <w:rPr>
                <w:color w:val="000000"/>
              </w:rPr>
              <w:t>Подготовительные работы к празничным мероприятиям</w:t>
            </w:r>
          </w:p>
        </w:tc>
        <w:tc>
          <w:tcPr>
            <w:tcW w:w="255" w:type="pct"/>
            <w:tcBorders>
              <w:top w:val="nil"/>
              <w:left w:val="nil"/>
              <w:bottom w:val="single" w:sz="4" w:space="0" w:color="auto"/>
              <w:right w:val="nil"/>
            </w:tcBorders>
            <w:shd w:val="clear" w:color="000000" w:fill="FFFFFF"/>
            <w:vAlign w:val="bottom"/>
            <w:hideMark/>
          </w:tcPr>
          <w:p w14:paraId="78C5597E" w14:textId="77777777" w:rsidR="00F54F1D" w:rsidRPr="00EB55FA" w:rsidRDefault="00F54F1D" w:rsidP="00F54F1D">
            <w:pPr>
              <w:jc w:val="center"/>
            </w:pPr>
            <w:r w:rsidRPr="00EB55FA">
              <w:t>ед.</w:t>
            </w:r>
          </w:p>
        </w:tc>
        <w:tc>
          <w:tcPr>
            <w:tcW w:w="211" w:type="pct"/>
            <w:tcBorders>
              <w:top w:val="nil"/>
              <w:left w:val="single" w:sz="4" w:space="0" w:color="auto"/>
              <w:bottom w:val="single" w:sz="4" w:space="0" w:color="auto"/>
              <w:right w:val="nil"/>
            </w:tcBorders>
            <w:shd w:val="clear" w:color="000000" w:fill="FFFFFF"/>
            <w:hideMark/>
          </w:tcPr>
          <w:p w14:paraId="46071CD3" w14:textId="77777777" w:rsidR="00F54F1D" w:rsidRPr="00EB55FA" w:rsidRDefault="00F54F1D" w:rsidP="00F54F1D">
            <w:pPr>
              <w:jc w:val="center"/>
            </w:pPr>
            <w:r w:rsidRPr="00EB55FA">
              <w:t>4</w:t>
            </w:r>
          </w:p>
        </w:tc>
        <w:tc>
          <w:tcPr>
            <w:tcW w:w="226" w:type="pct"/>
            <w:tcBorders>
              <w:top w:val="nil"/>
              <w:left w:val="single" w:sz="4" w:space="0" w:color="auto"/>
              <w:bottom w:val="single" w:sz="4" w:space="0" w:color="auto"/>
              <w:right w:val="single" w:sz="4" w:space="0" w:color="auto"/>
            </w:tcBorders>
            <w:shd w:val="clear" w:color="000000" w:fill="FFFFFF"/>
            <w:hideMark/>
          </w:tcPr>
          <w:p w14:paraId="19E9B3C8" w14:textId="77777777" w:rsidR="00F54F1D" w:rsidRPr="00EB55FA" w:rsidRDefault="00F54F1D" w:rsidP="00F54F1D">
            <w:pPr>
              <w:jc w:val="center"/>
            </w:pPr>
            <w:r w:rsidRPr="00EB55FA">
              <w:t>4</w:t>
            </w:r>
          </w:p>
        </w:tc>
        <w:tc>
          <w:tcPr>
            <w:tcW w:w="232" w:type="pct"/>
            <w:tcBorders>
              <w:top w:val="nil"/>
              <w:left w:val="nil"/>
              <w:bottom w:val="single" w:sz="4" w:space="0" w:color="auto"/>
              <w:right w:val="single" w:sz="4" w:space="0" w:color="auto"/>
            </w:tcBorders>
            <w:shd w:val="clear" w:color="000000" w:fill="FFFFFF"/>
            <w:hideMark/>
          </w:tcPr>
          <w:p w14:paraId="35A2AD10" w14:textId="77777777" w:rsidR="00F54F1D" w:rsidRPr="00EB55FA" w:rsidRDefault="00F54F1D" w:rsidP="00F54F1D">
            <w:pPr>
              <w:jc w:val="center"/>
            </w:pPr>
            <w:r w:rsidRPr="00EB55FA">
              <w:t>1,000</w:t>
            </w:r>
          </w:p>
        </w:tc>
        <w:tc>
          <w:tcPr>
            <w:tcW w:w="191" w:type="pct"/>
            <w:tcBorders>
              <w:top w:val="nil"/>
              <w:left w:val="nil"/>
              <w:bottom w:val="single" w:sz="4" w:space="0" w:color="auto"/>
              <w:right w:val="single" w:sz="4" w:space="0" w:color="auto"/>
            </w:tcBorders>
            <w:shd w:val="clear" w:color="auto" w:fill="auto"/>
            <w:hideMark/>
          </w:tcPr>
          <w:p w14:paraId="3CD61B80" w14:textId="77777777" w:rsidR="00F54F1D" w:rsidRPr="00EB55FA" w:rsidRDefault="00F54F1D" w:rsidP="00F54F1D">
            <w:pPr>
              <w:jc w:val="center"/>
            </w:pPr>
            <w:r w:rsidRPr="00EB55FA">
              <w:t>0,050</w:t>
            </w:r>
          </w:p>
        </w:tc>
        <w:tc>
          <w:tcPr>
            <w:tcW w:w="253" w:type="pct"/>
            <w:tcBorders>
              <w:top w:val="nil"/>
              <w:left w:val="nil"/>
              <w:bottom w:val="single" w:sz="4" w:space="0" w:color="auto"/>
              <w:right w:val="single" w:sz="4" w:space="0" w:color="auto"/>
            </w:tcBorders>
            <w:shd w:val="clear" w:color="auto" w:fill="auto"/>
            <w:hideMark/>
          </w:tcPr>
          <w:p w14:paraId="7CE9CB6C"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302DEAD7" w14:textId="77777777" w:rsidR="00F54F1D" w:rsidRPr="00EB55FA" w:rsidRDefault="00F54F1D" w:rsidP="00F54F1D">
            <w:pPr>
              <w:jc w:val="center"/>
            </w:pPr>
            <w:r w:rsidRPr="00EB55FA">
              <w:t>0,05</w:t>
            </w:r>
          </w:p>
        </w:tc>
        <w:tc>
          <w:tcPr>
            <w:tcW w:w="331" w:type="pct"/>
            <w:tcBorders>
              <w:top w:val="nil"/>
              <w:left w:val="nil"/>
              <w:bottom w:val="single" w:sz="4" w:space="0" w:color="auto"/>
              <w:right w:val="single" w:sz="4" w:space="0" w:color="auto"/>
            </w:tcBorders>
            <w:shd w:val="clear" w:color="auto" w:fill="auto"/>
            <w:noWrap/>
            <w:vAlign w:val="bottom"/>
            <w:hideMark/>
          </w:tcPr>
          <w:p w14:paraId="6C9716A4" w14:textId="77777777" w:rsidR="00F54F1D" w:rsidRPr="00EB55FA" w:rsidRDefault="00F54F1D" w:rsidP="00F54F1D">
            <w:r w:rsidRPr="00EB55FA">
              <w:t> </w:t>
            </w:r>
          </w:p>
        </w:tc>
        <w:tc>
          <w:tcPr>
            <w:tcW w:w="35" w:type="pct"/>
            <w:vAlign w:val="center"/>
            <w:hideMark/>
          </w:tcPr>
          <w:p w14:paraId="7B4C77ED" w14:textId="77777777" w:rsidR="00F54F1D" w:rsidRPr="00EB55FA" w:rsidRDefault="00F54F1D" w:rsidP="00F54F1D"/>
        </w:tc>
      </w:tr>
      <w:tr w:rsidR="00F54F1D" w:rsidRPr="00EB55FA" w14:paraId="3C323D5D" w14:textId="77777777" w:rsidTr="00F54F1D">
        <w:trPr>
          <w:trHeight w:val="312"/>
        </w:trPr>
        <w:tc>
          <w:tcPr>
            <w:tcW w:w="2978" w:type="pct"/>
            <w:tcBorders>
              <w:top w:val="nil"/>
              <w:left w:val="single" w:sz="4" w:space="0" w:color="auto"/>
              <w:bottom w:val="single" w:sz="4" w:space="0" w:color="auto"/>
              <w:right w:val="single" w:sz="4" w:space="0" w:color="auto"/>
            </w:tcBorders>
            <w:shd w:val="clear" w:color="000000" w:fill="FFFFFF"/>
            <w:hideMark/>
          </w:tcPr>
          <w:p w14:paraId="3BECB671" w14:textId="77777777" w:rsidR="00F54F1D" w:rsidRPr="00EB55FA" w:rsidRDefault="00F54F1D" w:rsidP="00F54F1D">
            <w:pPr>
              <w:jc w:val="both"/>
              <w:rPr>
                <w:color w:val="000000"/>
              </w:rPr>
            </w:pPr>
            <w:r w:rsidRPr="00EB55FA">
              <w:rPr>
                <w:color w:val="000000"/>
              </w:rPr>
              <w:t>Чистка и посыпка тротуаров (зима), подметание (лето).</w:t>
            </w:r>
          </w:p>
        </w:tc>
        <w:tc>
          <w:tcPr>
            <w:tcW w:w="255" w:type="pct"/>
            <w:tcBorders>
              <w:top w:val="nil"/>
              <w:left w:val="nil"/>
              <w:bottom w:val="single" w:sz="4" w:space="0" w:color="auto"/>
              <w:right w:val="nil"/>
            </w:tcBorders>
            <w:shd w:val="clear" w:color="000000" w:fill="FFFFFF"/>
            <w:vAlign w:val="bottom"/>
            <w:hideMark/>
          </w:tcPr>
          <w:p w14:paraId="031FF235" w14:textId="77777777" w:rsidR="00F54F1D" w:rsidRPr="00EB55FA" w:rsidRDefault="00F54F1D" w:rsidP="00F54F1D">
            <w:pPr>
              <w:jc w:val="center"/>
            </w:pPr>
            <w:r w:rsidRPr="00EB55FA">
              <w:t>км.</w:t>
            </w:r>
          </w:p>
        </w:tc>
        <w:tc>
          <w:tcPr>
            <w:tcW w:w="211" w:type="pct"/>
            <w:tcBorders>
              <w:top w:val="nil"/>
              <w:left w:val="single" w:sz="4" w:space="0" w:color="auto"/>
              <w:bottom w:val="single" w:sz="4" w:space="0" w:color="auto"/>
              <w:right w:val="nil"/>
            </w:tcBorders>
            <w:shd w:val="clear" w:color="000000" w:fill="FFFFFF"/>
            <w:hideMark/>
          </w:tcPr>
          <w:p w14:paraId="7B9B96F8" w14:textId="77777777" w:rsidR="00F54F1D" w:rsidRPr="00EB55FA" w:rsidRDefault="00F54F1D" w:rsidP="00F54F1D">
            <w:pPr>
              <w:jc w:val="center"/>
            </w:pPr>
            <w:r w:rsidRPr="00EB55FA">
              <w:t>29</w:t>
            </w:r>
          </w:p>
        </w:tc>
        <w:tc>
          <w:tcPr>
            <w:tcW w:w="226" w:type="pct"/>
            <w:tcBorders>
              <w:top w:val="nil"/>
              <w:left w:val="single" w:sz="4" w:space="0" w:color="auto"/>
              <w:bottom w:val="single" w:sz="4" w:space="0" w:color="auto"/>
              <w:right w:val="single" w:sz="4" w:space="0" w:color="auto"/>
            </w:tcBorders>
            <w:shd w:val="clear" w:color="000000" w:fill="FFFFFF"/>
            <w:hideMark/>
          </w:tcPr>
          <w:p w14:paraId="1AFB9F62" w14:textId="77777777" w:rsidR="00F54F1D" w:rsidRPr="00EB55FA" w:rsidRDefault="00F54F1D" w:rsidP="00F54F1D">
            <w:pPr>
              <w:jc w:val="center"/>
            </w:pPr>
            <w:r w:rsidRPr="00EB55FA">
              <w:t>29</w:t>
            </w:r>
          </w:p>
        </w:tc>
        <w:tc>
          <w:tcPr>
            <w:tcW w:w="232" w:type="pct"/>
            <w:tcBorders>
              <w:top w:val="nil"/>
              <w:left w:val="nil"/>
              <w:bottom w:val="single" w:sz="4" w:space="0" w:color="auto"/>
              <w:right w:val="single" w:sz="4" w:space="0" w:color="auto"/>
            </w:tcBorders>
            <w:shd w:val="clear" w:color="000000" w:fill="FFFFFF"/>
            <w:hideMark/>
          </w:tcPr>
          <w:p w14:paraId="421E43C0" w14:textId="77777777" w:rsidR="00F54F1D" w:rsidRPr="00EB55FA" w:rsidRDefault="00F54F1D" w:rsidP="00F54F1D">
            <w:pPr>
              <w:jc w:val="center"/>
            </w:pPr>
            <w:r w:rsidRPr="00EB55FA">
              <w:t>1,000</w:t>
            </w:r>
          </w:p>
        </w:tc>
        <w:tc>
          <w:tcPr>
            <w:tcW w:w="191" w:type="pct"/>
            <w:tcBorders>
              <w:top w:val="nil"/>
              <w:left w:val="nil"/>
              <w:bottom w:val="single" w:sz="4" w:space="0" w:color="auto"/>
              <w:right w:val="single" w:sz="4" w:space="0" w:color="auto"/>
            </w:tcBorders>
            <w:shd w:val="clear" w:color="auto" w:fill="auto"/>
            <w:hideMark/>
          </w:tcPr>
          <w:p w14:paraId="1E19EBBA" w14:textId="77777777" w:rsidR="00F54F1D" w:rsidRPr="00EB55FA" w:rsidRDefault="00F54F1D" w:rsidP="00F54F1D">
            <w:pPr>
              <w:jc w:val="center"/>
            </w:pPr>
            <w:r w:rsidRPr="00EB55FA">
              <w:t>0,050</w:t>
            </w:r>
          </w:p>
        </w:tc>
        <w:tc>
          <w:tcPr>
            <w:tcW w:w="253" w:type="pct"/>
            <w:tcBorders>
              <w:top w:val="nil"/>
              <w:left w:val="nil"/>
              <w:bottom w:val="single" w:sz="4" w:space="0" w:color="auto"/>
              <w:right w:val="single" w:sz="4" w:space="0" w:color="auto"/>
            </w:tcBorders>
            <w:shd w:val="clear" w:color="auto" w:fill="auto"/>
            <w:hideMark/>
          </w:tcPr>
          <w:p w14:paraId="63750347"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1B0BAA4A" w14:textId="77777777" w:rsidR="00F54F1D" w:rsidRPr="00EB55FA" w:rsidRDefault="00F54F1D" w:rsidP="00F54F1D">
            <w:pPr>
              <w:jc w:val="center"/>
            </w:pPr>
            <w:r w:rsidRPr="00EB55FA">
              <w:t>0,05</w:t>
            </w:r>
          </w:p>
        </w:tc>
        <w:tc>
          <w:tcPr>
            <w:tcW w:w="331" w:type="pct"/>
            <w:tcBorders>
              <w:top w:val="nil"/>
              <w:left w:val="nil"/>
              <w:bottom w:val="single" w:sz="4" w:space="0" w:color="auto"/>
              <w:right w:val="single" w:sz="4" w:space="0" w:color="auto"/>
            </w:tcBorders>
            <w:shd w:val="clear" w:color="auto" w:fill="auto"/>
            <w:noWrap/>
            <w:vAlign w:val="bottom"/>
            <w:hideMark/>
          </w:tcPr>
          <w:p w14:paraId="29909726" w14:textId="77777777" w:rsidR="00F54F1D" w:rsidRPr="00EB55FA" w:rsidRDefault="00F54F1D" w:rsidP="00F54F1D">
            <w:r w:rsidRPr="00EB55FA">
              <w:t> </w:t>
            </w:r>
          </w:p>
        </w:tc>
        <w:tc>
          <w:tcPr>
            <w:tcW w:w="35" w:type="pct"/>
            <w:vAlign w:val="center"/>
            <w:hideMark/>
          </w:tcPr>
          <w:p w14:paraId="2B036479" w14:textId="77777777" w:rsidR="00F54F1D" w:rsidRPr="00EB55FA" w:rsidRDefault="00F54F1D" w:rsidP="00F54F1D"/>
        </w:tc>
      </w:tr>
      <w:tr w:rsidR="00F54F1D" w:rsidRPr="00EB55FA" w14:paraId="6C6630A1" w14:textId="77777777" w:rsidTr="00492CEC">
        <w:trPr>
          <w:trHeight w:val="173"/>
        </w:trPr>
        <w:tc>
          <w:tcPr>
            <w:tcW w:w="2978" w:type="pct"/>
            <w:tcBorders>
              <w:top w:val="nil"/>
              <w:left w:val="single" w:sz="4" w:space="0" w:color="auto"/>
              <w:bottom w:val="nil"/>
              <w:right w:val="single" w:sz="4" w:space="0" w:color="auto"/>
            </w:tcBorders>
            <w:shd w:val="clear" w:color="000000" w:fill="FFFFFF"/>
            <w:hideMark/>
          </w:tcPr>
          <w:p w14:paraId="6E68F698" w14:textId="77777777" w:rsidR="00F54F1D" w:rsidRPr="00EB55FA" w:rsidRDefault="00F54F1D" w:rsidP="00F54F1D">
            <w:pPr>
              <w:jc w:val="both"/>
              <w:rPr>
                <w:color w:val="000000"/>
              </w:rPr>
            </w:pPr>
            <w:r w:rsidRPr="00EB55FA">
              <w:rPr>
                <w:color w:val="000000"/>
              </w:rPr>
              <w:t>Содержание детских игровых элементов, спортивных площадок, тренажерных беседок</w:t>
            </w:r>
          </w:p>
        </w:tc>
        <w:tc>
          <w:tcPr>
            <w:tcW w:w="255" w:type="pct"/>
            <w:tcBorders>
              <w:top w:val="nil"/>
              <w:left w:val="nil"/>
              <w:bottom w:val="nil"/>
              <w:right w:val="nil"/>
            </w:tcBorders>
            <w:shd w:val="clear" w:color="000000" w:fill="FFFFFF"/>
            <w:hideMark/>
          </w:tcPr>
          <w:p w14:paraId="4BC90EF1" w14:textId="77777777" w:rsidR="00F54F1D" w:rsidRPr="00EB55FA" w:rsidRDefault="00F54F1D" w:rsidP="00F54F1D">
            <w:pPr>
              <w:jc w:val="center"/>
              <w:rPr>
                <w:color w:val="000000"/>
              </w:rPr>
            </w:pPr>
            <w:r w:rsidRPr="00EB55FA">
              <w:rPr>
                <w:color w:val="000000"/>
              </w:rPr>
              <w:t>шт</w:t>
            </w:r>
          </w:p>
        </w:tc>
        <w:tc>
          <w:tcPr>
            <w:tcW w:w="211" w:type="pct"/>
            <w:tcBorders>
              <w:top w:val="nil"/>
              <w:left w:val="single" w:sz="4" w:space="0" w:color="auto"/>
              <w:bottom w:val="nil"/>
              <w:right w:val="nil"/>
            </w:tcBorders>
            <w:shd w:val="clear" w:color="000000" w:fill="FFFFFF"/>
            <w:hideMark/>
          </w:tcPr>
          <w:p w14:paraId="7B4F18C7" w14:textId="77777777" w:rsidR="00F54F1D" w:rsidRPr="00EB55FA" w:rsidRDefault="00F54F1D" w:rsidP="00F54F1D">
            <w:pPr>
              <w:jc w:val="center"/>
            </w:pPr>
            <w:r w:rsidRPr="00EB55FA">
              <w:t>55</w:t>
            </w:r>
          </w:p>
        </w:tc>
        <w:tc>
          <w:tcPr>
            <w:tcW w:w="226" w:type="pct"/>
            <w:tcBorders>
              <w:top w:val="nil"/>
              <w:left w:val="single" w:sz="4" w:space="0" w:color="auto"/>
              <w:bottom w:val="nil"/>
              <w:right w:val="single" w:sz="4" w:space="0" w:color="auto"/>
            </w:tcBorders>
            <w:shd w:val="clear" w:color="000000" w:fill="FFFFFF"/>
            <w:hideMark/>
          </w:tcPr>
          <w:p w14:paraId="24767358" w14:textId="77777777" w:rsidR="00F54F1D" w:rsidRPr="00EB55FA" w:rsidRDefault="00F54F1D" w:rsidP="00F54F1D">
            <w:pPr>
              <w:jc w:val="center"/>
            </w:pPr>
            <w:r w:rsidRPr="00EB55FA">
              <w:t>55</w:t>
            </w:r>
          </w:p>
        </w:tc>
        <w:tc>
          <w:tcPr>
            <w:tcW w:w="232" w:type="pct"/>
            <w:tcBorders>
              <w:top w:val="nil"/>
              <w:left w:val="nil"/>
              <w:bottom w:val="single" w:sz="4" w:space="0" w:color="auto"/>
              <w:right w:val="single" w:sz="4" w:space="0" w:color="auto"/>
            </w:tcBorders>
            <w:shd w:val="clear" w:color="000000" w:fill="FFFFFF"/>
            <w:hideMark/>
          </w:tcPr>
          <w:p w14:paraId="6F33C3EB" w14:textId="77777777" w:rsidR="00F54F1D" w:rsidRPr="00EB55FA" w:rsidRDefault="00F54F1D" w:rsidP="00F54F1D">
            <w:pPr>
              <w:jc w:val="center"/>
            </w:pPr>
            <w:r w:rsidRPr="00EB55FA">
              <w:t>1,000</w:t>
            </w:r>
          </w:p>
        </w:tc>
        <w:tc>
          <w:tcPr>
            <w:tcW w:w="191" w:type="pct"/>
            <w:tcBorders>
              <w:top w:val="nil"/>
              <w:left w:val="nil"/>
              <w:bottom w:val="single" w:sz="4" w:space="0" w:color="auto"/>
              <w:right w:val="single" w:sz="4" w:space="0" w:color="auto"/>
            </w:tcBorders>
            <w:shd w:val="clear" w:color="auto" w:fill="auto"/>
            <w:hideMark/>
          </w:tcPr>
          <w:p w14:paraId="2FEFFD1E" w14:textId="77777777" w:rsidR="00F54F1D" w:rsidRPr="00EB55FA" w:rsidRDefault="00F54F1D" w:rsidP="00F54F1D">
            <w:pPr>
              <w:jc w:val="center"/>
            </w:pPr>
            <w:r w:rsidRPr="00EB55FA">
              <w:t>0,050</w:t>
            </w:r>
          </w:p>
        </w:tc>
        <w:tc>
          <w:tcPr>
            <w:tcW w:w="253" w:type="pct"/>
            <w:tcBorders>
              <w:top w:val="nil"/>
              <w:left w:val="nil"/>
              <w:bottom w:val="single" w:sz="4" w:space="0" w:color="auto"/>
              <w:right w:val="single" w:sz="4" w:space="0" w:color="auto"/>
            </w:tcBorders>
            <w:shd w:val="clear" w:color="auto" w:fill="auto"/>
            <w:hideMark/>
          </w:tcPr>
          <w:p w14:paraId="24CE2D5C"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14AEE483" w14:textId="77777777" w:rsidR="00F54F1D" w:rsidRPr="00EB55FA" w:rsidRDefault="00F54F1D" w:rsidP="00F54F1D">
            <w:pPr>
              <w:jc w:val="center"/>
            </w:pPr>
            <w:r w:rsidRPr="00EB55FA">
              <w:t>0,05</w:t>
            </w:r>
          </w:p>
        </w:tc>
        <w:tc>
          <w:tcPr>
            <w:tcW w:w="331" w:type="pct"/>
            <w:tcBorders>
              <w:top w:val="nil"/>
              <w:left w:val="nil"/>
              <w:bottom w:val="single" w:sz="4" w:space="0" w:color="auto"/>
              <w:right w:val="single" w:sz="4" w:space="0" w:color="auto"/>
            </w:tcBorders>
            <w:shd w:val="clear" w:color="auto" w:fill="auto"/>
            <w:noWrap/>
            <w:vAlign w:val="bottom"/>
            <w:hideMark/>
          </w:tcPr>
          <w:p w14:paraId="14813103" w14:textId="77777777" w:rsidR="00F54F1D" w:rsidRPr="00EB55FA" w:rsidRDefault="00F54F1D" w:rsidP="00F54F1D">
            <w:r w:rsidRPr="00EB55FA">
              <w:t> </w:t>
            </w:r>
          </w:p>
        </w:tc>
        <w:tc>
          <w:tcPr>
            <w:tcW w:w="35" w:type="pct"/>
            <w:vAlign w:val="center"/>
            <w:hideMark/>
          </w:tcPr>
          <w:p w14:paraId="3B41F524" w14:textId="77777777" w:rsidR="00F54F1D" w:rsidRPr="00EB55FA" w:rsidRDefault="00F54F1D" w:rsidP="00F54F1D"/>
        </w:tc>
      </w:tr>
      <w:tr w:rsidR="00F54F1D" w:rsidRPr="00EB55FA" w14:paraId="378F9D8B" w14:textId="77777777" w:rsidTr="00F54F1D">
        <w:trPr>
          <w:trHeight w:val="312"/>
        </w:trPr>
        <w:tc>
          <w:tcPr>
            <w:tcW w:w="2978" w:type="pct"/>
            <w:tcBorders>
              <w:top w:val="single" w:sz="4" w:space="0" w:color="auto"/>
              <w:left w:val="single" w:sz="4" w:space="0" w:color="auto"/>
              <w:bottom w:val="single" w:sz="4" w:space="0" w:color="auto"/>
              <w:right w:val="single" w:sz="4" w:space="0" w:color="auto"/>
            </w:tcBorders>
            <w:shd w:val="clear" w:color="000000" w:fill="FFFFFF"/>
            <w:hideMark/>
          </w:tcPr>
          <w:p w14:paraId="2764866D" w14:textId="77777777" w:rsidR="00F54F1D" w:rsidRPr="00EB55FA" w:rsidRDefault="00F54F1D" w:rsidP="00F54F1D">
            <w:pPr>
              <w:jc w:val="both"/>
              <w:rPr>
                <w:color w:val="000000"/>
              </w:rPr>
            </w:pPr>
            <w:r w:rsidRPr="00EB55FA">
              <w:rPr>
                <w:color w:val="000000"/>
              </w:rPr>
              <w:t xml:space="preserve">Содержание кладбища.  </w:t>
            </w:r>
          </w:p>
        </w:tc>
        <w:tc>
          <w:tcPr>
            <w:tcW w:w="255" w:type="pct"/>
            <w:tcBorders>
              <w:top w:val="single" w:sz="4" w:space="0" w:color="auto"/>
              <w:left w:val="nil"/>
              <w:bottom w:val="single" w:sz="4" w:space="0" w:color="auto"/>
              <w:right w:val="nil"/>
            </w:tcBorders>
            <w:shd w:val="clear" w:color="000000" w:fill="FFFFFF"/>
            <w:hideMark/>
          </w:tcPr>
          <w:p w14:paraId="5685D9D7" w14:textId="77777777" w:rsidR="00F54F1D" w:rsidRPr="00EB55FA" w:rsidRDefault="00F54F1D" w:rsidP="00F54F1D">
            <w:pPr>
              <w:jc w:val="center"/>
              <w:rPr>
                <w:color w:val="000000"/>
              </w:rPr>
            </w:pPr>
            <w:r w:rsidRPr="00EB55FA">
              <w:rPr>
                <w:color w:val="000000"/>
              </w:rPr>
              <w:t>кв.м.</w:t>
            </w:r>
          </w:p>
        </w:tc>
        <w:tc>
          <w:tcPr>
            <w:tcW w:w="211" w:type="pct"/>
            <w:tcBorders>
              <w:top w:val="single" w:sz="4" w:space="0" w:color="auto"/>
              <w:left w:val="single" w:sz="4" w:space="0" w:color="auto"/>
              <w:bottom w:val="single" w:sz="4" w:space="0" w:color="auto"/>
              <w:right w:val="single" w:sz="4" w:space="0" w:color="auto"/>
            </w:tcBorders>
            <w:shd w:val="clear" w:color="000000" w:fill="FFFFFF"/>
            <w:hideMark/>
          </w:tcPr>
          <w:p w14:paraId="6802E991" w14:textId="77777777" w:rsidR="00F54F1D" w:rsidRPr="00EB55FA" w:rsidRDefault="00F54F1D" w:rsidP="00F54F1D">
            <w:pPr>
              <w:jc w:val="center"/>
            </w:pPr>
            <w:r w:rsidRPr="00EB55FA">
              <w:t>203 000</w:t>
            </w:r>
          </w:p>
        </w:tc>
        <w:tc>
          <w:tcPr>
            <w:tcW w:w="226" w:type="pct"/>
            <w:tcBorders>
              <w:top w:val="single" w:sz="4" w:space="0" w:color="auto"/>
              <w:left w:val="nil"/>
              <w:bottom w:val="single" w:sz="4" w:space="0" w:color="auto"/>
              <w:right w:val="single" w:sz="4" w:space="0" w:color="auto"/>
            </w:tcBorders>
            <w:shd w:val="clear" w:color="000000" w:fill="FFFFFF"/>
            <w:hideMark/>
          </w:tcPr>
          <w:p w14:paraId="52C73F0F" w14:textId="77777777" w:rsidR="00F54F1D" w:rsidRPr="00EB55FA" w:rsidRDefault="00F54F1D" w:rsidP="00F54F1D">
            <w:pPr>
              <w:jc w:val="center"/>
            </w:pPr>
            <w:r w:rsidRPr="00EB55FA">
              <w:t>203 000</w:t>
            </w:r>
          </w:p>
        </w:tc>
        <w:tc>
          <w:tcPr>
            <w:tcW w:w="232" w:type="pct"/>
            <w:tcBorders>
              <w:top w:val="nil"/>
              <w:left w:val="nil"/>
              <w:bottom w:val="single" w:sz="4" w:space="0" w:color="auto"/>
              <w:right w:val="single" w:sz="4" w:space="0" w:color="auto"/>
            </w:tcBorders>
            <w:shd w:val="clear" w:color="000000" w:fill="FFFFFF"/>
            <w:hideMark/>
          </w:tcPr>
          <w:p w14:paraId="40CB050E" w14:textId="77777777" w:rsidR="00F54F1D" w:rsidRPr="00EB55FA" w:rsidRDefault="00F54F1D" w:rsidP="00F54F1D">
            <w:pPr>
              <w:jc w:val="center"/>
            </w:pPr>
            <w:r w:rsidRPr="00EB55FA">
              <w:t>1,000</w:t>
            </w:r>
          </w:p>
        </w:tc>
        <w:tc>
          <w:tcPr>
            <w:tcW w:w="191" w:type="pct"/>
            <w:tcBorders>
              <w:top w:val="nil"/>
              <w:left w:val="nil"/>
              <w:bottom w:val="single" w:sz="4" w:space="0" w:color="auto"/>
              <w:right w:val="single" w:sz="4" w:space="0" w:color="auto"/>
            </w:tcBorders>
            <w:shd w:val="clear" w:color="auto" w:fill="auto"/>
            <w:hideMark/>
          </w:tcPr>
          <w:p w14:paraId="478DC56C" w14:textId="77777777" w:rsidR="00F54F1D" w:rsidRPr="00EB55FA" w:rsidRDefault="00F54F1D" w:rsidP="00F54F1D">
            <w:pPr>
              <w:jc w:val="center"/>
            </w:pPr>
            <w:r w:rsidRPr="00EB55FA">
              <w:t>0,050</w:t>
            </w:r>
          </w:p>
        </w:tc>
        <w:tc>
          <w:tcPr>
            <w:tcW w:w="253" w:type="pct"/>
            <w:tcBorders>
              <w:top w:val="nil"/>
              <w:left w:val="nil"/>
              <w:bottom w:val="single" w:sz="4" w:space="0" w:color="auto"/>
              <w:right w:val="single" w:sz="4" w:space="0" w:color="auto"/>
            </w:tcBorders>
            <w:shd w:val="clear" w:color="auto" w:fill="auto"/>
            <w:hideMark/>
          </w:tcPr>
          <w:p w14:paraId="24DBAA2F"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1A1CA0C6" w14:textId="77777777" w:rsidR="00F54F1D" w:rsidRPr="00EB55FA" w:rsidRDefault="00F54F1D" w:rsidP="00F54F1D">
            <w:pPr>
              <w:jc w:val="center"/>
            </w:pPr>
            <w:r w:rsidRPr="00EB55FA">
              <w:t>0,05</w:t>
            </w:r>
          </w:p>
        </w:tc>
        <w:tc>
          <w:tcPr>
            <w:tcW w:w="331" w:type="pct"/>
            <w:tcBorders>
              <w:top w:val="nil"/>
              <w:left w:val="nil"/>
              <w:bottom w:val="single" w:sz="4" w:space="0" w:color="auto"/>
              <w:right w:val="single" w:sz="4" w:space="0" w:color="auto"/>
            </w:tcBorders>
            <w:shd w:val="clear" w:color="auto" w:fill="auto"/>
            <w:vAlign w:val="bottom"/>
            <w:hideMark/>
          </w:tcPr>
          <w:p w14:paraId="57507B49" w14:textId="77777777" w:rsidR="00F54F1D" w:rsidRPr="00EB55FA" w:rsidRDefault="00F54F1D" w:rsidP="00F54F1D">
            <w:r w:rsidRPr="00EB55FA">
              <w:t> </w:t>
            </w:r>
          </w:p>
        </w:tc>
        <w:tc>
          <w:tcPr>
            <w:tcW w:w="35" w:type="pct"/>
            <w:vAlign w:val="center"/>
            <w:hideMark/>
          </w:tcPr>
          <w:p w14:paraId="45967191" w14:textId="77777777" w:rsidR="00F54F1D" w:rsidRPr="00EB55FA" w:rsidRDefault="00F54F1D" w:rsidP="00F54F1D"/>
        </w:tc>
      </w:tr>
      <w:tr w:rsidR="00F54F1D" w:rsidRPr="00EB55FA" w14:paraId="620AA19D" w14:textId="77777777" w:rsidTr="00F54F1D">
        <w:trPr>
          <w:trHeight w:val="312"/>
        </w:trPr>
        <w:tc>
          <w:tcPr>
            <w:tcW w:w="2978" w:type="pct"/>
            <w:tcBorders>
              <w:top w:val="nil"/>
              <w:left w:val="single" w:sz="4" w:space="0" w:color="auto"/>
              <w:bottom w:val="single" w:sz="4" w:space="0" w:color="auto"/>
              <w:right w:val="single" w:sz="4" w:space="0" w:color="auto"/>
            </w:tcBorders>
            <w:shd w:val="clear" w:color="000000" w:fill="FFFFFF"/>
            <w:hideMark/>
          </w:tcPr>
          <w:p w14:paraId="1B9BBD7B" w14:textId="77777777" w:rsidR="00F54F1D" w:rsidRPr="00EB55FA" w:rsidRDefault="00F54F1D" w:rsidP="00F54F1D">
            <w:pPr>
              <w:rPr>
                <w:color w:val="000000"/>
              </w:rPr>
            </w:pPr>
            <w:r w:rsidRPr="00EB55FA">
              <w:rPr>
                <w:color w:val="000000"/>
              </w:rPr>
              <w:t>Содержание пожарных водоемов, прудов, фонтанов</w:t>
            </w:r>
          </w:p>
        </w:tc>
        <w:tc>
          <w:tcPr>
            <w:tcW w:w="255" w:type="pct"/>
            <w:tcBorders>
              <w:top w:val="nil"/>
              <w:left w:val="nil"/>
              <w:bottom w:val="single" w:sz="4" w:space="0" w:color="auto"/>
              <w:right w:val="nil"/>
            </w:tcBorders>
            <w:shd w:val="clear" w:color="000000" w:fill="FFFFFF"/>
            <w:vAlign w:val="bottom"/>
            <w:hideMark/>
          </w:tcPr>
          <w:p w14:paraId="40C0E54F" w14:textId="77777777" w:rsidR="00F54F1D" w:rsidRPr="00EB55FA" w:rsidRDefault="00F54F1D" w:rsidP="00F54F1D">
            <w:pPr>
              <w:jc w:val="center"/>
              <w:rPr>
                <w:color w:val="000000"/>
              </w:rPr>
            </w:pPr>
            <w:r w:rsidRPr="00EB55FA">
              <w:rPr>
                <w:color w:val="000000"/>
              </w:rPr>
              <w:t>шт.</w:t>
            </w:r>
          </w:p>
        </w:tc>
        <w:tc>
          <w:tcPr>
            <w:tcW w:w="211" w:type="pct"/>
            <w:tcBorders>
              <w:top w:val="nil"/>
              <w:left w:val="single" w:sz="4" w:space="0" w:color="auto"/>
              <w:bottom w:val="single" w:sz="4" w:space="0" w:color="auto"/>
              <w:right w:val="single" w:sz="4" w:space="0" w:color="auto"/>
            </w:tcBorders>
            <w:shd w:val="clear" w:color="000000" w:fill="FFFFFF"/>
            <w:hideMark/>
          </w:tcPr>
          <w:p w14:paraId="4329E86F" w14:textId="77777777" w:rsidR="00F54F1D" w:rsidRPr="00EB55FA" w:rsidRDefault="00F54F1D" w:rsidP="00F54F1D">
            <w:pPr>
              <w:jc w:val="center"/>
            </w:pPr>
            <w:r w:rsidRPr="00EB55FA">
              <w:t>22</w:t>
            </w:r>
          </w:p>
        </w:tc>
        <w:tc>
          <w:tcPr>
            <w:tcW w:w="226" w:type="pct"/>
            <w:tcBorders>
              <w:top w:val="nil"/>
              <w:left w:val="nil"/>
              <w:bottom w:val="single" w:sz="4" w:space="0" w:color="auto"/>
              <w:right w:val="single" w:sz="4" w:space="0" w:color="auto"/>
            </w:tcBorders>
            <w:shd w:val="clear" w:color="000000" w:fill="FFFFFF"/>
            <w:hideMark/>
          </w:tcPr>
          <w:p w14:paraId="39C6B0E8" w14:textId="77777777" w:rsidR="00F54F1D" w:rsidRPr="00EB55FA" w:rsidRDefault="00F54F1D" w:rsidP="00F54F1D">
            <w:pPr>
              <w:jc w:val="center"/>
            </w:pPr>
            <w:r w:rsidRPr="00EB55FA">
              <w:t>22</w:t>
            </w:r>
          </w:p>
        </w:tc>
        <w:tc>
          <w:tcPr>
            <w:tcW w:w="232" w:type="pct"/>
            <w:tcBorders>
              <w:top w:val="nil"/>
              <w:left w:val="nil"/>
              <w:bottom w:val="single" w:sz="4" w:space="0" w:color="auto"/>
              <w:right w:val="single" w:sz="4" w:space="0" w:color="auto"/>
            </w:tcBorders>
            <w:shd w:val="clear" w:color="000000" w:fill="FFFFFF"/>
            <w:hideMark/>
          </w:tcPr>
          <w:p w14:paraId="167D922B" w14:textId="77777777" w:rsidR="00F54F1D" w:rsidRPr="00EB55FA" w:rsidRDefault="00F54F1D" w:rsidP="00F54F1D">
            <w:pPr>
              <w:jc w:val="center"/>
            </w:pPr>
            <w:r w:rsidRPr="00EB55FA">
              <w:t>1,000</w:t>
            </w:r>
          </w:p>
        </w:tc>
        <w:tc>
          <w:tcPr>
            <w:tcW w:w="191" w:type="pct"/>
            <w:tcBorders>
              <w:top w:val="nil"/>
              <w:left w:val="nil"/>
              <w:bottom w:val="single" w:sz="4" w:space="0" w:color="auto"/>
              <w:right w:val="single" w:sz="4" w:space="0" w:color="auto"/>
            </w:tcBorders>
            <w:shd w:val="clear" w:color="auto" w:fill="auto"/>
            <w:hideMark/>
          </w:tcPr>
          <w:p w14:paraId="6A5D45F3" w14:textId="77777777" w:rsidR="00F54F1D" w:rsidRPr="00EB55FA" w:rsidRDefault="00F54F1D" w:rsidP="00F54F1D">
            <w:pPr>
              <w:jc w:val="center"/>
            </w:pPr>
            <w:r w:rsidRPr="00EB55FA">
              <w:t>0,050</w:t>
            </w:r>
          </w:p>
        </w:tc>
        <w:tc>
          <w:tcPr>
            <w:tcW w:w="253" w:type="pct"/>
            <w:tcBorders>
              <w:top w:val="nil"/>
              <w:left w:val="nil"/>
              <w:bottom w:val="single" w:sz="4" w:space="0" w:color="auto"/>
              <w:right w:val="single" w:sz="4" w:space="0" w:color="auto"/>
            </w:tcBorders>
            <w:shd w:val="clear" w:color="auto" w:fill="auto"/>
            <w:hideMark/>
          </w:tcPr>
          <w:p w14:paraId="17515C50"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274F2528" w14:textId="77777777" w:rsidR="00F54F1D" w:rsidRPr="00EB55FA" w:rsidRDefault="00F54F1D" w:rsidP="00F54F1D">
            <w:pPr>
              <w:jc w:val="center"/>
            </w:pPr>
            <w:r w:rsidRPr="00EB55FA">
              <w:t>0,05</w:t>
            </w:r>
          </w:p>
        </w:tc>
        <w:tc>
          <w:tcPr>
            <w:tcW w:w="331" w:type="pct"/>
            <w:tcBorders>
              <w:top w:val="nil"/>
              <w:left w:val="nil"/>
              <w:bottom w:val="single" w:sz="4" w:space="0" w:color="auto"/>
              <w:right w:val="single" w:sz="4" w:space="0" w:color="auto"/>
            </w:tcBorders>
            <w:shd w:val="clear" w:color="auto" w:fill="auto"/>
            <w:hideMark/>
          </w:tcPr>
          <w:p w14:paraId="22513CEF" w14:textId="77777777" w:rsidR="00F54F1D" w:rsidRPr="00EB55FA" w:rsidRDefault="00F54F1D" w:rsidP="00F54F1D">
            <w:r w:rsidRPr="00EB55FA">
              <w:t> </w:t>
            </w:r>
          </w:p>
        </w:tc>
        <w:tc>
          <w:tcPr>
            <w:tcW w:w="35" w:type="pct"/>
            <w:vAlign w:val="center"/>
            <w:hideMark/>
          </w:tcPr>
          <w:p w14:paraId="219B68A7" w14:textId="77777777" w:rsidR="00F54F1D" w:rsidRPr="00EB55FA" w:rsidRDefault="00F54F1D" w:rsidP="00F54F1D"/>
        </w:tc>
      </w:tr>
      <w:tr w:rsidR="00F54F1D" w:rsidRPr="00EB55FA" w14:paraId="68635278" w14:textId="77777777" w:rsidTr="00F54F1D">
        <w:trPr>
          <w:trHeight w:val="312"/>
        </w:trPr>
        <w:tc>
          <w:tcPr>
            <w:tcW w:w="2978" w:type="pct"/>
            <w:tcBorders>
              <w:top w:val="nil"/>
              <w:left w:val="single" w:sz="4" w:space="0" w:color="auto"/>
              <w:bottom w:val="single" w:sz="4" w:space="0" w:color="auto"/>
              <w:right w:val="single" w:sz="4" w:space="0" w:color="auto"/>
            </w:tcBorders>
            <w:shd w:val="clear" w:color="000000" w:fill="FFFFFF"/>
            <w:hideMark/>
          </w:tcPr>
          <w:p w14:paraId="4CE6E0CC" w14:textId="77777777" w:rsidR="00F54F1D" w:rsidRPr="00EB55FA" w:rsidRDefault="00F54F1D" w:rsidP="00F54F1D">
            <w:pPr>
              <w:rPr>
                <w:color w:val="000000"/>
              </w:rPr>
            </w:pPr>
            <w:r w:rsidRPr="00EB55FA">
              <w:rPr>
                <w:color w:val="000000"/>
              </w:rPr>
              <w:t>Ремонт,установка контейнерных площадок</w:t>
            </w:r>
          </w:p>
        </w:tc>
        <w:tc>
          <w:tcPr>
            <w:tcW w:w="255" w:type="pct"/>
            <w:tcBorders>
              <w:top w:val="nil"/>
              <w:left w:val="nil"/>
              <w:bottom w:val="single" w:sz="4" w:space="0" w:color="auto"/>
              <w:right w:val="nil"/>
            </w:tcBorders>
            <w:shd w:val="clear" w:color="000000" w:fill="FFFFFF"/>
            <w:noWrap/>
            <w:vAlign w:val="bottom"/>
            <w:hideMark/>
          </w:tcPr>
          <w:p w14:paraId="504AC701" w14:textId="77777777" w:rsidR="00F54F1D" w:rsidRPr="00EB55FA" w:rsidRDefault="00F54F1D" w:rsidP="00F54F1D">
            <w:pPr>
              <w:jc w:val="center"/>
              <w:rPr>
                <w:color w:val="000000"/>
              </w:rPr>
            </w:pPr>
            <w:r w:rsidRPr="00EB55FA">
              <w:rPr>
                <w:color w:val="000000"/>
              </w:rPr>
              <w:t>шт.</w:t>
            </w:r>
          </w:p>
        </w:tc>
        <w:tc>
          <w:tcPr>
            <w:tcW w:w="211" w:type="pct"/>
            <w:tcBorders>
              <w:top w:val="nil"/>
              <w:left w:val="single" w:sz="4" w:space="0" w:color="auto"/>
              <w:bottom w:val="single" w:sz="4" w:space="0" w:color="auto"/>
              <w:right w:val="single" w:sz="4" w:space="0" w:color="auto"/>
            </w:tcBorders>
            <w:shd w:val="clear" w:color="000000" w:fill="FFFFFF"/>
            <w:hideMark/>
          </w:tcPr>
          <w:p w14:paraId="5FC1437C" w14:textId="77777777" w:rsidR="00F54F1D" w:rsidRPr="00EB55FA" w:rsidRDefault="00F54F1D" w:rsidP="00F54F1D">
            <w:pPr>
              <w:jc w:val="center"/>
            </w:pPr>
            <w:r w:rsidRPr="00EB55FA">
              <w:t>32</w:t>
            </w:r>
          </w:p>
        </w:tc>
        <w:tc>
          <w:tcPr>
            <w:tcW w:w="226" w:type="pct"/>
            <w:tcBorders>
              <w:top w:val="nil"/>
              <w:left w:val="nil"/>
              <w:bottom w:val="single" w:sz="4" w:space="0" w:color="auto"/>
              <w:right w:val="single" w:sz="4" w:space="0" w:color="auto"/>
            </w:tcBorders>
            <w:shd w:val="clear" w:color="000000" w:fill="FFFFFF"/>
            <w:hideMark/>
          </w:tcPr>
          <w:p w14:paraId="1446C8E3" w14:textId="77777777" w:rsidR="00F54F1D" w:rsidRPr="00EB55FA" w:rsidRDefault="00F54F1D" w:rsidP="00F54F1D">
            <w:pPr>
              <w:jc w:val="center"/>
            </w:pPr>
            <w:r w:rsidRPr="00EB55FA">
              <w:t>32</w:t>
            </w:r>
          </w:p>
        </w:tc>
        <w:tc>
          <w:tcPr>
            <w:tcW w:w="232" w:type="pct"/>
            <w:tcBorders>
              <w:top w:val="nil"/>
              <w:left w:val="nil"/>
              <w:bottom w:val="single" w:sz="4" w:space="0" w:color="auto"/>
              <w:right w:val="single" w:sz="4" w:space="0" w:color="auto"/>
            </w:tcBorders>
            <w:shd w:val="clear" w:color="000000" w:fill="FFFFFF"/>
            <w:hideMark/>
          </w:tcPr>
          <w:p w14:paraId="7A9561F6" w14:textId="77777777" w:rsidR="00F54F1D" w:rsidRPr="00EB55FA" w:rsidRDefault="00F54F1D" w:rsidP="00F54F1D">
            <w:pPr>
              <w:jc w:val="center"/>
            </w:pPr>
            <w:r w:rsidRPr="00EB55FA">
              <w:t>1,000</w:t>
            </w:r>
          </w:p>
        </w:tc>
        <w:tc>
          <w:tcPr>
            <w:tcW w:w="191" w:type="pct"/>
            <w:tcBorders>
              <w:top w:val="nil"/>
              <w:left w:val="nil"/>
              <w:bottom w:val="single" w:sz="4" w:space="0" w:color="auto"/>
              <w:right w:val="single" w:sz="4" w:space="0" w:color="auto"/>
            </w:tcBorders>
            <w:shd w:val="clear" w:color="auto" w:fill="auto"/>
            <w:hideMark/>
          </w:tcPr>
          <w:p w14:paraId="4FDC0EBB" w14:textId="77777777" w:rsidR="00F54F1D" w:rsidRPr="00EB55FA" w:rsidRDefault="00F54F1D" w:rsidP="00F54F1D">
            <w:pPr>
              <w:jc w:val="center"/>
            </w:pPr>
            <w:r w:rsidRPr="00EB55FA">
              <w:t>0,050</w:t>
            </w:r>
          </w:p>
        </w:tc>
        <w:tc>
          <w:tcPr>
            <w:tcW w:w="253" w:type="pct"/>
            <w:tcBorders>
              <w:top w:val="nil"/>
              <w:left w:val="nil"/>
              <w:bottom w:val="single" w:sz="4" w:space="0" w:color="auto"/>
              <w:right w:val="single" w:sz="4" w:space="0" w:color="auto"/>
            </w:tcBorders>
            <w:shd w:val="clear" w:color="auto" w:fill="auto"/>
            <w:hideMark/>
          </w:tcPr>
          <w:p w14:paraId="482DF938"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26BEB8A8" w14:textId="77777777" w:rsidR="00F54F1D" w:rsidRPr="00EB55FA" w:rsidRDefault="00F54F1D" w:rsidP="00F54F1D">
            <w:pPr>
              <w:jc w:val="center"/>
            </w:pPr>
            <w:r w:rsidRPr="00EB55FA">
              <w:t>0,05</w:t>
            </w:r>
          </w:p>
        </w:tc>
        <w:tc>
          <w:tcPr>
            <w:tcW w:w="331" w:type="pct"/>
            <w:tcBorders>
              <w:top w:val="nil"/>
              <w:left w:val="nil"/>
              <w:bottom w:val="single" w:sz="4" w:space="0" w:color="auto"/>
              <w:right w:val="single" w:sz="4" w:space="0" w:color="auto"/>
            </w:tcBorders>
            <w:shd w:val="clear" w:color="auto" w:fill="auto"/>
            <w:noWrap/>
            <w:vAlign w:val="bottom"/>
            <w:hideMark/>
          </w:tcPr>
          <w:p w14:paraId="7DBEBA4D" w14:textId="77777777" w:rsidR="00F54F1D" w:rsidRPr="00EB55FA" w:rsidRDefault="00F54F1D" w:rsidP="00F54F1D">
            <w:r w:rsidRPr="00EB55FA">
              <w:t> </w:t>
            </w:r>
          </w:p>
        </w:tc>
        <w:tc>
          <w:tcPr>
            <w:tcW w:w="35" w:type="pct"/>
            <w:vAlign w:val="center"/>
            <w:hideMark/>
          </w:tcPr>
          <w:p w14:paraId="18FE21CC" w14:textId="77777777" w:rsidR="00F54F1D" w:rsidRPr="00EB55FA" w:rsidRDefault="00F54F1D" w:rsidP="00F54F1D"/>
        </w:tc>
      </w:tr>
      <w:tr w:rsidR="00F54F1D" w:rsidRPr="00EB55FA" w14:paraId="19AC3EB2" w14:textId="77777777" w:rsidTr="00F54F1D">
        <w:trPr>
          <w:trHeight w:val="552"/>
        </w:trPr>
        <w:tc>
          <w:tcPr>
            <w:tcW w:w="2978" w:type="pct"/>
            <w:tcBorders>
              <w:top w:val="nil"/>
              <w:left w:val="single" w:sz="4" w:space="0" w:color="auto"/>
              <w:bottom w:val="single" w:sz="4" w:space="0" w:color="auto"/>
              <w:right w:val="single" w:sz="4" w:space="0" w:color="auto"/>
            </w:tcBorders>
            <w:shd w:val="clear" w:color="000000" w:fill="FFFFFF"/>
            <w:hideMark/>
          </w:tcPr>
          <w:p w14:paraId="455FAABF" w14:textId="77777777" w:rsidR="00F54F1D" w:rsidRPr="00EB55FA" w:rsidRDefault="00F54F1D" w:rsidP="00F54F1D">
            <w:pPr>
              <w:rPr>
                <w:color w:val="000000"/>
              </w:rPr>
            </w:pPr>
            <w:r w:rsidRPr="00EB55FA">
              <w:rPr>
                <w:color w:val="000000"/>
              </w:rPr>
              <w:t>Устройство,обслуживание и содержание сетей уличного освещения</w:t>
            </w:r>
          </w:p>
        </w:tc>
        <w:tc>
          <w:tcPr>
            <w:tcW w:w="255" w:type="pct"/>
            <w:tcBorders>
              <w:top w:val="nil"/>
              <w:left w:val="nil"/>
              <w:bottom w:val="single" w:sz="4" w:space="0" w:color="auto"/>
              <w:right w:val="nil"/>
            </w:tcBorders>
            <w:shd w:val="clear" w:color="000000" w:fill="FFFFFF"/>
            <w:noWrap/>
            <w:vAlign w:val="bottom"/>
            <w:hideMark/>
          </w:tcPr>
          <w:p w14:paraId="02264379" w14:textId="77777777" w:rsidR="00F54F1D" w:rsidRPr="00EB55FA" w:rsidRDefault="00F54F1D" w:rsidP="00F54F1D">
            <w:pPr>
              <w:jc w:val="center"/>
              <w:rPr>
                <w:color w:val="000000"/>
              </w:rPr>
            </w:pPr>
            <w:r w:rsidRPr="00EB55FA">
              <w:rPr>
                <w:color w:val="000000"/>
              </w:rPr>
              <w:t>км.</w:t>
            </w:r>
          </w:p>
        </w:tc>
        <w:tc>
          <w:tcPr>
            <w:tcW w:w="211" w:type="pct"/>
            <w:tcBorders>
              <w:top w:val="nil"/>
              <w:left w:val="single" w:sz="4" w:space="0" w:color="auto"/>
              <w:bottom w:val="single" w:sz="4" w:space="0" w:color="auto"/>
              <w:right w:val="single" w:sz="4" w:space="0" w:color="auto"/>
            </w:tcBorders>
            <w:shd w:val="clear" w:color="000000" w:fill="FFFFFF"/>
            <w:hideMark/>
          </w:tcPr>
          <w:p w14:paraId="10F72385" w14:textId="77777777" w:rsidR="00F54F1D" w:rsidRPr="00EB55FA" w:rsidRDefault="00F54F1D" w:rsidP="00F54F1D">
            <w:pPr>
              <w:jc w:val="center"/>
            </w:pPr>
            <w:r w:rsidRPr="00EB55FA">
              <w:t>22,3</w:t>
            </w:r>
          </w:p>
        </w:tc>
        <w:tc>
          <w:tcPr>
            <w:tcW w:w="226" w:type="pct"/>
            <w:tcBorders>
              <w:top w:val="nil"/>
              <w:left w:val="nil"/>
              <w:bottom w:val="single" w:sz="4" w:space="0" w:color="auto"/>
              <w:right w:val="single" w:sz="4" w:space="0" w:color="auto"/>
            </w:tcBorders>
            <w:shd w:val="clear" w:color="000000" w:fill="FFFFFF"/>
            <w:hideMark/>
          </w:tcPr>
          <w:p w14:paraId="741A5F63" w14:textId="77777777" w:rsidR="00F54F1D" w:rsidRPr="00EB55FA" w:rsidRDefault="00F54F1D" w:rsidP="00F54F1D">
            <w:pPr>
              <w:jc w:val="center"/>
            </w:pPr>
            <w:r w:rsidRPr="00EB55FA">
              <w:t>22,3</w:t>
            </w:r>
          </w:p>
        </w:tc>
        <w:tc>
          <w:tcPr>
            <w:tcW w:w="232" w:type="pct"/>
            <w:tcBorders>
              <w:top w:val="nil"/>
              <w:left w:val="nil"/>
              <w:bottom w:val="single" w:sz="4" w:space="0" w:color="auto"/>
              <w:right w:val="single" w:sz="4" w:space="0" w:color="auto"/>
            </w:tcBorders>
            <w:shd w:val="clear" w:color="000000" w:fill="FFFFFF"/>
            <w:hideMark/>
          </w:tcPr>
          <w:p w14:paraId="32CA410B" w14:textId="77777777" w:rsidR="00F54F1D" w:rsidRPr="00EB55FA" w:rsidRDefault="00F54F1D" w:rsidP="00F54F1D">
            <w:pPr>
              <w:jc w:val="center"/>
            </w:pPr>
            <w:r w:rsidRPr="00EB55FA">
              <w:t>1,000</w:t>
            </w:r>
          </w:p>
        </w:tc>
        <w:tc>
          <w:tcPr>
            <w:tcW w:w="191" w:type="pct"/>
            <w:tcBorders>
              <w:top w:val="nil"/>
              <w:left w:val="nil"/>
              <w:bottom w:val="single" w:sz="4" w:space="0" w:color="auto"/>
              <w:right w:val="single" w:sz="4" w:space="0" w:color="auto"/>
            </w:tcBorders>
            <w:shd w:val="clear" w:color="auto" w:fill="auto"/>
            <w:hideMark/>
          </w:tcPr>
          <w:p w14:paraId="142E0204" w14:textId="77777777" w:rsidR="00F54F1D" w:rsidRPr="00EB55FA" w:rsidRDefault="00F54F1D" w:rsidP="00F54F1D">
            <w:pPr>
              <w:jc w:val="center"/>
            </w:pPr>
            <w:r w:rsidRPr="00EB55FA">
              <w:t>0,050</w:t>
            </w:r>
          </w:p>
        </w:tc>
        <w:tc>
          <w:tcPr>
            <w:tcW w:w="253" w:type="pct"/>
            <w:tcBorders>
              <w:top w:val="nil"/>
              <w:left w:val="nil"/>
              <w:bottom w:val="single" w:sz="4" w:space="0" w:color="auto"/>
              <w:right w:val="single" w:sz="4" w:space="0" w:color="auto"/>
            </w:tcBorders>
            <w:shd w:val="clear" w:color="auto" w:fill="auto"/>
            <w:hideMark/>
          </w:tcPr>
          <w:p w14:paraId="440FFDB6"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34851A0A" w14:textId="77777777" w:rsidR="00F54F1D" w:rsidRPr="00EB55FA" w:rsidRDefault="00F54F1D" w:rsidP="00F54F1D">
            <w:pPr>
              <w:jc w:val="center"/>
            </w:pPr>
            <w:r w:rsidRPr="00EB55FA">
              <w:t>0,05</w:t>
            </w:r>
          </w:p>
        </w:tc>
        <w:tc>
          <w:tcPr>
            <w:tcW w:w="331" w:type="pct"/>
            <w:tcBorders>
              <w:top w:val="nil"/>
              <w:left w:val="nil"/>
              <w:bottom w:val="single" w:sz="4" w:space="0" w:color="auto"/>
              <w:right w:val="single" w:sz="4" w:space="0" w:color="auto"/>
            </w:tcBorders>
            <w:shd w:val="clear" w:color="auto" w:fill="auto"/>
            <w:noWrap/>
            <w:vAlign w:val="bottom"/>
            <w:hideMark/>
          </w:tcPr>
          <w:p w14:paraId="7144D330" w14:textId="77777777" w:rsidR="00F54F1D" w:rsidRPr="00EB55FA" w:rsidRDefault="00F54F1D" w:rsidP="00F54F1D">
            <w:r w:rsidRPr="00EB55FA">
              <w:t> </w:t>
            </w:r>
          </w:p>
        </w:tc>
        <w:tc>
          <w:tcPr>
            <w:tcW w:w="35" w:type="pct"/>
            <w:vAlign w:val="center"/>
            <w:hideMark/>
          </w:tcPr>
          <w:p w14:paraId="7866C54E" w14:textId="77777777" w:rsidR="00F54F1D" w:rsidRPr="00EB55FA" w:rsidRDefault="00F54F1D" w:rsidP="00F54F1D"/>
        </w:tc>
      </w:tr>
      <w:tr w:rsidR="00F54F1D" w:rsidRPr="00EB55FA" w14:paraId="2668B13F" w14:textId="77777777" w:rsidTr="00F54F1D">
        <w:trPr>
          <w:trHeight w:val="312"/>
        </w:trPr>
        <w:tc>
          <w:tcPr>
            <w:tcW w:w="2978" w:type="pct"/>
            <w:tcBorders>
              <w:top w:val="nil"/>
              <w:left w:val="single" w:sz="4" w:space="0" w:color="auto"/>
              <w:bottom w:val="single" w:sz="4" w:space="0" w:color="auto"/>
              <w:right w:val="nil"/>
            </w:tcBorders>
            <w:shd w:val="clear" w:color="000000" w:fill="FFFFFF"/>
            <w:hideMark/>
          </w:tcPr>
          <w:p w14:paraId="7FEDE1CA" w14:textId="77777777" w:rsidR="00F54F1D" w:rsidRPr="00EB55FA" w:rsidRDefault="00F54F1D" w:rsidP="00F54F1D">
            <w:pPr>
              <w:rPr>
                <w:color w:val="000000"/>
              </w:rPr>
            </w:pPr>
            <w:r w:rsidRPr="00EB55FA">
              <w:rPr>
                <w:color w:val="000000"/>
              </w:rPr>
              <w:t>Обслуживание светильников уличного освещения (штук)</w:t>
            </w:r>
          </w:p>
        </w:tc>
        <w:tc>
          <w:tcPr>
            <w:tcW w:w="255" w:type="pct"/>
            <w:tcBorders>
              <w:top w:val="nil"/>
              <w:left w:val="single" w:sz="4" w:space="0" w:color="auto"/>
              <w:bottom w:val="single" w:sz="4" w:space="0" w:color="auto"/>
              <w:right w:val="nil"/>
            </w:tcBorders>
            <w:shd w:val="clear" w:color="000000" w:fill="FFFFFF"/>
            <w:noWrap/>
            <w:vAlign w:val="bottom"/>
            <w:hideMark/>
          </w:tcPr>
          <w:p w14:paraId="63FC0C40" w14:textId="77777777" w:rsidR="00F54F1D" w:rsidRPr="00EB55FA" w:rsidRDefault="00F54F1D" w:rsidP="00F54F1D">
            <w:pPr>
              <w:jc w:val="center"/>
              <w:rPr>
                <w:color w:val="000000"/>
              </w:rPr>
            </w:pPr>
            <w:r w:rsidRPr="00EB55FA">
              <w:rPr>
                <w:color w:val="000000"/>
              </w:rPr>
              <w:t>шт.</w:t>
            </w:r>
          </w:p>
        </w:tc>
        <w:tc>
          <w:tcPr>
            <w:tcW w:w="211" w:type="pct"/>
            <w:tcBorders>
              <w:top w:val="nil"/>
              <w:left w:val="single" w:sz="4" w:space="0" w:color="auto"/>
              <w:bottom w:val="single" w:sz="4" w:space="0" w:color="auto"/>
              <w:right w:val="single" w:sz="4" w:space="0" w:color="auto"/>
            </w:tcBorders>
            <w:shd w:val="clear" w:color="000000" w:fill="FFFFFF"/>
            <w:hideMark/>
          </w:tcPr>
          <w:p w14:paraId="576ED57B" w14:textId="77777777" w:rsidR="00F54F1D" w:rsidRPr="00EB55FA" w:rsidRDefault="00F54F1D" w:rsidP="00F54F1D">
            <w:pPr>
              <w:jc w:val="center"/>
            </w:pPr>
            <w:r w:rsidRPr="00EB55FA">
              <w:t>2237</w:t>
            </w:r>
          </w:p>
        </w:tc>
        <w:tc>
          <w:tcPr>
            <w:tcW w:w="226" w:type="pct"/>
            <w:tcBorders>
              <w:top w:val="nil"/>
              <w:left w:val="nil"/>
              <w:bottom w:val="single" w:sz="4" w:space="0" w:color="auto"/>
              <w:right w:val="single" w:sz="4" w:space="0" w:color="auto"/>
            </w:tcBorders>
            <w:shd w:val="clear" w:color="000000" w:fill="FFFFFF"/>
            <w:hideMark/>
          </w:tcPr>
          <w:p w14:paraId="5200AE8B" w14:textId="77777777" w:rsidR="00F54F1D" w:rsidRPr="00EB55FA" w:rsidRDefault="00F54F1D" w:rsidP="00F54F1D">
            <w:pPr>
              <w:jc w:val="center"/>
            </w:pPr>
            <w:r w:rsidRPr="00EB55FA">
              <w:t>2237</w:t>
            </w:r>
          </w:p>
        </w:tc>
        <w:tc>
          <w:tcPr>
            <w:tcW w:w="232" w:type="pct"/>
            <w:tcBorders>
              <w:top w:val="nil"/>
              <w:left w:val="nil"/>
              <w:bottom w:val="single" w:sz="4" w:space="0" w:color="auto"/>
              <w:right w:val="single" w:sz="4" w:space="0" w:color="auto"/>
            </w:tcBorders>
            <w:shd w:val="clear" w:color="000000" w:fill="FFFFFF"/>
            <w:hideMark/>
          </w:tcPr>
          <w:p w14:paraId="7F34E2AF" w14:textId="77777777" w:rsidR="00F54F1D" w:rsidRPr="00EB55FA" w:rsidRDefault="00F54F1D" w:rsidP="00F54F1D">
            <w:pPr>
              <w:jc w:val="center"/>
            </w:pPr>
            <w:r w:rsidRPr="00EB55FA">
              <w:t>1,000</w:t>
            </w:r>
          </w:p>
        </w:tc>
        <w:tc>
          <w:tcPr>
            <w:tcW w:w="191" w:type="pct"/>
            <w:tcBorders>
              <w:top w:val="nil"/>
              <w:left w:val="nil"/>
              <w:bottom w:val="single" w:sz="4" w:space="0" w:color="auto"/>
              <w:right w:val="single" w:sz="4" w:space="0" w:color="auto"/>
            </w:tcBorders>
            <w:shd w:val="clear" w:color="auto" w:fill="auto"/>
            <w:hideMark/>
          </w:tcPr>
          <w:p w14:paraId="2AE94BC3" w14:textId="77777777" w:rsidR="00F54F1D" w:rsidRPr="00EB55FA" w:rsidRDefault="00F54F1D" w:rsidP="00F54F1D">
            <w:pPr>
              <w:jc w:val="center"/>
            </w:pPr>
            <w:r w:rsidRPr="00EB55FA">
              <w:t>0,050</w:t>
            </w:r>
          </w:p>
        </w:tc>
        <w:tc>
          <w:tcPr>
            <w:tcW w:w="253" w:type="pct"/>
            <w:tcBorders>
              <w:top w:val="nil"/>
              <w:left w:val="nil"/>
              <w:bottom w:val="single" w:sz="4" w:space="0" w:color="auto"/>
              <w:right w:val="single" w:sz="4" w:space="0" w:color="auto"/>
            </w:tcBorders>
            <w:shd w:val="clear" w:color="auto" w:fill="auto"/>
            <w:hideMark/>
          </w:tcPr>
          <w:p w14:paraId="530C38CD"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16EBFCD2" w14:textId="77777777" w:rsidR="00F54F1D" w:rsidRPr="00EB55FA" w:rsidRDefault="00F54F1D" w:rsidP="00F54F1D">
            <w:pPr>
              <w:jc w:val="center"/>
            </w:pPr>
            <w:r w:rsidRPr="00EB55FA">
              <w:t>0,05</w:t>
            </w:r>
          </w:p>
        </w:tc>
        <w:tc>
          <w:tcPr>
            <w:tcW w:w="331" w:type="pct"/>
            <w:tcBorders>
              <w:top w:val="nil"/>
              <w:left w:val="nil"/>
              <w:bottom w:val="single" w:sz="4" w:space="0" w:color="auto"/>
              <w:right w:val="single" w:sz="4" w:space="0" w:color="auto"/>
            </w:tcBorders>
            <w:shd w:val="clear" w:color="auto" w:fill="auto"/>
            <w:noWrap/>
            <w:vAlign w:val="bottom"/>
            <w:hideMark/>
          </w:tcPr>
          <w:p w14:paraId="764ED0CA" w14:textId="77777777" w:rsidR="00F54F1D" w:rsidRPr="00EB55FA" w:rsidRDefault="00F54F1D" w:rsidP="00F54F1D">
            <w:r w:rsidRPr="00EB55FA">
              <w:t> </w:t>
            </w:r>
          </w:p>
        </w:tc>
        <w:tc>
          <w:tcPr>
            <w:tcW w:w="35" w:type="pct"/>
            <w:vAlign w:val="center"/>
            <w:hideMark/>
          </w:tcPr>
          <w:p w14:paraId="48ACC0AE" w14:textId="77777777" w:rsidR="00F54F1D" w:rsidRPr="00EB55FA" w:rsidRDefault="00F54F1D" w:rsidP="00F54F1D"/>
        </w:tc>
      </w:tr>
      <w:tr w:rsidR="00F54F1D" w:rsidRPr="00EB55FA" w14:paraId="28F14CD0" w14:textId="77777777" w:rsidTr="00492CEC">
        <w:trPr>
          <w:trHeight w:val="541"/>
        </w:trPr>
        <w:tc>
          <w:tcPr>
            <w:tcW w:w="2978" w:type="pct"/>
            <w:tcBorders>
              <w:top w:val="nil"/>
              <w:left w:val="single" w:sz="4" w:space="0" w:color="auto"/>
              <w:bottom w:val="single" w:sz="4" w:space="0" w:color="auto"/>
              <w:right w:val="nil"/>
            </w:tcBorders>
            <w:shd w:val="clear" w:color="000000" w:fill="FFFFFF"/>
            <w:hideMark/>
          </w:tcPr>
          <w:p w14:paraId="19649628" w14:textId="77777777" w:rsidR="00F54F1D" w:rsidRPr="00EB55FA" w:rsidRDefault="00F54F1D" w:rsidP="00F54F1D">
            <w:pPr>
              <w:rPr>
                <w:color w:val="000000"/>
              </w:rPr>
            </w:pPr>
            <w:r w:rsidRPr="00EB55FA">
              <w:rPr>
                <w:color w:val="000000"/>
              </w:rPr>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255" w:type="pct"/>
            <w:tcBorders>
              <w:top w:val="nil"/>
              <w:left w:val="single" w:sz="4" w:space="0" w:color="auto"/>
              <w:bottom w:val="single" w:sz="4" w:space="0" w:color="auto"/>
              <w:right w:val="nil"/>
            </w:tcBorders>
            <w:shd w:val="clear" w:color="000000" w:fill="FFFFFF"/>
            <w:noWrap/>
            <w:vAlign w:val="bottom"/>
            <w:hideMark/>
          </w:tcPr>
          <w:p w14:paraId="42E12EF5" w14:textId="77777777" w:rsidR="00F54F1D" w:rsidRPr="00EB55FA" w:rsidRDefault="00F54F1D" w:rsidP="00F54F1D">
            <w:pPr>
              <w:jc w:val="center"/>
              <w:rPr>
                <w:color w:val="000000"/>
              </w:rPr>
            </w:pPr>
            <w:r w:rsidRPr="00EB55FA">
              <w:rPr>
                <w:color w:val="000000"/>
              </w:rPr>
              <w:t>голов</w:t>
            </w:r>
          </w:p>
        </w:tc>
        <w:tc>
          <w:tcPr>
            <w:tcW w:w="211" w:type="pct"/>
            <w:tcBorders>
              <w:top w:val="nil"/>
              <w:left w:val="single" w:sz="4" w:space="0" w:color="auto"/>
              <w:bottom w:val="single" w:sz="4" w:space="0" w:color="auto"/>
              <w:right w:val="single" w:sz="4" w:space="0" w:color="auto"/>
            </w:tcBorders>
            <w:shd w:val="clear" w:color="000000" w:fill="FFFFFF"/>
            <w:hideMark/>
          </w:tcPr>
          <w:p w14:paraId="53D35035" w14:textId="77777777" w:rsidR="00F54F1D" w:rsidRPr="00EB55FA" w:rsidRDefault="00F54F1D" w:rsidP="00F54F1D">
            <w:pPr>
              <w:jc w:val="center"/>
            </w:pPr>
            <w:r w:rsidRPr="00EB55FA">
              <w:t>5</w:t>
            </w:r>
          </w:p>
        </w:tc>
        <w:tc>
          <w:tcPr>
            <w:tcW w:w="226" w:type="pct"/>
            <w:tcBorders>
              <w:top w:val="nil"/>
              <w:left w:val="nil"/>
              <w:bottom w:val="single" w:sz="4" w:space="0" w:color="auto"/>
              <w:right w:val="single" w:sz="4" w:space="0" w:color="auto"/>
            </w:tcBorders>
            <w:shd w:val="clear" w:color="000000" w:fill="FFFFFF"/>
            <w:hideMark/>
          </w:tcPr>
          <w:p w14:paraId="6CB8EDF9" w14:textId="77777777" w:rsidR="00F54F1D" w:rsidRPr="00EB55FA" w:rsidRDefault="00F54F1D" w:rsidP="00F54F1D">
            <w:pPr>
              <w:jc w:val="center"/>
            </w:pPr>
            <w:r w:rsidRPr="00EB55FA">
              <w:t>0</w:t>
            </w:r>
          </w:p>
        </w:tc>
        <w:tc>
          <w:tcPr>
            <w:tcW w:w="232" w:type="pct"/>
            <w:tcBorders>
              <w:top w:val="nil"/>
              <w:left w:val="nil"/>
              <w:bottom w:val="single" w:sz="4" w:space="0" w:color="auto"/>
              <w:right w:val="single" w:sz="4" w:space="0" w:color="auto"/>
            </w:tcBorders>
            <w:shd w:val="clear" w:color="000000" w:fill="FFFFFF"/>
            <w:hideMark/>
          </w:tcPr>
          <w:p w14:paraId="0D8E58CE" w14:textId="77777777" w:rsidR="00F54F1D" w:rsidRPr="00EB55FA" w:rsidRDefault="00F54F1D" w:rsidP="00F54F1D">
            <w:pPr>
              <w:jc w:val="center"/>
            </w:pPr>
            <w:r w:rsidRPr="00EB55FA">
              <w:t>0,000</w:t>
            </w:r>
          </w:p>
        </w:tc>
        <w:tc>
          <w:tcPr>
            <w:tcW w:w="191" w:type="pct"/>
            <w:tcBorders>
              <w:top w:val="nil"/>
              <w:left w:val="nil"/>
              <w:bottom w:val="single" w:sz="4" w:space="0" w:color="auto"/>
              <w:right w:val="single" w:sz="4" w:space="0" w:color="auto"/>
            </w:tcBorders>
            <w:shd w:val="clear" w:color="auto" w:fill="auto"/>
            <w:hideMark/>
          </w:tcPr>
          <w:p w14:paraId="28F18751" w14:textId="77777777" w:rsidR="00F54F1D" w:rsidRPr="00EB55FA" w:rsidRDefault="00F54F1D" w:rsidP="00F54F1D">
            <w:pPr>
              <w:jc w:val="center"/>
            </w:pPr>
            <w:r w:rsidRPr="00EB55FA">
              <w:t>0,050</w:t>
            </w:r>
          </w:p>
        </w:tc>
        <w:tc>
          <w:tcPr>
            <w:tcW w:w="253" w:type="pct"/>
            <w:tcBorders>
              <w:top w:val="nil"/>
              <w:left w:val="nil"/>
              <w:bottom w:val="single" w:sz="4" w:space="0" w:color="auto"/>
              <w:right w:val="single" w:sz="4" w:space="0" w:color="auto"/>
            </w:tcBorders>
            <w:shd w:val="clear" w:color="auto" w:fill="auto"/>
            <w:hideMark/>
          </w:tcPr>
          <w:p w14:paraId="54E0F5E8" w14:textId="77777777" w:rsidR="00F54F1D" w:rsidRPr="00EB55FA" w:rsidRDefault="00F54F1D" w:rsidP="00F54F1D">
            <w:pPr>
              <w:jc w:val="center"/>
            </w:pPr>
            <w:r w:rsidRPr="00EB55FA">
              <w:t>-5</w:t>
            </w:r>
          </w:p>
        </w:tc>
        <w:tc>
          <w:tcPr>
            <w:tcW w:w="289" w:type="pct"/>
            <w:tcBorders>
              <w:top w:val="nil"/>
              <w:left w:val="nil"/>
              <w:bottom w:val="single" w:sz="4" w:space="0" w:color="auto"/>
              <w:right w:val="single" w:sz="4" w:space="0" w:color="auto"/>
            </w:tcBorders>
            <w:shd w:val="clear" w:color="000000" w:fill="FFFFFF"/>
            <w:noWrap/>
            <w:hideMark/>
          </w:tcPr>
          <w:p w14:paraId="5546AA0F" w14:textId="77777777" w:rsidR="00F54F1D" w:rsidRPr="00EB55FA" w:rsidRDefault="00F54F1D" w:rsidP="00F54F1D">
            <w:pPr>
              <w:jc w:val="center"/>
            </w:pPr>
            <w:r w:rsidRPr="00EB55FA">
              <w:t>0,00</w:t>
            </w:r>
          </w:p>
        </w:tc>
        <w:tc>
          <w:tcPr>
            <w:tcW w:w="331" w:type="pct"/>
            <w:tcBorders>
              <w:top w:val="nil"/>
              <w:left w:val="nil"/>
              <w:bottom w:val="single" w:sz="4" w:space="0" w:color="auto"/>
              <w:right w:val="single" w:sz="4" w:space="0" w:color="auto"/>
            </w:tcBorders>
            <w:shd w:val="clear" w:color="auto" w:fill="auto"/>
            <w:noWrap/>
            <w:vAlign w:val="bottom"/>
            <w:hideMark/>
          </w:tcPr>
          <w:p w14:paraId="12F6E70E" w14:textId="77777777" w:rsidR="00F54F1D" w:rsidRPr="00EB55FA" w:rsidRDefault="00F54F1D" w:rsidP="00F54F1D">
            <w:r w:rsidRPr="00EB55FA">
              <w:t> </w:t>
            </w:r>
          </w:p>
        </w:tc>
        <w:tc>
          <w:tcPr>
            <w:tcW w:w="35" w:type="pct"/>
            <w:vAlign w:val="center"/>
            <w:hideMark/>
          </w:tcPr>
          <w:p w14:paraId="250AC341" w14:textId="77777777" w:rsidR="00F54F1D" w:rsidRPr="00EB55FA" w:rsidRDefault="00F54F1D" w:rsidP="00F54F1D"/>
        </w:tc>
      </w:tr>
      <w:tr w:rsidR="00F54F1D" w:rsidRPr="00EB55FA" w14:paraId="7141F6A5" w14:textId="77777777" w:rsidTr="00F54F1D">
        <w:trPr>
          <w:trHeight w:val="312"/>
        </w:trPr>
        <w:tc>
          <w:tcPr>
            <w:tcW w:w="2978" w:type="pct"/>
            <w:tcBorders>
              <w:top w:val="nil"/>
              <w:left w:val="single" w:sz="4" w:space="0" w:color="auto"/>
              <w:bottom w:val="single" w:sz="4" w:space="0" w:color="auto"/>
              <w:right w:val="nil"/>
            </w:tcBorders>
            <w:shd w:val="clear" w:color="000000" w:fill="FFFFFF"/>
            <w:hideMark/>
          </w:tcPr>
          <w:p w14:paraId="4C1C83E1" w14:textId="77777777" w:rsidR="00F54F1D" w:rsidRPr="00EB55FA" w:rsidRDefault="00F54F1D" w:rsidP="00F54F1D">
            <w:pPr>
              <w:rPr>
                <w:color w:val="000000"/>
              </w:rPr>
            </w:pPr>
            <w:r w:rsidRPr="00EB55FA">
              <w:rPr>
                <w:color w:val="000000"/>
              </w:rPr>
              <w:t>Количество снесенных объектов капитального строительства</w:t>
            </w:r>
          </w:p>
        </w:tc>
        <w:tc>
          <w:tcPr>
            <w:tcW w:w="255" w:type="pct"/>
            <w:tcBorders>
              <w:top w:val="nil"/>
              <w:left w:val="single" w:sz="4" w:space="0" w:color="auto"/>
              <w:bottom w:val="single" w:sz="4" w:space="0" w:color="auto"/>
              <w:right w:val="nil"/>
            </w:tcBorders>
            <w:shd w:val="clear" w:color="000000" w:fill="FFFFFF"/>
            <w:noWrap/>
            <w:vAlign w:val="bottom"/>
            <w:hideMark/>
          </w:tcPr>
          <w:p w14:paraId="7CFC310A" w14:textId="77777777" w:rsidR="00F54F1D" w:rsidRPr="00EB55FA" w:rsidRDefault="00F54F1D" w:rsidP="00F54F1D">
            <w:pPr>
              <w:jc w:val="center"/>
              <w:rPr>
                <w:color w:val="000000"/>
              </w:rPr>
            </w:pPr>
            <w:r w:rsidRPr="00EB55FA">
              <w:rPr>
                <w:color w:val="000000"/>
              </w:rPr>
              <w:t>ед.</w:t>
            </w:r>
          </w:p>
        </w:tc>
        <w:tc>
          <w:tcPr>
            <w:tcW w:w="211" w:type="pct"/>
            <w:tcBorders>
              <w:top w:val="nil"/>
              <w:left w:val="single" w:sz="4" w:space="0" w:color="auto"/>
              <w:bottom w:val="single" w:sz="4" w:space="0" w:color="auto"/>
              <w:right w:val="single" w:sz="4" w:space="0" w:color="auto"/>
            </w:tcBorders>
            <w:shd w:val="clear" w:color="000000" w:fill="FFFFFF"/>
            <w:hideMark/>
          </w:tcPr>
          <w:p w14:paraId="71F258D2" w14:textId="77777777" w:rsidR="00F54F1D" w:rsidRPr="00EB55FA" w:rsidRDefault="00F54F1D" w:rsidP="00F54F1D">
            <w:pPr>
              <w:jc w:val="center"/>
            </w:pPr>
            <w:r w:rsidRPr="00EB55FA">
              <w:t>1</w:t>
            </w:r>
          </w:p>
        </w:tc>
        <w:tc>
          <w:tcPr>
            <w:tcW w:w="226" w:type="pct"/>
            <w:tcBorders>
              <w:top w:val="nil"/>
              <w:left w:val="nil"/>
              <w:bottom w:val="single" w:sz="4" w:space="0" w:color="auto"/>
              <w:right w:val="single" w:sz="4" w:space="0" w:color="auto"/>
            </w:tcBorders>
            <w:shd w:val="clear" w:color="000000" w:fill="FFFFFF"/>
            <w:hideMark/>
          </w:tcPr>
          <w:p w14:paraId="79466ACB" w14:textId="77777777" w:rsidR="00F54F1D" w:rsidRPr="00EB55FA" w:rsidRDefault="00F54F1D" w:rsidP="00F54F1D">
            <w:pPr>
              <w:jc w:val="center"/>
            </w:pPr>
            <w:r w:rsidRPr="00EB55FA">
              <w:t>1</w:t>
            </w:r>
          </w:p>
        </w:tc>
        <w:tc>
          <w:tcPr>
            <w:tcW w:w="232" w:type="pct"/>
            <w:tcBorders>
              <w:top w:val="nil"/>
              <w:left w:val="nil"/>
              <w:bottom w:val="single" w:sz="4" w:space="0" w:color="auto"/>
              <w:right w:val="single" w:sz="4" w:space="0" w:color="auto"/>
            </w:tcBorders>
            <w:shd w:val="clear" w:color="000000" w:fill="FFFFFF"/>
            <w:hideMark/>
          </w:tcPr>
          <w:p w14:paraId="1D7BED5A" w14:textId="77777777" w:rsidR="00F54F1D" w:rsidRPr="00EB55FA" w:rsidRDefault="00F54F1D" w:rsidP="00F54F1D">
            <w:pPr>
              <w:jc w:val="center"/>
            </w:pPr>
            <w:r w:rsidRPr="00EB55FA">
              <w:t>1,000</w:t>
            </w:r>
          </w:p>
        </w:tc>
        <w:tc>
          <w:tcPr>
            <w:tcW w:w="191" w:type="pct"/>
            <w:tcBorders>
              <w:top w:val="nil"/>
              <w:left w:val="nil"/>
              <w:bottom w:val="single" w:sz="4" w:space="0" w:color="auto"/>
              <w:right w:val="single" w:sz="4" w:space="0" w:color="auto"/>
            </w:tcBorders>
            <w:shd w:val="clear" w:color="auto" w:fill="auto"/>
            <w:hideMark/>
          </w:tcPr>
          <w:p w14:paraId="364D560F" w14:textId="77777777" w:rsidR="00F54F1D" w:rsidRPr="00EB55FA" w:rsidRDefault="00F54F1D" w:rsidP="00F54F1D">
            <w:pPr>
              <w:jc w:val="center"/>
            </w:pPr>
            <w:r w:rsidRPr="00EB55FA">
              <w:t>0,050</w:t>
            </w:r>
          </w:p>
        </w:tc>
        <w:tc>
          <w:tcPr>
            <w:tcW w:w="253" w:type="pct"/>
            <w:tcBorders>
              <w:top w:val="nil"/>
              <w:left w:val="nil"/>
              <w:bottom w:val="single" w:sz="4" w:space="0" w:color="auto"/>
              <w:right w:val="single" w:sz="4" w:space="0" w:color="auto"/>
            </w:tcBorders>
            <w:shd w:val="clear" w:color="auto" w:fill="auto"/>
            <w:hideMark/>
          </w:tcPr>
          <w:p w14:paraId="4FEB5869"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12ABA19E" w14:textId="77777777" w:rsidR="00F54F1D" w:rsidRPr="00EB55FA" w:rsidRDefault="00F54F1D" w:rsidP="00F54F1D">
            <w:pPr>
              <w:jc w:val="center"/>
            </w:pPr>
            <w:r w:rsidRPr="00EB55FA">
              <w:t>0,05</w:t>
            </w:r>
          </w:p>
        </w:tc>
        <w:tc>
          <w:tcPr>
            <w:tcW w:w="331" w:type="pct"/>
            <w:tcBorders>
              <w:top w:val="nil"/>
              <w:left w:val="nil"/>
              <w:bottom w:val="single" w:sz="4" w:space="0" w:color="auto"/>
              <w:right w:val="single" w:sz="4" w:space="0" w:color="auto"/>
            </w:tcBorders>
            <w:shd w:val="clear" w:color="auto" w:fill="auto"/>
            <w:noWrap/>
            <w:vAlign w:val="bottom"/>
            <w:hideMark/>
          </w:tcPr>
          <w:p w14:paraId="5D63EC55" w14:textId="77777777" w:rsidR="00F54F1D" w:rsidRPr="00EB55FA" w:rsidRDefault="00F54F1D" w:rsidP="00F54F1D">
            <w:r w:rsidRPr="00EB55FA">
              <w:t> </w:t>
            </w:r>
          </w:p>
        </w:tc>
        <w:tc>
          <w:tcPr>
            <w:tcW w:w="35" w:type="pct"/>
            <w:vAlign w:val="center"/>
            <w:hideMark/>
          </w:tcPr>
          <w:p w14:paraId="5D6E7316" w14:textId="77777777" w:rsidR="00F54F1D" w:rsidRPr="00EB55FA" w:rsidRDefault="00F54F1D" w:rsidP="00F54F1D"/>
        </w:tc>
      </w:tr>
      <w:tr w:rsidR="00F54F1D" w:rsidRPr="00EB55FA" w14:paraId="1A9AB93D" w14:textId="77777777" w:rsidTr="00F54F1D">
        <w:trPr>
          <w:trHeight w:val="312"/>
        </w:trPr>
        <w:tc>
          <w:tcPr>
            <w:tcW w:w="2978" w:type="pct"/>
            <w:tcBorders>
              <w:top w:val="nil"/>
              <w:left w:val="single" w:sz="4" w:space="0" w:color="auto"/>
              <w:bottom w:val="single" w:sz="4" w:space="0" w:color="auto"/>
              <w:right w:val="nil"/>
            </w:tcBorders>
            <w:shd w:val="clear" w:color="000000" w:fill="FFFFFF"/>
            <w:hideMark/>
          </w:tcPr>
          <w:p w14:paraId="0AA0081D" w14:textId="77777777" w:rsidR="00F54F1D" w:rsidRPr="00EB55FA" w:rsidRDefault="00F54F1D" w:rsidP="00F54F1D">
            <w:pPr>
              <w:rPr>
                <w:color w:val="000000"/>
              </w:rPr>
            </w:pPr>
            <w:r w:rsidRPr="00EB55FA">
              <w:rPr>
                <w:color w:val="000000"/>
              </w:rPr>
              <w:t>Создание мест ( площадок) накопления ТКО</w:t>
            </w:r>
          </w:p>
        </w:tc>
        <w:tc>
          <w:tcPr>
            <w:tcW w:w="255" w:type="pct"/>
            <w:tcBorders>
              <w:top w:val="nil"/>
              <w:left w:val="single" w:sz="4" w:space="0" w:color="auto"/>
              <w:bottom w:val="single" w:sz="4" w:space="0" w:color="auto"/>
              <w:right w:val="nil"/>
            </w:tcBorders>
            <w:shd w:val="clear" w:color="000000" w:fill="FFFFFF"/>
            <w:noWrap/>
            <w:vAlign w:val="bottom"/>
            <w:hideMark/>
          </w:tcPr>
          <w:p w14:paraId="3863F0DD" w14:textId="77777777" w:rsidR="00F54F1D" w:rsidRPr="00EB55FA" w:rsidRDefault="00F54F1D" w:rsidP="00F54F1D">
            <w:pPr>
              <w:jc w:val="center"/>
              <w:rPr>
                <w:color w:val="000000"/>
              </w:rPr>
            </w:pPr>
            <w:r w:rsidRPr="00EB55FA">
              <w:rPr>
                <w:color w:val="000000"/>
              </w:rPr>
              <w:t>шт.</w:t>
            </w:r>
          </w:p>
        </w:tc>
        <w:tc>
          <w:tcPr>
            <w:tcW w:w="211" w:type="pct"/>
            <w:tcBorders>
              <w:top w:val="nil"/>
              <w:left w:val="single" w:sz="4" w:space="0" w:color="auto"/>
              <w:bottom w:val="single" w:sz="4" w:space="0" w:color="auto"/>
              <w:right w:val="single" w:sz="4" w:space="0" w:color="auto"/>
            </w:tcBorders>
            <w:shd w:val="clear" w:color="000000" w:fill="FFFFFF"/>
            <w:hideMark/>
          </w:tcPr>
          <w:p w14:paraId="6D1C2E31" w14:textId="77777777" w:rsidR="00F54F1D" w:rsidRPr="00EB55FA" w:rsidRDefault="00F54F1D" w:rsidP="00F54F1D">
            <w:pPr>
              <w:jc w:val="center"/>
            </w:pPr>
            <w:r w:rsidRPr="00EB55FA">
              <w:t>10</w:t>
            </w:r>
          </w:p>
        </w:tc>
        <w:tc>
          <w:tcPr>
            <w:tcW w:w="226" w:type="pct"/>
            <w:tcBorders>
              <w:top w:val="nil"/>
              <w:left w:val="nil"/>
              <w:bottom w:val="single" w:sz="4" w:space="0" w:color="auto"/>
              <w:right w:val="single" w:sz="4" w:space="0" w:color="auto"/>
            </w:tcBorders>
            <w:shd w:val="clear" w:color="000000" w:fill="FFFFFF"/>
            <w:hideMark/>
          </w:tcPr>
          <w:p w14:paraId="6D24FAD2" w14:textId="77777777" w:rsidR="00F54F1D" w:rsidRPr="00EB55FA" w:rsidRDefault="00F54F1D" w:rsidP="00F54F1D">
            <w:pPr>
              <w:jc w:val="center"/>
            </w:pPr>
            <w:r w:rsidRPr="00EB55FA">
              <w:t>10</w:t>
            </w:r>
          </w:p>
        </w:tc>
        <w:tc>
          <w:tcPr>
            <w:tcW w:w="232" w:type="pct"/>
            <w:tcBorders>
              <w:top w:val="nil"/>
              <w:left w:val="nil"/>
              <w:bottom w:val="single" w:sz="4" w:space="0" w:color="auto"/>
              <w:right w:val="single" w:sz="4" w:space="0" w:color="auto"/>
            </w:tcBorders>
            <w:shd w:val="clear" w:color="000000" w:fill="FFFFFF"/>
            <w:hideMark/>
          </w:tcPr>
          <w:p w14:paraId="3EB72F38" w14:textId="77777777" w:rsidR="00F54F1D" w:rsidRPr="00EB55FA" w:rsidRDefault="00F54F1D" w:rsidP="00F54F1D">
            <w:pPr>
              <w:jc w:val="center"/>
            </w:pPr>
            <w:r w:rsidRPr="00EB55FA">
              <w:t>1,000</w:t>
            </w:r>
          </w:p>
        </w:tc>
        <w:tc>
          <w:tcPr>
            <w:tcW w:w="191" w:type="pct"/>
            <w:tcBorders>
              <w:top w:val="nil"/>
              <w:left w:val="nil"/>
              <w:bottom w:val="single" w:sz="4" w:space="0" w:color="auto"/>
              <w:right w:val="single" w:sz="4" w:space="0" w:color="auto"/>
            </w:tcBorders>
            <w:shd w:val="clear" w:color="auto" w:fill="auto"/>
            <w:hideMark/>
          </w:tcPr>
          <w:p w14:paraId="149B4499" w14:textId="77777777" w:rsidR="00F54F1D" w:rsidRPr="00EB55FA" w:rsidRDefault="00F54F1D" w:rsidP="00F54F1D">
            <w:pPr>
              <w:jc w:val="center"/>
            </w:pPr>
            <w:r w:rsidRPr="00EB55FA">
              <w:t>0,050</w:t>
            </w:r>
          </w:p>
        </w:tc>
        <w:tc>
          <w:tcPr>
            <w:tcW w:w="253" w:type="pct"/>
            <w:tcBorders>
              <w:top w:val="nil"/>
              <w:left w:val="nil"/>
              <w:bottom w:val="single" w:sz="4" w:space="0" w:color="auto"/>
              <w:right w:val="single" w:sz="4" w:space="0" w:color="auto"/>
            </w:tcBorders>
            <w:shd w:val="clear" w:color="auto" w:fill="auto"/>
            <w:hideMark/>
          </w:tcPr>
          <w:p w14:paraId="23A35F7A"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4D928025" w14:textId="77777777" w:rsidR="00F54F1D" w:rsidRPr="00EB55FA" w:rsidRDefault="00F54F1D" w:rsidP="00F54F1D">
            <w:pPr>
              <w:jc w:val="center"/>
            </w:pPr>
            <w:r w:rsidRPr="00EB55FA">
              <w:t>0,05</w:t>
            </w:r>
          </w:p>
        </w:tc>
        <w:tc>
          <w:tcPr>
            <w:tcW w:w="331" w:type="pct"/>
            <w:tcBorders>
              <w:top w:val="nil"/>
              <w:left w:val="nil"/>
              <w:bottom w:val="single" w:sz="4" w:space="0" w:color="auto"/>
              <w:right w:val="single" w:sz="4" w:space="0" w:color="auto"/>
            </w:tcBorders>
            <w:shd w:val="clear" w:color="auto" w:fill="auto"/>
            <w:noWrap/>
            <w:vAlign w:val="bottom"/>
            <w:hideMark/>
          </w:tcPr>
          <w:p w14:paraId="084AE775" w14:textId="77777777" w:rsidR="00F54F1D" w:rsidRPr="00EB55FA" w:rsidRDefault="00F54F1D" w:rsidP="00F54F1D">
            <w:r w:rsidRPr="00EB55FA">
              <w:t> </w:t>
            </w:r>
          </w:p>
        </w:tc>
        <w:tc>
          <w:tcPr>
            <w:tcW w:w="35" w:type="pct"/>
            <w:vAlign w:val="center"/>
            <w:hideMark/>
          </w:tcPr>
          <w:p w14:paraId="3C9E2914" w14:textId="77777777" w:rsidR="00F54F1D" w:rsidRPr="00EB55FA" w:rsidRDefault="00F54F1D" w:rsidP="00F54F1D"/>
        </w:tc>
      </w:tr>
      <w:tr w:rsidR="00F54F1D" w:rsidRPr="00EB55FA" w14:paraId="0496B8A2" w14:textId="77777777" w:rsidTr="00F54F1D">
        <w:trPr>
          <w:trHeight w:val="312"/>
        </w:trPr>
        <w:tc>
          <w:tcPr>
            <w:tcW w:w="2978" w:type="pct"/>
            <w:tcBorders>
              <w:top w:val="nil"/>
              <w:left w:val="single" w:sz="4" w:space="0" w:color="auto"/>
              <w:bottom w:val="single" w:sz="4" w:space="0" w:color="auto"/>
              <w:right w:val="nil"/>
            </w:tcBorders>
            <w:shd w:val="clear" w:color="000000" w:fill="FFFFFF"/>
            <w:hideMark/>
          </w:tcPr>
          <w:p w14:paraId="3CC10BE3" w14:textId="77777777" w:rsidR="00F54F1D" w:rsidRPr="00EB55FA" w:rsidRDefault="00F54F1D" w:rsidP="00F54F1D">
            <w:pPr>
              <w:rPr>
                <w:color w:val="000000"/>
              </w:rPr>
            </w:pPr>
            <w:r w:rsidRPr="00EB55FA">
              <w:rPr>
                <w:color w:val="000000"/>
              </w:rPr>
              <w:t>Обустройство контейнерных площадок</w:t>
            </w:r>
          </w:p>
        </w:tc>
        <w:tc>
          <w:tcPr>
            <w:tcW w:w="255" w:type="pct"/>
            <w:tcBorders>
              <w:top w:val="nil"/>
              <w:left w:val="single" w:sz="4" w:space="0" w:color="auto"/>
              <w:bottom w:val="single" w:sz="4" w:space="0" w:color="auto"/>
              <w:right w:val="nil"/>
            </w:tcBorders>
            <w:shd w:val="clear" w:color="000000" w:fill="FFFFFF"/>
            <w:noWrap/>
            <w:vAlign w:val="bottom"/>
            <w:hideMark/>
          </w:tcPr>
          <w:p w14:paraId="54F1DC2E" w14:textId="77777777" w:rsidR="00F54F1D" w:rsidRPr="00EB55FA" w:rsidRDefault="00F54F1D" w:rsidP="00F54F1D">
            <w:pPr>
              <w:jc w:val="center"/>
              <w:rPr>
                <w:color w:val="000000"/>
              </w:rPr>
            </w:pPr>
            <w:r w:rsidRPr="00EB55FA">
              <w:rPr>
                <w:color w:val="000000"/>
              </w:rPr>
              <w:t>шт.</w:t>
            </w:r>
          </w:p>
        </w:tc>
        <w:tc>
          <w:tcPr>
            <w:tcW w:w="211" w:type="pct"/>
            <w:tcBorders>
              <w:top w:val="nil"/>
              <w:left w:val="single" w:sz="4" w:space="0" w:color="auto"/>
              <w:bottom w:val="single" w:sz="4" w:space="0" w:color="auto"/>
              <w:right w:val="single" w:sz="4" w:space="0" w:color="auto"/>
            </w:tcBorders>
            <w:shd w:val="clear" w:color="000000" w:fill="FFFFFF"/>
            <w:hideMark/>
          </w:tcPr>
          <w:p w14:paraId="5D98ACF2" w14:textId="77777777" w:rsidR="00F54F1D" w:rsidRPr="00EB55FA" w:rsidRDefault="00F54F1D" w:rsidP="00F54F1D">
            <w:pPr>
              <w:jc w:val="center"/>
            </w:pPr>
            <w:r w:rsidRPr="00EB55FA">
              <w:t>6</w:t>
            </w:r>
          </w:p>
        </w:tc>
        <w:tc>
          <w:tcPr>
            <w:tcW w:w="226" w:type="pct"/>
            <w:tcBorders>
              <w:top w:val="nil"/>
              <w:left w:val="nil"/>
              <w:bottom w:val="single" w:sz="4" w:space="0" w:color="auto"/>
              <w:right w:val="single" w:sz="4" w:space="0" w:color="auto"/>
            </w:tcBorders>
            <w:shd w:val="clear" w:color="000000" w:fill="FFFFFF"/>
            <w:hideMark/>
          </w:tcPr>
          <w:p w14:paraId="452FB0C2" w14:textId="77777777" w:rsidR="00F54F1D" w:rsidRPr="00EB55FA" w:rsidRDefault="00F54F1D" w:rsidP="00F54F1D">
            <w:pPr>
              <w:jc w:val="center"/>
            </w:pPr>
            <w:r w:rsidRPr="00EB55FA">
              <w:t>6</w:t>
            </w:r>
          </w:p>
        </w:tc>
        <w:tc>
          <w:tcPr>
            <w:tcW w:w="232" w:type="pct"/>
            <w:tcBorders>
              <w:top w:val="nil"/>
              <w:left w:val="nil"/>
              <w:bottom w:val="single" w:sz="4" w:space="0" w:color="auto"/>
              <w:right w:val="single" w:sz="4" w:space="0" w:color="auto"/>
            </w:tcBorders>
            <w:shd w:val="clear" w:color="000000" w:fill="FFFFFF"/>
            <w:hideMark/>
          </w:tcPr>
          <w:p w14:paraId="519CCB15" w14:textId="77777777" w:rsidR="00F54F1D" w:rsidRPr="00EB55FA" w:rsidRDefault="00F54F1D" w:rsidP="00F54F1D">
            <w:pPr>
              <w:jc w:val="center"/>
            </w:pPr>
            <w:r w:rsidRPr="00EB55FA">
              <w:t>1,000</w:t>
            </w:r>
          </w:p>
        </w:tc>
        <w:tc>
          <w:tcPr>
            <w:tcW w:w="191" w:type="pct"/>
            <w:tcBorders>
              <w:top w:val="nil"/>
              <w:left w:val="nil"/>
              <w:bottom w:val="single" w:sz="4" w:space="0" w:color="auto"/>
              <w:right w:val="single" w:sz="4" w:space="0" w:color="auto"/>
            </w:tcBorders>
            <w:shd w:val="clear" w:color="auto" w:fill="auto"/>
            <w:hideMark/>
          </w:tcPr>
          <w:p w14:paraId="0727BED9" w14:textId="77777777" w:rsidR="00F54F1D" w:rsidRPr="00EB55FA" w:rsidRDefault="00F54F1D" w:rsidP="00F54F1D">
            <w:pPr>
              <w:jc w:val="center"/>
            </w:pPr>
            <w:r w:rsidRPr="00EB55FA">
              <w:t>0,050</w:t>
            </w:r>
          </w:p>
        </w:tc>
        <w:tc>
          <w:tcPr>
            <w:tcW w:w="253" w:type="pct"/>
            <w:tcBorders>
              <w:top w:val="nil"/>
              <w:left w:val="nil"/>
              <w:bottom w:val="single" w:sz="4" w:space="0" w:color="auto"/>
              <w:right w:val="single" w:sz="4" w:space="0" w:color="auto"/>
            </w:tcBorders>
            <w:shd w:val="clear" w:color="auto" w:fill="auto"/>
            <w:hideMark/>
          </w:tcPr>
          <w:p w14:paraId="1AD1329F"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668FC28B" w14:textId="77777777" w:rsidR="00F54F1D" w:rsidRPr="00EB55FA" w:rsidRDefault="00F54F1D" w:rsidP="00F54F1D">
            <w:pPr>
              <w:jc w:val="center"/>
            </w:pPr>
            <w:r w:rsidRPr="00EB55FA">
              <w:t>0,05</w:t>
            </w:r>
          </w:p>
        </w:tc>
        <w:tc>
          <w:tcPr>
            <w:tcW w:w="331" w:type="pct"/>
            <w:tcBorders>
              <w:top w:val="nil"/>
              <w:left w:val="nil"/>
              <w:bottom w:val="single" w:sz="4" w:space="0" w:color="auto"/>
              <w:right w:val="single" w:sz="4" w:space="0" w:color="auto"/>
            </w:tcBorders>
            <w:shd w:val="clear" w:color="auto" w:fill="auto"/>
            <w:noWrap/>
            <w:vAlign w:val="bottom"/>
            <w:hideMark/>
          </w:tcPr>
          <w:p w14:paraId="342744F5" w14:textId="77777777" w:rsidR="00F54F1D" w:rsidRPr="00EB55FA" w:rsidRDefault="00F54F1D" w:rsidP="00F54F1D">
            <w:r w:rsidRPr="00EB55FA">
              <w:t> </w:t>
            </w:r>
          </w:p>
        </w:tc>
        <w:tc>
          <w:tcPr>
            <w:tcW w:w="35" w:type="pct"/>
            <w:vAlign w:val="center"/>
            <w:hideMark/>
          </w:tcPr>
          <w:p w14:paraId="618D4B83" w14:textId="77777777" w:rsidR="00F54F1D" w:rsidRPr="00EB55FA" w:rsidRDefault="00F54F1D" w:rsidP="00F54F1D"/>
        </w:tc>
      </w:tr>
      <w:tr w:rsidR="00F54F1D" w:rsidRPr="00EB55FA" w14:paraId="2D296FA3" w14:textId="77777777" w:rsidTr="00492CEC">
        <w:trPr>
          <w:trHeight w:val="418"/>
        </w:trPr>
        <w:tc>
          <w:tcPr>
            <w:tcW w:w="2978" w:type="pct"/>
            <w:tcBorders>
              <w:top w:val="nil"/>
              <w:left w:val="single" w:sz="4" w:space="0" w:color="auto"/>
              <w:bottom w:val="single" w:sz="4" w:space="0" w:color="auto"/>
              <w:right w:val="nil"/>
            </w:tcBorders>
            <w:shd w:val="clear" w:color="000000" w:fill="D8E4BC"/>
            <w:hideMark/>
          </w:tcPr>
          <w:p w14:paraId="2535E2BD" w14:textId="77777777" w:rsidR="00F54F1D" w:rsidRPr="00EB55FA" w:rsidRDefault="00F54F1D" w:rsidP="00F54F1D">
            <w:pPr>
              <w:rPr>
                <w:b/>
                <w:bCs/>
                <w:i/>
                <w:iCs/>
                <w:color w:val="000000"/>
              </w:rPr>
            </w:pPr>
            <w:r w:rsidRPr="00EB55FA">
              <w:rPr>
                <w:b/>
                <w:bCs/>
                <w:i/>
                <w:iCs/>
                <w:color w:val="000000"/>
              </w:rPr>
              <w:t>Подпрограмма 5."Обеспечение жилыми помещениями детей-сирот,детей, оставшихся без попечения родителей, лиц из их числа по договору найма специализированных жилых помещений</w:t>
            </w:r>
          </w:p>
        </w:tc>
        <w:tc>
          <w:tcPr>
            <w:tcW w:w="255" w:type="pct"/>
            <w:tcBorders>
              <w:top w:val="nil"/>
              <w:left w:val="single" w:sz="4" w:space="0" w:color="auto"/>
              <w:bottom w:val="single" w:sz="4" w:space="0" w:color="auto"/>
              <w:right w:val="nil"/>
            </w:tcBorders>
            <w:shd w:val="clear" w:color="000000" w:fill="FFFFFF"/>
            <w:noWrap/>
            <w:vAlign w:val="bottom"/>
            <w:hideMark/>
          </w:tcPr>
          <w:p w14:paraId="1F4835DE" w14:textId="77777777" w:rsidR="00F54F1D" w:rsidRPr="00EB55FA" w:rsidRDefault="00F54F1D" w:rsidP="00F54F1D">
            <w:pPr>
              <w:jc w:val="center"/>
              <w:rPr>
                <w:color w:val="000000"/>
              </w:rPr>
            </w:pPr>
            <w:r w:rsidRPr="00EB55FA">
              <w:rPr>
                <w:color w:val="000000"/>
              </w:rPr>
              <w:t> </w:t>
            </w:r>
          </w:p>
        </w:tc>
        <w:tc>
          <w:tcPr>
            <w:tcW w:w="211" w:type="pct"/>
            <w:tcBorders>
              <w:top w:val="nil"/>
              <w:left w:val="single" w:sz="4" w:space="0" w:color="auto"/>
              <w:bottom w:val="single" w:sz="4" w:space="0" w:color="auto"/>
              <w:right w:val="single" w:sz="4" w:space="0" w:color="auto"/>
            </w:tcBorders>
            <w:shd w:val="clear" w:color="000000" w:fill="FFFFFF"/>
            <w:hideMark/>
          </w:tcPr>
          <w:p w14:paraId="30474AE2" w14:textId="77777777" w:rsidR="00F54F1D" w:rsidRPr="00EB55FA" w:rsidRDefault="00F54F1D" w:rsidP="00F54F1D">
            <w:pPr>
              <w:jc w:val="center"/>
            </w:pPr>
            <w:r w:rsidRPr="00EB55FA">
              <w:t> </w:t>
            </w:r>
          </w:p>
        </w:tc>
        <w:tc>
          <w:tcPr>
            <w:tcW w:w="226" w:type="pct"/>
            <w:tcBorders>
              <w:top w:val="nil"/>
              <w:left w:val="nil"/>
              <w:bottom w:val="single" w:sz="4" w:space="0" w:color="auto"/>
              <w:right w:val="single" w:sz="4" w:space="0" w:color="auto"/>
            </w:tcBorders>
            <w:shd w:val="clear" w:color="000000" w:fill="FFFFFF"/>
            <w:hideMark/>
          </w:tcPr>
          <w:p w14:paraId="3A1093A6" w14:textId="77777777" w:rsidR="00F54F1D" w:rsidRPr="00EB55FA" w:rsidRDefault="00F54F1D" w:rsidP="00F54F1D">
            <w:pPr>
              <w:jc w:val="center"/>
            </w:pPr>
            <w:r w:rsidRPr="00EB55FA">
              <w:t> </w:t>
            </w:r>
          </w:p>
        </w:tc>
        <w:tc>
          <w:tcPr>
            <w:tcW w:w="232" w:type="pct"/>
            <w:tcBorders>
              <w:top w:val="nil"/>
              <w:left w:val="nil"/>
              <w:bottom w:val="single" w:sz="4" w:space="0" w:color="auto"/>
              <w:right w:val="single" w:sz="4" w:space="0" w:color="auto"/>
            </w:tcBorders>
            <w:shd w:val="clear" w:color="000000" w:fill="FFFFFF"/>
            <w:hideMark/>
          </w:tcPr>
          <w:p w14:paraId="28FD0F16" w14:textId="77777777" w:rsidR="00F54F1D" w:rsidRPr="00EB55FA" w:rsidRDefault="00F54F1D" w:rsidP="00F54F1D">
            <w:pPr>
              <w:jc w:val="center"/>
            </w:pPr>
            <w:r w:rsidRPr="00EB55FA">
              <w:t> </w:t>
            </w:r>
          </w:p>
        </w:tc>
        <w:tc>
          <w:tcPr>
            <w:tcW w:w="191" w:type="pct"/>
            <w:tcBorders>
              <w:top w:val="nil"/>
              <w:left w:val="nil"/>
              <w:bottom w:val="single" w:sz="4" w:space="0" w:color="auto"/>
              <w:right w:val="single" w:sz="4" w:space="0" w:color="auto"/>
            </w:tcBorders>
            <w:shd w:val="clear" w:color="auto" w:fill="auto"/>
            <w:hideMark/>
          </w:tcPr>
          <w:p w14:paraId="0F389949" w14:textId="77777777" w:rsidR="00F54F1D" w:rsidRPr="00EB55FA" w:rsidRDefault="00F54F1D" w:rsidP="00F54F1D">
            <w:pPr>
              <w:jc w:val="center"/>
            </w:pPr>
            <w:r w:rsidRPr="00EB55FA">
              <w:t> </w:t>
            </w:r>
          </w:p>
        </w:tc>
        <w:tc>
          <w:tcPr>
            <w:tcW w:w="253" w:type="pct"/>
            <w:tcBorders>
              <w:top w:val="nil"/>
              <w:left w:val="nil"/>
              <w:bottom w:val="single" w:sz="4" w:space="0" w:color="auto"/>
              <w:right w:val="single" w:sz="4" w:space="0" w:color="auto"/>
            </w:tcBorders>
            <w:shd w:val="clear" w:color="auto" w:fill="auto"/>
            <w:hideMark/>
          </w:tcPr>
          <w:p w14:paraId="095D3447" w14:textId="77777777" w:rsidR="00F54F1D" w:rsidRPr="00EB55FA" w:rsidRDefault="00F54F1D" w:rsidP="00F54F1D">
            <w:pPr>
              <w:jc w:val="center"/>
            </w:pPr>
            <w:r w:rsidRPr="00EB55FA">
              <w:t> </w:t>
            </w:r>
          </w:p>
        </w:tc>
        <w:tc>
          <w:tcPr>
            <w:tcW w:w="289" w:type="pct"/>
            <w:tcBorders>
              <w:top w:val="nil"/>
              <w:left w:val="nil"/>
              <w:bottom w:val="single" w:sz="4" w:space="0" w:color="auto"/>
              <w:right w:val="single" w:sz="4" w:space="0" w:color="auto"/>
            </w:tcBorders>
            <w:shd w:val="clear" w:color="000000" w:fill="D8E4BC"/>
            <w:noWrap/>
            <w:hideMark/>
          </w:tcPr>
          <w:p w14:paraId="57AB4874" w14:textId="77777777" w:rsidR="00F54F1D" w:rsidRPr="00EB55FA" w:rsidRDefault="00F54F1D" w:rsidP="00F54F1D">
            <w:pPr>
              <w:jc w:val="center"/>
            </w:pPr>
            <w:r w:rsidRPr="00EB55FA">
              <w:t>1,00</w:t>
            </w:r>
          </w:p>
        </w:tc>
        <w:tc>
          <w:tcPr>
            <w:tcW w:w="331" w:type="pct"/>
            <w:tcBorders>
              <w:top w:val="nil"/>
              <w:left w:val="nil"/>
              <w:bottom w:val="single" w:sz="4" w:space="0" w:color="auto"/>
              <w:right w:val="single" w:sz="4" w:space="0" w:color="auto"/>
            </w:tcBorders>
            <w:shd w:val="clear" w:color="auto" w:fill="auto"/>
            <w:noWrap/>
            <w:vAlign w:val="bottom"/>
            <w:hideMark/>
          </w:tcPr>
          <w:p w14:paraId="610780FA" w14:textId="77777777" w:rsidR="00F54F1D" w:rsidRPr="00EB55FA" w:rsidRDefault="00F54F1D" w:rsidP="00F54F1D">
            <w:r w:rsidRPr="00EB55FA">
              <w:t> </w:t>
            </w:r>
          </w:p>
        </w:tc>
        <w:tc>
          <w:tcPr>
            <w:tcW w:w="35" w:type="pct"/>
            <w:vAlign w:val="center"/>
            <w:hideMark/>
          </w:tcPr>
          <w:p w14:paraId="77EBD3CE" w14:textId="77777777" w:rsidR="00F54F1D" w:rsidRPr="00EB55FA" w:rsidRDefault="00F54F1D" w:rsidP="00F54F1D"/>
        </w:tc>
      </w:tr>
      <w:tr w:rsidR="00F54F1D" w:rsidRPr="00EB55FA" w14:paraId="3B3896EF" w14:textId="77777777" w:rsidTr="00492CEC">
        <w:trPr>
          <w:trHeight w:val="534"/>
        </w:trPr>
        <w:tc>
          <w:tcPr>
            <w:tcW w:w="2978" w:type="pct"/>
            <w:tcBorders>
              <w:top w:val="nil"/>
              <w:left w:val="single" w:sz="4" w:space="0" w:color="auto"/>
              <w:bottom w:val="single" w:sz="4" w:space="0" w:color="auto"/>
              <w:right w:val="nil"/>
            </w:tcBorders>
            <w:shd w:val="clear" w:color="000000" w:fill="FFFFFF"/>
            <w:hideMark/>
          </w:tcPr>
          <w:p w14:paraId="29AC85FA" w14:textId="77777777" w:rsidR="00F54F1D" w:rsidRPr="00EB55FA" w:rsidRDefault="00F54F1D" w:rsidP="00F54F1D">
            <w:pPr>
              <w:rPr>
                <w:b/>
                <w:bCs/>
                <w:i/>
                <w:iCs/>
                <w:color w:val="000000"/>
              </w:rPr>
            </w:pPr>
            <w:r w:rsidRPr="00EB55FA">
              <w:rPr>
                <w:b/>
                <w:bCs/>
                <w:i/>
                <w:iCs/>
                <w:color w:val="000000"/>
              </w:rPr>
              <w:t>Предоставление жилых помещений  детям -сиротам     и детям,орставшимся без попечения родителей,лицам из числа по договорам найма специализированных жлых помещений</w:t>
            </w:r>
          </w:p>
        </w:tc>
        <w:tc>
          <w:tcPr>
            <w:tcW w:w="255" w:type="pct"/>
            <w:tcBorders>
              <w:top w:val="nil"/>
              <w:left w:val="single" w:sz="4" w:space="0" w:color="auto"/>
              <w:bottom w:val="single" w:sz="4" w:space="0" w:color="auto"/>
              <w:right w:val="nil"/>
            </w:tcBorders>
            <w:shd w:val="clear" w:color="000000" w:fill="FFFFFF"/>
            <w:noWrap/>
            <w:vAlign w:val="bottom"/>
            <w:hideMark/>
          </w:tcPr>
          <w:p w14:paraId="5A9C7F6A" w14:textId="77777777" w:rsidR="00F54F1D" w:rsidRPr="00EB55FA" w:rsidRDefault="00F54F1D" w:rsidP="00F54F1D">
            <w:pPr>
              <w:jc w:val="center"/>
              <w:rPr>
                <w:color w:val="000000"/>
              </w:rPr>
            </w:pPr>
            <w:r w:rsidRPr="00EB55FA">
              <w:rPr>
                <w:color w:val="000000"/>
              </w:rPr>
              <w:t>благоустроенная кв.</w:t>
            </w:r>
          </w:p>
        </w:tc>
        <w:tc>
          <w:tcPr>
            <w:tcW w:w="211" w:type="pct"/>
            <w:tcBorders>
              <w:top w:val="nil"/>
              <w:left w:val="single" w:sz="4" w:space="0" w:color="auto"/>
              <w:bottom w:val="single" w:sz="4" w:space="0" w:color="auto"/>
              <w:right w:val="single" w:sz="4" w:space="0" w:color="auto"/>
            </w:tcBorders>
            <w:shd w:val="clear" w:color="000000" w:fill="FFFFFF"/>
            <w:hideMark/>
          </w:tcPr>
          <w:p w14:paraId="40D0FD2B" w14:textId="77777777" w:rsidR="00F54F1D" w:rsidRPr="00EB55FA" w:rsidRDefault="00F54F1D" w:rsidP="00F54F1D">
            <w:pPr>
              <w:jc w:val="center"/>
            </w:pPr>
            <w:r w:rsidRPr="00EB55FA">
              <w:t>4</w:t>
            </w:r>
          </w:p>
        </w:tc>
        <w:tc>
          <w:tcPr>
            <w:tcW w:w="226" w:type="pct"/>
            <w:tcBorders>
              <w:top w:val="nil"/>
              <w:left w:val="nil"/>
              <w:bottom w:val="single" w:sz="4" w:space="0" w:color="auto"/>
              <w:right w:val="single" w:sz="4" w:space="0" w:color="auto"/>
            </w:tcBorders>
            <w:shd w:val="clear" w:color="000000" w:fill="FFFFFF"/>
            <w:hideMark/>
          </w:tcPr>
          <w:p w14:paraId="2C8D3789" w14:textId="77777777" w:rsidR="00F54F1D" w:rsidRPr="00EB55FA" w:rsidRDefault="00F54F1D" w:rsidP="00F54F1D">
            <w:pPr>
              <w:jc w:val="center"/>
            </w:pPr>
            <w:r w:rsidRPr="00EB55FA">
              <w:t>4</w:t>
            </w:r>
          </w:p>
        </w:tc>
        <w:tc>
          <w:tcPr>
            <w:tcW w:w="232" w:type="pct"/>
            <w:tcBorders>
              <w:top w:val="nil"/>
              <w:left w:val="nil"/>
              <w:bottom w:val="single" w:sz="4" w:space="0" w:color="auto"/>
              <w:right w:val="single" w:sz="4" w:space="0" w:color="auto"/>
            </w:tcBorders>
            <w:shd w:val="clear" w:color="000000" w:fill="FFFFFF"/>
            <w:hideMark/>
          </w:tcPr>
          <w:p w14:paraId="40983F3D" w14:textId="77777777" w:rsidR="00F54F1D" w:rsidRPr="00EB55FA" w:rsidRDefault="00F54F1D" w:rsidP="00F54F1D">
            <w:pPr>
              <w:jc w:val="center"/>
            </w:pPr>
            <w:r w:rsidRPr="00EB55FA">
              <w:t>1,000</w:t>
            </w:r>
          </w:p>
        </w:tc>
        <w:tc>
          <w:tcPr>
            <w:tcW w:w="191" w:type="pct"/>
            <w:tcBorders>
              <w:top w:val="nil"/>
              <w:left w:val="nil"/>
              <w:bottom w:val="single" w:sz="4" w:space="0" w:color="auto"/>
              <w:right w:val="single" w:sz="4" w:space="0" w:color="auto"/>
            </w:tcBorders>
            <w:shd w:val="clear" w:color="auto" w:fill="auto"/>
            <w:hideMark/>
          </w:tcPr>
          <w:p w14:paraId="2BBED10B" w14:textId="77777777" w:rsidR="00F54F1D" w:rsidRPr="00EB55FA" w:rsidRDefault="00F54F1D" w:rsidP="00F54F1D">
            <w:pPr>
              <w:jc w:val="center"/>
            </w:pPr>
            <w:r w:rsidRPr="00EB55FA">
              <w:t>1,000</w:t>
            </w:r>
          </w:p>
        </w:tc>
        <w:tc>
          <w:tcPr>
            <w:tcW w:w="253" w:type="pct"/>
            <w:tcBorders>
              <w:top w:val="nil"/>
              <w:left w:val="nil"/>
              <w:bottom w:val="single" w:sz="4" w:space="0" w:color="auto"/>
              <w:right w:val="single" w:sz="4" w:space="0" w:color="auto"/>
            </w:tcBorders>
            <w:shd w:val="clear" w:color="auto" w:fill="auto"/>
            <w:hideMark/>
          </w:tcPr>
          <w:p w14:paraId="52664A38"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000000" w:fill="FFFFFF"/>
            <w:noWrap/>
            <w:hideMark/>
          </w:tcPr>
          <w:p w14:paraId="393A1B2A" w14:textId="77777777" w:rsidR="00F54F1D" w:rsidRPr="00EB55FA" w:rsidRDefault="00F54F1D" w:rsidP="00F54F1D">
            <w:pPr>
              <w:jc w:val="center"/>
            </w:pPr>
            <w:r w:rsidRPr="00EB55FA">
              <w:t>1,00</w:t>
            </w:r>
          </w:p>
        </w:tc>
        <w:tc>
          <w:tcPr>
            <w:tcW w:w="331" w:type="pct"/>
            <w:tcBorders>
              <w:top w:val="nil"/>
              <w:left w:val="nil"/>
              <w:bottom w:val="single" w:sz="4" w:space="0" w:color="auto"/>
              <w:right w:val="single" w:sz="4" w:space="0" w:color="auto"/>
            </w:tcBorders>
            <w:shd w:val="clear" w:color="auto" w:fill="auto"/>
            <w:noWrap/>
            <w:vAlign w:val="bottom"/>
            <w:hideMark/>
          </w:tcPr>
          <w:p w14:paraId="0530E56A" w14:textId="77777777" w:rsidR="00F54F1D" w:rsidRPr="00EB55FA" w:rsidRDefault="00F54F1D" w:rsidP="00F54F1D">
            <w:r w:rsidRPr="00EB55FA">
              <w:t> </w:t>
            </w:r>
          </w:p>
        </w:tc>
        <w:tc>
          <w:tcPr>
            <w:tcW w:w="35" w:type="pct"/>
            <w:vAlign w:val="center"/>
            <w:hideMark/>
          </w:tcPr>
          <w:p w14:paraId="3FDDCE1A" w14:textId="77777777" w:rsidR="00F54F1D" w:rsidRPr="00EB55FA" w:rsidRDefault="00F54F1D" w:rsidP="00F54F1D"/>
        </w:tc>
      </w:tr>
      <w:tr w:rsidR="00F54F1D" w:rsidRPr="00EB55FA" w14:paraId="6050994F" w14:textId="77777777" w:rsidTr="00492CEC">
        <w:trPr>
          <w:trHeight w:val="922"/>
        </w:trPr>
        <w:tc>
          <w:tcPr>
            <w:tcW w:w="2978" w:type="pct"/>
            <w:tcBorders>
              <w:top w:val="nil"/>
              <w:left w:val="single" w:sz="4" w:space="0" w:color="auto"/>
              <w:bottom w:val="single" w:sz="4" w:space="0" w:color="auto"/>
              <w:right w:val="nil"/>
            </w:tcBorders>
            <w:shd w:val="clear" w:color="000000" w:fill="D8E4BC"/>
            <w:hideMark/>
          </w:tcPr>
          <w:p w14:paraId="0503205A" w14:textId="77777777" w:rsidR="00F54F1D" w:rsidRPr="00EB55FA" w:rsidRDefault="00F54F1D" w:rsidP="00F54F1D">
            <w:pPr>
              <w:rPr>
                <w:b/>
                <w:bCs/>
                <w:i/>
                <w:iCs/>
                <w:color w:val="000000"/>
              </w:rPr>
            </w:pPr>
            <w:r w:rsidRPr="00EB55FA">
              <w:rPr>
                <w:b/>
                <w:bCs/>
                <w:i/>
                <w:iCs/>
                <w:color w:val="000000"/>
              </w:rPr>
              <w:t xml:space="preserve">Подпрограмма 6.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г.о.Тейково Ивановской области »  </w:t>
            </w:r>
          </w:p>
        </w:tc>
        <w:tc>
          <w:tcPr>
            <w:tcW w:w="255" w:type="pct"/>
            <w:tcBorders>
              <w:top w:val="nil"/>
              <w:left w:val="single" w:sz="4" w:space="0" w:color="auto"/>
              <w:bottom w:val="single" w:sz="4" w:space="0" w:color="auto"/>
              <w:right w:val="single" w:sz="4" w:space="0" w:color="auto"/>
            </w:tcBorders>
            <w:shd w:val="clear" w:color="auto" w:fill="auto"/>
            <w:vAlign w:val="bottom"/>
            <w:hideMark/>
          </w:tcPr>
          <w:p w14:paraId="63FCC1C8" w14:textId="77777777" w:rsidR="00F54F1D" w:rsidRPr="00EB55FA" w:rsidRDefault="00F54F1D" w:rsidP="00F54F1D">
            <w:pPr>
              <w:jc w:val="center"/>
              <w:rPr>
                <w:color w:val="000000"/>
              </w:rPr>
            </w:pPr>
            <w:r w:rsidRPr="00EB55FA">
              <w:rPr>
                <w:color w:val="000000"/>
              </w:rPr>
              <w:t> </w:t>
            </w:r>
          </w:p>
        </w:tc>
        <w:tc>
          <w:tcPr>
            <w:tcW w:w="211" w:type="pct"/>
            <w:tcBorders>
              <w:top w:val="nil"/>
              <w:left w:val="nil"/>
              <w:bottom w:val="single" w:sz="4" w:space="0" w:color="auto"/>
              <w:right w:val="single" w:sz="4" w:space="0" w:color="auto"/>
            </w:tcBorders>
            <w:shd w:val="clear" w:color="auto" w:fill="auto"/>
            <w:hideMark/>
          </w:tcPr>
          <w:p w14:paraId="72A3127C" w14:textId="77777777" w:rsidR="00F54F1D" w:rsidRPr="00EB55FA" w:rsidRDefault="00F54F1D" w:rsidP="00F54F1D">
            <w:pPr>
              <w:jc w:val="center"/>
            </w:pPr>
            <w:r w:rsidRPr="00EB55FA">
              <w:t> </w:t>
            </w:r>
          </w:p>
        </w:tc>
        <w:tc>
          <w:tcPr>
            <w:tcW w:w="226" w:type="pct"/>
            <w:tcBorders>
              <w:top w:val="nil"/>
              <w:left w:val="nil"/>
              <w:bottom w:val="single" w:sz="4" w:space="0" w:color="auto"/>
              <w:right w:val="single" w:sz="4" w:space="0" w:color="auto"/>
            </w:tcBorders>
            <w:shd w:val="clear" w:color="auto" w:fill="auto"/>
            <w:hideMark/>
          </w:tcPr>
          <w:p w14:paraId="75091069" w14:textId="77777777" w:rsidR="00F54F1D" w:rsidRPr="00EB55FA" w:rsidRDefault="00F54F1D" w:rsidP="00F54F1D">
            <w:pPr>
              <w:jc w:val="center"/>
            </w:pPr>
            <w:r w:rsidRPr="00EB55FA">
              <w:t> </w:t>
            </w:r>
          </w:p>
        </w:tc>
        <w:tc>
          <w:tcPr>
            <w:tcW w:w="232" w:type="pct"/>
            <w:tcBorders>
              <w:top w:val="nil"/>
              <w:left w:val="nil"/>
              <w:bottom w:val="single" w:sz="4" w:space="0" w:color="auto"/>
              <w:right w:val="single" w:sz="4" w:space="0" w:color="auto"/>
            </w:tcBorders>
            <w:shd w:val="clear" w:color="auto" w:fill="auto"/>
            <w:hideMark/>
          </w:tcPr>
          <w:p w14:paraId="77C7859A" w14:textId="77777777" w:rsidR="00F54F1D" w:rsidRPr="00EB55FA" w:rsidRDefault="00F54F1D" w:rsidP="00F54F1D">
            <w:pPr>
              <w:jc w:val="center"/>
            </w:pPr>
            <w:r w:rsidRPr="00EB55FA">
              <w:t> </w:t>
            </w:r>
          </w:p>
        </w:tc>
        <w:tc>
          <w:tcPr>
            <w:tcW w:w="191" w:type="pct"/>
            <w:tcBorders>
              <w:top w:val="nil"/>
              <w:left w:val="nil"/>
              <w:bottom w:val="single" w:sz="4" w:space="0" w:color="auto"/>
              <w:right w:val="single" w:sz="4" w:space="0" w:color="auto"/>
            </w:tcBorders>
            <w:shd w:val="clear" w:color="auto" w:fill="auto"/>
            <w:hideMark/>
          </w:tcPr>
          <w:p w14:paraId="3C5D4FB8" w14:textId="77777777" w:rsidR="00F54F1D" w:rsidRPr="00EB55FA" w:rsidRDefault="00F54F1D" w:rsidP="00F54F1D">
            <w:pPr>
              <w:jc w:val="center"/>
            </w:pPr>
            <w:r w:rsidRPr="00EB55FA">
              <w:t> </w:t>
            </w:r>
          </w:p>
        </w:tc>
        <w:tc>
          <w:tcPr>
            <w:tcW w:w="253" w:type="pct"/>
            <w:tcBorders>
              <w:top w:val="nil"/>
              <w:left w:val="nil"/>
              <w:bottom w:val="single" w:sz="4" w:space="0" w:color="auto"/>
              <w:right w:val="single" w:sz="4" w:space="0" w:color="auto"/>
            </w:tcBorders>
            <w:shd w:val="clear" w:color="auto" w:fill="auto"/>
            <w:hideMark/>
          </w:tcPr>
          <w:p w14:paraId="62C81989" w14:textId="77777777" w:rsidR="00F54F1D" w:rsidRPr="00EB55FA" w:rsidRDefault="00F54F1D" w:rsidP="00F54F1D">
            <w:pPr>
              <w:jc w:val="center"/>
            </w:pPr>
            <w:r w:rsidRPr="00EB55FA">
              <w:t> </w:t>
            </w:r>
          </w:p>
        </w:tc>
        <w:tc>
          <w:tcPr>
            <w:tcW w:w="289" w:type="pct"/>
            <w:tcBorders>
              <w:top w:val="nil"/>
              <w:left w:val="nil"/>
              <w:bottom w:val="single" w:sz="4" w:space="0" w:color="auto"/>
              <w:right w:val="single" w:sz="4" w:space="0" w:color="auto"/>
            </w:tcBorders>
            <w:shd w:val="clear" w:color="000000" w:fill="D8E4BC"/>
            <w:hideMark/>
          </w:tcPr>
          <w:p w14:paraId="318898DA" w14:textId="77777777" w:rsidR="00F54F1D" w:rsidRPr="00EB55FA" w:rsidRDefault="00F54F1D" w:rsidP="00F54F1D">
            <w:pPr>
              <w:jc w:val="center"/>
            </w:pPr>
            <w:r w:rsidRPr="00EB55FA">
              <w:t>0,00</w:t>
            </w:r>
          </w:p>
        </w:tc>
        <w:tc>
          <w:tcPr>
            <w:tcW w:w="331" w:type="pct"/>
            <w:tcBorders>
              <w:top w:val="nil"/>
              <w:left w:val="nil"/>
              <w:bottom w:val="single" w:sz="4" w:space="0" w:color="auto"/>
              <w:right w:val="single" w:sz="4" w:space="0" w:color="auto"/>
            </w:tcBorders>
            <w:shd w:val="clear" w:color="000000" w:fill="FFFFFF"/>
            <w:hideMark/>
          </w:tcPr>
          <w:p w14:paraId="605CB53D" w14:textId="77777777" w:rsidR="00F54F1D" w:rsidRPr="00EB55FA" w:rsidRDefault="00F54F1D" w:rsidP="00F54F1D">
            <w:pPr>
              <w:rPr>
                <w:color w:val="000000"/>
              </w:rPr>
            </w:pPr>
            <w:r w:rsidRPr="00EB55FA">
              <w:rPr>
                <w:color w:val="000000"/>
              </w:rPr>
              <w:t> </w:t>
            </w:r>
          </w:p>
        </w:tc>
        <w:tc>
          <w:tcPr>
            <w:tcW w:w="35" w:type="pct"/>
            <w:vAlign w:val="center"/>
            <w:hideMark/>
          </w:tcPr>
          <w:p w14:paraId="5FA1E164" w14:textId="77777777" w:rsidR="00F54F1D" w:rsidRPr="00EB55FA" w:rsidRDefault="00F54F1D" w:rsidP="00F54F1D"/>
        </w:tc>
      </w:tr>
      <w:tr w:rsidR="00F54F1D" w:rsidRPr="00EB55FA" w14:paraId="11B82596" w14:textId="77777777" w:rsidTr="00F54F1D">
        <w:trPr>
          <w:trHeight w:val="1296"/>
        </w:trPr>
        <w:tc>
          <w:tcPr>
            <w:tcW w:w="2978" w:type="pct"/>
            <w:tcBorders>
              <w:top w:val="nil"/>
              <w:left w:val="single" w:sz="4" w:space="0" w:color="auto"/>
              <w:bottom w:val="single" w:sz="4" w:space="0" w:color="auto"/>
              <w:right w:val="nil"/>
            </w:tcBorders>
            <w:shd w:val="clear" w:color="000000" w:fill="FFFFFF"/>
            <w:hideMark/>
          </w:tcPr>
          <w:p w14:paraId="0F165FB1" w14:textId="77777777" w:rsidR="00F54F1D" w:rsidRPr="00EB55FA" w:rsidRDefault="00F54F1D" w:rsidP="00F54F1D">
            <w:pPr>
              <w:rPr>
                <w:b/>
                <w:bCs/>
                <w:i/>
                <w:iCs/>
                <w:color w:val="000000"/>
              </w:rPr>
            </w:pPr>
            <w:r w:rsidRPr="00EB55FA">
              <w:rPr>
                <w:b/>
                <w:bCs/>
                <w:i/>
                <w:iCs/>
                <w:color w:val="000000"/>
              </w:rPr>
              <w:t>Общая площадь устроенных дорог к земельным участкам предоставленным семьям с тремя и более детьми в городском округеТейково Ивановской области</w:t>
            </w:r>
          </w:p>
        </w:tc>
        <w:tc>
          <w:tcPr>
            <w:tcW w:w="255" w:type="pct"/>
            <w:tcBorders>
              <w:top w:val="nil"/>
              <w:left w:val="single" w:sz="4" w:space="0" w:color="auto"/>
              <w:bottom w:val="single" w:sz="4" w:space="0" w:color="auto"/>
              <w:right w:val="single" w:sz="4" w:space="0" w:color="auto"/>
            </w:tcBorders>
            <w:shd w:val="clear" w:color="auto" w:fill="auto"/>
            <w:vAlign w:val="bottom"/>
            <w:hideMark/>
          </w:tcPr>
          <w:p w14:paraId="6861C3AB" w14:textId="77777777" w:rsidR="00F54F1D" w:rsidRPr="00EB55FA" w:rsidRDefault="00F54F1D" w:rsidP="00F54F1D">
            <w:pPr>
              <w:jc w:val="center"/>
              <w:rPr>
                <w:color w:val="000000"/>
              </w:rPr>
            </w:pPr>
            <w:r w:rsidRPr="00EB55FA">
              <w:rPr>
                <w:color w:val="000000"/>
              </w:rPr>
              <w:t>кв.м.</w:t>
            </w:r>
          </w:p>
        </w:tc>
        <w:tc>
          <w:tcPr>
            <w:tcW w:w="211" w:type="pct"/>
            <w:tcBorders>
              <w:top w:val="nil"/>
              <w:left w:val="nil"/>
              <w:bottom w:val="single" w:sz="4" w:space="0" w:color="auto"/>
              <w:right w:val="single" w:sz="4" w:space="0" w:color="auto"/>
            </w:tcBorders>
            <w:shd w:val="clear" w:color="auto" w:fill="auto"/>
            <w:hideMark/>
          </w:tcPr>
          <w:p w14:paraId="099C6412" w14:textId="77777777" w:rsidR="00F54F1D" w:rsidRPr="00EB55FA" w:rsidRDefault="00F54F1D" w:rsidP="00F54F1D">
            <w:pPr>
              <w:jc w:val="center"/>
            </w:pPr>
            <w:r w:rsidRPr="00EB55FA">
              <w:t>0</w:t>
            </w:r>
          </w:p>
        </w:tc>
        <w:tc>
          <w:tcPr>
            <w:tcW w:w="226" w:type="pct"/>
            <w:tcBorders>
              <w:top w:val="nil"/>
              <w:left w:val="nil"/>
              <w:bottom w:val="single" w:sz="4" w:space="0" w:color="auto"/>
              <w:right w:val="single" w:sz="4" w:space="0" w:color="auto"/>
            </w:tcBorders>
            <w:shd w:val="clear" w:color="auto" w:fill="auto"/>
            <w:hideMark/>
          </w:tcPr>
          <w:p w14:paraId="4FB7BE0F" w14:textId="77777777" w:rsidR="00F54F1D" w:rsidRPr="00EB55FA" w:rsidRDefault="00F54F1D" w:rsidP="00F54F1D">
            <w:pPr>
              <w:jc w:val="center"/>
            </w:pPr>
            <w:r w:rsidRPr="00EB55FA">
              <w:t>0</w:t>
            </w:r>
          </w:p>
        </w:tc>
        <w:tc>
          <w:tcPr>
            <w:tcW w:w="232" w:type="pct"/>
            <w:tcBorders>
              <w:top w:val="nil"/>
              <w:left w:val="nil"/>
              <w:bottom w:val="single" w:sz="4" w:space="0" w:color="auto"/>
              <w:right w:val="single" w:sz="4" w:space="0" w:color="auto"/>
            </w:tcBorders>
            <w:shd w:val="clear" w:color="auto" w:fill="auto"/>
            <w:hideMark/>
          </w:tcPr>
          <w:p w14:paraId="57033624" w14:textId="77777777" w:rsidR="00F54F1D" w:rsidRPr="00EB55FA" w:rsidRDefault="00F54F1D" w:rsidP="00F54F1D">
            <w:pPr>
              <w:jc w:val="center"/>
            </w:pPr>
            <w:r w:rsidRPr="00EB55FA">
              <w:t>0</w:t>
            </w:r>
          </w:p>
        </w:tc>
        <w:tc>
          <w:tcPr>
            <w:tcW w:w="191" w:type="pct"/>
            <w:tcBorders>
              <w:top w:val="nil"/>
              <w:left w:val="nil"/>
              <w:bottom w:val="single" w:sz="4" w:space="0" w:color="auto"/>
              <w:right w:val="single" w:sz="4" w:space="0" w:color="auto"/>
            </w:tcBorders>
            <w:shd w:val="clear" w:color="auto" w:fill="auto"/>
            <w:hideMark/>
          </w:tcPr>
          <w:p w14:paraId="3140E41D" w14:textId="77777777" w:rsidR="00F54F1D" w:rsidRPr="00EB55FA" w:rsidRDefault="00F54F1D" w:rsidP="00F54F1D">
            <w:pPr>
              <w:jc w:val="center"/>
            </w:pPr>
            <w:r w:rsidRPr="00EB55FA">
              <w:t>0</w:t>
            </w:r>
          </w:p>
        </w:tc>
        <w:tc>
          <w:tcPr>
            <w:tcW w:w="253" w:type="pct"/>
            <w:tcBorders>
              <w:top w:val="nil"/>
              <w:left w:val="nil"/>
              <w:bottom w:val="single" w:sz="4" w:space="0" w:color="auto"/>
              <w:right w:val="single" w:sz="4" w:space="0" w:color="auto"/>
            </w:tcBorders>
            <w:shd w:val="clear" w:color="auto" w:fill="auto"/>
            <w:hideMark/>
          </w:tcPr>
          <w:p w14:paraId="217BE8A1"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000000" w:fill="D8E4BC"/>
            <w:hideMark/>
          </w:tcPr>
          <w:p w14:paraId="299835E4" w14:textId="77777777" w:rsidR="00F54F1D" w:rsidRPr="00EB55FA" w:rsidRDefault="00F54F1D" w:rsidP="00F54F1D">
            <w:pPr>
              <w:jc w:val="center"/>
            </w:pPr>
            <w:r w:rsidRPr="00EB55FA">
              <w:t>0,00</w:t>
            </w:r>
          </w:p>
        </w:tc>
        <w:tc>
          <w:tcPr>
            <w:tcW w:w="331" w:type="pct"/>
            <w:tcBorders>
              <w:top w:val="nil"/>
              <w:left w:val="nil"/>
              <w:bottom w:val="single" w:sz="4" w:space="0" w:color="auto"/>
              <w:right w:val="single" w:sz="4" w:space="0" w:color="auto"/>
            </w:tcBorders>
            <w:shd w:val="clear" w:color="000000" w:fill="D8E4BC"/>
            <w:hideMark/>
          </w:tcPr>
          <w:p w14:paraId="4F5837A8" w14:textId="77777777" w:rsidR="00F54F1D" w:rsidRPr="00EB55FA" w:rsidRDefault="00F54F1D" w:rsidP="00F54F1D">
            <w:pPr>
              <w:rPr>
                <w:color w:val="000000"/>
              </w:rPr>
            </w:pPr>
            <w:r w:rsidRPr="00EB55FA">
              <w:rPr>
                <w:color w:val="000000"/>
              </w:rPr>
              <w:t>мероприятие проводилось силами МБУ</w:t>
            </w:r>
          </w:p>
        </w:tc>
        <w:tc>
          <w:tcPr>
            <w:tcW w:w="35" w:type="pct"/>
            <w:vAlign w:val="center"/>
            <w:hideMark/>
          </w:tcPr>
          <w:p w14:paraId="065BFAFB" w14:textId="77777777" w:rsidR="00F54F1D" w:rsidRPr="00EB55FA" w:rsidRDefault="00F54F1D" w:rsidP="00F54F1D"/>
        </w:tc>
      </w:tr>
      <w:tr w:rsidR="00F54F1D" w:rsidRPr="00EB55FA" w14:paraId="3E55AE3E" w14:textId="77777777" w:rsidTr="00F54F1D">
        <w:trPr>
          <w:trHeight w:val="1944"/>
        </w:trPr>
        <w:tc>
          <w:tcPr>
            <w:tcW w:w="2978" w:type="pct"/>
            <w:tcBorders>
              <w:top w:val="nil"/>
              <w:left w:val="single" w:sz="4" w:space="0" w:color="auto"/>
              <w:bottom w:val="single" w:sz="4" w:space="0" w:color="auto"/>
              <w:right w:val="nil"/>
            </w:tcBorders>
            <w:shd w:val="clear" w:color="000000" w:fill="D8E4BC"/>
            <w:noWrap/>
            <w:vAlign w:val="bottom"/>
            <w:hideMark/>
          </w:tcPr>
          <w:p w14:paraId="60869A05" w14:textId="77777777" w:rsidR="00F54F1D" w:rsidRPr="00EB55FA" w:rsidRDefault="00F54F1D" w:rsidP="00F54F1D">
            <w:pPr>
              <w:jc w:val="both"/>
              <w:rPr>
                <w:b/>
                <w:bCs/>
                <w:i/>
                <w:iCs/>
              </w:rPr>
            </w:pPr>
            <w:r w:rsidRPr="00EB55FA">
              <w:rPr>
                <w:b/>
                <w:bCs/>
                <w:i/>
                <w:iCs/>
              </w:rPr>
              <w:t xml:space="preserve">Подпрограмма 7. </w:t>
            </w:r>
            <w:r w:rsidRPr="00EB55FA">
              <w:rPr>
                <w:b/>
                <w:bCs/>
                <w:i/>
                <w:iCs/>
                <w:color w:val="000000"/>
              </w:rPr>
              <w:t>«Проведение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г.г. в городском округе Тейково Ивановской области»</w:t>
            </w:r>
          </w:p>
        </w:tc>
        <w:tc>
          <w:tcPr>
            <w:tcW w:w="255" w:type="pct"/>
            <w:tcBorders>
              <w:top w:val="nil"/>
              <w:left w:val="single" w:sz="4" w:space="0" w:color="auto"/>
              <w:bottom w:val="single" w:sz="4" w:space="0" w:color="auto"/>
              <w:right w:val="single" w:sz="4" w:space="0" w:color="auto"/>
            </w:tcBorders>
            <w:shd w:val="clear" w:color="auto" w:fill="auto"/>
            <w:vAlign w:val="bottom"/>
            <w:hideMark/>
          </w:tcPr>
          <w:p w14:paraId="26CFAA4E" w14:textId="77777777" w:rsidR="00F54F1D" w:rsidRPr="00EB55FA" w:rsidRDefault="00F54F1D" w:rsidP="00F54F1D">
            <w:pPr>
              <w:jc w:val="center"/>
              <w:rPr>
                <w:color w:val="000000"/>
              </w:rPr>
            </w:pPr>
            <w:r w:rsidRPr="00EB55FA">
              <w:rPr>
                <w:color w:val="000000"/>
              </w:rPr>
              <w:t> </w:t>
            </w:r>
          </w:p>
        </w:tc>
        <w:tc>
          <w:tcPr>
            <w:tcW w:w="211" w:type="pct"/>
            <w:tcBorders>
              <w:top w:val="nil"/>
              <w:left w:val="nil"/>
              <w:bottom w:val="single" w:sz="4" w:space="0" w:color="auto"/>
              <w:right w:val="single" w:sz="4" w:space="0" w:color="auto"/>
            </w:tcBorders>
            <w:shd w:val="clear" w:color="auto" w:fill="auto"/>
            <w:hideMark/>
          </w:tcPr>
          <w:p w14:paraId="07C528D0" w14:textId="77777777" w:rsidR="00F54F1D" w:rsidRPr="00EB55FA" w:rsidRDefault="00F54F1D" w:rsidP="00F54F1D">
            <w:pPr>
              <w:jc w:val="center"/>
            </w:pPr>
            <w:r w:rsidRPr="00EB55FA">
              <w:t> </w:t>
            </w:r>
          </w:p>
        </w:tc>
        <w:tc>
          <w:tcPr>
            <w:tcW w:w="226" w:type="pct"/>
            <w:tcBorders>
              <w:top w:val="nil"/>
              <w:left w:val="nil"/>
              <w:bottom w:val="single" w:sz="4" w:space="0" w:color="auto"/>
              <w:right w:val="single" w:sz="4" w:space="0" w:color="auto"/>
            </w:tcBorders>
            <w:shd w:val="clear" w:color="auto" w:fill="auto"/>
            <w:hideMark/>
          </w:tcPr>
          <w:p w14:paraId="31BB6910" w14:textId="77777777" w:rsidR="00F54F1D" w:rsidRPr="00EB55FA" w:rsidRDefault="00F54F1D" w:rsidP="00F54F1D">
            <w:pPr>
              <w:jc w:val="center"/>
            </w:pPr>
            <w:r w:rsidRPr="00EB55FA">
              <w:t> </w:t>
            </w:r>
          </w:p>
        </w:tc>
        <w:tc>
          <w:tcPr>
            <w:tcW w:w="232" w:type="pct"/>
            <w:tcBorders>
              <w:top w:val="nil"/>
              <w:left w:val="nil"/>
              <w:bottom w:val="single" w:sz="4" w:space="0" w:color="auto"/>
              <w:right w:val="single" w:sz="4" w:space="0" w:color="auto"/>
            </w:tcBorders>
            <w:shd w:val="clear" w:color="auto" w:fill="auto"/>
            <w:hideMark/>
          </w:tcPr>
          <w:p w14:paraId="7DBA58CF" w14:textId="77777777" w:rsidR="00F54F1D" w:rsidRPr="00EB55FA" w:rsidRDefault="00F54F1D" w:rsidP="00F54F1D">
            <w:pPr>
              <w:jc w:val="center"/>
            </w:pPr>
            <w:r w:rsidRPr="00EB55FA">
              <w:t> </w:t>
            </w:r>
          </w:p>
        </w:tc>
        <w:tc>
          <w:tcPr>
            <w:tcW w:w="191" w:type="pct"/>
            <w:tcBorders>
              <w:top w:val="nil"/>
              <w:left w:val="nil"/>
              <w:bottom w:val="single" w:sz="4" w:space="0" w:color="auto"/>
              <w:right w:val="single" w:sz="4" w:space="0" w:color="auto"/>
            </w:tcBorders>
            <w:shd w:val="clear" w:color="auto" w:fill="auto"/>
            <w:hideMark/>
          </w:tcPr>
          <w:p w14:paraId="70EE00C5" w14:textId="77777777" w:rsidR="00F54F1D" w:rsidRPr="00EB55FA" w:rsidRDefault="00F54F1D" w:rsidP="00F54F1D">
            <w:pPr>
              <w:jc w:val="center"/>
            </w:pPr>
            <w:r w:rsidRPr="00EB55FA">
              <w:t> </w:t>
            </w:r>
          </w:p>
        </w:tc>
        <w:tc>
          <w:tcPr>
            <w:tcW w:w="253" w:type="pct"/>
            <w:tcBorders>
              <w:top w:val="nil"/>
              <w:left w:val="nil"/>
              <w:bottom w:val="single" w:sz="4" w:space="0" w:color="auto"/>
              <w:right w:val="single" w:sz="4" w:space="0" w:color="auto"/>
            </w:tcBorders>
            <w:shd w:val="clear" w:color="auto" w:fill="auto"/>
            <w:hideMark/>
          </w:tcPr>
          <w:p w14:paraId="75A08444" w14:textId="77777777" w:rsidR="00F54F1D" w:rsidRPr="00EB55FA" w:rsidRDefault="00F54F1D" w:rsidP="00F54F1D">
            <w:pPr>
              <w:jc w:val="center"/>
            </w:pPr>
            <w:r w:rsidRPr="00EB55FA">
              <w:t> </w:t>
            </w:r>
          </w:p>
        </w:tc>
        <w:tc>
          <w:tcPr>
            <w:tcW w:w="289" w:type="pct"/>
            <w:tcBorders>
              <w:top w:val="nil"/>
              <w:left w:val="nil"/>
              <w:bottom w:val="single" w:sz="4" w:space="0" w:color="auto"/>
              <w:right w:val="single" w:sz="4" w:space="0" w:color="auto"/>
            </w:tcBorders>
            <w:shd w:val="clear" w:color="000000" w:fill="D8E4BC"/>
            <w:hideMark/>
          </w:tcPr>
          <w:p w14:paraId="29FF2AE7" w14:textId="77777777" w:rsidR="00F54F1D" w:rsidRPr="00EB55FA" w:rsidRDefault="00F54F1D" w:rsidP="00F54F1D">
            <w:pPr>
              <w:jc w:val="center"/>
            </w:pPr>
            <w:r w:rsidRPr="00EB55FA">
              <w:t>0,00</w:t>
            </w:r>
          </w:p>
        </w:tc>
        <w:tc>
          <w:tcPr>
            <w:tcW w:w="331" w:type="pct"/>
            <w:tcBorders>
              <w:top w:val="nil"/>
              <w:left w:val="nil"/>
              <w:bottom w:val="single" w:sz="4" w:space="0" w:color="auto"/>
              <w:right w:val="single" w:sz="4" w:space="0" w:color="auto"/>
            </w:tcBorders>
            <w:shd w:val="clear" w:color="000000" w:fill="D8E4BC"/>
            <w:hideMark/>
          </w:tcPr>
          <w:p w14:paraId="3D1D9FAF" w14:textId="77777777" w:rsidR="00F54F1D" w:rsidRPr="00EB55FA" w:rsidRDefault="00F54F1D" w:rsidP="00F54F1D">
            <w:pPr>
              <w:rPr>
                <w:color w:val="000000"/>
              </w:rPr>
            </w:pPr>
            <w:r w:rsidRPr="00EB55FA">
              <w:rPr>
                <w:color w:val="000000"/>
              </w:rPr>
              <w:t>Финансирование подпрограммы в 2024 году не осуществлялось</w:t>
            </w:r>
          </w:p>
        </w:tc>
        <w:tc>
          <w:tcPr>
            <w:tcW w:w="35" w:type="pct"/>
            <w:vAlign w:val="center"/>
            <w:hideMark/>
          </w:tcPr>
          <w:p w14:paraId="3483C628" w14:textId="77777777" w:rsidR="00F54F1D" w:rsidRPr="00EB55FA" w:rsidRDefault="00F54F1D" w:rsidP="00F54F1D"/>
        </w:tc>
      </w:tr>
      <w:tr w:rsidR="00F54F1D" w:rsidRPr="00EB55FA" w14:paraId="717A8D7F" w14:textId="77777777" w:rsidTr="00492CEC">
        <w:trPr>
          <w:trHeight w:val="58"/>
        </w:trPr>
        <w:tc>
          <w:tcPr>
            <w:tcW w:w="2978" w:type="pct"/>
            <w:tcBorders>
              <w:top w:val="nil"/>
              <w:left w:val="single" w:sz="4" w:space="0" w:color="auto"/>
              <w:bottom w:val="single" w:sz="4" w:space="0" w:color="auto"/>
              <w:right w:val="nil"/>
            </w:tcBorders>
            <w:shd w:val="clear" w:color="000000" w:fill="D8E4BC"/>
            <w:hideMark/>
          </w:tcPr>
          <w:p w14:paraId="780A65D3" w14:textId="77777777" w:rsidR="00F54F1D" w:rsidRPr="00EB55FA" w:rsidRDefault="00F54F1D" w:rsidP="00F54F1D">
            <w:pPr>
              <w:rPr>
                <w:b/>
                <w:bCs/>
                <w:i/>
                <w:iCs/>
                <w:color w:val="000000"/>
              </w:rPr>
            </w:pPr>
            <w:r w:rsidRPr="00EB55FA">
              <w:rPr>
                <w:b/>
                <w:bCs/>
                <w:i/>
                <w:iCs/>
                <w:color w:val="000000"/>
              </w:rPr>
              <w:t>Подпрограмма 8. "Формирование современной городской среды на 2023-2028 годы"</w:t>
            </w:r>
          </w:p>
        </w:tc>
        <w:tc>
          <w:tcPr>
            <w:tcW w:w="255" w:type="pct"/>
            <w:tcBorders>
              <w:top w:val="nil"/>
              <w:left w:val="single" w:sz="4" w:space="0" w:color="auto"/>
              <w:bottom w:val="single" w:sz="4" w:space="0" w:color="auto"/>
              <w:right w:val="single" w:sz="4" w:space="0" w:color="auto"/>
            </w:tcBorders>
            <w:shd w:val="clear" w:color="auto" w:fill="auto"/>
            <w:vAlign w:val="bottom"/>
            <w:hideMark/>
          </w:tcPr>
          <w:p w14:paraId="41F13FAC" w14:textId="77777777" w:rsidR="00F54F1D" w:rsidRPr="00EB55FA" w:rsidRDefault="00F54F1D" w:rsidP="00F54F1D">
            <w:pPr>
              <w:jc w:val="center"/>
              <w:rPr>
                <w:color w:val="000000"/>
              </w:rPr>
            </w:pPr>
            <w:r w:rsidRPr="00EB55FA">
              <w:rPr>
                <w:color w:val="000000"/>
              </w:rPr>
              <w:t> </w:t>
            </w:r>
          </w:p>
        </w:tc>
        <w:tc>
          <w:tcPr>
            <w:tcW w:w="211" w:type="pct"/>
            <w:tcBorders>
              <w:top w:val="nil"/>
              <w:left w:val="nil"/>
              <w:bottom w:val="single" w:sz="4" w:space="0" w:color="auto"/>
              <w:right w:val="single" w:sz="4" w:space="0" w:color="auto"/>
            </w:tcBorders>
            <w:shd w:val="clear" w:color="auto" w:fill="auto"/>
            <w:hideMark/>
          </w:tcPr>
          <w:p w14:paraId="5F24723D" w14:textId="77777777" w:rsidR="00F54F1D" w:rsidRPr="00EB55FA" w:rsidRDefault="00F54F1D" w:rsidP="00F54F1D">
            <w:pPr>
              <w:jc w:val="center"/>
            </w:pPr>
            <w:r w:rsidRPr="00EB55FA">
              <w:t> </w:t>
            </w:r>
          </w:p>
        </w:tc>
        <w:tc>
          <w:tcPr>
            <w:tcW w:w="226" w:type="pct"/>
            <w:tcBorders>
              <w:top w:val="nil"/>
              <w:left w:val="nil"/>
              <w:bottom w:val="single" w:sz="4" w:space="0" w:color="auto"/>
              <w:right w:val="single" w:sz="4" w:space="0" w:color="auto"/>
            </w:tcBorders>
            <w:shd w:val="clear" w:color="auto" w:fill="auto"/>
            <w:hideMark/>
          </w:tcPr>
          <w:p w14:paraId="143F7650" w14:textId="77777777" w:rsidR="00F54F1D" w:rsidRPr="00EB55FA" w:rsidRDefault="00F54F1D" w:rsidP="00F54F1D">
            <w:pPr>
              <w:jc w:val="center"/>
            </w:pPr>
            <w:r w:rsidRPr="00EB55FA">
              <w:t> </w:t>
            </w:r>
          </w:p>
        </w:tc>
        <w:tc>
          <w:tcPr>
            <w:tcW w:w="232" w:type="pct"/>
            <w:tcBorders>
              <w:top w:val="nil"/>
              <w:left w:val="nil"/>
              <w:bottom w:val="single" w:sz="4" w:space="0" w:color="auto"/>
              <w:right w:val="single" w:sz="4" w:space="0" w:color="auto"/>
            </w:tcBorders>
            <w:shd w:val="clear" w:color="auto" w:fill="auto"/>
            <w:hideMark/>
          </w:tcPr>
          <w:p w14:paraId="61AAA0F8" w14:textId="77777777" w:rsidR="00F54F1D" w:rsidRPr="00EB55FA" w:rsidRDefault="00F54F1D" w:rsidP="00F54F1D">
            <w:pPr>
              <w:jc w:val="center"/>
            </w:pPr>
            <w:r w:rsidRPr="00EB55FA">
              <w:t> </w:t>
            </w:r>
          </w:p>
        </w:tc>
        <w:tc>
          <w:tcPr>
            <w:tcW w:w="191" w:type="pct"/>
            <w:tcBorders>
              <w:top w:val="nil"/>
              <w:left w:val="nil"/>
              <w:bottom w:val="single" w:sz="4" w:space="0" w:color="auto"/>
              <w:right w:val="single" w:sz="4" w:space="0" w:color="auto"/>
            </w:tcBorders>
            <w:shd w:val="clear" w:color="auto" w:fill="auto"/>
            <w:hideMark/>
          </w:tcPr>
          <w:p w14:paraId="69EE35FD" w14:textId="77777777" w:rsidR="00F54F1D" w:rsidRPr="00EB55FA" w:rsidRDefault="00F54F1D" w:rsidP="00F54F1D">
            <w:pPr>
              <w:jc w:val="center"/>
            </w:pPr>
            <w:r w:rsidRPr="00EB55FA">
              <w:t> </w:t>
            </w:r>
          </w:p>
        </w:tc>
        <w:tc>
          <w:tcPr>
            <w:tcW w:w="253" w:type="pct"/>
            <w:tcBorders>
              <w:top w:val="nil"/>
              <w:left w:val="nil"/>
              <w:bottom w:val="single" w:sz="4" w:space="0" w:color="auto"/>
              <w:right w:val="single" w:sz="4" w:space="0" w:color="auto"/>
            </w:tcBorders>
            <w:shd w:val="clear" w:color="auto" w:fill="auto"/>
            <w:hideMark/>
          </w:tcPr>
          <w:p w14:paraId="729A1A53"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000000" w:fill="D8E4BC"/>
            <w:hideMark/>
          </w:tcPr>
          <w:p w14:paraId="1CF0E62E" w14:textId="77777777" w:rsidR="00F54F1D" w:rsidRPr="00EB55FA" w:rsidRDefault="00F54F1D" w:rsidP="00F54F1D">
            <w:pPr>
              <w:jc w:val="center"/>
            </w:pPr>
            <w:r w:rsidRPr="00EB55FA">
              <w:t>1,00</w:t>
            </w:r>
          </w:p>
        </w:tc>
        <w:tc>
          <w:tcPr>
            <w:tcW w:w="331" w:type="pct"/>
            <w:tcBorders>
              <w:top w:val="nil"/>
              <w:left w:val="nil"/>
              <w:bottom w:val="single" w:sz="4" w:space="0" w:color="auto"/>
              <w:right w:val="single" w:sz="4" w:space="0" w:color="auto"/>
            </w:tcBorders>
            <w:shd w:val="clear" w:color="auto" w:fill="auto"/>
            <w:noWrap/>
            <w:vAlign w:val="bottom"/>
            <w:hideMark/>
          </w:tcPr>
          <w:p w14:paraId="60BB2848" w14:textId="77777777" w:rsidR="00F54F1D" w:rsidRPr="00EB55FA" w:rsidRDefault="00F54F1D" w:rsidP="00F54F1D">
            <w:r w:rsidRPr="00EB55FA">
              <w:t> </w:t>
            </w:r>
          </w:p>
        </w:tc>
        <w:tc>
          <w:tcPr>
            <w:tcW w:w="35" w:type="pct"/>
            <w:vAlign w:val="center"/>
            <w:hideMark/>
          </w:tcPr>
          <w:p w14:paraId="07054D7E" w14:textId="77777777" w:rsidR="00F54F1D" w:rsidRPr="00EB55FA" w:rsidRDefault="00F54F1D" w:rsidP="00F54F1D"/>
        </w:tc>
      </w:tr>
      <w:tr w:rsidR="00F54F1D" w:rsidRPr="00EB55FA" w14:paraId="221A502C" w14:textId="77777777" w:rsidTr="00F54F1D">
        <w:trPr>
          <w:trHeight w:val="312"/>
        </w:trPr>
        <w:tc>
          <w:tcPr>
            <w:tcW w:w="2978" w:type="pct"/>
            <w:tcBorders>
              <w:top w:val="nil"/>
              <w:left w:val="single" w:sz="4" w:space="0" w:color="auto"/>
              <w:bottom w:val="single" w:sz="4" w:space="0" w:color="auto"/>
              <w:right w:val="nil"/>
            </w:tcBorders>
            <w:shd w:val="clear" w:color="000000" w:fill="FFFFFF"/>
            <w:hideMark/>
          </w:tcPr>
          <w:p w14:paraId="05934038" w14:textId="77777777" w:rsidR="00F54F1D" w:rsidRPr="00EB55FA" w:rsidRDefault="00F54F1D" w:rsidP="00F54F1D">
            <w:pPr>
              <w:rPr>
                <w:color w:val="000000"/>
              </w:rPr>
            </w:pPr>
            <w:r w:rsidRPr="00EB55FA">
              <w:rPr>
                <w:color w:val="000000"/>
              </w:rPr>
              <w:t>Количество благоустроенных дворовых территорий</w:t>
            </w:r>
          </w:p>
        </w:tc>
        <w:tc>
          <w:tcPr>
            <w:tcW w:w="255" w:type="pct"/>
            <w:tcBorders>
              <w:top w:val="nil"/>
              <w:left w:val="single" w:sz="4" w:space="0" w:color="auto"/>
              <w:bottom w:val="single" w:sz="4" w:space="0" w:color="auto"/>
              <w:right w:val="single" w:sz="4" w:space="0" w:color="auto"/>
            </w:tcBorders>
            <w:shd w:val="clear" w:color="000000" w:fill="FFFFFF"/>
            <w:hideMark/>
          </w:tcPr>
          <w:p w14:paraId="7D135A37" w14:textId="77777777" w:rsidR="00F54F1D" w:rsidRPr="00EB55FA" w:rsidRDefault="00F54F1D" w:rsidP="00F54F1D">
            <w:pPr>
              <w:jc w:val="center"/>
              <w:rPr>
                <w:color w:val="000000"/>
              </w:rPr>
            </w:pPr>
            <w:r w:rsidRPr="00EB55FA">
              <w:rPr>
                <w:color w:val="000000"/>
              </w:rPr>
              <w:t>ед.</w:t>
            </w:r>
          </w:p>
        </w:tc>
        <w:tc>
          <w:tcPr>
            <w:tcW w:w="211" w:type="pct"/>
            <w:tcBorders>
              <w:top w:val="nil"/>
              <w:left w:val="nil"/>
              <w:bottom w:val="single" w:sz="4" w:space="0" w:color="auto"/>
              <w:right w:val="single" w:sz="4" w:space="0" w:color="auto"/>
            </w:tcBorders>
            <w:shd w:val="clear" w:color="000000" w:fill="FFFFFF"/>
            <w:hideMark/>
          </w:tcPr>
          <w:p w14:paraId="6A78E0D2" w14:textId="77777777" w:rsidR="00F54F1D" w:rsidRPr="00EB55FA" w:rsidRDefault="00F54F1D" w:rsidP="00F54F1D">
            <w:pPr>
              <w:jc w:val="center"/>
            </w:pPr>
            <w:r w:rsidRPr="00EB55FA">
              <w:t>0</w:t>
            </w:r>
          </w:p>
        </w:tc>
        <w:tc>
          <w:tcPr>
            <w:tcW w:w="226" w:type="pct"/>
            <w:tcBorders>
              <w:top w:val="nil"/>
              <w:left w:val="nil"/>
              <w:bottom w:val="single" w:sz="4" w:space="0" w:color="auto"/>
              <w:right w:val="single" w:sz="4" w:space="0" w:color="auto"/>
            </w:tcBorders>
            <w:shd w:val="clear" w:color="000000" w:fill="FFFFFF"/>
            <w:hideMark/>
          </w:tcPr>
          <w:p w14:paraId="3A55C769" w14:textId="77777777" w:rsidR="00F54F1D" w:rsidRPr="00EB55FA" w:rsidRDefault="00F54F1D" w:rsidP="00F54F1D">
            <w:pPr>
              <w:jc w:val="center"/>
            </w:pPr>
            <w:r w:rsidRPr="00EB55FA">
              <w:t>0</w:t>
            </w:r>
          </w:p>
        </w:tc>
        <w:tc>
          <w:tcPr>
            <w:tcW w:w="232" w:type="pct"/>
            <w:tcBorders>
              <w:top w:val="nil"/>
              <w:left w:val="nil"/>
              <w:bottom w:val="single" w:sz="4" w:space="0" w:color="auto"/>
              <w:right w:val="single" w:sz="4" w:space="0" w:color="auto"/>
            </w:tcBorders>
            <w:shd w:val="clear" w:color="000000" w:fill="FFFFFF"/>
            <w:hideMark/>
          </w:tcPr>
          <w:p w14:paraId="07CFC8EF" w14:textId="77777777" w:rsidR="00F54F1D" w:rsidRPr="00EB55FA" w:rsidRDefault="00F54F1D" w:rsidP="00F54F1D">
            <w:pPr>
              <w:jc w:val="center"/>
            </w:pPr>
            <w:r w:rsidRPr="00EB55FA">
              <w:t>0</w:t>
            </w:r>
          </w:p>
        </w:tc>
        <w:tc>
          <w:tcPr>
            <w:tcW w:w="191" w:type="pct"/>
            <w:tcBorders>
              <w:top w:val="nil"/>
              <w:left w:val="nil"/>
              <w:bottom w:val="single" w:sz="4" w:space="0" w:color="auto"/>
              <w:right w:val="single" w:sz="4" w:space="0" w:color="auto"/>
            </w:tcBorders>
            <w:shd w:val="clear" w:color="000000" w:fill="FFFFFF"/>
            <w:hideMark/>
          </w:tcPr>
          <w:p w14:paraId="495C3EBB" w14:textId="77777777" w:rsidR="00F54F1D" w:rsidRPr="00EB55FA" w:rsidRDefault="00F54F1D" w:rsidP="00F54F1D">
            <w:pPr>
              <w:jc w:val="center"/>
            </w:pPr>
            <w:r w:rsidRPr="00EB55FA">
              <w:t>0,000</w:t>
            </w:r>
          </w:p>
        </w:tc>
        <w:tc>
          <w:tcPr>
            <w:tcW w:w="253" w:type="pct"/>
            <w:tcBorders>
              <w:top w:val="nil"/>
              <w:left w:val="nil"/>
              <w:bottom w:val="single" w:sz="4" w:space="0" w:color="auto"/>
              <w:right w:val="single" w:sz="4" w:space="0" w:color="auto"/>
            </w:tcBorders>
            <w:shd w:val="clear" w:color="000000" w:fill="FFFFFF"/>
            <w:hideMark/>
          </w:tcPr>
          <w:p w14:paraId="72DF77D4"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0204EF70" w14:textId="77777777" w:rsidR="00F54F1D" w:rsidRPr="00EB55FA" w:rsidRDefault="00F54F1D" w:rsidP="00F54F1D">
            <w:pPr>
              <w:jc w:val="center"/>
            </w:pPr>
            <w:r w:rsidRPr="00EB55FA">
              <w:t>0,00</w:t>
            </w:r>
          </w:p>
        </w:tc>
        <w:tc>
          <w:tcPr>
            <w:tcW w:w="331" w:type="pct"/>
            <w:tcBorders>
              <w:top w:val="nil"/>
              <w:left w:val="nil"/>
              <w:bottom w:val="single" w:sz="4" w:space="0" w:color="auto"/>
              <w:right w:val="single" w:sz="4" w:space="0" w:color="auto"/>
            </w:tcBorders>
            <w:shd w:val="clear" w:color="auto" w:fill="auto"/>
            <w:vAlign w:val="bottom"/>
            <w:hideMark/>
          </w:tcPr>
          <w:p w14:paraId="12625310" w14:textId="77777777" w:rsidR="00F54F1D" w:rsidRPr="00EB55FA" w:rsidRDefault="00F54F1D" w:rsidP="00F54F1D">
            <w:r w:rsidRPr="00EB55FA">
              <w:t> </w:t>
            </w:r>
          </w:p>
        </w:tc>
        <w:tc>
          <w:tcPr>
            <w:tcW w:w="35" w:type="pct"/>
            <w:vAlign w:val="center"/>
            <w:hideMark/>
          </w:tcPr>
          <w:p w14:paraId="61194935" w14:textId="77777777" w:rsidR="00F54F1D" w:rsidRPr="00EB55FA" w:rsidRDefault="00F54F1D" w:rsidP="00F54F1D"/>
        </w:tc>
      </w:tr>
      <w:tr w:rsidR="00F54F1D" w:rsidRPr="00EB55FA" w14:paraId="59C92015" w14:textId="77777777" w:rsidTr="00F54F1D">
        <w:trPr>
          <w:trHeight w:val="624"/>
        </w:trPr>
        <w:tc>
          <w:tcPr>
            <w:tcW w:w="2978" w:type="pct"/>
            <w:tcBorders>
              <w:top w:val="nil"/>
              <w:left w:val="single" w:sz="4" w:space="0" w:color="auto"/>
              <w:bottom w:val="single" w:sz="4" w:space="0" w:color="auto"/>
              <w:right w:val="nil"/>
            </w:tcBorders>
            <w:shd w:val="clear" w:color="000000" w:fill="FFFFFF"/>
            <w:hideMark/>
          </w:tcPr>
          <w:p w14:paraId="66825A42" w14:textId="77777777" w:rsidR="00F54F1D" w:rsidRPr="00EB55FA" w:rsidRDefault="00F54F1D" w:rsidP="00F54F1D">
            <w:pPr>
              <w:rPr>
                <w:color w:val="000000"/>
              </w:rPr>
            </w:pPr>
            <w:r w:rsidRPr="00EB55FA">
              <w:rPr>
                <w:color w:val="000000"/>
              </w:rPr>
              <w:t>Доля благоустроенных дворовых территорий от общего количества дворовых территорий</w:t>
            </w:r>
          </w:p>
        </w:tc>
        <w:tc>
          <w:tcPr>
            <w:tcW w:w="255" w:type="pct"/>
            <w:tcBorders>
              <w:top w:val="nil"/>
              <w:left w:val="single" w:sz="4" w:space="0" w:color="auto"/>
              <w:bottom w:val="single" w:sz="4" w:space="0" w:color="auto"/>
              <w:right w:val="single" w:sz="4" w:space="0" w:color="auto"/>
            </w:tcBorders>
            <w:shd w:val="clear" w:color="000000" w:fill="FFFFFF"/>
            <w:hideMark/>
          </w:tcPr>
          <w:p w14:paraId="31CD919C" w14:textId="77777777" w:rsidR="00F54F1D" w:rsidRPr="00EB55FA" w:rsidRDefault="00F54F1D" w:rsidP="00F54F1D">
            <w:pPr>
              <w:jc w:val="center"/>
              <w:rPr>
                <w:color w:val="000000"/>
              </w:rPr>
            </w:pPr>
            <w:r w:rsidRPr="00EB55FA">
              <w:rPr>
                <w:color w:val="000000"/>
              </w:rPr>
              <w:t>%</w:t>
            </w:r>
          </w:p>
        </w:tc>
        <w:tc>
          <w:tcPr>
            <w:tcW w:w="211" w:type="pct"/>
            <w:tcBorders>
              <w:top w:val="nil"/>
              <w:left w:val="nil"/>
              <w:bottom w:val="single" w:sz="4" w:space="0" w:color="auto"/>
              <w:right w:val="single" w:sz="4" w:space="0" w:color="auto"/>
            </w:tcBorders>
            <w:shd w:val="clear" w:color="000000" w:fill="FFFFFF"/>
            <w:hideMark/>
          </w:tcPr>
          <w:p w14:paraId="3657DC46" w14:textId="77777777" w:rsidR="00F54F1D" w:rsidRPr="00EB55FA" w:rsidRDefault="00F54F1D" w:rsidP="00F54F1D">
            <w:pPr>
              <w:jc w:val="center"/>
              <w:rPr>
                <w:color w:val="000000"/>
              </w:rPr>
            </w:pPr>
            <w:r w:rsidRPr="00EB55FA">
              <w:rPr>
                <w:color w:val="000000"/>
              </w:rPr>
              <w:t>24,35</w:t>
            </w:r>
          </w:p>
        </w:tc>
        <w:tc>
          <w:tcPr>
            <w:tcW w:w="226" w:type="pct"/>
            <w:tcBorders>
              <w:top w:val="nil"/>
              <w:left w:val="nil"/>
              <w:bottom w:val="single" w:sz="4" w:space="0" w:color="auto"/>
              <w:right w:val="single" w:sz="4" w:space="0" w:color="auto"/>
            </w:tcBorders>
            <w:shd w:val="clear" w:color="000000" w:fill="FFFFFF"/>
            <w:hideMark/>
          </w:tcPr>
          <w:p w14:paraId="63AA31A9" w14:textId="77777777" w:rsidR="00F54F1D" w:rsidRPr="00EB55FA" w:rsidRDefault="00F54F1D" w:rsidP="00F54F1D">
            <w:pPr>
              <w:jc w:val="center"/>
              <w:rPr>
                <w:color w:val="000000"/>
              </w:rPr>
            </w:pPr>
            <w:r w:rsidRPr="00EB55FA">
              <w:rPr>
                <w:color w:val="000000"/>
              </w:rPr>
              <w:t>24,35</w:t>
            </w:r>
          </w:p>
        </w:tc>
        <w:tc>
          <w:tcPr>
            <w:tcW w:w="232" w:type="pct"/>
            <w:tcBorders>
              <w:top w:val="nil"/>
              <w:left w:val="nil"/>
              <w:bottom w:val="single" w:sz="4" w:space="0" w:color="auto"/>
              <w:right w:val="single" w:sz="4" w:space="0" w:color="auto"/>
            </w:tcBorders>
            <w:shd w:val="clear" w:color="000000" w:fill="FFFFFF"/>
            <w:hideMark/>
          </w:tcPr>
          <w:p w14:paraId="133FFE22"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hideMark/>
          </w:tcPr>
          <w:p w14:paraId="19051ABF" w14:textId="77777777" w:rsidR="00F54F1D" w:rsidRPr="00EB55FA" w:rsidRDefault="00F54F1D" w:rsidP="00F54F1D">
            <w:pPr>
              <w:jc w:val="center"/>
            </w:pPr>
            <w:r w:rsidRPr="00EB55FA">
              <w:t>0,200</w:t>
            </w:r>
          </w:p>
        </w:tc>
        <w:tc>
          <w:tcPr>
            <w:tcW w:w="253" w:type="pct"/>
            <w:tcBorders>
              <w:top w:val="nil"/>
              <w:left w:val="nil"/>
              <w:bottom w:val="single" w:sz="4" w:space="0" w:color="auto"/>
              <w:right w:val="single" w:sz="4" w:space="0" w:color="auto"/>
            </w:tcBorders>
            <w:shd w:val="clear" w:color="auto" w:fill="auto"/>
            <w:hideMark/>
          </w:tcPr>
          <w:p w14:paraId="73DFD44B"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6CE04950" w14:textId="77777777" w:rsidR="00F54F1D" w:rsidRPr="00EB55FA" w:rsidRDefault="00F54F1D" w:rsidP="00F54F1D">
            <w:pPr>
              <w:jc w:val="center"/>
            </w:pPr>
            <w:r w:rsidRPr="00EB55FA">
              <w:t>0,20</w:t>
            </w:r>
          </w:p>
        </w:tc>
        <w:tc>
          <w:tcPr>
            <w:tcW w:w="331" w:type="pct"/>
            <w:tcBorders>
              <w:top w:val="nil"/>
              <w:left w:val="nil"/>
              <w:bottom w:val="single" w:sz="4" w:space="0" w:color="auto"/>
              <w:right w:val="single" w:sz="4" w:space="0" w:color="auto"/>
            </w:tcBorders>
            <w:shd w:val="clear" w:color="auto" w:fill="auto"/>
            <w:noWrap/>
            <w:vAlign w:val="bottom"/>
            <w:hideMark/>
          </w:tcPr>
          <w:p w14:paraId="73697CDE" w14:textId="77777777" w:rsidR="00F54F1D" w:rsidRPr="00EB55FA" w:rsidRDefault="00F54F1D" w:rsidP="00F54F1D">
            <w:r w:rsidRPr="00EB55FA">
              <w:t> </w:t>
            </w:r>
          </w:p>
        </w:tc>
        <w:tc>
          <w:tcPr>
            <w:tcW w:w="35" w:type="pct"/>
            <w:vAlign w:val="center"/>
            <w:hideMark/>
          </w:tcPr>
          <w:p w14:paraId="30E845C3" w14:textId="77777777" w:rsidR="00F54F1D" w:rsidRPr="00EB55FA" w:rsidRDefault="00F54F1D" w:rsidP="00F54F1D"/>
        </w:tc>
      </w:tr>
      <w:tr w:rsidR="00F54F1D" w:rsidRPr="00EB55FA" w14:paraId="7CAF3028" w14:textId="77777777" w:rsidTr="00F54F1D">
        <w:trPr>
          <w:trHeight w:val="312"/>
        </w:trPr>
        <w:tc>
          <w:tcPr>
            <w:tcW w:w="2978" w:type="pct"/>
            <w:tcBorders>
              <w:top w:val="nil"/>
              <w:left w:val="single" w:sz="4" w:space="0" w:color="auto"/>
              <w:bottom w:val="single" w:sz="4" w:space="0" w:color="auto"/>
              <w:right w:val="single" w:sz="4" w:space="0" w:color="auto"/>
            </w:tcBorders>
            <w:shd w:val="clear" w:color="000000" w:fill="FFFFFF"/>
            <w:vAlign w:val="bottom"/>
            <w:hideMark/>
          </w:tcPr>
          <w:p w14:paraId="13E0A218" w14:textId="77777777" w:rsidR="00F54F1D" w:rsidRPr="00EB55FA" w:rsidRDefault="00F54F1D" w:rsidP="00F54F1D">
            <w:pPr>
              <w:rPr>
                <w:color w:val="000000"/>
              </w:rPr>
            </w:pPr>
            <w:r w:rsidRPr="00EB55FA">
              <w:rPr>
                <w:color w:val="000000"/>
              </w:rPr>
              <w:t>Количество благоустроенных общественных территорий</w:t>
            </w:r>
          </w:p>
        </w:tc>
        <w:tc>
          <w:tcPr>
            <w:tcW w:w="255" w:type="pct"/>
            <w:tcBorders>
              <w:top w:val="nil"/>
              <w:left w:val="nil"/>
              <w:bottom w:val="single" w:sz="4" w:space="0" w:color="auto"/>
              <w:right w:val="single" w:sz="4" w:space="0" w:color="auto"/>
            </w:tcBorders>
            <w:shd w:val="clear" w:color="000000" w:fill="FFFFFF"/>
            <w:hideMark/>
          </w:tcPr>
          <w:p w14:paraId="2BB72BBE" w14:textId="77777777" w:rsidR="00F54F1D" w:rsidRPr="00EB55FA" w:rsidRDefault="00F54F1D" w:rsidP="00F54F1D">
            <w:pPr>
              <w:jc w:val="center"/>
              <w:rPr>
                <w:color w:val="000000"/>
              </w:rPr>
            </w:pPr>
            <w:r w:rsidRPr="00EB55FA">
              <w:rPr>
                <w:color w:val="000000"/>
              </w:rPr>
              <w:t>ед.</w:t>
            </w:r>
          </w:p>
        </w:tc>
        <w:tc>
          <w:tcPr>
            <w:tcW w:w="211" w:type="pct"/>
            <w:tcBorders>
              <w:top w:val="nil"/>
              <w:left w:val="nil"/>
              <w:bottom w:val="single" w:sz="4" w:space="0" w:color="auto"/>
              <w:right w:val="single" w:sz="4" w:space="0" w:color="auto"/>
            </w:tcBorders>
            <w:shd w:val="clear" w:color="000000" w:fill="FFFFFF"/>
            <w:hideMark/>
          </w:tcPr>
          <w:p w14:paraId="2D15D444" w14:textId="77777777" w:rsidR="00F54F1D" w:rsidRPr="00EB55FA" w:rsidRDefault="00F54F1D" w:rsidP="00F54F1D">
            <w:pPr>
              <w:jc w:val="center"/>
              <w:rPr>
                <w:color w:val="000000"/>
              </w:rPr>
            </w:pPr>
            <w:r w:rsidRPr="00EB55FA">
              <w:rPr>
                <w:color w:val="000000"/>
              </w:rPr>
              <w:t>1</w:t>
            </w:r>
          </w:p>
        </w:tc>
        <w:tc>
          <w:tcPr>
            <w:tcW w:w="226" w:type="pct"/>
            <w:tcBorders>
              <w:top w:val="nil"/>
              <w:left w:val="nil"/>
              <w:bottom w:val="single" w:sz="4" w:space="0" w:color="auto"/>
              <w:right w:val="single" w:sz="4" w:space="0" w:color="auto"/>
            </w:tcBorders>
            <w:shd w:val="clear" w:color="000000" w:fill="FFFFFF"/>
            <w:hideMark/>
          </w:tcPr>
          <w:p w14:paraId="397D100B" w14:textId="77777777" w:rsidR="00F54F1D" w:rsidRPr="00EB55FA" w:rsidRDefault="00F54F1D" w:rsidP="00F54F1D">
            <w:pPr>
              <w:jc w:val="center"/>
              <w:rPr>
                <w:color w:val="000000"/>
              </w:rPr>
            </w:pPr>
            <w:r w:rsidRPr="00EB55FA">
              <w:rPr>
                <w:color w:val="000000"/>
              </w:rPr>
              <w:t>1</w:t>
            </w:r>
          </w:p>
        </w:tc>
        <w:tc>
          <w:tcPr>
            <w:tcW w:w="232" w:type="pct"/>
            <w:tcBorders>
              <w:top w:val="nil"/>
              <w:left w:val="nil"/>
              <w:bottom w:val="single" w:sz="4" w:space="0" w:color="auto"/>
              <w:right w:val="single" w:sz="4" w:space="0" w:color="auto"/>
            </w:tcBorders>
            <w:shd w:val="clear" w:color="000000" w:fill="FFFFFF"/>
            <w:hideMark/>
          </w:tcPr>
          <w:p w14:paraId="0DDD3996"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hideMark/>
          </w:tcPr>
          <w:p w14:paraId="7AF6DCD2" w14:textId="77777777" w:rsidR="00F54F1D" w:rsidRPr="00EB55FA" w:rsidRDefault="00F54F1D" w:rsidP="00F54F1D">
            <w:pPr>
              <w:jc w:val="center"/>
            </w:pPr>
            <w:r w:rsidRPr="00EB55FA">
              <w:t>0,200</w:t>
            </w:r>
          </w:p>
        </w:tc>
        <w:tc>
          <w:tcPr>
            <w:tcW w:w="253" w:type="pct"/>
            <w:tcBorders>
              <w:top w:val="nil"/>
              <w:left w:val="nil"/>
              <w:bottom w:val="single" w:sz="4" w:space="0" w:color="auto"/>
              <w:right w:val="single" w:sz="4" w:space="0" w:color="auto"/>
            </w:tcBorders>
            <w:shd w:val="clear" w:color="auto" w:fill="auto"/>
            <w:hideMark/>
          </w:tcPr>
          <w:p w14:paraId="6B82605E"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03B7EE90" w14:textId="77777777" w:rsidR="00F54F1D" w:rsidRPr="00EB55FA" w:rsidRDefault="00F54F1D" w:rsidP="00F54F1D">
            <w:pPr>
              <w:jc w:val="center"/>
            </w:pPr>
            <w:r w:rsidRPr="00EB55FA">
              <w:t>0,20</w:t>
            </w:r>
          </w:p>
        </w:tc>
        <w:tc>
          <w:tcPr>
            <w:tcW w:w="331" w:type="pct"/>
            <w:tcBorders>
              <w:top w:val="nil"/>
              <w:left w:val="nil"/>
              <w:bottom w:val="single" w:sz="4" w:space="0" w:color="auto"/>
              <w:right w:val="single" w:sz="4" w:space="0" w:color="auto"/>
            </w:tcBorders>
            <w:shd w:val="clear" w:color="auto" w:fill="auto"/>
            <w:vAlign w:val="bottom"/>
            <w:hideMark/>
          </w:tcPr>
          <w:p w14:paraId="4247B9E4" w14:textId="77777777" w:rsidR="00F54F1D" w:rsidRPr="00EB55FA" w:rsidRDefault="00F54F1D" w:rsidP="00F54F1D">
            <w:r w:rsidRPr="00EB55FA">
              <w:t> </w:t>
            </w:r>
          </w:p>
        </w:tc>
        <w:tc>
          <w:tcPr>
            <w:tcW w:w="35" w:type="pct"/>
            <w:vAlign w:val="center"/>
            <w:hideMark/>
          </w:tcPr>
          <w:p w14:paraId="54B346C7" w14:textId="77777777" w:rsidR="00F54F1D" w:rsidRPr="00EB55FA" w:rsidRDefault="00F54F1D" w:rsidP="00F54F1D"/>
        </w:tc>
      </w:tr>
      <w:tr w:rsidR="00F54F1D" w:rsidRPr="00EB55FA" w14:paraId="68073285" w14:textId="77777777" w:rsidTr="00F54F1D">
        <w:trPr>
          <w:trHeight w:val="564"/>
        </w:trPr>
        <w:tc>
          <w:tcPr>
            <w:tcW w:w="2978" w:type="pct"/>
            <w:tcBorders>
              <w:top w:val="nil"/>
              <w:left w:val="single" w:sz="4" w:space="0" w:color="auto"/>
              <w:bottom w:val="single" w:sz="4" w:space="0" w:color="auto"/>
              <w:right w:val="single" w:sz="4" w:space="0" w:color="auto"/>
            </w:tcBorders>
            <w:shd w:val="clear" w:color="000000" w:fill="FFFFFF"/>
            <w:vAlign w:val="bottom"/>
            <w:hideMark/>
          </w:tcPr>
          <w:p w14:paraId="67D77600" w14:textId="77777777" w:rsidR="00F54F1D" w:rsidRPr="00EB55FA" w:rsidRDefault="00F54F1D" w:rsidP="00F54F1D">
            <w:pPr>
              <w:rPr>
                <w:color w:val="000000"/>
              </w:rPr>
            </w:pPr>
            <w:r w:rsidRPr="00EB55FA">
              <w:rPr>
                <w:color w:val="000000"/>
              </w:rPr>
              <w:t>Доля благоустроенных общественных территорий от общего количества общественных территорий</w:t>
            </w:r>
          </w:p>
        </w:tc>
        <w:tc>
          <w:tcPr>
            <w:tcW w:w="255" w:type="pct"/>
            <w:tcBorders>
              <w:top w:val="nil"/>
              <w:left w:val="nil"/>
              <w:bottom w:val="single" w:sz="4" w:space="0" w:color="auto"/>
              <w:right w:val="single" w:sz="4" w:space="0" w:color="auto"/>
            </w:tcBorders>
            <w:shd w:val="clear" w:color="000000" w:fill="FFFFFF"/>
            <w:hideMark/>
          </w:tcPr>
          <w:p w14:paraId="4FD6C76C" w14:textId="77777777" w:rsidR="00F54F1D" w:rsidRPr="00EB55FA" w:rsidRDefault="00F54F1D" w:rsidP="00F54F1D">
            <w:pPr>
              <w:jc w:val="center"/>
              <w:rPr>
                <w:color w:val="000000"/>
              </w:rPr>
            </w:pPr>
            <w:r w:rsidRPr="00EB55FA">
              <w:rPr>
                <w:color w:val="000000"/>
              </w:rPr>
              <w:t>%</w:t>
            </w:r>
          </w:p>
        </w:tc>
        <w:tc>
          <w:tcPr>
            <w:tcW w:w="211" w:type="pct"/>
            <w:tcBorders>
              <w:top w:val="nil"/>
              <w:left w:val="nil"/>
              <w:bottom w:val="single" w:sz="4" w:space="0" w:color="auto"/>
              <w:right w:val="single" w:sz="4" w:space="0" w:color="auto"/>
            </w:tcBorders>
            <w:shd w:val="clear" w:color="000000" w:fill="FFFFFF"/>
            <w:hideMark/>
          </w:tcPr>
          <w:p w14:paraId="7DAD69E0" w14:textId="77777777" w:rsidR="00F54F1D" w:rsidRPr="00EB55FA" w:rsidRDefault="00F54F1D" w:rsidP="00F54F1D">
            <w:pPr>
              <w:jc w:val="center"/>
              <w:rPr>
                <w:color w:val="000000"/>
              </w:rPr>
            </w:pPr>
            <w:r w:rsidRPr="00EB55FA">
              <w:rPr>
                <w:color w:val="000000"/>
              </w:rPr>
              <w:t>52</w:t>
            </w:r>
          </w:p>
        </w:tc>
        <w:tc>
          <w:tcPr>
            <w:tcW w:w="226" w:type="pct"/>
            <w:tcBorders>
              <w:top w:val="nil"/>
              <w:left w:val="nil"/>
              <w:bottom w:val="single" w:sz="4" w:space="0" w:color="auto"/>
              <w:right w:val="single" w:sz="4" w:space="0" w:color="auto"/>
            </w:tcBorders>
            <w:shd w:val="clear" w:color="000000" w:fill="FFFFFF"/>
            <w:hideMark/>
          </w:tcPr>
          <w:p w14:paraId="00C3A8F2" w14:textId="77777777" w:rsidR="00F54F1D" w:rsidRPr="00EB55FA" w:rsidRDefault="00F54F1D" w:rsidP="00F54F1D">
            <w:pPr>
              <w:jc w:val="center"/>
              <w:rPr>
                <w:color w:val="000000"/>
              </w:rPr>
            </w:pPr>
            <w:r w:rsidRPr="00EB55FA">
              <w:rPr>
                <w:color w:val="000000"/>
              </w:rPr>
              <w:t>52</w:t>
            </w:r>
          </w:p>
        </w:tc>
        <w:tc>
          <w:tcPr>
            <w:tcW w:w="232" w:type="pct"/>
            <w:tcBorders>
              <w:top w:val="nil"/>
              <w:left w:val="nil"/>
              <w:bottom w:val="single" w:sz="4" w:space="0" w:color="auto"/>
              <w:right w:val="single" w:sz="4" w:space="0" w:color="auto"/>
            </w:tcBorders>
            <w:shd w:val="clear" w:color="000000" w:fill="FFFFFF"/>
            <w:hideMark/>
          </w:tcPr>
          <w:p w14:paraId="6D34F50C"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hideMark/>
          </w:tcPr>
          <w:p w14:paraId="23A9C2DA" w14:textId="77777777" w:rsidR="00F54F1D" w:rsidRPr="00EB55FA" w:rsidRDefault="00F54F1D" w:rsidP="00F54F1D">
            <w:pPr>
              <w:jc w:val="center"/>
            </w:pPr>
            <w:r w:rsidRPr="00EB55FA">
              <w:t>0,200</w:t>
            </w:r>
          </w:p>
        </w:tc>
        <w:tc>
          <w:tcPr>
            <w:tcW w:w="253" w:type="pct"/>
            <w:tcBorders>
              <w:top w:val="nil"/>
              <w:left w:val="nil"/>
              <w:bottom w:val="single" w:sz="4" w:space="0" w:color="auto"/>
              <w:right w:val="single" w:sz="4" w:space="0" w:color="auto"/>
            </w:tcBorders>
            <w:shd w:val="clear" w:color="auto" w:fill="auto"/>
            <w:hideMark/>
          </w:tcPr>
          <w:p w14:paraId="42A4DD04"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49BFC8A8" w14:textId="77777777" w:rsidR="00F54F1D" w:rsidRPr="00EB55FA" w:rsidRDefault="00F54F1D" w:rsidP="00F54F1D">
            <w:pPr>
              <w:jc w:val="center"/>
            </w:pPr>
            <w:r w:rsidRPr="00EB55FA">
              <w:t>0,20</w:t>
            </w:r>
          </w:p>
        </w:tc>
        <w:tc>
          <w:tcPr>
            <w:tcW w:w="331" w:type="pct"/>
            <w:tcBorders>
              <w:top w:val="nil"/>
              <w:left w:val="nil"/>
              <w:bottom w:val="single" w:sz="4" w:space="0" w:color="auto"/>
              <w:right w:val="single" w:sz="4" w:space="0" w:color="auto"/>
            </w:tcBorders>
            <w:shd w:val="clear" w:color="auto" w:fill="auto"/>
            <w:vAlign w:val="bottom"/>
            <w:hideMark/>
          </w:tcPr>
          <w:p w14:paraId="5D81A594" w14:textId="77777777" w:rsidR="00F54F1D" w:rsidRPr="00EB55FA" w:rsidRDefault="00F54F1D" w:rsidP="00F54F1D">
            <w:r w:rsidRPr="00EB55FA">
              <w:t> </w:t>
            </w:r>
          </w:p>
        </w:tc>
        <w:tc>
          <w:tcPr>
            <w:tcW w:w="35" w:type="pct"/>
            <w:vAlign w:val="center"/>
            <w:hideMark/>
          </w:tcPr>
          <w:p w14:paraId="51BA02B8" w14:textId="77777777" w:rsidR="00F54F1D" w:rsidRPr="00EB55FA" w:rsidRDefault="00F54F1D" w:rsidP="00F54F1D"/>
        </w:tc>
      </w:tr>
      <w:tr w:rsidR="00F54F1D" w:rsidRPr="00EB55FA" w14:paraId="26C20D92" w14:textId="77777777" w:rsidTr="00F54F1D">
        <w:trPr>
          <w:trHeight w:val="564"/>
        </w:trPr>
        <w:tc>
          <w:tcPr>
            <w:tcW w:w="2978" w:type="pct"/>
            <w:tcBorders>
              <w:top w:val="nil"/>
              <w:left w:val="single" w:sz="4" w:space="0" w:color="auto"/>
              <w:bottom w:val="single" w:sz="4" w:space="0" w:color="auto"/>
              <w:right w:val="single" w:sz="4" w:space="0" w:color="auto"/>
            </w:tcBorders>
            <w:shd w:val="clear" w:color="000000" w:fill="FFFFFF"/>
            <w:vAlign w:val="bottom"/>
            <w:hideMark/>
          </w:tcPr>
          <w:p w14:paraId="772A04CF" w14:textId="77777777" w:rsidR="00F54F1D" w:rsidRPr="00EB55FA" w:rsidRDefault="00F54F1D" w:rsidP="00F54F1D">
            <w:pPr>
              <w:rPr>
                <w:color w:val="000000"/>
              </w:rPr>
            </w:pPr>
            <w:r w:rsidRPr="00EB55FA">
              <w:rPr>
                <w:color w:val="000000"/>
              </w:rPr>
              <w:t>Количество благоустроенных территорий в рамках реализации проектов развития территорий</w:t>
            </w:r>
          </w:p>
        </w:tc>
        <w:tc>
          <w:tcPr>
            <w:tcW w:w="255" w:type="pct"/>
            <w:tcBorders>
              <w:top w:val="nil"/>
              <w:left w:val="nil"/>
              <w:bottom w:val="single" w:sz="4" w:space="0" w:color="auto"/>
              <w:right w:val="single" w:sz="4" w:space="0" w:color="auto"/>
            </w:tcBorders>
            <w:shd w:val="clear" w:color="000000" w:fill="FFFFFF"/>
            <w:hideMark/>
          </w:tcPr>
          <w:p w14:paraId="22077A01" w14:textId="77777777" w:rsidR="00F54F1D" w:rsidRPr="00EB55FA" w:rsidRDefault="00F54F1D" w:rsidP="00F54F1D">
            <w:pPr>
              <w:jc w:val="center"/>
              <w:rPr>
                <w:color w:val="000000"/>
              </w:rPr>
            </w:pPr>
            <w:r w:rsidRPr="00EB55FA">
              <w:rPr>
                <w:color w:val="000000"/>
              </w:rPr>
              <w:t>ед.</w:t>
            </w:r>
          </w:p>
        </w:tc>
        <w:tc>
          <w:tcPr>
            <w:tcW w:w="211" w:type="pct"/>
            <w:tcBorders>
              <w:top w:val="nil"/>
              <w:left w:val="nil"/>
              <w:bottom w:val="single" w:sz="4" w:space="0" w:color="auto"/>
              <w:right w:val="single" w:sz="4" w:space="0" w:color="auto"/>
            </w:tcBorders>
            <w:shd w:val="clear" w:color="000000" w:fill="FFFFFF"/>
            <w:hideMark/>
          </w:tcPr>
          <w:p w14:paraId="13E03522" w14:textId="77777777" w:rsidR="00F54F1D" w:rsidRPr="00EB55FA" w:rsidRDefault="00F54F1D" w:rsidP="00F54F1D">
            <w:pPr>
              <w:jc w:val="center"/>
              <w:rPr>
                <w:color w:val="000000"/>
              </w:rPr>
            </w:pPr>
            <w:r w:rsidRPr="00EB55FA">
              <w:rPr>
                <w:color w:val="000000"/>
              </w:rPr>
              <w:t>13</w:t>
            </w:r>
          </w:p>
        </w:tc>
        <w:tc>
          <w:tcPr>
            <w:tcW w:w="226" w:type="pct"/>
            <w:tcBorders>
              <w:top w:val="nil"/>
              <w:left w:val="nil"/>
              <w:bottom w:val="single" w:sz="4" w:space="0" w:color="auto"/>
              <w:right w:val="single" w:sz="4" w:space="0" w:color="auto"/>
            </w:tcBorders>
            <w:shd w:val="clear" w:color="000000" w:fill="FFFFFF"/>
            <w:hideMark/>
          </w:tcPr>
          <w:p w14:paraId="1B6318BE" w14:textId="77777777" w:rsidR="00F54F1D" w:rsidRPr="00EB55FA" w:rsidRDefault="00F54F1D" w:rsidP="00F54F1D">
            <w:pPr>
              <w:jc w:val="center"/>
              <w:rPr>
                <w:color w:val="000000"/>
              </w:rPr>
            </w:pPr>
            <w:r w:rsidRPr="00EB55FA">
              <w:rPr>
                <w:color w:val="000000"/>
              </w:rPr>
              <w:t>13</w:t>
            </w:r>
          </w:p>
        </w:tc>
        <w:tc>
          <w:tcPr>
            <w:tcW w:w="232" w:type="pct"/>
            <w:tcBorders>
              <w:top w:val="nil"/>
              <w:left w:val="nil"/>
              <w:bottom w:val="single" w:sz="4" w:space="0" w:color="auto"/>
              <w:right w:val="single" w:sz="4" w:space="0" w:color="auto"/>
            </w:tcBorders>
            <w:shd w:val="clear" w:color="000000" w:fill="FFFFFF"/>
            <w:hideMark/>
          </w:tcPr>
          <w:p w14:paraId="43B8FE20"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hideMark/>
          </w:tcPr>
          <w:p w14:paraId="2AF9E7F2" w14:textId="77777777" w:rsidR="00F54F1D" w:rsidRPr="00EB55FA" w:rsidRDefault="00F54F1D" w:rsidP="00F54F1D">
            <w:pPr>
              <w:jc w:val="center"/>
            </w:pPr>
            <w:r w:rsidRPr="00EB55FA">
              <w:t>0,200</w:t>
            </w:r>
          </w:p>
        </w:tc>
        <w:tc>
          <w:tcPr>
            <w:tcW w:w="253" w:type="pct"/>
            <w:tcBorders>
              <w:top w:val="nil"/>
              <w:left w:val="nil"/>
              <w:bottom w:val="single" w:sz="4" w:space="0" w:color="auto"/>
              <w:right w:val="single" w:sz="4" w:space="0" w:color="auto"/>
            </w:tcBorders>
            <w:shd w:val="clear" w:color="auto" w:fill="auto"/>
            <w:hideMark/>
          </w:tcPr>
          <w:p w14:paraId="5043EBFB"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58C0D772" w14:textId="77777777" w:rsidR="00F54F1D" w:rsidRPr="00EB55FA" w:rsidRDefault="00F54F1D" w:rsidP="00F54F1D">
            <w:pPr>
              <w:jc w:val="center"/>
            </w:pPr>
            <w:r w:rsidRPr="00EB55FA">
              <w:t>0,20</w:t>
            </w:r>
          </w:p>
        </w:tc>
        <w:tc>
          <w:tcPr>
            <w:tcW w:w="331" w:type="pct"/>
            <w:tcBorders>
              <w:top w:val="nil"/>
              <w:left w:val="nil"/>
              <w:bottom w:val="single" w:sz="4" w:space="0" w:color="auto"/>
              <w:right w:val="single" w:sz="4" w:space="0" w:color="auto"/>
            </w:tcBorders>
            <w:shd w:val="clear" w:color="auto" w:fill="auto"/>
            <w:vAlign w:val="bottom"/>
            <w:hideMark/>
          </w:tcPr>
          <w:p w14:paraId="79161364" w14:textId="77777777" w:rsidR="00F54F1D" w:rsidRPr="00EB55FA" w:rsidRDefault="00F54F1D" w:rsidP="00F54F1D">
            <w:r w:rsidRPr="00EB55FA">
              <w:t> </w:t>
            </w:r>
          </w:p>
        </w:tc>
        <w:tc>
          <w:tcPr>
            <w:tcW w:w="35" w:type="pct"/>
            <w:vAlign w:val="center"/>
            <w:hideMark/>
          </w:tcPr>
          <w:p w14:paraId="5EF2E181" w14:textId="77777777" w:rsidR="00F54F1D" w:rsidRPr="00EB55FA" w:rsidRDefault="00F54F1D" w:rsidP="00F54F1D"/>
        </w:tc>
      </w:tr>
      <w:tr w:rsidR="00F54F1D" w:rsidRPr="00EB55FA" w14:paraId="23E6A8CE" w14:textId="77777777" w:rsidTr="00F54F1D">
        <w:trPr>
          <w:trHeight w:val="564"/>
        </w:trPr>
        <w:tc>
          <w:tcPr>
            <w:tcW w:w="2978" w:type="pct"/>
            <w:tcBorders>
              <w:top w:val="nil"/>
              <w:left w:val="single" w:sz="4" w:space="0" w:color="auto"/>
              <w:bottom w:val="single" w:sz="4" w:space="0" w:color="auto"/>
              <w:right w:val="single" w:sz="4" w:space="0" w:color="auto"/>
            </w:tcBorders>
            <w:shd w:val="clear" w:color="000000" w:fill="FFFFFF"/>
            <w:vAlign w:val="bottom"/>
            <w:hideMark/>
          </w:tcPr>
          <w:p w14:paraId="7D8F6F9B" w14:textId="77777777" w:rsidR="00F54F1D" w:rsidRPr="00EB55FA" w:rsidRDefault="00F54F1D" w:rsidP="00F54F1D">
            <w:pPr>
              <w:rPr>
                <w:color w:val="000000"/>
              </w:rPr>
            </w:pPr>
            <w:r w:rsidRPr="00EB55FA">
              <w:rPr>
                <w:color w:val="000000"/>
              </w:rPr>
              <w:t>Проведение мероприятий по содержанию объектов благоустройства</w:t>
            </w:r>
          </w:p>
        </w:tc>
        <w:tc>
          <w:tcPr>
            <w:tcW w:w="255" w:type="pct"/>
            <w:tcBorders>
              <w:top w:val="nil"/>
              <w:left w:val="nil"/>
              <w:bottom w:val="single" w:sz="4" w:space="0" w:color="auto"/>
              <w:right w:val="single" w:sz="4" w:space="0" w:color="auto"/>
            </w:tcBorders>
            <w:shd w:val="clear" w:color="000000" w:fill="FFFFFF"/>
            <w:hideMark/>
          </w:tcPr>
          <w:p w14:paraId="02B977C9" w14:textId="77777777" w:rsidR="00F54F1D" w:rsidRPr="00EB55FA" w:rsidRDefault="00F54F1D" w:rsidP="00F54F1D">
            <w:pPr>
              <w:jc w:val="center"/>
              <w:rPr>
                <w:color w:val="000000"/>
              </w:rPr>
            </w:pPr>
            <w:r w:rsidRPr="00EB55FA">
              <w:rPr>
                <w:color w:val="000000"/>
              </w:rPr>
              <w:t>га</w:t>
            </w:r>
          </w:p>
        </w:tc>
        <w:tc>
          <w:tcPr>
            <w:tcW w:w="211" w:type="pct"/>
            <w:tcBorders>
              <w:top w:val="nil"/>
              <w:left w:val="nil"/>
              <w:bottom w:val="single" w:sz="4" w:space="0" w:color="auto"/>
              <w:right w:val="single" w:sz="4" w:space="0" w:color="auto"/>
            </w:tcBorders>
            <w:shd w:val="clear" w:color="000000" w:fill="FFFFFF"/>
            <w:hideMark/>
          </w:tcPr>
          <w:p w14:paraId="203511D8" w14:textId="77777777" w:rsidR="00F54F1D" w:rsidRPr="00EB55FA" w:rsidRDefault="00F54F1D" w:rsidP="00F54F1D">
            <w:pPr>
              <w:jc w:val="center"/>
              <w:rPr>
                <w:color w:val="000000"/>
              </w:rPr>
            </w:pPr>
            <w:r w:rsidRPr="00EB55FA">
              <w:rPr>
                <w:color w:val="000000"/>
              </w:rPr>
              <w:t>1,58</w:t>
            </w:r>
          </w:p>
        </w:tc>
        <w:tc>
          <w:tcPr>
            <w:tcW w:w="226" w:type="pct"/>
            <w:tcBorders>
              <w:top w:val="nil"/>
              <w:left w:val="nil"/>
              <w:bottom w:val="single" w:sz="4" w:space="0" w:color="auto"/>
              <w:right w:val="single" w:sz="4" w:space="0" w:color="auto"/>
            </w:tcBorders>
            <w:shd w:val="clear" w:color="000000" w:fill="FFFFFF"/>
            <w:hideMark/>
          </w:tcPr>
          <w:p w14:paraId="2EFA4B50" w14:textId="77777777" w:rsidR="00F54F1D" w:rsidRPr="00EB55FA" w:rsidRDefault="00F54F1D" w:rsidP="00F54F1D">
            <w:pPr>
              <w:jc w:val="center"/>
              <w:rPr>
                <w:color w:val="000000"/>
              </w:rPr>
            </w:pPr>
            <w:r w:rsidRPr="00EB55FA">
              <w:rPr>
                <w:color w:val="000000"/>
              </w:rPr>
              <w:t>1,58</w:t>
            </w:r>
          </w:p>
        </w:tc>
        <w:tc>
          <w:tcPr>
            <w:tcW w:w="232" w:type="pct"/>
            <w:tcBorders>
              <w:top w:val="nil"/>
              <w:left w:val="nil"/>
              <w:bottom w:val="single" w:sz="4" w:space="0" w:color="auto"/>
              <w:right w:val="single" w:sz="4" w:space="0" w:color="auto"/>
            </w:tcBorders>
            <w:shd w:val="clear" w:color="000000" w:fill="FFFFFF"/>
            <w:hideMark/>
          </w:tcPr>
          <w:p w14:paraId="5327FD40"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hideMark/>
          </w:tcPr>
          <w:p w14:paraId="402B5B23" w14:textId="77777777" w:rsidR="00F54F1D" w:rsidRPr="00EB55FA" w:rsidRDefault="00F54F1D" w:rsidP="00F54F1D">
            <w:pPr>
              <w:jc w:val="center"/>
            </w:pPr>
            <w:r w:rsidRPr="00EB55FA">
              <w:t>0,200</w:t>
            </w:r>
          </w:p>
        </w:tc>
        <w:tc>
          <w:tcPr>
            <w:tcW w:w="253" w:type="pct"/>
            <w:tcBorders>
              <w:top w:val="nil"/>
              <w:left w:val="nil"/>
              <w:bottom w:val="single" w:sz="4" w:space="0" w:color="auto"/>
              <w:right w:val="single" w:sz="4" w:space="0" w:color="auto"/>
            </w:tcBorders>
            <w:shd w:val="clear" w:color="auto" w:fill="auto"/>
            <w:hideMark/>
          </w:tcPr>
          <w:p w14:paraId="5A543437"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6B640E66" w14:textId="77777777" w:rsidR="00F54F1D" w:rsidRPr="00EB55FA" w:rsidRDefault="00F54F1D" w:rsidP="00F54F1D">
            <w:pPr>
              <w:jc w:val="center"/>
            </w:pPr>
            <w:r w:rsidRPr="00EB55FA">
              <w:t>0,20</w:t>
            </w:r>
          </w:p>
        </w:tc>
        <w:tc>
          <w:tcPr>
            <w:tcW w:w="331" w:type="pct"/>
            <w:tcBorders>
              <w:top w:val="nil"/>
              <w:left w:val="nil"/>
              <w:bottom w:val="single" w:sz="4" w:space="0" w:color="auto"/>
              <w:right w:val="single" w:sz="4" w:space="0" w:color="auto"/>
            </w:tcBorders>
            <w:shd w:val="clear" w:color="auto" w:fill="auto"/>
            <w:vAlign w:val="bottom"/>
            <w:hideMark/>
          </w:tcPr>
          <w:p w14:paraId="788958E3" w14:textId="77777777" w:rsidR="00F54F1D" w:rsidRPr="00EB55FA" w:rsidRDefault="00F54F1D" w:rsidP="00F54F1D">
            <w:r w:rsidRPr="00EB55FA">
              <w:t> </w:t>
            </w:r>
          </w:p>
        </w:tc>
        <w:tc>
          <w:tcPr>
            <w:tcW w:w="35" w:type="pct"/>
            <w:vAlign w:val="center"/>
            <w:hideMark/>
          </w:tcPr>
          <w:p w14:paraId="4823E3CA" w14:textId="77777777" w:rsidR="00F54F1D" w:rsidRPr="00EB55FA" w:rsidRDefault="00F54F1D" w:rsidP="00F54F1D"/>
        </w:tc>
      </w:tr>
      <w:tr w:rsidR="00F54F1D" w:rsidRPr="00EB55FA" w14:paraId="03D7FB47" w14:textId="77777777" w:rsidTr="00492CEC">
        <w:trPr>
          <w:trHeight w:val="165"/>
        </w:trPr>
        <w:tc>
          <w:tcPr>
            <w:tcW w:w="2978" w:type="pct"/>
            <w:tcBorders>
              <w:top w:val="nil"/>
              <w:left w:val="single" w:sz="4" w:space="0" w:color="auto"/>
              <w:bottom w:val="single" w:sz="4" w:space="0" w:color="auto"/>
              <w:right w:val="single" w:sz="4" w:space="0" w:color="auto"/>
            </w:tcBorders>
            <w:shd w:val="clear" w:color="000000" w:fill="D8E4BC"/>
            <w:vAlign w:val="bottom"/>
            <w:hideMark/>
          </w:tcPr>
          <w:p w14:paraId="62E6BA4E" w14:textId="77777777" w:rsidR="00F54F1D" w:rsidRPr="00EB55FA" w:rsidRDefault="00F54F1D" w:rsidP="00F54F1D">
            <w:pPr>
              <w:rPr>
                <w:b/>
                <w:bCs/>
                <w:i/>
                <w:iCs/>
                <w:color w:val="000000"/>
              </w:rPr>
            </w:pPr>
            <w:r w:rsidRPr="00EB55FA">
              <w:rPr>
                <w:b/>
                <w:bCs/>
                <w:i/>
                <w:iCs/>
                <w:color w:val="000000"/>
              </w:rPr>
              <w:t>Подпрограмма  9. «Снос домов и хозяйственных построек»</w:t>
            </w:r>
          </w:p>
        </w:tc>
        <w:tc>
          <w:tcPr>
            <w:tcW w:w="255" w:type="pct"/>
            <w:tcBorders>
              <w:top w:val="nil"/>
              <w:left w:val="nil"/>
              <w:bottom w:val="single" w:sz="4" w:space="0" w:color="auto"/>
              <w:right w:val="single" w:sz="4" w:space="0" w:color="auto"/>
            </w:tcBorders>
            <w:shd w:val="clear" w:color="auto" w:fill="auto"/>
            <w:hideMark/>
          </w:tcPr>
          <w:p w14:paraId="48862983" w14:textId="77777777" w:rsidR="00F54F1D" w:rsidRPr="00EB55FA" w:rsidRDefault="00F54F1D" w:rsidP="00F54F1D">
            <w:pPr>
              <w:jc w:val="center"/>
              <w:rPr>
                <w:color w:val="000000"/>
              </w:rPr>
            </w:pPr>
            <w:r w:rsidRPr="00EB55FA">
              <w:rPr>
                <w:color w:val="000000"/>
              </w:rPr>
              <w:t> </w:t>
            </w:r>
          </w:p>
        </w:tc>
        <w:tc>
          <w:tcPr>
            <w:tcW w:w="211" w:type="pct"/>
            <w:tcBorders>
              <w:top w:val="nil"/>
              <w:left w:val="nil"/>
              <w:bottom w:val="single" w:sz="4" w:space="0" w:color="auto"/>
              <w:right w:val="single" w:sz="4" w:space="0" w:color="auto"/>
            </w:tcBorders>
            <w:shd w:val="clear" w:color="auto" w:fill="auto"/>
            <w:hideMark/>
          </w:tcPr>
          <w:p w14:paraId="5DF364FF" w14:textId="77777777" w:rsidR="00F54F1D" w:rsidRPr="00EB55FA" w:rsidRDefault="00F54F1D" w:rsidP="00F54F1D">
            <w:pPr>
              <w:jc w:val="center"/>
              <w:rPr>
                <w:color w:val="000000"/>
              </w:rPr>
            </w:pPr>
            <w:r w:rsidRPr="00EB55FA">
              <w:rPr>
                <w:color w:val="000000"/>
              </w:rPr>
              <w:t> </w:t>
            </w:r>
          </w:p>
        </w:tc>
        <w:tc>
          <w:tcPr>
            <w:tcW w:w="226" w:type="pct"/>
            <w:tcBorders>
              <w:top w:val="nil"/>
              <w:left w:val="nil"/>
              <w:bottom w:val="single" w:sz="4" w:space="0" w:color="auto"/>
              <w:right w:val="single" w:sz="4" w:space="0" w:color="auto"/>
            </w:tcBorders>
            <w:shd w:val="clear" w:color="auto" w:fill="auto"/>
            <w:hideMark/>
          </w:tcPr>
          <w:p w14:paraId="5D7685BE" w14:textId="77777777" w:rsidR="00F54F1D" w:rsidRPr="00EB55FA" w:rsidRDefault="00F54F1D" w:rsidP="00F54F1D">
            <w:pPr>
              <w:jc w:val="center"/>
              <w:rPr>
                <w:color w:val="000000"/>
              </w:rPr>
            </w:pPr>
            <w:r w:rsidRPr="00EB55FA">
              <w:rPr>
                <w:color w:val="000000"/>
              </w:rPr>
              <w:t> </w:t>
            </w:r>
          </w:p>
        </w:tc>
        <w:tc>
          <w:tcPr>
            <w:tcW w:w="232" w:type="pct"/>
            <w:tcBorders>
              <w:top w:val="nil"/>
              <w:left w:val="nil"/>
              <w:bottom w:val="single" w:sz="4" w:space="0" w:color="auto"/>
              <w:right w:val="single" w:sz="4" w:space="0" w:color="auto"/>
            </w:tcBorders>
            <w:shd w:val="clear" w:color="auto" w:fill="auto"/>
            <w:hideMark/>
          </w:tcPr>
          <w:p w14:paraId="26F5B493" w14:textId="77777777" w:rsidR="00F54F1D" w:rsidRPr="00EB55FA" w:rsidRDefault="00F54F1D" w:rsidP="00F54F1D">
            <w:pPr>
              <w:jc w:val="center"/>
            </w:pPr>
            <w:r w:rsidRPr="00EB55FA">
              <w:t> </w:t>
            </w:r>
          </w:p>
        </w:tc>
        <w:tc>
          <w:tcPr>
            <w:tcW w:w="191" w:type="pct"/>
            <w:tcBorders>
              <w:top w:val="nil"/>
              <w:left w:val="nil"/>
              <w:bottom w:val="single" w:sz="4" w:space="0" w:color="auto"/>
              <w:right w:val="single" w:sz="4" w:space="0" w:color="auto"/>
            </w:tcBorders>
            <w:shd w:val="clear" w:color="auto" w:fill="auto"/>
            <w:hideMark/>
          </w:tcPr>
          <w:p w14:paraId="3B1D2A1E" w14:textId="77777777" w:rsidR="00F54F1D" w:rsidRPr="00EB55FA" w:rsidRDefault="00F54F1D" w:rsidP="00F54F1D">
            <w:pPr>
              <w:jc w:val="center"/>
            </w:pPr>
            <w:r w:rsidRPr="00EB55FA">
              <w:t> </w:t>
            </w:r>
          </w:p>
        </w:tc>
        <w:tc>
          <w:tcPr>
            <w:tcW w:w="253" w:type="pct"/>
            <w:tcBorders>
              <w:top w:val="nil"/>
              <w:left w:val="nil"/>
              <w:bottom w:val="single" w:sz="4" w:space="0" w:color="auto"/>
              <w:right w:val="single" w:sz="4" w:space="0" w:color="auto"/>
            </w:tcBorders>
            <w:shd w:val="clear" w:color="auto" w:fill="auto"/>
            <w:hideMark/>
          </w:tcPr>
          <w:p w14:paraId="68E59C02" w14:textId="77777777" w:rsidR="00F54F1D" w:rsidRPr="00EB55FA" w:rsidRDefault="00F54F1D" w:rsidP="00F54F1D">
            <w:pPr>
              <w:jc w:val="center"/>
            </w:pPr>
            <w:r w:rsidRPr="00EB55FA">
              <w:t> </w:t>
            </w:r>
          </w:p>
        </w:tc>
        <w:tc>
          <w:tcPr>
            <w:tcW w:w="289" w:type="pct"/>
            <w:tcBorders>
              <w:top w:val="nil"/>
              <w:left w:val="nil"/>
              <w:bottom w:val="single" w:sz="4" w:space="0" w:color="auto"/>
              <w:right w:val="single" w:sz="4" w:space="0" w:color="auto"/>
            </w:tcBorders>
            <w:shd w:val="clear" w:color="000000" w:fill="FFFFFF"/>
            <w:hideMark/>
          </w:tcPr>
          <w:p w14:paraId="4B9EF422" w14:textId="77777777" w:rsidR="00F54F1D" w:rsidRPr="00EB55FA" w:rsidRDefault="00F54F1D" w:rsidP="00F54F1D">
            <w:pPr>
              <w:jc w:val="center"/>
            </w:pPr>
            <w:r w:rsidRPr="00EB55FA">
              <w:t>0,00</w:t>
            </w:r>
          </w:p>
        </w:tc>
        <w:tc>
          <w:tcPr>
            <w:tcW w:w="331" w:type="pct"/>
            <w:tcBorders>
              <w:top w:val="nil"/>
              <w:left w:val="nil"/>
              <w:bottom w:val="single" w:sz="4" w:space="0" w:color="auto"/>
              <w:right w:val="single" w:sz="4" w:space="0" w:color="auto"/>
            </w:tcBorders>
            <w:shd w:val="clear" w:color="auto" w:fill="auto"/>
            <w:noWrap/>
            <w:vAlign w:val="bottom"/>
            <w:hideMark/>
          </w:tcPr>
          <w:p w14:paraId="2C089C69" w14:textId="77777777" w:rsidR="00F54F1D" w:rsidRPr="00EB55FA" w:rsidRDefault="00F54F1D" w:rsidP="00F54F1D">
            <w:r w:rsidRPr="00EB55FA">
              <w:t>не финансировалась в  2024 году</w:t>
            </w:r>
          </w:p>
        </w:tc>
        <w:tc>
          <w:tcPr>
            <w:tcW w:w="35" w:type="pct"/>
            <w:vAlign w:val="center"/>
            <w:hideMark/>
          </w:tcPr>
          <w:p w14:paraId="61653CBD" w14:textId="77777777" w:rsidR="00F54F1D" w:rsidRPr="00EB55FA" w:rsidRDefault="00F54F1D" w:rsidP="00F54F1D"/>
        </w:tc>
      </w:tr>
      <w:tr w:rsidR="00F54F1D" w:rsidRPr="00EB55FA" w14:paraId="13078180" w14:textId="77777777" w:rsidTr="00492CEC">
        <w:trPr>
          <w:trHeight w:val="58"/>
        </w:trPr>
        <w:tc>
          <w:tcPr>
            <w:tcW w:w="2978" w:type="pct"/>
            <w:tcBorders>
              <w:top w:val="nil"/>
              <w:left w:val="single" w:sz="4" w:space="0" w:color="auto"/>
              <w:bottom w:val="single" w:sz="4" w:space="0" w:color="auto"/>
              <w:right w:val="nil"/>
            </w:tcBorders>
            <w:shd w:val="clear" w:color="000000" w:fill="D8E4BC"/>
            <w:vAlign w:val="bottom"/>
            <w:hideMark/>
          </w:tcPr>
          <w:p w14:paraId="0FCF7364" w14:textId="77777777" w:rsidR="00F54F1D" w:rsidRPr="00EB55FA" w:rsidRDefault="00F54F1D" w:rsidP="00F54F1D">
            <w:pPr>
              <w:rPr>
                <w:b/>
                <w:bCs/>
                <w:i/>
                <w:iCs/>
                <w:color w:val="000000"/>
              </w:rPr>
            </w:pPr>
            <w:r w:rsidRPr="00EB55FA">
              <w:rPr>
                <w:b/>
                <w:bCs/>
                <w:i/>
                <w:iCs/>
                <w:color w:val="000000"/>
              </w:rPr>
              <w:t>Подпрограмма 10" 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255" w:type="pct"/>
            <w:tcBorders>
              <w:top w:val="nil"/>
              <w:left w:val="single" w:sz="4" w:space="0" w:color="auto"/>
              <w:bottom w:val="single" w:sz="4" w:space="0" w:color="auto"/>
              <w:right w:val="single" w:sz="4" w:space="0" w:color="auto"/>
            </w:tcBorders>
            <w:shd w:val="clear" w:color="auto" w:fill="auto"/>
            <w:hideMark/>
          </w:tcPr>
          <w:p w14:paraId="248A7755" w14:textId="77777777" w:rsidR="00F54F1D" w:rsidRPr="00EB55FA" w:rsidRDefault="00F54F1D" w:rsidP="00F54F1D">
            <w:pPr>
              <w:jc w:val="center"/>
              <w:rPr>
                <w:color w:val="000000"/>
              </w:rPr>
            </w:pPr>
            <w:r w:rsidRPr="00EB55FA">
              <w:rPr>
                <w:color w:val="000000"/>
              </w:rPr>
              <w:t> </w:t>
            </w:r>
          </w:p>
        </w:tc>
        <w:tc>
          <w:tcPr>
            <w:tcW w:w="211" w:type="pct"/>
            <w:tcBorders>
              <w:top w:val="nil"/>
              <w:left w:val="nil"/>
              <w:bottom w:val="single" w:sz="4" w:space="0" w:color="auto"/>
              <w:right w:val="single" w:sz="4" w:space="0" w:color="auto"/>
            </w:tcBorders>
            <w:shd w:val="clear" w:color="auto" w:fill="auto"/>
            <w:hideMark/>
          </w:tcPr>
          <w:p w14:paraId="6F10AD9A" w14:textId="77777777" w:rsidR="00F54F1D" w:rsidRPr="00EB55FA" w:rsidRDefault="00F54F1D" w:rsidP="00F54F1D">
            <w:pPr>
              <w:jc w:val="center"/>
              <w:rPr>
                <w:color w:val="000000"/>
              </w:rPr>
            </w:pPr>
            <w:r w:rsidRPr="00EB55FA">
              <w:rPr>
                <w:color w:val="000000"/>
              </w:rPr>
              <w:t> </w:t>
            </w:r>
          </w:p>
        </w:tc>
        <w:tc>
          <w:tcPr>
            <w:tcW w:w="226" w:type="pct"/>
            <w:tcBorders>
              <w:top w:val="nil"/>
              <w:left w:val="nil"/>
              <w:bottom w:val="single" w:sz="4" w:space="0" w:color="auto"/>
              <w:right w:val="single" w:sz="4" w:space="0" w:color="auto"/>
            </w:tcBorders>
            <w:shd w:val="clear" w:color="auto" w:fill="auto"/>
            <w:hideMark/>
          </w:tcPr>
          <w:p w14:paraId="6DE0CFD9" w14:textId="77777777" w:rsidR="00F54F1D" w:rsidRPr="00EB55FA" w:rsidRDefault="00F54F1D" w:rsidP="00F54F1D">
            <w:pPr>
              <w:jc w:val="center"/>
              <w:rPr>
                <w:color w:val="000000"/>
              </w:rPr>
            </w:pPr>
            <w:r w:rsidRPr="00EB55FA">
              <w:rPr>
                <w:color w:val="000000"/>
              </w:rPr>
              <w:t> </w:t>
            </w:r>
          </w:p>
        </w:tc>
        <w:tc>
          <w:tcPr>
            <w:tcW w:w="232" w:type="pct"/>
            <w:tcBorders>
              <w:top w:val="nil"/>
              <w:left w:val="nil"/>
              <w:bottom w:val="single" w:sz="4" w:space="0" w:color="auto"/>
              <w:right w:val="single" w:sz="4" w:space="0" w:color="auto"/>
            </w:tcBorders>
            <w:shd w:val="clear" w:color="auto" w:fill="auto"/>
            <w:hideMark/>
          </w:tcPr>
          <w:p w14:paraId="6492AF0B" w14:textId="77777777" w:rsidR="00F54F1D" w:rsidRPr="00EB55FA" w:rsidRDefault="00F54F1D" w:rsidP="00F54F1D">
            <w:pPr>
              <w:jc w:val="center"/>
            </w:pPr>
            <w:r w:rsidRPr="00EB55FA">
              <w:t> </w:t>
            </w:r>
          </w:p>
        </w:tc>
        <w:tc>
          <w:tcPr>
            <w:tcW w:w="191" w:type="pct"/>
            <w:tcBorders>
              <w:top w:val="nil"/>
              <w:left w:val="nil"/>
              <w:bottom w:val="single" w:sz="4" w:space="0" w:color="auto"/>
              <w:right w:val="single" w:sz="4" w:space="0" w:color="auto"/>
            </w:tcBorders>
            <w:shd w:val="clear" w:color="auto" w:fill="auto"/>
            <w:hideMark/>
          </w:tcPr>
          <w:p w14:paraId="6A521288" w14:textId="77777777" w:rsidR="00F54F1D" w:rsidRPr="00EB55FA" w:rsidRDefault="00F54F1D" w:rsidP="00F54F1D">
            <w:pPr>
              <w:jc w:val="center"/>
            </w:pPr>
            <w:r w:rsidRPr="00EB55FA">
              <w:t> </w:t>
            </w:r>
          </w:p>
        </w:tc>
        <w:tc>
          <w:tcPr>
            <w:tcW w:w="253" w:type="pct"/>
            <w:tcBorders>
              <w:top w:val="nil"/>
              <w:left w:val="nil"/>
              <w:bottom w:val="single" w:sz="4" w:space="0" w:color="auto"/>
              <w:right w:val="single" w:sz="4" w:space="0" w:color="auto"/>
            </w:tcBorders>
            <w:shd w:val="clear" w:color="auto" w:fill="auto"/>
            <w:hideMark/>
          </w:tcPr>
          <w:p w14:paraId="699DEDEE" w14:textId="77777777" w:rsidR="00F54F1D" w:rsidRPr="00EB55FA" w:rsidRDefault="00F54F1D" w:rsidP="00F54F1D">
            <w:pPr>
              <w:jc w:val="center"/>
            </w:pPr>
            <w:r w:rsidRPr="00EB55FA">
              <w:t> </w:t>
            </w:r>
          </w:p>
        </w:tc>
        <w:tc>
          <w:tcPr>
            <w:tcW w:w="289" w:type="pct"/>
            <w:tcBorders>
              <w:top w:val="nil"/>
              <w:left w:val="nil"/>
              <w:bottom w:val="single" w:sz="4" w:space="0" w:color="auto"/>
              <w:right w:val="single" w:sz="4" w:space="0" w:color="auto"/>
            </w:tcBorders>
            <w:shd w:val="clear" w:color="000000" w:fill="FFFFFF"/>
            <w:hideMark/>
          </w:tcPr>
          <w:p w14:paraId="6ABDAD55" w14:textId="77777777" w:rsidR="00F54F1D" w:rsidRPr="00EB55FA" w:rsidRDefault="00F54F1D" w:rsidP="00F54F1D">
            <w:pPr>
              <w:jc w:val="center"/>
              <w:rPr>
                <w:b/>
                <w:bCs/>
              </w:rPr>
            </w:pPr>
            <w:r w:rsidRPr="00EB55FA">
              <w:rPr>
                <w:b/>
                <w:bCs/>
              </w:rPr>
              <w:t>0,00</w:t>
            </w:r>
          </w:p>
        </w:tc>
        <w:tc>
          <w:tcPr>
            <w:tcW w:w="331" w:type="pct"/>
            <w:tcBorders>
              <w:top w:val="nil"/>
              <w:left w:val="nil"/>
              <w:bottom w:val="single" w:sz="4" w:space="0" w:color="auto"/>
              <w:right w:val="single" w:sz="4" w:space="0" w:color="auto"/>
            </w:tcBorders>
            <w:shd w:val="clear" w:color="000000" w:fill="FFFFFF"/>
            <w:hideMark/>
          </w:tcPr>
          <w:p w14:paraId="09AF88F9" w14:textId="77777777" w:rsidR="00F54F1D" w:rsidRPr="00EB55FA" w:rsidRDefault="00F54F1D" w:rsidP="00F54F1D">
            <w:r w:rsidRPr="00EB55FA">
              <w:t>в 2024году программа не финансировалась</w:t>
            </w:r>
          </w:p>
        </w:tc>
        <w:tc>
          <w:tcPr>
            <w:tcW w:w="35" w:type="pct"/>
            <w:vAlign w:val="center"/>
            <w:hideMark/>
          </w:tcPr>
          <w:p w14:paraId="2E266BEF" w14:textId="77777777" w:rsidR="00F54F1D" w:rsidRPr="00EB55FA" w:rsidRDefault="00F54F1D" w:rsidP="00F54F1D"/>
        </w:tc>
      </w:tr>
      <w:tr w:rsidR="00F54F1D" w:rsidRPr="00EB55FA" w14:paraId="11BC5BA2" w14:textId="77777777" w:rsidTr="00F54F1D">
        <w:trPr>
          <w:trHeight w:val="223"/>
        </w:trPr>
        <w:tc>
          <w:tcPr>
            <w:tcW w:w="2978" w:type="pct"/>
            <w:tcBorders>
              <w:top w:val="nil"/>
              <w:left w:val="single" w:sz="4" w:space="0" w:color="auto"/>
              <w:bottom w:val="single" w:sz="4" w:space="0" w:color="auto"/>
              <w:right w:val="nil"/>
            </w:tcBorders>
            <w:shd w:val="clear" w:color="000000" w:fill="92D050"/>
            <w:hideMark/>
          </w:tcPr>
          <w:p w14:paraId="21FFBE87" w14:textId="77777777" w:rsidR="00F54F1D" w:rsidRPr="00EB55FA" w:rsidRDefault="00F54F1D" w:rsidP="00F54F1D">
            <w:pPr>
              <w:rPr>
                <w:b/>
                <w:bCs/>
              </w:rPr>
            </w:pPr>
            <w:r w:rsidRPr="00EB55FA">
              <w:rPr>
                <w:b/>
                <w:bCs/>
              </w:rPr>
              <w:t xml:space="preserve">6. Муниципальная программа городского округа Тейково «Формирование инвестиционной привлекательности городского округа Тейково» </w:t>
            </w:r>
          </w:p>
        </w:tc>
        <w:tc>
          <w:tcPr>
            <w:tcW w:w="255" w:type="pct"/>
            <w:tcBorders>
              <w:top w:val="nil"/>
              <w:left w:val="single" w:sz="4" w:space="0" w:color="auto"/>
              <w:bottom w:val="single" w:sz="4" w:space="0" w:color="auto"/>
              <w:right w:val="single" w:sz="4" w:space="0" w:color="auto"/>
            </w:tcBorders>
            <w:shd w:val="clear" w:color="000000" w:fill="FFFFFF"/>
            <w:hideMark/>
          </w:tcPr>
          <w:p w14:paraId="6B3D0F44" w14:textId="77777777" w:rsidR="00F54F1D" w:rsidRPr="00EB55FA" w:rsidRDefault="00F54F1D" w:rsidP="00F54F1D">
            <w:pPr>
              <w:jc w:val="center"/>
              <w:rPr>
                <w:color w:val="000000"/>
              </w:rPr>
            </w:pPr>
            <w:r w:rsidRPr="00EB55FA">
              <w:rPr>
                <w:color w:val="000000"/>
              </w:rPr>
              <w:t> </w:t>
            </w:r>
          </w:p>
        </w:tc>
        <w:tc>
          <w:tcPr>
            <w:tcW w:w="211" w:type="pct"/>
            <w:tcBorders>
              <w:top w:val="nil"/>
              <w:left w:val="nil"/>
              <w:bottom w:val="single" w:sz="4" w:space="0" w:color="auto"/>
              <w:right w:val="single" w:sz="4" w:space="0" w:color="auto"/>
            </w:tcBorders>
            <w:shd w:val="clear" w:color="auto" w:fill="auto"/>
            <w:hideMark/>
          </w:tcPr>
          <w:p w14:paraId="207F95D2" w14:textId="77777777" w:rsidR="00F54F1D" w:rsidRPr="00EB55FA" w:rsidRDefault="00F54F1D" w:rsidP="00F54F1D">
            <w:pPr>
              <w:jc w:val="center"/>
            </w:pPr>
            <w:r w:rsidRPr="00EB55FA">
              <w:t> </w:t>
            </w:r>
          </w:p>
        </w:tc>
        <w:tc>
          <w:tcPr>
            <w:tcW w:w="226" w:type="pct"/>
            <w:tcBorders>
              <w:top w:val="nil"/>
              <w:left w:val="nil"/>
              <w:bottom w:val="single" w:sz="4" w:space="0" w:color="auto"/>
              <w:right w:val="single" w:sz="4" w:space="0" w:color="auto"/>
            </w:tcBorders>
            <w:shd w:val="clear" w:color="auto" w:fill="auto"/>
            <w:hideMark/>
          </w:tcPr>
          <w:p w14:paraId="59A36557" w14:textId="77777777" w:rsidR="00F54F1D" w:rsidRPr="00EB55FA" w:rsidRDefault="00F54F1D" w:rsidP="00F54F1D">
            <w:pPr>
              <w:jc w:val="center"/>
            </w:pPr>
            <w:r w:rsidRPr="00EB55FA">
              <w:t> </w:t>
            </w:r>
          </w:p>
        </w:tc>
        <w:tc>
          <w:tcPr>
            <w:tcW w:w="232" w:type="pct"/>
            <w:tcBorders>
              <w:top w:val="nil"/>
              <w:left w:val="nil"/>
              <w:bottom w:val="single" w:sz="4" w:space="0" w:color="auto"/>
              <w:right w:val="single" w:sz="4" w:space="0" w:color="auto"/>
            </w:tcBorders>
            <w:shd w:val="clear" w:color="auto" w:fill="auto"/>
            <w:hideMark/>
          </w:tcPr>
          <w:p w14:paraId="6C73A274" w14:textId="77777777" w:rsidR="00F54F1D" w:rsidRPr="00EB55FA" w:rsidRDefault="00F54F1D" w:rsidP="00F54F1D">
            <w:pPr>
              <w:jc w:val="center"/>
            </w:pPr>
            <w:r w:rsidRPr="00EB55FA">
              <w:t> </w:t>
            </w:r>
          </w:p>
        </w:tc>
        <w:tc>
          <w:tcPr>
            <w:tcW w:w="191" w:type="pct"/>
            <w:tcBorders>
              <w:top w:val="nil"/>
              <w:left w:val="nil"/>
              <w:bottom w:val="single" w:sz="4" w:space="0" w:color="auto"/>
              <w:right w:val="single" w:sz="4" w:space="0" w:color="auto"/>
            </w:tcBorders>
            <w:shd w:val="clear" w:color="auto" w:fill="auto"/>
            <w:hideMark/>
          </w:tcPr>
          <w:p w14:paraId="2B2C32E7" w14:textId="77777777" w:rsidR="00F54F1D" w:rsidRPr="00EB55FA" w:rsidRDefault="00F54F1D" w:rsidP="00F54F1D">
            <w:pPr>
              <w:jc w:val="center"/>
            </w:pPr>
            <w:r w:rsidRPr="00EB55FA">
              <w:t> </w:t>
            </w:r>
          </w:p>
        </w:tc>
        <w:tc>
          <w:tcPr>
            <w:tcW w:w="253" w:type="pct"/>
            <w:tcBorders>
              <w:top w:val="nil"/>
              <w:left w:val="nil"/>
              <w:bottom w:val="single" w:sz="4" w:space="0" w:color="auto"/>
              <w:right w:val="single" w:sz="4" w:space="0" w:color="auto"/>
            </w:tcBorders>
            <w:shd w:val="clear" w:color="auto" w:fill="auto"/>
            <w:hideMark/>
          </w:tcPr>
          <w:p w14:paraId="59A99E02" w14:textId="77777777" w:rsidR="00F54F1D" w:rsidRPr="00EB55FA" w:rsidRDefault="00F54F1D" w:rsidP="00F54F1D">
            <w:pPr>
              <w:jc w:val="center"/>
            </w:pPr>
            <w:r w:rsidRPr="00EB55FA">
              <w:t> </w:t>
            </w:r>
          </w:p>
        </w:tc>
        <w:tc>
          <w:tcPr>
            <w:tcW w:w="289" w:type="pct"/>
            <w:tcBorders>
              <w:top w:val="nil"/>
              <w:left w:val="nil"/>
              <w:bottom w:val="single" w:sz="4" w:space="0" w:color="auto"/>
              <w:right w:val="single" w:sz="4" w:space="0" w:color="auto"/>
            </w:tcBorders>
            <w:shd w:val="clear" w:color="000000" w:fill="D8E4BC"/>
            <w:hideMark/>
          </w:tcPr>
          <w:p w14:paraId="5B1FA79D" w14:textId="77777777" w:rsidR="00F54F1D" w:rsidRPr="00EB55FA" w:rsidRDefault="00F54F1D" w:rsidP="00F54F1D">
            <w:pPr>
              <w:jc w:val="center"/>
              <w:rPr>
                <w:b/>
                <w:bCs/>
              </w:rPr>
            </w:pPr>
            <w:r w:rsidRPr="00EB55FA">
              <w:rPr>
                <w:b/>
                <w:bCs/>
              </w:rPr>
              <w:t>1,29</w:t>
            </w:r>
          </w:p>
        </w:tc>
        <w:tc>
          <w:tcPr>
            <w:tcW w:w="331" w:type="pct"/>
            <w:tcBorders>
              <w:top w:val="nil"/>
              <w:left w:val="nil"/>
              <w:bottom w:val="single" w:sz="4" w:space="0" w:color="auto"/>
              <w:right w:val="single" w:sz="4" w:space="0" w:color="auto"/>
            </w:tcBorders>
            <w:shd w:val="clear" w:color="000000" w:fill="FFFFFF"/>
            <w:hideMark/>
          </w:tcPr>
          <w:p w14:paraId="686E19A9" w14:textId="77777777" w:rsidR="00F54F1D" w:rsidRPr="00EB55FA" w:rsidRDefault="00F54F1D" w:rsidP="00F54F1D">
            <w:r w:rsidRPr="00EB55FA">
              <w:t> </w:t>
            </w:r>
          </w:p>
        </w:tc>
        <w:tc>
          <w:tcPr>
            <w:tcW w:w="35" w:type="pct"/>
            <w:vAlign w:val="center"/>
            <w:hideMark/>
          </w:tcPr>
          <w:p w14:paraId="62DB4A40" w14:textId="77777777" w:rsidR="00F54F1D" w:rsidRPr="00EB55FA" w:rsidRDefault="00F54F1D" w:rsidP="00F54F1D"/>
        </w:tc>
      </w:tr>
      <w:tr w:rsidR="00F54F1D" w:rsidRPr="00EB55FA" w14:paraId="166D8084" w14:textId="77777777" w:rsidTr="00492CEC">
        <w:trPr>
          <w:trHeight w:val="58"/>
        </w:trPr>
        <w:tc>
          <w:tcPr>
            <w:tcW w:w="2978" w:type="pct"/>
            <w:tcBorders>
              <w:top w:val="nil"/>
              <w:left w:val="single" w:sz="4" w:space="0" w:color="auto"/>
              <w:bottom w:val="single" w:sz="4" w:space="0" w:color="auto"/>
              <w:right w:val="single" w:sz="4" w:space="0" w:color="auto"/>
            </w:tcBorders>
            <w:shd w:val="clear" w:color="000000" w:fill="FFFFFF"/>
            <w:hideMark/>
          </w:tcPr>
          <w:p w14:paraId="02141C4A" w14:textId="77777777" w:rsidR="00F54F1D" w:rsidRPr="00EB55FA" w:rsidRDefault="00F54F1D" w:rsidP="00F54F1D">
            <w:r w:rsidRPr="00EB55FA">
              <w:t>Количество вновь зарегистрированных субъектов малого и среднего предпринимательства</w:t>
            </w:r>
          </w:p>
        </w:tc>
        <w:tc>
          <w:tcPr>
            <w:tcW w:w="255" w:type="pct"/>
            <w:tcBorders>
              <w:top w:val="nil"/>
              <w:left w:val="nil"/>
              <w:bottom w:val="single" w:sz="4" w:space="0" w:color="auto"/>
              <w:right w:val="single" w:sz="4" w:space="0" w:color="auto"/>
            </w:tcBorders>
            <w:shd w:val="clear" w:color="000000" w:fill="FFFFFF"/>
            <w:hideMark/>
          </w:tcPr>
          <w:p w14:paraId="588DEC78" w14:textId="77777777" w:rsidR="00F54F1D" w:rsidRPr="00EB55FA" w:rsidRDefault="00F54F1D" w:rsidP="00F54F1D">
            <w:pPr>
              <w:jc w:val="center"/>
              <w:rPr>
                <w:color w:val="000000"/>
              </w:rPr>
            </w:pPr>
            <w:r w:rsidRPr="00EB55FA">
              <w:rPr>
                <w:color w:val="000000"/>
              </w:rPr>
              <w:t>ед.</w:t>
            </w:r>
          </w:p>
        </w:tc>
        <w:tc>
          <w:tcPr>
            <w:tcW w:w="211" w:type="pct"/>
            <w:tcBorders>
              <w:top w:val="nil"/>
              <w:left w:val="nil"/>
              <w:bottom w:val="single" w:sz="4" w:space="0" w:color="auto"/>
              <w:right w:val="single" w:sz="4" w:space="0" w:color="auto"/>
            </w:tcBorders>
            <w:shd w:val="clear" w:color="auto" w:fill="auto"/>
            <w:hideMark/>
          </w:tcPr>
          <w:p w14:paraId="57B58A2A" w14:textId="77777777" w:rsidR="00F54F1D" w:rsidRPr="00EB55FA" w:rsidRDefault="00F54F1D" w:rsidP="00F54F1D">
            <w:pPr>
              <w:jc w:val="center"/>
            </w:pPr>
            <w:r w:rsidRPr="00EB55FA">
              <w:t>65</w:t>
            </w:r>
          </w:p>
        </w:tc>
        <w:tc>
          <w:tcPr>
            <w:tcW w:w="226" w:type="pct"/>
            <w:tcBorders>
              <w:top w:val="nil"/>
              <w:left w:val="nil"/>
              <w:bottom w:val="single" w:sz="4" w:space="0" w:color="auto"/>
              <w:right w:val="single" w:sz="4" w:space="0" w:color="auto"/>
            </w:tcBorders>
            <w:shd w:val="clear" w:color="auto" w:fill="auto"/>
            <w:hideMark/>
          </w:tcPr>
          <w:p w14:paraId="6A82648B" w14:textId="77777777" w:rsidR="00F54F1D" w:rsidRPr="00EB55FA" w:rsidRDefault="00F54F1D" w:rsidP="00F54F1D">
            <w:pPr>
              <w:jc w:val="center"/>
            </w:pPr>
            <w:r w:rsidRPr="00EB55FA">
              <w:t>123</w:t>
            </w:r>
          </w:p>
        </w:tc>
        <w:tc>
          <w:tcPr>
            <w:tcW w:w="232" w:type="pct"/>
            <w:tcBorders>
              <w:top w:val="nil"/>
              <w:left w:val="nil"/>
              <w:bottom w:val="single" w:sz="4" w:space="0" w:color="auto"/>
              <w:right w:val="single" w:sz="4" w:space="0" w:color="auto"/>
            </w:tcBorders>
            <w:shd w:val="clear" w:color="auto" w:fill="auto"/>
            <w:hideMark/>
          </w:tcPr>
          <w:p w14:paraId="275808EE" w14:textId="77777777" w:rsidR="00F54F1D" w:rsidRPr="00EB55FA" w:rsidRDefault="00F54F1D" w:rsidP="00F54F1D">
            <w:pPr>
              <w:jc w:val="center"/>
            </w:pPr>
            <w:r w:rsidRPr="00EB55FA">
              <w:t>1,9</w:t>
            </w:r>
          </w:p>
        </w:tc>
        <w:tc>
          <w:tcPr>
            <w:tcW w:w="191" w:type="pct"/>
            <w:tcBorders>
              <w:top w:val="nil"/>
              <w:left w:val="nil"/>
              <w:bottom w:val="single" w:sz="4" w:space="0" w:color="auto"/>
              <w:right w:val="single" w:sz="4" w:space="0" w:color="auto"/>
            </w:tcBorders>
            <w:shd w:val="clear" w:color="auto" w:fill="auto"/>
            <w:hideMark/>
          </w:tcPr>
          <w:p w14:paraId="775B6388" w14:textId="77777777" w:rsidR="00F54F1D" w:rsidRPr="00EB55FA" w:rsidRDefault="00F54F1D" w:rsidP="00F54F1D">
            <w:pPr>
              <w:jc w:val="center"/>
            </w:pPr>
            <w:r w:rsidRPr="00EB55FA">
              <w:t>0,3</w:t>
            </w:r>
          </w:p>
        </w:tc>
        <w:tc>
          <w:tcPr>
            <w:tcW w:w="253" w:type="pct"/>
            <w:tcBorders>
              <w:top w:val="nil"/>
              <w:left w:val="nil"/>
              <w:bottom w:val="single" w:sz="4" w:space="0" w:color="auto"/>
              <w:right w:val="single" w:sz="4" w:space="0" w:color="auto"/>
            </w:tcBorders>
            <w:shd w:val="clear" w:color="auto" w:fill="auto"/>
            <w:hideMark/>
          </w:tcPr>
          <w:p w14:paraId="080646C8" w14:textId="77777777" w:rsidR="00F54F1D" w:rsidRPr="00EB55FA" w:rsidRDefault="00F54F1D" w:rsidP="00F54F1D">
            <w:pPr>
              <w:jc w:val="center"/>
            </w:pPr>
            <w:r w:rsidRPr="00EB55FA">
              <w:t>58</w:t>
            </w:r>
          </w:p>
        </w:tc>
        <w:tc>
          <w:tcPr>
            <w:tcW w:w="289" w:type="pct"/>
            <w:tcBorders>
              <w:top w:val="nil"/>
              <w:left w:val="nil"/>
              <w:bottom w:val="single" w:sz="4" w:space="0" w:color="auto"/>
              <w:right w:val="single" w:sz="4" w:space="0" w:color="auto"/>
            </w:tcBorders>
            <w:shd w:val="clear" w:color="000000" w:fill="FFFFFF"/>
            <w:hideMark/>
          </w:tcPr>
          <w:p w14:paraId="73D60932" w14:textId="77777777" w:rsidR="00F54F1D" w:rsidRPr="00EB55FA" w:rsidRDefault="00F54F1D" w:rsidP="00F54F1D">
            <w:pPr>
              <w:jc w:val="center"/>
              <w:rPr>
                <w:b/>
                <w:bCs/>
              </w:rPr>
            </w:pPr>
            <w:r w:rsidRPr="00EB55FA">
              <w:rPr>
                <w:b/>
                <w:bCs/>
              </w:rPr>
              <w:t>0,63</w:t>
            </w:r>
          </w:p>
        </w:tc>
        <w:tc>
          <w:tcPr>
            <w:tcW w:w="331" w:type="pct"/>
            <w:tcBorders>
              <w:top w:val="nil"/>
              <w:left w:val="nil"/>
              <w:bottom w:val="single" w:sz="4" w:space="0" w:color="auto"/>
              <w:right w:val="single" w:sz="4" w:space="0" w:color="auto"/>
            </w:tcBorders>
            <w:shd w:val="clear" w:color="000000" w:fill="FFFFFF"/>
            <w:hideMark/>
          </w:tcPr>
          <w:p w14:paraId="752BB940" w14:textId="77777777" w:rsidR="00F54F1D" w:rsidRPr="00EB55FA" w:rsidRDefault="00F54F1D" w:rsidP="00F54F1D">
            <w:r w:rsidRPr="00EB55FA">
              <w:t> </w:t>
            </w:r>
          </w:p>
        </w:tc>
        <w:tc>
          <w:tcPr>
            <w:tcW w:w="35" w:type="pct"/>
            <w:vAlign w:val="center"/>
            <w:hideMark/>
          </w:tcPr>
          <w:p w14:paraId="296EB048" w14:textId="77777777" w:rsidR="00F54F1D" w:rsidRPr="00EB55FA" w:rsidRDefault="00F54F1D" w:rsidP="00F54F1D"/>
        </w:tc>
      </w:tr>
      <w:tr w:rsidR="00F54F1D" w:rsidRPr="00EB55FA" w14:paraId="1A17FFF1" w14:textId="77777777" w:rsidTr="00492CEC">
        <w:trPr>
          <w:trHeight w:val="701"/>
        </w:trPr>
        <w:tc>
          <w:tcPr>
            <w:tcW w:w="2978" w:type="pct"/>
            <w:tcBorders>
              <w:top w:val="nil"/>
              <w:left w:val="single" w:sz="4" w:space="0" w:color="auto"/>
              <w:bottom w:val="single" w:sz="4" w:space="0" w:color="auto"/>
              <w:right w:val="single" w:sz="4" w:space="0" w:color="auto"/>
            </w:tcBorders>
            <w:shd w:val="clear" w:color="000000" w:fill="FFFFFF"/>
            <w:hideMark/>
          </w:tcPr>
          <w:p w14:paraId="01E810F0" w14:textId="77777777" w:rsidR="00F54F1D" w:rsidRPr="00EB55FA" w:rsidRDefault="00F54F1D" w:rsidP="00F54F1D">
            <w:r w:rsidRPr="00EB55FA">
              <w:t>Количество объектов в Перечне муниципального имущества,предназначенного для предоставления во владение и (или) пользование СМСП,а также физическим лицам,применяющим специальный налоговый режим и организациям,образующим инфраструктуру поддержки субъектов малого и среднего препринимательства</w:t>
            </w:r>
          </w:p>
        </w:tc>
        <w:tc>
          <w:tcPr>
            <w:tcW w:w="255" w:type="pct"/>
            <w:tcBorders>
              <w:top w:val="nil"/>
              <w:left w:val="nil"/>
              <w:bottom w:val="single" w:sz="4" w:space="0" w:color="auto"/>
              <w:right w:val="single" w:sz="4" w:space="0" w:color="auto"/>
            </w:tcBorders>
            <w:shd w:val="clear" w:color="000000" w:fill="FFFFFF"/>
            <w:hideMark/>
          </w:tcPr>
          <w:p w14:paraId="3EDE7784" w14:textId="77777777" w:rsidR="00F54F1D" w:rsidRPr="00EB55FA" w:rsidRDefault="00F54F1D" w:rsidP="00F54F1D">
            <w:pPr>
              <w:jc w:val="center"/>
              <w:rPr>
                <w:color w:val="000000"/>
              </w:rPr>
            </w:pPr>
            <w:r w:rsidRPr="00EB55FA">
              <w:rPr>
                <w:color w:val="000000"/>
              </w:rPr>
              <w:t>ед.</w:t>
            </w:r>
          </w:p>
        </w:tc>
        <w:tc>
          <w:tcPr>
            <w:tcW w:w="211" w:type="pct"/>
            <w:tcBorders>
              <w:top w:val="nil"/>
              <w:left w:val="nil"/>
              <w:bottom w:val="single" w:sz="4" w:space="0" w:color="auto"/>
              <w:right w:val="single" w:sz="4" w:space="0" w:color="auto"/>
            </w:tcBorders>
            <w:shd w:val="clear" w:color="auto" w:fill="auto"/>
            <w:hideMark/>
          </w:tcPr>
          <w:p w14:paraId="779BE2DC" w14:textId="77777777" w:rsidR="00F54F1D" w:rsidRPr="00EB55FA" w:rsidRDefault="00F54F1D" w:rsidP="00F54F1D">
            <w:pPr>
              <w:jc w:val="center"/>
            </w:pPr>
            <w:r w:rsidRPr="00EB55FA">
              <w:t>7</w:t>
            </w:r>
          </w:p>
        </w:tc>
        <w:tc>
          <w:tcPr>
            <w:tcW w:w="226" w:type="pct"/>
            <w:tcBorders>
              <w:top w:val="nil"/>
              <w:left w:val="nil"/>
              <w:bottom w:val="single" w:sz="4" w:space="0" w:color="auto"/>
              <w:right w:val="single" w:sz="4" w:space="0" w:color="auto"/>
            </w:tcBorders>
            <w:shd w:val="clear" w:color="auto" w:fill="auto"/>
            <w:hideMark/>
          </w:tcPr>
          <w:p w14:paraId="325B15F2" w14:textId="77777777" w:rsidR="00F54F1D" w:rsidRPr="00EB55FA" w:rsidRDefault="00F54F1D" w:rsidP="00F54F1D">
            <w:pPr>
              <w:jc w:val="center"/>
            </w:pPr>
            <w:r w:rsidRPr="00EB55FA">
              <w:t>7</w:t>
            </w:r>
          </w:p>
        </w:tc>
        <w:tc>
          <w:tcPr>
            <w:tcW w:w="232" w:type="pct"/>
            <w:tcBorders>
              <w:top w:val="nil"/>
              <w:left w:val="nil"/>
              <w:bottom w:val="single" w:sz="4" w:space="0" w:color="auto"/>
              <w:right w:val="single" w:sz="4" w:space="0" w:color="auto"/>
            </w:tcBorders>
            <w:shd w:val="clear" w:color="auto" w:fill="auto"/>
            <w:hideMark/>
          </w:tcPr>
          <w:p w14:paraId="6B65C0D9"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hideMark/>
          </w:tcPr>
          <w:p w14:paraId="39A4402A" w14:textId="77777777" w:rsidR="00F54F1D" w:rsidRPr="00EB55FA" w:rsidRDefault="00F54F1D" w:rsidP="00F54F1D">
            <w:pPr>
              <w:jc w:val="center"/>
            </w:pPr>
            <w:r w:rsidRPr="00EB55FA">
              <w:t>0,3</w:t>
            </w:r>
          </w:p>
        </w:tc>
        <w:tc>
          <w:tcPr>
            <w:tcW w:w="253" w:type="pct"/>
            <w:tcBorders>
              <w:top w:val="nil"/>
              <w:left w:val="nil"/>
              <w:bottom w:val="single" w:sz="4" w:space="0" w:color="auto"/>
              <w:right w:val="single" w:sz="4" w:space="0" w:color="auto"/>
            </w:tcBorders>
            <w:shd w:val="clear" w:color="auto" w:fill="auto"/>
            <w:hideMark/>
          </w:tcPr>
          <w:p w14:paraId="6D3E647F"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000000" w:fill="FFFFFF"/>
            <w:hideMark/>
          </w:tcPr>
          <w:p w14:paraId="0DA242CB" w14:textId="77777777" w:rsidR="00F54F1D" w:rsidRPr="00EB55FA" w:rsidRDefault="00F54F1D" w:rsidP="00F54F1D">
            <w:pPr>
              <w:jc w:val="center"/>
              <w:rPr>
                <w:b/>
                <w:bCs/>
              </w:rPr>
            </w:pPr>
            <w:r w:rsidRPr="00EB55FA">
              <w:rPr>
                <w:b/>
                <w:bCs/>
              </w:rPr>
              <w:t>0,33</w:t>
            </w:r>
          </w:p>
        </w:tc>
        <w:tc>
          <w:tcPr>
            <w:tcW w:w="331" w:type="pct"/>
            <w:tcBorders>
              <w:top w:val="nil"/>
              <w:left w:val="nil"/>
              <w:bottom w:val="single" w:sz="4" w:space="0" w:color="auto"/>
              <w:right w:val="single" w:sz="4" w:space="0" w:color="auto"/>
            </w:tcBorders>
            <w:shd w:val="clear" w:color="000000" w:fill="FFFFFF"/>
            <w:hideMark/>
          </w:tcPr>
          <w:p w14:paraId="24E91387" w14:textId="77777777" w:rsidR="00F54F1D" w:rsidRPr="00EB55FA" w:rsidRDefault="00F54F1D" w:rsidP="00F54F1D">
            <w:r w:rsidRPr="00EB55FA">
              <w:t> </w:t>
            </w:r>
          </w:p>
        </w:tc>
        <w:tc>
          <w:tcPr>
            <w:tcW w:w="35" w:type="pct"/>
            <w:vAlign w:val="center"/>
            <w:hideMark/>
          </w:tcPr>
          <w:p w14:paraId="1C9EFB36" w14:textId="77777777" w:rsidR="00F54F1D" w:rsidRPr="00EB55FA" w:rsidRDefault="00F54F1D" w:rsidP="00F54F1D"/>
        </w:tc>
      </w:tr>
      <w:tr w:rsidR="00F54F1D" w:rsidRPr="00EB55FA" w14:paraId="4D128791" w14:textId="77777777" w:rsidTr="00492CEC">
        <w:trPr>
          <w:trHeight w:val="355"/>
        </w:trPr>
        <w:tc>
          <w:tcPr>
            <w:tcW w:w="2978" w:type="pct"/>
            <w:tcBorders>
              <w:top w:val="nil"/>
              <w:left w:val="single" w:sz="4" w:space="0" w:color="auto"/>
              <w:bottom w:val="single" w:sz="4" w:space="0" w:color="auto"/>
              <w:right w:val="single" w:sz="4" w:space="0" w:color="auto"/>
            </w:tcBorders>
            <w:shd w:val="clear" w:color="000000" w:fill="FFFFFF"/>
            <w:hideMark/>
          </w:tcPr>
          <w:p w14:paraId="25C2724E" w14:textId="77777777" w:rsidR="00F54F1D" w:rsidRPr="00EB55FA" w:rsidRDefault="00F54F1D" w:rsidP="00F54F1D">
            <w:r w:rsidRPr="00EB55FA">
              <w:t>Количество СМСП и физических лиц,применяющих специальный налоговый режим,которым оказывается финансовая поддержка</w:t>
            </w:r>
          </w:p>
        </w:tc>
        <w:tc>
          <w:tcPr>
            <w:tcW w:w="255" w:type="pct"/>
            <w:tcBorders>
              <w:top w:val="nil"/>
              <w:left w:val="nil"/>
              <w:bottom w:val="single" w:sz="4" w:space="0" w:color="auto"/>
              <w:right w:val="single" w:sz="4" w:space="0" w:color="auto"/>
            </w:tcBorders>
            <w:shd w:val="clear" w:color="000000" w:fill="FFFFFF"/>
            <w:hideMark/>
          </w:tcPr>
          <w:p w14:paraId="2FA7E531" w14:textId="77777777" w:rsidR="00F54F1D" w:rsidRPr="00EB55FA" w:rsidRDefault="00F54F1D" w:rsidP="00F54F1D">
            <w:pPr>
              <w:jc w:val="center"/>
              <w:rPr>
                <w:color w:val="000000"/>
              </w:rPr>
            </w:pPr>
            <w:r w:rsidRPr="00EB55FA">
              <w:rPr>
                <w:color w:val="000000"/>
              </w:rPr>
              <w:t>ед.</w:t>
            </w:r>
          </w:p>
        </w:tc>
        <w:tc>
          <w:tcPr>
            <w:tcW w:w="211" w:type="pct"/>
            <w:tcBorders>
              <w:top w:val="nil"/>
              <w:left w:val="nil"/>
              <w:bottom w:val="single" w:sz="4" w:space="0" w:color="auto"/>
              <w:right w:val="single" w:sz="4" w:space="0" w:color="auto"/>
            </w:tcBorders>
            <w:shd w:val="clear" w:color="auto" w:fill="auto"/>
            <w:hideMark/>
          </w:tcPr>
          <w:p w14:paraId="57104DE2" w14:textId="77777777" w:rsidR="00F54F1D" w:rsidRPr="00EB55FA" w:rsidRDefault="00F54F1D" w:rsidP="00F54F1D">
            <w:pPr>
              <w:jc w:val="center"/>
            </w:pPr>
            <w:r w:rsidRPr="00EB55FA">
              <w:t>0</w:t>
            </w:r>
          </w:p>
        </w:tc>
        <w:tc>
          <w:tcPr>
            <w:tcW w:w="226" w:type="pct"/>
            <w:tcBorders>
              <w:top w:val="nil"/>
              <w:left w:val="nil"/>
              <w:bottom w:val="single" w:sz="4" w:space="0" w:color="auto"/>
              <w:right w:val="single" w:sz="4" w:space="0" w:color="auto"/>
            </w:tcBorders>
            <w:shd w:val="clear" w:color="auto" w:fill="auto"/>
            <w:hideMark/>
          </w:tcPr>
          <w:p w14:paraId="2788C313" w14:textId="77777777" w:rsidR="00F54F1D" w:rsidRPr="00EB55FA" w:rsidRDefault="00F54F1D" w:rsidP="00F54F1D">
            <w:pPr>
              <w:jc w:val="center"/>
            </w:pPr>
            <w:r w:rsidRPr="00EB55FA">
              <w:t>0</w:t>
            </w:r>
          </w:p>
        </w:tc>
        <w:tc>
          <w:tcPr>
            <w:tcW w:w="232" w:type="pct"/>
            <w:tcBorders>
              <w:top w:val="nil"/>
              <w:left w:val="nil"/>
              <w:bottom w:val="single" w:sz="4" w:space="0" w:color="auto"/>
              <w:right w:val="single" w:sz="4" w:space="0" w:color="auto"/>
            </w:tcBorders>
            <w:shd w:val="clear" w:color="auto" w:fill="auto"/>
            <w:hideMark/>
          </w:tcPr>
          <w:p w14:paraId="44B07FED" w14:textId="77777777" w:rsidR="00F54F1D" w:rsidRPr="00EB55FA" w:rsidRDefault="00F54F1D" w:rsidP="00F54F1D">
            <w:pPr>
              <w:jc w:val="center"/>
            </w:pPr>
            <w:r w:rsidRPr="00EB55FA">
              <w:t>0</w:t>
            </w:r>
          </w:p>
        </w:tc>
        <w:tc>
          <w:tcPr>
            <w:tcW w:w="191" w:type="pct"/>
            <w:tcBorders>
              <w:top w:val="nil"/>
              <w:left w:val="nil"/>
              <w:bottom w:val="single" w:sz="4" w:space="0" w:color="auto"/>
              <w:right w:val="single" w:sz="4" w:space="0" w:color="auto"/>
            </w:tcBorders>
            <w:shd w:val="clear" w:color="auto" w:fill="auto"/>
            <w:hideMark/>
          </w:tcPr>
          <w:p w14:paraId="422880A3" w14:textId="77777777" w:rsidR="00F54F1D" w:rsidRPr="00EB55FA" w:rsidRDefault="00F54F1D" w:rsidP="00F54F1D">
            <w:pPr>
              <w:jc w:val="center"/>
            </w:pPr>
            <w:r w:rsidRPr="00EB55FA">
              <w:t>0</w:t>
            </w:r>
          </w:p>
        </w:tc>
        <w:tc>
          <w:tcPr>
            <w:tcW w:w="253" w:type="pct"/>
            <w:tcBorders>
              <w:top w:val="nil"/>
              <w:left w:val="nil"/>
              <w:bottom w:val="single" w:sz="4" w:space="0" w:color="auto"/>
              <w:right w:val="single" w:sz="4" w:space="0" w:color="auto"/>
            </w:tcBorders>
            <w:shd w:val="clear" w:color="auto" w:fill="auto"/>
            <w:hideMark/>
          </w:tcPr>
          <w:p w14:paraId="26DBC961"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000000" w:fill="FFFFFF"/>
            <w:hideMark/>
          </w:tcPr>
          <w:p w14:paraId="58C951BF" w14:textId="77777777" w:rsidR="00F54F1D" w:rsidRPr="00EB55FA" w:rsidRDefault="00F54F1D" w:rsidP="00F54F1D">
            <w:pPr>
              <w:jc w:val="center"/>
              <w:rPr>
                <w:b/>
                <w:bCs/>
              </w:rPr>
            </w:pPr>
            <w:r w:rsidRPr="00EB55FA">
              <w:rPr>
                <w:b/>
                <w:bCs/>
              </w:rPr>
              <w:t>0,00</w:t>
            </w:r>
          </w:p>
        </w:tc>
        <w:tc>
          <w:tcPr>
            <w:tcW w:w="331" w:type="pct"/>
            <w:tcBorders>
              <w:top w:val="nil"/>
              <w:left w:val="nil"/>
              <w:bottom w:val="single" w:sz="4" w:space="0" w:color="auto"/>
              <w:right w:val="single" w:sz="4" w:space="0" w:color="auto"/>
            </w:tcBorders>
            <w:shd w:val="clear" w:color="000000" w:fill="FFFFFF"/>
            <w:hideMark/>
          </w:tcPr>
          <w:p w14:paraId="3E51FF7A" w14:textId="77777777" w:rsidR="00F54F1D" w:rsidRPr="00EB55FA" w:rsidRDefault="00F54F1D" w:rsidP="00F54F1D">
            <w:r w:rsidRPr="00EB55FA">
              <w:t> </w:t>
            </w:r>
          </w:p>
        </w:tc>
        <w:tc>
          <w:tcPr>
            <w:tcW w:w="35" w:type="pct"/>
            <w:vAlign w:val="center"/>
            <w:hideMark/>
          </w:tcPr>
          <w:p w14:paraId="6AC2C528" w14:textId="77777777" w:rsidR="00F54F1D" w:rsidRPr="00EB55FA" w:rsidRDefault="00F54F1D" w:rsidP="00F54F1D"/>
        </w:tc>
      </w:tr>
      <w:tr w:rsidR="00F54F1D" w:rsidRPr="00EB55FA" w14:paraId="49BD34BA" w14:textId="77777777" w:rsidTr="00492CEC">
        <w:trPr>
          <w:trHeight w:val="58"/>
        </w:trPr>
        <w:tc>
          <w:tcPr>
            <w:tcW w:w="2978" w:type="pct"/>
            <w:tcBorders>
              <w:top w:val="nil"/>
              <w:left w:val="single" w:sz="4" w:space="0" w:color="auto"/>
              <w:bottom w:val="single" w:sz="4" w:space="0" w:color="auto"/>
              <w:right w:val="single" w:sz="4" w:space="0" w:color="auto"/>
            </w:tcBorders>
            <w:shd w:val="clear" w:color="000000" w:fill="FFFFFF"/>
            <w:hideMark/>
          </w:tcPr>
          <w:p w14:paraId="5AE79F10" w14:textId="77777777" w:rsidR="00F54F1D" w:rsidRPr="00EB55FA" w:rsidRDefault="00F54F1D" w:rsidP="00F54F1D">
            <w:r w:rsidRPr="00EB55FA">
              <w:t>Количество зарегистрированных субъектов малого и среднего предпринимательства</w:t>
            </w:r>
          </w:p>
        </w:tc>
        <w:tc>
          <w:tcPr>
            <w:tcW w:w="255" w:type="pct"/>
            <w:tcBorders>
              <w:top w:val="nil"/>
              <w:left w:val="nil"/>
              <w:bottom w:val="single" w:sz="4" w:space="0" w:color="auto"/>
              <w:right w:val="single" w:sz="4" w:space="0" w:color="auto"/>
            </w:tcBorders>
            <w:shd w:val="clear" w:color="000000" w:fill="FFFFFF"/>
            <w:hideMark/>
          </w:tcPr>
          <w:p w14:paraId="02CE1D68" w14:textId="77777777" w:rsidR="00F54F1D" w:rsidRPr="00EB55FA" w:rsidRDefault="00F54F1D" w:rsidP="00F54F1D">
            <w:pPr>
              <w:jc w:val="center"/>
              <w:rPr>
                <w:color w:val="000000"/>
              </w:rPr>
            </w:pPr>
            <w:r w:rsidRPr="00EB55FA">
              <w:rPr>
                <w:color w:val="000000"/>
              </w:rPr>
              <w:t>ед.</w:t>
            </w:r>
          </w:p>
        </w:tc>
        <w:tc>
          <w:tcPr>
            <w:tcW w:w="211" w:type="pct"/>
            <w:tcBorders>
              <w:top w:val="nil"/>
              <w:left w:val="nil"/>
              <w:bottom w:val="single" w:sz="4" w:space="0" w:color="auto"/>
              <w:right w:val="single" w:sz="4" w:space="0" w:color="auto"/>
            </w:tcBorders>
            <w:shd w:val="clear" w:color="auto" w:fill="auto"/>
            <w:hideMark/>
          </w:tcPr>
          <w:p w14:paraId="384AC42C" w14:textId="77777777" w:rsidR="00F54F1D" w:rsidRPr="00EB55FA" w:rsidRDefault="00F54F1D" w:rsidP="00F54F1D">
            <w:pPr>
              <w:jc w:val="center"/>
            </w:pPr>
            <w:r w:rsidRPr="00EB55FA">
              <w:t>920</w:t>
            </w:r>
          </w:p>
        </w:tc>
        <w:tc>
          <w:tcPr>
            <w:tcW w:w="226" w:type="pct"/>
            <w:tcBorders>
              <w:top w:val="nil"/>
              <w:left w:val="nil"/>
              <w:bottom w:val="single" w:sz="4" w:space="0" w:color="auto"/>
              <w:right w:val="single" w:sz="4" w:space="0" w:color="auto"/>
            </w:tcBorders>
            <w:shd w:val="clear" w:color="auto" w:fill="auto"/>
            <w:hideMark/>
          </w:tcPr>
          <w:p w14:paraId="275497F7" w14:textId="77777777" w:rsidR="00F54F1D" w:rsidRPr="00EB55FA" w:rsidRDefault="00F54F1D" w:rsidP="00F54F1D">
            <w:pPr>
              <w:jc w:val="center"/>
            </w:pPr>
            <w:r w:rsidRPr="00EB55FA">
              <w:t>1020</w:t>
            </w:r>
          </w:p>
        </w:tc>
        <w:tc>
          <w:tcPr>
            <w:tcW w:w="232" w:type="pct"/>
            <w:tcBorders>
              <w:top w:val="nil"/>
              <w:left w:val="nil"/>
              <w:bottom w:val="single" w:sz="4" w:space="0" w:color="auto"/>
              <w:right w:val="single" w:sz="4" w:space="0" w:color="auto"/>
            </w:tcBorders>
            <w:shd w:val="clear" w:color="auto" w:fill="auto"/>
            <w:hideMark/>
          </w:tcPr>
          <w:p w14:paraId="7356B040" w14:textId="77777777" w:rsidR="00F54F1D" w:rsidRPr="00EB55FA" w:rsidRDefault="00F54F1D" w:rsidP="00F54F1D">
            <w:pPr>
              <w:jc w:val="center"/>
            </w:pPr>
            <w:r w:rsidRPr="00EB55FA">
              <w:t>1,1</w:t>
            </w:r>
          </w:p>
        </w:tc>
        <w:tc>
          <w:tcPr>
            <w:tcW w:w="191" w:type="pct"/>
            <w:tcBorders>
              <w:top w:val="nil"/>
              <w:left w:val="nil"/>
              <w:bottom w:val="single" w:sz="4" w:space="0" w:color="auto"/>
              <w:right w:val="single" w:sz="4" w:space="0" w:color="auto"/>
            </w:tcBorders>
            <w:shd w:val="clear" w:color="auto" w:fill="auto"/>
            <w:hideMark/>
          </w:tcPr>
          <w:p w14:paraId="5FB47911" w14:textId="77777777" w:rsidR="00F54F1D" w:rsidRPr="00EB55FA" w:rsidRDefault="00F54F1D" w:rsidP="00F54F1D">
            <w:pPr>
              <w:jc w:val="center"/>
            </w:pPr>
            <w:r w:rsidRPr="00EB55FA">
              <w:t>0,3</w:t>
            </w:r>
          </w:p>
        </w:tc>
        <w:tc>
          <w:tcPr>
            <w:tcW w:w="253" w:type="pct"/>
            <w:tcBorders>
              <w:top w:val="nil"/>
              <w:left w:val="nil"/>
              <w:bottom w:val="single" w:sz="4" w:space="0" w:color="auto"/>
              <w:right w:val="single" w:sz="4" w:space="0" w:color="auto"/>
            </w:tcBorders>
            <w:shd w:val="clear" w:color="auto" w:fill="auto"/>
            <w:hideMark/>
          </w:tcPr>
          <w:p w14:paraId="299557B8" w14:textId="77777777" w:rsidR="00F54F1D" w:rsidRPr="00EB55FA" w:rsidRDefault="00F54F1D" w:rsidP="00F54F1D">
            <w:pPr>
              <w:jc w:val="center"/>
            </w:pPr>
            <w:r w:rsidRPr="00EB55FA">
              <w:t>100</w:t>
            </w:r>
          </w:p>
        </w:tc>
        <w:tc>
          <w:tcPr>
            <w:tcW w:w="289" w:type="pct"/>
            <w:tcBorders>
              <w:top w:val="nil"/>
              <w:left w:val="nil"/>
              <w:bottom w:val="single" w:sz="4" w:space="0" w:color="auto"/>
              <w:right w:val="single" w:sz="4" w:space="0" w:color="auto"/>
            </w:tcBorders>
            <w:shd w:val="clear" w:color="000000" w:fill="FFFFFF"/>
            <w:hideMark/>
          </w:tcPr>
          <w:p w14:paraId="6152FFD0" w14:textId="77777777" w:rsidR="00F54F1D" w:rsidRPr="00EB55FA" w:rsidRDefault="00F54F1D" w:rsidP="00F54F1D">
            <w:pPr>
              <w:jc w:val="center"/>
              <w:rPr>
                <w:b/>
                <w:bCs/>
              </w:rPr>
            </w:pPr>
            <w:r w:rsidRPr="00EB55FA">
              <w:rPr>
                <w:b/>
                <w:bCs/>
              </w:rPr>
              <w:t>0,33</w:t>
            </w:r>
          </w:p>
        </w:tc>
        <w:tc>
          <w:tcPr>
            <w:tcW w:w="331" w:type="pct"/>
            <w:tcBorders>
              <w:top w:val="nil"/>
              <w:left w:val="nil"/>
              <w:bottom w:val="single" w:sz="4" w:space="0" w:color="auto"/>
              <w:right w:val="single" w:sz="4" w:space="0" w:color="auto"/>
            </w:tcBorders>
            <w:shd w:val="clear" w:color="000000" w:fill="FFFFFF"/>
            <w:hideMark/>
          </w:tcPr>
          <w:p w14:paraId="482CC3D3" w14:textId="77777777" w:rsidR="00F54F1D" w:rsidRPr="00EB55FA" w:rsidRDefault="00F54F1D" w:rsidP="00F54F1D">
            <w:r w:rsidRPr="00EB55FA">
              <w:t> </w:t>
            </w:r>
          </w:p>
        </w:tc>
        <w:tc>
          <w:tcPr>
            <w:tcW w:w="35" w:type="pct"/>
            <w:vAlign w:val="center"/>
            <w:hideMark/>
          </w:tcPr>
          <w:p w14:paraId="786159C1" w14:textId="77777777" w:rsidR="00F54F1D" w:rsidRPr="00EB55FA" w:rsidRDefault="00F54F1D" w:rsidP="00F54F1D"/>
        </w:tc>
      </w:tr>
      <w:tr w:rsidR="00F54F1D" w:rsidRPr="00EB55FA" w14:paraId="7670FE5B" w14:textId="77777777" w:rsidTr="00492CEC">
        <w:trPr>
          <w:trHeight w:val="345"/>
        </w:trPr>
        <w:tc>
          <w:tcPr>
            <w:tcW w:w="2978" w:type="pct"/>
            <w:tcBorders>
              <w:top w:val="nil"/>
              <w:left w:val="single" w:sz="4" w:space="0" w:color="auto"/>
              <w:bottom w:val="single" w:sz="4" w:space="0" w:color="auto"/>
              <w:right w:val="single" w:sz="4" w:space="0" w:color="auto"/>
            </w:tcBorders>
            <w:shd w:val="clear" w:color="000000" w:fill="D8E4BC"/>
            <w:hideMark/>
          </w:tcPr>
          <w:p w14:paraId="7A9CA7E5" w14:textId="77777777" w:rsidR="00F54F1D" w:rsidRPr="00EB55FA" w:rsidRDefault="00F54F1D" w:rsidP="00F54F1D">
            <w:pPr>
              <w:rPr>
                <w:b/>
                <w:bCs/>
              </w:rPr>
            </w:pPr>
            <w:r w:rsidRPr="00EB55FA">
              <w:rPr>
                <w:b/>
                <w:bCs/>
              </w:rPr>
              <w:t>6.1. Подпрограмма «Развитие субъектов малого и среднего предпринимательства в городском округе Тейково Ивановской области»</w:t>
            </w:r>
          </w:p>
        </w:tc>
        <w:tc>
          <w:tcPr>
            <w:tcW w:w="255" w:type="pct"/>
            <w:tcBorders>
              <w:top w:val="nil"/>
              <w:left w:val="nil"/>
              <w:bottom w:val="single" w:sz="4" w:space="0" w:color="auto"/>
              <w:right w:val="single" w:sz="4" w:space="0" w:color="auto"/>
            </w:tcBorders>
            <w:shd w:val="clear" w:color="auto" w:fill="auto"/>
            <w:hideMark/>
          </w:tcPr>
          <w:p w14:paraId="66E204B5" w14:textId="77777777" w:rsidR="00F54F1D" w:rsidRPr="00EB55FA" w:rsidRDefault="00F54F1D" w:rsidP="00F54F1D">
            <w:pPr>
              <w:jc w:val="center"/>
              <w:rPr>
                <w:color w:val="000000"/>
              </w:rPr>
            </w:pPr>
            <w:r w:rsidRPr="00EB55FA">
              <w:rPr>
                <w:color w:val="000000"/>
              </w:rPr>
              <w:t> </w:t>
            </w:r>
          </w:p>
        </w:tc>
        <w:tc>
          <w:tcPr>
            <w:tcW w:w="211" w:type="pct"/>
            <w:tcBorders>
              <w:top w:val="nil"/>
              <w:left w:val="nil"/>
              <w:bottom w:val="single" w:sz="4" w:space="0" w:color="auto"/>
              <w:right w:val="single" w:sz="4" w:space="0" w:color="auto"/>
            </w:tcBorders>
            <w:shd w:val="clear" w:color="auto" w:fill="auto"/>
            <w:hideMark/>
          </w:tcPr>
          <w:p w14:paraId="07DB9229" w14:textId="77777777" w:rsidR="00F54F1D" w:rsidRPr="00EB55FA" w:rsidRDefault="00F54F1D" w:rsidP="00F54F1D">
            <w:pPr>
              <w:jc w:val="center"/>
            </w:pPr>
            <w:r w:rsidRPr="00EB55FA">
              <w:t>0</w:t>
            </w:r>
          </w:p>
        </w:tc>
        <w:tc>
          <w:tcPr>
            <w:tcW w:w="226" w:type="pct"/>
            <w:tcBorders>
              <w:top w:val="nil"/>
              <w:left w:val="nil"/>
              <w:bottom w:val="single" w:sz="4" w:space="0" w:color="auto"/>
              <w:right w:val="single" w:sz="4" w:space="0" w:color="auto"/>
            </w:tcBorders>
            <w:shd w:val="clear" w:color="auto" w:fill="auto"/>
            <w:hideMark/>
          </w:tcPr>
          <w:p w14:paraId="0D82F2C8" w14:textId="77777777" w:rsidR="00F54F1D" w:rsidRPr="00EB55FA" w:rsidRDefault="00F54F1D" w:rsidP="00F54F1D">
            <w:pPr>
              <w:jc w:val="center"/>
            </w:pPr>
            <w:r w:rsidRPr="00EB55FA">
              <w:t>0</w:t>
            </w:r>
          </w:p>
        </w:tc>
        <w:tc>
          <w:tcPr>
            <w:tcW w:w="232" w:type="pct"/>
            <w:tcBorders>
              <w:top w:val="nil"/>
              <w:left w:val="nil"/>
              <w:bottom w:val="single" w:sz="4" w:space="0" w:color="auto"/>
              <w:right w:val="single" w:sz="4" w:space="0" w:color="auto"/>
            </w:tcBorders>
            <w:shd w:val="clear" w:color="auto" w:fill="auto"/>
            <w:hideMark/>
          </w:tcPr>
          <w:p w14:paraId="73A8ABDC" w14:textId="77777777" w:rsidR="00F54F1D" w:rsidRPr="00EB55FA" w:rsidRDefault="00F54F1D" w:rsidP="00F54F1D">
            <w:pPr>
              <w:jc w:val="center"/>
            </w:pPr>
            <w:r w:rsidRPr="00EB55FA">
              <w:t>0</w:t>
            </w:r>
          </w:p>
        </w:tc>
        <w:tc>
          <w:tcPr>
            <w:tcW w:w="191" w:type="pct"/>
            <w:tcBorders>
              <w:top w:val="nil"/>
              <w:left w:val="nil"/>
              <w:bottom w:val="single" w:sz="4" w:space="0" w:color="auto"/>
              <w:right w:val="single" w:sz="4" w:space="0" w:color="auto"/>
            </w:tcBorders>
            <w:shd w:val="clear" w:color="auto" w:fill="auto"/>
            <w:hideMark/>
          </w:tcPr>
          <w:p w14:paraId="28D60285" w14:textId="77777777" w:rsidR="00F54F1D" w:rsidRPr="00EB55FA" w:rsidRDefault="00F54F1D" w:rsidP="00F54F1D">
            <w:pPr>
              <w:jc w:val="center"/>
            </w:pPr>
            <w:r w:rsidRPr="00EB55FA">
              <w:t> </w:t>
            </w:r>
          </w:p>
        </w:tc>
        <w:tc>
          <w:tcPr>
            <w:tcW w:w="253" w:type="pct"/>
            <w:tcBorders>
              <w:top w:val="nil"/>
              <w:left w:val="nil"/>
              <w:bottom w:val="single" w:sz="4" w:space="0" w:color="auto"/>
              <w:right w:val="single" w:sz="4" w:space="0" w:color="auto"/>
            </w:tcBorders>
            <w:shd w:val="clear" w:color="auto" w:fill="auto"/>
            <w:hideMark/>
          </w:tcPr>
          <w:p w14:paraId="352B7BDD"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000000" w:fill="D8E4BC"/>
            <w:hideMark/>
          </w:tcPr>
          <w:p w14:paraId="603B9511" w14:textId="77777777" w:rsidR="00F54F1D" w:rsidRPr="00EB55FA" w:rsidRDefault="00F54F1D" w:rsidP="00F54F1D">
            <w:pPr>
              <w:jc w:val="center"/>
            </w:pPr>
            <w:r w:rsidRPr="00EB55FA">
              <w:t>1,29</w:t>
            </w:r>
          </w:p>
        </w:tc>
        <w:tc>
          <w:tcPr>
            <w:tcW w:w="331" w:type="pct"/>
            <w:tcBorders>
              <w:top w:val="nil"/>
              <w:left w:val="nil"/>
              <w:bottom w:val="single" w:sz="4" w:space="0" w:color="auto"/>
              <w:right w:val="single" w:sz="4" w:space="0" w:color="auto"/>
            </w:tcBorders>
            <w:shd w:val="clear" w:color="000000" w:fill="FFFFFF"/>
            <w:hideMark/>
          </w:tcPr>
          <w:p w14:paraId="68D28776" w14:textId="77777777" w:rsidR="00F54F1D" w:rsidRPr="00EB55FA" w:rsidRDefault="00F54F1D" w:rsidP="00F54F1D">
            <w:r w:rsidRPr="00EB55FA">
              <w:t> </w:t>
            </w:r>
          </w:p>
        </w:tc>
        <w:tc>
          <w:tcPr>
            <w:tcW w:w="35" w:type="pct"/>
            <w:vAlign w:val="center"/>
            <w:hideMark/>
          </w:tcPr>
          <w:p w14:paraId="6FA3B559" w14:textId="77777777" w:rsidR="00F54F1D" w:rsidRPr="00EB55FA" w:rsidRDefault="00F54F1D" w:rsidP="00F54F1D"/>
        </w:tc>
      </w:tr>
      <w:tr w:rsidR="00F54F1D" w:rsidRPr="00EB55FA" w14:paraId="47B3E00E" w14:textId="77777777" w:rsidTr="00492CEC">
        <w:trPr>
          <w:trHeight w:val="58"/>
        </w:trPr>
        <w:tc>
          <w:tcPr>
            <w:tcW w:w="2978" w:type="pct"/>
            <w:tcBorders>
              <w:top w:val="nil"/>
              <w:left w:val="single" w:sz="4" w:space="0" w:color="auto"/>
              <w:bottom w:val="single" w:sz="4" w:space="0" w:color="auto"/>
              <w:right w:val="single" w:sz="4" w:space="0" w:color="auto"/>
            </w:tcBorders>
            <w:shd w:val="clear" w:color="000000" w:fill="FFFFFF"/>
            <w:hideMark/>
          </w:tcPr>
          <w:p w14:paraId="67DADFF8" w14:textId="77777777" w:rsidR="00F54F1D" w:rsidRPr="00EB55FA" w:rsidRDefault="00F54F1D" w:rsidP="00F54F1D">
            <w:r w:rsidRPr="00EB55FA">
              <w:t>Количество зарегистрированных субъектов малого и среднего предпринимательства</w:t>
            </w:r>
          </w:p>
        </w:tc>
        <w:tc>
          <w:tcPr>
            <w:tcW w:w="255" w:type="pct"/>
            <w:tcBorders>
              <w:top w:val="nil"/>
              <w:left w:val="nil"/>
              <w:bottom w:val="single" w:sz="4" w:space="0" w:color="auto"/>
              <w:right w:val="single" w:sz="4" w:space="0" w:color="auto"/>
            </w:tcBorders>
            <w:shd w:val="clear" w:color="auto" w:fill="auto"/>
            <w:hideMark/>
          </w:tcPr>
          <w:p w14:paraId="52CF111F" w14:textId="77777777" w:rsidR="00F54F1D" w:rsidRPr="00EB55FA" w:rsidRDefault="00F54F1D" w:rsidP="00F54F1D">
            <w:pPr>
              <w:jc w:val="center"/>
              <w:rPr>
                <w:color w:val="000000"/>
              </w:rPr>
            </w:pPr>
            <w:r w:rsidRPr="00EB55FA">
              <w:rPr>
                <w:color w:val="000000"/>
              </w:rPr>
              <w:t>ед.</w:t>
            </w:r>
          </w:p>
        </w:tc>
        <w:tc>
          <w:tcPr>
            <w:tcW w:w="211" w:type="pct"/>
            <w:tcBorders>
              <w:top w:val="nil"/>
              <w:left w:val="nil"/>
              <w:bottom w:val="single" w:sz="4" w:space="0" w:color="auto"/>
              <w:right w:val="single" w:sz="4" w:space="0" w:color="auto"/>
            </w:tcBorders>
            <w:shd w:val="clear" w:color="auto" w:fill="auto"/>
            <w:hideMark/>
          </w:tcPr>
          <w:p w14:paraId="6CD0BEE8" w14:textId="77777777" w:rsidR="00F54F1D" w:rsidRPr="00EB55FA" w:rsidRDefault="00F54F1D" w:rsidP="00F54F1D">
            <w:pPr>
              <w:jc w:val="center"/>
            </w:pPr>
            <w:r w:rsidRPr="00EB55FA">
              <w:t>920</w:t>
            </w:r>
          </w:p>
        </w:tc>
        <w:tc>
          <w:tcPr>
            <w:tcW w:w="226" w:type="pct"/>
            <w:tcBorders>
              <w:top w:val="nil"/>
              <w:left w:val="nil"/>
              <w:bottom w:val="single" w:sz="4" w:space="0" w:color="auto"/>
              <w:right w:val="single" w:sz="4" w:space="0" w:color="auto"/>
            </w:tcBorders>
            <w:shd w:val="clear" w:color="auto" w:fill="auto"/>
            <w:hideMark/>
          </w:tcPr>
          <w:p w14:paraId="1F38B2A9" w14:textId="77777777" w:rsidR="00F54F1D" w:rsidRPr="00EB55FA" w:rsidRDefault="00F54F1D" w:rsidP="00F54F1D">
            <w:pPr>
              <w:jc w:val="center"/>
            </w:pPr>
            <w:r w:rsidRPr="00EB55FA">
              <w:t>1020</w:t>
            </w:r>
          </w:p>
        </w:tc>
        <w:tc>
          <w:tcPr>
            <w:tcW w:w="232" w:type="pct"/>
            <w:tcBorders>
              <w:top w:val="nil"/>
              <w:left w:val="nil"/>
              <w:bottom w:val="single" w:sz="4" w:space="0" w:color="auto"/>
              <w:right w:val="single" w:sz="4" w:space="0" w:color="auto"/>
            </w:tcBorders>
            <w:shd w:val="clear" w:color="auto" w:fill="auto"/>
            <w:hideMark/>
          </w:tcPr>
          <w:p w14:paraId="5D2AB1EB"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hideMark/>
          </w:tcPr>
          <w:p w14:paraId="49F86ADF" w14:textId="77777777" w:rsidR="00F54F1D" w:rsidRPr="00EB55FA" w:rsidRDefault="00F54F1D" w:rsidP="00F54F1D">
            <w:pPr>
              <w:jc w:val="center"/>
            </w:pPr>
            <w:r w:rsidRPr="00EB55FA">
              <w:t>0,3</w:t>
            </w:r>
          </w:p>
        </w:tc>
        <w:tc>
          <w:tcPr>
            <w:tcW w:w="253" w:type="pct"/>
            <w:tcBorders>
              <w:top w:val="nil"/>
              <w:left w:val="nil"/>
              <w:bottom w:val="single" w:sz="4" w:space="0" w:color="auto"/>
              <w:right w:val="single" w:sz="4" w:space="0" w:color="auto"/>
            </w:tcBorders>
            <w:shd w:val="clear" w:color="auto" w:fill="auto"/>
            <w:hideMark/>
          </w:tcPr>
          <w:p w14:paraId="5A28D96F"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000000" w:fill="D8E4BC"/>
            <w:hideMark/>
          </w:tcPr>
          <w:p w14:paraId="6C2A4ACB" w14:textId="77777777" w:rsidR="00F54F1D" w:rsidRPr="00EB55FA" w:rsidRDefault="00F54F1D" w:rsidP="00F54F1D">
            <w:pPr>
              <w:jc w:val="center"/>
            </w:pPr>
            <w:r w:rsidRPr="00EB55FA">
              <w:t>0,33</w:t>
            </w:r>
          </w:p>
        </w:tc>
        <w:tc>
          <w:tcPr>
            <w:tcW w:w="331" w:type="pct"/>
            <w:tcBorders>
              <w:top w:val="nil"/>
              <w:left w:val="nil"/>
              <w:bottom w:val="single" w:sz="4" w:space="0" w:color="auto"/>
              <w:right w:val="single" w:sz="4" w:space="0" w:color="auto"/>
            </w:tcBorders>
            <w:shd w:val="clear" w:color="000000" w:fill="FFFFFF"/>
            <w:hideMark/>
          </w:tcPr>
          <w:p w14:paraId="2D8434EC" w14:textId="77777777" w:rsidR="00F54F1D" w:rsidRPr="00EB55FA" w:rsidRDefault="00F54F1D" w:rsidP="00F54F1D">
            <w:r w:rsidRPr="00EB55FA">
              <w:t> </w:t>
            </w:r>
          </w:p>
        </w:tc>
        <w:tc>
          <w:tcPr>
            <w:tcW w:w="35" w:type="pct"/>
            <w:vAlign w:val="center"/>
            <w:hideMark/>
          </w:tcPr>
          <w:p w14:paraId="43EF2038" w14:textId="77777777" w:rsidR="00F54F1D" w:rsidRPr="00EB55FA" w:rsidRDefault="00F54F1D" w:rsidP="00F54F1D"/>
        </w:tc>
      </w:tr>
      <w:tr w:rsidR="00F54F1D" w:rsidRPr="00EB55FA" w14:paraId="08CBF0FC" w14:textId="77777777" w:rsidTr="00F54F1D">
        <w:trPr>
          <w:trHeight w:val="624"/>
        </w:trPr>
        <w:tc>
          <w:tcPr>
            <w:tcW w:w="2978" w:type="pct"/>
            <w:tcBorders>
              <w:top w:val="nil"/>
              <w:left w:val="single" w:sz="4" w:space="0" w:color="auto"/>
              <w:bottom w:val="single" w:sz="4" w:space="0" w:color="auto"/>
              <w:right w:val="single" w:sz="4" w:space="0" w:color="auto"/>
            </w:tcBorders>
            <w:shd w:val="clear" w:color="000000" w:fill="FFFFFF"/>
            <w:hideMark/>
          </w:tcPr>
          <w:p w14:paraId="5AA75F83" w14:textId="77777777" w:rsidR="00F54F1D" w:rsidRPr="00EB55FA" w:rsidRDefault="00F54F1D" w:rsidP="00F54F1D">
            <w:r w:rsidRPr="00EB55FA">
              <w:t>Количество вновь зарегистрированных субъектов малого и среднего предпринимательства</w:t>
            </w:r>
          </w:p>
        </w:tc>
        <w:tc>
          <w:tcPr>
            <w:tcW w:w="255" w:type="pct"/>
            <w:tcBorders>
              <w:top w:val="nil"/>
              <w:left w:val="nil"/>
              <w:bottom w:val="single" w:sz="4" w:space="0" w:color="auto"/>
              <w:right w:val="single" w:sz="4" w:space="0" w:color="auto"/>
            </w:tcBorders>
            <w:shd w:val="clear" w:color="auto" w:fill="auto"/>
            <w:hideMark/>
          </w:tcPr>
          <w:p w14:paraId="62080A0A" w14:textId="77777777" w:rsidR="00F54F1D" w:rsidRPr="00EB55FA" w:rsidRDefault="00F54F1D" w:rsidP="00F54F1D">
            <w:pPr>
              <w:jc w:val="center"/>
              <w:rPr>
                <w:color w:val="000000"/>
              </w:rPr>
            </w:pPr>
            <w:r w:rsidRPr="00EB55FA">
              <w:rPr>
                <w:color w:val="000000"/>
              </w:rPr>
              <w:t>ед.</w:t>
            </w:r>
          </w:p>
        </w:tc>
        <w:tc>
          <w:tcPr>
            <w:tcW w:w="211" w:type="pct"/>
            <w:tcBorders>
              <w:top w:val="nil"/>
              <w:left w:val="nil"/>
              <w:bottom w:val="single" w:sz="4" w:space="0" w:color="auto"/>
              <w:right w:val="single" w:sz="4" w:space="0" w:color="auto"/>
            </w:tcBorders>
            <w:shd w:val="clear" w:color="auto" w:fill="auto"/>
            <w:hideMark/>
          </w:tcPr>
          <w:p w14:paraId="69761F96" w14:textId="77777777" w:rsidR="00F54F1D" w:rsidRPr="00EB55FA" w:rsidRDefault="00F54F1D" w:rsidP="00F54F1D">
            <w:pPr>
              <w:jc w:val="center"/>
            </w:pPr>
            <w:r w:rsidRPr="00EB55FA">
              <w:t>65</w:t>
            </w:r>
          </w:p>
        </w:tc>
        <w:tc>
          <w:tcPr>
            <w:tcW w:w="226" w:type="pct"/>
            <w:tcBorders>
              <w:top w:val="nil"/>
              <w:left w:val="nil"/>
              <w:bottom w:val="single" w:sz="4" w:space="0" w:color="auto"/>
              <w:right w:val="single" w:sz="4" w:space="0" w:color="auto"/>
            </w:tcBorders>
            <w:shd w:val="clear" w:color="auto" w:fill="auto"/>
            <w:hideMark/>
          </w:tcPr>
          <w:p w14:paraId="73A6A44A" w14:textId="77777777" w:rsidR="00F54F1D" w:rsidRPr="00EB55FA" w:rsidRDefault="00F54F1D" w:rsidP="00F54F1D">
            <w:pPr>
              <w:jc w:val="center"/>
            </w:pPr>
            <w:r w:rsidRPr="00EB55FA">
              <w:t>123</w:t>
            </w:r>
          </w:p>
        </w:tc>
        <w:tc>
          <w:tcPr>
            <w:tcW w:w="232" w:type="pct"/>
            <w:tcBorders>
              <w:top w:val="nil"/>
              <w:left w:val="nil"/>
              <w:bottom w:val="single" w:sz="4" w:space="0" w:color="auto"/>
              <w:right w:val="single" w:sz="4" w:space="0" w:color="auto"/>
            </w:tcBorders>
            <w:shd w:val="clear" w:color="auto" w:fill="auto"/>
            <w:hideMark/>
          </w:tcPr>
          <w:p w14:paraId="5AF9B32D" w14:textId="77777777" w:rsidR="00F54F1D" w:rsidRPr="00EB55FA" w:rsidRDefault="00F54F1D" w:rsidP="00F54F1D">
            <w:pPr>
              <w:jc w:val="center"/>
            </w:pPr>
            <w:r w:rsidRPr="00EB55FA">
              <w:t>1,9</w:t>
            </w:r>
          </w:p>
        </w:tc>
        <w:tc>
          <w:tcPr>
            <w:tcW w:w="191" w:type="pct"/>
            <w:tcBorders>
              <w:top w:val="nil"/>
              <w:left w:val="nil"/>
              <w:bottom w:val="single" w:sz="4" w:space="0" w:color="auto"/>
              <w:right w:val="single" w:sz="4" w:space="0" w:color="auto"/>
            </w:tcBorders>
            <w:shd w:val="clear" w:color="auto" w:fill="auto"/>
            <w:hideMark/>
          </w:tcPr>
          <w:p w14:paraId="385BAEC6" w14:textId="77777777" w:rsidR="00F54F1D" w:rsidRPr="00EB55FA" w:rsidRDefault="00F54F1D" w:rsidP="00F54F1D">
            <w:pPr>
              <w:jc w:val="center"/>
            </w:pPr>
            <w:r w:rsidRPr="00EB55FA">
              <w:t>0,3</w:t>
            </w:r>
          </w:p>
        </w:tc>
        <w:tc>
          <w:tcPr>
            <w:tcW w:w="253" w:type="pct"/>
            <w:tcBorders>
              <w:top w:val="nil"/>
              <w:left w:val="nil"/>
              <w:bottom w:val="single" w:sz="4" w:space="0" w:color="auto"/>
              <w:right w:val="single" w:sz="4" w:space="0" w:color="auto"/>
            </w:tcBorders>
            <w:shd w:val="clear" w:color="auto" w:fill="auto"/>
            <w:hideMark/>
          </w:tcPr>
          <w:p w14:paraId="304CAB36" w14:textId="77777777" w:rsidR="00F54F1D" w:rsidRPr="00EB55FA" w:rsidRDefault="00F54F1D" w:rsidP="00F54F1D">
            <w:pPr>
              <w:jc w:val="center"/>
            </w:pPr>
            <w:r w:rsidRPr="00EB55FA">
              <w:t>53</w:t>
            </w:r>
          </w:p>
        </w:tc>
        <w:tc>
          <w:tcPr>
            <w:tcW w:w="289" w:type="pct"/>
            <w:tcBorders>
              <w:top w:val="nil"/>
              <w:left w:val="nil"/>
              <w:bottom w:val="single" w:sz="4" w:space="0" w:color="auto"/>
              <w:right w:val="single" w:sz="4" w:space="0" w:color="auto"/>
            </w:tcBorders>
            <w:shd w:val="clear" w:color="000000" w:fill="D8E4BC"/>
            <w:hideMark/>
          </w:tcPr>
          <w:p w14:paraId="085102D3" w14:textId="77777777" w:rsidR="00F54F1D" w:rsidRPr="00EB55FA" w:rsidRDefault="00F54F1D" w:rsidP="00F54F1D">
            <w:pPr>
              <w:jc w:val="center"/>
            </w:pPr>
            <w:r w:rsidRPr="00EB55FA">
              <w:t>0,63</w:t>
            </w:r>
          </w:p>
        </w:tc>
        <w:tc>
          <w:tcPr>
            <w:tcW w:w="331" w:type="pct"/>
            <w:tcBorders>
              <w:top w:val="nil"/>
              <w:left w:val="nil"/>
              <w:bottom w:val="single" w:sz="4" w:space="0" w:color="auto"/>
              <w:right w:val="single" w:sz="4" w:space="0" w:color="auto"/>
            </w:tcBorders>
            <w:shd w:val="clear" w:color="000000" w:fill="FFFFFF"/>
            <w:hideMark/>
          </w:tcPr>
          <w:p w14:paraId="26E601B7" w14:textId="77777777" w:rsidR="00F54F1D" w:rsidRPr="00EB55FA" w:rsidRDefault="00F54F1D" w:rsidP="00F54F1D">
            <w:r w:rsidRPr="00EB55FA">
              <w:t> </w:t>
            </w:r>
          </w:p>
        </w:tc>
        <w:tc>
          <w:tcPr>
            <w:tcW w:w="35" w:type="pct"/>
            <w:vAlign w:val="center"/>
            <w:hideMark/>
          </w:tcPr>
          <w:p w14:paraId="60DC91A2" w14:textId="77777777" w:rsidR="00F54F1D" w:rsidRPr="00EB55FA" w:rsidRDefault="00F54F1D" w:rsidP="00F54F1D"/>
        </w:tc>
      </w:tr>
      <w:tr w:rsidR="00F54F1D" w:rsidRPr="00EB55FA" w14:paraId="125D4DA6" w14:textId="77777777" w:rsidTr="00F54F1D">
        <w:trPr>
          <w:trHeight w:val="1872"/>
        </w:trPr>
        <w:tc>
          <w:tcPr>
            <w:tcW w:w="2978" w:type="pct"/>
            <w:tcBorders>
              <w:top w:val="nil"/>
              <w:left w:val="single" w:sz="4" w:space="0" w:color="auto"/>
              <w:bottom w:val="single" w:sz="4" w:space="0" w:color="auto"/>
              <w:right w:val="single" w:sz="4" w:space="0" w:color="auto"/>
            </w:tcBorders>
            <w:shd w:val="clear" w:color="000000" w:fill="FFFFFF"/>
            <w:hideMark/>
          </w:tcPr>
          <w:p w14:paraId="12E8B410" w14:textId="77777777" w:rsidR="00F54F1D" w:rsidRPr="00EB55FA" w:rsidRDefault="00F54F1D" w:rsidP="00F54F1D">
            <w:r w:rsidRPr="00EB55FA">
              <w:t>Количество объектов в Перечне муниципального имущества,предназначенного для предоставления во владение и (или) пользование СМСП,а также физическим лицам,применяющим специальный налоговый режим и организациям,образующим инфраструктуру поддержки субъектов МСП</w:t>
            </w:r>
          </w:p>
        </w:tc>
        <w:tc>
          <w:tcPr>
            <w:tcW w:w="255" w:type="pct"/>
            <w:tcBorders>
              <w:top w:val="nil"/>
              <w:left w:val="nil"/>
              <w:bottom w:val="single" w:sz="4" w:space="0" w:color="auto"/>
              <w:right w:val="single" w:sz="4" w:space="0" w:color="auto"/>
            </w:tcBorders>
            <w:shd w:val="clear" w:color="auto" w:fill="auto"/>
            <w:hideMark/>
          </w:tcPr>
          <w:p w14:paraId="04508C5A" w14:textId="77777777" w:rsidR="00F54F1D" w:rsidRPr="00EB55FA" w:rsidRDefault="00F54F1D" w:rsidP="00F54F1D">
            <w:pPr>
              <w:jc w:val="center"/>
              <w:rPr>
                <w:color w:val="000000"/>
              </w:rPr>
            </w:pPr>
            <w:r w:rsidRPr="00EB55FA">
              <w:rPr>
                <w:color w:val="000000"/>
              </w:rPr>
              <w:t>ед.</w:t>
            </w:r>
          </w:p>
        </w:tc>
        <w:tc>
          <w:tcPr>
            <w:tcW w:w="211" w:type="pct"/>
            <w:tcBorders>
              <w:top w:val="nil"/>
              <w:left w:val="nil"/>
              <w:bottom w:val="single" w:sz="4" w:space="0" w:color="auto"/>
              <w:right w:val="single" w:sz="4" w:space="0" w:color="auto"/>
            </w:tcBorders>
            <w:shd w:val="clear" w:color="auto" w:fill="auto"/>
            <w:hideMark/>
          </w:tcPr>
          <w:p w14:paraId="21251790" w14:textId="77777777" w:rsidR="00F54F1D" w:rsidRPr="00EB55FA" w:rsidRDefault="00F54F1D" w:rsidP="00F54F1D">
            <w:pPr>
              <w:jc w:val="center"/>
            </w:pPr>
            <w:r w:rsidRPr="00EB55FA">
              <w:t>7</w:t>
            </w:r>
          </w:p>
        </w:tc>
        <w:tc>
          <w:tcPr>
            <w:tcW w:w="226" w:type="pct"/>
            <w:tcBorders>
              <w:top w:val="nil"/>
              <w:left w:val="nil"/>
              <w:bottom w:val="single" w:sz="4" w:space="0" w:color="auto"/>
              <w:right w:val="single" w:sz="4" w:space="0" w:color="auto"/>
            </w:tcBorders>
            <w:shd w:val="clear" w:color="auto" w:fill="auto"/>
            <w:hideMark/>
          </w:tcPr>
          <w:p w14:paraId="2705B200" w14:textId="77777777" w:rsidR="00F54F1D" w:rsidRPr="00EB55FA" w:rsidRDefault="00F54F1D" w:rsidP="00F54F1D">
            <w:pPr>
              <w:jc w:val="center"/>
            </w:pPr>
            <w:r w:rsidRPr="00EB55FA">
              <w:t>7</w:t>
            </w:r>
          </w:p>
        </w:tc>
        <w:tc>
          <w:tcPr>
            <w:tcW w:w="232" w:type="pct"/>
            <w:tcBorders>
              <w:top w:val="nil"/>
              <w:left w:val="nil"/>
              <w:bottom w:val="single" w:sz="4" w:space="0" w:color="auto"/>
              <w:right w:val="single" w:sz="4" w:space="0" w:color="auto"/>
            </w:tcBorders>
            <w:shd w:val="clear" w:color="auto" w:fill="auto"/>
            <w:hideMark/>
          </w:tcPr>
          <w:p w14:paraId="208A76CE"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hideMark/>
          </w:tcPr>
          <w:p w14:paraId="7AFC7747" w14:textId="77777777" w:rsidR="00F54F1D" w:rsidRPr="00EB55FA" w:rsidRDefault="00F54F1D" w:rsidP="00F54F1D">
            <w:pPr>
              <w:jc w:val="center"/>
            </w:pPr>
            <w:r w:rsidRPr="00EB55FA">
              <w:t>0,3</w:t>
            </w:r>
          </w:p>
        </w:tc>
        <w:tc>
          <w:tcPr>
            <w:tcW w:w="253" w:type="pct"/>
            <w:tcBorders>
              <w:top w:val="nil"/>
              <w:left w:val="nil"/>
              <w:bottom w:val="single" w:sz="4" w:space="0" w:color="auto"/>
              <w:right w:val="single" w:sz="4" w:space="0" w:color="auto"/>
            </w:tcBorders>
            <w:shd w:val="clear" w:color="auto" w:fill="auto"/>
            <w:hideMark/>
          </w:tcPr>
          <w:p w14:paraId="4278D2B5"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000000" w:fill="D8E4BC"/>
            <w:hideMark/>
          </w:tcPr>
          <w:p w14:paraId="30384398" w14:textId="77777777" w:rsidR="00F54F1D" w:rsidRPr="00EB55FA" w:rsidRDefault="00F54F1D" w:rsidP="00F54F1D">
            <w:pPr>
              <w:jc w:val="center"/>
            </w:pPr>
            <w:r w:rsidRPr="00EB55FA">
              <w:t>0,33</w:t>
            </w:r>
          </w:p>
        </w:tc>
        <w:tc>
          <w:tcPr>
            <w:tcW w:w="331" w:type="pct"/>
            <w:tcBorders>
              <w:top w:val="nil"/>
              <w:left w:val="nil"/>
              <w:bottom w:val="single" w:sz="4" w:space="0" w:color="auto"/>
              <w:right w:val="single" w:sz="4" w:space="0" w:color="auto"/>
            </w:tcBorders>
            <w:shd w:val="clear" w:color="000000" w:fill="FFFFFF"/>
            <w:hideMark/>
          </w:tcPr>
          <w:p w14:paraId="7985EFE3" w14:textId="77777777" w:rsidR="00F54F1D" w:rsidRPr="00EB55FA" w:rsidRDefault="00F54F1D" w:rsidP="00F54F1D">
            <w:r w:rsidRPr="00EB55FA">
              <w:t> </w:t>
            </w:r>
          </w:p>
        </w:tc>
        <w:tc>
          <w:tcPr>
            <w:tcW w:w="35" w:type="pct"/>
            <w:vAlign w:val="center"/>
            <w:hideMark/>
          </w:tcPr>
          <w:p w14:paraId="2250D738" w14:textId="77777777" w:rsidR="00F54F1D" w:rsidRPr="00EB55FA" w:rsidRDefault="00F54F1D" w:rsidP="00F54F1D"/>
        </w:tc>
      </w:tr>
      <w:tr w:rsidR="00F54F1D" w:rsidRPr="00EB55FA" w14:paraId="1E68D949" w14:textId="77777777" w:rsidTr="00492CEC">
        <w:trPr>
          <w:trHeight w:val="1268"/>
        </w:trPr>
        <w:tc>
          <w:tcPr>
            <w:tcW w:w="2978" w:type="pct"/>
            <w:tcBorders>
              <w:top w:val="nil"/>
              <w:left w:val="single" w:sz="4" w:space="0" w:color="auto"/>
              <w:bottom w:val="single" w:sz="4" w:space="0" w:color="auto"/>
              <w:right w:val="single" w:sz="4" w:space="0" w:color="auto"/>
            </w:tcBorders>
            <w:shd w:val="clear" w:color="000000" w:fill="FFFFFF"/>
            <w:hideMark/>
          </w:tcPr>
          <w:p w14:paraId="207885AA" w14:textId="77777777" w:rsidR="00F54F1D" w:rsidRPr="00EB55FA" w:rsidRDefault="00F54F1D" w:rsidP="00F54F1D">
            <w:pPr>
              <w:jc w:val="both"/>
            </w:pPr>
            <w:r w:rsidRPr="00EB55FA">
              <w:t>Количество СМПС и физических лиц,применяющих специальный налоговый режим,которым оказывается финансовая  поддержка</w:t>
            </w:r>
          </w:p>
        </w:tc>
        <w:tc>
          <w:tcPr>
            <w:tcW w:w="255" w:type="pct"/>
            <w:tcBorders>
              <w:top w:val="nil"/>
              <w:left w:val="nil"/>
              <w:bottom w:val="single" w:sz="4" w:space="0" w:color="auto"/>
              <w:right w:val="single" w:sz="4" w:space="0" w:color="auto"/>
            </w:tcBorders>
            <w:shd w:val="clear" w:color="auto" w:fill="auto"/>
            <w:hideMark/>
          </w:tcPr>
          <w:p w14:paraId="4AAC929D" w14:textId="77777777" w:rsidR="00F54F1D" w:rsidRPr="00EB55FA" w:rsidRDefault="00F54F1D" w:rsidP="00F54F1D">
            <w:pPr>
              <w:jc w:val="center"/>
            </w:pPr>
            <w:r w:rsidRPr="00EB55FA">
              <w:t>ед.</w:t>
            </w:r>
          </w:p>
        </w:tc>
        <w:tc>
          <w:tcPr>
            <w:tcW w:w="211" w:type="pct"/>
            <w:tcBorders>
              <w:top w:val="nil"/>
              <w:left w:val="nil"/>
              <w:bottom w:val="single" w:sz="4" w:space="0" w:color="auto"/>
              <w:right w:val="single" w:sz="4" w:space="0" w:color="auto"/>
            </w:tcBorders>
            <w:shd w:val="clear" w:color="auto" w:fill="auto"/>
            <w:hideMark/>
          </w:tcPr>
          <w:p w14:paraId="5981724A" w14:textId="77777777" w:rsidR="00F54F1D" w:rsidRPr="00EB55FA" w:rsidRDefault="00F54F1D" w:rsidP="00F54F1D">
            <w:pPr>
              <w:jc w:val="center"/>
            </w:pPr>
            <w:r w:rsidRPr="00EB55FA">
              <w:t>0</w:t>
            </w:r>
          </w:p>
        </w:tc>
        <w:tc>
          <w:tcPr>
            <w:tcW w:w="226" w:type="pct"/>
            <w:tcBorders>
              <w:top w:val="nil"/>
              <w:left w:val="nil"/>
              <w:bottom w:val="single" w:sz="4" w:space="0" w:color="auto"/>
              <w:right w:val="single" w:sz="4" w:space="0" w:color="auto"/>
            </w:tcBorders>
            <w:shd w:val="clear" w:color="auto" w:fill="auto"/>
            <w:hideMark/>
          </w:tcPr>
          <w:p w14:paraId="560A783E" w14:textId="77777777" w:rsidR="00F54F1D" w:rsidRPr="00EB55FA" w:rsidRDefault="00F54F1D" w:rsidP="00F54F1D">
            <w:pPr>
              <w:jc w:val="center"/>
            </w:pPr>
            <w:r w:rsidRPr="00EB55FA">
              <w:t>0</w:t>
            </w:r>
          </w:p>
        </w:tc>
        <w:tc>
          <w:tcPr>
            <w:tcW w:w="232" w:type="pct"/>
            <w:tcBorders>
              <w:top w:val="nil"/>
              <w:left w:val="nil"/>
              <w:bottom w:val="single" w:sz="4" w:space="0" w:color="auto"/>
              <w:right w:val="single" w:sz="4" w:space="0" w:color="auto"/>
            </w:tcBorders>
            <w:shd w:val="clear" w:color="auto" w:fill="auto"/>
            <w:hideMark/>
          </w:tcPr>
          <w:p w14:paraId="6AB3C9EC" w14:textId="77777777" w:rsidR="00F54F1D" w:rsidRPr="00EB55FA" w:rsidRDefault="00F54F1D" w:rsidP="00F54F1D">
            <w:pPr>
              <w:jc w:val="center"/>
            </w:pPr>
            <w:r w:rsidRPr="00EB55FA">
              <w:t>0,000</w:t>
            </w:r>
          </w:p>
        </w:tc>
        <w:tc>
          <w:tcPr>
            <w:tcW w:w="191" w:type="pct"/>
            <w:tcBorders>
              <w:top w:val="nil"/>
              <w:left w:val="nil"/>
              <w:bottom w:val="single" w:sz="4" w:space="0" w:color="auto"/>
              <w:right w:val="single" w:sz="4" w:space="0" w:color="auto"/>
            </w:tcBorders>
            <w:shd w:val="clear" w:color="auto" w:fill="auto"/>
            <w:hideMark/>
          </w:tcPr>
          <w:p w14:paraId="0E56560D" w14:textId="77777777" w:rsidR="00F54F1D" w:rsidRPr="00EB55FA" w:rsidRDefault="00F54F1D" w:rsidP="00F54F1D">
            <w:pPr>
              <w:jc w:val="center"/>
            </w:pPr>
            <w:r w:rsidRPr="00EB55FA">
              <w:t>0</w:t>
            </w:r>
          </w:p>
        </w:tc>
        <w:tc>
          <w:tcPr>
            <w:tcW w:w="253" w:type="pct"/>
            <w:tcBorders>
              <w:top w:val="nil"/>
              <w:left w:val="nil"/>
              <w:bottom w:val="single" w:sz="4" w:space="0" w:color="auto"/>
              <w:right w:val="single" w:sz="4" w:space="0" w:color="auto"/>
            </w:tcBorders>
            <w:shd w:val="clear" w:color="auto" w:fill="auto"/>
            <w:hideMark/>
          </w:tcPr>
          <w:p w14:paraId="212FF91B"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4874461E" w14:textId="77777777" w:rsidR="00F54F1D" w:rsidRPr="00EB55FA" w:rsidRDefault="00F54F1D" w:rsidP="00F54F1D">
            <w:pPr>
              <w:jc w:val="center"/>
            </w:pPr>
            <w:r w:rsidRPr="00EB55FA">
              <w:t>0,00</w:t>
            </w:r>
          </w:p>
        </w:tc>
        <w:tc>
          <w:tcPr>
            <w:tcW w:w="331" w:type="pct"/>
            <w:tcBorders>
              <w:top w:val="nil"/>
              <w:left w:val="nil"/>
              <w:bottom w:val="single" w:sz="4" w:space="0" w:color="auto"/>
              <w:right w:val="single" w:sz="4" w:space="0" w:color="auto"/>
            </w:tcBorders>
            <w:shd w:val="clear" w:color="auto" w:fill="auto"/>
            <w:hideMark/>
          </w:tcPr>
          <w:p w14:paraId="2FB2C76A" w14:textId="77777777" w:rsidR="00F54F1D" w:rsidRPr="00EB55FA" w:rsidRDefault="00F54F1D" w:rsidP="00F54F1D">
            <w:r w:rsidRPr="00EB55FA">
              <w:t>финансовая поддержка в рамках реализации программы не оказывалась</w:t>
            </w:r>
          </w:p>
        </w:tc>
        <w:tc>
          <w:tcPr>
            <w:tcW w:w="35" w:type="pct"/>
            <w:vAlign w:val="center"/>
            <w:hideMark/>
          </w:tcPr>
          <w:p w14:paraId="7898F12A" w14:textId="77777777" w:rsidR="00F54F1D" w:rsidRPr="00EB55FA" w:rsidRDefault="00F54F1D" w:rsidP="00F54F1D"/>
        </w:tc>
      </w:tr>
      <w:tr w:rsidR="00F54F1D" w:rsidRPr="00EB55FA" w14:paraId="71236F0E" w14:textId="77777777" w:rsidTr="00492CEC">
        <w:trPr>
          <w:trHeight w:val="360"/>
        </w:trPr>
        <w:tc>
          <w:tcPr>
            <w:tcW w:w="2978" w:type="pct"/>
            <w:tcBorders>
              <w:top w:val="nil"/>
              <w:left w:val="single" w:sz="4" w:space="0" w:color="auto"/>
              <w:bottom w:val="single" w:sz="4" w:space="0" w:color="auto"/>
              <w:right w:val="nil"/>
            </w:tcBorders>
            <w:shd w:val="clear" w:color="000000" w:fill="92D050"/>
            <w:hideMark/>
          </w:tcPr>
          <w:p w14:paraId="37649744" w14:textId="77777777" w:rsidR="00F54F1D" w:rsidRPr="00EB55FA" w:rsidRDefault="00F54F1D" w:rsidP="00F54F1D">
            <w:pPr>
              <w:rPr>
                <w:b/>
                <w:bCs/>
              </w:rPr>
            </w:pPr>
            <w:r w:rsidRPr="00EB55FA">
              <w:rPr>
                <w:b/>
                <w:bCs/>
              </w:rPr>
              <w:t>7. Муниципальная программа городского округа Тейково «Предупреждение и ликвидация  последствий чрезвычайных ситуаций, гражданская оборона на территории городского округа Тейково Ивановской области»</w:t>
            </w:r>
          </w:p>
        </w:tc>
        <w:tc>
          <w:tcPr>
            <w:tcW w:w="255" w:type="pct"/>
            <w:tcBorders>
              <w:top w:val="nil"/>
              <w:left w:val="single" w:sz="4" w:space="0" w:color="auto"/>
              <w:bottom w:val="single" w:sz="4" w:space="0" w:color="auto"/>
              <w:right w:val="single" w:sz="4" w:space="0" w:color="auto"/>
            </w:tcBorders>
            <w:shd w:val="clear" w:color="000000" w:fill="EBF1DE"/>
            <w:noWrap/>
            <w:vAlign w:val="bottom"/>
            <w:hideMark/>
          </w:tcPr>
          <w:p w14:paraId="290BEC10" w14:textId="77777777" w:rsidR="00F54F1D" w:rsidRPr="00EB55FA" w:rsidRDefault="00F54F1D" w:rsidP="00F54F1D">
            <w:r w:rsidRPr="00EB55FA">
              <w:t> </w:t>
            </w:r>
          </w:p>
        </w:tc>
        <w:tc>
          <w:tcPr>
            <w:tcW w:w="211" w:type="pct"/>
            <w:tcBorders>
              <w:top w:val="nil"/>
              <w:left w:val="nil"/>
              <w:bottom w:val="single" w:sz="4" w:space="0" w:color="auto"/>
              <w:right w:val="single" w:sz="4" w:space="0" w:color="auto"/>
            </w:tcBorders>
            <w:shd w:val="clear" w:color="auto" w:fill="auto"/>
            <w:noWrap/>
            <w:hideMark/>
          </w:tcPr>
          <w:p w14:paraId="496BEBEB" w14:textId="77777777" w:rsidR="00F54F1D" w:rsidRPr="00EB55FA" w:rsidRDefault="00F54F1D" w:rsidP="00F54F1D">
            <w:r w:rsidRPr="00EB55FA">
              <w:t> </w:t>
            </w:r>
          </w:p>
        </w:tc>
        <w:tc>
          <w:tcPr>
            <w:tcW w:w="226" w:type="pct"/>
            <w:tcBorders>
              <w:top w:val="nil"/>
              <w:left w:val="nil"/>
              <w:bottom w:val="single" w:sz="4" w:space="0" w:color="auto"/>
              <w:right w:val="single" w:sz="4" w:space="0" w:color="auto"/>
            </w:tcBorders>
            <w:shd w:val="clear" w:color="auto" w:fill="auto"/>
            <w:noWrap/>
            <w:hideMark/>
          </w:tcPr>
          <w:p w14:paraId="4C46627F" w14:textId="77777777" w:rsidR="00F54F1D" w:rsidRPr="00EB55FA" w:rsidRDefault="00F54F1D" w:rsidP="00F54F1D">
            <w:r w:rsidRPr="00EB55FA">
              <w:t> </w:t>
            </w:r>
          </w:p>
        </w:tc>
        <w:tc>
          <w:tcPr>
            <w:tcW w:w="232" w:type="pct"/>
            <w:tcBorders>
              <w:top w:val="nil"/>
              <w:left w:val="nil"/>
              <w:bottom w:val="single" w:sz="4" w:space="0" w:color="auto"/>
              <w:right w:val="single" w:sz="4" w:space="0" w:color="auto"/>
            </w:tcBorders>
            <w:shd w:val="clear" w:color="auto" w:fill="auto"/>
            <w:noWrap/>
            <w:hideMark/>
          </w:tcPr>
          <w:p w14:paraId="433D90F5" w14:textId="77777777" w:rsidR="00F54F1D" w:rsidRPr="00EB55FA" w:rsidRDefault="00F54F1D" w:rsidP="00F54F1D">
            <w:r w:rsidRPr="00EB55FA">
              <w:t> </w:t>
            </w:r>
          </w:p>
        </w:tc>
        <w:tc>
          <w:tcPr>
            <w:tcW w:w="191" w:type="pct"/>
            <w:tcBorders>
              <w:top w:val="nil"/>
              <w:left w:val="nil"/>
              <w:bottom w:val="single" w:sz="4" w:space="0" w:color="auto"/>
              <w:right w:val="single" w:sz="4" w:space="0" w:color="auto"/>
            </w:tcBorders>
            <w:shd w:val="clear" w:color="auto" w:fill="auto"/>
            <w:noWrap/>
            <w:hideMark/>
          </w:tcPr>
          <w:p w14:paraId="2BEED348" w14:textId="77777777" w:rsidR="00F54F1D" w:rsidRPr="00EB55FA" w:rsidRDefault="00F54F1D" w:rsidP="00F54F1D">
            <w:r w:rsidRPr="00EB55FA">
              <w:t> </w:t>
            </w:r>
          </w:p>
        </w:tc>
        <w:tc>
          <w:tcPr>
            <w:tcW w:w="253" w:type="pct"/>
            <w:tcBorders>
              <w:top w:val="nil"/>
              <w:left w:val="nil"/>
              <w:bottom w:val="single" w:sz="4" w:space="0" w:color="auto"/>
              <w:right w:val="single" w:sz="4" w:space="0" w:color="auto"/>
            </w:tcBorders>
            <w:shd w:val="clear" w:color="auto" w:fill="auto"/>
            <w:noWrap/>
            <w:hideMark/>
          </w:tcPr>
          <w:p w14:paraId="042C478D" w14:textId="77777777" w:rsidR="00F54F1D" w:rsidRPr="00EB55FA" w:rsidRDefault="00F54F1D" w:rsidP="00F54F1D">
            <w:r w:rsidRPr="00EB55FA">
              <w:t> </w:t>
            </w:r>
          </w:p>
        </w:tc>
        <w:tc>
          <w:tcPr>
            <w:tcW w:w="289" w:type="pct"/>
            <w:tcBorders>
              <w:top w:val="nil"/>
              <w:left w:val="nil"/>
              <w:bottom w:val="single" w:sz="4" w:space="0" w:color="auto"/>
              <w:right w:val="single" w:sz="4" w:space="0" w:color="auto"/>
            </w:tcBorders>
            <w:shd w:val="clear" w:color="000000" w:fill="D8E4BC"/>
            <w:noWrap/>
            <w:hideMark/>
          </w:tcPr>
          <w:p w14:paraId="31C1B042" w14:textId="77777777" w:rsidR="00F54F1D" w:rsidRPr="00EB55FA" w:rsidRDefault="00F54F1D" w:rsidP="00F54F1D">
            <w:pPr>
              <w:jc w:val="center"/>
              <w:rPr>
                <w:b/>
                <w:bCs/>
              </w:rPr>
            </w:pPr>
            <w:r w:rsidRPr="00EB55FA">
              <w:rPr>
                <w:b/>
                <w:bCs/>
              </w:rPr>
              <w:t>1,00</w:t>
            </w:r>
          </w:p>
        </w:tc>
        <w:tc>
          <w:tcPr>
            <w:tcW w:w="331" w:type="pct"/>
            <w:tcBorders>
              <w:top w:val="nil"/>
              <w:left w:val="nil"/>
              <w:bottom w:val="single" w:sz="4" w:space="0" w:color="auto"/>
              <w:right w:val="single" w:sz="4" w:space="0" w:color="auto"/>
            </w:tcBorders>
            <w:shd w:val="clear" w:color="auto" w:fill="auto"/>
            <w:noWrap/>
            <w:vAlign w:val="bottom"/>
            <w:hideMark/>
          </w:tcPr>
          <w:p w14:paraId="6E93AB1E" w14:textId="77777777" w:rsidR="00F54F1D" w:rsidRPr="00EB55FA" w:rsidRDefault="00F54F1D" w:rsidP="00F54F1D">
            <w:r w:rsidRPr="00EB55FA">
              <w:t> </w:t>
            </w:r>
          </w:p>
        </w:tc>
        <w:tc>
          <w:tcPr>
            <w:tcW w:w="35" w:type="pct"/>
            <w:vAlign w:val="center"/>
            <w:hideMark/>
          </w:tcPr>
          <w:p w14:paraId="32188141" w14:textId="77777777" w:rsidR="00F54F1D" w:rsidRPr="00EB55FA" w:rsidRDefault="00F54F1D" w:rsidP="00F54F1D"/>
        </w:tc>
      </w:tr>
      <w:tr w:rsidR="00F54F1D" w:rsidRPr="00EB55FA" w14:paraId="017910B1" w14:textId="77777777" w:rsidTr="00492CEC">
        <w:trPr>
          <w:trHeight w:val="199"/>
        </w:trPr>
        <w:tc>
          <w:tcPr>
            <w:tcW w:w="2978" w:type="pct"/>
            <w:tcBorders>
              <w:top w:val="nil"/>
              <w:left w:val="single" w:sz="4" w:space="0" w:color="auto"/>
              <w:bottom w:val="single" w:sz="4" w:space="0" w:color="auto"/>
              <w:right w:val="nil"/>
            </w:tcBorders>
            <w:shd w:val="clear" w:color="000000" w:fill="FFFFFF"/>
            <w:hideMark/>
          </w:tcPr>
          <w:p w14:paraId="7768611F" w14:textId="77777777" w:rsidR="00F54F1D" w:rsidRPr="00EB55FA" w:rsidRDefault="00F54F1D" w:rsidP="00F54F1D">
            <w:pPr>
              <w:jc w:val="both"/>
            </w:pPr>
            <w:r w:rsidRPr="00EB55FA">
              <w:t>Число случаев нарушения установленных сроков выделения средств из фонда администрации городского округа Тейково</w:t>
            </w:r>
          </w:p>
        </w:tc>
        <w:tc>
          <w:tcPr>
            <w:tcW w:w="255" w:type="pct"/>
            <w:tcBorders>
              <w:top w:val="nil"/>
              <w:left w:val="single" w:sz="4" w:space="0" w:color="auto"/>
              <w:bottom w:val="single" w:sz="4" w:space="0" w:color="auto"/>
              <w:right w:val="single" w:sz="4" w:space="0" w:color="auto"/>
            </w:tcBorders>
            <w:shd w:val="clear" w:color="000000" w:fill="FFFFFF"/>
            <w:hideMark/>
          </w:tcPr>
          <w:p w14:paraId="7A62D7F9" w14:textId="77777777" w:rsidR="00F54F1D" w:rsidRPr="00EB55FA" w:rsidRDefault="00F54F1D" w:rsidP="00F54F1D">
            <w:pPr>
              <w:jc w:val="center"/>
            </w:pPr>
            <w:r w:rsidRPr="00EB55FA">
              <w:t>раз</w:t>
            </w:r>
          </w:p>
        </w:tc>
        <w:tc>
          <w:tcPr>
            <w:tcW w:w="211" w:type="pct"/>
            <w:tcBorders>
              <w:top w:val="nil"/>
              <w:left w:val="nil"/>
              <w:bottom w:val="single" w:sz="4" w:space="0" w:color="auto"/>
              <w:right w:val="single" w:sz="4" w:space="0" w:color="auto"/>
            </w:tcBorders>
            <w:shd w:val="clear" w:color="000000" w:fill="FFFFFF"/>
            <w:noWrap/>
            <w:hideMark/>
          </w:tcPr>
          <w:p w14:paraId="3D045315" w14:textId="77777777" w:rsidR="00F54F1D" w:rsidRPr="00EB55FA" w:rsidRDefault="00F54F1D" w:rsidP="00F54F1D">
            <w:pPr>
              <w:jc w:val="center"/>
            </w:pPr>
            <w:r w:rsidRPr="00EB55FA">
              <w:t>0</w:t>
            </w:r>
          </w:p>
        </w:tc>
        <w:tc>
          <w:tcPr>
            <w:tcW w:w="226" w:type="pct"/>
            <w:tcBorders>
              <w:top w:val="nil"/>
              <w:left w:val="nil"/>
              <w:bottom w:val="single" w:sz="4" w:space="0" w:color="auto"/>
              <w:right w:val="single" w:sz="4" w:space="0" w:color="auto"/>
            </w:tcBorders>
            <w:shd w:val="clear" w:color="000000" w:fill="FFFFFF"/>
            <w:noWrap/>
            <w:hideMark/>
          </w:tcPr>
          <w:p w14:paraId="69F42E8F" w14:textId="77777777" w:rsidR="00F54F1D" w:rsidRPr="00EB55FA" w:rsidRDefault="00F54F1D" w:rsidP="00F54F1D">
            <w:pPr>
              <w:jc w:val="center"/>
            </w:pPr>
            <w:r w:rsidRPr="00EB55FA">
              <w:t>0</w:t>
            </w:r>
          </w:p>
        </w:tc>
        <w:tc>
          <w:tcPr>
            <w:tcW w:w="232" w:type="pct"/>
            <w:tcBorders>
              <w:top w:val="nil"/>
              <w:left w:val="nil"/>
              <w:bottom w:val="single" w:sz="4" w:space="0" w:color="auto"/>
              <w:right w:val="single" w:sz="4" w:space="0" w:color="auto"/>
            </w:tcBorders>
            <w:shd w:val="clear" w:color="000000" w:fill="FFFFFF"/>
            <w:noWrap/>
            <w:hideMark/>
          </w:tcPr>
          <w:p w14:paraId="57AB0D4C" w14:textId="77777777" w:rsidR="00F54F1D" w:rsidRPr="00EB55FA" w:rsidRDefault="00F54F1D" w:rsidP="00F54F1D">
            <w:pPr>
              <w:jc w:val="center"/>
            </w:pPr>
            <w:r w:rsidRPr="00EB55FA">
              <w:t>0</w:t>
            </w:r>
          </w:p>
        </w:tc>
        <w:tc>
          <w:tcPr>
            <w:tcW w:w="191" w:type="pct"/>
            <w:tcBorders>
              <w:top w:val="nil"/>
              <w:left w:val="nil"/>
              <w:bottom w:val="single" w:sz="4" w:space="0" w:color="auto"/>
              <w:right w:val="single" w:sz="4" w:space="0" w:color="auto"/>
            </w:tcBorders>
            <w:shd w:val="clear" w:color="auto" w:fill="auto"/>
            <w:noWrap/>
            <w:hideMark/>
          </w:tcPr>
          <w:p w14:paraId="582A0548" w14:textId="77777777" w:rsidR="00F54F1D" w:rsidRPr="00EB55FA" w:rsidRDefault="00F54F1D" w:rsidP="00F54F1D">
            <w:pPr>
              <w:jc w:val="center"/>
            </w:pPr>
            <w:r w:rsidRPr="00EB55FA">
              <w:t>0,000</w:t>
            </w:r>
          </w:p>
        </w:tc>
        <w:tc>
          <w:tcPr>
            <w:tcW w:w="253" w:type="pct"/>
            <w:tcBorders>
              <w:top w:val="nil"/>
              <w:left w:val="nil"/>
              <w:bottom w:val="single" w:sz="4" w:space="0" w:color="auto"/>
              <w:right w:val="single" w:sz="4" w:space="0" w:color="auto"/>
            </w:tcBorders>
            <w:shd w:val="clear" w:color="auto" w:fill="auto"/>
            <w:noWrap/>
            <w:hideMark/>
          </w:tcPr>
          <w:p w14:paraId="5F1991D7"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72FCDA84" w14:textId="77777777" w:rsidR="00F54F1D" w:rsidRPr="00EB55FA" w:rsidRDefault="00F54F1D" w:rsidP="00F54F1D">
            <w:pPr>
              <w:jc w:val="center"/>
            </w:pPr>
            <w:r w:rsidRPr="00EB55FA">
              <w:t>0,00</w:t>
            </w:r>
          </w:p>
        </w:tc>
        <w:tc>
          <w:tcPr>
            <w:tcW w:w="331" w:type="pct"/>
            <w:tcBorders>
              <w:top w:val="nil"/>
              <w:left w:val="nil"/>
              <w:bottom w:val="single" w:sz="4" w:space="0" w:color="auto"/>
              <w:right w:val="single" w:sz="4" w:space="0" w:color="auto"/>
            </w:tcBorders>
            <w:shd w:val="clear" w:color="auto" w:fill="auto"/>
            <w:noWrap/>
            <w:vAlign w:val="bottom"/>
            <w:hideMark/>
          </w:tcPr>
          <w:p w14:paraId="6957EBFE" w14:textId="77777777" w:rsidR="00F54F1D" w:rsidRPr="00EB55FA" w:rsidRDefault="00F54F1D" w:rsidP="00F54F1D">
            <w:r w:rsidRPr="00EB55FA">
              <w:t> </w:t>
            </w:r>
          </w:p>
        </w:tc>
        <w:tc>
          <w:tcPr>
            <w:tcW w:w="35" w:type="pct"/>
            <w:vAlign w:val="center"/>
            <w:hideMark/>
          </w:tcPr>
          <w:p w14:paraId="6D055ACB" w14:textId="77777777" w:rsidR="00F54F1D" w:rsidRPr="00EB55FA" w:rsidRDefault="00F54F1D" w:rsidP="00F54F1D"/>
        </w:tc>
      </w:tr>
      <w:tr w:rsidR="00F54F1D" w:rsidRPr="00EB55FA" w14:paraId="539F2009" w14:textId="77777777" w:rsidTr="00492CEC">
        <w:trPr>
          <w:trHeight w:val="99"/>
        </w:trPr>
        <w:tc>
          <w:tcPr>
            <w:tcW w:w="2978" w:type="pct"/>
            <w:tcBorders>
              <w:top w:val="nil"/>
              <w:left w:val="single" w:sz="4" w:space="0" w:color="auto"/>
              <w:bottom w:val="single" w:sz="4" w:space="0" w:color="auto"/>
              <w:right w:val="nil"/>
            </w:tcBorders>
            <w:shd w:val="clear" w:color="000000" w:fill="FFFFFF"/>
            <w:hideMark/>
          </w:tcPr>
          <w:p w14:paraId="1C81FBFE" w14:textId="77777777" w:rsidR="00F54F1D" w:rsidRPr="00EB55FA" w:rsidRDefault="00F54F1D" w:rsidP="00F54F1D">
            <w:pPr>
              <w:jc w:val="both"/>
            </w:pPr>
            <w:r w:rsidRPr="00EB55FA">
              <w:t>Среднее время оповещения оперативных служб в городском округе Тейково</w:t>
            </w:r>
          </w:p>
        </w:tc>
        <w:tc>
          <w:tcPr>
            <w:tcW w:w="255" w:type="pct"/>
            <w:tcBorders>
              <w:top w:val="nil"/>
              <w:left w:val="single" w:sz="4" w:space="0" w:color="auto"/>
              <w:bottom w:val="single" w:sz="4" w:space="0" w:color="auto"/>
              <w:right w:val="single" w:sz="4" w:space="0" w:color="auto"/>
            </w:tcBorders>
            <w:shd w:val="clear" w:color="000000" w:fill="FFFFFF"/>
            <w:hideMark/>
          </w:tcPr>
          <w:p w14:paraId="41AD00C3" w14:textId="77777777" w:rsidR="00F54F1D" w:rsidRPr="00EB55FA" w:rsidRDefault="00F54F1D" w:rsidP="00F54F1D">
            <w:pPr>
              <w:jc w:val="center"/>
            </w:pPr>
            <w:r w:rsidRPr="00EB55FA">
              <w:t>мин.</w:t>
            </w:r>
          </w:p>
        </w:tc>
        <w:tc>
          <w:tcPr>
            <w:tcW w:w="211" w:type="pct"/>
            <w:tcBorders>
              <w:top w:val="nil"/>
              <w:left w:val="nil"/>
              <w:bottom w:val="single" w:sz="4" w:space="0" w:color="auto"/>
              <w:right w:val="single" w:sz="4" w:space="0" w:color="auto"/>
            </w:tcBorders>
            <w:shd w:val="clear" w:color="000000" w:fill="FFFFFF"/>
            <w:noWrap/>
            <w:hideMark/>
          </w:tcPr>
          <w:p w14:paraId="250314BE" w14:textId="77777777" w:rsidR="00F54F1D" w:rsidRPr="00EB55FA" w:rsidRDefault="00F54F1D" w:rsidP="00F54F1D">
            <w:pPr>
              <w:jc w:val="center"/>
            </w:pPr>
            <w:r w:rsidRPr="00EB55FA">
              <w:t>1,5</w:t>
            </w:r>
          </w:p>
        </w:tc>
        <w:tc>
          <w:tcPr>
            <w:tcW w:w="226" w:type="pct"/>
            <w:tcBorders>
              <w:top w:val="nil"/>
              <w:left w:val="nil"/>
              <w:bottom w:val="single" w:sz="4" w:space="0" w:color="auto"/>
              <w:right w:val="single" w:sz="4" w:space="0" w:color="auto"/>
            </w:tcBorders>
            <w:shd w:val="clear" w:color="000000" w:fill="FFFFFF"/>
            <w:noWrap/>
            <w:hideMark/>
          </w:tcPr>
          <w:p w14:paraId="023F7B5E" w14:textId="77777777" w:rsidR="00F54F1D" w:rsidRPr="00EB55FA" w:rsidRDefault="00F54F1D" w:rsidP="00F54F1D">
            <w:pPr>
              <w:jc w:val="center"/>
            </w:pPr>
            <w:r w:rsidRPr="00EB55FA">
              <w:t>1,5</w:t>
            </w:r>
          </w:p>
        </w:tc>
        <w:tc>
          <w:tcPr>
            <w:tcW w:w="232" w:type="pct"/>
            <w:tcBorders>
              <w:top w:val="nil"/>
              <w:left w:val="nil"/>
              <w:bottom w:val="single" w:sz="4" w:space="0" w:color="auto"/>
              <w:right w:val="single" w:sz="4" w:space="0" w:color="auto"/>
            </w:tcBorders>
            <w:shd w:val="clear" w:color="000000" w:fill="FFFFFF"/>
            <w:noWrap/>
            <w:hideMark/>
          </w:tcPr>
          <w:p w14:paraId="586C7D6B"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noWrap/>
            <w:hideMark/>
          </w:tcPr>
          <w:p w14:paraId="55145B85" w14:textId="77777777" w:rsidR="00F54F1D" w:rsidRPr="00EB55FA" w:rsidRDefault="00F54F1D" w:rsidP="00F54F1D">
            <w:pPr>
              <w:jc w:val="center"/>
            </w:pPr>
            <w:r w:rsidRPr="00EB55FA">
              <w:t>0,500</w:t>
            </w:r>
          </w:p>
        </w:tc>
        <w:tc>
          <w:tcPr>
            <w:tcW w:w="253" w:type="pct"/>
            <w:tcBorders>
              <w:top w:val="nil"/>
              <w:left w:val="nil"/>
              <w:bottom w:val="single" w:sz="4" w:space="0" w:color="auto"/>
              <w:right w:val="single" w:sz="4" w:space="0" w:color="auto"/>
            </w:tcBorders>
            <w:shd w:val="clear" w:color="auto" w:fill="auto"/>
            <w:noWrap/>
            <w:hideMark/>
          </w:tcPr>
          <w:p w14:paraId="0907F282"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10EF1C01" w14:textId="77777777" w:rsidR="00F54F1D" w:rsidRPr="00EB55FA" w:rsidRDefault="00F54F1D" w:rsidP="00F54F1D">
            <w:pPr>
              <w:jc w:val="center"/>
            </w:pPr>
            <w:r w:rsidRPr="00EB55FA">
              <w:t>0,50</w:t>
            </w:r>
          </w:p>
        </w:tc>
        <w:tc>
          <w:tcPr>
            <w:tcW w:w="331" w:type="pct"/>
            <w:tcBorders>
              <w:top w:val="nil"/>
              <w:left w:val="nil"/>
              <w:bottom w:val="single" w:sz="4" w:space="0" w:color="auto"/>
              <w:right w:val="single" w:sz="4" w:space="0" w:color="auto"/>
            </w:tcBorders>
            <w:shd w:val="clear" w:color="auto" w:fill="auto"/>
            <w:noWrap/>
            <w:vAlign w:val="bottom"/>
            <w:hideMark/>
          </w:tcPr>
          <w:p w14:paraId="4011FD5F" w14:textId="77777777" w:rsidR="00F54F1D" w:rsidRPr="00EB55FA" w:rsidRDefault="00F54F1D" w:rsidP="00F54F1D">
            <w:r w:rsidRPr="00EB55FA">
              <w:t> </w:t>
            </w:r>
          </w:p>
        </w:tc>
        <w:tc>
          <w:tcPr>
            <w:tcW w:w="35" w:type="pct"/>
            <w:vAlign w:val="center"/>
            <w:hideMark/>
          </w:tcPr>
          <w:p w14:paraId="0D320965" w14:textId="77777777" w:rsidR="00F54F1D" w:rsidRPr="00EB55FA" w:rsidRDefault="00F54F1D" w:rsidP="00F54F1D"/>
        </w:tc>
      </w:tr>
      <w:tr w:rsidR="00F54F1D" w:rsidRPr="00EB55FA" w14:paraId="0CF32731" w14:textId="77777777" w:rsidTr="00F54F1D">
        <w:trPr>
          <w:trHeight w:val="624"/>
        </w:trPr>
        <w:tc>
          <w:tcPr>
            <w:tcW w:w="2978" w:type="pct"/>
            <w:tcBorders>
              <w:top w:val="nil"/>
              <w:left w:val="single" w:sz="4" w:space="0" w:color="auto"/>
              <w:bottom w:val="single" w:sz="4" w:space="0" w:color="auto"/>
              <w:right w:val="nil"/>
            </w:tcBorders>
            <w:shd w:val="clear" w:color="000000" w:fill="FFFFFF"/>
            <w:hideMark/>
          </w:tcPr>
          <w:p w14:paraId="1A9CE9E4" w14:textId="77777777" w:rsidR="00F54F1D" w:rsidRPr="00EB55FA" w:rsidRDefault="00F54F1D" w:rsidP="00F54F1D">
            <w:r w:rsidRPr="00EB55FA">
              <w:t>Количество выступлений в средствах массовой информации по вопросам гражданской обороны</w:t>
            </w:r>
          </w:p>
        </w:tc>
        <w:tc>
          <w:tcPr>
            <w:tcW w:w="255" w:type="pct"/>
            <w:tcBorders>
              <w:top w:val="nil"/>
              <w:left w:val="single" w:sz="4" w:space="0" w:color="auto"/>
              <w:bottom w:val="single" w:sz="4" w:space="0" w:color="auto"/>
              <w:right w:val="single" w:sz="4" w:space="0" w:color="auto"/>
            </w:tcBorders>
            <w:shd w:val="clear" w:color="000000" w:fill="FFFFFF"/>
            <w:hideMark/>
          </w:tcPr>
          <w:p w14:paraId="10C58388" w14:textId="77777777" w:rsidR="00F54F1D" w:rsidRPr="00EB55FA" w:rsidRDefault="00F54F1D" w:rsidP="00F54F1D">
            <w:pPr>
              <w:jc w:val="center"/>
            </w:pPr>
            <w:r w:rsidRPr="00EB55FA">
              <w:t>ед.</w:t>
            </w:r>
          </w:p>
        </w:tc>
        <w:tc>
          <w:tcPr>
            <w:tcW w:w="211" w:type="pct"/>
            <w:tcBorders>
              <w:top w:val="nil"/>
              <w:left w:val="nil"/>
              <w:bottom w:val="single" w:sz="4" w:space="0" w:color="auto"/>
              <w:right w:val="single" w:sz="4" w:space="0" w:color="auto"/>
            </w:tcBorders>
            <w:shd w:val="clear" w:color="000000" w:fill="FFFFFF"/>
            <w:noWrap/>
            <w:hideMark/>
          </w:tcPr>
          <w:p w14:paraId="0453B8A0" w14:textId="77777777" w:rsidR="00F54F1D" w:rsidRPr="00EB55FA" w:rsidRDefault="00F54F1D" w:rsidP="00F54F1D">
            <w:pPr>
              <w:jc w:val="center"/>
            </w:pPr>
            <w:r w:rsidRPr="00EB55FA">
              <w:t>14</w:t>
            </w:r>
          </w:p>
        </w:tc>
        <w:tc>
          <w:tcPr>
            <w:tcW w:w="226" w:type="pct"/>
            <w:tcBorders>
              <w:top w:val="nil"/>
              <w:left w:val="nil"/>
              <w:bottom w:val="single" w:sz="4" w:space="0" w:color="auto"/>
              <w:right w:val="single" w:sz="4" w:space="0" w:color="auto"/>
            </w:tcBorders>
            <w:shd w:val="clear" w:color="000000" w:fill="FFFFFF"/>
            <w:noWrap/>
            <w:hideMark/>
          </w:tcPr>
          <w:p w14:paraId="1ADE78CA" w14:textId="77777777" w:rsidR="00F54F1D" w:rsidRPr="00EB55FA" w:rsidRDefault="00F54F1D" w:rsidP="00F54F1D">
            <w:pPr>
              <w:jc w:val="center"/>
            </w:pPr>
            <w:r w:rsidRPr="00EB55FA">
              <w:t>14</w:t>
            </w:r>
          </w:p>
        </w:tc>
        <w:tc>
          <w:tcPr>
            <w:tcW w:w="232" w:type="pct"/>
            <w:tcBorders>
              <w:top w:val="nil"/>
              <w:left w:val="nil"/>
              <w:bottom w:val="single" w:sz="4" w:space="0" w:color="auto"/>
              <w:right w:val="single" w:sz="4" w:space="0" w:color="auto"/>
            </w:tcBorders>
            <w:shd w:val="clear" w:color="000000" w:fill="FFFFFF"/>
            <w:noWrap/>
            <w:hideMark/>
          </w:tcPr>
          <w:p w14:paraId="63CCACBB"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noWrap/>
            <w:hideMark/>
          </w:tcPr>
          <w:p w14:paraId="3E0B697C" w14:textId="77777777" w:rsidR="00F54F1D" w:rsidRPr="00EB55FA" w:rsidRDefault="00F54F1D" w:rsidP="00F54F1D">
            <w:pPr>
              <w:jc w:val="center"/>
            </w:pPr>
            <w:r w:rsidRPr="00EB55FA">
              <w:t>0,500</w:t>
            </w:r>
          </w:p>
        </w:tc>
        <w:tc>
          <w:tcPr>
            <w:tcW w:w="253" w:type="pct"/>
            <w:tcBorders>
              <w:top w:val="nil"/>
              <w:left w:val="nil"/>
              <w:bottom w:val="single" w:sz="4" w:space="0" w:color="auto"/>
              <w:right w:val="single" w:sz="4" w:space="0" w:color="auto"/>
            </w:tcBorders>
            <w:shd w:val="clear" w:color="auto" w:fill="auto"/>
            <w:noWrap/>
            <w:hideMark/>
          </w:tcPr>
          <w:p w14:paraId="56DA94EF"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hideMark/>
          </w:tcPr>
          <w:p w14:paraId="1A907B54" w14:textId="77777777" w:rsidR="00F54F1D" w:rsidRPr="00EB55FA" w:rsidRDefault="00F54F1D" w:rsidP="00F54F1D">
            <w:pPr>
              <w:jc w:val="center"/>
            </w:pPr>
            <w:r w:rsidRPr="00EB55FA">
              <w:t>0,50</w:t>
            </w:r>
          </w:p>
        </w:tc>
        <w:tc>
          <w:tcPr>
            <w:tcW w:w="331" w:type="pct"/>
            <w:tcBorders>
              <w:top w:val="nil"/>
              <w:left w:val="nil"/>
              <w:bottom w:val="single" w:sz="4" w:space="0" w:color="auto"/>
              <w:right w:val="single" w:sz="4" w:space="0" w:color="auto"/>
            </w:tcBorders>
            <w:shd w:val="clear" w:color="auto" w:fill="auto"/>
            <w:noWrap/>
            <w:vAlign w:val="bottom"/>
            <w:hideMark/>
          </w:tcPr>
          <w:p w14:paraId="33D80B93" w14:textId="77777777" w:rsidR="00F54F1D" w:rsidRPr="00EB55FA" w:rsidRDefault="00F54F1D" w:rsidP="00F54F1D">
            <w:r w:rsidRPr="00EB55FA">
              <w:t> </w:t>
            </w:r>
          </w:p>
        </w:tc>
        <w:tc>
          <w:tcPr>
            <w:tcW w:w="35" w:type="pct"/>
            <w:vAlign w:val="center"/>
            <w:hideMark/>
          </w:tcPr>
          <w:p w14:paraId="0240D9E0" w14:textId="77777777" w:rsidR="00F54F1D" w:rsidRPr="00EB55FA" w:rsidRDefault="00F54F1D" w:rsidP="00F54F1D"/>
        </w:tc>
      </w:tr>
      <w:tr w:rsidR="00F54F1D" w:rsidRPr="00EB55FA" w14:paraId="42860EB3" w14:textId="77777777" w:rsidTr="00492CEC">
        <w:trPr>
          <w:trHeight w:val="117"/>
        </w:trPr>
        <w:tc>
          <w:tcPr>
            <w:tcW w:w="2978" w:type="pct"/>
            <w:tcBorders>
              <w:top w:val="nil"/>
              <w:left w:val="single" w:sz="4" w:space="0" w:color="auto"/>
              <w:bottom w:val="single" w:sz="4" w:space="0" w:color="auto"/>
              <w:right w:val="nil"/>
            </w:tcBorders>
            <w:shd w:val="clear" w:color="000000" w:fill="EBF1DE"/>
            <w:noWrap/>
            <w:vAlign w:val="bottom"/>
            <w:hideMark/>
          </w:tcPr>
          <w:p w14:paraId="67333AD9" w14:textId="77777777" w:rsidR="00F54F1D" w:rsidRPr="00EB55FA" w:rsidRDefault="00F54F1D" w:rsidP="00F54F1D">
            <w:pPr>
              <w:jc w:val="both"/>
              <w:rPr>
                <w:b/>
                <w:bCs/>
                <w:i/>
                <w:iCs/>
              </w:rPr>
            </w:pPr>
            <w:r w:rsidRPr="00EB55FA">
              <w:rPr>
                <w:b/>
                <w:bCs/>
                <w:i/>
                <w:iCs/>
              </w:rPr>
              <w:t xml:space="preserve">Подпрограмма 1. Подпрограмма «Обеспечение деятельности муниципального казенного учреждения «Аварийно-диспетчерская служба»  </w:t>
            </w:r>
          </w:p>
        </w:tc>
        <w:tc>
          <w:tcPr>
            <w:tcW w:w="255" w:type="pct"/>
            <w:tcBorders>
              <w:top w:val="nil"/>
              <w:left w:val="single" w:sz="4" w:space="0" w:color="auto"/>
              <w:bottom w:val="single" w:sz="4" w:space="0" w:color="auto"/>
              <w:right w:val="single" w:sz="4" w:space="0" w:color="auto"/>
            </w:tcBorders>
            <w:shd w:val="clear" w:color="auto" w:fill="auto"/>
            <w:noWrap/>
            <w:vAlign w:val="bottom"/>
            <w:hideMark/>
          </w:tcPr>
          <w:p w14:paraId="33658292" w14:textId="77777777" w:rsidR="00F54F1D" w:rsidRPr="00EB55FA" w:rsidRDefault="00F54F1D" w:rsidP="00F54F1D">
            <w:r w:rsidRPr="00EB55FA">
              <w:t> </w:t>
            </w:r>
          </w:p>
        </w:tc>
        <w:tc>
          <w:tcPr>
            <w:tcW w:w="211" w:type="pct"/>
            <w:tcBorders>
              <w:top w:val="nil"/>
              <w:left w:val="nil"/>
              <w:bottom w:val="single" w:sz="4" w:space="0" w:color="auto"/>
              <w:right w:val="single" w:sz="4" w:space="0" w:color="auto"/>
            </w:tcBorders>
            <w:shd w:val="clear" w:color="auto" w:fill="auto"/>
            <w:noWrap/>
            <w:hideMark/>
          </w:tcPr>
          <w:p w14:paraId="584EED3C" w14:textId="77777777" w:rsidR="00F54F1D" w:rsidRPr="00EB55FA" w:rsidRDefault="00F54F1D" w:rsidP="00F54F1D">
            <w:pPr>
              <w:jc w:val="right"/>
            </w:pPr>
            <w:r w:rsidRPr="00EB55FA">
              <w:t> </w:t>
            </w:r>
          </w:p>
        </w:tc>
        <w:tc>
          <w:tcPr>
            <w:tcW w:w="226" w:type="pct"/>
            <w:tcBorders>
              <w:top w:val="nil"/>
              <w:left w:val="nil"/>
              <w:bottom w:val="single" w:sz="4" w:space="0" w:color="auto"/>
              <w:right w:val="single" w:sz="4" w:space="0" w:color="auto"/>
            </w:tcBorders>
            <w:shd w:val="clear" w:color="auto" w:fill="auto"/>
            <w:noWrap/>
            <w:hideMark/>
          </w:tcPr>
          <w:p w14:paraId="66EFFA99" w14:textId="77777777" w:rsidR="00F54F1D" w:rsidRPr="00EB55FA" w:rsidRDefault="00F54F1D" w:rsidP="00F54F1D">
            <w:pPr>
              <w:jc w:val="right"/>
            </w:pPr>
            <w:r w:rsidRPr="00EB55FA">
              <w:t> </w:t>
            </w:r>
          </w:p>
        </w:tc>
        <w:tc>
          <w:tcPr>
            <w:tcW w:w="232" w:type="pct"/>
            <w:tcBorders>
              <w:top w:val="nil"/>
              <w:left w:val="nil"/>
              <w:bottom w:val="single" w:sz="4" w:space="0" w:color="auto"/>
              <w:right w:val="single" w:sz="4" w:space="0" w:color="auto"/>
            </w:tcBorders>
            <w:shd w:val="clear" w:color="auto" w:fill="auto"/>
            <w:noWrap/>
            <w:hideMark/>
          </w:tcPr>
          <w:p w14:paraId="1F6DBDB0" w14:textId="77777777" w:rsidR="00F54F1D" w:rsidRPr="00EB55FA" w:rsidRDefault="00F54F1D" w:rsidP="00F54F1D">
            <w:pPr>
              <w:jc w:val="right"/>
            </w:pPr>
            <w:r w:rsidRPr="00EB55FA">
              <w:t> </w:t>
            </w:r>
          </w:p>
        </w:tc>
        <w:tc>
          <w:tcPr>
            <w:tcW w:w="191" w:type="pct"/>
            <w:tcBorders>
              <w:top w:val="nil"/>
              <w:left w:val="nil"/>
              <w:bottom w:val="single" w:sz="4" w:space="0" w:color="auto"/>
              <w:right w:val="single" w:sz="4" w:space="0" w:color="auto"/>
            </w:tcBorders>
            <w:shd w:val="clear" w:color="auto" w:fill="auto"/>
            <w:noWrap/>
            <w:hideMark/>
          </w:tcPr>
          <w:p w14:paraId="5012D750" w14:textId="77777777" w:rsidR="00F54F1D" w:rsidRPr="00EB55FA" w:rsidRDefault="00F54F1D" w:rsidP="00F54F1D">
            <w:pPr>
              <w:jc w:val="right"/>
            </w:pPr>
            <w:r w:rsidRPr="00EB55FA">
              <w:t> </w:t>
            </w:r>
          </w:p>
        </w:tc>
        <w:tc>
          <w:tcPr>
            <w:tcW w:w="253" w:type="pct"/>
            <w:tcBorders>
              <w:top w:val="nil"/>
              <w:left w:val="nil"/>
              <w:bottom w:val="single" w:sz="4" w:space="0" w:color="auto"/>
              <w:right w:val="single" w:sz="4" w:space="0" w:color="auto"/>
            </w:tcBorders>
            <w:shd w:val="clear" w:color="auto" w:fill="auto"/>
            <w:noWrap/>
            <w:hideMark/>
          </w:tcPr>
          <w:p w14:paraId="7DDAF1C0" w14:textId="77777777" w:rsidR="00F54F1D" w:rsidRPr="00EB55FA" w:rsidRDefault="00F54F1D" w:rsidP="00F54F1D">
            <w:pPr>
              <w:jc w:val="right"/>
            </w:pPr>
            <w:r w:rsidRPr="00EB55FA">
              <w:t> </w:t>
            </w:r>
          </w:p>
        </w:tc>
        <w:tc>
          <w:tcPr>
            <w:tcW w:w="289" w:type="pct"/>
            <w:tcBorders>
              <w:top w:val="nil"/>
              <w:left w:val="nil"/>
              <w:bottom w:val="single" w:sz="4" w:space="0" w:color="auto"/>
              <w:right w:val="single" w:sz="4" w:space="0" w:color="auto"/>
            </w:tcBorders>
            <w:shd w:val="clear" w:color="000000" w:fill="D8E4BC"/>
            <w:noWrap/>
            <w:hideMark/>
          </w:tcPr>
          <w:p w14:paraId="53793CD9" w14:textId="77777777" w:rsidR="00F54F1D" w:rsidRPr="00EB55FA" w:rsidRDefault="00F54F1D" w:rsidP="00F54F1D">
            <w:pPr>
              <w:jc w:val="center"/>
              <w:rPr>
                <w:b/>
                <w:bCs/>
              </w:rPr>
            </w:pPr>
            <w:r w:rsidRPr="00EB55FA">
              <w:rPr>
                <w:b/>
                <w:bCs/>
              </w:rPr>
              <w:t>1,00</w:t>
            </w:r>
          </w:p>
        </w:tc>
        <w:tc>
          <w:tcPr>
            <w:tcW w:w="331" w:type="pct"/>
            <w:tcBorders>
              <w:top w:val="nil"/>
              <w:left w:val="nil"/>
              <w:bottom w:val="single" w:sz="4" w:space="0" w:color="auto"/>
              <w:right w:val="single" w:sz="4" w:space="0" w:color="auto"/>
            </w:tcBorders>
            <w:shd w:val="clear" w:color="auto" w:fill="auto"/>
            <w:noWrap/>
            <w:vAlign w:val="bottom"/>
            <w:hideMark/>
          </w:tcPr>
          <w:p w14:paraId="6D203276" w14:textId="77777777" w:rsidR="00F54F1D" w:rsidRPr="00EB55FA" w:rsidRDefault="00F54F1D" w:rsidP="00F54F1D">
            <w:r w:rsidRPr="00EB55FA">
              <w:t> </w:t>
            </w:r>
          </w:p>
        </w:tc>
        <w:tc>
          <w:tcPr>
            <w:tcW w:w="35" w:type="pct"/>
            <w:vAlign w:val="center"/>
            <w:hideMark/>
          </w:tcPr>
          <w:p w14:paraId="073CCCB6" w14:textId="77777777" w:rsidR="00F54F1D" w:rsidRPr="00EB55FA" w:rsidRDefault="00F54F1D" w:rsidP="00F54F1D"/>
        </w:tc>
      </w:tr>
      <w:tr w:rsidR="00F54F1D" w:rsidRPr="00EB55FA" w14:paraId="7D0EF08C" w14:textId="77777777" w:rsidTr="00F54F1D">
        <w:trPr>
          <w:trHeight w:val="624"/>
        </w:trPr>
        <w:tc>
          <w:tcPr>
            <w:tcW w:w="2978" w:type="pct"/>
            <w:tcBorders>
              <w:top w:val="nil"/>
              <w:left w:val="single" w:sz="4" w:space="0" w:color="auto"/>
              <w:bottom w:val="single" w:sz="4" w:space="0" w:color="auto"/>
              <w:right w:val="nil"/>
            </w:tcBorders>
            <w:shd w:val="clear" w:color="000000" w:fill="FFFFFF"/>
            <w:hideMark/>
          </w:tcPr>
          <w:p w14:paraId="2BEEC5CA" w14:textId="77777777" w:rsidR="00F54F1D" w:rsidRPr="00EB55FA" w:rsidRDefault="00F54F1D" w:rsidP="00F54F1D">
            <w:pPr>
              <w:jc w:val="both"/>
            </w:pPr>
            <w:r w:rsidRPr="00EB55FA">
              <w:t>Среднее время оповещения оперативных служб в городском округе Тейково</w:t>
            </w:r>
          </w:p>
        </w:tc>
        <w:tc>
          <w:tcPr>
            <w:tcW w:w="255" w:type="pct"/>
            <w:tcBorders>
              <w:top w:val="nil"/>
              <w:left w:val="single" w:sz="4" w:space="0" w:color="auto"/>
              <w:bottom w:val="single" w:sz="4" w:space="0" w:color="auto"/>
              <w:right w:val="single" w:sz="4" w:space="0" w:color="auto"/>
            </w:tcBorders>
            <w:shd w:val="clear" w:color="000000" w:fill="FFFFFF"/>
            <w:hideMark/>
          </w:tcPr>
          <w:p w14:paraId="0226AB48" w14:textId="77777777" w:rsidR="00F54F1D" w:rsidRPr="00EB55FA" w:rsidRDefault="00F54F1D" w:rsidP="00F54F1D">
            <w:pPr>
              <w:jc w:val="center"/>
            </w:pPr>
            <w:r w:rsidRPr="00EB55FA">
              <w:t>мин.</w:t>
            </w:r>
          </w:p>
        </w:tc>
        <w:tc>
          <w:tcPr>
            <w:tcW w:w="211" w:type="pct"/>
            <w:tcBorders>
              <w:top w:val="nil"/>
              <w:left w:val="nil"/>
              <w:bottom w:val="single" w:sz="4" w:space="0" w:color="auto"/>
              <w:right w:val="single" w:sz="4" w:space="0" w:color="auto"/>
            </w:tcBorders>
            <w:shd w:val="clear" w:color="000000" w:fill="FFFFFF"/>
            <w:noWrap/>
            <w:hideMark/>
          </w:tcPr>
          <w:p w14:paraId="208594EB" w14:textId="77777777" w:rsidR="00F54F1D" w:rsidRPr="00EB55FA" w:rsidRDefault="00F54F1D" w:rsidP="00F54F1D">
            <w:pPr>
              <w:jc w:val="center"/>
            </w:pPr>
            <w:r w:rsidRPr="00EB55FA">
              <w:t>1,5</w:t>
            </w:r>
          </w:p>
        </w:tc>
        <w:tc>
          <w:tcPr>
            <w:tcW w:w="226" w:type="pct"/>
            <w:tcBorders>
              <w:top w:val="nil"/>
              <w:left w:val="nil"/>
              <w:bottom w:val="single" w:sz="4" w:space="0" w:color="auto"/>
              <w:right w:val="single" w:sz="4" w:space="0" w:color="auto"/>
            </w:tcBorders>
            <w:shd w:val="clear" w:color="000000" w:fill="FFFFFF"/>
            <w:noWrap/>
            <w:hideMark/>
          </w:tcPr>
          <w:p w14:paraId="3FAEB1D9" w14:textId="77777777" w:rsidR="00F54F1D" w:rsidRPr="00EB55FA" w:rsidRDefault="00F54F1D" w:rsidP="00F54F1D">
            <w:pPr>
              <w:jc w:val="center"/>
            </w:pPr>
            <w:r w:rsidRPr="00EB55FA">
              <w:t>1,5</w:t>
            </w:r>
          </w:p>
        </w:tc>
        <w:tc>
          <w:tcPr>
            <w:tcW w:w="232" w:type="pct"/>
            <w:tcBorders>
              <w:top w:val="nil"/>
              <w:left w:val="nil"/>
              <w:bottom w:val="single" w:sz="4" w:space="0" w:color="auto"/>
              <w:right w:val="single" w:sz="4" w:space="0" w:color="auto"/>
            </w:tcBorders>
            <w:shd w:val="clear" w:color="000000" w:fill="FFFFFF"/>
            <w:noWrap/>
            <w:hideMark/>
          </w:tcPr>
          <w:p w14:paraId="2BE99E56" w14:textId="77777777" w:rsidR="00F54F1D" w:rsidRPr="00EB55FA" w:rsidRDefault="00F54F1D" w:rsidP="00F54F1D">
            <w:pPr>
              <w:jc w:val="center"/>
            </w:pPr>
            <w:r w:rsidRPr="00EB55FA">
              <w:t>1</w:t>
            </w:r>
          </w:p>
        </w:tc>
        <w:tc>
          <w:tcPr>
            <w:tcW w:w="191" w:type="pct"/>
            <w:tcBorders>
              <w:top w:val="nil"/>
              <w:left w:val="nil"/>
              <w:bottom w:val="single" w:sz="4" w:space="0" w:color="auto"/>
              <w:right w:val="single" w:sz="4" w:space="0" w:color="auto"/>
            </w:tcBorders>
            <w:shd w:val="clear" w:color="auto" w:fill="auto"/>
            <w:noWrap/>
            <w:hideMark/>
          </w:tcPr>
          <w:p w14:paraId="3C6C0E2D" w14:textId="77777777" w:rsidR="00F54F1D" w:rsidRPr="00EB55FA" w:rsidRDefault="00F54F1D" w:rsidP="00F54F1D">
            <w:pPr>
              <w:jc w:val="center"/>
            </w:pPr>
            <w:r w:rsidRPr="00EB55FA">
              <w:t>1</w:t>
            </w:r>
          </w:p>
        </w:tc>
        <w:tc>
          <w:tcPr>
            <w:tcW w:w="253" w:type="pct"/>
            <w:tcBorders>
              <w:top w:val="nil"/>
              <w:left w:val="nil"/>
              <w:bottom w:val="single" w:sz="4" w:space="0" w:color="auto"/>
              <w:right w:val="single" w:sz="4" w:space="0" w:color="auto"/>
            </w:tcBorders>
            <w:shd w:val="clear" w:color="auto" w:fill="auto"/>
            <w:noWrap/>
            <w:hideMark/>
          </w:tcPr>
          <w:p w14:paraId="1868B263" w14:textId="77777777" w:rsidR="00F54F1D" w:rsidRPr="00EB55FA" w:rsidRDefault="00F54F1D" w:rsidP="00F54F1D">
            <w:pPr>
              <w:jc w:val="center"/>
            </w:pPr>
            <w:r w:rsidRPr="00EB55FA">
              <w:t>0</w:t>
            </w:r>
          </w:p>
        </w:tc>
        <w:tc>
          <w:tcPr>
            <w:tcW w:w="289" w:type="pct"/>
            <w:tcBorders>
              <w:top w:val="nil"/>
              <w:left w:val="nil"/>
              <w:bottom w:val="single" w:sz="4" w:space="0" w:color="auto"/>
              <w:right w:val="single" w:sz="4" w:space="0" w:color="auto"/>
            </w:tcBorders>
            <w:shd w:val="clear" w:color="auto" w:fill="auto"/>
            <w:noWrap/>
            <w:hideMark/>
          </w:tcPr>
          <w:p w14:paraId="039031DF" w14:textId="77777777" w:rsidR="00F54F1D" w:rsidRPr="00EB55FA" w:rsidRDefault="00F54F1D" w:rsidP="00F54F1D">
            <w:pPr>
              <w:jc w:val="center"/>
            </w:pPr>
            <w:r w:rsidRPr="00EB55FA">
              <w:t>1,00</w:t>
            </w:r>
          </w:p>
        </w:tc>
        <w:tc>
          <w:tcPr>
            <w:tcW w:w="331" w:type="pct"/>
            <w:tcBorders>
              <w:top w:val="nil"/>
              <w:left w:val="nil"/>
              <w:bottom w:val="single" w:sz="4" w:space="0" w:color="auto"/>
              <w:right w:val="single" w:sz="4" w:space="0" w:color="auto"/>
            </w:tcBorders>
            <w:shd w:val="clear" w:color="auto" w:fill="auto"/>
            <w:noWrap/>
            <w:vAlign w:val="bottom"/>
            <w:hideMark/>
          </w:tcPr>
          <w:p w14:paraId="4DD5EA70" w14:textId="77777777" w:rsidR="00F54F1D" w:rsidRPr="00EB55FA" w:rsidRDefault="00F54F1D" w:rsidP="00F54F1D">
            <w:r w:rsidRPr="00EB55FA">
              <w:t> </w:t>
            </w:r>
          </w:p>
        </w:tc>
        <w:tc>
          <w:tcPr>
            <w:tcW w:w="35" w:type="pct"/>
            <w:vAlign w:val="center"/>
            <w:hideMark/>
          </w:tcPr>
          <w:p w14:paraId="228FADE5" w14:textId="77777777" w:rsidR="00F54F1D" w:rsidRPr="00EB55FA" w:rsidRDefault="00F54F1D" w:rsidP="00F54F1D"/>
        </w:tc>
      </w:tr>
      <w:tr w:rsidR="00F54F1D" w:rsidRPr="00EB55FA" w14:paraId="3A935A56" w14:textId="77777777" w:rsidTr="00492CEC">
        <w:trPr>
          <w:trHeight w:val="8781"/>
        </w:trPr>
        <w:tc>
          <w:tcPr>
            <w:tcW w:w="2978" w:type="pct"/>
            <w:tcBorders>
              <w:top w:val="nil"/>
              <w:left w:val="single" w:sz="4" w:space="0" w:color="auto"/>
              <w:bottom w:val="single" w:sz="4" w:space="0" w:color="auto"/>
              <w:right w:val="nil"/>
            </w:tcBorders>
            <w:shd w:val="clear" w:color="000000" w:fill="EBF1DE"/>
            <w:noWrap/>
            <w:hideMark/>
          </w:tcPr>
          <w:p w14:paraId="412F1A34" w14:textId="77777777" w:rsidR="00F54F1D" w:rsidRPr="00EB55FA" w:rsidRDefault="00F54F1D" w:rsidP="00F54F1D">
            <w:pPr>
              <w:jc w:val="both"/>
              <w:rPr>
                <w:b/>
                <w:bCs/>
                <w:i/>
                <w:iCs/>
              </w:rPr>
            </w:pPr>
            <w:r w:rsidRPr="00EB55FA">
              <w:rPr>
                <w:b/>
                <w:bCs/>
                <w:i/>
                <w:iCs/>
              </w:rPr>
              <w:t xml:space="preserve">Подпрограмма 2. Подпрограмма  «Резервный фонд администрации городского округа Тейково Ивановской области»  </w:t>
            </w:r>
          </w:p>
        </w:tc>
        <w:tc>
          <w:tcPr>
            <w:tcW w:w="255" w:type="pct"/>
            <w:tcBorders>
              <w:top w:val="nil"/>
              <w:left w:val="single" w:sz="4" w:space="0" w:color="auto"/>
              <w:bottom w:val="single" w:sz="4" w:space="0" w:color="auto"/>
              <w:right w:val="single" w:sz="4" w:space="0" w:color="auto"/>
            </w:tcBorders>
            <w:shd w:val="clear" w:color="auto" w:fill="auto"/>
            <w:noWrap/>
            <w:vAlign w:val="bottom"/>
            <w:hideMark/>
          </w:tcPr>
          <w:p w14:paraId="470D13BB" w14:textId="77777777" w:rsidR="00F54F1D" w:rsidRPr="00EB55FA" w:rsidRDefault="00F54F1D" w:rsidP="00F54F1D">
            <w:r w:rsidRPr="00EB55FA">
              <w:t> </w:t>
            </w:r>
          </w:p>
        </w:tc>
        <w:tc>
          <w:tcPr>
            <w:tcW w:w="211" w:type="pct"/>
            <w:tcBorders>
              <w:top w:val="nil"/>
              <w:left w:val="nil"/>
              <w:bottom w:val="single" w:sz="4" w:space="0" w:color="auto"/>
              <w:right w:val="single" w:sz="4" w:space="0" w:color="auto"/>
            </w:tcBorders>
            <w:shd w:val="clear" w:color="auto" w:fill="auto"/>
            <w:noWrap/>
            <w:hideMark/>
          </w:tcPr>
          <w:p w14:paraId="5BBADAC7" w14:textId="77777777" w:rsidR="00F54F1D" w:rsidRPr="00EB55FA" w:rsidRDefault="00F54F1D" w:rsidP="00F54F1D">
            <w:r w:rsidRPr="00EB55FA">
              <w:t> </w:t>
            </w:r>
          </w:p>
        </w:tc>
        <w:tc>
          <w:tcPr>
            <w:tcW w:w="226" w:type="pct"/>
            <w:tcBorders>
              <w:top w:val="nil"/>
              <w:left w:val="nil"/>
              <w:bottom w:val="single" w:sz="4" w:space="0" w:color="auto"/>
              <w:right w:val="single" w:sz="4" w:space="0" w:color="auto"/>
            </w:tcBorders>
            <w:shd w:val="clear" w:color="auto" w:fill="auto"/>
            <w:noWrap/>
            <w:hideMark/>
          </w:tcPr>
          <w:p w14:paraId="2A67E913" w14:textId="77777777" w:rsidR="00F54F1D" w:rsidRPr="00EB55FA" w:rsidRDefault="00F54F1D" w:rsidP="00F54F1D">
            <w:r w:rsidRPr="00EB55FA">
              <w:t> </w:t>
            </w:r>
          </w:p>
        </w:tc>
        <w:tc>
          <w:tcPr>
            <w:tcW w:w="232" w:type="pct"/>
            <w:tcBorders>
              <w:top w:val="nil"/>
              <w:left w:val="nil"/>
              <w:bottom w:val="single" w:sz="4" w:space="0" w:color="auto"/>
              <w:right w:val="single" w:sz="4" w:space="0" w:color="auto"/>
            </w:tcBorders>
            <w:shd w:val="clear" w:color="auto" w:fill="auto"/>
            <w:noWrap/>
            <w:hideMark/>
          </w:tcPr>
          <w:p w14:paraId="6F653D24" w14:textId="77777777" w:rsidR="00F54F1D" w:rsidRPr="00EB55FA" w:rsidRDefault="00F54F1D" w:rsidP="00F54F1D">
            <w:r w:rsidRPr="00EB55FA">
              <w:t> </w:t>
            </w:r>
          </w:p>
        </w:tc>
        <w:tc>
          <w:tcPr>
            <w:tcW w:w="191" w:type="pct"/>
            <w:tcBorders>
              <w:top w:val="nil"/>
              <w:left w:val="nil"/>
              <w:bottom w:val="single" w:sz="4" w:space="0" w:color="auto"/>
              <w:right w:val="single" w:sz="4" w:space="0" w:color="auto"/>
            </w:tcBorders>
            <w:shd w:val="clear" w:color="auto" w:fill="auto"/>
            <w:noWrap/>
            <w:hideMark/>
          </w:tcPr>
          <w:p w14:paraId="19E7739C" w14:textId="77777777" w:rsidR="00F54F1D" w:rsidRPr="00EB55FA" w:rsidRDefault="00F54F1D" w:rsidP="00F54F1D">
            <w:r w:rsidRPr="00EB55FA">
              <w:t> </w:t>
            </w:r>
          </w:p>
        </w:tc>
        <w:tc>
          <w:tcPr>
            <w:tcW w:w="253" w:type="pct"/>
            <w:tcBorders>
              <w:top w:val="nil"/>
              <w:left w:val="nil"/>
              <w:bottom w:val="single" w:sz="4" w:space="0" w:color="auto"/>
              <w:right w:val="single" w:sz="4" w:space="0" w:color="auto"/>
            </w:tcBorders>
            <w:shd w:val="clear" w:color="auto" w:fill="auto"/>
            <w:noWrap/>
            <w:hideMark/>
          </w:tcPr>
          <w:p w14:paraId="5F4ADFF1" w14:textId="77777777" w:rsidR="00F54F1D" w:rsidRPr="00EB55FA" w:rsidRDefault="00F54F1D" w:rsidP="00F54F1D">
            <w:r w:rsidRPr="00EB55FA">
              <w:t> </w:t>
            </w:r>
          </w:p>
        </w:tc>
        <w:tc>
          <w:tcPr>
            <w:tcW w:w="289" w:type="pct"/>
            <w:tcBorders>
              <w:top w:val="nil"/>
              <w:left w:val="nil"/>
              <w:bottom w:val="single" w:sz="4" w:space="0" w:color="auto"/>
              <w:right w:val="single" w:sz="4" w:space="0" w:color="auto"/>
            </w:tcBorders>
            <w:shd w:val="clear" w:color="auto" w:fill="auto"/>
            <w:hideMark/>
          </w:tcPr>
          <w:p w14:paraId="567E0A33" w14:textId="77777777" w:rsidR="00F54F1D" w:rsidRPr="00EB55FA" w:rsidRDefault="00F54F1D" w:rsidP="00F54F1D">
            <w:r w:rsidRPr="00EB55FA">
              <w:t>ЧС природного и техногенного характера на территории г.о. Тейково отсутствовали. Резервный фонд администрации г.о. Тейково не израсходован.</w:t>
            </w:r>
          </w:p>
        </w:tc>
        <w:tc>
          <w:tcPr>
            <w:tcW w:w="331" w:type="pct"/>
            <w:tcBorders>
              <w:top w:val="nil"/>
              <w:left w:val="nil"/>
              <w:bottom w:val="single" w:sz="4" w:space="0" w:color="auto"/>
              <w:right w:val="single" w:sz="4" w:space="0" w:color="auto"/>
            </w:tcBorders>
            <w:shd w:val="clear" w:color="auto" w:fill="auto"/>
            <w:noWrap/>
            <w:vAlign w:val="bottom"/>
            <w:hideMark/>
          </w:tcPr>
          <w:p w14:paraId="3C5A24B6" w14:textId="77777777" w:rsidR="00F54F1D" w:rsidRPr="00EB55FA" w:rsidRDefault="00F54F1D" w:rsidP="00F54F1D">
            <w:r w:rsidRPr="00EB55FA">
              <w:t> </w:t>
            </w:r>
          </w:p>
        </w:tc>
        <w:tc>
          <w:tcPr>
            <w:tcW w:w="35" w:type="pct"/>
            <w:vAlign w:val="center"/>
            <w:hideMark/>
          </w:tcPr>
          <w:p w14:paraId="693F4051" w14:textId="77777777" w:rsidR="00F54F1D" w:rsidRPr="00EB55FA" w:rsidRDefault="00F54F1D" w:rsidP="00F54F1D"/>
        </w:tc>
      </w:tr>
      <w:tr w:rsidR="00F54F1D" w:rsidRPr="0077283C" w14:paraId="21987906" w14:textId="77777777" w:rsidTr="00492CEC">
        <w:trPr>
          <w:trHeight w:val="276"/>
        </w:trPr>
        <w:tc>
          <w:tcPr>
            <w:tcW w:w="2978" w:type="pct"/>
            <w:tcBorders>
              <w:top w:val="nil"/>
              <w:left w:val="single" w:sz="4" w:space="0" w:color="auto"/>
              <w:bottom w:val="single" w:sz="4" w:space="0" w:color="auto"/>
              <w:right w:val="nil"/>
            </w:tcBorders>
            <w:shd w:val="clear" w:color="000000" w:fill="FFFFFF"/>
            <w:hideMark/>
          </w:tcPr>
          <w:p w14:paraId="41FD7932" w14:textId="77777777" w:rsidR="00F54F1D" w:rsidRPr="0077283C" w:rsidRDefault="00F54F1D" w:rsidP="00F54F1D">
            <w:pPr>
              <w:jc w:val="both"/>
              <w:rPr>
                <w:sz w:val="20"/>
                <w:szCs w:val="20"/>
              </w:rPr>
            </w:pPr>
            <w:r w:rsidRPr="0077283C">
              <w:rPr>
                <w:sz w:val="20"/>
                <w:szCs w:val="20"/>
              </w:rPr>
              <w:t>Число случаев нарушения установленных сроков выделения средств из фонда администрации городского округа Тейково</w:t>
            </w:r>
          </w:p>
        </w:tc>
        <w:tc>
          <w:tcPr>
            <w:tcW w:w="255" w:type="pct"/>
            <w:tcBorders>
              <w:top w:val="nil"/>
              <w:left w:val="single" w:sz="4" w:space="0" w:color="auto"/>
              <w:bottom w:val="single" w:sz="4" w:space="0" w:color="auto"/>
              <w:right w:val="single" w:sz="4" w:space="0" w:color="auto"/>
            </w:tcBorders>
            <w:shd w:val="clear" w:color="000000" w:fill="FFFFFF"/>
            <w:hideMark/>
          </w:tcPr>
          <w:p w14:paraId="341F58D8" w14:textId="77777777" w:rsidR="00F54F1D" w:rsidRPr="0077283C" w:rsidRDefault="00F54F1D" w:rsidP="00F54F1D">
            <w:pPr>
              <w:jc w:val="center"/>
              <w:rPr>
                <w:sz w:val="20"/>
                <w:szCs w:val="20"/>
              </w:rPr>
            </w:pPr>
            <w:r w:rsidRPr="0077283C">
              <w:rPr>
                <w:sz w:val="20"/>
                <w:szCs w:val="20"/>
              </w:rPr>
              <w:t>раз</w:t>
            </w:r>
          </w:p>
        </w:tc>
        <w:tc>
          <w:tcPr>
            <w:tcW w:w="211" w:type="pct"/>
            <w:tcBorders>
              <w:top w:val="nil"/>
              <w:left w:val="nil"/>
              <w:bottom w:val="single" w:sz="4" w:space="0" w:color="auto"/>
              <w:right w:val="single" w:sz="4" w:space="0" w:color="auto"/>
            </w:tcBorders>
            <w:shd w:val="clear" w:color="000000" w:fill="FFFFFF"/>
            <w:hideMark/>
          </w:tcPr>
          <w:p w14:paraId="31A01C9A" w14:textId="77777777" w:rsidR="00F54F1D" w:rsidRPr="0077283C" w:rsidRDefault="00F54F1D" w:rsidP="00F54F1D">
            <w:pPr>
              <w:jc w:val="center"/>
              <w:rPr>
                <w:sz w:val="20"/>
                <w:szCs w:val="20"/>
              </w:rPr>
            </w:pPr>
            <w:r w:rsidRPr="0077283C">
              <w:rPr>
                <w:sz w:val="20"/>
                <w:szCs w:val="20"/>
              </w:rPr>
              <w:t>0</w:t>
            </w:r>
          </w:p>
        </w:tc>
        <w:tc>
          <w:tcPr>
            <w:tcW w:w="226" w:type="pct"/>
            <w:tcBorders>
              <w:top w:val="nil"/>
              <w:left w:val="nil"/>
              <w:bottom w:val="single" w:sz="4" w:space="0" w:color="auto"/>
              <w:right w:val="single" w:sz="4" w:space="0" w:color="auto"/>
            </w:tcBorders>
            <w:shd w:val="clear" w:color="000000" w:fill="FFFFFF"/>
            <w:hideMark/>
          </w:tcPr>
          <w:p w14:paraId="66761A62" w14:textId="77777777" w:rsidR="00F54F1D" w:rsidRPr="0077283C" w:rsidRDefault="00F54F1D" w:rsidP="00F54F1D">
            <w:pPr>
              <w:jc w:val="center"/>
              <w:rPr>
                <w:sz w:val="20"/>
                <w:szCs w:val="20"/>
              </w:rPr>
            </w:pPr>
            <w:r w:rsidRPr="0077283C">
              <w:rPr>
                <w:sz w:val="20"/>
                <w:szCs w:val="20"/>
              </w:rPr>
              <w:t>0</w:t>
            </w:r>
          </w:p>
        </w:tc>
        <w:tc>
          <w:tcPr>
            <w:tcW w:w="232" w:type="pct"/>
            <w:tcBorders>
              <w:top w:val="nil"/>
              <w:left w:val="nil"/>
              <w:bottom w:val="single" w:sz="4" w:space="0" w:color="auto"/>
              <w:right w:val="single" w:sz="4" w:space="0" w:color="auto"/>
            </w:tcBorders>
            <w:shd w:val="clear" w:color="000000" w:fill="FFFFFF"/>
            <w:hideMark/>
          </w:tcPr>
          <w:p w14:paraId="5BDF04A8" w14:textId="77777777" w:rsidR="00F54F1D" w:rsidRPr="0077283C" w:rsidRDefault="00F54F1D" w:rsidP="00F54F1D">
            <w:pPr>
              <w:jc w:val="center"/>
              <w:rPr>
                <w:sz w:val="20"/>
                <w:szCs w:val="20"/>
              </w:rPr>
            </w:pPr>
            <w:r w:rsidRPr="0077283C">
              <w:rPr>
                <w:sz w:val="20"/>
                <w:szCs w:val="20"/>
              </w:rPr>
              <w:t>0</w:t>
            </w:r>
          </w:p>
        </w:tc>
        <w:tc>
          <w:tcPr>
            <w:tcW w:w="191" w:type="pct"/>
            <w:tcBorders>
              <w:top w:val="nil"/>
              <w:left w:val="nil"/>
              <w:bottom w:val="single" w:sz="4" w:space="0" w:color="auto"/>
              <w:right w:val="single" w:sz="4" w:space="0" w:color="auto"/>
            </w:tcBorders>
            <w:shd w:val="clear" w:color="auto" w:fill="auto"/>
            <w:hideMark/>
          </w:tcPr>
          <w:p w14:paraId="15C27FD2" w14:textId="77777777" w:rsidR="00F54F1D" w:rsidRPr="0077283C" w:rsidRDefault="00F54F1D" w:rsidP="00F54F1D">
            <w:pPr>
              <w:jc w:val="center"/>
              <w:rPr>
                <w:sz w:val="20"/>
                <w:szCs w:val="20"/>
              </w:rPr>
            </w:pPr>
            <w:r w:rsidRPr="0077283C">
              <w:rPr>
                <w:sz w:val="20"/>
                <w:szCs w:val="20"/>
              </w:rPr>
              <w:t>1</w:t>
            </w:r>
          </w:p>
        </w:tc>
        <w:tc>
          <w:tcPr>
            <w:tcW w:w="253" w:type="pct"/>
            <w:tcBorders>
              <w:top w:val="nil"/>
              <w:left w:val="nil"/>
              <w:bottom w:val="single" w:sz="4" w:space="0" w:color="auto"/>
              <w:right w:val="single" w:sz="4" w:space="0" w:color="auto"/>
            </w:tcBorders>
            <w:shd w:val="clear" w:color="auto" w:fill="auto"/>
            <w:hideMark/>
          </w:tcPr>
          <w:p w14:paraId="61AE4625" w14:textId="77777777" w:rsidR="00F54F1D" w:rsidRPr="0077283C" w:rsidRDefault="00F54F1D" w:rsidP="00F54F1D">
            <w:pPr>
              <w:jc w:val="center"/>
              <w:rPr>
                <w:sz w:val="20"/>
                <w:szCs w:val="20"/>
              </w:rPr>
            </w:pPr>
            <w:r w:rsidRPr="0077283C">
              <w:rPr>
                <w:sz w:val="20"/>
                <w:szCs w:val="20"/>
              </w:rPr>
              <w:t>0</w:t>
            </w:r>
          </w:p>
        </w:tc>
        <w:tc>
          <w:tcPr>
            <w:tcW w:w="289" w:type="pct"/>
            <w:tcBorders>
              <w:top w:val="nil"/>
              <w:left w:val="nil"/>
              <w:bottom w:val="single" w:sz="4" w:space="0" w:color="auto"/>
              <w:right w:val="single" w:sz="4" w:space="0" w:color="auto"/>
            </w:tcBorders>
            <w:shd w:val="clear" w:color="auto" w:fill="auto"/>
            <w:hideMark/>
          </w:tcPr>
          <w:p w14:paraId="75C5F5BF" w14:textId="77777777" w:rsidR="00F54F1D" w:rsidRPr="0077283C" w:rsidRDefault="00F54F1D" w:rsidP="00F54F1D">
            <w:pPr>
              <w:jc w:val="center"/>
              <w:rPr>
                <w:sz w:val="20"/>
                <w:szCs w:val="20"/>
              </w:rPr>
            </w:pPr>
            <w:r w:rsidRPr="0077283C">
              <w:rPr>
                <w:sz w:val="20"/>
                <w:szCs w:val="20"/>
              </w:rPr>
              <w:t> </w:t>
            </w:r>
          </w:p>
        </w:tc>
        <w:tc>
          <w:tcPr>
            <w:tcW w:w="331" w:type="pct"/>
            <w:tcBorders>
              <w:top w:val="nil"/>
              <w:left w:val="nil"/>
              <w:bottom w:val="single" w:sz="4" w:space="0" w:color="auto"/>
              <w:right w:val="single" w:sz="4" w:space="0" w:color="auto"/>
            </w:tcBorders>
            <w:shd w:val="clear" w:color="auto" w:fill="auto"/>
            <w:noWrap/>
            <w:vAlign w:val="bottom"/>
            <w:hideMark/>
          </w:tcPr>
          <w:p w14:paraId="46718757" w14:textId="77777777" w:rsidR="00F54F1D" w:rsidRPr="0077283C" w:rsidRDefault="00F54F1D" w:rsidP="00F54F1D">
            <w:pPr>
              <w:rPr>
                <w:sz w:val="20"/>
                <w:szCs w:val="20"/>
              </w:rPr>
            </w:pPr>
            <w:r w:rsidRPr="0077283C">
              <w:rPr>
                <w:sz w:val="20"/>
                <w:szCs w:val="20"/>
              </w:rPr>
              <w:t> </w:t>
            </w:r>
          </w:p>
        </w:tc>
        <w:tc>
          <w:tcPr>
            <w:tcW w:w="35" w:type="pct"/>
            <w:vAlign w:val="center"/>
            <w:hideMark/>
          </w:tcPr>
          <w:p w14:paraId="0C61DE43" w14:textId="77777777" w:rsidR="00F54F1D" w:rsidRPr="0077283C" w:rsidRDefault="00F54F1D" w:rsidP="00F54F1D">
            <w:pPr>
              <w:rPr>
                <w:sz w:val="20"/>
                <w:szCs w:val="20"/>
              </w:rPr>
            </w:pPr>
          </w:p>
        </w:tc>
      </w:tr>
      <w:tr w:rsidR="00F54F1D" w:rsidRPr="0077283C" w14:paraId="567B2C20" w14:textId="77777777" w:rsidTr="00492CEC">
        <w:trPr>
          <w:trHeight w:val="58"/>
        </w:trPr>
        <w:tc>
          <w:tcPr>
            <w:tcW w:w="2978" w:type="pct"/>
            <w:tcBorders>
              <w:top w:val="nil"/>
              <w:left w:val="single" w:sz="4" w:space="0" w:color="auto"/>
              <w:bottom w:val="single" w:sz="4" w:space="0" w:color="auto"/>
              <w:right w:val="nil"/>
            </w:tcBorders>
            <w:shd w:val="clear" w:color="000000" w:fill="D8E4BC"/>
            <w:hideMark/>
          </w:tcPr>
          <w:p w14:paraId="716795FF" w14:textId="77777777" w:rsidR="00F54F1D" w:rsidRPr="0077283C" w:rsidRDefault="00F54F1D" w:rsidP="00F54F1D">
            <w:pPr>
              <w:jc w:val="both"/>
              <w:rPr>
                <w:b/>
                <w:bCs/>
                <w:i/>
                <w:iCs/>
                <w:sz w:val="20"/>
                <w:szCs w:val="20"/>
              </w:rPr>
            </w:pPr>
            <w:r w:rsidRPr="0077283C">
              <w:rPr>
                <w:b/>
                <w:bCs/>
                <w:i/>
                <w:iCs/>
                <w:sz w:val="20"/>
                <w:szCs w:val="20"/>
              </w:rPr>
              <w:t>Подпрограмма 3. Подпрограмма " Мероприятия по предупреждению и ликвидации последствий чрезвычайных ситуаций природного и техногенного характера"</w:t>
            </w:r>
          </w:p>
        </w:tc>
        <w:tc>
          <w:tcPr>
            <w:tcW w:w="255" w:type="pct"/>
            <w:tcBorders>
              <w:top w:val="nil"/>
              <w:left w:val="single" w:sz="4" w:space="0" w:color="auto"/>
              <w:bottom w:val="single" w:sz="4" w:space="0" w:color="auto"/>
              <w:right w:val="single" w:sz="4" w:space="0" w:color="auto"/>
            </w:tcBorders>
            <w:shd w:val="clear" w:color="000000" w:fill="FFFFFF"/>
            <w:hideMark/>
          </w:tcPr>
          <w:p w14:paraId="2DF24808" w14:textId="77777777" w:rsidR="00F54F1D" w:rsidRPr="0077283C" w:rsidRDefault="00F54F1D" w:rsidP="00F54F1D">
            <w:pPr>
              <w:jc w:val="center"/>
              <w:rPr>
                <w:sz w:val="20"/>
                <w:szCs w:val="20"/>
              </w:rPr>
            </w:pPr>
            <w:r w:rsidRPr="0077283C">
              <w:rPr>
                <w:sz w:val="20"/>
                <w:szCs w:val="20"/>
              </w:rPr>
              <w:t> </w:t>
            </w:r>
          </w:p>
        </w:tc>
        <w:tc>
          <w:tcPr>
            <w:tcW w:w="211" w:type="pct"/>
            <w:tcBorders>
              <w:top w:val="nil"/>
              <w:left w:val="nil"/>
              <w:bottom w:val="single" w:sz="4" w:space="0" w:color="auto"/>
              <w:right w:val="single" w:sz="4" w:space="0" w:color="auto"/>
            </w:tcBorders>
            <w:shd w:val="clear" w:color="000000" w:fill="FFFFFF"/>
            <w:hideMark/>
          </w:tcPr>
          <w:p w14:paraId="42C22011" w14:textId="77777777" w:rsidR="00F54F1D" w:rsidRPr="0077283C" w:rsidRDefault="00F54F1D" w:rsidP="00F54F1D">
            <w:pPr>
              <w:jc w:val="center"/>
              <w:rPr>
                <w:sz w:val="20"/>
                <w:szCs w:val="20"/>
              </w:rPr>
            </w:pPr>
            <w:r w:rsidRPr="0077283C">
              <w:rPr>
                <w:sz w:val="20"/>
                <w:szCs w:val="20"/>
              </w:rPr>
              <w:t> </w:t>
            </w:r>
          </w:p>
        </w:tc>
        <w:tc>
          <w:tcPr>
            <w:tcW w:w="226" w:type="pct"/>
            <w:tcBorders>
              <w:top w:val="nil"/>
              <w:left w:val="nil"/>
              <w:bottom w:val="single" w:sz="4" w:space="0" w:color="auto"/>
              <w:right w:val="single" w:sz="4" w:space="0" w:color="auto"/>
            </w:tcBorders>
            <w:shd w:val="clear" w:color="000000" w:fill="FFFFFF"/>
            <w:hideMark/>
          </w:tcPr>
          <w:p w14:paraId="2C54F8C1" w14:textId="77777777" w:rsidR="00F54F1D" w:rsidRPr="0077283C" w:rsidRDefault="00F54F1D" w:rsidP="00F54F1D">
            <w:pPr>
              <w:jc w:val="center"/>
              <w:rPr>
                <w:sz w:val="20"/>
                <w:szCs w:val="20"/>
              </w:rPr>
            </w:pPr>
            <w:r w:rsidRPr="0077283C">
              <w:rPr>
                <w:sz w:val="20"/>
                <w:szCs w:val="20"/>
              </w:rPr>
              <w:t> </w:t>
            </w:r>
          </w:p>
        </w:tc>
        <w:tc>
          <w:tcPr>
            <w:tcW w:w="232" w:type="pct"/>
            <w:tcBorders>
              <w:top w:val="nil"/>
              <w:left w:val="nil"/>
              <w:bottom w:val="single" w:sz="4" w:space="0" w:color="auto"/>
              <w:right w:val="single" w:sz="4" w:space="0" w:color="auto"/>
            </w:tcBorders>
            <w:shd w:val="clear" w:color="000000" w:fill="FFFFFF"/>
            <w:hideMark/>
          </w:tcPr>
          <w:p w14:paraId="52D7D004" w14:textId="77777777" w:rsidR="00F54F1D" w:rsidRPr="0077283C" w:rsidRDefault="00F54F1D" w:rsidP="00F54F1D">
            <w:pPr>
              <w:jc w:val="center"/>
              <w:rPr>
                <w:sz w:val="20"/>
                <w:szCs w:val="20"/>
              </w:rPr>
            </w:pPr>
            <w:r w:rsidRPr="0077283C">
              <w:rPr>
                <w:sz w:val="20"/>
                <w:szCs w:val="20"/>
              </w:rPr>
              <w:t> </w:t>
            </w:r>
          </w:p>
        </w:tc>
        <w:tc>
          <w:tcPr>
            <w:tcW w:w="191" w:type="pct"/>
            <w:tcBorders>
              <w:top w:val="nil"/>
              <w:left w:val="nil"/>
              <w:bottom w:val="single" w:sz="4" w:space="0" w:color="auto"/>
              <w:right w:val="single" w:sz="4" w:space="0" w:color="auto"/>
            </w:tcBorders>
            <w:shd w:val="clear" w:color="auto" w:fill="auto"/>
            <w:hideMark/>
          </w:tcPr>
          <w:p w14:paraId="3C54035E" w14:textId="77777777" w:rsidR="00F54F1D" w:rsidRPr="0077283C" w:rsidRDefault="00F54F1D" w:rsidP="00F54F1D">
            <w:pPr>
              <w:jc w:val="center"/>
              <w:rPr>
                <w:sz w:val="20"/>
                <w:szCs w:val="20"/>
              </w:rPr>
            </w:pPr>
            <w:r w:rsidRPr="0077283C">
              <w:rPr>
                <w:sz w:val="20"/>
                <w:szCs w:val="20"/>
              </w:rPr>
              <w:t> </w:t>
            </w:r>
          </w:p>
        </w:tc>
        <w:tc>
          <w:tcPr>
            <w:tcW w:w="253" w:type="pct"/>
            <w:tcBorders>
              <w:top w:val="nil"/>
              <w:left w:val="nil"/>
              <w:bottom w:val="single" w:sz="4" w:space="0" w:color="auto"/>
              <w:right w:val="single" w:sz="4" w:space="0" w:color="auto"/>
            </w:tcBorders>
            <w:shd w:val="clear" w:color="auto" w:fill="auto"/>
            <w:hideMark/>
          </w:tcPr>
          <w:p w14:paraId="7E1205C9" w14:textId="77777777" w:rsidR="00F54F1D" w:rsidRPr="0077283C" w:rsidRDefault="00F54F1D" w:rsidP="00F54F1D">
            <w:pPr>
              <w:jc w:val="center"/>
              <w:rPr>
                <w:sz w:val="20"/>
                <w:szCs w:val="20"/>
              </w:rPr>
            </w:pPr>
            <w:r w:rsidRPr="0077283C">
              <w:rPr>
                <w:sz w:val="20"/>
                <w:szCs w:val="20"/>
              </w:rPr>
              <w:t> </w:t>
            </w:r>
          </w:p>
        </w:tc>
        <w:tc>
          <w:tcPr>
            <w:tcW w:w="289" w:type="pct"/>
            <w:tcBorders>
              <w:top w:val="nil"/>
              <w:left w:val="nil"/>
              <w:bottom w:val="single" w:sz="4" w:space="0" w:color="auto"/>
              <w:right w:val="single" w:sz="4" w:space="0" w:color="auto"/>
            </w:tcBorders>
            <w:shd w:val="clear" w:color="000000" w:fill="D8E4BC"/>
            <w:hideMark/>
          </w:tcPr>
          <w:p w14:paraId="1474EBA7" w14:textId="77777777" w:rsidR="00F54F1D" w:rsidRPr="0077283C" w:rsidRDefault="00F54F1D" w:rsidP="00F54F1D">
            <w:pPr>
              <w:jc w:val="center"/>
              <w:rPr>
                <w:b/>
                <w:bCs/>
                <w:sz w:val="20"/>
                <w:szCs w:val="20"/>
              </w:rPr>
            </w:pPr>
            <w:r w:rsidRPr="0077283C">
              <w:rPr>
                <w:b/>
                <w:bCs/>
                <w:sz w:val="20"/>
                <w:szCs w:val="20"/>
              </w:rPr>
              <w:t>1,00</w:t>
            </w:r>
          </w:p>
        </w:tc>
        <w:tc>
          <w:tcPr>
            <w:tcW w:w="331" w:type="pct"/>
            <w:tcBorders>
              <w:top w:val="nil"/>
              <w:left w:val="nil"/>
              <w:bottom w:val="single" w:sz="4" w:space="0" w:color="auto"/>
              <w:right w:val="single" w:sz="4" w:space="0" w:color="auto"/>
            </w:tcBorders>
            <w:shd w:val="clear" w:color="auto" w:fill="auto"/>
            <w:noWrap/>
            <w:vAlign w:val="bottom"/>
            <w:hideMark/>
          </w:tcPr>
          <w:p w14:paraId="6481346A" w14:textId="77777777" w:rsidR="00F54F1D" w:rsidRPr="0077283C" w:rsidRDefault="00F54F1D" w:rsidP="00F54F1D">
            <w:pPr>
              <w:rPr>
                <w:sz w:val="20"/>
                <w:szCs w:val="20"/>
              </w:rPr>
            </w:pPr>
            <w:r w:rsidRPr="0077283C">
              <w:rPr>
                <w:sz w:val="20"/>
                <w:szCs w:val="20"/>
              </w:rPr>
              <w:t> </w:t>
            </w:r>
          </w:p>
        </w:tc>
        <w:tc>
          <w:tcPr>
            <w:tcW w:w="35" w:type="pct"/>
            <w:vAlign w:val="center"/>
            <w:hideMark/>
          </w:tcPr>
          <w:p w14:paraId="4BC4C30A" w14:textId="77777777" w:rsidR="00F54F1D" w:rsidRPr="0077283C" w:rsidRDefault="00F54F1D" w:rsidP="00F54F1D">
            <w:pPr>
              <w:rPr>
                <w:sz w:val="20"/>
                <w:szCs w:val="20"/>
              </w:rPr>
            </w:pPr>
          </w:p>
        </w:tc>
      </w:tr>
      <w:tr w:rsidR="00F54F1D" w:rsidRPr="0077283C" w14:paraId="5761F3D8" w14:textId="77777777" w:rsidTr="00492CEC">
        <w:trPr>
          <w:trHeight w:val="293"/>
        </w:trPr>
        <w:tc>
          <w:tcPr>
            <w:tcW w:w="2978" w:type="pct"/>
            <w:tcBorders>
              <w:top w:val="nil"/>
              <w:left w:val="single" w:sz="4" w:space="0" w:color="auto"/>
              <w:bottom w:val="single" w:sz="4" w:space="0" w:color="auto"/>
              <w:right w:val="nil"/>
            </w:tcBorders>
            <w:shd w:val="clear" w:color="000000" w:fill="FFFFFF"/>
            <w:hideMark/>
          </w:tcPr>
          <w:p w14:paraId="4E58AB21" w14:textId="77777777" w:rsidR="00F54F1D" w:rsidRPr="0077283C" w:rsidRDefault="00F54F1D" w:rsidP="00F54F1D">
            <w:pPr>
              <w:jc w:val="both"/>
              <w:rPr>
                <w:sz w:val="20"/>
                <w:szCs w:val="20"/>
              </w:rPr>
            </w:pPr>
            <w:r w:rsidRPr="0077283C">
              <w:rPr>
                <w:sz w:val="20"/>
                <w:szCs w:val="20"/>
              </w:rPr>
              <w:t>Число обращений граждан в администрацию г.о. Тейково по обеспечению безопасности жизнедеятельности населения</w:t>
            </w:r>
          </w:p>
        </w:tc>
        <w:tc>
          <w:tcPr>
            <w:tcW w:w="255" w:type="pct"/>
            <w:tcBorders>
              <w:top w:val="nil"/>
              <w:left w:val="single" w:sz="4" w:space="0" w:color="auto"/>
              <w:bottom w:val="single" w:sz="4" w:space="0" w:color="auto"/>
              <w:right w:val="single" w:sz="4" w:space="0" w:color="auto"/>
            </w:tcBorders>
            <w:shd w:val="clear" w:color="000000" w:fill="FFFFFF"/>
            <w:hideMark/>
          </w:tcPr>
          <w:p w14:paraId="3AA9F338" w14:textId="77777777" w:rsidR="00F54F1D" w:rsidRPr="0077283C" w:rsidRDefault="00F54F1D" w:rsidP="00F54F1D">
            <w:pPr>
              <w:jc w:val="center"/>
              <w:rPr>
                <w:sz w:val="20"/>
                <w:szCs w:val="20"/>
              </w:rPr>
            </w:pPr>
            <w:r w:rsidRPr="0077283C">
              <w:rPr>
                <w:sz w:val="20"/>
                <w:szCs w:val="20"/>
              </w:rPr>
              <w:t>раз</w:t>
            </w:r>
          </w:p>
        </w:tc>
        <w:tc>
          <w:tcPr>
            <w:tcW w:w="211" w:type="pct"/>
            <w:tcBorders>
              <w:top w:val="nil"/>
              <w:left w:val="nil"/>
              <w:bottom w:val="single" w:sz="4" w:space="0" w:color="auto"/>
              <w:right w:val="single" w:sz="4" w:space="0" w:color="auto"/>
            </w:tcBorders>
            <w:shd w:val="clear" w:color="000000" w:fill="FFFFFF"/>
            <w:hideMark/>
          </w:tcPr>
          <w:p w14:paraId="24E48A34" w14:textId="77777777" w:rsidR="00F54F1D" w:rsidRPr="0077283C" w:rsidRDefault="00F54F1D" w:rsidP="00F54F1D">
            <w:pPr>
              <w:jc w:val="center"/>
              <w:rPr>
                <w:sz w:val="20"/>
                <w:szCs w:val="20"/>
              </w:rPr>
            </w:pPr>
            <w:r w:rsidRPr="0077283C">
              <w:rPr>
                <w:sz w:val="20"/>
                <w:szCs w:val="20"/>
              </w:rPr>
              <w:t>76</w:t>
            </w:r>
          </w:p>
        </w:tc>
        <w:tc>
          <w:tcPr>
            <w:tcW w:w="226" w:type="pct"/>
            <w:tcBorders>
              <w:top w:val="nil"/>
              <w:left w:val="nil"/>
              <w:bottom w:val="single" w:sz="4" w:space="0" w:color="auto"/>
              <w:right w:val="single" w:sz="4" w:space="0" w:color="auto"/>
            </w:tcBorders>
            <w:shd w:val="clear" w:color="000000" w:fill="FFFFFF"/>
            <w:hideMark/>
          </w:tcPr>
          <w:p w14:paraId="6E96C514" w14:textId="77777777" w:rsidR="00F54F1D" w:rsidRPr="0077283C" w:rsidRDefault="00F54F1D" w:rsidP="00F54F1D">
            <w:pPr>
              <w:jc w:val="center"/>
              <w:rPr>
                <w:sz w:val="20"/>
                <w:szCs w:val="20"/>
              </w:rPr>
            </w:pPr>
            <w:r w:rsidRPr="0077283C">
              <w:rPr>
                <w:sz w:val="20"/>
                <w:szCs w:val="20"/>
              </w:rPr>
              <w:t>76</w:t>
            </w:r>
          </w:p>
        </w:tc>
        <w:tc>
          <w:tcPr>
            <w:tcW w:w="232" w:type="pct"/>
            <w:tcBorders>
              <w:top w:val="nil"/>
              <w:left w:val="nil"/>
              <w:bottom w:val="single" w:sz="4" w:space="0" w:color="auto"/>
              <w:right w:val="single" w:sz="4" w:space="0" w:color="auto"/>
            </w:tcBorders>
            <w:shd w:val="clear" w:color="000000" w:fill="FFFFFF"/>
            <w:hideMark/>
          </w:tcPr>
          <w:p w14:paraId="29138874" w14:textId="77777777" w:rsidR="00F54F1D" w:rsidRPr="0077283C" w:rsidRDefault="00F54F1D" w:rsidP="00F54F1D">
            <w:pPr>
              <w:jc w:val="center"/>
              <w:rPr>
                <w:sz w:val="20"/>
                <w:szCs w:val="20"/>
              </w:rPr>
            </w:pPr>
            <w:r w:rsidRPr="0077283C">
              <w:rPr>
                <w:sz w:val="20"/>
                <w:szCs w:val="20"/>
              </w:rPr>
              <w:t>1</w:t>
            </w:r>
          </w:p>
        </w:tc>
        <w:tc>
          <w:tcPr>
            <w:tcW w:w="191" w:type="pct"/>
            <w:tcBorders>
              <w:top w:val="nil"/>
              <w:left w:val="nil"/>
              <w:bottom w:val="single" w:sz="4" w:space="0" w:color="auto"/>
              <w:right w:val="single" w:sz="4" w:space="0" w:color="auto"/>
            </w:tcBorders>
            <w:shd w:val="clear" w:color="000000" w:fill="FFFFFF"/>
            <w:hideMark/>
          </w:tcPr>
          <w:p w14:paraId="6D668B1A" w14:textId="77777777" w:rsidR="00F54F1D" w:rsidRPr="0077283C" w:rsidRDefault="00F54F1D" w:rsidP="00F54F1D">
            <w:pPr>
              <w:jc w:val="center"/>
              <w:rPr>
                <w:sz w:val="20"/>
                <w:szCs w:val="20"/>
              </w:rPr>
            </w:pPr>
            <w:r w:rsidRPr="0077283C">
              <w:rPr>
                <w:sz w:val="20"/>
                <w:szCs w:val="20"/>
              </w:rPr>
              <w:t>0,5</w:t>
            </w:r>
          </w:p>
        </w:tc>
        <w:tc>
          <w:tcPr>
            <w:tcW w:w="253" w:type="pct"/>
            <w:tcBorders>
              <w:top w:val="nil"/>
              <w:left w:val="nil"/>
              <w:bottom w:val="single" w:sz="4" w:space="0" w:color="auto"/>
              <w:right w:val="single" w:sz="4" w:space="0" w:color="auto"/>
            </w:tcBorders>
            <w:shd w:val="clear" w:color="000000" w:fill="FFFFFF"/>
            <w:hideMark/>
          </w:tcPr>
          <w:p w14:paraId="11F350CB" w14:textId="77777777" w:rsidR="00F54F1D" w:rsidRPr="0077283C" w:rsidRDefault="00F54F1D" w:rsidP="00F54F1D">
            <w:pPr>
              <w:jc w:val="center"/>
              <w:rPr>
                <w:sz w:val="20"/>
                <w:szCs w:val="20"/>
              </w:rPr>
            </w:pPr>
            <w:r w:rsidRPr="0077283C">
              <w:rPr>
                <w:sz w:val="20"/>
                <w:szCs w:val="20"/>
              </w:rPr>
              <w:t>0</w:t>
            </w:r>
          </w:p>
        </w:tc>
        <w:tc>
          <w:tcPr>
            <w:tcW w:w="289" w:type="pct"/>
            <w:tcBorders>
              <w:top w:val="nil"/>
              <w:left w:val="nil"/>
              <w:bottom w:val="single" w:sz="4" w:space="0" w:color="auto"/>
              <w:right w:val="single" w:sz="4" w:space="0" w:color="auto"/>
            </w:tcBorders>
            <w:shd w:val="clear" w:color="000000" w:fill="FFFFFF"/>
            <w:hideMark/>
          </w:tcPr>
          <w:p w14:paraId="3E6F4866" w14:textId="77777777" w:rsidR="00F54F1D" w:rsidRPr="0077283C" w:rsidRDefault="00F54F1D" w:rsidP="00F54F1D">
            <w:pPr>
              <w:jc w:val="center"/>
              <w:rPr>
                <w:sz w:val="20"/>
                <w:szCs w:val="20"/>
              </w:rPr>
            </w:pPr>
            <w:r w:rsidRPr="0077283C">
              <w:rPr>
                <w:sz w:val="20"/>
                <w:szCs w:val="20"/>
              </w:rPr>
              <w:t>0,50</w:t>
            </w:r>
          </w:p>
        </w:tc>
        <w:tc>
          <w:tcPr>
            <w:tcW w:w="331" w:type="pct"/>
            <w:tcBorders>
              <w:top w:val="nil"/>
              <w:left w:val="nil"/>
              <w:bottom w:val="single" w:sz="4" w:space="0" w:color="auto"/>
              <w:right w:val="single" w:sz="4" w:space="0" w:color="auto"/>
            </w:tcBorders>
            <w:shd w:val="clear" w:color="auto" w:fill="auto"/>
            <w:noWrap/>
            <w:vAlign w:val="bottom"/>
            <w:hideMark/>
          </w:tcPr>
          <w:p w14:paraId="4E3943ED" w14:textId="77777777" w:rsidR="00F54F1D" w:rsidRPr="0077283C" w:rsidRDefault="00F54F1D" w:rsidP="00F54F1D">
            <w:pPr>
              <w:rPr>
                <w:sz w:val="20"/>
                <w:szCs w:val="20"/>
              </w:rPr>
            </w:pPr>
            <w:r w:rsidRPr="0077283C">
              <w:rPr>
                <w:sz w:val="20"/>
                <w:szCs w:val="20"/>
              </w:rPr>
              <w:t> </w:t>
            </w:r>
          </w:p>
        </w:tc>
        <w:tc>
          <w:tcPr>
            <w:tcW w:w="35" w:type="pct"/>
            <w:vAlign w:val="center"/>
            <w:hideMark/>
          </w:tcPr>
          <w:p w14:paraId="05EFB0E5" w14:textId="77777777" w:rsidR="00F54F1D" w:rsidRPr="0077283C" w:rsidRDefault="00F54F1D" w:rsidP="00F54F1D">
            <w:pPr>
              <w:rPr>
                <w:sz w:val="20"/>
                <w:szCs w:val="20"/>
              </w:rPr>
            </w:pPr>
          </w:p>
        </w:tc>
      </w:tr>
      <w:tr w:rsidR="00F54F1D" w:rsidRPr="0077283C" w14:paraId="09E1F294" w14:textId="77777777" w:rsidTr="00492CEC">
        <w:trPr>
          <w:trHeight w:val="58"/>
        </w:trPr>
        <w:tc>
          <w:tcPr>
            <w:tcW w:w="2978" w:type="pct"/>
            <w:tcBorders>
              <w:top w:val="nil"/>
              <w:left w:val="single" w:sz="4" w:space="0" w:color="auto"/>
              <w:bottom w:val="single" w:sz="4" w:space="0" w:color="auto"/>
              <w:right w:val="nil"/>
            </w:tcBorders>
            <w:shd w:val="clear" w:color="000000" w:fill="FFFFFF"/>
            <w:hideMark/>
          </w:tcPr>
          <w:p w14:paraId="63D47737" w14:textId="77777777" w:rsidR="00F54F1D" w:rsidRPr="0077283C" w:rsidRDefault="00F54F1D" w:rsidP="00F54F1D">
            <w:pPr>
              <w:jc w:val="both"/>
              <w:rPr>
                <w:sz w:val="20"/>
                <w:szCs w:val="20"/>
              </w:rPr>
            </w:pPr>
            <w:r w:rsidRPr="0077283C">
              <w:rPr>
                <w:sz w:val="20"/>
                <w:szCs w:val="20"/>
              </w:rPr>
              <w:t>Число пожаров (в том числе ландшафных) на территори г.о. Тейково</w:t>
            </w:r>
          </w:p>
        </w:tc>
        <w:tc>
          <w:tcPr>
            <w:tcW w:w="255" w:type="pct"/>
            <w:tcBorders>
              <w:top w:val="nil"/>
              <w:left w:val="single" w:sz="4" w:space="0" w:color="auto"/>
              <w:bottom w:val="single" w:sz="4" w:space="0" w:color="auto"/>
              <w:right w:val="single" w:sz="4" w:space="0" w:color="auto"/>
            </w:tcBorders>
            <w:shd w:val="clear" w:color="000000" w:fill="FFFFFF"/>
            <w:hideMark/>
          </w:tcPr>
          <w:p w14:paraId="68EE5956" w14:textId="77777777" w:rsidR="00F54F1D" w:rsidRPr="0077283C" w:rsidRDefault="00F54F1D" w:rsidP="00F54F1D">
            <w:pPr>
              <w:jc w:val="center"/>
              <w:rPr>
                <w:sz w:val="20"/>
                <w:szCs w:val="20"/>
              </w:rPr>
            </w:pPr>
            <w:r w:rsidRPr="0077283C">
              <w:rPr>
                <w:sz w:val="20"/>
                <w:szCs w:val="20"/>
              </w:rPr>
              <w:t>раз</w:t>
            </w:r>
          </w:p>
        </w:tc>
        <w:tc>
          <w:tcPr>
            <w:tcW w:w="211" w:type="pct"/>
            <w:tcBorders>
              <w:top w:val="nil"/>
              <w:left w:val="nil"/>
              <w:bottom w:val="single" w:sz="4" w:space="0" w:color="auto"/>
              <w:right w:val="single" w:sz="4" w:space="0" w:color="auto"/>
            </w:tcBorders>
            <w:shd w:val="clear" w:color="000000" w:fill="FFFFFF"/>
            <w:hideMark/>
          </w:tcPr>
          <w:p w14:paraId="1AE628B6" w14:textId="77777777" w:rsidR="00F54F1D" w:rsidRPr="0077283C" w:rsidRDefault="00F54F1D" w:rsidP="00F54F1D">
            <w:pPr>
              <w:jc w:val="center"/>
              <w:rPr>
                <w:sz w:val="20"/>
                <w:szCs w:val="20"/>
              </w:rPr>
            </w:pPr>
            <w:r w:rsidRPr="0077283C">
              <w:rPr>
                <w:sz w:val="20"/>
                <w:szCs w:val="20"/>
              </w:rPr>
              <w:t>136</w:t>
            </w:r>
          </w:p>
        </w:tc>
        <w:tc>
          <w:tcPr>
            <w:tcW w:w="226" w:type="pct"/>
            <w:tcBorders>
              <w:top w:val="nil"/>
              <w:left w:val="nil"/>
              <w:bottom w:val="single" w:sz="4" w:space="0" w:color="auto"/>
              <w:right w:val="single" w:sz="4" w:space="0" w:color="auto"/>
            </w:tcBorders>
            <w:shd w:val="clear" w:color="000000" w:fill="FFFFFF"/>
            <w:hideMark/>
          </w:tcPr>
          <w:p w14:paraId="0AB49A3F" w14:textId="77777777" w:rsidR="00F54F1D" w:rsidRPr="0077283C" w:rsidRDefault="00F54F1D" w:rsidP="00F54F1D">
            <w:pPr>
              <w:jc w:val="center"/>
              <w:rPr>
                <w:sz w:val="20"/>
                <w:szCs w:val="20"/>
              </w:rPr>
            </w:pPr>
            <w:r w:rsidRPr="0077283C">
              <w:rPr>
                <w:sz w:val="20"/>
                <w:szCs w:val="20"/>
              </w:rPr>
              <w:t>136</w:t>
            </w:r>
          </w:p>
        </w:tc>
        <w:tc>
          <w:tcPr>
            <w:tcW w:w="232" w:type="pct"/>
            <w:tcBorders>
              <w:top w:val="nil"/>
              <w:left w:val="nil"/>
              <w:bottom w:val="single" w:sz="4" w:space="0" w:color="auto"/>
              <w:right w:val="single" w:sz="4" w:space="0" w:color="auto"/>
            </w:tcBorders>
            <w:shd w:val="clear" w:color="000000" w:fill="FFFFFF"/>
            <w:hideMark/>
          </w:tcPr>
          <w:p w14:paraId="4D8E2B58" w14:textId="77777777" w:rsidR="00F54F1D" w:rsidRPr="0077283C" w:rsidRDefault="00F54F1D" w:rsidP="00F54F1D">
            <w:pPr>
              <w:jc w:val="center"/>
              <w:rPr>
                <w:sz w:val="20"/>
                <w:szCs w:val="20"/>
              </w:rPr>
            </w:pPr>
            <w:r w:rsidRPr="0077283C">
              <w:rPr>
                <w:sz w:val="20"/>
                <w:szCs w:val="20"/>
              </w:rPr>
              <w:t>1</w:t>
            </w:r>
          </w:p>
        </w:tc>
        <w:tc>
          <w:tcPr>
            <w:tcW w:w="191" w:type="pct"/>
            <w:tcBorders>
              <w:top w:val="nil"/>
              <w:left w:val="nil"/>
              <w:bottom w:val="single" w:sz="4" w:space="0" w:color="auto"/>
              <w:right w:val="single" w:sz="4" w:space="0" w:color="auto"/>
            </w:tcBorders>
            <w:shd w:val="clear" w:color="000000" w:fill="FFFFFF"/>
            <w:hideMark/>
          </w:tcPr>
          <w:p w14:paraId="62219B3E" w14:textId="77777777" w:rsidR="00F54F1D" w:rsidRPr="0077283C" w:rsidRDefault="00F54F1D" w:rsidP="00F54F1D">
            <w:pPr>
              <w:jc w:val="center"/>
              <w:rPr>
                <w:sz w:val="20"/>
                <w:szCs w:val="20"/>
              </w:rPr>
            </w:pPr>
            <w:r w:rsidRPr="0077283C">
              <w:rPr>
                <w:sz w:val="20"/>
                <w:szCs w:val="20"/>
              </w:rPr>
              <w:t>0,5</w:t>
            </w:r>
          </w:p>
        </w:tc>
        <w:tc>
          <w:tcPr>
            <w:tcW w:w="253" w:type="pct"/>
            <w:tcBorders>
              <w:top w:val="nil"/>
              <w:left w:val="nil"/>
              <w:bottom w:val="single" w:sz="4" w:space="0" w:color="auto"/>
              <w:right w:val="single" w:sz="4" w:space="0" w:color="auto"/>
            </w:tcBorders>
            <w:shd w:val="clear" w:color="000000" w:fill="FFFFFF"/>
            <w:hideMark/>
          </w:tcPr>
          <w:p w14:paraId="3E4D9648" w14:textId="77777777" w:rsidR="00F54F1D" w:rsidRPr="0077283C" w:rsidRDefault="00F54F1D" w:rsidP="00F54F1D">
            <w:pPr>
              <w:jc w:val="center"/>
              <w:rPr>
                <w:sz w:val="20"/>
                <w:szCs w:val="20"/>
              </w:rPr>
            </w:pPr>
            <w:r w:rsidRPr="0077283C">
              <w:rPr>
                <w:sz w:val="20"/>
                <w:szCs w:val="20"/>
              </w:rPr>
              <w:t>0</w:t>
            </w:r>
          </w:p>
        </w:tc>
        <w:tc>
          <w:tcPr>
            <w:tcW w:w="289" w:type="pct"/>
            <w:tcBorders>
              <w:top w:val="nil"/>
              <w:left w:val="nil"/>
              <w:bottom w:val="single" w:sz="4" w:space="0" w:color="auto"/>
              <w:right w:val="single" w:sz="4" w:space="0" w:color="auto"/>
            </w:tcBorders>
            <w:shd w:val="clear" w:color="000000" w:fill="FFFFFF"/>
            <w:hideMark/>
          </w:tcPr>
          <w:p w14:paraId="418B0C31" w14:textId="77777777" w:rsidR="00F54F1D" w:rsidRPr="0077283C" w:rsidRDefault="00F54F1D" w:rsidP="00F54F1D">
            <w:pPr>
              <w:jc w:val="center"/>
              <w:rPr>
                <w:sz w:val="20"/>
                <w:szCs w:val="20"/>
              </w:rPr>
            </w:pPr>
            <w:r w:rsidRPr="0077283C">
              <w:rPr>
                <w:sz w:val="20"/>
                <w:szCs w:val="20"/>
              </w:rPr>
              <w:t>0,50</w:t>
            </w:r>
          </w:p>
        </w:tc>
        <w:tc>
          <w:tcPr>
            <w:tcW w:w="331" w:type="pct"/>
            <w:tcBorders>
              <w:top w:val="nil"/>
              <w:left w:val="nil"/>
              <w:bottom w:val="single" w:sz="4" w:space="0" w:color="auto"/>
              <w:right w:val="single" w:sz="4" w:space="0" w:color="auto"/>
            </w:tcBorders>
            <w:shd w:val="clear" w:color="auto" w:fill="auto"/>
            <w:noWrap/>
            <w:vAlign w:val="bottom"/>
            <w:hideMark/>
          </w:tcPr>
          <w:p w14:paraId="0E5F8AF2" w14:textId="77777777" w:rsidR="00F54F1D" w:rsidRPr="0077283C" w:rsidRDefault="00F54F1D" w:rsidP="00F54F1D">
            <w:pPr>
              <w:rPr>
                <w:sz w:val="20"/>
                <w:szCs w:val="20"/>
              </w:rPr>
            </w:pPr>
            <w:r w:rsidRPr="0077283C">
              <w:rPr>
                <w:sz w:val="20"/>
                <w:szCs w:val="20"/>
              </w:rPr>
              <w:t> </w:t>
            </w:r>
          </w:p>
        </w:tc>
        <w:tc>
          <w:tcPr>
            <w:tcW w:w="35" w:type="pct"/>
            <w:vAlign w:val="center"/>
            <w:hideMark/>
          </w:tcPr>
          <w:p w14:paraId="026222E9" w14:textId="77777777" w:rsidR="00F54F1D" w:rsidRPr="0077283C" w:rsidRDefault="00F54F1D" w:rsidP="00F54F1D">
            <w:pPr>
              <w:rPr>
                <w:sz w:val="20"/>
                <w:szCs w:val="20"/>
              </w:rPr>
            </w:pPr>
          </w:p>
        </w:tc>
      </w:tr>
      <w:tr w:rsidR="00F54F1D" w:rsidRPr="0077283C" w14:paraId="3D85F192" w14:textId="77777777" w:rsidTr="00492CEC">
        <w:trPr>
          <w:trHeight w:val="273"/>
        </w:trPr>
        <w:tc>
          <w:tcPr>
            <w:tcW w:w="2978" w:type="pct"/>
            <w:tcBorders>
              <w:top w:val="nil"/>
              <w:left w:val="single" w:sz="4" w:space="0" w:color="auto"/>
              <w:bottom w:val="single" w:sz="4" w:space="0" w:color="auto"/>
              <w:right w:val="nil"/>
            </w:tcBorders>
            <w:shd w:val="clear" w:color="000000" w:fill="92D050"/>
            <w:hideMark/>
          </w:tcPr>
          <w:p w14:paraId="3C23D882" w14:textId="77777777" w:rsidR="00F54F1D" w:rsidRPr="0077283C" w:rsidRDefault="00F54F1D" w:rsidP="00F54F1D">
            <w:pPr>
              <w:jc w:val="both"/>
              <w:rPr>
                <w:b/>
                <w:bCs/>
                <w:sz w:val="20"/>
                <w:szCs w:val="20"/>
              </w:rPr>
            </w:pPr>
            <w:r w:rsidRPr="0077283C">
              <w:rPr>
                <w:b/>
                <w:bCs/>
                <w:sz w:val="20"/>
                <w:szCs w:val="20"/>
              </w:rPr>
              <w:t>8.Муниципальная программа городского округа Тейково "Управление муниципальным имуществом городского округа Тейково Ивановской области"</w:t>
            </w:r>
          </w:p>
        </w:tc>
        <w:tc>
          <w:tcPr>
            <w:tcW w:w="255" w:type="pct"/>
            <w:tcBorders>
              <w:top w:val="nil"/>
              <w:left w:val="single" w:sz="4" w:space="0" w:color="auto"/>
              <w:bottom w:val="single" w:sz="4" w:space="0" w:color="auto"/>
              <w:right w:val="single" w:sz="4" w:space="0" w:color="auto"/>
            </w:tcBorders>
            <w:shd w:val="clear" w:color="000000" w:fill="FFFFFF"/>
            <w:hideMark/>
          </w:tcPr>
          <w:p w14:paraId="4635BB4C" w14:textId="77777777" w:rsidR="00F54F1D" w:rsidRPr="0077283C" w:rsidRDefault="00F54F1D" w:rsidP="00F54F1D">
            <w:pPr>
              <w:jc w:val="center"/>
              <w:rPr>
                <w:sz w:val="20"/>
                <w:szCs w:val="20"/>
              </w:rPr>
            </w:pPr>
            <w:r w:rsidRPr="0077283C">
              <w:rPr>
                <w:sz w:val="20"/>
                <w:szCs w:val="20"/>
              </w:rPr>
              <w:t> </w:t>
            </w:r>
          </w:p>
        </w:tc>
        <w:tc>
          <w:tcPr>
            <w:tcW w:w="211" w:type="pct"/>
            <w:tcBorders>
              <w:top w:val="nil"/>
              <w:left w:val="nil"/>
              <w:bottom w:val="single" w:sz="4" w:space="0" w:color="auto"/>
              <w:right w:val="single" w:sz="4" w:space="0" w:color="auto"/>
            </w:tcBorders>
            <w:shd w:val="clear" w:color="000000" w:fill="FFFFFF"/>
            <w:hideMark/>
          </w:tcPr>
          <w:p w14:paraId="165F397D" w14:textId="77777777" w:rsidR="00F54F1D" w:rsidRPr="0077283C" w:rsidRDefault="00F54F1D" w:rsidP="00F54F1D">
            <w:pPr>
              <w:jc w:val="center"/>
              <w:rPr>
                <w:sz w:val="20"/>
                <w:szCs w:val="20"/>
              </w:rPr>
            </w:pPr>
            <w:r w:rsidRPr="0077283C">
              <w:rPr>
                <w:sz w:val="20"/>
                <w:szCs w:val="20"/>
              </w:rPr>
              <w:t> </w:t>
            </w:r>
          </w:p>
        </w:tc>
        <w:tc>
          <w:tcPr>
            <w:tcW w:w="226" w:type="pct"/>
            <w:tcBorders>
              <w:top w:val="nil"/>
              <w:left w:val="nil"/>
              <w:bottom w:val="single" w:sz="4" w:space="0" w:color="auto"/>
              <w:right w:val="single" w:sz="4" w:space="0" w:color="auto"/>
            </w:tcBorders>
            <w:shd w:val="clear" w:color="000000" w:fill="FFFFFF"/>
            <w:hideMark/>
          </w:tcPr>
          <w:p w14:paraId="5E2D32F2" w14:textId="77777777" w:rsidR="00F54F1D" w:rsidRPr="0077283C" w:rsidRDefault="00F54F1D" w:rsidP="00F54F1D">
            <w:pPr>
              <w:jc w:val="center"/>
              <w:rPr>
                <w:sz w:val="20"/>
                <w:szCs w:val="20"/>
              </w:rPr>
            </w:pPr>
            <w:r w:rsidRPr="0077283C">
              <w:rPr>
                <w:sz w:val="20"/>
                <w:szCs w:val="20"/>
              </w:rPr>
              <w:t> </w:t>
            </w:r>
          </w:p>
        </w:tc>
        <w:tc>
          <w:tcPr>
            <w:tcW w:w="232" w:type="pct"/>
            <w:tcBorders>
              <w:top w:val="nil"/>
              <w:left w:val="nil"/>
              <w:bottom w:val="single" w:sz="4" w:space="0" w:color="auto"/>
              <w:right w:val="single" w:sz="4" w:space="0" w:color="auto"/>
            </w:tcBorders>
            <w:shd w:val="clear" w:color="000000" w:fill="FFFFFF"/>
            <w:hideMark/>
          </w:tcPr>
          <w:p w14:paraId="07085325" w14:textId="77777777" w:rsidR="00F54F1D" w:rsidRPr="0077283C" w:rsidRDefault="00F54F1D" w:rsidP="00F54F1D">
            <w:pPr>
              <w:jc w:val="center"/>
              <w:rPr>
                <w:sz w:val="20"/>
                <w:szCs w:val="20"/>
              </w:rPr>
            </w:pPr>
            <w:r w:rsidRPr="0077283C">
              <w:rPr>
                <w:sz w:val="20"/>
                <w:szCs w:val="20"/>
              </w:rPr>
              <w:t> </w:t>
            </w:r>
          </w:p>
        </w:tc>
        <w:tc>
          <w:tcPr>
            <w:tcW w:w="191" w:type="pct"/>
            <w:tcBorders>
              <w:top w:val="nil"/>
              <w:left w:val="nil"/>
              <w:bottom w:val="single" w:sz="4" w:space="0" w:color="auto"/>
              <w:right w:val="single" w:sz="4" w:space="0" w:color="auto"/>
            </w:tcBorders>
            <w:shd w:val="clear" w:color="000000" w:fill="FFFFFF"/>
            <w:hideMark/>
          </w:tcPr>
          <w:p w14:paraId="656A7520" w14:textId="77777777" w:rsidR="00F54F1D" w:rsidRPr="0077283C" w:rsidRDefault="00F54F1D" w:rsidP="00F54F1D">
            <w:pPr>
              <w:jc w:val="center"/>
              <w:rPr>
                <w:sz w:val="20"/>
                <w:szCs w:val="20"/>
              </w:rPr>
            </w:pPr>
            <w:r w:rsidRPr="0077283C">
              <w:rPr>
                <w:sz w:val="20"/>
                <w:szCs w:val="20"/>
              </w:rPr>
              <w:t> </w:t>
            </w:r>
          </w:p>
        </w:tc>
        <w:tc>
          <w:tcPr>
            <w:tcW w:w="253" w:type="pct"/>
            <w:tcBorders>
              <w:top w:val="nil"/>
              <w:left w:val="nil"/>
              <w:bottom w:val="single" w:sz="4" w:space="0" w:color="auto"/>
              <w:right w:val="single" w:sz="4" w:space="0" w:color="auto"/>
            </w:tcBorders>
            <w:shd w:val="clear" w:color="000000" w:fill="FFFFFF"/>
            <w:hideMark/>
          </w:tcPr>
          <w:p w14:paraId="401C3FCA" w14:textId="77777777" w:rsidR="00F54F1D" w:rsidRPr="0077283C" w:rsidRDefault="00F54F1D" w:rsidP="00F54F1D">
            <w:pPr>
              <w:jc w:val="center"/>
              <w:rPr>
                <w:sz w:val="20"/>
                <w:szCs w:val="20"/>
              </w:rPr>
            </w:pPr>
            <w:r w:rsidRPr="0077283C">
              <w:rPr>
                <w:sz w:val="20"/>
                <w:szCs w:val="20"/>
              </w:rPr>
              <w:t> </w:t>
            </w:r>
          </w:p>
        </w:tc>
        <w:tc>
          <w:tcPr>
            <w:tcW w:w="289" w:type="pct"/>
            <w:tcBorders>
              <w:top w:val="nil"/>
              <w:left w:val="nil"/>
              <w:bottom w:val="single" w:sz="4" w:space="0" w:color="auto"/>
              <w:right w:val="single" w:sz="4" w:space="0" w:color="auto"/>
            </w:tcBorders>
            <w:shd w:val="clear" w:color="000000" w:fill="C4D79B"/>
            <w:hideMark/>
          </w:tcPr>
          <w:p w14:paraId="16C80931" w14:textId="77777777" w:rsidR="00F54F1D" w:rsidRPr="0077283C" w:rsidRDefault="00F54F1D" w:rsidP="00F54F1D">
            <w:pPr>
              <w:jc w:val="center"/>
              <w:rPr>
                <w:sz w:val="20"/>
                <w:szCs w:val="20"/>
              </w:rPr>
            </w:pPr>
            <w:r w:rsidRPr="0077283C">
              <w:rPr>
                <w:sz w:val="20"/>
                <w:szCs w:val="20"/>
              </w:rPr>
              <w:t>1,00</w:t>
            </w:r>
          </w:p>
        </w:tc>
        <w:tc>
          <w:tcPr>
            <w:tcW w:w="331" w:type="pct"/>
            <w:tcBorders>
              <w:top w:val="nil"/>
              <w:left w:val="nil"/>
              <w:bottom w:val="single" w:sz="4" w:space="0" w:color="auto"/>
              <w:right w:val="single" w:sz="4" w:space="0" w:color="auto"/>
            </w:tcBorders>
            <w:shd w:val="clear" w:color="auto" w:fill="auto"/>
            <w:noWrap/>
            <w:vAlign w:val="bottom"/>
            <w:hideMark/>
          </w:tcPr>
          <w:p w14:paraId="13156A5B" w14:textId="77777777" w:rsidR="00F54F1D" w:rsidRPr="0077283C" w:rsidRDefault="00F54F1D" w:rsidP="00F54F1D">
            <w:pPr>
              <w:rPr>
                <w:sz w:val="20"/>
                <w:szCs w:val="20"/>
              </w:rPr>
            </w:pPr>
            <w:r w:rsidRPr="0077283C">
              <w:rPr>
                <w:sz w:val="20"/>
                <w:szCs w:val="20"/>
              </w:rPr>
              <w:t> </w:t>
            </w:r>
          </w:p>
        </w:tc>
        <w:tc>
          <w:tcPr>
            <w:tcW w:w="35" w:type="pct"/>
            <w:vAlign w:val="center"/>
            <w:hideMark/>
          </w:tcPr>
          <w:p w14:paraId="379DD876" w14:textId="77777777" w:rsidR="00F54F1D" w:rsidRPr="0077283C" w:rsidRDefault="00F54F1D" w:rsidP="00F54F1D">
            <w:pPr>
              <w:rPr>
                <w:sz w:val="20"/>
                <w:szCs w:val="20"/>
              </w:rPr>
            </w:pPr>
          </w:p>
        </w:tc>
      </w:tr>
      <w:tr w:rsidR="00F54F1D" w:rsidRPr="0077283C" w14:paraId="4AE0626C" w14:textId="77777777" w:rsidTr="00492CEC">
        <w:trPr>
          <w:trHeight w:val="754"/>
        </w:trPr>
        <w:tc>
          <w:tcPr>
            <w:tcW w:w="2978" w:type="pct"/>
            <w:tcBorders>
              <w:top w:val="nil"/>
              <w:left w:val="single" w:sz="4" w:space="0" w:color="auto"/>
              <w:bottom w:val="single" w:sz="4" w:space="0" w:color="auto"/>
              <w:right w:val="nil"/>
            </w:tcBorders>
            <w:shd w:val="clear" w:color="000000" w:fill="FFFFFF"/>
            <w:hideMark/>
          </w:tcPr>
          <w:p w14:paraId="56914B8C" w14:textId="77777777" w:rsidR="00F54F1D" w:rsidRPr="0077283C" w:rsidRDefault="00F54F1D" w:rsidP="00F54F1D">
            <w:pPr>
              <w:jc w:val="both"/>
              <w:rPr>
                <w:sz w:val="20"/>
                <w:szCs w:val="20"/>
              </w:rPr>
            </w:pPr>
            <w:r w:rsidRPr="0077283C">
              <w:rPr>
                <w:sz w:val="20"/>
                <w:szCs w:val="20"/>
              </w:rPr>
              <w:t>Общий объем поступлений в бюджет города от использования имущества,находящегося в муниципальной собственности,а также земельных участков,государственная собственность на которые не разграничена и которые расположены в границах городских округов</w:t>
            </w:r>
          </w:p>
        </w:tc>
        <w:tc>
          <w:tcPr>
            <w:tcW w:w="255" w:type="pct"/>
            <w:tcBorders>
              <w:top w:val="nil"/>
              <w:left w:val="single" w:sz="4" w:space="0" w:color="auto"/>
              <w:bottom w:val="single" w:sz="4" w:space="0" w:color="auto"/>
              <w:right w:val="single" w:sz="4" w:space="0" w:color="auto"/>
            </w:tcBorders>
            <w:shd w:val="clear" w:color="000000" w:fill="FFFFFF"/>
            <w:hideMark/>
          </w:tcPr>
          <w:p w14:paraId="1F0C2E13" w14:textId="77777777" w:rsidR="00F54F1D" w:rsidRPr="0077283C" w:rsidRDefault="00F54F1D" w:rsidP="00F54F1D">
            <w:pPr>
              <w:jc w:val="center"/>
              <w:rPr>
                <w:sz w:val="20"/>
                <w:szCs w:val="20"/>
              </w:rPr>
            </w:pPr>
            <w:r w:rsidRPr="0077283C">
              <w:rPr>
                <w:sz w:val="20"/>
                <w:szCs w:val="20"/>
              </w:rPr>
              <w:t>тыс.руб.</w:t>
            </w:r>
          </w:p>
        </w:tc>
        <w:tc>
          <w:tcPr>
            <w:tcW w:w="211" w:type="pct"/>
            <w:tcBorders>
              <w:top w:val="nil"/>
              <w:left w:val="nil"/>
              <w:bottom w:val="single" w:sz="4" w:space="0" w:color="auto"/>
              <w:right w:val="single" w:sz="4" w:space="0" w:color="auto"/>
            </w:tcBorders>
            <w:shd w:val="clear" w:color="000000" w:fill="FFFFFF"/>
            <w:hideMark/>
          </w:tcPr>
          <w:p w14:paraId="31505E2D" w14:textId="77777777" w:rsidR="00F54F1D" w:rsidRPr="0077283C" w:rsidRDefault="00F54F1D" w:rsidP="00F54F1D">
            <w:pPr>
              <w:jc w:val="center"/>
              <w:rPr>
                <w:sz w:val="20"/>
                <w:szCs w:val="20"/>
              </w:rPr>
            </w:pPr>
            <w:r w:rsidRPr="0077283C">
              <w:rPr>
                <w:sz w:val="20"/>
                <w:szCs w:val="20"/>
              </w:rPr>
              <w:t>22878,27011</w:t>
            </w:r>
          </w:p>
        </w:tc>
        <w:tc>
          <w:tcPr>
            <w:tcW w:w="226" w:type="pct"/>
            <w:tcBorders>
              <w:top w:val="nil"/>
              <w:left w:val="nil"/>
              <w:bottom w:val="single" w:sz="4" w:space="0" w:color="auto"/>
              <w:right w:val="single" w:sz="4" w:space="0" w:color="auto"/>
            </w:tcBorders>
            <w:shd w:val="clear" w:color="000000" w:fill="FFFFFF"/>
            <w:hideMark/>
          </w:tcPr>
          <w:p w14:paraId="7339C4ED" w14:textId="77777777" w:rsidR="00F54F1D" w:rsidRPr="0077283C" w:rsidRDefault="00F54F1D" w:rsidP="00F54F1D">
            <w:pPr>
              <w:jc w:val="center"/>
              <w:rPr>
                <w:sz w:val="20"/>
                <w:szCs w:val="20"/>
              </w:rPr>
            </w:pPr>
            <w:r w:rsidRPr="0077283C">
              <w:rPr>
                <w:sz w:val="20"/>
                <w:szCs w:val="20"/>
              </w:rPr>
              <w:t>22878,27011</w:t>
            </w:r>
          </w:p>
        </w:tc>
        <w:tc>
          <w:tcPr>
            <w:tcW w:w="232" w:type="pct"/>
            <w:tcBorders>
              <w:top w:val="nil"/>
              <w:left w:val="nil"/>
              <w:bottom w:val="single" w:sz="4" w:space="0" w:color="auto"/>
              <w:right w:val="single" w:sz="4" w:space="0" w:color="auto"/>
            </w:tcBorders>
            <w:shd w:val="clear" w:color="000000" w:fill="FFFFFF"/>
            <w:hideMark/>
          </w:tcPr>
          <w:p w14:paraId="0A44BD79" w14:textId="77777777" w:rsidR="00F54F1D" w:rsidRPr="0077283C" w:rsidRDefault="00F54F1D" w:rsidP="00F54F1D">
            <w:pPr>
              <w:jc w:val="center"/>
              <w:rPr>
                <w:sz w:val="20"/>
                <w:szCs w:val="20"/>
              </w:rPr>
            </w:pPr>
            <w:r w:rsidRPr="0077283C">
              <w:rPr>
                <w:sz w:val="20"/>
                <w:szCs w:val="20"/>
              </w:rPr>
              <w:t>1</w:t>
            </w:r>
          </w:p>
        </w:tc>
        <w:tc>
          <w:tcPr>
            <w:tcW w:w="191" w:type="pct"/>
            <w:tcBorders>
              <w:top w:val="nil"/>
              <w:left w:val="nil"/>
              <w:bottom w:val="single" w:sz="4" w:space="0" w:color="auto"/>
              <w:right w:val="single" w:sz="4" w:space="0" w:color="auto"/>
            </w:tcBorders>
            <w:shd w:val="clear" w:color="000000" w:fill="FFFFFF"/>
            <w:hideMark/>
          </w:tcPr>
          <w:p w14:paraId="0A258ABA" w14:textId="77777777" w:rsidR="00F54F1D" w:rsidRPr="0077283C" w:rsidRDefault="00F54F1D" w:rsidP="00F54F1D">
            <w:pPr>
              <w:jc w:val="center"/>
              <w:rPr>
                <w:sz w:val="20"/>
                <w:szCs w:val="20"/>
              </w:rPr>
            </w:pPr>
            <w:r w:rsidRPr="0077283C">
              <w:rPr>
                <w:sz w:val="20"/>
                <w:szCs w:val="20"/>
              </w:rPr>
              <w:t>0,3</w:t>
            </w:r>
          </w:p>
        </w:tc>
        <w:tc>
          <w:tcPr>
            <w:tcW w:w="253" w:type="pct"/>
            <w:tcBorders>
              <w:top w:val="nil"/>
              <w:left w:val="nil"/>
              <w:bottom w:val="single" w:sz="4" w:space="0" w:color="auto"/>
              <w:right w:val="single" w:sz="4" w:space="0" w:color="auto"/>
            </w:tcBorders>
            <w:shd w:val="clear" w:color="000000" w:fill="FFFFFF"/>
            <w:hideMark/>
          </w:tcPr>
          <w:p w14:paraId="5D47A4C9" w14:textId="77777777" w:rsidR="00F54F1D" w:rsidRPr="0077283C" w:rsidRDefault="00F54F1D" w:rsidP="00F54F1D">
            <w:pPr>
              <w:jc w:val="center"/>
              <w:rPr>
                <w:sz w:val="20"/>
                <w:szCs w:val="20"/>
              </w:rPr>
            </w:pPr>
            <w:r w:rsidRPr="0077283C">
              <w:rPr>
                <w:sz w:val="20"/>
                <w:szCs w:val="20"/>
              </w:rPr>
              <w:t>0</w:t>
            </w:r>
          </w:p>
        </w:tc>
        <w:tc>
          <w:tcPr>
            <w:tcW w:w="289" w:type="pct"/>
            <w:tcBorders>
              <w:top w:val="nil"/>
              <w:left w:val="nil"/>
              <w:bottom w:val="single" w:sz="4" w:space="0" w:color="auto"/>
              <w:right w:val="single" w:sz="4" w:space="0" w:color="auto"/>
            </w:tcBorders>
            <w:shd w:val="clear" w:color="000000" w:fill="FFFFFF"/>
            <w:hideMark/>
          </w:tcPr>
          <w:p w14:paraId="20899B19" w14:textId="77777777" w:rsidR="00F54F1D" w:rsidRPr="0077283C" w:rsidRDefault="00F54F1D" w:rsidP="00F54F1D">
            <w:pPr>
              <w:jc w:val="center"/>
              <w:rPr>
                <w:sz w:val="20"/>
                <w:szCs w:val="20"/>
              </w:rPr>
            </w:pPr>
            <w:r w:rsidRPr="0077283C">
              <w:rPr>
                <w:sz w:val="20"/>
                <w:szCs w:val="20"/>
              </w:rPr>
              <w:t>0,33</w:t>
            </w:r>
          </w:p>
        </w:tc>
        <w:tc>
          <w:tcPr>
            <w:tcW w:w="331" w:type="pct"/>
            <w:tcBorders>
              <w:top w:val="nil"/>
              <w:left w:val="nil"/>
              <w:bottom w:val="single" w:sz="4" w:space="0" w:color="auto"/>
              <w:right w:val="single" w:sz="4" w:space="0" w:color="auto"/>
            </w:tcBorders>
            <w:shd w:val="clear" w:color="auto" w:fill="auto"/>
            <w:noWrap/>
            <w:vAlign w:val="bottom"/>
            <w:hideMark/>
          </w:tcPr>
          <w:p w14:paraId="5A0FCD05" w14:textId="77777777" w:rsidR="00F54F1D" w:rsidRPr="0077283C" w:rsidRDefault="00F54F1D" w:rsidP="00F54F1D">
            <w:pPr>
              <w:rPr>
                <w:sz w:val="20"/>
                <w:szCs w:val="20"/>
              </w:rPr>
            </w:pPr>
            <w:r w:rsidRPr="0077283C">
              <w:rPr>
                <w:sz w:val="20"/>
                <w:szCs w:val="20"/>
              </w:rPr>
              <w:t> </w:t>
            </w:r>
          </w:p>
        </w:tc>
        <w:tc>
          <w:tcPr>
            <w:tcW w:w="35" w:type="pct"/>
            <w:vAlign w:val="center"/>
            <w:hideMark/>
          </w:tcPr>
          <w:p w14:paraId="2B3928D6" w14:textId="77777777" w:rsidR="00F54F1D" w:rsidRPr="0077283C" w:rsidRDefault="00F54F1D" w:rsidP="00F54F1D">
            <w:pPr>
              <w:rPr>
                <w:sz w:val="20"/>
                <w:szCs w:val="20"/>
              </w:rPr>
            </w:pPr>
          </w:p>
        </w:tc>
      </w:tr>
      <w:tr w:rsidR="00F54F1D" w:rsidRPr="0077283C" w14:paraId="12D6C98B" w14:textId="77777777" w:rsidTr="00492CEC">
        <w:trPr>
          <w:trHeight w:val="58"/>
        </w:trPr>
        <w:tc>
          <w:tcPr>
            <w:tcW w:w="2978" w:type="pct"/>
            <w:tcBorders>
              <w:top w:val="nil"/>
              <w:left w:val="single" w:sz="4" w:space="0" w:color="auto"/>
              <w:bottom w:val="single" w:sz="4" w:space="0" w:color="auto"/>
              <w:right w:val="nil"/>
            </w:tcBorders>
            <w:shd w:val="clear" w:color="000000" w:fill="FFFFFF"/>
            <w:hideMark/>
          </w:tcPr>
          <w:p w14:paraId="1D2CAA6B" w14:textId="77777777" w:rsidR="00F54F1D" w:rsidRPr="0077283C" w:rsidRDefault="00F54F1D" w:rsidP="00F54F1D">
            <w:pPr>
              <w:jc w:val="both"/>
              <w:rPr>
                <w:sz w:val="20"/>
                <w:szCs w:val="20"/>
              </w:rPr>
            </w:pPr>
            <w:r w:rsidRPr="0077283C">
              <w:rPr>
                <w:sz w:val="20"/>
                <w:szCs w:val="20"/>
              </w:rPr>
              <w:t>Общая площадь муниципального жилищного фонда</w:t>
            </w:r>
          </w:p>
        </w:tc>
        <w:tc>
          <w:tcPr>
            <w:tcW w:w="255" w:type="pct"/>
            <w:tcBorders>
              <w:top w:val="nil"/>
              <w:left w:val="single" w:sz="4" w:space="0" w:color="auto"/>
              <w:bottom w:val="single" w:sz="4" w:space="0" w:color="auto"/>
              <w:right w:val="single" w:sz="4" w:space="0" w:color="auto"/>
            </w:tcBorders>
            <w:shd w:val="clear" w:color="000000" w:fill="FFFFFF"/>
            <w:hideMark/>
          </w:tcPr>
          <w:p w14:paraId="559294E6" w14:textId="77777777" w:rsidR="00F54F1D" w:rsidRPr="0077283C" w:rsidRDefault="00F54F1D" w:rsidP="00F54F1D">
            <w:pPr>
              <w:jc w:val="center"/>
              <w:rPr>
                <w:sz w:val="20"/>
                <w:szCs w:val="20"/>
              </w:rPr>
            </w:pPr>
            <w:r w:rsidRPr="0077283C">
              <w:rPr>
                <w:sz w:val="20"/>
                <w:szCs w:val="20"/>
              </w:rPr>
              <w:t>тыс.кв.м</w:t>
            </w:r>
          </w:p>
        </w:tc>
        <w:tc>
          <w:tcPr>
            <w:tcW w:w="211" w:type="pct"/>
            <w:tcBorders>
              <w:top w:val="nil"/>
              <w:left w:val="nil"/>
              <w:bottom w:val="single" w:sz="4" w:space="0" w:color="auto"/>
              <w:right w:val="single" w:sz="4" w:space="0" w:color="auto"/>
            </w:tcBorders>
            <w:shd w:val="clear" w:color="000000" w:fill="FFFFFF"/>
            <w:hideMark/>
          </w:tcPr>
          <w:p w14:paraId="73672713" w14:textId="77777777" w:rsidR="00F54F1D" w:rsidRPr="0077283C" w:rsidRDefault="00F54F1D" w:rsidP="00F54F1D">
            <w:pPr>
              <w:jc w:val="center"/>
              <w:rPr>
                <w:sz w:val="20"/>
                <w:szCs w:val="20"/>
              </w:rPr>
            </w:pPr>
            <w:r w:rsidRPr="0077283C">
              <w:rPr>
                <w:sz w:val="20"/>
                <w:szCs w:val="20"/>
              </w:rPr>
              <w:t>40,84</w:t>
            </w:r>
          </w:p>
        </w:tc>
        <w:tc>
          <w:tcPr>
            <w:tcW w:w="226" w:type="pct"/>
            <w:tcBorders>
              <w:top w:val="nil"/>
              <w:left w:val="nil"/>
              <w:bottom w:val="single" w:sz="4" w:space="0" w:color="auto"/>
              <w:right w:val="single" w:sz="4" w:space="0" w:color="auto"/>
            </w:tcBorders>
            <w:shd w:val="clear" w:color="000000" w:fill="FFFFFF"/>
            <w:hideMark/>
          </w:tcPr>
          <w:p w14:paraId="5752F6D7" w14:textId="77777777" w:rsidR="00F54F1D" w:rsidRPr="0077283C" w:rsidRDefault="00F54F1D" w:rsidP="00F54F1D">
            <w:pPr>
              <w:jc w:val="center"/>
              <w:rPr>
                <w:sz w:val="20"/>
                <w:szCs w:val="20"/>
              </w:rPr>
            </w:pPr>
            <w:r w:rsidRPr="0077283C">
              <w:rPr>
                <w:sz w:val="20"/>
                <w:szCs w:val="20"/>
              </w:rPr>
              <w:t>40,84</w:t>
            </w:r>
          </w:p>
        </w:tc>
        <w:tc>
          <w:tcPr>
            <w:tcW w:w="232" w:type="pct"/>
            <w:tcBorders>
              <w:top w:val="nil"/>
              <w:left w:val="nil"/>
              <w:bottom w:val="single" w:sz="4" w:space="0" w:color="auto"/>
              <w:right w:val="single" w:sz="4" w:space="0" w:color="auto"/>
            </w:tcBorders>
            <w:shd w:val="clear" w:color="000000" w:fill="FFFFFF"/>
            <w:hideMark/>
          </w:tcPr>
          <w:p w14:paraId="24D48886" w14:textId="77777777" w:rsidR="00F54F1D" w:rsidRPr="0077283C" w:rsidRDefault="00F54F1D" w:rsidP="00F54F1D">
            <w:pPr>
              <w:jc w:val="center"/>
              <w:rPr>
                <w:sz w:val="20"/>
                <w:szCs w:val="20"/>
              </w:rPr>
            </w:pPr>
            <w:r w:rsidRPr="0077283C">
              <w:rPr>
                <w:sz w:val="20"/>
                <w:szCs w:val="20"/>
              </w:rPr>
              <w:t>1</w:t>
            </w:r>
          </w:p>
        </w:tc>
        <w:tc>
          <w:tcPr>
            <w:tcW w:w="191" w:type="pct"/>
            <w:tcBorders>
              <w:top w:val="nil"/>
              <w:left w:val="nil"/>
              <w:bottom w:val="single" w:sz="4" w:space="0" w:color="auto"/>
              <w:right w:val="single" w:sz="4" w:space="0" w:color="auto"/>
            </w:tcBorders>
            <w:shd w:val="clear" w:color="000000" w:fill="FFFFFF"/>
            <w:hideMark/>
          </w:tcPr>
          <w:p w14:paraId="08863E2C" w14:textId="77777777" w:rsidR="00F54F1D" w:rsidRPr="0077283C" w:rsidRDefault="00F54F1D" w:rsidP="00F54F1D">
            <w:pPr>
              <w:jc w:val="center"/>
              <w:rPr>
                <w:sz w:val="20"/>
                <w:szCs w:val="20"/>
              </w:rPr>
            </w:pPr>
            <w:r w:rsidRPr="0077283C">
              <w:rPr>
                <w:sz w:val="20"/>
                <w:szCs w:val="20"/>
              </w:rPr>
              <w:t>0,3</w:t>
            </w:r>
          </w:p>
        </w:tc>
        <w:tc>
          <w:tcPr>
            <w:tcW w:w="253" w:type="pct"/>
            <w:tcBorders>
              <w:top w:val="nil"/>
              <w:left w:val="nil"/>
              <w:bottom w:val="single" w:sz="4" w:space="0" w:color="auto"/>
              <w:right w:val="single" w:sz="4" w:space="0" w:color="auto"/>
            </w:tcBorders>
            <w:shd w:val="clear" w:color="000000" w:fill="FFFFFF"/>
            <w:hideMark/>
          </w:tcPr>
          <w:p w14:paraId="210BC805" w14:textId="77777777" w:rsidR="00F54F1D" w:rsidRPr="0077283C" w:rsidRDefault="00F54F1D" w:rsidP="00F54F1D">
            <w:pPr>
              <w:jc w:val="center"/>
              <w:rPr>
                <w:sz w:val="20"/>
                <w:szCs w:val="20"/>
              </w:rPr>
            </w:pPr>
            <w:r w:rsidRPr="0077283C">
              <w:rPr>
                <w:sz w:val="20"/>
                <w:szCs w:val="20"/>
              </w:rPr>
              <w:t>0</w:t>
            </w:r>
          </w:p>
        </w:tc>
        <w:tc>
          <w:tcPr>
            <w:tcW w:w="289" w:type="pct"/>
            <w:tcBorders>
              <w:top w:val="nil"/>
              <w:left w:val="nil"/>
              <w:bottom w:val="single" w:sz="4" w:space="0" w:color="auto"/>
              <w:right w:val="single" w:sz="4" w:space="0" w:color="auto"/>
            </w:tcBorders>
            <w:shd w:val="clear" w:color="000000" w:fill="FFFFFF"/>
            <w:hideMark/>
          </w:tcPr>
          <w:p w14:paraId="5C053DD5" w14:textId="77777777" w:rsidR="00F54F1D" w:rsidRPr="0077283C" w:rsidRDefault="00F54F1D" w:rsidP="00F54F1D">
            <w:pPr>
              <w:jc w:val="center"/>
              <w:rPr>
                <w:sz w:val="20"/>
                <w:szCs w:val="20"/>
              </w:rPr>
            </w:pPr>
            <w:r w:rsidRPr="0077283C">
              <w:rPr>
                <w:sz w:val="20"/>
                <w:szCs w:val="20"/>
              </w:rPr>
              <w:t>0,33</w:t>
            </w:r>
          </w:p>
        </w:tc>
        <w:tc>
          <w:tcPr>
            <w:tcW w:w="331" w:type="pct"/>
            <w:tcBorders>
              <w:top w:val="nil"/>
              <w:left w:val="nil"/>
              <w:bottom w:val="single" w:sz="4" w:space="0" w:color="auto"/>
              <w:right w:val="single" w:sz="4" w:space="0" w:color="auto"/>
            </w:tcBorders>
            <w:shd w:val="clear" w:color="auto" w:fill="auto"/>
            <w:noWrap/>
            <w:vAlign w:val="bottom"/>
            <w:hideMark/>
          </w:tcPr>
          <w:p w14:paraId="5022024C" w14:textId="77777777" w:rsidR="00F54F1D" w:rsidRPr="0077283C" w:rsidRDefault="00F54F1D" w:rsidP="00F54F1D">
            <w:pPr>
              <w:rPr>
                <w:sz w:val="20"/>
                <w:szCs w:val="20"/>
              </w:rPr>
            </w:pPr>
            <w:r w:rsidRPr="0077283C">
              <w:rPr>
                <w:sz w:val="20"/>
                <w:szCs w:val="20"/>
              </w:rPr>
              <w:t> </w:t>
            </w:r>
          </w:p>
        </w:tc>
        <w:tc>
          <w:tcPr>
            <w:tcW w:w="35" w:type="pct"/>
            <w:vAlign w:val="center"/>
            <w:hideMark/>
          </w:tcPr>
          <w:p w14:paraId="43BF095B" w14:textId="77777777" w:rsidR="00F54F1D" w:rsidRPr="0077283C" w:rsidRDefault="00F54F1D" w:rsidP="00F54F1D">
            <w:pPr>
              <w:rPr>
                <w:sz w:val="20"/>
                <w:szCs w:val="20"/>
              </w:rPr>
            </w:pPr>
          </w:p>
        </w:tc>
      </w:tr>
      <w:tr w:rsidR="00F54F1D" w:rsidRPr="0077283C" w14:paraId="32FE71F5" w14:textId="77777777" w:rsidTr="00492CEC">
        <w:trPr>
          <w:trHeight w:val="293"/>
        </w:trPr>
        <w:tc>
          <w:tcPr>
            <w:tcW w:w="2978" w:type="pct"/>
            <w:tcBorders>
              <w:top w:val="nil"/>
              <w:left w:val="single" w:sz="4" w:space="0" w:color="auto"/>
              <w:bottom w:val="single" w:sz="4" w:space="0" w:color="auto"/>
              <w:right w:val="nil"/>
            </w:tcBorders>
            <w:shd w:val="clear" w:color="000000" w:fill="FFFFFF"/>
            <w:hideMark/>
          </w:tcPr>
          <w:p w14:paraId="54FE9909" w14:textId="77777777" w:rsidR="00F54F1D" w:rsidRPr="0077283C" w:rsidRDefault="00F54F1D" w:rsidP="00F54F1D">
            <w:pPr>
              <w:jc w:val="both"/>
              <w:rPr>
                <w:sz w:val="20"/>
                <w:szCs w:val="20"/>
              </w:rPr>
            </w:pPr>
            <w:r w:rsidRPr="0077283C">
              <w:rPr>
                <w:sz w:val="20"/>
                <w:szCs w:val="20"/>
              </w:rPr>
              <w:t>Количество автомобильных дорог, в отношении земельных участков под которыми планируется оформление права муниципальной собственности</w:t>
            </w:r>
          </w:p>
        </w:tc>
        <w:tc>
          <w:tcPr>
            <w:tcW w:w="255" w:type="pct"/>
            <w:tcBorders>
              <w:top w:val="nil"/>
              <w:left w:val="single" w:sz="4" w:space="0" w:color="auto"/>
              <w:bottom w:val="single" w:sz="4" w:space="0" w:color="auto"/>
              <w:right w:val="single" w:sz="4" w:space="0" w:color="auto"/>
            </w:tcBorders>
            <w:shd w:val="clear" w:color="000000" w:fill="FFFFFF"/>
            <w:hideMark/>
          </w:tcPr>
          <w:p w14:paraId="4641C94F" w14:textId="77777777" w:rsidR="00F54F1D" w:rsidRPr="0077283C" w:rsidRDefault="00F54F1D" w:rsidP="00F54F1D">
            <w:pPr>
              <w:jc w:val="center"/>
              <w:rPr>
                <w:sz w:val="20"/>
                <w:szCs w:val="20"/>
              </w:rPr>
            </w:pPr>
            <w:r w:rsidRPr="0077283C">
              <w:rPr>
                <w:sz w:val="20"/>
                <w:szCs w:val="20"/>
              </w:rPr>
              <w:t>ед.</w:t>
            </w:r>
          </w:p>
        </w:tc>
        <w:tc>
          <w:tcPr>
            <w:tcW w:w="211" w:type="pct"/>
            <w:tcBorders>
              <w:top w:val="nil"/>
              <w:left w:val="nil"/>
              <w:bottom w:val="single" w:sz="4" w:space="0" w:color="auto"/>
              <w:right w:val="single" w:sz="4" w:space="0" w:color="auto"/>
            </w:tcBorders>
            <w:shd w:val="clear" w:color="000000" w:fill="FFFFFF"/>
            <w:hideMark/>
          </w:tcPr>
          <w:p w14:paraId="64D4A9C6" w14:textId="77777777" w:rsidR="00F54F1D" w:rsidRPr="0077283C" w:rsidRDefault="00F54F1D" w:rsidP="00F54F1D">
            <w:pPr>
              <w:jc w:val="center"/>
              <w:rPr>
                <w:sz w:val="20"/>
                <w:szCs w:val="20"/>
              </w:rPr>
            </w:pPr>
            <w:r w:rsidRPr="0077283C">
              <w:rPr>
                <w:sz w:val="20"/>
                <w:szCs w:val="20"/>
              </w:rPr>
              <w:t>36</w:t>
            </w:r>
          </w:p>
        </w:tc>
        <w:tc>
          <w:tcPr>
            <w:tcW w:w="226" w:type="pct"/>
            <w:tcBorders>
              <w:top w:val="nil"/>
              <w:left w:val="nil"/>
              <w:bottom w:val="single" w:sz="4" w:space="0" w:color="auto"/>
              <w:right w:val="single" w:sz="4" w:space="0" w:color="auto"/>
            </w:tcBorders>
            <w:shd w:val="clear" w:color="000000" w:fill="FFFFFF"/>
            <w:hideMark/>
          </w:tcPr>
          <w:p w14:paraId="4D81F51C" w14:textId="77777777" w:rsidR="00F54F1D" w:rsidRPr="0077283C" w:rsidRDefault="00F54F1D" w:rsidP="00F54F1D">
            <w:pPr>
              <w:jc w:val="center"/>
              <w:rPr>
                <w:sz w:val="20"/>
                <w:szCs w:val="20"/>
              </w:rPr>
            </w:pPr>
            <w:r w:rsidRPr="0077283C">
              <w:rPr>
                <w:sz w:val="20"/>
                <w:szCs w:val="20"/>
              </w:rPr>
              <w:t>36</w:t>
            </w:r>
          </w:p>
        </w:tc>
        <w:tc>
          <w:tcPr>
            <w:tcW w:w="232" w:type="pct"/>
            <w:tcBorders>
              <w:top w:val="nil"/>
              <w:left w:val="nil"/>
              <w:bottom w:val="single" w:sz="4" w:space="0" w:color="auto"/>
              <w:right w:val="single" w:sz="4" w:space="0" w:color="auto"/>
            </w:tcBorders>
            <w:shd w:val="clear" w:color="000000" w:fill="FFFFFF"/>
            <w:hideMark/>
          </w:tcPr>
          <w:p w14:paraId="0DA50765" w14:textId="77777777" w:rsidR="00F54F1D" w:rsidRPr="0077283C" w:rsidRDefault="00F54F1D" w:rsidP="00F54F1D">
            <w:pPr>
              <w:jc w:val="center"/>
              <w:rPr>
                <w:sz w:val="20"/>
                <w:szCs w:val="20"/>
              </w:rPr>
            </w:pPr>
            <w:r w:rsidRPr="0077283C">
              <w:rPr>
                <w:sz w:val="20"/>
                <w:szCs w:val="20"/>
              </w:rPr>
              <w:t>1</w:t>
            </w:r>
          </w:p>
        </w:tc>
        <w:tc>
          <w:tcPr>
            <w:tcW w:w="191" w:type="pct"/>
            <w:tcBorders>
              <w:top w:val="nil"/>
              <w:left w:val="nil"/>
              <w:bottom w:val="single" w:sz="4" w:space="0" w:color="auto"/>
              <w:right w:val="single" w:sz="4" w:space="0" w:color="auto"/>
            </w:tcBorders>
            <w:shd w:val="clear" w:color="000000" w:fill="FFFFFF"/>
            <w:hideMark/>
          </w:tcPr>
          <w:p w14:paraId="0F196777" w14:textId="77777777" w:rsidR="00F54F1D" w:rsidRPr="0077283C" w:rsidRDefault="00F54F1D" w:rsidP="00F54F1D">
            <w:pPr>
              <w:jc w:val="center"/>
              <w:rPr>
                <w:sz w:val="20"/>
                <w:szCs w:val="20"/>
              </w:rPr>
            </w:pPr>
            <w:r w:rsidRPr="0077283C">
              <w:rPr>
                <w:sz w:val="20"/>
                <w:szCs w:val="20"/>
              </w:rPr>
              <w:t>0,3</w:t>
            </w:r>
          </w:p>
        </w:tc>
        <w:tc>
          <w:tcPr>
            <w:tcW w:w="253" w:type="pct"/>
            <w:tcBorders>
              <w:top w:val="nil"/>
              <w:left w:val="nil"/>
              <w:bottom w:val="single" w:sz="4" w:space="0" w:color="auto"/>
              <w:right w:val="single" w:sz="4" w:space="0" w:color="auto"/>
            </w:tcBorders>
            <w:shd w:val="clear" w:color="000000" w:fill="FFFFFF"/>
            <w:hideMark/>
          </w:tcPr>
          <w:p w14:paraId="5CA2F56E" w14:textId="77777777" w:rsidR="00F54F1D" w:rsidRPr="0077283C" w:rsidRDefault="00F54F1D" w:rsidP="00F54F1D">
            <w:pPr>
              <w:jc w:val="center"/>
              <w:rPr>
                <w:sz w:val="20"/>
                <w:szCs w:val="20"/>
              </w:rPr>
            </w:pPr>
            <w:r w:rsidRPr="0077283C">
              <w:rPr>
                <w:sz w:val="20"/>
                <w:szCs w:val="20"/>
              </w:rPr>
              <w:t>0</w:t>
            </w:r>
          </w:p>
        </w:tc>
        <w:tc>
          <w:tcPr>
            <w:tcW w:w="289" w:type="pct"/>
            <w:tcBorders>
              <w:top w:val="nil"/>
              <w:left w:val="nil"/>
              <w:bottom w:val="single" w:sz="4" w:space="0" w:color="auto"/>
              <w:right w:val="single" w:sz="4" w:space="0" w:color="auto"/>
            </w:tcBorders>
            <w:shd w:val="clear" w:color="000000" w:fill="FFFFFF"/>
            <w:hideMark/>
          </w:tcPr>
          <w:p w14:paraId="72AE5573" w14:textId="77777777" w:rsidR="00F54F1D" w:rsidRPr="0077283C" w:rsidRDefault="00F54F1D" w:rsidP="00F54F1D">
            <w:pPr>
              <w:jc w:val="center"/>
              <w:rPr>
                <w:sz w:val="20"/>
                <w:szCs w:val="20"/>
              </w:rPr>
            </w:pPr>
            <w:r w:rsidRPr="0077283C">
              <w:rPr>
                <w:sz w:val="20"/>
                <w:szCs w:val="20"/>
              </w:rPr>
              <w:t>0,33</w:t>
            </w:r>
          </w:p>
        </w:tc>
        <w:tc>
          <w:tcPr>
            <w:tcW w:w="331" w:type="pct"/>
            <w:tcBorders>
              <w:top w:val="nil"/>
              <w:left w:val="nil"/>
              <w:bottom w:val="single" w:sz="4" w:space="0" w:color="auto"/>
              <w:right w:val="single" w:sz="4" w:space="0" w:color="auto"/>
            </w:tcBorders>
            <w:shd w:val="clear" w:color="auto" w:fill="auto"/>
            <w:noWrap/>
            <w:vAlign w:val="bottom"/>
            <w:hideMark/>
          </w:tcPr>
          <w:p w14:paraId="25110A79" w14:textId="77777777" w:rsidR="00F54F1D" w:rsidRPr="0077283C" w:rsidRDefault="00F54F1D" w:rsidP="00F54F1D">
            <w:pPr>
              <w:rPr>
                <w:sz w:val="20"/>
                <w:szCs w:val="20"/>
              </w:rPr>
            </w:pPr>
            <w:r w:rsidRPr="0077283C">
              <w:rPr>
                <w:sz w:val="20"/>
                <w:szCs w:val="20"/>
              </w:rPr>
              <w:t> </w:t>
            </w:r>
          </w:p>
        </w:tc>
        <w:tc>
          <w:tcPr>
            <w:tcW w:w="35" w:type="pct"/>
            <w:vAlign w:val="center"/>
            <w:hideMark/>
          </w:tcPr>
          <w:p w14:paraId="19CB9ACD" w14:textId="77777777" w:rsidR="00F54F1D" w:rsidRPr="0077283C" w:rsidRDefault="00F54F1D" w:rsidP="00F54F1D">
            <w:pPr>
              <w:rPr>
                <w:sz w:val="20"/>
                <w:szCs w:val="20"/>
              </w:rPr>
            </w:pPr>
          </w:p>
        </w:tc>
      </w:tr>
      <w:tr w:rsidR="00F54F1D" w:rsidRPr="0077283C" w14:paraId="5964D02E" w14:textId="77777777" w:rsidTr="00492CEC">
        <w:trPr>
          <w:trHeight w:val="58"/>
        </w:trPr>
        <w:tc>
          <w:tcPr>
            <w:tcW w:w="2978" w:type="pct"/>
            <w:tcBorders>
              <w:top w:val="nil"/>
              <w:left w:val="single" w:sz="4" w:space="0" w:color="auto"/>
              <w:bottom w:val="single" w:sz="4" w:space="0" w:color="auto"/>
              <w:right w:val="nil"/>
            </w:tcBorders>
            <w:shd w:val="clear" w:color="000000" w:fill="C4D79B"/>
            <w:hideMark/>
          </w:tcPr>
          <w:p w14:paraId="6666826B" w14:textId="77777777" w:rsidR="00F54F1D" w:rsidRPr="0077283C" w:rsidRDefault="00F54F1D" w:rsidP="00F54F1D">
            <w:pPr>
              <w:jc w:val="both"/>
              <w:rPr>
                <w:b/>
                <w:bCs/>
                <w:i/>
                <w:iCs/>
                <w:sz w:val="20"/>
                <w:szCs w:val="20"/>
              </w:rPr>
            </w:pPr>
            <w:r w:rsidRPr="0077283C">
              <w:rPr>
                <w:b/>
                <w:bCs/>
                <w:i/>
                <w:iCs/>
                <w:sz w:val="20"/>
                <w:szCs w:val="20"/>
              </w:rPr>
              <w:t xml:space="preserve">Подпрограмма 1."Организация управления муниципальным имуществом" </w:t>
            </w:r>
          </w:p>
        </w:tc>
        <w:tc>
          <w:tcPr>
            <w:tcW w:w="255" w:type="pct"/>
            <w:tcBorders>
              <w:top w:val="nil"/>
              <w:left w:val="single" w:sz="4" w:space="0" w:color="auto"/>
              <w:bottom w:val="single" w:sz="4" w:space="0" w:color="auto"/>
              <w:right w:val="single" w:sz="4" w:space="0" w:color="auto"/>
            </w:tcBorders>
            <w:shd w:val="clear" w:color="000000" w:fill="FFFFFF"/>
            <w:hideMark/>
          </w:tcPr>
          <w:p w14:paraId="05A6287A" w14:textId="77777777" w:rsidR="00F54F1D" w:rsidRPr="0077283C" w:rsidRDefault="00F54F1D" w:rsidP="00F54F1D">
            <w:pPr>
              <w:jc w:val="center"/>
              <w:rPr>
                <w:sz w:val="20"/>
                <w:szCs w:val="20"/>
              </w:rPr>
            </w:pPr>
            <w:r w:rsidRPr="0077283C">
              <w:rPr>
                <w:sz w:val="20"/>
                <w:szCs w:val="20"/>
              </w:rPr>
              <w:t> </w:t>
            </w:r>
          </w:p>
        </w:tc>
        <w:tc>
          <w:tcPr>
            <w:tcW w:w="211" w:type="pct"/>
            <w:tcBorders>
              <w:top w:val="nil"/>
              <w:left w:val="nil"/>
              <w:bottom w:val="single" w:sz="4" w:space="0" w:color="auto"/>
              <w:right w:val="single" w:sz="4" w:space="0" w:color="auto"/>
            </w:tcBorders>
            <w:shd w:val="clear" w:color="000000" w:fill="FFFFFF"/>
            <w:hideMark/>
          </w:tcPr>
          <w:p w14:paraId="526B8F7C" w14:textId="77777777" w:rsidR="00F54F1D" w:rsidRPr="0077283C" w:rsidRDefault="00F54F1D" w:rsidP="00F54F1D">
            <w:pPr>
              <w:jc w:val="center"/>
              <w:rPr>
                <w:sz w:val="20"/>
                <w:szCs w:val="20"/>
              </w:rPr>
            </w:pPr>
            <w:r w:rsidRPr="0077283C">
              <w:rPr>
                <w:sz w:val="20"/>
                <w:szCs w:val="20"/>
              </w:rPr>
              <w:t> </w:t>
            </w:r>
          </w:p>
        </w:tc>
        <w:tc>
          <w:tcPr>
            <w:tcW w:w="226" w:type="pct"/>
            <w:tcBorders>
              <w:top w:val="nil"/>
              <w:left w:val="nil"/>
              <w:bottom w:val="single" w:sz="4" w:space="0" w:color="auto"/>
              <w:right w:val="single" w:sz="4" w:space="0" w:color="auto"/>
            </w:tcBorders>
            <w:shd w:val="clear" w:color="000000" w:fill="FFFFFF"/>
            <w:hideMark/>
          </w:tcPr>
          <w:p w14:paraId="036C669C" w14:textId="77777777" w:rsidR="00F54F1D" w:rsidRPr="0077283C" w:rsidRDefault="00F54F1D" w:rsidP="00F54F1D">
            <w:pPr>
              <w:jc w:val="center"/>
              <w:rPr>
                <w:sz w:val="20"/>
                <w:szCs w:val="20"/>
              </w:rPr>
            </w:pPr>
            <w:r w:rsidRPr="0077283C">
              <w:rPr>
                <w:sz w:val="20"/>
                <w:szCs w:val="20"/>
              </w:rPr>
              <w:t> </w:t>
            </w:r>
          </w:p>
        </w:tc>
        <w:tc>
          <w:tcPr>
            <w:tcW w:w="232" w:type="pct"/>
            <w:tcBorders>
              <w:top w:val="nil"/>
              <w:left w:val="nil"/>
              <w:bottom w:val="single" w:sz="4" w:space="0" w:color="auto"/>
              <w:right w:val="single" w:sz="4" w:space="0" w:color="auto"/>
            </w:tcBorders>
            <w:shd w:val="clear" w:color="000000" w:fill="FFFFFF"/>
            <w:hideMark/>
          </w:tcPr>
          <w:p w14:paraId="70A92AFD" w14:textId="77777777" w:rsidR="00F54F1D" w:rsidRPr="0077283C" w:rsidRDefault="00F54F1D" w:rsidP="00F54F1D">
            <w:pPr>
              <w:jc w:val="center"/>
              <w:rPr>
                <w:sz w:val="20"/>
                <w:szCs w:val="20"/>
              </w:rPr>
            </w:pPr>
            <w:r w:rsidRPr="0077283C">
              <w:rPr>
                <w:sz w:val="20"/>
                <w:szCs w:val="20"/>
              </w:rPr>
              <w:t> </w:t>
            </w:r>
          </w:p>
        </w:tc>
        <w:tc>
          <w:tcPr>
            <w:tcW w:w="191" w:type="pct"/>
            <w:tcBorders>
              <w:top w:val="nil"/>
              <w:left w:val="nil"/>
              <w:bottom w:val="single" w:sz="4" w:space="0" w:color="auto"/>
              <w:right w:val="single" w:sz="4" w:space="0" w:color="auto"/>
            </w:tcBorders>
            <w:shd w:val="clear" w:color="000000" w:fill="FFFFFF"/>
            <w:hideMark/>
          </w:tcPr>
          <w:p w14:paraId="24E30E38" w14:textId="77777777" w:rsidR="00F54F1D" w:rsidRPr="0077283C" w:rsidRDefault="00F54F1D" w:rsidP="00F54F1D">
            <w:pPr>
              <w:jc w:val="center"/>
              <w:rPr>
                <w:sz w:val="20"/>
                <w:szCs w:val="20"/>
              </w:rPr>
            </w:pPr>
            <w:r w:rsidRPr="0077283C">
              <w:rPr>
                <w:sz w:val="20"/>
                <w:szCs w:val="20"/>
              </w:rPr>
              <w:t> </w:t>
            </w:r>
          </w:p>
        </w:tc>
        <w:tc>
          <w:tcPr>
            <w:tcW w:w="253" w:type="pct"/>
            <w:tcBorders>
              <w:top w:val="nil"/>
              <w:left w:val="nil"/>
              <w:bottom w:val="single" w:sz="4" w:space="0" w:color="auto"/>
              <w:right w:val="single" w:sz="4" w:space="0" w:color="auto"/>
            </w:tcBorders>
            <w:shd w:val="clear" w:color="000000" w:fill="FFFFFF"/>
            <w:hideMark/>
          </w:tcPr>
          <w:p w14:paraId="35A539CF" w14:textId="77777777" w:rsidR="00F54F1D" w:rsidRPr="0077283C" w:rsidRDefault="00F54F1D" w:rsidP="00F54F1D">
            <w:pPr>
              <w:jc w:val="center"/>
              <w:rPr>
                <w:sz w:val="20"/>
                <w:szCs w:val="20"/>
              </w:rPr>
            </w:pPr>
            <w:r w:rsidRPr="0077283C">
              <w:rPr>
                <w:sz w:val="20"/>
                <w:szCs w:val="20"/>
              </w:rPr>
              <w:t> </w:t>
            </w:r>
          </w:p>
        </w:tc>
        <w:tc>
          <w:tcPr>
            <w:tcW w:w="289" w:type="pct"/>
            <w:tcBorders>
              <w:top w:val="nil"/>
              <w:left w:val="nil"/>
              <w:bottom w:val="single" w:sz="4" w:space="0" w:color="auto"/>
              <w:right w:val="single" w:sz="4" w:space="0" w:color="auto"/>
            </w:tcBorders>
            <w:shd w:val="clear" w:color="000000" w:fill="92D050"/>
            <w:hideMark/>
          </w:tcPr>
          <w:p w14:paraId="1EA78E45" w14:textId="77777777" w:rsidR="00F54F1D" w:rsidRPr="0077283C" w:rsidRDefault="00F54F1D" w:rsidP="00F54F1D">
            <w:pPr>
              <w:jc w:val="center"/>
              <w:rPr>
                <w:sz w:val="20"/>
                <w:szCs w:val="20"/>
              </w:rPr>
            </w:pPr>
            <w:r w:rsidRPr="0077283C">
              <w:rPr>
                <w:sz w:val="20"/>
                <w:szCs w:val="20"/>
              </w:rPr>
              <w:t>1,00</w:t>
            </w:r>
          </w:p>
        </w:tc>
        <w:tc>
          <w:tcPr>
            <w:tcW w:w="331" w:type="pct"/>
            <w:tcBorders>
              <w:top w:val="nil"/>
              <w:left w:val="nil"/>
              <w:bottom w:val="single" w:sz="4" w:space="0" w:color="auto"/>
              <w:right w:val="single" w:sz="4" w:space="0" w:color="auto"/>
            </w:tcBorders>
            <w:shd w:val="clear" w:color="auto" w:fill="auto"/>
            <w:noWrap/>
            <w:vAlign w:val="bottom"/>
            <w:hideMark/>
          </w:tcPr>
          <w:p w14:paraId="1D09BF44" w14:textId="77777777" w:rsidR="00F54F1D" w:rsidRPr="0077283C" w:rsidRDefault="00F54F1D" w:rsidP="00F54F1D">
            <w:pPr>
              <w:rPr>
                <w:sz w:val="20"/>
                <w:szCs w:val="20"/>
              </w:rPr>
            </w:pPr>
            <w:r w:rsidRPr="0077283C">
              <w:rPr>
                <w:sz w:val="20"/>
                <w:szCs w:val="20"/>
              </w:rPr>
              <w:t> </w:t>
            </w:r>
          </w:p>
        </w:tc>
        <w:tc>
          <w:tcPr>
            <w:tcW w:w="35" w:type="pct"/>
            <w:vAlign w:val="center"/>
            <w:hideMark/>
          </w:tcPr>
          <w:p w14:paraId="19FB5126" w14:textId="77777777" w:rsidR="00F54F1D" w:rsidRPr="0077283C" w:rsidRDefault="00F54F1D" w:rsidP="00F54F1D">
            <w:pPr>
              <w:rPr>
                <w:sz w:val="20"/>
                <w:szCs w:val="20"/>
              </w:rPr>
            </w:pPr>
          </w:p>
        </w:tc>
      </w:tr>
      <w:tr w:rsidR="00F54F1D" w:rsidRPr="0077283C" w14:paraId="61455285" w14:textId="77777777" w:rsidTr="00492CEC">
        <w:trPr>
          <w:trHeight w:val="509"/>
        </w:trPr>
        <w:tc>
          <w:tcPr>
            <w:tcW w:w="2978" w:type="pct"/>
            <w:tcBorders>
              <w:top w:val="nil"/>
              <w:left w:val="single" w:sz="4" w:space="0" w:color="auto"/>
              <w:bottom w:val="single" w:sz="4" w:space="0" w:color="auto"/>
              <w:right w:val="nil"/>
            </w:tcBorders>
            <w:shd w:val="clear" w:color="000000" w:fill="FFFFFF"/>
            <w:hideMark/>
          </w:tcPr>
          <w:p w14:paraId="0B936974" w14:textId="77777777" w:rsidR="00F54F1D" w:rsidRPr="0077283C" w:rsidRDefault="00F54F1D" w:rsidP="00F54F1D">
            <w:pPr>
              <w:jc w:val="both"/>
              <w:rPr>
                <w:sz w:val="20"/>
                <w:szCs w:val="20"/>
              </w:rPr>
            </w:pPr>
            <w:r w:rsidRPr="0077283C">
              <w:rPr>
                <w:sz w:val="20"/>
                <w:szCs w:val="20"/>
              </w:rPr>
              <w:t>Объем поступлений в бюджет города от продажи муниципального имущества, а также земельных участков,государственная собственность на которые не разграничена и которые расположены в границах городских округов</w:t>
            </w:r>
          </w:p>
        </w:tc>
        <w:tc>
          <w:tcPr>
            <w:tcW w:w="255" w:type="pct"/>
            <w:tcBorders>
              <w:top w:val="nil"/>
              <w:left w:val="single" w:sz="4" w:space="0" w:color="auto"/>
              <w:bottom w:val="single" w:sz="4" w:space="0" w:color="auto"/>
              <w:right w:val="single" w:sz="4" w:space="0" w:color="auto"/>
            </w:tcBorders>
            <w:shd w:val="clear" w:color="000000" w:fill="FFFFFF"/>
            <w:hideMark/>
          </w:tcPr>
          <w:p w14:paraId="31413A78" w14:textId="77777777" w:rsidR="00F54F1D" w:rsidRPr="0077283C" w:rsidRDefault="00F54F1D" w:rsidP="00F54F1D">
            <w:pPr>
              <w:jc w:val="center"/>
              <w:rPr>
                <w:sz w:val="20"/>
                <w:szCs w:val="20"/>
              </w:rPr>
            </w:pPr>
            <w:r w:rsidRPr="0077283C">
              <w:rPr>
                <w:sz w:val="20"/>
                <w:szCs w:val="20"/>
              </w:rPr>
              <w:t>тыс.руб.</w:t>
            </w:r>
          </w:p>
        </w:tc>
        <w:tc>
          <w:tcPr>
            <w:tcW w:w="211" w:type="pct"/>
            <w:tcBorders>
              <w:top w:val="nil"/>
              <w:left w:val="nil"/>
              <w:bottom w:val="single" w:sz="4" w:space="0" w:color="auto"/>
              <w:right w:val="single" w:sz="4" w:space="0" w:color="auto"/>
            </w:tcBorders>
            <w:shd w:val="clear" w:color="000000" w:fill="FFFFFF"/>
            <w:hideMark/>
          </w:tcPr>
          <w:p w14:paraId="2E6CD155" w14:textId="77777777" w:rsidR="00F54F1D" w:rsidRPr="0077283C" w:rsidRDefault="00F54F1D" w:rsidP="00F54F1D">
            <w:pPr>
              <w:jc w:val="center"/>
              <w:rPr>
                <w:sz w:val="20"/>
                <w:szCs w:val="20"/>
              </w:rPr>
            </w:pPr>
            <w:r w:rsidRPr="0077283C">
              <w:rPr>
                <w:sz w:val="20"/>
                <w:szCs w:val="20"/>
              </w:rPr>
              <w:t>8091,42167</w:t>
            </w:r>
          </w:p>
        </w:tc>
        <w:tc>
          <w:tcPr>
            <w:tcW w:w="226" w:type="pct"/>
            <w:tcBorders>
              <w:top w:val="nil"/>
              <w:left w:val="nil"/>
              <w:bottom w:val="single" w:sz="4" w:space="0" w:color="auto"/>
              <w:right w:val="single" w:sz="4" w:space="0" w:color="auto"/>
            </w:tcBorders>
            <w:shd w:val="clear" w:color="000000" w:fill="FFFFFF"/>
            <w:hideMark/>
          </w:tcPr>
          <w:p w14:paraId="1FA76526" w14:textId="77777777" w:rsidR="00F54F1D" w:rsidRPr="0077283C" w:rsidRDefault="00F54F1D" w:rsidP="00F54F1D">
            <w:pPr>
              <w:jc w:val="center"/>
              <w:rPr>
                <w:sz w:val="20"/>
                <w:szCs w:val="20"/>
              </w:rPr>
            </w:pPr>
            <w:r w:rsidRPr="0077283C">
              <w:rPr>
                <w:sz w:val="20"/>
                <w:szCs w:val="20"/>
              </w:rPr>
              <w:t>8091,42167</w:t>
            </w:r>
          </w:p>
        </w:tc>
        <w:tc>
          <w:tcPr>
            <w:tcW w:w="232" w:type="pct"/>
            <w:tcBorders>
              <w:top w:val="nil"/>
              <w:left w:val="nil"/>
              <w:bottom w:val="single" w:sz="4" w:space="0" w:color="auto"/>
              <w:right w:val="single" w:sz="4" w:space="0" w:color="auto"/>
            </w:tcBorders>
            <w:shd w:val="clear" w:color="000000" w:fill="FFFFFF"/>
            <w:hideMark/>
          </w:tcPr>
          <w:p w14:paraId="73E03047" w14:textId="77777777" w:rsidR="00F54F1D" w:rsidRPr="0077283C" w:rsidRDefault="00F54F1D" w:rsidP="00F54F1D">
            <w:pPr>
              <w:jc w:val="center"/>
              <w:rPr>
                <w:sz w:val="20"/>
                <w:szCs w:val="20"/>
              </w:rPr>
            </w:pPr>
            <w:r w:rsidRPr="0077283C">
              <w:rPr>
                <w:sz w:val="20"/>
                <w:szCs w:val="20"/>
              </w:rPr>
              <w:t>1</w:t>
            </w:r>
          </w:p>
        </w:tc>
        <w:tc>
          <w:tcPr>
            <w:tcW w:w="191" w:type="pct"/>
            <w:tcBorders>
              <w:top w:val="nil"/>
              <w:left w:val="nil"/>
              <w:bottom w:val="single" w:sz="4" w:space="0" w:color="auto"/>
              <w:right w:val="single" w:sz="4" w:space="0" w:color="auto"/>
            </w:tcBorders>
            <w:shd w:val="clear" w:color="000000" w:fill="FFFFFF"/>
            <w:hideMark/>
          </w:tcPr>
          <w:p w14:paraId="7AA90CF3" w14:textId="77777777" w:rsidR="00F54F1D" w:rsidRPr="0077283C" w:rsidRDefault="00F54F1D" w:rsidP="00F54F1D">
            <w:pPr>
              <w:jc w:val="center"/>
              <w:rPr>
                <w:sz w:val="20"/>
                <w:szCs w:val="20"/>
              </w:rPr>
            </w:pPr>
            <w:r w:rsidRPr="0077283C">
              <w:rPr>
                <w:sz w:val="20"/>
                <w:szCs w:val="20"/>
              </w:rPr>
              <w:t>0,33</w:t>
            </w:r>
          </w:p>
        </w:tc>
        <w:tc>
          <w:tcPr>
            <w:tcW w:w="253" w:type="pct"/>
            <w:tcBorders>
              <w:top w:val="nil"/>
              <w:left w:val="nil"/>
              <w:bottom w:val="single" w:sz="4" w:space="0" w:color="auto"/>
              <w:right w:val="single" w:sz="4" w:space="0" w:color="auto"/>
            </w:tcBorders>
            <w:shd w:val="clear" w:color="000000" w:fill="FFFFFF"/>
            <w:hideMark/>
          </w:tcPr>
          <w:p w14:paraId="4262BB8A" w14:textId="77777777" w:rsidR="00F54F1D" w:rsidRPr="0077283C" w:rsidRDefault="00F54F1D" w:rsidP="00F54F1D">
            <w:pPr>
              <w:jc w:val="center"/>
              <w:rPr>
                <w:sz w:val="20"/>
                <w:szCs w:val="20"/>
              </w:rPr>
            </w:pPr>
            <w:r w:rsidRPr="0077283C">
              <w:rPr>
                <w:sz w:val="20"/>
                <w:szCs w:val="20"/>
              </w:rPr>
              <w:t>0</w:t>
            </w:r>
          </w:p>
        </w:tc>
        <w:tc>
          <w:tcPr>
            <w:tcW w:w="289" w:type="pct"/>
            <w:tcBorders>
              <w:top w:val="nil"/>
              <w:left w:val="nil"/>
              <w:bottom w:val="single" w:sz="4" w:space="0" w:color="auto"/>
              <w:right w:val="single" w:sz="4" w:space="0" w:color="auto"/>
            </w:tcBorders>
            <w:shd w:val="clear" w:color="000000" w:fill="FFFFFF"/>
            <w:hideMark/>
          </w:tcPr>
          <w:p w14:paraId="60C1814F" w14:textId="77777777" w:rsidR="00F54F1D" w:rsidRPr="0077283C" w:rsidRDefault="00F54F1D" w:rsidP="00F54F1D">
            <w:pPr>
              <w:jc w:val="center"/>
              <w:rPr>
                <w:sz w:val="20"/>
                <w:szCs w:val="20"/>
              </w:rPr>
            </w:pPr>
            <w:r w:rsidRPr="0077283C">
              <w:rPr>
                <w:sz w:val="20"/>
                <w:szCs w:val="20"/>
              </w:rPr>
              <w:t>0,25</w:t>
            </w:r>
          </w:p>
        </w:tc>
        <w:tc>
          <w:tcPr>
            <w:tcW w:w="331" w:type="pct"/>
            <w:tcBorders>
              <w:top w:val="nil"/>
              <w:left w:val="nil"/>
              <w:bottom w:val="single" w:sz="4" w:space="0" w:color="auto"/>
              <w:right w:val="single" w:sz="4" w:space="0" w:color="auto"/>
            </w:tcBorders>
            <w:shd w:val="clear" w:color="auto" w:fill="auto"/>
            <w:noWrap/>
            <w:vAlign w:val="bottom"/>
            <w:hideMark/>
          </w:tcPr>
          <w:p w14:paraId="7A8AAE47" w14:textId="77777777" w:rsidR="00F54F1D" w:rsidRPr="0077283C" w:rsidRDefault="00F54F1D" w:rsidP="00F54F1D">
            <w:pPr>
              <w:rPr>
                <w:sz w:val="20"/>
                <w:szCs w:val="20"/>
              </w:rPr>
            </w:pPr>
            <w:r w:rsidRPr="0077283C">
              <w:rPr>
                <w:sz w:val="20"/>
                <w:szCs w:val="20"/>
              </w:rPr>
              <w:t> </w:t>
            </w:r>
          </w:p>
        </w:tc>
        <w:tc>
          <w:tcPr>
            <w:tcW w:w="35" w:type="pct"/>
            <w:vAlign w:val="center"/>
            <w:hideMark/>
          </w:tcPr>
          <w:p w14:paraId="354CE04A" w14:textId="77777777" w:rsidR="00F54F1D" w:rsidRPr="0077283C" w:rsidRDefault="00F54F1D" w:rsidP="00F54F1D">
            <w:pPr>
              <w:rPr>
                <w:sz w:val="20"/>
                <w:szCs w:val="20"/>
              </w:rPr>
            </w:pPr>
          </w:p>
        </w:tc>
      </w:tr>
      <w:tr w:rsidR="00F54F1D" w:rsidRPr="0077283C" w14:paraId="707A2012" w14:textId="77777777" w:rsidTr="00492CEC">
        <w:trPr>
          <w:trHeight w:val="397"/>
        </w:trPr>
        <w:tc>
          <w:tcPr>
            <w:tcW w:w="2978" w:type="pct"/>
            <w:tcBorders>
              <w:top w:val="nil"/>
              <w:left w:val="single" w:sz="4" w:space="0" w:color="auto"/>
              <w:bottom w:val="single" w:sz="4" w:space="0" w:color="auto"/>
              <w:right w:val="nil"/>
            </w:tcBorders>
            <w:shd w:val="clear" w:color="000000" w:fill="FFFFFF"/>
            <w:hideMark/>
          </w:tcPr>
          <w:p w14:paraId="3B7B97C7" w14:textId="77777777" w:rsidR="00F54F1D" w:rsidRPr="0077283C" w:rsidRDefault="00F54F1D" w:rsidP="00F54F1D">
            <w:pPr>
              <w:jc w:val="both"/>
              <w:rPr>
                <w:sz w:val="20"/>
                <w:szCs w:val="20"/>
              </w:rPr>
            </w:pPr>
            <w:r w:rsidRPr="0077283C">
              <w:rPr>
                <w:sz w:val="20"/>
                <w:szCs w:val="20"/>
              </w:rPr>
              <w:t>Объем поступлений в бюджет города от аренды муниципального недвижимого имущества</w:t>
            </w:r>
          </w:p>
        </w:tc>
        <w:tc>
          <w:tcPr>
            <w:tcW w:w="255" w:type="pct"/>
            <w:tcBorders>
              <w:top w:val="nil"/>
              <w:left w:val="single" w:sz="4" w:space="0" w:color="auto"/>
              <w:bottom w:val="single" w:sz="4" w:space="0" w:color="auto"/>
              <w:right w:val="single" w:sz="4" w:space="0" w:color="auto"/>
            </w:tcBorders>
            <w:shd w:val="clear" w:color="000000" w:fill="FFFFFF"/>
            <w:hideMark/>
          </w:tcPr>
          <w:p w14:paraId="0F7A7082" w14:textId="77777777" w:rsidR="00F54F1D" w:rsidRPr="0077283C" w:rsidRDefault="00F54F1D" w:rsidP="00F54F1D">
            <w:pPr>
              <w:jc w:val="center"/>
              <w:rPr>
                <w:sz w:val="20"/>
                <w:szCs w:val="20"/>
              </w:rPr>
            </w:pPr>
            <w:r w:rsidRPr="0077283C">
              <w:rPr>
                <w:sz w:val="20"/>
                <w:szCs w:val="20"/>
              </w:rPr>
              <w:t>тыс.руб.</w:t>
            </w:r>
          </w:p>
        </w:tc>
        <w:tc>
          <w:tcPr>
            <w:tcW w:w="211" w:type="pct"/>
            <w:tcBorders>
              <w:top w:val="nil"/>
              <w:left w:val="nil"/>
              <w:bottom w:val="single" w:sz="4" w:space="0" w:color="auto"/>
              <w:right w:val="single" w:sz="4" w:space="0" w:color="auto"/>
            </w:tcBorders>
            <w:shd w:val="clear" w:color="000000" w:fill="FFFFFF"/>
            <w:hideMark/>
          </w:tcPr>
          <w:p w14:paraId="673ADC14" w14:textId="77777777" w:rsidR="00F54F1D" w:rsidRPr="0077283C" w:rsidRDefault="00F54F1D" w:rsidP="00F54F1D">
            <w:pPr>
              <w:jc w:val="center"/>
              <w:rPr>
                <w:sz w:val="20"/>
                <w:szCs w:val="20"/>
              </w:rPr>
            </w:pPr>
            <w:r w:rsidRPr="0077283C">
              <w:rPr>
                <w:sz w:val="20"/>
                <w:szCs w:val="20"/>
              </w:rPr>
              <w:t>155,05533</w:t>
            </w:r>
          </w:p>
        </w:tc>
        <w:tc>
          <w:tcPr>
            <w:tcW w:w="226" w:type="pct"/>
            <w:tcBorders>
              <w:top w:val="nil"/>
              <w:left w:val="nil"/>
              <w:bottom w:val="single" w:sz="4" w:space="0" w:color="auto"/>
              <w:right w:val="single" w:sz="4" w:space="0" w:color="auto"/>
            </w:tcBorders>
            <w:shd w:val="clear" w:color="000000" w:fill="FFFFFF"/>
            <w:hideMark/>
          </w:tcPr>
          <w:p w14:paraId="5819D596" w14:textId="77777777" w:rsidR="00F54F1D" w:rsidRPr="0077283C" w:rsidRDefault="00F54F1D" w:rsidP="00F54F1D">
            <w:pPr>
              <w:jc w:val="center"/>
              <w:rPr>
                <w:sz w:val="20"/>
                <w:szCs w:val="20"/>
              </w:rPr>
            </w:pPr>
            <w:r w:rsidRPr="0077283C">
              <w:rPr>
                <w:sz w:val="20"/>
                <w:szCs w:val="20"/>
              </w:rPr>
              <w:t>155,05533</w:t>
            </w:r>
          </w:p>
        </w:tc>
        <w:tc>
          <w:tcPr>
            <w:tcW w:w="232" w:type="pct"/>
            <w:tcBorders>
              <w:top w:val="nil"/>
              <w:left w:val="nil"/>
              <w:bottom w:val="single" w:sz="4" w:space="0" w:color="auto"/>
              <w:right w:val="single" w:sz="4" w:space="0" w:color="auto"/>
            </w:tcBorders>
            <w:shd w:val="clear" w:color="000000" w:fill="FFFFFF"/>
            <w:hideMark/>
          </w:tcPr>
          <w:p w14:paraId="7223D207" w14:textId="77777777" w:rsidR="00F54F1D" w:rsidRPr="0077283C" w:rsidRDefault="00F54F1D" w:rsidP="00F54F1D">
            <w:pPr>
              <w:jc w:val="center"/>
              <w:rPr>
                <w:sz w:val="20"/>
                <w:szCs w:val="20"/>
              </w:rPr>
            </w:pPr>
            <w:r w:rsidRPr="0077283C">
              <w:rPr>
                <w:sz w:val="20"/>
                <w:szCs w:val="20"/>
              </w:rPr>
              <w:t>1</w:t>
            </w:r>
          </w:p>
        </w:tc>
        <w:tc>
          <w:tcPr>
            <w:tcW w:w="191" w:type="pct"/>
            <w:tcBorders>
              <w:top w:val="nil"/>
              <w:left w:val="nil"/>
              <w:bottom w:val="single" w:sz="4" w:space="0" w:color="auto"/>
              <w:right w:val="single" w:sz="4" w:space="0" w:color="auto"/>
            </w:tcBorders>
            <w:shd w:val="clear" w:color="000000" w:fill="FFFFFF"/>
            <w:hideMark/>
          </w:tcPr>
          <w:p w14:paraId="633D3E04" w14:textId="77777777" w:rsidR="00F54F1D" w:rsidRPr="0077283C" w:rsidRDefault="00F54F1D" w:rsidP="00F54F1D">
            <w:pPr>
              <w:jc w:val="center"/>
              <w:rPr>
                <w:sz w:val="20"/>
                <w:szCs w:val="20"/>
              </w:rPr>
            </w:pPr>
            <w:r w:rsidRPr="0077283C">
              <w:rPr>
                <w:sz w:val="20"/>
                <w:szCs w:val="20"/>
              </w:rPr>
              <w:t>0,33</w:t>
            </w:r>
          </w:p>
        </w:tc>
        <w:tc>
          <w:tcPr>
            <w:tcW w:w="253" w:type="pct"/>
            <w:tcBorders>
              <w:top w:val="nil"/>
              <w:left w:val="nil"/>
              <w:bottom w:val="single" w:sz="4" w:space="0" w:color="auto"/>
              <w:right w:val="single" w:sz="4" w:space="0" w:color="auto"/>
            </w:tcBorders>
            <w:shd w:val="clear" w:color="000000" w:fill="FFFFFF"/>
            <w:hideMark/>
          </w:tcPr>
          <w:p w14:paraId="3F8119D0" w14:textId="77777777" w:rsidR="00F54F1D" w:rsidRPr="0077283C" w:rsidRDefault="00F54F1D" w:rsidP="00F54F1D">
            <w:pPr>
              <w:jc w:val="center"/>
              <w:rPr>
                <w:sz w:val="20"/>
                <w:szCs w:val="20"/>
              </w:rPr>
            </w:pPr>
            <w:r w:rsidRPr="0077283C">
              <w:rPr>
                <w:sz w:val="20"/>
                <w:szCs w:val="20"/>
              </w:rPr>
              <w:t>0</w:t>
            </w:r>
          </w:p>
        </w:tc>
        <w:tc>
          <w:tcPr>
            <w:tcW w:w="289" w:type="pct"/>
            <w:tcBorders>
              <w:top w:val="nil"/>
              <w:left w:val="nil"/>
              <w:bottom w:val="single" w:sz="4" w:space="0" w:color="auto"/>
              <w:right w:val="single" w:sz="4" w:space="0" w:color="auto"/>
            </w:tcBorders>
            <w:shd w:val="clear" w:color="000000" w:fill="FFFFFF"/>
            <w:hideMark/>
          </w:tcPr>
          <w:p w14:paraId="56C80BCA" w14:textId="77777777" w:rsidR="00F54F1D" w:rsidRPr="0077283C" w:rsidRDefault="00F54F1D" w:rsidP="00F54F1D">
            <w:pPr>
              <w:jc w:val="center"/>
              <w:rPr>
                <w:sz w:val="20"/>
                <w:szCs w:val="20"/>
              </w:rPr>
            </w:pPr>
            <w:r w:rsidRPr="0077283C">
              <w:rPr>
                <w:sz w:val="20"/>
                <w:szCs w:val="20"/>
              </w:rPr>
              <w:t>0,25</w:t>
            </w:r>
          </w:p>
        </w:tc>
        <w:tc>
          <w:tcPr>
            <w:tcW w:w="331" w:type="pct"/>
            <w:tcBorders>
              <w:top w:val="nil"/>
              <w:left w:val="nil"/>
              <w:bottom w:val="single" w:sz="4" w:space="0" w:color="auto"/>
              <w:right w:val="single" w:sz="4" w:space="0" w:color="auto"/>
            </w:tcBorders>
            <w:shd w:val="clear" w:color="auto" w:fill="auto"/>
            <w:noWrap/>
            <w:vAlign w:val="bottom"/>
            <w:hideMark/>
          </w:tcPr>
          <w:p w14:paraId="53792C4F" w14:textId="77777777" w:rsidR="00F54F1D" w:rsidRPr="0077283C" w:rsidRDefault="00F54F1D" w:rsidP="00F54F1D">
            <w:pPr>
              <w:rPr>
                <w:sz w:val="20"/>
                <w:szCs w:val="20"/>
              </w:rPr>
            </w:pPr>
            <w:r w:rsidRPr="0077283C">
              <w:rPr>
                <w:sz w:val="20"/>
                <w:szCs w:val="20"/>
              </w:rPr>
              <w:t> </w:t>
            </w:r>
          </w:p>
        </w:tc>
        <w:tc>
          <w:tcPr>
            <w:tcW w:w="35" w:type="pct"/>
            <w:vAlign w:val="center"/>
            <w:hideMark/>
          </w:tcPr>
          <w:p w14:paraId="6AA5AA10" w14:textId="77777777" w:rsidR="00F54F1D" w:rsidRPr="0077283C" w:rsidRDefault="00F54F1D" w:rsidP="00F54F1D">
            <w:pPr>
              <w:rPr>
                <w:sz w:val="20"/>
                <w:szCs w:val="20"/>
              </w:rPr>
            </w:pPr>
          </w:p>
        </w:tc>
      </w:tr>
      <w:tr w:rsidR="00F54F1D" w:rsidRPr="0077283C" w14:paraId="3091A3DF" w14:textId="77777777" w:rsidTr="00F54F1D">
        <w:trPr>
          <w:trHeight w:val="1131"/>
        </w:trPr>
        <w:tc>
          <w:tcPr>
            <w:tcW w:w="2978" w:type="pct"/>
            <w:tcBorders>
              <w:top w:val="nil"/>
              <w:left w:val="single" w:sz="4" w:space="0" w:color="auto"/>
              <w:bottom w:val="single" w:sz="4" w:space="0" w:color="auto"/>
              <w:right w:val="nil"/>
            </w:tcBorders>
            <w:shd w:val="clear" w:color="000000" w:fill="FFFFFF"/>
            <w:hideMark/>
          </w:tcPr>
          <w:p w14:paraId="182D40D6" w14:textId="77777777" w:rsidR="00F54F1D" w:rsidRPr="0077283C" w:rsidRDefault="00F54F1D" w:rsidP="00F54F1D">
            <w:pPr>
              <w:jc w:val="both"/>
              <w:rPr>
                <w:sz w:val="20"/>
                <w:szCs w:val="20"/>
              </w:rPr>
            </w:pPr>
            <w:r w:rsidRPr="0077283C">
              <w:rPr>
                <w:sz w:val="20"/>
                <w:szCs w:val="20"/>
              </w:rPr>
              <w:t>Объем поступлений в бюджет города от аренды земельных участков, а также платы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w:t>
            </w:r>
          </w:p>
        </w:tc>
        <w:tc>
          <w:tcPr>
            <w:tcW w:w="255" w:type="pct"/>
            <w:tcBorders>
              <w:top w:val="nil"/>
              <w:left w:val="single" w:sz="4" w:space="0" w:color="auto"/>
              <w:bottom w:val="single" w:sz="4" w:space="0" w:color="auto"/>
              <w:right w:val="single" w:sz="4" w:space="0" w:color="auto"/>
            </w:tcBorders>
            <w:shd w:val="clear" w:color="000000" w:fill="FFFFFF"/>
            <w:hideMark/>
          </w:tcPr>
          <w:p w14:paraId="1B1D139B" w14:textId="77777777" w:rsidR="00F54F1D" w:rsidRPr="0077283C" w:rsidRDefault="00F54F1D" w:rsidP="00F54F1D">
            <w:pPr>
              <w:jc w:val="center"/>
              <w:rPr>
                <w:sz w:val="20"/>
                <w:szCs w:val="20"/>
              </w:rPr>
            </w:pPr>
            <w:r w:rsidRPr="0077283C">
              <w:rPr>
                <w:sz w:val="20"/>
                <w:szCs w:val="20"/>
              </w:rPr>
              <w:t>тыс.руб.</w:t>
            </w:r>
          </w:p>
        </w:tc>
        <w:tc>
          <w:tcPr>
            <w:tcW w:w="211" w:type="pct"/>
            <w:tcBorders>
              <w:top w:val="nil"/>
              <w:left w:val="nil"/>
              <w:bottom w:val="single" w:sz="4" w:space="0" w:color="auto"/>
              <w:right w:val="single" w:sz="4" w:space="0" w:color="auto"/>
            </w:tcBorders>
            <w:shd w:val="clear" w:color="000000" w:fill="FFFFFF"/>
            <w:hideMark/>
          </w:tcPr>
          <w:p w14:paraId="4585EE2F" w14:textId="77777777" w:rsidR="00F54F1D" w:rsidRPr="0077283C" w:rsidRDefault="00F54F1D" w:rsidP="00F54F1D">
            <w:pPr>
              <w:jc w:val="center"/>
              <w:rPr>
                <w:sz w:val="20"/>
                <w:szCs w:val="20"/>
              </w:rPr>
            </w:pPr>
            <w:r w:rsidRPr="0077283C">
              <w:rPr>
                <w:sz w:val="20"/>
                <w:szCs w:val="20"/>
              </w:rPr>
              <w:t>8796,40528</w:t>
            </w:r>
          </w:p>
        </w:tc>
        <w:tc>
          <w:tcPr>
            <w:tcW w:w="226" w:type="pct"/>
            <w:tcBorders>
              <w:top w:val="nil"/>
              <w:left w:val="nil"/>
              <w:bottom w:val="single" w:sz="4" w:space="0" w:color="auto"/>
              <w:right w:val="single" w:sz="4" w:space="0" w:color="auto"/>
            </w:tcBorders>
            <w:shd w:val="clear" w:color="000000" w:fill="FFFFFF"/>
            <w:hideMark/>
          </w:tcPr>
          <w:p w14:paraId="3E0F68DA" w14:textId="77777777" w:rsidR="00F54F1D" w:rsidRPr="0077283C" w:rsidRDefault="00F54F1D" w:rsidP="00F54F1D">
            <w:pPr>
              <w:jc w:val="center"/>
              <w:rPr>
                <w:sz w:val="20"/>
                <w:szCs w:val="20"/>
              </w:rPr>
            </w:pPr>
            <w:r w:rsidRPr="0077283C">
              <w:rPr>
                <w:sz w:val="20"/>
                <w:szCs w:val="20"/>
              </w:rPr>
              <w:t>8796,40528</w:t>
            </w:r>
          </w:p>
        </w:tc>
        <w:tc>
          <w:tcPr>
            <w:tcW w:w="232" w:type="pct"/>
            <w:tcBorders>
              <w:top w:val="nil"/>
              <w:left w:val="nil"/>
              <w:bottom w:val="single" w:sz="4" w:space="0" w:color="auto"/>
              <w:right w:val="single" w:sz="4" w:space="0" w:color="auto"/>
            </w:tcBorders>
            <w:shd w:val="clear" w:color="000000" w:fill="FFFFFF"/>
            <w:hideMark/>
          </w:tcPr>
          <w:p w14:paraId="70363C9F" w14:textId="77777777" w:rsidR="00F54F1D" w:rsidRPr="0077283C" w:rsidRDefault="00F54F1D" w:rsidP="00F54F1D">
            <w:pPr>
              <w:jc w:val="center"/>
              <w:rPr>
                <w:sz w:val="20"/>
                <w:szCs w:val="20"/>
              </w:rPr>
            </w:pPr>
            <w:r w:rsidRPr="0077283C">
              <w:rPr>
                <w:sz w:val="20"/>
                <w:szCs w:val="20"/>
              </w:rPr>
              <w:t>1</w:t>
            </w:r>
          </w:p>
        </w:tc>
        <w:tc>
          <w:tcPr>
            <w:tcW w:w="191" w:type="pct"/>
            <w:tcBorders>
              <w:top w:val="nil"/>
              <w:left w:val="nil"/>
              <w:bottom w:val="single" w:sz="4" w:space="0" w:color="auto"/>
              <w:right w:val="single" w:sz="4" w:space="0" w:color="auto"/>
            </w:tcBorders>
            <w:shd w:val="clear" w:color="000000" w:fill="FFFFFF"/>
            <w:hideMark/>
          </w:tcPr>
          <w:p w14:paraId="6BC0A043" w14:textId="77777777" w:rsidR="00F54F1D" w:rsidRPr="0077283C" w:rsidRDefault="00F54F1D" w:rsidP="00F54F1D">
            <w:pPr>
              <w:jc w:val="center"/>
              <w:rPr>
                <w:sz w:val="20"/>
                <w:szCs w:val="20"/>
              </w:rPr>
            </w:pPr>
            <w:r w:rsidRPr="0077283C">
              <w:rPr>
                <w:sz w:val="20"/>
                <w:szCs w:val="20"/>
              </w:rPr>
              <w:t>0,33</w:t>
            </w:r>
          </w:p>
        </w:tc>
        <w:tc>
          <w:tcPr>
            <w:tcW w:w="253" w:type="pct"/>
            <w:tcBorders>
              <w:top w:val="nil"/>
              <w:left w:val="nil"/>
              <w:bottom w:val="single" w:sz="4" w:space="0" w:color="auto"/>
              <w:right w:val="single" w:sz="4" w:space="0" w:color="auto"/>
            </w:tcBorders>
            <w:shd w:val="clear" w:color="000000" w:fill="FFFFFF"/>
            <w:hideMark/>
          </w:tcPr>
          <w:p w14:paraId="57D117F5" w14:textId="77777777" w:rsidR="00F54F1D" w:rsidRPr="0077283C" w:rsidRDefault="00F54F1D" w:rsidP="00F54F1D">
            <w:pPr>
              <w:jc w:val="center"/>
              <w:rPr>
                <w:sz w:val="20"/>
                <w:szCs w:val="20"/>
              </w:rPr>
            </w:pPr>
            <w:r w:rsidRPr="0077283C">
              <w:rPr>
                <w:sz w:val="20"/>
                <w:szCs w:val="20"/>
              </w:rPr>
              <w:t>0</w:t>
            </w:r>
          </w:p>
        </w:tc>
        <w:tc>
          <w:tcPr>
            <w:tcW w:w="289" w:type="pct"/>
            <w:tcBorders>
              <w:top w:val="nil"/>
              <w:left w:val="nil"/>
              <w:bottom w:val="single" w:sz="4" w:space="0" w:color="auto"/>
              <w:right w:val="single" w:sz="4" w:space="0" w:color="auto"/>
            </w:tcBorders>
            <w:shd w:val="clear" w:color="000000" w:fill="FFFFFF"/>
            <w:hideMark/>
          </w:tcPr>
          <w:p w14:paraId="0B910852" w14:textId="77777777" w:rsidR="00F54F1D" w:rsidRPr="0077283C" w:rsidRDefault="00F54F1D" w:rsidP="00F54F1D">
            <w:pPr>
              <w:jc w:val="center"/>
              <w:rPr>
                <w:sz w:val="20"/>
                <w:szCs w:val="20"/>
              </w:rPr>
            </w:pPr>
            <w:r w:rsidRPr="0077283C">
              <w:rPr>
                <w:sz w:val="20"/>
                <w:szCs w:val="20"/>
              </w:rPr>
              <w:t>0,25</w:t>
            </w:r>
          </w:p>
        </w:tc>
        <w:tc>
          <w:tcPr>
            <w:tcW w:w="331" w:type="pct"/>
            <w:tcBorders>
              <w:top w:val="nil"/>
              <w:left w:val="nil"/>
              <w:bottom w:val="single" w:sz="4" w:space="0" w:color="auto"/>
              <w:right w:val="single" w:sz="4" w:space="0" w:color="auto"/>
            </w:tcBorders>
            <w:shd w:val="clear" w:color="auto" w:fill="auto"/>
            <w:noWrap/>
            <w:vAlign w:val="bottom"/>
            <w:hideMark/>
          </w:tcPr>
          <w:p w14:paraId="55F8DDFF" w14:textId="77777777" w:rsidR="00F54F1D" w:rsidRPr="0077283C" w:rsidRDefault="00F54F1D" w:rsidP="00F54F1D">
            <w:pPr>
              <w:rPr>
                <w:sz w:val="20"/>
                <w:szCs w:val="20"/>
              </w:rPr>
            </w:pPr>
            <w:r w:rsidRPr="0077283C">
              <w:rPr>
                <w:sz w:val="20"/>
                <w:szCs w:val="20"/>
              </w:rPr>
              <w:t> </w:t>
            </w:r>
          </w:p>
        </w:tc>
        <w:tc>
          <w:tcPr>
            <w:tcW w:w="35" w:type="pct"/>
            <w:vAlign w:val="center"/>
            <w:hideMark/>
          </w:tcPr>
          <w:p w14:paraId="47695FEB" w14:textId="77777777" w:rsidR="00F54F1D" w:rsidRPr="0077283C" w:rsidRDefault="00F54F1D" w:rsidP="00F54F1D">
            <w:pPr>
              <w:rPr>
                <w:sz w:val="20"/>
                <w:szCs w:val="20"/>
              </w:rPr>
            </w:pPr>
          </w:p>
        </w:tc>
      </w:tr>
      <w:tr w:rsidR="00F54F1D" w:rsidRPr="0077283C" w14:paraId="6417C75E" w14:textId="77777777" w:rsidTr="00F54F1D">
        <w:trPr>
          <w:trHeight w:val="355"/>
        </w:trPr>
        <w:tc>
          <w:tcPr>
            <w:tcW w:w="2978" w:type="pct"/>
            <w:tcBorders>
              <w:top w:val="nil"/>
              <w:left w:val="single" w:sz="4" w:space="0" w:color="auto"/>
              <w:bottom w:val="single" w:sz="4" w:space="0" w:color="auto"/>
              <w:right w:val="nil"/>
            </w:tcBorders>
            <w:shd w:val="clear" w:color="000000" w:fill="FFFFFF"/>
            <w:hideMark/>
          </w:tcPr>
          <w:p w14:paraId="5E487242" w14:textId="77777777" w:rsidR="00F54F1D" w:rsidRPr="0077283C" w:rsidRDefault="00F54F1D" w:rsidP="00F54F1D">
            <w:pPr>
              <w:jc w:val="both"/>
              <w:rPr>
                <w:sz w:val="20"/>
                <w:szCs w:val="20"/>
              </w:rPr>
            </w:pPr>
            <w:r w:rsidRPr="0077283C">
              <w:rPr>
                <w:sz w:val="20"/>
                <w:szCs w:val="20"/>
              </w:rPr>
              <w:t>Объем поступлений в бюджет города по отчислениям от прибыли муниципальных унитарных предприятий и хозяйственных обществ</w:t>
            </w:r>
          </w:p>
        </w:tc>
        <w:tc>
          <w:tcPr>
            <w:tcW w:w="255" w:type="pct"/>
            <w:tcBorders>
              <w:top w:val="nil"/>
              <w:left w:val="single" w:sz="4" w:space="0" w:color="auto"/>
              <w:bottom w:val="single" w:sz="4" w:space="0" w:color="auto"/>
              <w:right w:val="single" w:sz="4" w:space="0" w:color="auto"/>
            </w:tcBorders>
            <w:shd w:val="clear" w:color="000000" w:fill="FFFFFF"/>
            <w:hideMark/>
          </w:tcPr>
          <w:p w14:paraId="1C543C6C" w14:textId="77777777" w:rsidR="00F54F1D" w:rsidRPr="0077283C" w:rsidRDefault="00F54F1D" w:rsidP="00F54F1D">
            <w:pPr>
              <w:jc w:val="center"/>
              <w:rPr>
                <w:sz w:val="20"/>
                <w:szCs w:val="20"/>
              </w:rPr>
            </w:pPr>
            <w:r w:rsidRPr="0077283C">
              <w:rPr>
                <w:sz w:val="20"/>
                <w:szCs w:val="20"/>
              </w:rPr>
              <w:t>тыс.руб.</w:t>
            </w:r>
          </w:p>
        </w:tc>
        <w:tc>
          <w:tcPr>
            <w:tcW w:w="211" w:type="pct"/>
            <w:tcBorders>
              <w:top w:val="nil"/>
              <w:left w:val="nil"/>
              <w:bottom w:val="single" w:sz="4" w:space="0" w:color="auto"/>
              <w:right w:val="single" w:sz="4" w:space="0" w:color="auto"/>
            </w:tcBorders>
            <w:shd w:val="clear" w:color="000000" w:fill="FFFFFF"/>
            <w:hideMark/>
          </w:tcPr>
          <w:p w14:paraId="669ECB08" w14:textId="77777777" w:rsidR="00F54F1D" w:rsidRPr="0077283C" w:rsidRDefault="00F54F1D" w:rsidP="00F54F1D">
            <w:pPr>
              <w:jc w:val="center"/>
              <w:rPr>
                <w:sz w:val="20"/>
                <w:szCs w:val="20"/>
              </w:rPr>
            </w:pPr>
            <w:r w:rsidRPr="0077283C">
              <w:rPr>
                <w:sz w:val="20"/>
                <w:szCs w:val="20"/>
              </w:rPr>
              <w:t>0</w:t>
            </w:r>
          </w:p>
        </w:tc>
        <w:tc>
          <w:tcPr>
            <w:tcW w:w="226" w:type="pct"/>
            <w:tcBorders>
              <w:top w:val="nil"/>
              <w:left w:val="nil"/>
              <w:bottom w:val="single" w:sz="4" w:space="0" w:color="auto"/>
              <w:right w:val="single" w:sz="4" w:space="0" w:color="auto"/>
            </w:tcBorders>
            <w:shd w:val="clear" w:color="000000" w:fill="FFFFFF"/>
            <w:hideMark/>
          </w:tcPr>
          <w:p w14:paraId="74DFDCE7" w14:textId="77777777" w:rsidR="00F54F1D" w:rsidRPr="0077283C" w:rsidRDefault="00F54F1D" w:rsidP="00F54F1D">
            <w:pPr>
              <w:jc w:val="center"/>
              <w:rPr>
                <w:sz w:val="20"/>
                <w:szCs w:val="20"/>
              </w:rPr>
            </w:pPr>
            <w:r w:rsidRPr="0077283C">
              <w:rPr>
                <w:sz w:val="20"/>
                <w:szCs w:val="20"/>
              </w:rPr>
              <w:t>0</w:t>
            </w:r>
          </w:p>
        </w:tc>
        <w:tc>
          <w:tcPr>
            <w:tcW w:w="232" w:type="pct"/>
            <w:tcBorders>
              <w:top w:val="nil"/>
              <w:left w:val="nil"/>
              <w:bottom w:val="single" w:sz="4" w:space="0" w:color="auto"/>
              <w:right w:val="single" w:sz="4" w:space="0" w:color="auto"/>
            </w:tcBorders>
            <w:shd w:val="clear" w:color="000000" w:fill="FFFFFF"/>
            <w:hideMark/>
          </w:tcPr>
          <w:p w14:paraId="4B2A7271" w14:textId="77777777" w:rsidR="00F54F1D" w:rsidRPr="0077283C" w:rsidRDefault="00F54F1D" w:rsidP="00F54F1D">
            <w:pPr>
              <w:jc w:val="center"/>
              <w:rPr>
                <w:sz w:val="20"/>
                <w:szCs w:val="20"/>
              </w:rPr>
            </w:pPr>
            <w:r w:rsidRPr="0077283C">
              <w:rPr>
                <w:sz w:val="20"/>
                <w:szCs w:val="20"/>
              </w:rPr>
              <w:t>0</w:t>
            </w:r>
          </w:p>
        </w:tc>
        <w:tc>
          <w:tcPr>
            <w:tcW w:w="191" w:type="pct"/>
            <w:tcBorders>
              <w:top w:val="nil"/>
              <w:left w:val="nil"/>
              <w:bottom w:val="single" w:sz="4" w:space="0" w:color="auto"/>
              <w:right w:val="single" w:sz="4" w:space="0" w:color="auto"/>
            </w:tcBorders>
            <w:shd w:val="clear" w:color="000000" w:fill="FFFFFF"/>
            <w:hideMark/>
          </w:tcPr>
          <w:p w14:paraId="367541E0" w14:textId="77777777" w:rsidR="00F54F1D" w:rsidRPr="0077283C" w:rsidRDefault="00F54F1D" w:rsidP="00F54F1D">
            <w:pPr>
              <w:jc w:val="center"/>
              <w:rPr>
                <w:sz w:val="20"/>
                <w:szCs w:val="20"/>
              </w:rPr>
            </w:pPr>
            <w:r w:rsidRPr="0077283C">
              <w:rPr>
                <w:sz w:val="20"/>
                <w:szCs w:val="20"/>
              </w:rPr>
              <w:t>0</w:t>
            </w:r>
          </w:p>
        </w:tc>
        <w:tc>
          <w:tcPr>
            <w:tcW w:w="253" w:type="pct"/>
            <w:tcBorders>
              <w:top w:val="nil"/>
              <w:left w:val="nil"/>
              <w:bottom w:val="single" w:sz="4" w:space="0" w:color="auto"/>
              <w:right w:val="single" w:sz="4" w:space="0" w:color="auto"/>
            </w:tcBorders>
            <w:shd w:val="clear" w:color="000000" w:fill="FFFFFF"/>
            <w:hideMark/>
          </w:tcPr>
          <w:p w14:paraId="4B6D0CA2" w14:textId="77777777" w:rsidR="00F54F1D" w:rsidRPr="0077283C" w:rsidRDefault="00F54F1D" w:rsidP="00F54F1D">
            <w:pPr>
              <w:jc w:val="center"/>
              <w:rPr>
                <w:sz w:val="20"/>
                <w:szCs w:val="20"/>
              </w:rPr>
            </w:pPr>
            <w:r w:rsidRPr="0077283C">
              <w:rPr>
                <w:sz w:val="20"/>
                <w:szCs w:val="20"/>
              </w:rPr>
              <w:t>0</w:t>
            </w:r>
          </w:p>
        </w:tc>
        <w:tc>
          <w:tcPr>
            <w:tcW w:w="289" w:type="pct"/>
            <w:tcBorders>
              <w:top w:val="nil"/>
              <w:left w:val="nil"/>
              <w:bottom w:val="single" w:sz="4" w:space="0" w:color="auto"/>
              <w:right w:val="single" w:sz="4" w:space="0" w:color="auto"/>
            </w:tcBorders>
            <w:shd w:val="clear" w:color="000000" w:fill="FFFFFF"/>
            <w:hideMark/>
          </w:tcPr>
          <w:p w14:paraId="318A9006" w14:textId="77777777" w:rsidR="00F54F1D" w:rsidRPr="0077283C" w:rsidRDefault="00F54F1D" w:rsidP="00F54F1D">
            <w:pPr>
              <w:jc w:val="center"/>
              <w:rPr>
                <w:sz w:val="20"/>
                <w:szCs w:val="20"/>
              </w:rPr>
            </w:pPr>
            <w:r w:rsidRPr="0077283C">
              <w:rPr>
                <w:sz w:val="20"/>
                <w:szCs w:val="20"/>
              </w:rPr>
              <w:t>0,25</w:t>
            </w:r>
          </w:p>
        </w:tc>
        <w:tc>
          <w:tcPr>
            <w:tcW w:w="331" w:type="pct"/>
            <w:tcBorders>
              <w:top w:val="nil"/>
              <w:left w:val="nil"/>
              <w:bottom w:val="single" w:sz="4" w:space="0" w:color="auto"/>
              <w:right w:val="single" w:sz="4" w:space="0" w:color="auto"/>
            </w:tcBorders>
            <w:shd w:val="clear" w:color="auto" w:fill="auto"/>
            <w:noWrap/>
            <w:vAlign w:val="bottom"/>
            <w:hideMark/>
          </w:tcPr>
          <w:p w14:paraId="2BC4029C" w14:textId="77777777" w:rsidR="00F54F1D" w:rsidRPr="0077283C" w:rsidRDefault="00F54F1D" w:rsidP="00F54F1D">
            <w:pPr>
              <w:rPr>
                <w:sz w:val="20"/>
                <w:szCs w:val="20"/>
              </w:rPr>
            </w:pPr>
            <w:r w:rsidRPr="0077283C">
              <w:rPr>
                <w:sz w:val="20"/>
                <w:szCs w:val="20"/>
              </w:rPr>
              <w:t> </w:t>
            </w:r>
          </w:p>
        </w:tc>
        <w:tc>
          <w:tcPr>
            <w:tcW w:w="35" w:type="pct"/>
            <w:vAlign w:val="center"/>
            <w:hideMark/>
          </w:tcPr>
          <w:p w14:paraId="19A4D8A4" w14:textId="77777777" w:rsidR="00F54F1D" w:rsidRPr="0077283C" w:rsidRDefault="00F54F1D" w:rsidP="00F54F1D">
            <w:pPr>
              <w:rPr>
                <w:sz w:val="20"/>
                <w:szCs w:val="20"/>
              </w:rPr>
            </w:pPr>
          </w:p>
        </w:tc>
      </w:tr>
      <w:tr w:rsidR="00F54F1D" w:rsidRPr="0077283C" w14:paraId="365ADF80" w14:textId="77777777" w:rsidTr="00F54F1D">
        <w:trPr>
          <w:trHeight w:val="128"/>
        </w:trPr>
        <w:tc>
          <w:tcPr>
            <w:tcW w:w="2978" w:type="pct"/>
            <w:tcBorders>
              <w:top w:val="nil"/>
              <w:left w:val="single" w:sz="4" w:space="0" w:color="auto"/>
              <w:bottom w:val="single" w:sz="4" w:space="0" w:color="auto"/>
              <w:right w:val="nil"/>
            </w:tcBorders>
            <w:shd w:val="clear" w:color="000000" w:fill="C4D79B"/>
            <w:hideMark/>
          </w:tcPr>
          <w:p w14:paraId="7F485F66" w14:textId="77777777" w:rsidR="00F54F1D" w:rsidRPr="0077283C" w:rsidRDefault="00F54F1D" w:rsidP="00F54F1D">
            <w:pPr>
              <w:jc w:val="both"/>
              <w:rPr>
                <w:b/>
                <w:bCs/>
                <w:i/>
                <w:iCs/>
                <w:sz w:val="20"/>
                <w:szCs w:val="20"/>
              </w:rPr>
            </w:pPr>
            <w:r w:rsidRPr="0077283C">
              <w:rPr>
                <w:b/>
                <w:bCs/>
                <w:i/>
                <w:iCs/>
                <w:sz w:val="20"/>
                <w:szCs w:val="20"/>
              </w:rPr>
              <w:t>Подпрограмма 2."Содержание муниципального жилищного фонда"</w:t>
            </w:r>
          </w:p>
        </w:tc>
        <w:tc>
          <w:tcPr>
            <w:tcW w:w="255" w:type="pct"/>
            <w:tcBorders>
              <w:top w:val="nil"/>
              <w:left w:val="single" w:sz="4" w:space="0" w:color="auto"/>
              <w:bottom w:val="single" w:sz="4" w:space="0" w:color="auto"/>
              <w:right w:val="single" w:sz="4" w:space="0" w:color="auto"/>
            </w:tcBorders>
            <w:shd w:val="clear" w:color="000000" w:fill="FFFFFF"/>
            <w:hideMark/>
          </w:tcPr>
          <w:p w14:paraId="1680CEBC" w14:textId="77777777" w:rsidR="00F54F1D" w:rsidRPr="0077283C" w:rsidRDefault="00F54F1D" w:rsidP="00F54F1D">
            <w:pPr>
              <w:jc w:val="center"/>
              <w:rPr>
                <w:sz w:val="20"/>
                <w:szCs w:val="20"/>
              </w:rPr>
            </w:pPr>
            <w:r w:rsidRPr="0077283C">
              <w:rPr>
                <w:sz w:val="20"/>
                <w:szCs w:val="20"/>
              </w:rPr>
              <w:t> </w:t>
            </w:r>
          </w:p>
        </w:tc>
        <w:tc>
          <w:tcPr>
            <w:tcW w:w="211" w:type="pct"/>
            <w:tcBorders>
              <w:top w:val="nil"/>
              <w:left w:val="nil"/>
              <w:bottom w:val="single" w:sz="4" w:space="0" w:color="auto"/>
              <w:right w:val="single" w:sz="4" w:space="0" w:color="auto"/>
            </w:tcBorders>
            <w:shd w:val="clear" w:color="000000" w:fill="FFFFFF"/>
            <w:hideMark/>
          </w:tcPr>
          <w:p w14:paraId="6687AD61" w14:textId="77777777" w:rsidR="00F54F1D" w:rsidRPr="0077283C" w:rsidRDefault="00F54F1D" w:rsidP="00F54F1D">
            <w:pPr>
              <w:jc w:val="center"/>
              <w:rPr>
                <w:sz w:val="20"/>
                <w:szCs w:val="20"/>
              </w:rPr>
            </w:pPr>
            <w:r w:rsidRPr="0077283C">
              <w:rPr>
                <w:sz w:val="20"/>
                <w:szCs w:val="20"/>
              </w:rPr>
              <w:t> </w:t>
            </w:r>
          </w:p>
        </w:tc>
        <w:tc>
          <w:tcPr>
            <w:tcW w:w="226" w:type="pct"/>
            <w:tcBorders>
              <w:top w:val="nil"/>
              <w:left w:val="nil"/>
              <w:bottom w:val="single" w:sz="4" w:space="0" w:color="auto"/>
              <w:right w:val="single" w:sz="4" w:space="0" w:color="auto"/>
            </w:tcBorders>
            <w:shd w:val="clear" w:color="000000" w:fill="FFFFFF"/>
            <w:hideMark/>
          </w:tcPr>
          <w:p w14:paraId="7E134D15" w14:textId="77777777" w:rsidR="00F54F1D" w:rsidRPr="0077283C" w:rsidRDefault="00F54F1D" w:rsidP="00F54F1D">
            <w:pPr>
              <w:jc w:val="center"/>
              <w:rPr>
                <w:sz w:val="20"/>
                <w:szCs w:val="20"/>
              </w:rPr>
            </w:pPr>
            <w:r w:rsidRPr="0077283C">
              <w:rPr>
                <w:sz w:val="20"/>
                <w:szCs w:val="20"/>
              </w:rPr>
              <w:t> </w:t>
            </w:r>
          </w:p>
        </w:tc>
        <w:tc>
          <w:tcPr>
            <w:tcW w:w="232" w:type="pct"/>
            <w:tcBorders>
              <w:top w:val="nil"/>
              <w:left w:val="nil"/>
              <w:bottom w:val="single" w:sz="4" w:space="0" w:color="auto"/>
              <w:right w:val="single" w:sz="4" w:space="0" w:color="auto"/>
            </w:tcBorders>
            <w:shd w:val="clear" w:color="000000" w:fill="FFFFFF"/>
            <w:hideMark/>
          </w:tcPr>
          <w:p w14:paraId="45811F95" w14:textId="77777777" w:rsidR="00F54F1D" w:rsidRPr="0077283C" w:rsidRDefault="00F54F1D" w:rsidP="00F54F1D">
            <w:pPr>
              <w:jc w:val="center"/>
              <w:rPr>
                <w:sz w:val="20"/>
                <w:szCs w:val="20"/>
              </w:rPr>
            </w:pPr>
            <w:r w:rsidRPr="0077283C">
              <w:rPr>
                <w:sz w:val="20"/>
                <w:szCs w:val="20"/>
              </w:rPr>
              <w:t> </w:t>
            </w:r>
          </w:p>
        </w:tc>
        <w:tc>
          <w:tcPr>
            <w:tcW w:w="191" w:type="pct"/>
            <w:tcBorders>
              <w:top w:val="nil"/>
              <w:left w:val="nil"/>
              <w:bottom w:val="single" w:sz="4" w:space="0" w:color="auto"/>
              <w:right w:val="single" w:sz="4" w:space="0" w:color="auto"/>
            </w:tcBorders>
            <w:shd w:val="clear" w:color="000000" w:fill="FFFFFF"/>
            <w:hideMark/>
          </w:tcPr>
          <w:p w14:paraId="05A561D6" w14:textId="77777777" w:rsidR="00F54F1D" w:rsidRPr="0077283C" w:rsidRDefault="00F54F1D" w:rsidP="00F54F1D">
            <w:pPr>
              <w:jc w:val="center"/>
              <w:rPr>
                <w:sz w:val="20"/>
                <w:szCs w:val="20"/>
              </w:rPr>
            </w:pPr>
            <w:r w:rsidRPr="0077283C">
              <w:rPr>
                <w:sz w:val="20"/>
                <w:szCs w:val="20"/>
              </w:rPr>
              <w:t> </w:t>
            </w:r>
          </w:p>
        </w:tc>
        <w:tc>
          <w:tcPr>
            <w:tcW w:w="253" w:type="pct"/>
            <w:tcBorders>
              <w:top w:val="nil"/>
              <w:left w:val="nil"/>
              <w:bottom w:val="single" w:sz="4" w:space="0" w:color="auto"/>
              <w:right w:val="single" w:sz="4" w:space="0" w:color="auto"/>
            </w:tcBorders>
            <w:shd w:val="clear" w:color="000000" w:fill="FFFFFF"/>
            <w:hideMark/>
          </w:tcPr>
          <w:p w14:paraId="34A705E4" w14:textId="77777777" w:rsidR="00F54F1D" w:rsidRPr="0077283C" w:rsidRDefault="00F54F1D" w:rsidP="00F54F1D">
            <w:pPr>
              <w:jc w:val="center"/>
              <w:rPr>
                <w:sz w:val="20"/>
                <w:szCs w:val="20"/>
              </w:rPr>
            </w:pPr>
            <w:r w:rsidRPr="0077283C">
              <w:rPr>
                <w:sz w:val="20"/>
                <w:szCs w:val="20"/>
              </w:rPr>
              <w:t> </w:t>
            </w:r>
          </w:p>
        </w:tc>
        <w:tc>
          <w:tcPr>
            <w:tcW w:w="289" w:type="pct"/>
            <w:tcBorders>
              <w:top w:val="nil"/>
              <w:left w:val="nil"/>
              <w:bottom w:val="single" w:sz="4" w:space="0" w:color="auto"/>
              <w:right w:val="single" w:sz="4" w:space="0" w:color="auto"/>
            </w:tcBorders>
            <w:shd w:val="clear" w:color="000000" w:fill="C4BD97"/>
            <w:hideMark/>
          </w:tcPr>
          <w:p w14:paraId="0699C9AF" w14:textId="77777777" w:rsidR="00F54F1D" w:rsidRPr="0077283C" w:rsidRDefault="00F54F1D" w:rsidP="00F54F1D">
            <w:pPr>
              <w:jc w:val="center"/>
              <w:rPr>
                <w:sz w:val="20"/>
                <w:szCs w:val="20"/>
              </w:rPr>
            </w:pPr>
            <w:r w:rsidRPr="0077283C">
              <w:rPr>
                <w:sz w:val="20"/>
                <w:szCs w:val="20"/>
              </w:rPr>
              <w:t>1,00</w:t>
            </w:r>
          </w:p>
        </w:tc>
        <w:tc>
          <w:tcPr>
            <w:tcW w:w="331" w:type="pct"/>
            <w:tcBorders>
              <w:top w:val="nil"/>
              <w:left w:val="nil"/>
              <w:bottom w:val="single" w:sz="4" w:space="0" w:color="auto"/>
              <w:right w:val="single" w:sz="4" w:space="0" w:color="auto"/>
            </w:tcBorders>
            <w:shd w:val="clear" w:color="auto" w:fill="auto"/>
            <w:noWrap/>
            <w:vAlign w:val="bottom"/>
            <w:hideMark/>
          </w:tcPr>
          <w:p w14:paraId="54DAE77C" w14:textId="77777777" w:rsidR="00F54F1D" w:rsidRPr="0077283C" w:rsidRDefault="00F54F1D" w:rsidP="00F54F1D">
            <w:pPr>
              <w:rPr>
                <w:sz w:val="20"/>
                <w:szCs w:val="20"/>
              </w:rPr>
            </w:pPr>
            <w:r w:rsidRPr="0077283C">
              <w:rPr>
                <w:sz w:val="20"/>
                <w:szCs w:val="20"/>
              </w:rPr>
              <w:t> </w:t>
            </w:r>
          </w:p>
        </w:tc>
        <w:tc>
          <w:tcPr>
            <w:tcW w:w="35" w:type="pct"/>
            <w:vAlign w:val="center"/>
            <w:hideMark/>
          </w:tcPr>
          <w:p w14:paraId="6CEF60A1" w14:textId="77777777" w:rsidR="00F54F1D" w:rsidRPr="0077283C" w:rsidRDefault="00F54F1D" w:rsidP="00F54F1D">
            <w:pPr>
              <w:rPr>
                <w:sz w:val="20"/>
                <w:szCs w:val="20"/>
              </w:rPr>
            </w:pPr>
          </w:p>
        </w:tc>
      </w:tr>
      <w:tr w:rsidR="00F54F1D" w:rsidRPr="0077283C" w14:paraId="394B8862" w14:textId="77777777" w:rsidTr="00F54F1D">
        <w:trPr>
          <w:trHeight w:val="58"/>
        </w:trPr>
        <w:tc>
          <w:tcPr>
            <w:tcW w:w="2978" w:type="pct"/>
            <w:tcBorders>
              <w:top w:val="nil"/>
              <w:left w:val="single" w:sz="4" w:space="0" w:color="auto"/>
              <w:bottom w:val="single" w:sz="4" w:space="0" w:color="auto"/>
              <w:right w:val="nil"/>
            </w:tcBorders>
            <w:shd w:val="clear" w:color="000000" w:fill="FFFFFF"/>
            <w:hideMark/>
          </w:tcPr>
          <w:p w14:paraId="573CF143" w14:textId="77777777" w:rsidR="00F54F1D" w:rsidRPr="0077283C" w:rsidRDefault="00F54F1D" w:rsidP="00F54F1D">
            <w:pPr>
              <w:jc w:val="both"/>
              <w:rPr>
                <w:sz w:val="20"/>
                <w:szCs w:val="20"/>
              </w:rPr>
            </w:pPr>
            <w:r w:rsidRPr="0077283C">
              <w:rPr>
                <w:sz w:val="20"/>
                <w:szCs w:val="20"/>
              </w:rPr>
              <w:t>Общая площадь муниципального жилищного фонда</w:t>
            </w:r>
          </w:p>
        </w:tc>
        <w:tc>
          <w:tcPr>
            <w:tcW w:w="255" w:type="pct"/>
            <w:tcBorders>
              <w:top w:val="nil"/>
              <w:left w:val="single" w:sz="4" w:space="0" w:color="auto"/>
              <w:bottom w:val="single" w:sz="4" w:space="0" w:color="auto"/>
              <w:right w:val="single" w:sz="4" w:space="0" w:color="auto"/>
            </w:tcBorders>
            <w:shd w:val="clear" w:color="000000" w:fill="FFFFFF"/>
            <w:hideMark/>
          </w:tcPr>
          <w:p w14:paraId="58008748" w14:textId="77777777" w:rsidR="00F54F1D" w:rsidRPr="0077283C" w:rsidRDefault="00F54F1D" w:rsidP="00F54F1D">
            <w:pPr>
              <w:jc w:val="center"/>
              <w:rPr>
                <w:sz w:val="20"/>
                <w:szCs w:val="20"/>
              </w:rPr>
            </w:pPr>
            <w:r w:rsidRPr="0077283C">
              <w:rPr>
                <w:sz w:val="20"/>
                <w:szCs w:val="20"/>
              </w:rPr>
              <w:t>тыс.кв.м</w:t>
            </w:r>
          </w:p>
        </w:tc>
        <w:tc>
          <w:tcPr>
            <w:tcW w:w="211" w:type="pct"/>
            <w:tcBorders>
              <w:top w:val="nil"/>
              <w:left w:val="nil"/>
              <w:bottom w:val="single" w:sz="4" w:space="0" w:color="auto"/>
              <w:right w:val="single" w:sz="4" w:space="0" w:color="auto"/>
            </w:tcBorders>
            <w:shd w:val="clear" w:color="000000" w:fill="FFFFFF"/>
            <w:hideMark/>
          </w:tcPr>
          <w:p w14:paraId="2752BD3C" w14:textId="77777777" w:rsidR="00F54F1D" w:rsidRPr="0077283C" w:rsidRDefault="00F54F1D" w:rsidP="00F54F1D">
            <w:pPr>
              <w:jc w:val="center"/>
              <w:rPr>
                <w:sz w:val="20"/>
                <w:szCs w:val="20"/>
              </w:rPr>
            </w:pPr>
            <w:r w:rsidRPr="0077283C">
              <w:rPr>
                <w:sz w:val="20"/>
                <w:szCs w:val="20"/>
              </w:rPr>
              <w:t>40,84</w:t>
            </w:r>
          </w:p>
        </w:tc>
        <w:tc>
          <w:tcPr>
            <w:tcW w:w="226" w:type="pct"/>
            <w:tcBorders>
              <w:top w:val="nil"/>
              <w:left w:val="nil"/>
              <w:bottom w:val="single" w:sz="4" w:space="0" w:color="auto"/>
              <w:right w:val="single" w:sz="4" w:space="0" w:color="auto"/>
            </w:tcBorders>
            <w:shd w:val="clear" w:color="000000" w:fill="FFFFFF"/>
            <w:hideMark/>
          </w:tcPr>
          <w:p w14:paraId="2C3265BD" w14:textId="77777777" w:rsidR="00F54F1D" w:rsidRPr="0077283C" w:rsidRDefault="00F54F1D" w:rsidP="00F54F1D">
            <w:pPr>
              <w:jc w:val="center"/>
              <w:rPr>
                <w:sz w:val="20"/>
                <w:szCs w:val="20"/>
              </w:rPr>
            </w:pPr>
            <w:r w:rsidRPr="0077283C">
              <w:rPr>
                <w:sz w:val="20"/>
                <w:szCs w:val="20"/>
              </w:rPr>
              <w:t>40,84</w:t>
            </w:r>
          </w:p>
        </w:tc>
        <w:tc>
          <w:tcPr>
            <w:tcW w:w="232" w:type="pct"/>
            <w:tcBorders>
              <w:top w:val="nil"/>
              <w:left w:val="nil"/>
              <w:bottom w:val="single" w:sz="4" w:space="0" w:color="auto"/>
              <w:right w:val="single" w:sz="4" w:space="0" w:color="auto"/>
            </w:tcBorders>
            <w:shd w:val="clear" w:color="000000" w:fill="FFFFFF"/>
            <w:hideMark/>
          </w:tcPr>
          <w:p w14:paraId="2475CD51" w14:textId="77777777" w:rsidR="00F54F1D" w:rsidRPr="0077283C" w:rsidRDefault="00F54F1D" w:rsidP="00F54F1D">
            <w:pPr>
              <w:jc w:val="center"/>
              <w:rPr>
                <w:sz w:val="20"/>
                <w:szCs w:val="20"/>
              </w:rPr>
            </w:pPr>
            <w:r w:rsidRPr="0077283C">
              <w:rPr>
                <w:sz w:val="20"/>
                <w:szCs w:val="20"/>
              </w:rPr>
              <w:t>1</w:t>
            </w:r>
          </w:p>
        </w:tc>
        <w:tc>
          <w:tcPr>
            <w:tcW w:w="191" w:type="pct"/>
            <w:tcBorders>
              <w:top w:val="nil"/>
              <w:left w:val="nil"/>
              <w:bottom w:val="single" w:sz="4" w:space="0" w:color="auto"/>
              <w:right w:val="single" w:sz="4" w:space="0" w:color="auto"/>
            </w:tcBorders>
            <w:shd w:val="clear" w:color="000000" w:fill="FFFFFF"/>
            <w:hideMark/>
          </w:tcPr>
          <w:p w14:paraId="5652651B" w14:textId="77777777" w:rsidR="00F54F1D" w:rsidRPr="0077283C" w:rsidRDefault="00F54F1D" w:rsidP="00F54F1D">
            <w:pPr>
              <w:jc w:val="center"/>
              <w:rPr>
                <w:sz w:val="20"/>
                <w:szCs w:val="20"/>
              </w:rPr>
            </w:pPr>
            <w:r w:rsidRPr="0077283C">
              <w:rPr>
                <w:sz w:val="20"/>
                <w:szCs w:val="20"/>
              </w:rPr>
              <w:t>0,25</w:t>
            </w:r>
          </w:p>
        </w:tc>
        <w:tc>
          <w:tcPr>
            <w:tcW w:w="253" w:type="pct"/>
            <w:tcBorders>
              <w:top w:val="nil"/>
              <w:left w:val="nil"/>
              <w:bottom w:val="single" w:sz="4" w:space="0" w:color="auto"/>
              <w:right w:val="single" w:sz="4" w:space="0" w:color="auto"/>
            </w:tcBorders>
            <w:shd w:val="clear" w:color="000000" w:fill="FFFFFF"/>
            <w:hideMark/>
          </w:tcPr>
          <w:p w14:paraId="31FD9DFE" w14:textId="77777777" w:rsidR="00F54F1D" w:rsidRPr="0077283C" w:rsidRDefault="00F54F1D" w:rsidP="00F54F1D">
            <w:pPr>
              <w:jc w:val="center"/>
              <w:rPr>
                <w:sz w:val="20"/>
                <w:szCs w:val="20"/>
              </w:rPr>
            </w:pPr>
            <w:r w:rsidRPr="0077283C">
              <w:rPr>
                <w:sz w:val="20"/>
                <w:szCs w:val="20"/>
              </w:rPr>
              <w:t>0</w:t>
            </w:r>
          </w:p>
        </w:tc>
        <w:tc>
          <w:tcPr>
            <w:tcW w:w="289" w:type="pct"/>
            <w:tcBorders>
              <w:top w:val="nil"/>
              <w:left w:val="nil"/>
              <w:bottom w:val="single" w:sz="4" w:space="0" w:color="auto"/>
              <w:right w:val="single" w:sz="4" w:space="0" w:color="auto"/>
            </w:tcBorders>
            <w:shd w:val="clear" w:color="000000" w:fill="FFFFFF"/>
            <w:hideMark/>
          </w:tcPr>
          <w:p w14:paraId="69A2E34D" w14:textId="77777777" w:rsidR="00F54F1D" w:rsidRPr="0077283C" w:rsidRDefault="00F54F1D" w:rsidP="00F54F1D">
            <w:pPr>
              <w:jc w:val="center"/>
              <w:rPr>
                <w:sz w:val="20"/>
                <w:szCs w:val="20"/>
              </w:rPr>
            </w:pPr>
            <w:r w:rsidRPr="0077283C">
              <w:rPr>
                <w:sz w:val="20"/>
                <w:szCs w:val="20"/>
              </w:rPr>
              <w:t>0,25</w:t>
            </w:r>
          </w:p>
        </w:tc>
        <w:tc>
          <w:tcPr>
            <w:tcW w:w="331" w:type="pct"/>
            <w:tcBorders>
              <w:top w:val="nil"/>
              <w:left w:val="nil"/>
              <w:bottom w:val="single" w:sz="4" w:space="0" w:color="auto"/>
              <w:right w:val="single" w:sz="4" w:space="0" w:color="auto"/>
            </w:tcBorders>
            <w:shd w:val="clear" w:color="auto" w:fill="auto"/>
            <w:noWrap/>
            <w:vAlign w:val="bottom"/>
            <w:hideMark/>
          </w:tcPr>
          <w:p w14:paraId="28F6EC7F" w14:textId="77777777" w:rsidR="00F54F1D" w:rsidRPr="0077283C" w:rsidRDefault="00F54F1D" w:rsidP="00F54F1D">
            <w:pPr>
              <w:rPr>
                <w:sz w:val="20"/>
                <w:szCs w:val="20"/>
              </w:rPr>
            </w:pPr>
            <w:r w:rsidRPr="0077283C">
              <w:rPr>
                <w:sz w:val="20"/>
                <w:szCs w:val="20"/>
              </w:rPr>
              <w:t> </w:t>
            </w:r>
          </w:p>
        </w:tc>
        <w:tc>
          <w:tcPr>
            <w:tcW w:w="35" w:type="pct"/>
            <w:vAlign w:val="center"/>
            <w:hideMark/>
          </w:tcPr>
          <w:p w14:paraId="23DB90B7" w14:textId="77777777" w:rsidR="00F54F1D" w:rsidRPr="0077283C" w:rsidRDefault="00F54F1D" w:rsidP="00F54F1D">
            <w:pPr>
              <w:rPr>
                <w:sz w:val="20"/>
                <w:szCs w:val="20"/>
              </w:rPr>
            </w:pPr>
          </w:p>
        </w:tc>
      </w:tr>
      <w:tr w:rsidR="00F54F1D" w:rsidRPr="0077283C" w14:paraId="6232EE43" w14:textId="77777777" w:rsidTr="00F54F1D">
        <w:trPr>
          <w:trHeight w:val="315"/>
        </w:trPr>
        <w:tc>
          <w:tcPr>
            <w:tcW w:w="2978" w:type="pct"/>
            <w:tcBorders>
              <w:top w:val="nil"/>
              <w:left w:val="single" w:sz="4" w:space="0" w:color="auto"/>
              <w:bottom w:val="single" w:sz="4" w:space="0" w:color="auto"/>
              <w:right w:val="nil"/>
            </w:tcBorders>
            <w:shd w:val="clear" w:color="000000" w:fill="FFFFFF"/>
            <w:hideMark/>
          </w:tcPr>
          <w:p w14:paraId="21BBF185" w14:textId="77777777" w:rsidR="00F54F1D" w:rsidRPr="0077283C" w:rsidRDefault="00F54F1D" w:rsidP="00F54F1D">
            <w:pPr>
              <w:jc w:val="both"/>
              <w:rPr>
                <w:sz w:val="20"/>
                <w:szCs w:val="20"/>
              </w:rPr>
            </w:pPr>
            <w:r w:rsidRPr="0077283C">
              <w:rPr>
                <w:sz w:val="20"/>
                <w:szCs w:val="20"/>
              </w:rPr>
              <w:t>Доля  перечисления региональному оператору взносов на проведение капитального ремонта за муниципальные жилые помещения</w:t>
            </w:r>
          </w:p>
        </w:tc>
        <w:tc>
          <w:tcPr>
            <w:tcW w:w="255" w:type="pct"/>
            <w:tcBorders>
              <w:top w:val="nil"/>
              <w:left w:val="single" w:sz="4" w:space="0" w:color="auto"/>
              <w:bottom w:val="single" w:sz="4" w:space="0" w:color="auto"/>
              <w:right w:val="single" w:sz="4" w:space="0" w:color="auto"/>
            </w:tcBorders>
            <w:shd w:val="clear" w:color="000000" w:fill="FFFFFF"/>
            <w:hideMark/>
          </w:tcPr>
          <w:p w14:paraId="422D2D98" w14:textId="77777777" w:rsidR="00F54F1D" w:rsidRPr="0077283C" w:rsidRDefault="00F54F1D" w:rsidP="00F54F1D">
            <w:pPr>
              <w:jc w:val="center"/>
              <w:rPr>
                <w:sz w:val="20"/>
                <w:szCs w:val="20"/>
              </w:rPr>
            </w:pPr>
            <w:r w:rsidRPr="0077283C">
              <w:rPr>
                <w:sz w:val="20"/>
                <w:szCs w:val="20"/>
              </w:rPr>
              <w:t>%</w:t>
            </w:r>
          </w:p>
        </w:tc>
        <w:tc>
          <w:tcPr>
            <w:tcW w:w="211" w:type="pct"/>
            <w:tcBorders>
              <w:top w:val="nil"/>
              <w:left w:val="nil"/>
              <w:bottom w:val="single" w:sz="4" w:space="0" w:color="auto"/>
              <w:right w:val="single" w:sz="4" w:space="0" w:color="auto"/>
            </w:tcBorders>
            <w:shd w:val="clear" w:color="000000" w:fill="FFFFFF"/>
            <w:hideMark/>
          </w:tcPr>
          <w:p w14:paraId="5A3AF57C" w14:textId="77777777" w:rsidR="00F54F1D" w:rsidRPr="0077283C" w:rsidRDefault="00F54F1D" w:rsidP="00F54F1D">
            <w:pPr>
              <w:jc w:val="center"/>
              <w:rPr>
                <w:sz w:val="20"/>
                <w:szCs w:val="20"/>
              </w:rPr>
            </w:pPr>
            <w:r w:rsidRPr="0077283C">
              <w:rPr>
                <w:sz w:val="20"/>
                <w:szCs w:val="20"/>
              </w:rPr>
              <w:t>100</w:t>
            </w:r>
          </w:p>
        </w:tc>
        <w:tc>
          <w:tcPr>
            <w:tcW w:w="226" w:type="pct"/>
            <w:tcBorders>
              <w:top w:val="nil"/>
              <w:left w:val="nil"/>
              <w:bottom w:val="single" w:sz="4" w:space="0" w:color="auto"/>
              <w:right w:val="single" w:sz="4" w:space="0" w:color="auto"/>
            </w:tcBorders>
            <w:shd w:val="clear" w:color="000000" w:fill="FFFFFF"/>
            <w:hideMark/>
          </w:tcPr>
          <w:p w14:paraId="22E88B03" w14:textId="77777777" w:rsidR="00F54F1D" w:rsidRPr="0077283C" w:rsidRDefault="00F54F1D" w:rsidP="00F54F1D">
            <w:pPr>
              <w:jc w:val="center"/>
              <w:rPr>
                <w:sz w:val="20"/>
                <w:szCs w:val="20"/>
              </w:rPr>
            </w:pPr>
            <w:r w:rsidRPr="0077283C">
              <w:rPr>
                <w:sz w:val="20"/>
                <w:szCs w:val="20"/>
              </w:rPr>
              <w:t>100</w:t>
            </w:r>
          </w:p>
        </w:tc>
        <w:tc>
          <w:tcPr>
            <w:tcW w:w="232" w:type="pct"/>
            <w:tcBorders>
              <w:top w:val="nil"/>
              <w:left w:val="nil"/>
              <w:bottom w:val="single" w:sz="4" w:space="0" w:color="auto"/>
              <w:right w:val="single" w:sz="4" w:space="0" w:color="auto"/>
            </w:tcBorders>
            <w:shd w:val="clear" w:color="000000" w:fill="FFFFFF"/>
            <w:hideMark/>
          </w:tcPr>
          <w:p w14:paraId="4E29BA52" w14:textId="77777777" w:rsidR="00F54F1D" w:rsidRPr="0077283C" w:rsidRDefault="00F54F1D" w:rsidP="00F54F1D">
            <w:pPr>
              <w:jc w:val="center"/>
              <w:rPr>
                <w:sz w:val="20"/>
                <w:szCs w:val="20"/>
              </w:rPr>
            </w:pPr>
            <w:r w:rsidRPr="0077283C">
              <w:rPr>
                <w:sz w:val="20"/>
                <w:szCs w:val="20"/>
              </w:rPr>
              <w:t>1</w:t>
            </w:r>
          </w:p>
        </w:tc>
        <w:tc>
          <w:tcPr>
            <w:tcW w:w="191" w:type="pct"/>
            <w:tcBorders>
              <w:top w:val="nil"/>
              <w:left w:val="nil"/>
              <w:bottom w:val="single" w:sz="4" w:space="0" w:color="auto"/>
              <w:right w:val="single" w:sz="4" w:space="0" w:color="auto"/>
            </w:tcBorders>
            <w:shd w:val="clear" w:color="000000" w:fill="FFFFFF"/>
            <w:hideMark/>
          </w:tcPr>
          <w:p w14:paraId="31DDB987" w14:textId="77777777" w:rsidR="00F54F1D" w:rsidRPr="0077283C" w:rsidRDefault="00F54F1D" w:rsidP="00F54F1D">
            <w:pPr>
              <w:jc w:val="center"/>
              <w:rPr>
                <w:sz w:val="20"/>
                <w:szCs w:val="20"/>
              </w:rPr>
            </w:pPr>
            <w:r w:rsidRPr="0077283C">
              <w:rPr>
                <w:sz w:val="20"/>
                <w:szCs w:val="20"/>
              </w:rPr>
              <w:t>0,25</w:t>
            </w:r>
          </w:p>
        </w:tc>
        <w:tc>
          <w:tcPr>
            <w:tcW w:w="253" w:type="pct"/>
            <w:tcBorders>
              <w:top w:val="nil"/>
              <w:left w:val="nil"/>
              <w:bottom w:val="single" w:sz="4" w:space="0" w:color="auto"/>
              <w:right w:val="single" w:sz="4" w:space="0" w:color="auto"/>
            </w:tcBorders>
            <w:shd w:val="clear" w:color="000000" w:fill="FFFFFF"/>
            <w:hideMark/>
          </w:tcPr>
          <w:p w14:paraId="22232C70" w14:textId="77777777" w:rsidR="00F54F1D" w:rsidRPr="0077283C" w:rsidRDefault="00F54F1D" w:rsidP="00F54F1D">
            <w:pPr>
              <w:jc w:val="center"/>
              <w:rPr>
                <w:sz w:val="20"/>
                <w:szCs w:val="20"/>
              </w:rPr>
            </w:pPr>
            <w:r w:rsidRPr="0077283C">
              <w:rPr>
                <w:sz w:val="20"/>
                <w:szCs w:val="20"/>
              </w:rPr>
              <w:t>0</w:t>
            </w:r>
          </w:p>
        </w:tc>
        <w:tc>
          <w:tcPr>
            <w:tcW w:w="289" w:type="pct"/>
            <w:tcBorders>
              <w:top w:val="nil"/>
              <w:left w:val="nil"/>
              <w:bottom w:val="single" w:sz="4" w:space="0" w:color="auto"/>
              <w:right w:val="single" w:sz="4" w:space="0" w:color="auto"/>
            </w:tcBorders>
            <w:shd w:val="clear" w:color="000000" w:fill="FFFFFF"/>
            <w:hideMark/>
          </w:tcPr>
          <w:p w14:paraId="3A6C8799" w14:textId="77777777" w:rsidR="00F54F1D" w:rsidRPr="0077283C" w:rsidRDefault="00F54F1D" w:rsidP="00F54F1D">
            <w:pPr>
              <w:jc w:val="center"/>
              <w:rPr>
                <w:sz w:val="20"/>
                <w:szCs w:val="20"/>
              </w:rPr>
            </w:pPr>
            <w:r w:rsidRPr="0077283C">
              <w:rPr>
                <w:sz w:val="20"/>
                <w:szCs w:val="20"/>
              </w:rPr>
              <w:t>0,25</w:t>
            </w:r>
          </w:p>
        </w:tc>
        <w:tc>
          <w:tcPr>
            <w:tcW w:w="331" w:type="pct"/>
            <w:tcBorders>
              <w:top w:val="nil"/>
              <w:left w:val="nil"/>
              <w:bottom w:val="single" w:sz="4" w:space="0" w:color="auto"/>
              <w:right w:val="single" w:sz="4" w:space="0" w:color="auto"/>
            </w:tcBorders>
            <w:shd w:val="clear" w:color="auto" w:fill="auto"/>
            <w:noWrap/>
            <w:vAlign w:val="bottom"/>
            <w:hideMark/>
          </w:tcPr>
          <w:p w14:paraId="709ADA49" w14:textId="77777777" w:rsidR="00F54F1D" w:rsidRPr="0077283C" w:rsidRDefault="00F54F1D" w:rsidP="00F54F1D">
            <w:pPr>
              <w:rPr>
                <w:sz w:val="20"/>
                <w:szCs w:val="20"/>
              </w:rPr>
            </w:pPr>
            <w:r w:rsidRPr="0077283C">
              <w:rPr>
                <w:sz w:val="20"/>
                <w:szCs w:val="20"/>
              </w:rPr>
              <w:t> </w:t>
            </w:r>
          </w:p>
        </w:tc>
        <w:tc>
          <w:tcPr>
            <w:tcW w:w="35" w:type="pct"/>
            <w:vAlign w:val="center"/>
            <w:hideMark/>
          </w:tcPr>
          <w:p w14:paraId="7FB51D53" w14:textId="77777777" w:rsidR="00F54F1D" w:rsidRPr="0077283C" w:rsidRDefault="00F54F1D" w:rsidP="00F54F1D">
            <w:pPr>
              <w:rPr>
                <w:sz w:val="20"/>
                <w:szCs w:val="20"/>
              </w:rPr>
            </w:pPr>
          </w:p>
        </w:tc>
      </w:tr>
      <w:tr w:rsidR="00F54F1D" w:rsidRPr="0077283C" w14:paraId="4DF4C712" w14:textId="77777777" w:rsidTr="00F54F1D">
        <w:trPr>
          <w:trHeight w:val="371"/>
        </w:trPr>
        <w:tc>
          <w:tcPr>
            <w:tcW w:w="2978" w:type="pct"/>
            <w:tcBorders>
              <w:top w:val="nil"/>
              <w:left w:val="single" w:sz="4" w:space="0" w:color="auto"/>
              <w:bottom w:val="single" w:sz="4" w:space="0" w:color="auto"/>
              <w:right w:val="nil"/>
            </w:tcBorders>
            <w:shd w:val="clear" w:color="000000" w:fill="FFFFFF"/>
            <w:hideMark/>
          </w:tcPr>
          <w:p w14:paraId="56EB7CF2" w14:textId="77777777" w:rsidR="00F54F1D" w:rsidRPr="0077283C" w:rsidRDefault="00F54F1D" w:rsidP="00F54F1D">
            <w:pPr>
              <w:jc w:val="both"/>
              <w:rPr>
                <w:sz w:val="20"/>
                <w:szCs w:val="20"/>
              </w:rPr>
            </w:pPr>
            <w:r w:rsidRPr="0077283C">
              <w:rPr>
                <w:sz w:val="20"/>
                <w:szCs w:val="20"/>
              </w:rPr>
              <w:t>Доля возмещения затрат организациям жилищно-коммунального комплекса по свободному жилью до его  заселения</w:t>
            </w:r>
          </w:p>
        </w:tc>
        <w:tc>
          <w:tcPr>
            <w:tcW w:w="255" w:type="pct"/>
            <w:tcBorders>
              <w:top w:val="nil"/>
              <w:left w:val="single" w:sz="4" w:space="0" w:color="auto"/>
              <w:bottom w:val="single" w:sz="4" w:space="0" w:color="auto"/>
              <w:right w:val="single" w:sz="4" w:space="0" w:color="auto"/>
            </w:tcBorders>
            <w:shd w:val="clear" w:color="000000" w:fill="FFFFFF"/>
            <w:hideMark/>
          </w:tcPr>
          <w:p w14:paraId="23252C61" w14:textId="77777777" w:rsidR="00F54F1D" w:rsidRPr="0077283C" w:rsidRDefault="00F54F1D" w:rsidP="00F54F1D">
            <w:pPr>
              <w:jc w:val="center"/>
              <w:rPr>
                <w:sz w:val="20"/>
                <w:szCs w:val="20"/>
              </w:rPr>
            </w:pPr>
            <w:r w:rsidRPr="0077283C">
              <w:rPr>
                <w:sz w:val="20"/>
                <w:szCs w:val="20"/>
              </w:rPr>
              <w:t>%</w:t>
            </w:r>
          </w:p>
        </w:tc>
        <w:tc>
          <w:tcPr>
            <w:tcW w:w="211" w:type="pct"/>
            <w:tcBorders>
              <w:top w:val="nil"/>
              <w:left w:val="nil"/>
              <w:bottom w:val="single" w:sz="4" w:space="0" w:color="auto"/>
              <w:right w:val="single" w:sz="4" w:space="0" w:color="auto"/>
            </w:tcBorders>
            <w:shd w:val="clear" w:color="000000" w:fill="FFFFFF"/>
            <w:hideMark/>
          </w:tcPr>
          <w:p w14:paraId="64243E42" w14:textId="77777777" w:rsidR="00F54F1D" w:rsidRPr="0077283C" w:rsidRDefault="00F54F1D" w:rsidP="00F54F1D">
            <w:pPr>
              <w:jc w:val="center"/>
              <w:rPr>
                <w:sz w:val="20"/>
                <w:szCs w:val="20"/>
              </w:rPr>
            </w:pPr>
            <w:r w:rsidRPr="0077283C">
              <w:rPr>
                <w:sz w:val="20"/>
                <w:szCs w:val="20"/>
              </w:rPr>
              <w:t>100</w:t>
            </w:r>
          </w:p>
        </w:tc>
        <w:tc>
          <w:tcPr>
            <w:tcW w:w="226" w:type="pct"/>
            <w:tcBorders>
              <w:top w:val="nil"/>
              <w:left w:val="nil"/>
              <w:bottom w:val="single" w:sz="4" w:space="0" w:color="auto"/>
              <w:right w:val="single" w:sz="4" w:space="0" w:color="auto"/>
            </w:tcBorders>
            <w:shd w:val="clear" w:color="000000" w:fill="FFFFFF"/>
            <w:hideMark/>
          </w:tcPr>
          <w:p w14:paraId="5D754C95" w14:textId="77777777" w:rsidR="00F54F1D" w:rsidRPr="0077283C" w:rsidRDefault="00F54F1D" w:rsidP="00F54F1D">
            <w:pPr>
              <w:jc w:val="center"/>
              <w:rPr>
                <w:sz w:val="20"/>
                <w:szCs w:val="20"/>
              </w:rPr>
            </w:pPr>
            <w:r w:rsidRPr="0077283C">
              <w:rPr>
                <w:sz w:val="20"/>
                <w:szCs w:val="20"/>
              </w:rPr>
              <w:t>100</w:t>
            </w:r>
          </w:p>
        </w:tc>
        <w:tc>
          <w:tcPr>
            <w:tcW w:w="232" w:type="pct"/>
            <w:tcBorders>
              <w:top w:val="nil"/>
              <w:left w:val="nil"/>
              <w:bottom w:val="single" w:sz="4" w:space="0" w:color="auto"/>
              <w:right w:val="single" w:sz="4" w:space="0" w:color="auto"/>
            </w:tcBorders>
            <w:shd w:val="clear" w:color="000000" w:fill="FFFFFF"/>
            <w:hideMark/>
          </w:tcPr>
          <w:p w14:paraId="7807CB77" w14:textId="77777777" w:rsidR="00F54F1D" w:rsidRPr="0077283C" w:rsidRDefault="00F54F1D" w:rsidP="00F54F1D">
            <w:pPr>
              <w:jc w:val="center"/>
              <w:rPr>
                <w:sz w:val="20"/>
                <w:szCs w:val="20"/>
              </w:rPr>
            </w:pPr>
            <w:r w:rsidRPr="0077283C">
              <w:rPr>
                <w:sz w:val="20"/>
                <w:szCs w:val="20"/>
              </w:rPr>
              <w:t>1</w:t>
            </w:r>
          </w:p>
        </w:tc>
        <w:tc>
          <w:tcPr>
            <w:tcW w:w="191" w:type="pct"/>
            <w:tcBorders>
              <w:top w:val="nil"/>
              <w:left w:val="nil"/>
              <w:bottom w:val="single" w:sz="4" w:space="0" w:color="auto"/>
              <w:right w:val="single" w:sz="4" w:space="0" w:color="auto"/>
            </w:tcBorders>
            <w:shd w:val="clear" w:color="000000" w:fill="FFFFFF"/>
            <w:hideMark/>
          </w:tcPr>
          <w:p w14:paraId="5E157E2D" w14:textId="77777777" w:rsidR="00F54F1D" w:rsidRPr="0077283C" w:rsidRDefault="00F54F1D" w:rsidP="00F54F1D">
            <w:pPr>
              <w:jc w:val="center"/>
              <w:rPr>
                <w:sz w:val="20"/>
                <w:szCs w:val="20"/>
              </w:rPr>
            </w:pPr>
            <w:r w:rsidRPr="0077283C">
              <w:rPr>
                <w:sz w:val="20"/>
                <w:szCs w:val="20"/>
              </w:rPr>
              <w:t>0,25</w:t>
            </w:r>
          </w:p>
        </w:tc>
        <w:tc>
          <w:tcPr>
            <w:tcW w:w="253" w:type="pct"/>
            <w:tcBorders>
              <w:top w:val="nil"/>
              <w:left w:val="nil"/>
              <w:bottom w:val="single" w:sz="4" w:space="0" w:color="auto"/>
              <w:right w:val="single" w:sz="4" w:space="0" w:color="auto"/>
            </w:tcBorders>
            <w:shd w:val="clear" w:color="000000" w:fill="FFFFFF"/>
            <w:hideMark/>
          </w:tcPr>
          <w:p w14:paraId="79967E8D" w14:textId="77777777" w:rsidR="00F54F1D" w:rsidRPr="0077283C" w:rsidRDefault="00F54F1D" w:rsidP="00F54F1D">
            <w:pPr>
              <w:jc w:val="center"/>
              <w:rPr>
                <w:sz w:val="20"/>
                <w:szCs w:val="20"/>
              </w:rPr>
            </w:pPr>
            <w:r w:rsidRPr="0077283C">
              <w:rPr>
                <w:sz w:val="20"/>
                <w:szCs w:val="20"/>
              </w:rPr>
              <w:t>0</w:t>
            </w:r>
          </w:p>
        </w:tc>
        <w:tc>
          <w:tcPr>
            <w:tcW w:w="289" w:type="pct"/>
            <w:tcBorders>
              <w:top w:val="nil"/>
              <w:left w:val="nil"/>
              <w:bottom w:val="single" w:sz="4" w:space="0" w:color="auto"/>
              <w:right w:val="single" w:sz="4" w:space="0" w:color="auto"/>
            </w:tcBorders>
            <w:shd w:val="clear" w:color="000000" w:fill="FFFFFF"/>
            <w:hideMark/>
          </w:tcPr>
          <w:p w14:paraId="1D81F13E" w14:textId="77777777" w:rsidR="00F54F1D" w:rsidRPr="0077283C" w:rsidRDefault="00F54F1D" w:rsidP="00F54F1D">
            <w:pPr>
              <w:jc w:val="center"/>
              <w:rPr>
                <w:sz w:val="20"/>
                <w:szCs w:val="20"/>
              </w:rPr>
            </w:pPr>
            <w:r w:rsidRPr="0077283C">
              <w:rPr>
                <w:sz w:val="20"/>
                <w:szCs w:val="20"/>
              </w:rPr>
              <w:t>0,25</w:t>
            </w:r>
          </w:p>
        </w:tc>
        <w:tc>
          <w:tcPr>
            <w:tcW w:w="331" w:type="pct"/>
            <w:tcBorders>
              <w:top w:val="nil"/>
              <w:left w:val="nil"/>
              <w:bottom w:val="single" w:sz="4" w:space="0" w:color="auto"/>
              <w:right w:val="single" w:sz="4" w:space="0" w:color="auto"/>
            </w:tcBorders>
            <w:shd w:val="clear" w:color="auto" w:fill="auto"/>
            <w:noWrap/>
            <w:vAlign w:val="bottom"/>
            <w:hideMark/>
          </w:tcPr>
          <w:p w14:paraId="1D10A17B" w14:textId="77777777" w:rsidR="00F54F1D" w:rsidRPr="0077283C" w:rsidRDefault="00F54F1D" w:rsidP="00F54F1D">
            <w:pPr>
              <w:rPr>
                <w:sz w:val="20"/>
                <w:szCs w:val="20"/>
              </w:rPr>
            </w:pPr>
            <w:r w:rsidRPr="0077283C">
              <w:rPr>
                <w:sz w:val="20"/>
                <w:szCs w:val="20"/>
              </w:rPr>
              <w:t> </w:t>
            </w:r>
          </w:p>
        </w:tc>
        <w:tc>
          <w:tcPr>
            <w:tcW w:w="35" w:type="pct"/>
            <w:vAlign w:val="center"/>
            <w:hideMark/>
          </w:tcPr>
          <w:p w14:paraId="220FA9E0" w14:textId="77777777" w:rsidR="00F54F1D" w:rsidRPr="0077283C" w:rsidRDefault="00F54F1D" w:rsidP="00F54F1D">
            <w:pPr>
              <w:rPr>
                <w:sz w:val="20"/>
                <w:szCs w:val="20"/>
              </w:rPr>
            </w:pPr>
          </w:p>
        </w:tc>
      </w:tr>
      <w:tr w:rsidR="00F54F1D" w:rsidRPr="0077283C" w14:paraId="7F3D995A" w14:textId="77777777" w:rsidTr="00F54F1D">
        <w:trPr>
          <w:trHeight w:val="624"/>
        </w:trPr>
        <w:tc>
          <w:tcPr>
            <w:tcW w:w="2978" w:type="pct"/>
            <w:tcBorders>
              <w:top w:val="nil"/>
              <w:left w:val="single" w:sz="4" w:space="0" w:color="auto"/>
              <w:bottom w:val="single" w:sz="4" w:space="0" w:color="auto"/>
              <w:right w:val="nil"/>
            </w:tcBorders>
            <w:shd w:val="clear" w:color="000000" w:fill="FFFFFF"/>
            <w:hideMark/>
          </w:tcPr>
          <w:p w14:paraId="4285EF6E" w14:textId="77777777" w:rsidR="00F54F1D" w:rsidRPr="0077283C" w:rsidRDefault="00F54F1D" w:rsidP="00F54F1D">
            <w:pPr>
              <w:jc w:val="both"/>
              <w:rPr>
                <w:sz w:val="20"/>
                <w:szCs w:val="20"/>
              </w:rPr>
            </w:pPr>
            <w:r w:rsidRPr="0077283C">
              <w:rPr>
                <w:sz w:val="20"/>
                <w:szCs w:val="20"/>
              </w:rPr>
              <w:t>Доля оплаты услуг по доставке квитанций за наем жилого помещения муниципального жилищного фонда</w:t>
            </w:r>
          </w:p>
        </w:tc>
        <w:tc>
          <w:tcPr>
            <w:tcW w:w="255" w:type="pct"/>
            <w:tcBorders>
              <w:top w:val="nil"/>
              <w:left w:val="single" w:sz="4" w:space="0" w:color="auto"/>
              <w:bottom w:val="single" w:sz="4" w:space="0" w:color="auto"/>
              <w:right w:val="single" w:sz="4" w:space="0" w:color="auto"/>
            </w:tcBorders>
            <w:shd w:val="clear" w:color="000000" w:fill="FFFFFF"/>
            <w:hideMark/>
          </w:tcPr>
          <w:p w14:paraId="273F2C66" w14:textId="77777777" w:rsidR="00F54F1D" w:rsidRPr="0077283C" w:rsidRDefault="00F54F1D" w:rsidP="00F54F1D">
            <w:pPr>
              <w:jc w:val="center"/>
              <w:rPr>
                <w:sz w:val="20"/>
                <w:szCs w:val="20"/>
              </w:rPr>
            </w:pPr>
            <w:r w:rsidRPr="0077283C">
              <w:rPr>
                <w:sz w:val="20"/>
                <w:szCs w:val="20"/>
              </w:rPr>
              <w:t>%</w:t>
            </w:r>
          </w:p>
        </w:tc>
        <w:tc>
          <w:tcPr>
            <w:tcW w:w="211" w:type="pct"/>
            <w:tcBorders>
              <w:top w:val="nil"/>
              <w:left w:val="nil"/>
              <w:bottom w:val="single" w:sz="4" w:space="0" w:color="auto"/>
              <w:right w:val="single" w:sz="4" w:space="0" w:color="auto"/>
            </w:tcBorders>
            <w:shd w:val="clear" w:color="000000" w:fill="FFFFFF"/>
            <w:hideMark/>
          </w:tcPr>
          <w:p w14:paraId="3D970BF0" w14:textId="77777777" w:rsidR="00F54F1D" w:rsidRPr="0077283C" w:rsidRDefault="00F54F1D" w:rsidP="00F54F1D">
            <w:pPr>
              <w:jc w:val="center"/>
              <w:rPr>
                <w:sz w:val="20"/>
                <w:szCs w:val="20"/>
              </w:rPr>
            </w:pPr>
            <w:r w:rsidRPr="0077283C">
              <w:rPr>
                <w:sz w:val="20"/>
                <w:szCs w:val="20"/>
              </w:rPr>
              <w:t>100</w:t>
            </w:r>
          </w:p>
        </w:tc>
        <w:tc>
          <w:tcPr>
            <w:tcW w:w="226" w:type="pct"/>
            <w:tcBorders>
              <w:top w:val="nil"/>
              <w:left w:val="nil"/>
              <w:bottom w:val="single" w:sz="4" w:space="0" w:color="auto"/>
              <w:right w:val="single" w:sz="4" w:space="0" w:color="auto"/>
            </w:tcBorders>
            <w:shd w:val="clear" w:color="000000" w:fill="FFFFFF"/>
            <w:hideMark/>
          </w:tcPr>
          <w:p w14:paraId="66B1C995" w14:textId="77777777" w:rsidR="00F54F1D" w:rsidRPr="0077283C" w:rsidRDefault="00F54F1D" w:rsidP="00F54F1D">
            <w:pPr>
              <w:jc w:val="center"/>
              <w:rPr>
                <w:sz w:val="20"/>
                <w:szCs w:val="20"/>
              </w:rPr>
            </w:pPr>
            <w:r w:rsidRPr="0077283C">
              <w:rPr>
                <w:sz w:val="20"/>
                <w:szCs w:val="20"/>
              </w:rPr>
              <w:t>100</w:t>
            </w:r>
          </w:p>
        </w:tc>
        <w:tc>
          <w:tcPr>
            <w:tcW w:w="232" w:type="pct"/>
            <w:tcBorders>
              <w:top w:val="nil"/>
              <w:left w:val="nil"/>
              <w:bottom w:val="single" w:sz="4" w:space="0" w:color="auto"/>
              <w:right w:val="single" w:sz="4" w:space="0" w:color="auto"/>
            </w:tcBorders>
            <w:shd w:val="clear" w:color="000000" w:fill="FFFFFF"/>
            <w:hideMark/>
          </w:tcPr>
          <w:p w14:paraId="4D8F3956" w14:textId="77777777" w:rsidR="00F54F1D" w:rsidRPr="0077283C" w:rsidRDefault="00F54F1D" w:rsidP="00F54F1D">
            <w:pPr>
              <w:jc w:val="center"/>
              <w:rPr>
                <w:sz w:val="20"/>
                <w:szCs w:val="20"/>
              </w:rPr>
            </w:pPr>
            <w:r w:rsidRPr="0077283C">
              <w:rPr>
                <w:sz w:val="20"/>
                <w:szCs w:val="20"/>
              </w:rPr>
              <w:t>1</w:t>
            </w:r>
          </w:p>
        </w:tc>
        <w:tc>
          <w:tcPr>
            <w:tcW w:w="191" w:type="pct"/>
            <w:tcBorders>
              <w:top w:val="nil"/>
              <w:left w:val="nil"/>
              <w:bottom w:val="single" w:sz="4" w:space="0" w:color="auto"/>
              <w:right w:val="single" w:sz="4" w:space="0" w:color="auto"/>
            </w:tcBorders>
            <w:shd w:val="clear" w:color="000000" w:fill="FFFFFF"/>
            <w:hideMark/>
          </w:tcPr>
          <w:p w14:paraId="0A977AC7" w14:textId="77777777" w:rsidR="00F54F1D" w:rsidRPr="0077283C" w:rsidRDefault="00F54F1D" w:rsidP="00F54F1D">
            <w:pPr>
              <w:jc w:val="center"/>
              <w:rPr>
                <w:sz w:val="20"/>
                <w:szCs w:val="20"/>
              </w:rPr>
            </w:pPr>
            <w:r w:rsidRPr="0077283C">
              <w:rPr>
                <w:sz w:val="20"/>
                <w:szCs w:val="20"/>
              </w:rPr>
              <w:t>0,25</w:t>
            </w:r>
          </w:p>
        </w:tc>
        <w:tc>
          <w:tcPr>
            <w:tcW w:w="253" w:type="pct"/>
            <w:tcBorders>
              <w:top w:val="nil"/>
              <w:left w:val="nil"/>
              <w:bottom w:val="single" w:sz="4" w:space="0" w:color="auto"/>
              <w:right w:val="single" w:sz="4" w:space="0" w:color="auto"/>
            </w:tcBorders>
            <w:shd w:val="clear" w:color="000000" w:fill="FFFFFF"/>
            <w:hideMark/>
          </w:tcPr>
          <w:p w14:paraId="704DD24C" w14:textId="77777777" w:rsidR="00F54F1D" w:rsidRPr="0077283C" w:rsidRDefault="00F54F1D" w:rsidP="00F54F1D">
            <w:pPr>
              <w:jc w:val="center"/>
              <w:rPr>
                <w:sz w:val="20"/>
                <w:szCs w:val="20"/>
              </w:rPr>
            </w:pPr>
            <w:r w:rsidRPr="0077283C">
              <w:rPr>
                <w:sz w:val="20"/>
                <w:szCs w:val="20"/>
              </w:rPr>
              <w:t>0</w:t>
            </w:r>
          </w:p>
        </w:tc>
        <w:tc>
          <w:tcPr>
            <w:tcW w:w="289" w:type="pct"/>
            <w:tcBorders>
              <w:top w:val="nil"/>
              <w:left w:val="nil"/>
              <w:bottom w:val="single" w:sz="4" w:space="0" w:color="auto"/>
              <w:right w:val="single" w:sz="4" w:space="0" w:color="auto"/>
            </w:tcBorders>
            <w:shd w:val="clear" w:color="000000" w:fill="FFFFFF"/>
            <w:hideMark/>
          </w:tcPr>
          <w:p w14:paraId="74899BAD" w14:textId="77777777" w:rsidR="00F54F1D" w:rsidRPr="0077283C" w:rsidRDefault="00F54F1D" w:rsidP="00F54F1D">
            <w:pPr>
              <w:jc w:val="center"/>
              <w:rPr>
                <w:sz w:val="20"/>
                <w:szCs w:val="20"/>
              </w:rPr>
            </w:pPr>
            <w:r w:rsidRPr="0077283C">
              <w:rPr>
                <w:sz w:val="20"/>
                <w:szCs w:val="20"/>
              </w:rPr>
              <w:t>0,25</w:t>
            </w:r>
          </w:p>
        </w:tc>
        <w:tc>
          <w:tcPr>
            <w:tcW w:w="331" w:type="pct"/>
            <w:tcBorders>
              <w:top w:val="nil"/>
              <w:left w:val="nil"/>
              <w:bottom w:val="single" w:sz="4" w:space="0" w:color="auto"/>
              <w:right w:val="single" w:sz="4" w:space="0" w:color="auto"/>
            </w:tcBorders>
            <w:shd w:val="clear" w:color="auto" w:fill="auto"/>
            <w:noWrap/>
            <w:vAlign w:val="bottom"/>
            <w:hideMark/>
          </w:tcPr>
          <w:p w14:paraId="5E26359B" w14:textId="77777777" w:rsidR="00F54F1D" w:rsidRPr="0077283C" w:rsidRDefault="00F54F1D" w:rsidP="00F54F1D">
            <w:pPr>
              <w:rPr>
                <w:sz w:val="20"/>
                <w:szCs w:val="20"/>
              </w:rPr>
            </w:pPr>
            <w:r w:rsidRPr="0077283C">
              <w:rPr>
                <w:sz w:val="20"/>
                <w:szCs w:val="20"/>
              </w:rPr>
              <w:t> </w:t>
            </w:r>
          </w:p>
        </w:tc>
        <w:tc>
          <w:tcPr>
            <w:tcW w:w="35" w:type="pct"/>
            <w:vAlign w:val="center"/>
            <w:hideMark/>
          </w:tcPr>
          <w:p w14:paraId="7AE35B97" w14:textId="77777777" w:rsidR="00F54F1D" w:rsidRPr="0077283C" w:rsidRDefault="00F54F1D" w:rsidP="00F54F1D">
            <w:pPr>
              <w:rPr>
                <w:sz w:val="20"/>
                <w:szCs w:val="20"/>
              </w:rPr>
            </w:pPr>
          </w:p>
        </w:tc>
      </w:tr>
      <w:tr w:rsidR="00F54F1D" w:rsidRPr="0077283C" w14:paraId="4AAC9051" w14:textId="77777777" w:rsidTr="00F54F1D">
        <w:trPr>
          <w:trHeight w:val="972"/>
        </w:trPr>
        <w:tc>
          <w:tcPr>
            <w:tcW w:w="2978" w:type="pct"/>
            <w:tcBorders>
              <w:top w:val="nil"/>
              <w:left w:val="single" w:sz="4" w:space="0" w:color="auto"/>
              <w:bottom w:val="single" w:sz="4" w:space="0" w:color="auto"/>
              <w:right w:val="nil"/>
            </w:tcBorders>
            <w:shd w:val="clear" w:color="000000" w:fill="D8E4BC"/>
            <w:hideMark/>
          </w:tcPr>
          <w:p w14:paraId="7931084E" w14:textId="77777777" w:rsidR="00F54F1D" w:rsidRPr="0077283C" w:rsidRDefault="00F54F1D" w:rsidP="00F54F1D">
            <w:pPr>
              <w:jc w:val="both"/>
              <w:rPr>
                <w:b/>
                <w:bCs/>
                <w:i/>
                <w:iCs/>
                <w:sz w:val="20"/>
                <w:szCs w:val="20"/>
              </w:rPr>
            </w:pPr>
            <w:r w:rsidRPr="0077283C">
              <w:rPr>
                <w:b/>
                <w:bCs/>
                <w:i/>
                <w:iCs/>
                <w:sz w:val="20"/>
                <w:szCs w:val="20"/>
              </w:rPr>
              <w:t>Подпрограмма 3."Комплексные кадастровые работы на территориигородского округаТейково Ивановской области"</w:t>
            </w:r>
          </w:p>
        </w:tc>
        <w:tc>
          <w:tcPr>
            <w:tcW w:w="255" w:type="pct"/>
            <w:tcBorders>
              <w:top w:val="nil"/>
              <w:left w:val="single" w:sz="4" w:space="0" w:color="auto"/>
              <w:bottom w:val="single" w:sz="4" w:space="0" w:color="auto"/>
              <w:right w:val="single" w:sz="4" w:space="0" w:color="auto"/>
            </w:tcBorders>
            <w:shd w:val="clear" w:color="000000" w:fill="FFFFFF"/>
            <w:hideMark/>
          </w:tcPr>
          <w:p w14:paraId="691886DA" w14:textId="77777777" w:rsidR="00F54F1D" w:rsidRPr="0077283C" w:rsidRDefault="00F54F1D" w:rsidP="00F54F1D">
            <w:pPr>
              <w:jc w:val="center"/>
              <w:rPr>
                <w:sz w:val="20"/>
                <w:szCs w:val="20"/>
              </w:rPr>
            </w:pPr>
            <w:r w:rsidRPr="0077283C">
              <w:rPr>
                <w:sz w:val="20"/>
                <w:szCs w:val="20"/>
              </w:rPr>
              <w:t> </w:t>
            </w:r>
          </w:p>
        </w:tc>
        <w:tc>
          <w:tcPr>
            <w:tcW w:w="211" w:type="pct"/>
            <w:tcBorders>
              <w:top w:val="nil"/>
              <w:left w:val="nil"/>
              <w:bottom w:val="single" w:sz="4" w:space="0" w:color="auto"/>
              <w:right w:val="single" w:sz="4" w:space="0" w:color="auto"/>
            </w:tcBorders>
            <w:shd w:val="clear" w:color="000000" w:fill="FFFFFF"/>
            <w:hideMark/>
          </w:tcPr>
          <w:p w14:paraId="6CFA5666" w14:textId="77777777" w:rsidR="00F54F1D" w:rsidRPr="0077283C" w:rsidRDefault="00F54F1D" w:rsidP="00F54F1D">
            <w:pPr>
              <w:jc w:val="center"/>
              <w:rPr>
                <w:sz w:val="20"/>
                <w:szCs w:val="20"/>
              </w:rPr>
            </w:pPr>
            <w:r w:rsidRPr="0077283C">
              <w:rPr>
                <w:sz w:val="20"/>
                <w:szCs w:val="20"/>
              </w:rPr>
              <w:t> </w:t>
            </w:r>
          </w:p>
        </w:tc>
        <w:tc>
          <w:tcPr>
            <w:tcW w:w="226" w:type="pct"/>
            <w:tcBorders>
              <w:top w:val="nil"/>
              <w:left w:val="nil"/>
              <w:bottom w:val="single" w:sz="4" w:space="0" w:color="auto"/>
              <w:right w:val="single" w:sz="4" w:space="0" w:color="auto"/>
            </w:tcBorders>
            <w:shd w:val="clear" w:color="000000" w:fill="FFFFFF"/>
            <w:hideMark/>
          </w:tcPr>
          <w:p w14:paraId="5AD174E6" w14:textId="77777777" w:rsidR="00F54F1D" w:rsidRPr="0077283C" w:rsidRDefault="00F54F1D" w:rsidP="00F54F1D">
            <w:pPr>
              <w:jc w:val="center"/>
              <w:rPr>
                <w:sz w:val="20"/>
                <w:szCs w:val="20"/>
              </w:rPr>
            </w:pPr>
            <w:r w:rsidRPr="0077283C">
              <w:rPr>
                <w:sz w:val="20"/>
                <w:szCs w:val="20"/>
              </w:rPr>
              <w:t> </w:t>
            </w:r>
          </w:p>
        </w:tc>
        <w:tc>
          <w:tcPr>
            <w:tcW w:w="232" w:type="pct"/>
            <w:tcBorders>
              <w:top w:val="nil"/>
              <w:left w:val="nil"/>
              <w:bottom w:val="single" w:sz="4" w:space="0" w:color="auto"/>
              <w:right w:val="single" w:sz="4" w:space="0" w:color="auto"/>
            </w:tcBorders>
            <w:shd w:val="clear" w:color="000000" w:fill="FFFFFF"/>
            <w:hideMark/>
          </w:tcPr>
          <w:p w14:paraId="307E807C" w14:textId="77777777" w:rsidR="00F54F1D" w:rsidRPr="0077283C" w:rsidRDefault="00F54F1D" w:rsidP="00F54F1D">
            <w:pPr>
              <w:jc w:val="center"/>
              <w:rPr>
                <w:sz w:val="20"/>
                <w:szCs w:val="20"/>
              </w:rPr>
            </w:pPr>
            <w:r w:rsidRPr="0077283C">
              <w:rPr>
                <w:sz w:val="20"/>
                <w:szCs w:val="20"/>
              </w:rPr>
              <w:t> </w:t>
            </w:r>
          </w:p>
        </w:tc>
        <w:tc>
          <w:tcPr>
            <w:tcW w:w="191" w:type="pct"/>
            <w:tcBorders>
              <w:top w:val="nil"/>
              <w:left w:val="nil"/>
              <w:bottom w:val="single" w:sz="4" w:space="0" w:color="auto"/>
              <w:right w:val="single" w:sz="4" w:space="0" w:color="auto"/>
            </w:tcBorders>
            <w:shd w:val="clear" w:color="000000" w:fill="FFFFFF"/>
            <w:hideMark/>
          </w:tcPr>
          <w:p w14:paraId="0013E23A" w14:textId="77777777" w:rsidR="00F54F1D" w:rsidRPr="0077283C" w:rsidRDefault="00F54F1D" w:rsidP="00F54F1D">
            <w:pPr>
              <w:jc w:val="center"/>
              <w:rPr>
                <w:sz w:val="20"/>
                <w:szCs w:val="20"/>
              </w:rPr>
            </w:pPr>
            <w:r w:rsidRPr="0077283C">
              <w:rPr>
                <w:sz w:val="20"/>
                <w:szCs w:val="20"/>
              </w:rPr>
              <w:t> </w:t>
            </w:r>
          </w:p>
        </w:tc>
        <w:tc>
          <w:tcPr>
            <w:tcW w:w="253" w:type="pct"/>
            <w:tcBorders>
              <w:top w:val="nil"/>
              <w:left w:val="nil"/>
              <w:bottom w:val="single" w:sz="4" w:space="0" w:color="auto"/>
              <w:right w:val="single" w:sz="4" w:space="0" w:color="auto"/>
            </w:tcBorders>
            <w:shd w:val="clear" w:color="000000" w:fill="FFFFFF"/>
            <w:hideMark/>
          </w:tcPr>
          <w:p w14:paraId="15DA81FF" w14:textId="77777777" w:rsidR="00F54F1D" w:rsidRPr="0077283C" w:rsidRDefault="00F54F1D" w:rsidP="00F54F1D">
            <w:pPr>
              <w:jc w:val="center"/>
              <w:rPr>
                <w:sz w:val="20"/>
                <w:szCs w:val="20"/>
              </w:rPr>
            </w:pPr>
            <w:r w:rsidRPr="0077283C">
              <w:rPr>
                <w:sz w:val="20"/>
                <w:szCs w:val="20"/>
              </w:rPr>
              <w:t> </w:t>
            </w:r>
          </w:p>
        </w:tc>
        <w:tc>
          <w:tcPr>
            <w:tcW w:w="289" w:type="pct"/>
            <w:tcBorders>
              <w:top w:val="nil"/>
              <w:left w:val="nil"/>
              <w:bottom w:val="single" w:sz="4" w:space="0" w:color="auto"/>
              <w:right w:val="single" w:sz="4" w:space="0" w:color="auto"/>
            </w:tcBorders>
            <w:shd w:val="clear" w:color="000000" w:fill="D8E4BC"/>
            <w:hideMark/>
          </w:tcPr>
          <w:p w14:paraId="7AB9CC95" w14:textId="77777777" w:rsidR="00F54F1D" w:rsidRPr="0077283C" w:rsidRDefault="00F54F1D" w:rsidP="00F54F1D">
            <w:pPr>
              <w:jc w:val="center"/>
              <w:rPr>
                <w:color w:val="000000"/>
                <w:sz w:val="20"/>
                <w:szCs w:val="20"/>
              </w:rPr>
            </w:pPr>
            <w:r w:rsidRPr="0077283C">
              <w:rPr>
                <w:color w:val="000000"/>
                <w:sz w:val="20"/>
                <w:szCs w:val="20"/>
              </w:rPr>
              <w:t>1,00</w:t>
            </w:r>
          </w:p>
        </w:tc>
        <w:tc>
          <w:tcPr>
            <w:tcW w:w="331" w:type="pct"/>
            <w:tcBorders>
              <w:top w:val="nil"/>
              <w:left w:val="nil"/>
              <w:bottom w:val="single" w:sz="4" w:space="0" w:color="auto"/>
              <w:right w:val="single" w:sz="4" w:space="0" w:color="auto"/>
            </w:tcBorders>
            <w:shd w:val="clear" w:color="auto" w:fill="auto"/>
            <w:noWrap/>
            <w:vAlign w:val="bottom"/>
            <w:hideMark/>
          </w:tcPr>
          <w:p w14:paraId="44EA596C" w14:textId="77777777" w:rsidR="00F54F1D" w:rsidRPr="0077283C" w:rsidRDefault="00F54F1D" w:rsidP="00F54F1D">
            <w:pPr>
              <w:rPr>
                <w:sz w:val="20"/>
                <w:szCs w:val="20"/>
              </w:rPr>
            </w:pPr>
            <w:r w:rsidRPr="0077283C">
              <w:rPr>
                <w:sz w:val="20"/>
                <w:szCs w:val="20"/>
              </w:rPr>
              <w:t> </w:t>
            </w:r>
          </w:p>
        </w:tc>
        <w:tc>
          <w:tcPr>
            <w:tcW w:w="35" w:type="pct"/>
            <w:vAlign w:val="center"/>
            <w:hideMark/>
          </w:tcPr>
          <w:p w14:paraId="6D755E39" w14:textId="77777777" w:rsidR="00F54F1D" w:rsidRPr="0077283C" w:rsidRDefault="00F54F1D" w:rsidP="00F54F1D">
            <w:pPr>
              <w:rPr>
                <w:sz w:val="20"/>
                <w:szCs w:val="20"/>
              </w:rPr>
            </w:pPr>
          </w:p>
        </w:tc>
      </w:tr>
      <w:tr w:rsidR="00F54F1D" w:rsidRPr="0077283C" w14:paraId="5C0A12E2" w14:textId="77777777" w:rsidTr="00F54F1D">
        <w:trPr>
          <w:trHeight w:val="856"/>
        </w:trPr>
        <w:tc>
          <w:tcPr>
            <w:tcW w:w="2978" w:type="pct"/>
            <w:tcBorders>
              <w:top w:val="nil"/>
              <w:left w:val="single" w:sz="4" w:space="0" w:color="auto"/>
              <w:bottom w:val="single" w:sz="4" w:space="0" w:color="auto"/>
              <w:right w:val="nil"/>
            </w:tcBorders>
            <w:shd w:val="clear" w:color="000000" w:fill="FFFFFF"/>
            <w:hideMark/>
          </w:tcPr>
          <w:p w14:paraId="59294492" w14:textId="77777777" w:rsidR="00F54F1D" w:rsidRPr="0077283C" w:rsidRDefault="00F54F1D" w:rsidP="00F54F1D">
            <w:pPr>
              <w:jc w:val="both"/>
              <w:rPr>
                <w:sz w:val="20"/>
                <w:szCs w:val="20"/>
              </w:rPr>
            </w:pPr>
            <w:r w:rsidRPr="0077283C">
              <w:rPr>
                <w:sz w:val="20"/>
                <w:szCs w:val="20"/>
              </w:rPr>
              <w:t>Доля земельных участков,учтенных в Едином государственном реестре недвижимости, местоположение границ которых установлено в соответствии с требованиями земельного законодательства, в общем количестве земельных участков,учтенных в  Едином государственном реестре недвижимости</w:t>
            </w:r>
          </w:p>
        </w:tc>
        <w:tc>
          <w:tcPr>
            <w:tcW w:w="255" w:type="pct"/>
            <w:tcBorders>
              <w:top w:val="nil"/>
              <w:left w:val="single" w:sz="4" w:space="0" w:color="auto"/>
              <w:bottom w:val="single" w:sz="4" w:space="0" w:color="auto"/>
              <w:right w:val="single" w:sz="4" w:space="0" w:color="auto"/>
            </w:tcBorders>
            <w:shd w:val="clear" w:color="000000" w:fill="FFFFFF"/>
            <w:hideMark/>
          </w:tcPr>
          <w:p w14:paraId="1F388A61" w14:textId="77777777" w:rsidR="00F54F1D" w:rsidRPr="0077283C" w:rsidRDefault="00F54F1D" w:rsidP="00F54F1D">
            <w:pPr>
              <w:jc w:val="center"/>
              <w:rPr>
                <w:sz w:val="20"/>
                <w:szCs w:val="20"/>
              </w:rPr>
            </w:pPr>
            <w:r w:rsidRPr="0077283C">
              <w:rPr>
                <w:sz w:val="20"/>
                <w:szCs w:val="20"/>
              </w:rPr>
              <w:t>%</w:t>
            </w:r>
          </w:p>
        </w:tc>
        <w:tc>
          <w:tcPr>
            <w:tcW w:w="211" w:type="pct"/>
            <w:tcBorders>
              <w:top w:val="nil"/>
              <w:left w:val="nil"/>
              <w:bottom w:val="single" w:sz="4" w:space="0" w:color="auto"/>
              <w:right w:val="single" w:sz="4" w:space="0" w:color="auto"/>
            </w:tcBorders>
            <w:shd w:val="clear" w:color="000000" w:fill="FFFFFF"/>
            <w:hideMark/>
          </w:tcPr>
          <w:p w14:paraId="57216FF2" w14:textId="77777777" w:rsidR="00F54F1D" w:rsidRPr="0077283C" w:rsidRDefault="00F54F1D" w:rsidP="00F54F1D">
            <w:pPr>
              <w:jc w:val="center"/>
              <w:rPr>
                <w:sz w:val="20"/>
                <w:szCs w:val="20"/>
              </w:rPr>
            </w:pPr>
            <w:r w:rsidRPr="0077283C">
              <w:rPr>
                <w:sz w:val="20"/>
                <w:szCs w:val="20"/>
              </w:rPr>
              <w:t>81</w:t>
            </w:r>
          </w:p>
        </w:tc>
        <w:tc>
          <w:tcPr>
            <w:tcW w:w="226" w:type="pct"/>
            <w:tcBorders>
              <w:top w:val="nil"/>
              <w:left w:val="nil"/>
              <w:bottom w:val="single" w:sz="4" w:space="0" w:color="auto"/>
              <w:right w:val="single" w:sz="4" w:space="0" w:color="auto"/>
            </w:tcBorders>
            <w:shd w:val="clear" w:color="000000" w:fill="FFFFFF"/>
            <w:hideMark/>
          </w:tcPr>
          <w:p w14:paraId="38D08668" w14:textId="77777777" w:rsidR="00F54F1D" w:rsidRPr="0077283C" w:rsidRDefault="00F54F1D" w:rsidP="00F54F1D">
            <w:pPr>
              <w:jc w:val="center"/>
              <w:rPr>
                <w:sz w:val="20"/>
                <w:szCs w:val="20"/>
              </w:rPr>
            </w:pPr>
            <w:r w:rsidRPr="0077283C">
              <w:rPr>
                <w:sz w:val="20"/>
                <w:szCs w:val="20"/>
              </w:rPr>
              <w:t>81</w:t>
            </w:r>
          </w:p>
        </w:tc>
        <w:tc>
          <w:tcPr>
            <w:tcW w:w="232" w:type="pct"/>
            <w:tcBorders>
              <w:top w:val="nil"/>
              <w:left w:val="nil"/>
              <w:bottom w:val="single" w:sz="4" w:space="0" w:color="auto"/>
              <w:right w:val="single" w:sz="4" w:space="0" w:color="auto"/>
            </w:tcBorders>
            <w:shd w:val="clear" w:color="000000" w:fill="FFFFFF"/>
            <w:hideMark/>
          </w:tcPr>
          <w:p w14:paraId="32C12869" w14:textId="77777777" w:rsidR="00F54F1D" w:rsidRPr="0077283C" w:rsidRDefault="00F54F1D" w:rsidP="00F54F1D">
            <w:pPr>
              <w:jc w:val="center"/>
              <w:rPr>
                <w:sz w:val="20"/>
                <w:szCs w:val="20"/>
              </w:rPr>
            </w:pPr>
            <w:r w:rsidRPr="0077283C">
              <w:rPr>
                <w:sz w:val="20"/>
                <w:szCs w:val="20"/>
              </w:rPr>
              <w:t>1</w:t>
            </w:r>
          </w:p>
        </w:tc>
        <w:tc>
          <w:tcPr>
            <w:tcW w:w="191" w:type="pct"/>
            <w:tcBorders>
              <w:top w:val="nil"/>
              <w:left w:val="nil"/>
              <w:bottom w:val="single" w:sz="4" w:space="0" w:color="auto"/>
              <w:right w:val="single" w:sz="4" w:space="0" w:color="auto"/>
            </w:tcBorders>
            <w:shd w:val="clear" w:color="000000" w:fill="FFFFFF"/>
            <w:hideMark/>
          </w:tcPr>
          <w:p w14:paraId="37381BD0" w14:textId="77777777" w:rsidR="00F54F1D" w:rsidRPr="0077283C" w:rsidRDefault="00F54F1D" w:rsidP="00F54F1D">
            <w:pPr>
              <w:jc w:val="center"/>
              <w:rPr>
                <w:sz w:val="20"/>
                <w:szCs w:val="20"/>
              </w:rPr>
            </w:pPr>
            <w:r w:rsidRPr="0077283C">
              <w:rPr>
                <w:sz w:val="20"/>
                <w:szCs w:val="20"/>
              </w:rPr>
              <w:t>1</w:t>
            </w:r>
          </w:p>
        </w:tc>
        <w:tc>
          <w:tcPr>
            <w:tcW w:w="253" w:type="pct"/>
            <w:tcBorders>
              <w:top w:val="nil"/>
              <w:left w:val="nil"/>
              <w:bottom w:val="single" w:sz="4" w:space="0" w:color="auto"/>
              <w:right w:val="single" w:sz="4" w:space="0" w:color="auto"/>
            </w:tcBorders>
            <w:shd w:val="clear" w:color="000000" w:fill="FFFFFF"/>
            <w:hideMark/>
          </w:tcPr>
          <w:p w14:paraId="7E8FC1F7" w14:textId="77777777" w:rsidR="00F54F1D" w:rsidRPr="0077283C" w:rsidRDefault="00F54F1D" w:rsidP="00F54F1D">
            <w:pPr>
              <w:jc w:val="center"/>
              <w:rPr>
                <w:sz w:val="20"/>
                <w:szCs w:val="20"/>
              </w:rPr>
            </w:pPr>
            <w:r w:rsidRPr="0077283C">
              <w:rPr>
                <w:sz w:val="20"/>
                <w:szCs w:val="20"/>
              </w:rPr>
              <w:t>0</w:t>
            </w:r>
          </w:p>
        </w:tc>
        <w:tc>
          <w:tcPr>
            <w:tcW w:w="289" w:type="pct"/>
            <w:tcBorders>
              <w:top w:val="nil"/>
              <w:left w:val="nil"/>
              <w:bottom w:val="single" w:sz="4" w:space="0" w:color="auto"/>
              <w:right w:val="single" w:sz="4" w:space="0" w:color="auto"/>
            </w:tcBorders>
            <w:shd w:val="clear" w:color="000000" w:fill="FFFFFF"/>
            <w:hideMark/>
          </w:tcPr>
          <w:p w14:paraId="6C1124E7" w14:textId="77777777" w:rsidR="00F54F1D" w:rsidRPr="0077283C" w:rsidRDefault="00F54F1D" w:rsidP="00F54F1D">
            <w:pPr>
              <w:jc w:val="center"/>
              <w:rPr>
                <w:sz w:val="20"/>
                <w:szCs w:val="20"/>
              </w:rPr>
            </w:pPr>
            <w:r w:rsidRPr="0077283C">
              <w:rPr>
                <w:sz w:val="20"/>
                <w:szCs w:val="20"/>
              </w:rPr>
              <w:t>1,00</w:t>
            </w:r>
          </w:p>
        </w:tc>
        <w:tc>
          <w:tcPr>
            <w:tcW w:w="331" w:type="pct"/>
            <w:tcBorders>
              <w:top w:val="nil"/>
              <w:left w:val="nil"/>
              <w:bottom w:val="single" w:sz="4" w:space="0" w:color="auto"/>
              <w:right w:val="single" w:sz="4" w:space="0" w:color="auto"/>
            </w:tcBorders>
            <w:shd w:val="clear" w:color="auto" w:fill="auto"/>
            <w:noWrap/>
            <w:vAlign w:val="bottom"/>
            <w:hideMark/>
          </w:tcPr>
          <w:p w14:paraId="68C19BA4" w14:textId="77777777" w:rsidR="00F54F1D" w:rsidRPr="0077283C" w:rsidRDefault="00F54F1D" w:rsidP="00F54F1D">
            <w:pPr>
              <w:rPr>
                <w:sz w:val="20"/>
                <w:szCs w:val="20"/>
              </w:rPr>
            </w:pPr>
            <w:r w:rsidRPr="0077283C">
              <w:rPr>
                <w:sz w:val="20"/>
                <w:szCs w:val="20"/>
              </w:rPr>
              <w:t> </w:t>
            </w:r>
          </w:p>
        </w:tc>
        <w:tc>
          <w:tcPr>
            <w:tcW w:w="35" w:type="pct"/>
            <w:vAlign w:val="center"/>
            <w:hideMark/>
          </w:tcPr>
          <w:p w14:paraId="667CC7CE" w14:textId="77777777" w:rsidR="00F54F1D" w:rsidRPr="0077283C" w:rsidRDefault="00F54F1D" w:rsidP="00F54F1D">
            <w:pPr>
              <w:rPr>
                <w:sz w:val="20"/>
                <w:szCs w:val="20"/>
              </w:rPr>
            </w:pPr>
          </w:p>
        </w:tc>
      </w:tr>
      <w:tr w:rsidR="00F54F1D" w:rsidRPr="0077283C" w14:paraId="0AF49DC3" w14:textId="77777777" w:rsidTr="00F54F1D">
        <w:trPr>
          <w:trHeight w:val="505"/>
        </w:trPr>
        <w:tc>
          <w:tcPr>
            <w:tcW w:w="2978" w:type="pct"/>
            <w:tcBorders>
              <w:top w:val="nil"/>
              <w:left w:val="single" w:sz="4" w:space="0" w:color="auto"/>
              <w:bottom w:val="single" w:sz="4" w:space="0" w:color="auto"/>
              <w:right w:val="nil"/>
            </w:tcBorders>
            <w:shd w:val="clear" w:color="000000" w:fill="92D050"/>
            <w:hideMark/>
          </w:tcPr>
          <w:p w14:paraId="09835B45" w14:textId="77777777" w:rsidR="00F54F1D" w:rsidRPr="0077283C" w:rsidRDefault="00F54F1D" w:rsidP="00F54F1D">
            <w:pPr>
              <w:rPr>
                <w:b/>
                <w:bCs/>
                <w:sz w:val="20"/>
                <w:szCs w:val="20"/>
              </w:rPr>
            </w:pPr>
            <w:r w:rsidRPr="0077283C">
              <w:rPr>
                <w:b/>
                <w:bCs/>
                <w:sz w:val="20"/>
                <w:szCs w:val="20"/>
              </w:rPr>
              <w:t>9. Муниципальная программа городского округа Тейково «Совершенствование системы профилактики правонарушений на территории городского округа Тейково Ивановской области»</w:t>
            </w:r>
          </w:p>
        </w:tc>
        <w:tc>
          <w:tcPr>
            <w:tcW w:w="255" w:type="pct"/>
            <w:tcBorders>
              <w:top w:val="nil"/>
              <w:left w:val="single" w:sz="4" w:space="0" w:color="auto"/>
              <w:bottom w:val="single" w:sz="4" w:space="0" w:color="auto"/>
              <w:right w:val="single" w:sz="4" w:space="0" w:color="auto"/>
            </w:tcBorders>
            <w:shd w:val="clear" w:color="auto" w:fill="auto"/>
            <w:noWrap/>
            <w:vAlign w:val="bottom"/>
            <w:hideMark/>
          </w:tcPr>
          <w:p w14:paraId="0F512084" w14:textId="77777777" w:rsidR="00F54F1D" w:rsidRPr="0077283C" w:rsidRDefault="00F54F1D" w:rsidP="00F54F1D">
            <w:pPr>
              <w:rPr>
                <w:sz w:val="20"/>
                <w:szCs w:val="20"/>
              </w:rPr>
            </w:pPr>
            <w:r w:rsidRPr="0077283C">
              <w:rPr>
                <w:sz w:val="20"/>
                <w:szCs w:val="20"/>
              </w:rPr>
              <w:t> </w:t>
            </w:r>
          </w:p>
        </w:tc>
        <w:tc>
          <w:tcPr>
            <w:tcW w:w="211" w:type="pct"/>
            <w:tcBorders>
              <w:top w:val="nil"/>
              <w:left w:val="nil"/>
              <w:bottom w:val="single" w:sz="4" w:space="0" w:color="auto"/>
              <w:right w:val="single" w:sz="4" w:space="0" w:color="auto"/>
            </w:tcBorders>
            <w:shd w:val="clear" w:color="auto" w:fill="auto"/>
            <w:noWrap/>
            <w:hideMark/>
          </w:tcPr>
          <w:p w14:paraId="36590F24" w14:textId="77777777" w:rsidR="00F54F1D" w:rsidRPr="0077283C" w:rsidRDefault="00F54F1D" w:rsidP="00F54F1D">
            <w:pPr>
              <w:rPr>
                <w:sz w:val="20"/>
                <w:szCs w:val="20"/>
              </w:rPr>
            </w:pPr>
            <w:r w:rsidRPr="0077283C">
              <w:rPr>
                <w:sz w:val="20"/>
                <w:szCs w:val="20"/>
              </w:rPr>
              <w:t> </w:t>
            </w:r>
          </w:p>
        </w:tc>
        <w:tc>
          <w:tcPr>
            <w:tcW w:w="226" w:type="pct"/>
            <w:tcBorders>
              <w:top w:val="nil"/>
              <w:left w:val="nil"/>
              <w:bottom w:val="single" w:sz="4" w:space="0" w:color="auto"/>
              <w:right w:val="single" w:sz="4" w:space="0" w:color="auto"/>
            </w:tcBorders>
            <w:shd w:val="clear" w:color="auto" w:fill="auto"/>
            <w:noWrap/>
            <w:hideMark/>
          </w:tcPr>
          <w:p w14:paraId="11A6B1D8" w14:textId="77777777" w:rsidR="00F54F1D" w:rsidRPr="0077283C" w:rsidRDefault="00F54F1D" w:rsidP="00F54F1D">
            <w:pPr>
              <w:rPr>
                <w:sz w:val="20"/>
                <w:szCs w:val="20"/>
              </w:rPr>
            </w:pPr>
            <w:r w:rsidRPr="0077283C">
              <w:rPr>
                <w:sz w:val="20"/>
                <w:szCs w:val="20"/>
              </w:rPr>
              <w:t> </w:t>
            </w:r>
          </w:p>
        </w:tc>
        <w:tc>
          <w:tcPr>
            <w:tcW w:w="232" w:type="pct"/>
            <w:tcBorders>
              <w:top w:val="nil"/>
              <w:left w:val="nil"/>
              <w:bottom w:val="single" w:sz="4" w:space="0" w:color="auto"/>
              <w:right w:val="single" w:sz="4" w:space="0" w:color="auto"/>
            </w:tcBorders>
            <w:shd w:val="clear" w:color="auto" w:fill="auto"/>
            <w:noWrap/>
            <w:hideMark/>
          </w:tcPr>
          <w:p w14:paraId="4301762C" w14:textId="77777777" w:rsidR="00F54F1D" w:rsidRPr="0077283C" w:rsidRDefault="00F54F1D" w:rsidP="00F54F1D">
            <w:pPr>
              <w:rPr>
                <w:sz w:val="20"/>
                <w:szCs w:val="20"/>
              </w:rPr>
            </w:pPr>
            <w:r w:rsidRPr="0077283C">
              <w:rPr>
                <w:sz w:val="20"/>
                <w:szCs w:val="20"/>
              </w:rPr>
              <w:t> </w:t>
            </w:r>
          </w:p>
        </w:tc>
        <w:tc>
          <w:tcPr>
            <w:tcW w:w="191" w:type="pct"/>
            <w:tcBorders>
              <w:top w:val="nil"/>
              <w:left w:val="nil"/>
              <w:bottom w:val="single" w:sz="4" w:space="0" w:color="auto"/>
              <w:right w:val="single" w:sz="4" w:space="0" w:color="auto"/>
            </w:tcBorders>
            <w:shd w:val="clear" w:color="auto" w:fill="auto"/>
            <w:noWrap/>
            <w:hideMark/>
          </w:tcPr>
          <w:p w14:paraId="2A1F537F" w14:textId="77777777" w:rsidR="00F54F1D" w:rsidRPr="0077283C" w:rsidRDefault="00F54F1D" w:rsidP="00F54F1D">
            <w:pPr>
              <w:rPr>
                <w:sz w:val="20"/>
                <w:szCs w:val="20"/>
              </w:rPr>
            </w:pPr>
            <w:r w:rsidRPr="0077283C">
              <w:rPr>
                <w:sz w:val="20"/>
                <w:szCs w:val="20"/>
              </w:rPr>
              <w:t> </w:t>
            </w:r>
          </w:p>
        </w:tc>
        <w:tc>
          <w:tcPr>
            <w:tcW w:w="253" w:type="pct"/>
            <w:tcBorders>
              <w:top w:val="nil"/>
              <w:left w:val="nil"/>
              <w:bottom w:val="single" w:sz="4" w:space="0" w:color="auto"/>
              <w:right w:val="single" w:sz="4" w:space="0" w:color="auto"/>
            </w:tcBorders>
            <w:shd w:val="clear" w:color="auto" w:fill="auto"/>
            <w:noWrap/>
            <w:hideMark/>
          </w:tcPr>
          <w:p w14:paraId="0ED2FCFE" w14:textId="77777777" w:rsidR="00F54F1D" w:rsidRPr="0077283C" w:rsidRDefault="00F54F1D" w:rsidP="00F54F1D">
            <w:pPr>
              <w:rPr>
                <w:sz w:val="20"/>
                <w:szCs w:val="20"/>
              </w:rPr>
            </w:pPr>
            <w:r w:rsidRPr="0077283C">
              <w:rPr>
                <w:sz w:val="20"/>
                <w:szCs w:val="20"/>
              </w:rPr>
              <w:t> </w:t>
            </w:r>
          </w:p>
        </w:tc>
        <w:tc>
          <w:tcPr>
            <w:tcW w:w="289" w:type="pct"/>
            <w:tcBorders>
              <w:top w:val="nil"/>
              <w:left w:val="nil"/>
              <w:bottom w:val="single" w:sz="4" w:space="0" w:color="auto"/>
              <w:right w:val="single" w:sz="4" w:space="0" w:color="auto"/>
            </w:tcBorders>
            <w:shd w:val="clear" w:color="000000" w:fill="D8E4BC"/>
            <w:noWrap/>
            <w:hideMark/>
          </w:tcPr>
          <w:p w14:paraId="4F40452F" w14:textId="77777777" w:rsidR="00F54F1D" w:rsidRPr="0077283C" w:rsidRDefault="00F54F1D" w:rsidP="00F54F1D">
            <w:pPr>
              <w:jc w:val="center"/>
              <w:rPr>
                <w:color w:val="000000"/>
                <w:sz w:val="20"/>
                <w:szCs w:val="20"/>
              </w:rPr>
            </w:pPr>
            <w:r w:rsidRPr="0077283C">
              <w:rPr>
                <w:color w:val="000000"/>
                <w:sz w:val="20"/>
                <w:szCs w:val="20"/>
              </w:rPr>
              <w:t>0,74</w:t>
            </w:r>
          </w:p>
        </w:tc>
        <w:tc>
          <w:tcPr>
            <w:tcW w:w="331" w:type="pct"/>
            <w:tcBorders>
              <w:top w:val="nil"/>
              <w:left w:val="nil"/>
              <w:bottom w:val="single" w:sz="4" w:space="0" w:color="auto"/>
              <w:right w:val="single" w:sz="4" w:space="0" w:color="auto"/>
            </w:tcBorders>
            <w:shd w:val="clear" w:color="auto" w:fill="auto"/>
            <w:noWrap/>
            <w:vAlign w:val="bottom"/>
            <w:hideMark/>
          </w:tcPr>
          <w:p w14:paraId="6FAAFCA7" w14:textId="77777777" w:rsidR="00F54F1D" w:rsidRPr="0077283C" w:rsidRDefault="00F54F1D" w:rsidP="00F54F1D">
            <w:pPr>
              <w:rPr>
                <w:sz w:val="20"/>
                <w:szCs w:val="20"/>
              </w:rPr>
            </w:pPr>
            <w:r w:rsidRPr="0077283C">
              <w:rPr>
                <w:sz w:val="20"/>
                <w:szCs w:val="20"/>
              </w:rPr>
              <w:t> </w:t>
            </w:r>
          </w:p>
        </w:tc>
        <w:tc>
          <w:tcPr>
            <w:tcW w:w="35" w:type="pct"/>
            <w:vAlign w:val="center"/>
            <w:hideMark/>
          </w:tcPr>
          <w:p w14:paraId="0DAB980B" w14:textId="77777777" w:rsidR="00F54F1D" w:rsidRPr="0077283C" w:rsidRDefault="00F54F1D" w:rsidP="00F54F1D">
            <w:pPr>
              <w:rPr>
                <w:sz w:val="20"/>
                <w:szCs w:val="20"/>
              </w:rPr>
            </w:pPr>
          </w:p>
        </w:tc>
      </w:tr>
      <w:tr w:rsidR="00F54F1D" w:rsidRPr="0077283C" w14:paraId="4BAE4C93" w14:textId="77777777" w:rsidTr="00F54F1D">
        <w:trPr>
          <w:trHeight w:val="523"/>
        </w:trPr>
        <w:tc>
          <w:tcPr>
            <w:tcW w:w="2978" w:type="pct"/>
            <w:tcBorders>
              <w:top w:val="nil"/>
              <w:left w:val="single" w:sz="4" w:space="0" w:color="auto"/>
              <w:bottom w:val="single" w:sz="4" w:space="0" w:color="auto"/>
              <w:right w:val="nil"/>
            </w:tcBorders>
            <w:shd w:val="clear" w:color="000000" w:fill="FFFFFF"/>
            <w:hideMark/>
          </w:tcPr>
          <w:p w14:paraId="65550B6B" w14:textId="77777777" w:rsidR="00F54F1D" w:rsidRPr="0077283C" w:rsidRDefault="00F54F1D" w:rsidP="00F54F1D">
            <w:pPr>
              <w:rPr>
                <w:sz w:val="20"/>
                <w:szCs w:val="20"/>
              </w:rPr>
            </w:pPr>
            <w:r w:rsidRPr="0077283C">
              <w:rPr>
                <w:sz w:val="20"/>
                <w:szCs w:val="20"/>
              </w:rPr>
              <w:t>Количество преступлений и правонарушений,раскрытых с использованием сведений видео-фиксации АПК "Безопасный город"</w:t>
            </w:r>
          </w:p>
        </w:tc>
        <w:tc>
          <w:tcPr>
            <w:tcW w:w="255" w:type="pct"/>
            <w:tcBorders>
              <w:top w:val="nil"/>
              <w:left w:val="single" w:sz="4" w:space="0" w:color="auto"/>
              <w:bottom w:val="single" w:sz="4" w:space="0" w:color="auto"/>
              <w:right w:val="single" w:sz="4" w:space="0" w:color="auto"/>
            </w:tcBorders>
            <w:shd w:val="clear" w:color="000000" w:fill="FFFFFF"/>
            <w:hideMark/>
          </w:tcPr>
          <w:p w14:paraId="0AA3EFF3" w14:textId="77777777" w:rsidR="00F54F1D" w:rsidRPr="0077283C" w:rsidRDefault="00F54F1D" w:rsidP="00F54F1D">
            <w:pPr>
              <w:jc w:val="center"/>
              <w:rPr>
                <w:sz w:val="20"/>
                <w:szCs w:val="20"/>
              </w:rPr>
            </w:pPr>
            <w:r w:rsidRPr="0077283C">
              <w:rPr>
                <w:sz w:val="20"/>
                <w:szCs w:val="20"/>
              </w:rPr>
              <w:t>ед.</w:t>
            </w:r>
          </w:p>
        </w:tc>
        <w:tc>
          <w:tcPr>
            <w:tcW w:w="211" w:type="pct"/>
            <w:tcBorders>
              <w:top w:val="nil"/>
              <w:left w:val="nil"/>
              <w:bottom w:val="single" w:sz="4" w:space="0" w:color="auto"/>
              <w:right w:val="single" w:sz="4" w:space="0" w:color="auto"/>
            </w:tcBorders>
            <w:shd w:val="clear" w:color="000000" w:fill="FFFFFF"/>
            <w:hideMark/>
          </w:tcPr>
          <w:p w14:paraId="4E38FC37" w14:textId="77777777" w:rsidR="00F54F1D" w:rsidRPr="0077283C" w:rsidRDefault="00F54F1D" w:rsidP="00F54F1D">
            <w:pPr>
              <w:jc w:val="center"/>
              <w:rPr>
                <w:sz w:val="20"/>
                <w:szCs w:val="20"/>
              </w:rPr>
            </w:pPr>
            <w:r w:rsidRPr="0077283C">
              <w:rPr>
                <w:sz w:val="20"/>
                <w:szCs w:val="20"/>
              </w:rPr>
              <w:t>22</w:t>
            </w:r>
          </w:p>
        </w:tc>
        <w:tc>
          <w:tcPr>
            <w:tcW w:w="226" w:type="pct"/>
            <w:tcBorders>
              <w:top w:val="nil"/>
              <w:left w:val="nil"/>
              <w:bottom w:val="single" w:sz="4" w:space="0" w:color="auto"/>
              <w:right w:val="single" w:sz="4" w:space="0" w:color="auto"/>
            </w:tcBorders>
            <w:shd w:val="clear" w:color="000000" w:fill="FFFFFF"/>
            <w:hideMark/>
          </w:tcPr>
          <w:p w14:paraId="7B30B9FF" w14:textId="77777777" w:rsidR="00F54F1D" w:rsidRPr="0077283C" w:rsidRDefault="00F54F1D" w:rsidP="00F54F1D">
            <w:pPr>
              <w:jc w:val="center"/>
              <w:rPr>
                <w:sz w:val="20"/>
                <w:szCs w:val="20"/>
              </w:rPr>
            </w:pPr>
            <w:r w:rsidRPr="0077283C">
              <w:rPr>
                <w:sz w:val="20"/>
                <w:szCs w:val="20"/>
              </w:rPr>
              <w:t>0</w:t>
            </w:r>
          </w:p>
        </w:tc>
        <w:tc>
          <w:tcPr>
            <w:tcW w:w="232" w:type="pct"/>
            <w:tcBorders>
              <w:top w:val="nil"/>
              <w:left w:val="nil"/>
              <w:bottom w:val="single" w:sz="4" w:space="0" w:color="auto"/>
              <w:right w:val="single" w:sz="4" w:space="0" w:color="auto"/>
            </w:tcBorders>
            <w:shd w:val="clear" w:color="000000" w:fill="FFFFFF"/>
            <w:hideMark/>
          </w:tcPr>
          <w:p w14:paraId="175C5AAF" w14:textId="77777777" w:rsidR="00F54F1D" w:rsidRPr="0077283C" w:rsidRDefault="00F54F1D" w:rsidP="00F54F1D">
            <w:pPr>
              <w:jc w:val="center"/>
              <w:rPr>
                <w:sz w:val="20"/>
                <w:szCs w:val="20"/>
              </w:rPr>
            </w:pPr>
            <w:r w:rsidRPr="0077283C">
              <w:rPr>
                <w:sz w:val="20"/>
                <w:szCs w:val="20"/>
              </w:rPr>
              <w:t>0</w:t>
            </w:r>
          </w:p>
        </w:tc>
        <w:tc>
          <w:tcPr>
            <w:tcW w:w="191" w:type="pct"/>
            <w:tcBorders>
              <w:top w:val="nil"/>
              <w:left w:val="nil"/>
              <w:bottom w:val="single" w:sz="4" w:space="0" w:color="auto"/>
              <w:right w:val="single" w:sz="4" w:space="0" w:color="auto"/>
            </w:tcBorders>
            <w:shd w:val="clear" w:color="auto" w:fill="auto"/>
            <w:hideMark/>
          </w:tcPr>
          <w:p w14:paraId="4D0FA68B" w14:textId="77777777" w:rsidR="00F54F1D" w:rsidRPr="0077283C" w:rsidRDefault="00F54F1D" w:rsidP="00F54F1D">
            <w:pPr>
              <w:jc w:val="center"/>
              <w:rPr>
                <w:sz w:val="20"/>
                <w:szCs w:val="20"/>
              </w:rPr>
            </w:pPr>
            <w:r w:rsidRPr="0077283C">
              <w:rPr>
                <w:sz w:val="20"/>
                <w:szCs w:val="20"/>
              </w:rPr>
              <w:t>0</w:t>
            </w:r>
          </w:p>
        </w:tc>
        <w:tc>
          <w:tcPr>
            <w:tcW w:w="253" w:type="pct"/>
            <w:tcBorders>
              <w:top w:val="nil"/>
              <w:left w:val="nil"/>
              <w:bottom w:val="single" w:sz="4" w:space="0" w:color="auto"/>
              <w:right w:val="single" w:sz="4" w:space="0" w:color="auto"/>
            </w:tcBorders>
            <w:shd w:val="clear" w:color="auto" w:fill="auto"/>
            <w:hideMark/>
          </w:tcPr>
          <w:p w14:paraId="6C74FA76" w14:textId="77777777" w:rsidR="00F54F1D" w:rsidRPr="0077283C" w:rsidRDefault="00F54F1D" w:rsidP="00F54F1D">
            <w:pPr>
              <w:jc w:val="center"/>
              <w:rPr>
                <w:sz w:val="20"/>
                <w:szCs w:val="20"/>
              </w:rPr>
            </w:pPr>
            <w:r w:rsidRPr="0077283C">
              <w:rPr>
                <w:sz w:val="20"/>
                <w:szCs w:val="20"/>
              </w:rPr>
              <w:t>22</w:t>
            </w:r>
          </w:p>
        </w:tc>
        <w:tc>
          <w:tcPr>
            <w:tcW w:w="289" w:type="pct"/>
            <w:tcBorders>
              <w:top w:val="nil"/>
              <w:left w:val="nil"/>
              <w:bottom w:val="single" w:sz="4" w:space="0" w:color="auto"/>
              <w:right w:val="single" w:sz="4" w:space="0" w:color="auto"/>
            </w:tcBorders>
            <w:shd w:val="clear" w:color="auto" w:fill="auto"/>
            <w:hideMark/>
          </w:tcPr>
          <w:p w14:paraId="5EB96425" w14:textId="77777777" w:rsidR="00F54F1D" w:rsidRPr="0077283C" w:rsidRDefault="00F54F1D" w:rsidP="00F54F1D">
            <w:pPr>
              <w:jc w:val="center"/>
              <w:rPr>
                <w:sz w:val="20"/>
                <w:szCs w:val="20"/>
              </w:rPr>
            </w:pPr>
            <w:r w:rsidRPr="0077283C">
              <w:rPr>
                <w:sz w:val="20"/>
                <w:szCs w:val="20"/>
              </w:rPr>
              <w:t>0,00</w:t>
            </w:r>
          </w:p>
        </w:tc>
        <w:tc>
          <w:tcPr>
            <w:tcW w:w="331" w:type="pct"/>
            <w:tcBorders>
              <w:top w:val="nil"/>
              <w:left w:val="nil"/>
              <w:bottom w:val="single" w:sz="4" w:space="0" w:color="auto"/>
              <w:right w:val="single" w:sz="4" w:space="0" w:color="auto"/>
            </w:tcBorders>
            <w:shd w:val="clear" w:color="000000" w:fill="FFFFFF"/>
            <w:hideMark/>
          </w:tcPr>
          <w:p w14:paraId="0943D336" w14:textId="155942EA" w:rsidR="00F54F1D" w:rsidRPr="0077283C" w:rsidRDefault="00F54F1D" w:rsidP="00F54F1D">
            <w:pPr>
              <w:rPr>
                <w:sz w:val="20"/>
                <w:szCs w:val="20"/>
              </w:rPr>
            </w:pPr>
            <w:r w:rsidRPr="0077283C">
              <w:rPr>
                <w:sz w:val="20"/>
                <w:szCs w:val="20"/>
              </w:rPr>
              <w:t>преступлений  не было в указанных местах, при расчете индекса не учитывали</w:t>
            </w:r>
          </w:p>
        </w:tc>
        <w:tc>
          <w:tcPr>
            <w:tcW w:w="35" w:type="pct"/>
            <w:vAlign w:val="center"/>
            <w:hideMark/>
          </w:tcPr>
          <w:p w14:paraId="0A0A6416" w14:textId="77777777" w:rsidR="00F54F1D" w:rsidRPr="0077283C" w:rsidRDefault="00F54F1D" w:rsidP="00F54F1D">
            <w:pPr>
              <w:rPr>
                <w:sz w:val="20"/>
                <w:szCs w:val="20"/>
              </w:rPr>
            </w:pPr>
          </w:p>
        </w:tc>
      </w:tr>
      <w:tr w:rsidR="00F54F1D" w:rsidRPr="0077283C" w14:paraId="57E3A54D" w14:textId="77777777" w:rsidTr="00F54F1D">
        <w:trPr>
          <w:trHeight w:val="58"/>
        </w:trPr>
        <w:tc>
          <w:tcPr>
            <w:tcW w:w="2978" w:type="pct"/>
            <w:tcBorders>
              <w:top w:val="nil"/>
              <w:left w:val="single" w:sz="4" w:space="0" w:color="auto"/>
              <w:bottom w:val="single" w:sz="4" w:space="0" w:color="auto"/>
              <w:right w:val="nil"/>
            </w:tcBorders>
            <w:shd w:val="clear" w:color="000000" w:fill="FFFFFF"/>
            <w:hideMark/>
          </w:tcPr>
          <w:p w14:paraId="78BC8029" w14:textId="77777777" w:rsidR="00F54F1D" w:rsidRPr="0077283C" w:rsidRDefault="00F54F1D" w:rsidP="00F54F1D">
            <w:pPr>
              <w:rPr>
                <w:sz w:val="20"/>
                <w:szCs w:val="20"/>
              </w:rPr>
            </w:pPr>
            <w:r w:rsidRPr="0077283C">
              <w:rPr>
                <w:sz w:val="20"/>
                <w:szCs w:val="20"/>
              </w:rPr>
              <w:t>Удельный вес преступлений,совершаемых в общественных местах и на улицах города</w:t>
            </w:r>
          </w:p>
        </w:tc>
        <w:tc>
          <w:tcPr>
            <w:tcW w:w="255" w:type="pct"/>
            <w:tcBorders>
              <w:top w:val="nil"/>
              <w:left w:val="single" w:sz="4" w:space="0" w:color="auto"/>
              <w:bottom w:val="single" w:sz="4" w:space="0" w:color="auto"/>
              <w:right w:val="single" w:sz="4" w:space="0" w:color="auto"/>
            </w:tcBorders>
            <w:shd w:val="clear" w:color="000000" w:fill="FFFFFF"/>
            <w:hideMark/>
          </w:tcPr>
          <w:p w14:paraId="728DA026" w14:textId="77777777" w:rsidR="00F54F1D" w:rsidRPr="0077283C" w:rsidRDefault="00F54F1D" w:rsidP="00F54F1D">
            <w:pPr>
              <w:jc w:val="center"/>
              <w:rPr>
                <w:sz w:val="20"/>
                <w:szCs w:val="20"/>
              </w:rPr>
            </w:pPr>
            <w:r w:rsidRPr="0077283C">
              <w:rPr>
                <w:sz w:val="20"/>
                <w:szCs w:val="20"/>
              </w:rPr>
              <w:t>%</w:t>
            </w:r>
          </w:p>
        </w:tc>
        <w:tc>
          <w:tcPr>
            <w:tcW w:w="211" w:type="pct"/>
            <w:tcBorders>
              <w:top w:val="nil"/>
              <w:left w:val="nil"/>
              <w:bottom w:val="single" w:sz="4" w:space="0" w:color="auto"/>
              <w:right w:val="single" w:sz="4" w:space="0" w:color="auto"/>
            </w:tcBorders>
            <w:shd w:val="clear" w:color="000000" w:fill="FFFFFF"/>
            <w:hideMark/>
          </w:tcPr>
          <w:p w14:paraId="3E45CA5D" w14:textId="77777777" w:rsidR="00F54F1D" w:rsidRPr="0077283C" w:rsidRDefault="00F54F1D" w:rsidP="00F54F1D">
            <w:pPr>
              <w:jc w:val="center"/>
              <w:rPr>
                <w:sz w:val="20"/>
                <w:szCs w:val="20"/>
              </w:rPr>
            </w:pPr>
            <w:r w:rsidRPr="0077283C">
              <w:rPr>
                <w:sz w:val="20"/>
                <w:szCs w:val="20"/>
              </w:rPr>
              <w:t>29</w:t>
            </w:r>
          </w:p>
        </w:tc>
        <w:tc>
          <w:tcPr>
            <w:tcW w:w="226" w:type="pct"/>
            <w:tcBorders>
              <w:top w:val="nil"/>
              <w:left w:val="nil"/>
              <w:bottom w:val="single" w:sz="4" w:space="0" w:color="auto"/>
              <w:right w:val="single" w:sz="4" w:space="0" w:color="auto"/>
            </w:tcBorders>
            <w:shd w:val="clear" w:color="000000" w:fill="FFFFFF"/>
            <w:hideMark/>
          </w:tcPr>
          <w:p w14:paraId="167135AB" w14:textId="77777777" w:rsidR="00F54F1D" w:rsidRPr="0077283C" w:rsidRDefault="00F54F1D" w:rsidP="00F54F1D">
            <w:pPr>
              <w:jc w:val="center"/>
              <w:rPr>
                <w:sz w:val="20"/>
                <w:szCs w:val="20"/>
              </w:rPr>
            </w:pPr>
            <w:r w:rsidRPr="0077283C">
              <w:rPr>
                <w:sz w:val="20"/>
                <w:szCs w:val="20"/>
              </w:rPr>
              <w:t>39</w:t>
            </w:r>
          </w:p>
        </w:tc>
        <w:tc>
          <w:tcPr>
            <w:tcW w:w="232" w:type="pct"/>
            <w:tcBorders>
              <w:top w:val="nil"/>
              <w:left w:val="nil"/>
              <w:bottom w:val="single" w:sz="4" w:space="0" w:color="auto"/>
              <w:right w:val="single" w:sz="4" w:space="0" w:color="auto"/>
            </w:tcBorders>
            <w:shd w:val="clear" w:color="000000" w:fill="FFFFFF"/>
            <w:hideMark/>
          </w:tcPr>
          <w:p w14:paraId="10249978" w14:textId="77777777" w:rsidR="00F54F1D" w:rsidRPr="0077283C" w:rsidRDefault="00F54F1D" w:rsidP="00F54F1D">
            <w:pPr>
              <w:jc w:val="center"/>
              <w:rPr>
                <w:sz w:val="20"/>
                <w:szCs w:val="20"/>
              </w:rPr>
            </w:pPr>
            <w:r w:rsidRPr="0077283C">
              <w:rPr>
                <w:sz w:val="20"/>
                <w:szCs w:val="20"/>
              </w:rPr>
              <w:t>0,74</w:t>
            </w:r>
          </w:p>
        </w:tc>
        <w:tc>
          <w:tcPr>
            <w:tcW w:w="191" w:type="pct"/>
            <w:tcBorders>
              <w:top w:val="nil"/>
              <w:left w:val="nil"/>
              <w:bottom w:val="single" w:sz="4" w:space="0" w:color="auto"/>
              <w:right w:val="single" w:sz="4" w:space="0" w:color="auto"/>
            </w:tcBorders>
            <w:shd w:val="clear" w:color="auto" w:fill="auto"/>
            <w:hideMark/>
          </w:tcPr>
          <w:p w14:paraId="67205AD8" w14:textId="77777777" w:rsidR="00F54F1D" w:rsidRPr="0077283C" w:rsidRDefault="00F54F1D" w:rsidP="00F54F1D">
            <w:pPr>
              <w:jc w:val="center"/>
              <w:rPr>
                <w:sz w:val="20"/>
                <w:szCs w:val="20"/>
              </w:rPr>
            </w:pPr>
            <w:r w:rsidRPr="0077283C">
              <w:rPr>
                <w:sz w:val="20"/>
                <w:szCs w:val="20"/>
              </w:rPr>
              <w:t>1</w:t>
            </w:r>
          </w:p>
        </w:tc>
        <w:tc>
          <w:tcPr>
            <w:tcW w:w="253" w:type="pct"/>
            <w:tcBorders>
              <w:top w:val="nil"/>
              <w:left w:val="nil"/>
              <w:bottom w:val="single" w:sz="4" w:space="0" w:color="auto"/>
              <w:right w:val="single" w:sz="4" w:space="0" w:color="auto"/>
            </w:tcBorders>
            <w:shd w:val="clear" w:color="000000" w:fill="FFFFFF"/>
            <w:hideMark/>
          </w:tcPr>
          <w:p w14:paraId="5F4A10E5" w14:textId="77777777" w:rsidR="00F54F1D" w:rsidRPr="0077283C" w:rsidRDefault="00F54F1D" w:rsidP="00F54F1D">
            <w:pPr>
              <w:jc w:val="center"/>
              <w:rPr>
                <w:sz w:val="20"/>
                <w:szCs w:val="20"/>
              </w:rPr>
            </w:pPr>
            <w:r w:rsidRPr="0077283C">
              <w:rPr>
                <w:sz w:val="20"/>
                <w:szCs w:val="20"/>
              </w:rPr>
              <w:t>10</w:t>
            </w:r>
          </w:p>
        </w:tc>
        <w:tc>
          <w:tcPr>
            <w:tcW w:w="289" w:type="pct"/>
            <w:tcBorders>
              <w:top w:val="nil"/>
              <w:left w:val="nil"/>
              <w:bottom w:val="single" w:sz="4" w:space="0" w:color="auto"/>
              <w:right w:val="single" w:sz="4" w:space="0" w:color="auto"/>
            </w:tcBorders>
            <w:shd w:val="clear" w:color="auto" w:fill="auto"/>
            <w:hideMark/>
          </w:tcPr>
          <w:p w14:paraId="377707C5" w14:textId="77777777" w:rsidR="00F54F1D" w:rsidRPr="0077283C" w:rsidRDefault="00F54F1D" w:rsidP="00F54F1D">
            <w:pPr>
              <w:jc w:val="center"/>
              <w:rPr>
                <w:sz w:val="20"/>
                <w:szCs w:val="20"/>
              </w:rPr>
            </w:pPr>
            <w:r w:rsidRPr="0077283C">
              <w:rPr>
                <w:sz w:val="20"/>
                <w:szCs w:val="20"/>
              </w:rPr>
              <w:t>0,74</w:t>
            </w:r>
          </w:p>
        </w:tc>
        <w:tc>
          <w:tcPr>
            <w:tcW w:w="331" w:type="pct"/>
            <w:tcBorders>
              <w:top w:val="nil"/>
              <w:left w:val="nil"/>
              <w:bottom w:val="single" w:sz="4" w:space="0" w:color="auto"/>
              <w:right w:val="single" w:sz="4" w:space="0" w:color="auto"/>
            </w:tcBorders>
            <w:shd w:val="clear" w:color="auto" w:fill="auto"/>
            <w:noWrap/>
            <w:vAlign w:val="center"/>
            <w:hideMark/>
          </w:tcPr>
          <w:p w14:paraId="6C71DD97" w14:textId="77777777" w:rsidR="00F54F1D" w:rsidRPr="0077283C" w:rsidRDefault="00F54F1D" w:rsidP="00F54F1D">
            <w:pPr>
              <w:jc w:val="center"/>
              <w:rPr>
                <w:sz w:val="20"/>
                <w:szCs w:val="20"/>
              </w:rPr>
            </w:pPr>
            <w:r w:rsidRPr="0077283C">
              <w:rPr>
                <w:sz w:val="20"/>
                <w:szCs w:val="20"/>
              </w:rPr>
              <w:t> </w:t>
            </w:r>
          </w:p>
        </w:tc>
        <w:tc>
          <w:tcPr>
            <w:tcW w:w="35" w:type="pct"/>
            <w:vAlign w:val="center"/>
            <w:hideMark/>
          </w:tcPr>
          <w:p w14:paraId="674EDF91" w14:textId="77777777" w:rsidR="00F54F1D" w:rsidRPr="0077283C" w:rsidRDefault="00F54F1D" w:rsidP="00F54F1D">
            <w:pPr>
              <w:rPr>
                <w:sz w:val="20"/>
                <w:szCs w:val="20"/>
              </w:rPr>
            </w:pPr>
          </w:p>
        </w:tc>
      </w:tr>
      <w:tr w:rsidR="00F54F1D" w:rsidRPr="0077283C" w14:paraId="0F2EB7CF" w14:textId="77777777" w:rsidTr="00F54F1D">
        <w:trPr>
          <w:trHeight w:val="58"/>
        </w:trPr>
        <w:tc>
          <w:tcPr>
            <w:tcW w:w="2978" w:type="pct"/>
            <w:tcBorders>
              <w:top w:val="nil"/>
              <w:left w:val="single" w:sz="4" w:space="0" w:color="auto"/>
              <w:bottom w:val="single" w:sz="4" w:space="0" w:color="auto"/>
              <w:right w:val="nil"/>
            </w:tcBorders>
            <w:shd w:val="clear" w:color="000000" w:fill="D8E4BC"/>
            <w:noWrap/>
            <w:vAlign w:val="bottom"/>
            <w:hideMark/>
          </w:tcPr>
          <w:p w14:paraId="53495CD4" w14:textId="77777777" w:rsidR="00F54F1D" w:rsidRPr="0077283C" w:rsidRDefault="00F54F1D" w:rsidP="00F54F1D">
            <w:pPr>
              <w:jc w:val="both"/>
              <w:rPr>
                <w:b/>
                <w:bCs/>
                <w:i/>
                <w:iCs/>
                <w:sz w:val="20"/>
                <w:szCs w:val="20"/>
              </w:rPr>
            </w:pPr>
            <w:r w:rsidRPr="0077283C">
              <w:rPr>
                <w:b/>
                <w:bCs/>
                <w:i/>
                <w:iCs/>
                <w:sz w:val="20"/>
                <w:szCs w:val="20"/>
              </w:rPr>
              <w:t>Подпрограмма 1. "Расходы на создание системы видеонаблюдения"</w:t>
            </w:r>
          </w:p>
        </w:tc>
        <w:tc>
          <w:tcPr>
            <w:tcW w:w="255" w:type="pct"/>
            <w:tcBorders>
              <w:top w:val="nil"/>
              <w:left w:val="single" w:sz="4" w:space="0" w:color="auto"/>
              <w:bottom w:val="single" w:sz="4" w:space="0" w:color="auto"/>
              <w:right w:val="single" w:sz="4" w:space="0" w:color="auto"/>
            </w:tcBorders>
            <w:shd w:val="clear" w:color="auto" w:fill="auto"/>
            <w:noWrap/>
            <w:vAlign w:val="bottom"/>
            <w:hideMark/>
          </w:tcPr>
          <w:p w14:paraId="407B1366" w14:textId="77777777" w:rsidR="00F54F1D" w:rsidRPr="0077283C" w:rsidRDefault="00F54F1D" w:rsidP="00F54F1D">
            <w:pPr>
              <w:rPr>
                <w:sz w:val="20"/>
                <w:szCs w:val="20"/>
              </w:rPr>
            </w:pPr>
            <w:r w:rsidRPr="0077283C">
              <w:rPr>
                <w:sz w:val="20"/>
                <w:szCs w:val="20"/>
              </w:rPr>
              <w:t> </w:t>
            </w:r>
          </w:p>
        </w:tc>
        <w:tc>
          <w:tcPr>
            <w:tcW w:w="211" w:type="pct"/>
            <w:tcBorders>
              <w:top w:val="nil"/>
              <w:left w:val="nil"/>
              <w:bottom w:val="single" w:sz="4" w:space="0" w:color="auto"/>
              <w:right w:val="single" w:sz="4" w:space="0" w:color="auto"/>
            </w:tcBorders>
            <w:shd w:val="clear" w:color="auto" w:fill="auto"/>
            <w:noWrap/>
            <w:hideMark/>
          </w:tcPr>
          <w:p w14:paraId="4CA3F67D" w14:textId="77777777" w:rsidR="00F54F1D" w:rsidRPr="0077283C" w:rsidRDefault="00F54F1D" w:rsidP="00F54F1D">
            <w:pPr>
              <w:rPr>
                <w:sz w:val="20"/>
                <w:szCs w:val="20"/>
              </w:rPr>
            </w:pPr>
            <w:r w:rsidRPr="0077283C">
              <w:rPr>
                <w:sz w:val="20"/>
                <w:szCs w:val="20"/>
              </w:rPr>
              <w:t> </w:t>
            </w:r>
          </w:p>
        </w:tc>
        <w:tc>
          <w:tcPr>
            <w:tcW w:w="226" w:type="pct"/>
            <w:tcBorders>
              <w:top w:val="nil"/>
              <w:left w:val="nil"/>
              <w:bottom w:val="single" w:sz="4" w:space="0" w:color="auto"/>
              <w:right w:val="single" w:sz="4" w:space="0" w:color="auto"/>
            </w:tcBorders>
            <w:shd w:val="clear" w:color="auto" w:fill="auto"/>
            <w:noWrap/>
            <w:hideMark/>
          </w:tcPr>
          <w:p w14:paraId="4933E95C" w14:textId="77777777" w:rsidR="00F54F1D" w:rsidRPr="0077283C" w:rsidRDefault="00F54F1D" w:rsidP="00F54F1D">
            <w:pPr>
              <w:rPr>
                <w:sz w:val="20"/>
                <w:szCs w:val="20"/>
              </w:rPr>
            </w:pPr>
            <w:r w:rsidRPr="0077283C">
              <w:rPr>
                <w:sz w:val="20"/>
                <w:szCs w:val="20"/>
              </w:rPr>
              <w:t> </w:t>
            </w:r>
          </w:p>
        </w:tc>
        <w:tc>
          <w:tcPr>
            <w:tcW w:w="232" w:type="pct"/>
            <w:tcBorders>
              <w:top w:val="nil"/>
              <w:left w:val="nil"/>
              <w:bottom w:val="single" w:sz="4" w:space="0" w:color="auto"/>
              <w:right w:val="single" w:sz="4" w:space="0" w:color="auto"/>
            </w:tcBorders>
            <w:shd w:val="clear" w:color="auto" w:fill="auto"/>
            <w:noWrap/>
            <w:hideMark/>
          </w:tcPr>
          <w:p w14:paraId="678C40FE" w14:textId="77777777" w:rsidR="00F54F1D" w:rsidRPr="0077283C" w:rsidRDefault="00F54F1D" w:rsidP="00F54F1D">
            <w:pPr>
              <w:rPr>
                <w:sz w:val="20"/>
                <w:szCs w:val="20"/>
              </w:rPr>
            </w:pPr>
            <w:r w:rsidRPr="0077283C">
              <w:rPr>
                <w:sz w:val="20"/>
                <w:szCs w:val="20"/>
              </w:rPr>
              <w:t> </w:t>
            </w:r>
          </w:p>
        </w:tc>
        <w:tc>
          <w:tcPr>
            <w:tcW w:w="191" w:type="pct"/>
            <w:tcBorders>
              <w:top w:val="nil"/>
              <w:left w:val="nil"/>
              <w:bottom w:val="single" w:sz="4" w:space="0" w:color="auto"/>
              <w:right w:val="single" w:sz="4" w:space="0" w:color="auto"/>
            </w:tcBorders>
            <w:shd w:val="clear" w:color="auto" w:fill="auto"/>
            <w:noWrap/>
            <w:hideMark/>
          </w:tcPr>
          <w:p w14:paraId="0AA6308F" w14:textId="77777777" w:rsidR="00F54F1D" w:rsidRPr="0077283C" w:rsidRDefault="00F54F1D" w:rsidP="00F54F1D">
            <w:pPr>
              <w:rPr>
                <w:sz w:val="20"/>
                <w:szCs w:val="20"/>
              </w:rPr>
            </w:pPr>
            <w:r w:rsidRPr="0077283C">
              <w:rPr>
                <w:sz w:val="20"/>
                <w:szCs w:val="20"/>
              </w:rPr>
              <w:t> </w:t>
            </w:r>
          </w:p>
        </w:tc>
        <w:tc>
          <w:tcPr>
            <w:tcW w:w="253" w:type="pct"/>
            <w:tcBorders>
              <w:top w:val="nil"/>
              <w:left w:val="nil"/>
              <w:bottom w:val="single" w:sz="4" w:space="0" w:color="auto"/>
              <w:right w:val="single" w:sz="4" w:space="0" w:color="auto"/>
            </w:tcBorders>
            <w:shd w:val="clear" w:color="auto" w:fill="auto"/>
            <w:noWrap/>
            <w:hideMark/>
          </w:tcPr>
          <w:p w14:paraId="24A1A116" w14:textId="77777777" w:rsidR="00F54F1D" w:rsidRPr="0077283C" w:rsidRDefault="00F54F1D" w:rsidP="00F54F1D">
            <w:pPr>
              <w:rPr>
                <w:sz w:val="20"/>
                <w:szCs w:val="20"/>
              </w:rPr>
            </w:pPr>
            <w:r w:rsidRPr="0077283C">
              <w:rPr>
                <w:sz w:val="20"/>
                <w:szCs w:val="20"/>
              </w:rPr>
              <w:t> </w:t>
            </w:r>
          </w:p>
        </w:tc>
        <w:tc>
          <w:tcPr>
            <w:tcW w:w="289" w:type="pct"/>
            <w:tcBorders>
              <w:top w:val="nil"/>
              <w:left w:val="nil"/>
              <w:bottom w:val="single" w:sz="4" w:space="0" w:color="auto"/>
              <w:right w:val="single" w:sz="4" w:space="0" w:color="auto"/>
            </w:tcBorders>
            <w:shd w:val="clear" w:color="000000" w:fill="FFFFFF"/>
            <w:noWrap/>
            <w:hideMark/>
          </w:tcPr>
          <w:p w14:paraId="67AD993D" w14:textId="77777777" w:rsidR="00F54F1D" w:rsidRPr="0077283C" w:rsidRDefault="00F54F1D" w:rsidP="00F54F1D">
            <w:pPr>
              <w:jc w:val="center"/>
              <w:rPr>
                <w:sz w:val="20"/>
                <w:szCs w:val="20"/>
              </w:rPr>
            </w:pPr>
            <w:r w:rsidRPr="0077283C">
              <w:rPr>
                <w:sz w:val="20"/>
                <w:szCs w:val="20"/>
              </w:rPr>
              <w:t>0,00</w:t>
            </w:r>
          </w:p>
        </w:tc>
        <w:tc>
          <w:tcPr>
            <w:tcW w:w="331" w:type="pct"/>
            <w:tcBorders>
              <w:top w:val="nil"/>
              <w:left w:val="nil"/>
              <w:bottom w:val="single" w:sz="4" w:space="0" w:color="auto"/>
              <w:right w:val="single" w:sz="4" w:space="0" w:color="auto"/>
            </w:tcBorders>
            <w:shd w:val="clear" w:color="auto" w:fill="auto"/>
            <w:noWrap/>
            <w:vAlign w:val="bottom"/>
            <w:hideMark/>
          </w:tcPr>
          <w:p w14:paraId="09DCA79C" w14:textId="77777777" w:rsidR="00F54F1D" w:rsidRPr="0077283C" w:rsidRDefault="00F54F1D" w:rsidP="00F54F1D">
            <w:pPr>
              <w:rPr>
                <w:sz w:val="20"/>
                <w:szCs w:val="20"/>
              </w:rPr>
            </w:pPr>
            <w:r w:rsidRPr="0077283C">
              <w:rPr>
                <w:sz w:val="20"/>
                <w:szCs w:val="20"/>
              </w:rPr>
              <w:t> </w:t>
            </w:r>
          </w:p>
        </w:tc>
        <w:tc>
          <w:tcPr>
            <w:tcW w:w="35" w:type="pct"/>
            <w:vAlign w:val="center"/>
            <w:hideMark/>
          </w:tcPr>
          <w:p w14:paraId="7116B51B" w14:textId="77777777" w:rsidR="00F54F1D" w:rsidRPr="0077283C" w:rsidRDefault="00F54F1D" w:rsidP="00F54F1D">
            <w:pPr>
              <w:rPr>
                <w:sz w:val="20"/>
                <w:szCs w:val="20"/>
              </w:rPr>
            </w:pPr>
          </w:p>
        </w:tc>
      </w:tr>
      <w:tr w:rsidR="00F54F1D" w:rsidRPr="0077283C" w14:paraId="24742654" w14:textId="77777777" w:rsidTr="00F54F1D">
        <w:trPr>
          <w:trHeight w:val="1215"/>
        </w:trPr>
        <w:tc>
          <w:tcPr>
            <w:tcW w:w="2978" w:type="pct"/>
            <w:tcBorders>
              <w:top w:val="nil"/>
              <w:left w:val="single" w:sz="4" w:space="0" w:color="auto"/>
              <w:bottom w:val="single" w:sz="4" w:space="0" w:color="auto"/>
              <w:right w:val="nil"/>
            </w:tcBorders>
            <w:shd w:val="clear" w:color="000000" w:fill="FFFFFF"/>
            <w:hideMark/>
          </w:tcPr>
          <w:p w14:paraId="0E4E425D" w14:textId="77777777" w:rsidR="00F54F1D" w:rsidRPr="0077283C" w:rsidRDefault="00F54F1D" w:rsidP="00F54F1D">
            <w:pPr>
              <w:rPr>
                <w:sz w:val="20"/>
                <w:szCs w:val="20"/>
              </w:rPr>
            </w:pPr>
            <w:r w:rsidRPr="0077283C">
              <w:rPr>
                <w:sz w:val="20"/>
                <w:szCs w:val="20"/>
              </w:rPr>
              <w:t xml:space="preserve">Количество преступлений и правонарушений,раскрытых с использованием сведений видео-фиксации АПК "Безопасный город"          </w:t>
            </w:r>
          </w:p>
        </w:tc>
        <w:tc>
          <w:tcPr>
            <w:tcW w:w="255" w:type="pct"/>
            <w:tcBorders>
              <w:top w:val="nil"/>
              <w:left w:val="single" w:sz="4" w:space="0" w:color="auto"/>
              <w:bottom w:val="nil"/>
              <w:right w:val="single" w:sz="4" w:space="0" w:color="auto"/>
            </w:tcBorders>
            <w:shd w:val="clear" w:color="000000" w:fill="FFFFFF"/>
            <w:hideMark/>
          </w:tcPr>
          <w:p w14:paraId="6B54AC2B" w14:textId="77777777" w:rsidR="00F54F1D" w:rsidRPr="0077283C" w:rsidRDefault="00F54F1D" w:rsidP="00F54F1D">
            <w:pPr>
              <w:jc w:val="center"/>
              <w:rPr>
                <w:sz w:val="20"/>
                <w:szCs w:val="20"/>
              </w:rPr>
            </w:pPr>
            <w:r w:rsidRPr="0077283C">
              <w:rPr>
                <w:sz w:val="20"/>
                <w:szCs w:val="20"/>
              </w:rPr>
              <w:t>ед.</w:t>
            </w:r>
          </w:p>
        </w:tc>
        <w:tc>
          <w:tcPr>
            <w:tcW w:w="211" w:type="pct"/>
            <w:tcBorders>
              <w:top w:val="nil"/>
              <w:left w:val="nil"/>
              <w:bottom w:val="nil"/>
              <w:right w:val="single" w:sz="4" w:space="0" w:color="auto"/>
            </w:tcBorders>
            <w:shd w:val="clear" w:color="000000" w:fill="FFFFFF"/>
            <w:hideMark/>
          </w:tcPr>
          <w:p w14:paraId="2A5DEB47" w14:textId="77777777" w:rsidR="00F54F1D" w:rsidRPr="0077283C" w:rsidRDefault="00F54F1D" w:rsidP="00F54F1D">
            <w:pPr>
              <w:jc w:val="center"/>
              <w:rPr>
                <w:sz w:val="20"/>
                <w:szCs w:val="20"/>
              </w:rPr>
            </w:pPr>
            <w:r w:rsidRPr="0077283C">
              <w:rPr>
                <w:sz w:val="20"/>
                <w:szCs w:val="20"/>
              </w:rPr>
              <w:t>22</w:t>
            </w:r>
          </w:p>
        </w:tc>
        <w:tc>
          <w:tcPr>
            <w:tcW w:w="226" w:type="pct"/>
            <w:tcBorders>
              <w:top w:val="nil"/>
              <w:left w:val="nil"/>
              <w:bottom w:val="nil"/>
              <w:right w:val="single" w:sz="4" w:space="0" w:color="auto"/>
            </w:tcBorders>
            <w:shd w:val="clear" w:color="000000" w:fill="FFFFFF"/>
            <w:hideMark/>
          </w:tcPr>
          <w:p w14:paraId="7017CDCB" w14:textId="77777777" w:rsidR="00F54F1D" w:rsidRPr="0077283C" w:rsidRDefault="00F54F1D" w:rsidP="00F54F1D">
            <w:pPr>
              <w:jc w:val="center"/>
              <w:rPr>
                <w:sz w:val="20"/>
                <w:szCs w:val="20"/>
              </w:rPr>
            </w:pPr>
            <w:r w:rsidRPr="0077283C">
              <w:rPr>
                <w:sz w:val="20"/>
                <w:szCs w:val="20"/>
              </w:rPr>
              <w:t>0</w:t>
            </w:r>
          </w:p>
        </w:tc>
        <w:tc>
          <w:tcPr>
            <w:tcW w:w="232" w:type="pct"/>
            <w:tcBorders>
              <w:top w:val="nil"/>
              <w:left w:val="nil"/>
              <w:bottom w:val="nil"/>
              <w:right w:val="single" w:sz="4" w:space="0" w:color="auto"/>
            </w:tcBorders>
            <w:shd w:val="clear" w:color="000000" w:fill="FFFFFF"/>
            <w:hideMark/>
          </w:tcPr>
          <w:p w14:paraId="5C3EDE21" w14:textId="77777777" w:rsidR="00F54F1D" w:rsidRPr="0077283C" w:rsidRDefault="00F54F1D" w:rsidP="00F54F1D">
            <w:pPr>
              <w:jc w:val="center"/>
              <w:rPr>
                <w:color w:val="000000"/>
                <w:sz w:val="20"/>
                <w:szCs w:val="20"/>
              </w:rPr>
            </w:pPr>
            <w:r w:rsidRPr="0077283C">
              <w:rPr>
                <w:color w:val="000000"/>
                <w:sz w:val="20"/>
                <w:szCs w:val="20"/>
              </w:rPr>
              <w:t>0</w:t>
            </w:r>
          </w:p>
        </w:tc>
        <w:tc>
          <w:tcPr>
            <w:tcW w:w="191" w:type="pct"/>
            <w:tcBorders>
              <w:top w:val="nil"/>
              <w:left w:val="nil"/>
              <w:bottom w:val="nil"/>
              <w:right w:val="single" w:sz="4" w:space="0" w:color="auto"/>
            </w:tcBorders>
            <w:shd w:val="clear" w:color="auto" w:fill="auto"/>
            <w:hideMark/>
          </w:tcPr>
          <w:p w14:paraId="72DC7BB7" w14:textId="77777777" w:rsidR="00F54F1D" w:rsidRPr="0077283C" w:rsidRDefault="00F54F1D" w:rsidP="00F54F1D">
            <w:pPr>
              <w:jc w:val="center"/>
              <w:rPr>
                <w:sz w:val="20"/>
                <w:szCs w:val="20"/>
              </w:rPr>
            </w:pPr>
            <w:r w:rsidRPr="0077283C">
              <w:rPr>
                <w:sz w:val="20"/>
                <w:szCs w:val="20"/>
              </w:rPr>
              <w:t>1,0000</w:t>
            </w:r>
          </w:p>
        </w:tc>
        <w:tc>
          <w:tcPr>
            <w:tcW w:w="253" w:type="pct"/>
            <w:tcBorders>
              <w:top w:val="nil"/>
              <w:left w:val="nil"/>
              <w:bottom w:val="nil"/>
              <w:right w:val="single" w:sz="4" w:space="0" w:color="auto"/>
            </w:tcBorders>
            <w:shd w:val="clear" w:color="auto" w:fill="auto"/>
            <w:hideMark/>
          </w:tcPr>
          <w:p w14:paraId="0F83129F" w14:textId="77777777" w:rsidR="00F54F1D" w:rsidRPr="0077283C" w:rsidRDefault="00F54F1D" w:rsidP="00F54F1D">
            <w:pPr>
              <w:jc w:val="center"/>
              <w:rPr>
                <w:sz w:val="20"/>
                <w:szCs w:val="20"/>
              </w:rPr>
            </w:pPr>
            <w:r w:rsidRPr="0077283C">
              <w:rPr>
                <w:sz w:val="20"/>
                <w:szCs w:val="20"/>
              </w:rPr>
              <w:t>22</w:t>
            </w:r>
          </w:p>
        </w:tc>
        <w:tc>
          <w:tcPr>
            <w:tcW w:w="289" w:type="pct"/>
            <w:tcBorders>
              <w:top w:val="nil"/>
              <w:left w:val="nil"/>
              <w:bottom w:val="nil"/>
              <w:right w:val="single" w:sz="4" w:space="0" w:color="auto"/>
            </w:tcBorders>
            <w:shd w:val="clear" w:color="000000" w:fill="FFFFFF"/>
            <w:hideMark/>
          </w:tcPr>
          <w:p w14:paraId="326E0A0C" w14:textId="77777777" w:rsidR="00F54F1D" w:rsidRPr="0077283C" w:rsidRDefault="00F54F1D" w:rsidP="00F54F1D">
            <w:pPr>
              <w:jc w:val="center"/>
              <w:rPr>
                <w:sz w:val="20"/>
                <w:szCs w:val="20"/>
              </w:rPr>
            </w:pPr>
            <w:r w:rsidRPr="0077283C">
              <w:rPr>
                <w:sz w:val="20"/>
                <w:szCs w:val="20"/>
              </w:rPr>
              <w:t>0,00</w:t>
            </w:r>
          </w:p>
        </w:tc>
        <w:tc>
          <w:tcPr>
            <w:tcW w:w="331" w:type="pct"/>
            <w:tcBorders>
              <w:top w:val="nil"/>
              <w:left w:val="nil"/>
              <w:bottom w:val="single" w:sz="4" w:space="0" w:color="auto"/>
              <w:right w:val="single" w:sz="4" w:space="0" w:color="auto"/>
            </w:tcBorders>
            <w:shd w:val="clear" w:color="auto" w:fill="auto"/>
            <w:hideMark/>
          </w:tcPr>
          <w:p w14:paraId="42842F3F" w14:textId="77777777" w:rsidR="00F54F1D" w:rsidRPr="0077283C" w:rsidRDefault="00F54F1D" w:rsidP="00F54F1D">
            <w:pPr>
              <w:rPr>
                <w:sz w:val="20"/>
                <w:szCs w:val="20"/>
              </w:rPr>
            </w:pPr>
            <w:r w:rsidRPr="0077283C">
              <w:rPr>
                <w:sz w:val="20"/>
                <w:szCs w:val="20"/>
              </w:rPr>
              <w:t>в местах установки камер  преступлений совершено не было</w:t>
            </w:r>
          </w:p>
        </w:tc>
        <w:tc>
          <w:tcPr>
            <w:tcW w:w="35" w:type="pct"/>
            <w:vAlign w:val="center"/>
            <w:hideMark/>
          </w:tcPr>
          <w:p w14:paraId="64156943" w14:textId="77777777" w:rsidR="00F54F1D" w:rsidRPr="0077283C" w:rsidRDefault="00F54F1D" w:rsidP="00F54F1D">
            <w:pPr>
              <w:rPr>
                <w:sz w:val="20"/>
                <w:szCs w:val="20"/>
              </w:rPr>
            </w:pPr>
          </w:p>
        </w:tc>
      </w:tr>
      <w:tr w:rsidR="00F54F1D" w:rsidRPr="0077283C" w14:paraId="3929EE7F" w14:textId="77777777" w:rsidTr="00F54F1D">
        <w:trPr>
          <w:trHeight w:val="167"/>
        </w:trPr>
        <w:tc>
          <w:tcPr>
            <w:tcW w:w="2978" w:type="pct"/>
            <w:tcBorders>
              <w:top w:val="nil"/>
              <w:left w:val="single" w:sz="4" w:space="0" w:color="auto"/>
              <w:bottom w:val="single" w:sz="4" w:space="0" w:color="auto"/>
              <w:right w:val="nil"/>
            </w:tcBorders>
            <w:shd w:val="clear" w:color="000000" w:fill="D8E4BC"/>
            <w:noWrap/>
            <w:vAlign w:val="bottom"/>
            <w:hideMark/>
          </w:tcPr>
          <w:p w14:paraId="16EF2914" w14:textId="77777777" w:rsidR="00F54F1D" w:rsidRPr="0077283C" w:rsidRDefault="00F54F1D" w:rsidP="00F54F1D">
            <w:pPr>
              <w:jc w:val="both"/>
              <w:rPr>
                <w:b/>
                <w:bCs/>
                <w:i/>
                <w:iCs/>
                <w:sz w:val="20"/>
                <w:szCs w:val="20"/>
              </w:rPr>
            </w:pPr>
            <w:r w:rsidRPr="0077283C">
              <w:rPr>
                <w:b/>
                <w:bCs/>
                <w:i/>
                <w:iCs/>
                <w:sz w:val="20"/>
                <w:szCs w:val="20"/>
              </w:rPr>
              <w:t>Подпрограмма 2. "Деятельность по оказанию поддержки гражданам и их объединениям,участввующим в охране общественного порядка,создание условий для деятельности народных дружин"</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79F75" w14:textId="77777777" w:rsidR="00F54F1D" w:rsidRPr="0077283C" w:rsidRDefault="00F54F1D" w:rsidP="00F54F1D">
            <w:pPr>
              <w:rPr>
                <w:sz w:val="20"/>
                <w:szCs w:val="20"/>
              </w:rPr>
            </w:pPr>
            <w:r w:rsidRPr="0077283C">
              <w:rPr>
                <w:sz w:val="20"/>
                <w:szCs w:val="20"/>
              </w:rPr>
              <w:t> </w:t>
            </w:r>
          </w:p>
        </w:tc>
        <w:tc>
          <w:tcPr>
            <w:tcW w:w="211" w:type="pct"/>
            <w:tcBorders>
              <w:top w:val="single" w:sz="4" w:space="0" w:color="auto"/>
              <w:left w:val="nil"/>
              <w:bottom w:val="single" w:sz="4" w:space="0" w:color="auto"/>
              <w:right w:val="single" w:sz="4" w:space="0" w:color="auto"/>
            </w:tcBorders>
            <w:shd w:val="clear" w:color="auto" w:fill="auto"/>
            <w:noWrap/>
            <w:hideMark/>
          </w:tcPr>
          <w:p w14:paraId="6F7D385F" w14:textId="77777777" w:rsidR="00F54F1D" w:rsidRPr="0077283C" w:rsidRDefault="00F54F1D" w:rsidP="00F54F1D">
            <w:pPr>
              <w:jc w:val="center"/>
              <w:rPr>
                <w:sz w:val="20"/>
                <w:szCs w:val="20"/>
              </w:rPr>
            </w:pPr>
            <w:r w:rsidRPr="0077283C">
              <w:rPr>
                <w:sz w:val="20"/>
                <w:szCs w:val="20"/>
              </w:rPr>
              <w:t> </w:t>
            </w:r>
          </w:p>
        </w:tc>
        <w:tc>
          <w:tcPr>
            <w:tcW w:w="226" w:type="pct"/>
            <w:tcBorders>
              <w:top w:val="single" w:sz="4" w:space="0" w:color="auto"/>
              <w:left w:val="nil"/>
              <w:bottom w:val="single" w:sz="4" w:space="0" w:color="auto"/>
              <w:right w:val="single" w:sz="4" w:space="0" w:color="auto"/>
            </w:tcBorders>
            <w:shd w:val="clear" w:color="auto" w:fill="auto"/>
            <w:noWrap/>
            <w:hideMark/>
          </w:tcPr>
          <w:p w14:paraId="31E891DE" w14:textId="77777777" w:rsidR="00F54F1D" w:rsidRPr="0077283C" w:rsidRDefault="00F54F1D" w:rsidP="00F54F1D">
            <w:pPr>
              <w:jc w:val="center"/>
              <w:rPr>
                <w:sz w:val="20"/>
                <w:szCs w:val="20"/>
              </w:rPr>
            </w:pPr>
            <w:r w:rsidRPr="0077283C">
              <w:rPr>
                <w:sz w:val="20"/>
                <w:szCs w:val="20"/>
              </w:rPr>
              <w:t> </w:t>
            </w:r>
          </w:p>
        </w:tc>
        <w:tc>
          <w:tcPr>
            <w:tcW w:w="232" w:type="pct"/>
            <w:tcBorders>
              <w:top w:val="single" w:sz="4" w:space="0" w:color="auto"/>
              <w:left w:val="nil"/>
              <w:bottom w:val="single" w:sz="4" w:space="0" w:color="auto"/>
              <w:right w:val="single" w:sz="4" w:space="0" w:color="auto"/>
            </w:tcBorders>
            <w:shd w:val="clear" w:color="auto" w:fill="auto"/>
            <w:noWrap/>
            <w:hideMark/>
          </w:tcPr>
          <w:p w14:paraId="4230C724" w14:textId="77777777" w:rsidR="00F54F1D" w:rsidRPr="0077283C" w:rsidRDefault="00F54F1D" w:rsidP="00F54F1D">
            <w:pPr>
              <w:jc w:val="center"/>
              <w:rPr>
                <w:sz w:val="20"/>
                <w:szCs w:val="20"/>
              </w:rPr>
            </w:pPr>
            <w:r w:rsidRPr="0077283C">
              <w:rPr>
                <w:sz w:val="20"/>
                <w:szCs w:val="20"/>
              </w:rPr>
              <w:t> </w:t>
            </w:r>
          </w:p>
        </w:tc>
        <w:tc>
          <w:tcPr>
            <w:tcW w:w="191" w:type="pct"/>
            <w:tcBorders>
              <w:top w:val="single" w:sz="4" w:space="0" w:color="auto"/>
              <w:left w:val="nil"/>
              <w:bottom w:val="single" w:sz="4" w:space="0" w:color="auto"/>
              <w:right w:val="single" w:sz="4" w:space="0" w:color="auto"/>
            </w:tcBorders>
            <w:shd w:val="clear" w:color="auto" w:fill="auto"/>
            <w:noWrap/>
            <w:hideMark/>
          </w:tcPr>
          <w:p w14:paraId="64549395" w14:textId="77777777" w:rsidR="00F54F1D" w:rsidRPr="0077283C" w:rsidRDefault="00F54F1D" w:rsidP="00F54F1D">
            <w:pPr>
              <w:jc w:val="center"/>
              <w:rPr>
                <w:sz w:val="20"/>
                <w:szCs w:val="20"/>
              </w:rPr>
            </w:pPr>
            <w:r w:rsidRPr="0077283C">
              <w:rPr>
                <w:sz w:val="20"/>
                <w:szCs w:val="20"/>
              </w:rPr>
              <w:t> </w:t>
            </w:r>
          </w:p>
        </w:tc>
        <w:tc>
          <w:tcPr>
            <w:tcW w:w="253" w:type="pct"/>
            <w:tcBorders>
              <w:top w:val="single" w:sz="4" w:space="0" w:color="auto"/>
              <w:left w:val="nil"/>
              <w:bottom w:val="single" w:sz="4" w:space="0" w:color="auto"/>
              <w:right w:val="single" w:sz="4" w:space="0" w:color="auto"/>
            </w:tcBorders>
            <w:shd w:val="clear" w:color="auto" w:fill="auto"/>
            <w:noWrap/>
            <w:hideMark/>
          </w:tcPr>
          <w:p w14:paraId="1BAE9D5D" w14:textId="77777777" w:rsidR="00F54F1D" w:rsidRPr="0077283C" w:rsidRDefault="00F54F1D" w:rsidP="00F54F1D">
            <w:pPr>
              <w:jc w:val="center"/>
              <w:rPr>
                <w:sz w:val="20"/>
                <w:szCs w:val="20"/>
              </w:rPr>
            </w:pPr>
            <w:r w:rsidRPr="0077283C">
              <w:rPr>
                <w:sz w:val="20"/>
                <w:szCs w:val="20"/>
              </w:rPr>
              <w:t xml:space="preserve"> </w:t>
            </w:r>
          </w:p>
        </w:tc>
        <w:tc>
          <w:tcPr>
            <w:tcW w:w="289" w:type="pct"/>
            <w:tcBorders>
              <w:top w:val="single" w:sz="4" w:space="0" w:color="auto"/>
              <w:left w:val="nil"/>
              <w:bottom w:val="single" w:sz="4" w:space="0" w:color="auto"/>
              <w:right w:val="single" w:sz="4" w:space="0" w:color="auto"/>
            </w:tcBorders>
            <w:shd w:val="clear" w:color="000000" w:fill="D8E4BC"/>
            <w:noWrap/>
            <w:hideMark/>
          </w:tcPr>
          <w:p w14:paraId="14D7B149" w14:textId="77777777" w:rsidR="00F54F1D" w:rsidRPr="0077283C" w:rsidRDefault="00F54F1D" w:rsidP="00F54F1D">
            <w:pPr>
              <w:jc w:val="center"/>
              <w:rPr>
                <w:sz w:val="20"/>
                <w:szCs w:val="20"/>
              </w:rPr>
            </w:pPr>
            <w:r w:rsidRPr="0077283C">
              <w:rPr>
                <w:sz w:val="20"/>
                <w:szCs w:val="20"/>
              </w:rPr>
              <w:t>0,74</w:t>
            </w:r>
          </w:p>
        </w:tc>
        <w:tc>
          <w:tcPr>
            <w:tcW w:w="331" w:type="pct"/>
            <w:tcBorders>
              <w:top w:val="nil"/>
              <w:left w:val="nil"/>
              <w:bottom w:val="single" w:sz="4" w:space="0" w:color="auto"/>
              <w:right w:val="single" w:sz="4" w:space="0" w:color="auto"/>
            </w:tcBorders>
            <w:shd w:val="clear" w:color="auto" w:fill="auto"/>
            <w:noWrap/>
            <w:vAlign w:val="bottom"/>
            <w:hideMark/>
          </w:tcPr>
          <w:p w14:paraId="31B8EF59" w14:textId="77777777" w:rsidR="00F54F1D" w:rsidRPr="0077283C" w:rsidRDefault="00F54F1D" w:rsidP="00F54F1D">
            <w:pPr>
              <w:rPr>
                <w:sz w:val="20"/>
                <w:szCs w:val="20"/>
              </w:rPr>
            </w:pPr>
            <w:r w:rsidRPr="0077283C">
              <w:rPr>
                <w:sz w:val="20"/>
                <w:szCs w:val="20"/>
              </w:rPr>
              <w:t> </w:t>
            </w:r>
          </w:p>
        </w:tc>
        <w:tc>
          <w:tcPr>
            <w:tcW w:w="35" w:type="pct"/>
            <w:vAlign w:val="center"/>
            <w:hideMark/>
          </w:tcPr>
          <w:p w14:paraId="1EC2FB28" w14:textId="77777777" w:rsidR="00F54F1D" w:rsidRPr="0077283C" w:rsidRDefault="00F54F1D" w:rsidP="00F54F1D">
            <w:pPr>
              <w:rPr>
                <w:sz w:val="20"/>
                <w:szCs w:val="20"/>
              </w:rPr>
            </w:pPr>
          </w:p>
        </w:tc>
      </w:tr>
      <w:tr w:rsidR="00F54F1D" w:rsidRPr="0077283C" w14:paraId="4B598BBF" w14:textId="77777777" w:rsidTr="00F54F1D">
        <w:trPr>
          <w:trHeight w:val="624"/>
        </w:trPr>
        <w:tc>
          <w:tcPr>
            <w:tcW w:w="2978" w:type="pct"/>
            <w:tcBorders>
              <w:top w:val="nil"/>
              <w:left w:val="single" w:sz="4" w:space="0" w:color="auto"/>
              <w:bottom w:val="single" w:sz="4" w:space="0" w:color="auto"/>
              <w:right w:val="nil"/>
            </w:tcBorders>
            <w:shd w:val="clear" w:color="000000" w:fill="FFFFFF"/>
            <w:hideMark/>
          </w:tcPr>
          <w:p w14:paraId="18AF441F" w14:textId="77777777" w:rsidR="00F54F1D" w:rsidRPr="0077283C" w:rsidRDefault="00F54F1D" w:rsidP="00F54F1D">
            <w:pPr>
              <w:rPr>
                <w:sz w:val="20"/>
                <w:szCs w:val="20"/>
              </w:rPr>
            </w:pPr>
            <w:r w:rsidRPr="0077283C">
              <w:rPr>
                <w:sz w:val="20"/>
                <w:szCs w:val="20"/>
              </w:rPr>
              <w:t>Удельный вес преступлений,совершаемых в общественных местах и на улицах города</w:t>
            </w:r>
          </w:p>
        </w:tc>
        <w:tc>
          <w:tcPr>
            <w:tcW w:w="255" w:type="pct"/>
            <w:tcBorders>
              <w:top w:val="nil"/>
              <w:left w:val="single" w:sz="4" w:space="0" w:color="auto"/>
              <w:bottom w:val="single" w:sz="4" w:space="0" w:color="auto"/>
              <w:right w:val="single" w:sz="4" w:space="0" w:color="auto"/>
            </w:tcBorders>
            <w:shd w:val="clear" w:color="000000" w:fill="FFFFFF"/>
            <w:hideMark/>
          </w:tcPr>
          <w:p w14:paraId="16D525C4" w14:textId="77777777" w:rsidR="00F54F1D" w:rsidRPr="0077283C" w:rsidRDefault="00F54F1D" w:rsidP="00F54F1D">
            <w:pPr>
              <w:jc w:val="center"/>
              <w:rPr>
                <w:sz w:val="20"/>
                <w:szCs w:val="20"/>
              </w:rPr>
            </w:pPr>
            <w:r w:rsidRPr="0077283C">
              <w:rPr>
                <w:sz w:val="20"/>
                <w:szCs w:val="20"/>
              </w:rPr>
              <w:t>%</w:t>
            </w:r>
          </w:p>
        </w:tc>
        <w:tc>
          <w:tcPr>
            <w:tcW w:w="211" w:type="pct"/>
            <w:tcBorders>
              <w:top w:val="nil"/>
              <w:left w:val="nil"/>
              <w:bottom w:val="single" w:sz="4" w:space="0" w:color="auto"/>
              <w:right w:val="single" w:sz="4" w:space="0" w:color="auto"/>
            </w:tcBorders>
            <w:shd w:val="clear" w:color="000000" w:fill="FFFFFF"/>
            <w:hideMark/>
          </w:tcPr>
          <w:p w14:paraId="0A169524" w14:textId="77777777" w:rsidR="00F54F1D" w:rsidRPr="0077283C" w:rsidRDefault="00F54F1D" w:rsidP="00F54F1D">
            <w:pPr>
              <w:jc w:val="center"/>
              <w:rPr>
                <w:sz w:val="20"/>
                <w:szCs w:val="20"/>
              </w:rPr>
            </w:pPr>
            <w:r w:rsidRPr="0077283C">
              <w:rPr>
                <w:sz w:val="20"/>
                <w:szCs w:val="20"/>
              </w:rPr>
              <w:t>29</w:t>
            </w:r>
          </w:p>
        </w:tc>
        <w:tc>
          <w:tcPr>
            <w:tcW w:w="226" w:type="pct"/>
            <w:tcBorders>
              <w:top w:val="nil"/>
              <w:left w:val="nil"/>
              <w:bottom w:val="single" w:sz="4" w:space="0" w:color="auto"/>
              <w:right w:val="single" w:sz="4" w:space="0" w:color="auto"/>
            </w:tcBorders>
            <w:shd w:val="clear" w:color="000000" w:fill="FFFFFF"/>
            <w:hideMark/>
          </w:tcPr>
          <w:p w14:paraId="1F643DC1" w14:textId="77777777" w:rsidR="00F54F1D" w:rsidRPr="0077283C" w:rsidRDefault="00F54F1D" w:rsidP="00F54F1D">
            <w:pPr>
              <w:jc w:val="center"/>
              <w:rPr>
                <w:sz w:val="20"/>
                <w:szCs w:val="20"/>
              </w:rPr>
            </w:pPr>
            <w:r w:rsidRPr="0077283C">
              <w:rPr>
                <w:sz w:val="20"/>
                <w:szCs w:val="20"/>
              </w:rPr>
              <w:t>39</w:t>
            </w:r>
          </w:p>
        </w:tc>
        <w:tc>
          <w:tcPr>
            <w:tcW w:w="232" w:type="pct"/>
            <w:tcBorders>
              <w:top w:val="nil"/>
              <w:left w:val="nil"/>
              <w:bottom w:val="single" w:sz="4" w:space="0" w:color="auto"/>
              <w:right w:val="single" w:sz="4" w:space="0" w:color="auto"/>
            </w:tcBorders>
            <w:shd w:val="clear" w:color="000000" w:fill="FFFFFF"/>
            <w:hideMark/>
          </w:tcPr>
          <w:p w14:paraId="63A1C704" w14:textId="77777777" w:rsidR="00F54F1D" w:rsidRPr="0077283C" w:rsidRDefault="00F54F1D" w:rsidP="00F54F1D">
            <w:pPr>
              <w:jc w:val="center"/>
              <w:rPr>
                <w:sz w:val="20"/>
                <w:szCs w:val="20"/>
              </w:rPr>
            </w:pPr>
            <w:r w:rsidRPr="0077283C">
              <w:rPr>
                <w:sz w:val="20"/>
                <w:szCs w:val="20"/>
              </w:rPr>
              <w:t>0,74</w:t>
            </w:r>
          </w:p>
        </w:tc>
        <w:tc>
          <w:tcPr>
            <w:tcW w:w="191" w:type="pct"/>
            <w:tcBorders>
              <w:top w:val="nil"/>
              <w:left w:val="nil"/>
              <w:bottom w:val="single" w:sz="4" w:space="0" w:color="auto"/>
              <w:right w:val="single" w:sz="4" w:space="0" w:color="auto"/>
            </w:tcBorders>
            <w:shd w:val="clear" w:color="000000" w:fill="FFFFFF"/>
            <w:hideMark/>
          </w:tcPr>
          <w:p w14:paraId="505CBD3E" w14:textId="77777777" w:rsidR="00F54F1D" w:rsidRPr="0077283C" w:rsidRDefault="00F54F1D" w:rsidP="00F54F1D">
            <w:pPr>
              <w:jc w:val="center"/>
              <w:rPr>
                <w:sz w:val="20"/>
                <w:szCs w:val="20"/>
              </w:rPr>
            </w:pPr>
            <w:r w:rsidRPr="0077283C">
              <w:rPr>
                <w:sz w:val="20"/>
                <w:szCs w:val="20"/>
              </w:rPr>
              <w:t>1,0000</w:t>
            </w:r>
          </w:p>
        </w:tc>
        <w:tc>
          <w:tcPr>
            <w:tcW w:w="253" w:type="pct"/>
            <w:tcBorders>
              <w:top w:val="nil"/>
              <w:left w:val="nil"/>
              <w:bottom w:val="single" w:sz="4" w:space="0" w:color="auto"/>
              <w:right w:val="single" w:sz="4" w:space="0" w:color="auto"/>
            </w:tcBorders>
            <w:shd w:val="clear" w:color="auto" w:fill="auto"/>
            <w:hideMark/>
          </w:tcPr>
          <w:p w14:paraId="10D4D6BB" w14:textId="77777777" w:rsidR="00F54F1D" w:rsidRPr="0077283C" w:rsidRDefault="00F54F1D" w:rsidP="00F54F1D">
            <w:pPr>
              <w:jc w:val="center"/>
              <w:rPr>
                <w:sz w:val="20"/>
                <w:szCs w:val="20"/>
              </w:rPr>
            </w:pPr>
            <w:r w:rsidRPr="0077283C">
              <w:rPr>
                <w:sz w:val="20"/>
                <w:szCs w:val="20"/>
              </w:rPr>
              <w:t>10</w:t>
            </w:r>
          </w:p>
        </w:tc>
        <w:tc>
          <w:tcPr>
            <w:tcW w:w="289" w:type="pct"/>
            <w:tcBorders>
              <w:top w:val="nil"/>
              <w:left w:val="nil"/>
              <w:bottom w:val="single" w:sz="4" w:space="0" w:color="auto"/>
              <w:right w:val="single" w:sz="4" w:space="0" w:color="auto"/>
            </w:tcBorders>
            <w:shd w:val="clear" w:color="000000" w:fill="FFFFFF"/>
            <w:noWrap/>
            <w:hideMark/>
          </w:tcPr>
          <w:p w14:paraId="503E8A4A" w14:textId="77777777" w:rsidR="00F54F1D" w:rsidRPr="0077283C" w:rsidRDefault="00F54F1D" w:rsidP="00F54F1D">
            <w:pPr>
              <w:jc w:val="center"/>
              <w:rPr>
                <w:sz w:val="20"/>
                <w:szCs w:val="20"/>
              </w:rPr>
            </w:pPr>
            <w:r w:rsidRPr="0077283C">
              <w:rPr>
                <w:sz w:val="20"/>
                <w:szCs w:val="20"/>
              </w:rPr>
              <w:t>0,74</w:t>
            </w:r>
          </w:p>
        </w:tc>
        <w:tc>
          <w:tcPr>
            <w:tcW w:w="331" w:type="pct"/>
            <w:tcBorders>
              <w:top w:val="nil"/>
              <w:left w:val="nil"/>
              <w:bottom w:val="single" w:sz="4" w:space="0" w:color="auto"/>
              <w:right w:val="single" w:sz="4" w:space="0" w:color="auto"/>
            </w:tcBorders>
            <w:shd w:val="clear" w:color="auto" w:fill="auto"/>
            <w:noWrap/>
            <w:vAlign w:val="bottom"/>
            <w:hideMark/>
          </w:tcPr>
          <w:p w14:paraId="0A4C283B" w14:textId="77777777" w:rsidR="00F54F1D" w:rsidRPr="0077283C" w:rsidRDefault="00F54F1D" w:rsidP="00F54F1D">
            <w:pPr>
              <w:jc w:val="center"/>
              <w:rPr>
                <w:sz w:val="20"/>
                <w:szCs w:val="20"/>
              </w:rPr>
            </w:pPr>
            <w:r w:rsidRPr="0077283C">
              <w:rPr>
                <w:sz w:val="20"/>
                <w:szCs w:val="20"/>
              </w:rPr>
              <w:t>показатель по городу и району</w:t>
            </w:r>
          </w:p>
        </w:tc>
        <w:tc>
          <w:tcPr>
            <w:tcW w:w="35" w:type="pct"/>
            <w:vAlign w:val="center"/>
            <w:hideMark/>
          </w:tcPr>
          <w:p w14:paraId="26B00FC4" w14:textId="77777777" w:rsidR="00F54F1D" w:rsidRPr="0077283C" w:rsidRDefault="00F54F1D" w:rsidP="00F54F1D">
            <w:pPr>
              <w:rPr>
                <w:sz w:val="20"/>
                <w:szCs w:val="20"/>
              </w:rPr>
            </w:pPr>
          </w:p>
        </w:tc>
      </w:tr>
    </w:tbl>
    <w:p w14:paraId="6D7B317F" w14:textId="77777777" w:rsidR="00F54F1D" w:rsidRPr="00CB20A9" w:rsidRDefault="00F54F1D" w:rsidP="00180F5D">
      <w:pPr>
        <w:tabs>
          <w:tab w:val="left" w:pos="2127"/>
        </w:tabs>
        <w:jc w:val="both"/>
      </w:pPr>
    </w:p>
    <w:sectPr w:rsidR="00F54F1D" w:rsidRPr="00CB20A9" w:rsidSect="00F54F1D">
      <w:pgSz w:w="16838" w:h="11906" w:orient="landscape"/>
      <w:pgMar w:top="851" w:right="851" w:bottom="85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867F8B" w14:textId="77777777" w:rsidR="00C14A46" w:rsidRDefault="00C14A46" w:rsidP="005171EA">
      <w:r>
        <w:separator/>
      </w:r>
    </w:p>
  </w:endnote>
  <w:endnote w:type="continuationSeparator" w:id="0">
    <w:p w14:paraId="514D7B85" w14:textId="77777777" w:rsidR="00C14A46" w:rsidRDefault="00C14A46" w:rsidP="0051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auto"/>
    <w:notTrueType/>
    <w:pitch w:val="variable"/>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716653"/>
      <w:docPartObj>
        <w:docPartGallery w:val="Page Numbers (Bottom of Page)"/>
        <w:docPartUnique/>
      </w:docPartObj>
    </w:sdtPr>
    <w:sdtEndPr/>
    <w:sdtContent>
      <w:p w14:paraId="2A692C4D" w14:textId="77BF97F8" w:rsidR="00EB55FA" w:rsidRDefault="00EB55FA">
        <w:pPr>
          <w:pStyle w:val="ae"/>
          <w:jc w:val="right"/>
        </w:pPr>
        <w:r>
          <w:fldChar w:fldCharType="begin"/>
        </w:r>
        <w:r>
          <w:instrText>PAGE   \* MERGEFORMAT</w:instrText>
        </w:r>
        <w:r>
          <w:fldChar w:fldCharType="separate"/>
        </w:r>
        <w:r w:rsidR="00656492">
          <w:rPr>
            <w:noProof/>
          </w:rPr>
          <w:t>49</w:t>
        </w:r>
        <w:r>
          <w:fldChar w:fldCharType="end"/>
        </w:r>
      </w:p>
    </w:sdtContent>
  </w:sdt>
  <w:p w14:paraId="60BC37BF" w14:textId="77777777" w:rsidR="00EB55FA" w:rsidRDefault="00EB55F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303450"/>
      <w:docPartObj>
        <w:docPartGallery w:val="Page Numbers (Bottom of Page)"/>
        <w:docPartUnique/>
      </w:docPartObj>
    </w:sdtPr>
    <w:sdtEndPr/>
    <w:sdtContent>
      <w:p w14:paraId="5233A6C1" w14:textId="77777777" w:rsidR="006E2BB0" w:rsidRDefault="00C803DA">
        <w:pPr>
          <w:pStyle w:val="ae"/>
          <w:jc w:val="right"/>
        </w:pPr>
        <w:r>
          <w:fldChar w:fldCharType="begin"/>
        </w:r>
        <w:r>
          <w:instrText>PAGE   \* MERGEFORMAT</w:instrText>
        </w:r>
        <w:r>
          <w:fldChar w:fldCharType="separate"/>
        </w:r>
        <w:r>
          <w:rPr>
            <w:noProof/>
          </w:rPr>
          <w:t>1</w:t>
        </w:r>
        <w:r>
          <w:rPr>
            <w:noProof/>
          </w:rPr>
          <w:fldChar w:fldCharType="end"/>
        </w:r>
      </w:p>
    </w:sdtContent>
  </w:sdt>
  <w:p w14:paraId="22911FB8" w14:textId="77777777" w:rsidR="006E2BB0" w:rsidRDefault="006E2BB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11BC8" w14:textId="77777777" w:rsidR="00C14A46" w:rsidRDefault="00C14A46" w:rsidP="005171EA">
      <w:r>
        <w:separator/>
      </w:r>
    </w:p>
  </w:footnote>
  <w:footnote w:type="continuationSeparator" w:id="0">
    <w:p w14:paraId="6A7693F6" w14:textId="77777777" w:rsidR="00C14A46" w:rsidRDefault="00C14A46" w:rsidP="005171EA">
      <w:r>
        <w:continuationSeparator/>
      </w:r>
    </w:p>
  </w:footnote>
  <w:footnote w:id="1">
    <w:p w14:paraId="0EE8FD6E" w14:textId="77777777" w:rsidR="0083713B" w:rsidRDefault="0083713B" w:rsidP="0083713B">
      <w:pPr>
        <w:pStyle w:val="af8"/>
        <w:ind w:firstLine="567"/>
        <w:jc w:val="both"/>
      </w:pPr>
      <w:r w:rsidRPr="00E029F9">
        <w:rPr>
          <w:rStyle w:val="afa"/>
          <w:sz w:val="24"/>
          <w:szCs w:val="24"/>
        </w:rPr>
        <w:t>*</w:t>
      </w:r>
      <w:r w:rsidRPr="00E029F9">
        <w:rPr>
          <w:sz w:val="24"/>
          <w:szCs w:val="24"/>
        </w:rPr>
        <w:t xml:space="preserve"> 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w:t>
      </w:r>
      <w:r>
        <w:rPr>
          <w:sz w:val="24"/>
          <w:szCs w:val="24"/>
        </w:rPr>
        <w:br/>
      </w:r>
      <w:r w:rsidRPr="00E029F9">
        <w:rPr>
          <w:sz w:val="24"/>
          <w:szCs w:val="24"/>
        </w:rPr>
        <w:t>и иным характеристикам (в том числе предельные цены товаров, работ, услуг).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2DB8D" w14:textId="77777777" w:rsidR="00F54F1D" w:rsidRDefault="00F54F1D">
    <w:pPr>
      <w:pStyle w:val="af2"/>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127DAEEE" w14:textId="77777777" w:rsidR="00F54F1D" w:rsidRDefault="00F54F1D">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3A5D"/>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592"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6C30B9B"/>
    <w:multiLevelType w:val="multilevel"/>
    <w:tmpl w:val="E444A042"/>
    <w:lvl w:ilvl="0">
      <w:start w:val="1"/>
      <w:numFmt w:val="decimal"/>
      <w:lvlText w:val="%1."/>
      <w:lvlJc w:val="left"/>
      <w:pPr>
        <w:ind w:left="1103" w:hanging="360"/>
      </w:pPr>
      <w:rPr>
        <w:rFonts w:hint="default"/>
      </w:rPr>
    </w:lvl>
    <w:lvl w:ilvl="1">
      <w:start w:val="1"/>
      <w:numFmt w:val="decimal"/>
      <w:isLgl/>
      <w:lvlText w:val="%1.%2."/>
      <w:lvlJc w:val="left"/>
      <w:pPr>
        <w:ind w:left="1463" w:hanging="72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823" w:hanging="1080"/>
      </w:pPr>
      <w:rPr>
        <w:rFonts w:hint="default"/>
      </w:rPr>
    </w:lvl>
    <w:lvl w:ilvl="4">
      <w:start w:val="1"/>
      <w:numFmt w:val="decimal"/>
      <w:isLgl/>
      <w:lvlText w:val="%1.%2.%3.%4.%5."/>
      <w:lvlJc w:val="left"/>
      <w:pPr>
        <w:ind w:left="1823" w:hanging="1080"/>
      </w:pPr>
      <w:rPr>
        <w:rFonts w:hint="default"/>
      </w:rPr>
    </w:lvl>
    <w:lvl w:ilvl="5">
      <w:start w:val="1"/>
      <w:numFmt w:val="decimal"/>
      <w:isLgl/>
      <w:lvlText w:val="%1.%2.%3.%4.%5.%6."/>
      <w:lvlJc w:val="left"/>
      <w:pPr>
        <w:ind w:left="2183" w:hanging="1440"/>
      </w:pPr>
      <w:rPr>
        <w:rFonts w:hint="default"/>
      </w:rPr>
    </w:lvl>
    <w:lvl w:ilvl="6">
      <w:start w:val="1"/>
      <w:numFmt w:val="decimal"/>
      <w:isLgl/>
      <w:lvlText w:val="%1.%2.%3.%4.%5.%6.%7."/>
      <w:lvlJc w:val="left"/>
      <w:pPr>
        <w:ind w:left="2543" w:hanging="1800"/>
      </w:pPr>
      <w:rPr>
        <w:rFonts w:hint="default"/>
      </w:rPr>
    </w:lvl>
    <w:lvl w:ilvl="7">
      <w:start w:val="1"/>
      <w:numFmt w:val="decimal"/>
      <w:isLgl/>
      <w:lvlText w:val="%1.%2.%3.%4.%5.%6.%7.%8."/>
      <w:lvlJc w:val="left"/>
      <w:pPr>
        <w:ind w:left="2543" w:hanging="1800"/>
      </w:pPr>
      <w:rPr>
        <w:rFonts w:hint="default"/>
      </w:rPr>
    </w:lvl>
    <w:lvl w:ilvl="8">
      <w:start w:val="1"/>
      <w:numFmt w:val="decimal"/>
      <w:isLgl/>
      <w:lvlText w:val="%1.%2.%3.%4.%5.%6.%7.%8.%9."/>
      <w:lvlJc w:val="left"/>
      <w:pPr>
        <w:ind w:left="2903" w:hanging="2160"/>
      </w:pPr>
      <w:rPr>
        <w:rFonts w:hint="default"/>
      </w:rPr>
    </w:lvl>
  </w:abstractNum>
  <w:abstractNum w:abstractNumId="2">
    <w:nsid w:val="08C771C9"/>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CD32EA3"/>
    <w:multiLevelType w:val="multilevel"/>
    <w:tmpl w:val="C762A5C2"/>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
    <w:nsid w:val="0F514577"/>
    <w:multiLevelType w:val="multilevel"/>
    <w:tmpl w:val="41FCAD2E"/>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10955A55"/>
    <w:multiLevelType w:val="hybridMultilevel"/>
    <w:tmpl w:val="40E8665E"/>
    <w:lvl w:ilvl="0" w:tplc="BB0C4472">
      <w:start w:val="1"/>
      <w:numFmt w:val="decimal"/>
      <w:lvlText w:val="%1."/>
      <w:lvlJc w:val="left"/>
      <w:pPr>
        <w:tabs>
          <w:tab w:val="num" w:pos="2912"/>
        </w:tabs>
        <w:ind w:left="2912" w:hanging="360"/>
      </w:pPr>
      <w:rPr>
        <w:rFonts w:hint="default"/>
        <w:b w:val="0"/>
      </w:rPr>
    </w:lvl>
    <w:lvl w:ilvl="1" w:tplc="04190019" w:tentative="1">
      <w:start w:val="1"/>
      <w:numFmt w:val="lowerLetter"/>
      <w:lvlText w:val="%2."/>
      <w:lvlJc w:val="left"/>
      <w:pPr>
        <w:tabs>
          <w:tab w:val="num" w:pos="1439"/>
        </w:tabs>
        <w:ind w:left="1439" w:hanging="360"/>
      </w:pPr>
    </w:lvl>
    <w:lvl w:ilvl="2" w:tplc="0419001B" w:tentative="1">
      <w:start w:val="1"/>
      <w:numFmt w:val="lowerRoman"/>
      <w:lvlText w:val="%3."/>
      <w:lvlJc w:val="right"/>
      <w:pPr>
        <w:tabs>
          <w:tab w:val="num" w:pos="2159"/>
        </w:tabs>
        <w:ind w:left="2159" w:hanging="180"/>
      </w:pPr>
    </w:lvl>
    <w:lvl w:ilvl="3" w:tplc="0419000F" w:tentative="1">
      <w:start w:val="1"/>
      <w:numFmt w:val="decimal"/>
      <w:lvlText w:val="%4."/>
      <w:lvlJc w:val="left"/>
      <w:pPr>
        <w:tabs>
          <w:tab w:val="num" w:pos="2879"/>
        </w:tabs>
        <w:ind w:left="2879" w:hanging="360"/>
      </w:pPr>
    </w:lvl>
    <w:lvl w:ilvl="4" w:tplc="04190019" w:tentative="1">
      <w:start w:val="1"/>
      <w:numFmt w:val="lowerLetter"/>
      <w:lvlText w:val="%5."/>
      <w:lvlJc w:val="left"/>
      <w:pPr>
        <w:tabs>
          <w:tab w:val="num" w:pos="3599"/>
        </w:tabs>
        <w:ind w:left="3599" w:hanging="360"/>
      </w:pPr>
    </w:lvl>
    <w:lvl w:ilvl="5" w:tplc="0419001B" w:tentative="1">
      <w:start w:val="1"/>
      <w:numFmt w:val="lowerRoman"/>
      <w:lvlText w:val="%6."/>
      <w:lvlJc w:val="right"/>
      <w:pPr>
        <w:tabs>
          <w:tab w:val="num" w:pos="4319"/>
        </w:tabs>
        <w:ind w:left="4319" w:hanging="180"/>
      </w:pPr>
    </w:lvl>
    <w:lvl w:ilvl="6" w:tplc="0419000F" w:tentative="1">
      <w:start w:val="1"/>
      <w:numFmt w:val="decimal"/>
      <w:lvlText w:val="%7."/>
      <w:lvlJc w:val="left"/>
      <w:pPr>
        <w:tabs>
          <w:tab w:val="num" w:pos="5039"/>
        </w:tabs>
        <w:ind w:left="5039" w:hanging="360"/>
      </w:pPr>
    </w:lvl>
    <w:lvl w:ilvl="7" w:tplc="04190019" w:tentative="1">
      <w:start w:val="1"/>
      <w:numFmt w:val="lowerLetter"/>
      <w:lvlText w:val="%8."/>
      <w:lvlJc w:val="left"/>
      <w:pPr>
        <w:tabs>
          <w:tab w:val="num" w:pos="5759"/>
        </w:tabs>
        <w:ind w:left="5759" w:hanging="360"/>
      </w:pPr>
    </w:lvl>
    <w:lvl w:ilvl="8" w:tplc="0419001B" w:tentative="1">
      <w:start w:val="1"/>
      <w:numFmt w:val="lowerRoman"/>
      <w:lvlText w:val="%9."/>
      <w:lvlJc w:val="right"/>
      <w:pPr>
        <w:tabs>
          <w:tab w:val="num" w:pos="6479"/>
        </w:tabs>
        <w:ind w:left="6479" w:hanging="180"/>
      </w:pPr>
    </w:lvl>
  </w:abstractNum>
  <w:abstractNum w:abstractNumId="6">
    <w:nsid w:val="13845E05"/>
    <w:multiLevelType w:val="hybridMultilevel"/>
    <w:tmpl w:val="AA10C81C"/>
    <w:lvl w:ilvl="0" w:tplc="62D024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8CC761E"/>
    <w:multiLevelType w:val="hybridMultilevel"/>
    <w:tmpl w:val="2200CC3E"/>
    <w:lvl w:ilvl="0" w:tplc="0419000F">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AE047AE"/>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BE43DE1"/>
    <w:multiLevelType w:val="hybridMultilevel"/>
    <w:tmpl w:val="C352BCE8"/>
    <w:lvl w:ilvl="0" w:tplc="E83E54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DB56D69"/>
    <w:multiLevelType w:val="hybridMultilevel"/>
    <w:tmpl w:val="FE269AB2"/>
    <w:lvl w:ilvl="0" w:tplc="B72A7D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FCC040F"/>
    <w:multiLevelType w:val="hybridMultilevel"/>
    <w:tmpl w:val="80223F00"/>
    <w:lvl w:ilvl="0" w:tplc="DA301B1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25C6E7C"/>
    <w:multiLevelType w:val="multilevel"/>
    <w:tmpl w:val="D3A4D8D0"/>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3">
    <w:nsid w:val="23C73740"/>
    <w:multiLevelType w:val="hybridMultilevel"/>
    <w:tmpl w:val="52E0A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811DC7"/>
    <w:multiLevelType w:val="hybridMultilevel"/>
    <w:tmpl w:val="A9105FDA"/>
    <w:lvl w:ilvl="0" w:tplc="A9CC8D6E">
      <w:start w:val="1"/>
      <w:numFmt w:val="decimal"/>
      <w:lvlText w:val="%1."/>
      <w:lvlJc w:val="left"/>
      <w:pPr>
        <w:tabs>
          <w:tab w:val="num" w:pos="501"/>
        </w:tabs>
        <w:ind w:left="501" w:hanging="360"/>
      </w:pPr>
      <w:rPr>
        <w:rFonts w:hint="default"/>
        <w:b w:val="0"/>
      </w:rPr>
    </w:lvl>
    <w:lvl w:ilvl="1" w:tplc="04190019" w:tentative="1">
      <w:start w:val="1"/>
      <w:numFmt w:val="lowerLetter"/>
      <w:lvlText w:val="%2."/>
      <w:lvlJc w:val="left"/>
      <w:pPr>
        <w:tabs>
          <w:tab w:val="num" w:pos="1221"/>
        </w:tabs>
        <w:ind w:left="1221" w:hanging="360"/>
      </w:pPr>
    </w:lvl>
    <w:lvl w:ilvl="2" w:tplc="0419001B" w:tentative="1">
      <w:start w:val="1"/>
      <w:numFmt w:val="lowerRoman"/>
      <w:lvlText w:val="%3."/>
      <w:lvlJc w:val="right"/>
      <w:pPr>
        <w:tabs>
          <w:tab w:val="num" w:pos="1941"/>
        </w:tabs>
        <w:ind w:left="1941" w:hanging="180"/>
      </w:pPr>
    </w:lvl>
    <w:lvl w:ilvl="3" w:tplc="0419000F" w:tentative="1">
      <w:start w:val="1"/>
      <w:numFmt w:val="decimal"/>
      <w:lvlText w:val="%4."/>
      <w:lvlJc w:val="left"/>
      <w:pPr>
        <w:tabs>
          <w:tab w:val="num" w:pos="2661"/>
        </w:tabs>
        <w:ind w:left="2661" w:hanging="360"/>
      </w:pPr>
    </w:lvl>
    <w:lvl w:ilvl="4" w:tplc="04190019" w:tentative="1">
      <w:start w:val="1"/>
      <w:numFmt w:val="lowerLetter"/>
      <w:lvlText w:val="%5."/>
      <w:lvlJc w:val="left"/>
      <w:pPr>
        <w:tabs>
          <w:tab w:val="num" w:pos="3381"/>
        </w:tabs>
        <w:ind w:left="3381" w:hanging="360"/>
      </w:pPr>
    </w:lvl>
    <w:lvl w:ilvl="5" w:tplc="0419001B" w:tentative="1">
      <w:start w:val="1"/>
      <w:numFmt w:val="lowerRoman"/>
      <w:lvlText w:val="%6."/>
      <w:lvlJc w:val="right"/>
      <w:pPr>
        <w:tabs>
          <w:tab w:val="num" w:pos="4101"/>
        </w:tabs>
        <w:ind w:left="4101" w:hanging="180"/>
      </w:pPr>
    </w:lvl>
    <w:lvl w:ilvl="6" w:tplc="0419000F" w:tentative="1">
      <w:start w:val="1"/>
      <w:numFmt w:val="decimal"/>
      <w:lvlText w:val="%7."/>
      <w:lvlJc w:val="left"/>
      <w:pPr>
        <w:tabs>
          <w:tab w:val="num" w:pos="4821"/>
        </w:tabs>
        <w:ind w:left="4821" w:hanging="360"/>
      </w:pPr>
    </w:lvl>
    <w:lvl w:ilvl="7" w:tplc="04190019" w:tentative="1">
      <w:start w:val="1"/>
      <w:numFmt w:val="lowerLetter"/>
      <w:lvlText w:val="%8."/>
      <w:lvlJc w:val="left"/>
      <w:pPr>
        <w:tabs>
          <w:tab w:val="num" w:pos="5541"/>
        </w:tabs>
        <w:ind w:left="5541" w:hanging="360"/>
      </w:pPr>
    </w:lvl>
    <w:lvl w:ilvl="8" w:tplc="0419001B" w:tentative="1">
      <w:start w:val="1"/>
      <w:numFmt w:val="lowerRoman"/>
      <w:lvlText w:val="%9."/>
      <w:lvlJc w:val="right"/>
      <w:pPr>
        <w:tabs>
          <w:tab w:val="num" w:pos="6261"/>
        </w:tabs>
        <w:ind w:left="6261" w:hanging="180"/>
      </w:pPr>
    </w:lvl>
  </w:abstractNum>
  <w:abstractNum w:abstractNumId="15">
    <w:nsid w:val="27686EE3"/>
    <w:multiLevelType w:val="hybridMultilevel"/>
    <w:tmpl w:val="2200CC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B4706A6"/>
    <w:multiLevelType w:val="multilevel"/>
    <w:tmpl w:val="DA28E79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C905A5B"/>
    <w:multiLevelType w:val="hybridMultilevel"/>
    <w:tmpl w:val="DD685790"/>
    <w:lvl w:ilvl="0" w:tplc="050873B0">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2E826D8"/>
    <w:multiLevelType w:val="multilevel"/>
    <w:tmpl w:val="E55A627E"/>
    <w:lvl w:ilvl="0">
      <w:start w:val="1"/>
      <w:numFmt w:val="decimal"/>
      <w:lvlText w:val="%1."/>
      <w:lvlJc w:val="left"/>
      <w:pPr>
        <w:ind w:left="450" w:hanging="450"/>
      </w:pPr>
      <w:rPr>
        <w:rFonts w:hint="default"/>
      </w:rPr>
    </w:lvl>
    <w:lvl w:ilvl="1">
      <w:start w:val="2"/>
      <w:numFmt w:val="decimal"/>
      <w:lvlText w:val="%1.%2."/>
      <w:lvlJc w:val="left"/>
      <w:pPr>
        <w:ind w:left="1635" w:hanging="720"/>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825" w:hanging="108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6015" w:hanging="1440"/>
      </w:pPr>
      <w:rPr>
        <w:rFonts w:hint="default"/>
      </w:rPr>
    </w:lvl>
    <w:lvl w:ilvl="6">
      <w:start w:val="1"/>
      <w:numFmt w:val="decimal"/>
      <w:lvlText w:val="%1.%2.%3.%4.%5.%6.%7."/>
      <w:lvlJc w:val="left"/>
      <w:pPr>
        <w:ind w:left="7290" w:hanging="1800"/>
      </w:pPr>
      <w:rPr>
        <w:rFonts w:hint="default"/>
      </w:rPr>
    </w:lvl>
    <w:lvl w:ilvl="7">
      <w:start w:val="1"/>
      <w:numFmt w:val="decimal"/>
      <w:lvlText w:val="%1.%2.%3.%4.%5.%6.%7.%8."/>
      <w:lvlJc w:val="left"/>
      <w:pPr>
        <w:ind w:left="8205" w:hanging="1800"/>
      </w:pPr>
      <w:rPr>
        <w:rFonts w:hint="default"/>
      </w:rPr>
    </w:lvl>
    <w:lvl w:ilvl="8">
      <w:start w:val="1"/>
      <w:numFmt w:val="decimal"/>
      <w:lvlText w:val="%1.%2.%3.%4.%5.%6.%7.%8.%9."/>
      <w:lvlJc w:val="left"/>
      <w:pPr>
        <w:ind w:left="9480" w:hanging="2160"/>
      </w:pPr>
      <w:rPr>
        <w:rFonts w:hint="default"/>
      </w:rPr>
    </w:lvl>
  </w:abstractNum>
  <w:abstractNum w:abstractNumId="19">
    <w:nsid w:val="35CB6CB9"/>
    <w:multiLevelType w:val="hybridMultilevel"/>
    <w:tmpl w:val="C2DE5EE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0">
    <w:nsid w:val="38140ED4"/>
    <w:multiLevelType w:val="hybridMultilevel"/>
    <w:tmpl w:val="11288CB4"/>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B3064F8"/>
    <w:multiLevelType w:val="multilevel"/>
    <w:tmpl w:val="B31E0B76"/>
    <w:lvl w:ilvl="0">
      <w:start w:val="1"/>
      <w:numFmt w:val="decimal"/>
      <w:lvlText w:val="%1."/>
      <w:lvlJc w:val="left"/>
      <w:pPr>
        <w:ind w:left="720" w:hanging="360"/>
      </w:pPr>
      <w:rPr>
        <w:rFonts w:ascii="Times New Roman" w:hAnsi="Times New Roman" w:cs="Times New Roman" w:hint="default"/>
        <w:b w:val="0"/>
        <w:sz w:val="28"/>
        <w:szCs w:val="28"/>
      </w:rPr>
    </w:lvl>
    <w:lvl w:ilvl="1">
      <w:start w:val="1"/>
      <w:numFmt w:val="decimal"/>
      <w:isLgl/>
      <w:lvlText w:val="%1.%2."/>
      <w:lvlJc w:val="left"/>
      <w:pPr>
        <w:ind w:left="1418" w:hanging="720"/>
      </w:pPr>
      <w:rPr>
        <w:rFonts w:hint="default"/>
      </w:rPr>
    </w:lvl>
    <w:lvl w:ilvl="2">
      <w:start w:val="1"/>
      <w:numFmt w:val="decimal"/>
      <w:isLgl/>
      <w:lvlText w:val="%1.%2.%3."/>
      <w:lvlJc w:val="left"/>
      <w:pPr>
        <w:ind w:left="1756" w:hanging="720"/>
      </w:pPr>
      <w:rPr>
        <w:rFonts w:hint="default"/>
      </w:rPr>
    </w:lvl>
    <w:lvl w:ilvl="3">
      <w:start w:val="1"/>
      <w:numFmt w:val="decimal"/>
      <w:isLgl/>
      <w:lvlText w:val="%1.%2.%3.%4."/>
      <w:lvlJc w:val="left"/>
      <w:pPr>
        <w:ind w:left="2454" w:hanging="1080"/>
      </w:pPr>
      <w:rPr>
        <w:rFonts w:hint="default"/>
      </w:rPr>
    </w:lvl>
    <w:lvl w:ilvl="4">
      <w:start w:val="1"/>
      <w:numFmt w:val="decimal"/>
      <w:isLgl/>
      <w:lvlText w:val="%1.%2.%3.%4.%5."/>
      <w:lvlJc w:val="left"/>
      <w:pPr>
        <w:ind w:left="2792" w:hanging="1080"/>
      </w:pPr>
      <w:rPr>
        <w:rFonts w:hint="default"/>
      </w:rPr>
    </w:lvl>
    <w:lvl w:ilvl="5">
      <w:start w:val="1"/>
      <w:numFmt w:val="decimal"/>
      <w:isLgl/>
      <w:lvlText w:val="%1.%2.%3.%4.%5.%6."/>
      <w:lvlJc w:val="left"/>
      <w:pPr>
        <w:ind w:left="3490" w:hanging="1440"/>
      </w:pPr>
      <w:rPr>
        <w:rFonts w:hint="default"/>
      </w:rPr>
    </w:lvl>
    <w:lvl w:ilvl="6">
      <w:start w:val="1"/>
      <w:numFmt w:val="decimal"/>
      <w:isLgl/>
      <w:lvlText w:val="%1.%2.%3.%4.%5.%6.%7."/>
      <w:lvlJc w:val="left"/>
      <w:pPr>
        <w:ind w:left="4188" w:hanging="1800"/>
      </w:pPr>
      <w:rPr>
        <w:rFonts w:hint="default"/>
      </w:rPr>
    </w:lvl>
    <w:lvl w:ilvl="7">
      <w:start w:val="1"/>
      <w:numFmt w:val="decimal"/>
      <w:isLgl/>
      <w:lvlText w:val="%1.%2.%3.%4.%5.%6.%7.%8."/>
      <w:lvlJc w:val="left"/>
      <w:pPr>
        <w:ind w:left="4526" w:hanging="1800"/>
      </w:pPr>
      <w:rPr>
        <w:rFonts w:hint="default"/>
      </w:rPr>
    </w:lvl>
    <w:lvl w:ilvl="8">
      <w:start w:val="1"/>
      <w:numFmt w:val="decimal"/>
      <w:isLgl/>
      <w:lvlText w:val="%1.%2.%3.%4.%5.%6.%7.%8.%9."/>
      <w:lvlJc w:val="left"/>
      <w:pPr>
        <w:ind w:left="5224" w:hanging="2160"/>
      </w:pPr>
      <w:rPr>
        <w:rFonts w:hint="default"/>
      </w:rPr>
    </w:lvl>
  </w:abstractNum>
  <w:abstractNum w:abstractNumId="22">
    <w:nsid w:val="3CCE5873"/>
    <w:multiLevelType w:val="multilevel"/>
    <w:tmpl w:val="221C0D04"/>
    <w:lvl w:ilvl="0">
      <w:start w:val="1"/>
      <w:numFmt w:val="decimal"/>
      <w:lvlText w:val="%1"/>
      <w:lvlJc w:val="left"/>
      <w:pPr>
        <w:ind w:left="600" w:hanging="600"/>
      </w:pPr>
      <w:rPr>
        <w:rFonts w:hint="default"/>
      </w:rPr>
    </w:lvl>
    <w:lvl w:ilvl="1">
      <w:start w:val="1"/>
      <w:numFmt w:val="decimal"/>
      <w:lvlText w:val="%1.%2"/>
      <w:lvlJc w:val="left"/>
      <w:pPr>
        <w:ind w:left="1026" w:hanging="60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3">
    <w:nsid w:val="403E3B15"/>
    <w:multiLevelType w:val="hybridMultilevel"/>
    <w:tmpl w:val="707CE914"/>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10D58BE"/>
    <w:multiLevelType w:val="hybridMultilevel"/>
    <w:tmpl w:val="F1283BD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41F16B23"/>
    <w:multiLevelType w:val="hybridMultilevel"/>
    <w:tmpl w:val="C352BCE8"/>
    <w:lvl w:ilvl="0" w:tplc="E83E54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438455AC"/>
    <w:multiLevelType w:val="multilevel"/>
    <w:tmpl w:val="F0765F8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7">
    <w:nsid w:val="4549379E"/>
    <w:multiLevelType w:val="hybridMultilevel"/>
    <w:tmpl w:val="5920A28E"/>
    <w:lvl w:ilvl="0" w:tplc="6FF22838">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28">
    <w:nsid w:val="45BB62BF"/>
    <w:multiLevelType w:val="hybridMultilevel"/>
    <w:tmpl w:val="B378780A"/>
    <w:lvl w:ilvl="0" w:tplc="050873B0">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9E40612"/>
    <w:multiLevelType w:val="multilevel"/>
    <w:tmpl w:val="221C0D0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0">
    <w:nsid w:val="4A5E44E5"/>
    <w:multiLevelType w:val="multilevel"/>
    <w:tmpl w:val="D3A4D8D0"/>
    <w:lvl w:ilvl="0">
      <w:start w:val="1"/>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1">
    <w:nsid w:val="4A7D5F57"/>
    <w:multiLevelType w:val="hybridMultilevel"/>
    <w:tmpl w:val="A266CCD0"/>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5164332B"/>
    <w:multiLevelType w:val="hybridMultilevel"/>
    <w:tmpl w:val="B99C0936"/>
    <w:lvl w:ilvl="0" w:tplc="896684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7884A3E"/>
    <w:multiLevelType w:val="hybridMultilevel"/>
    <w:tmpl w:val="9A3EE63C"/>
    <w:lvl w:ilvl="0" w:tplc="81F06992">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52623AB"/>
    <w:multiLevelType w:val="hybridMultilevel"/>
    <w:tmpl w:val="E1FAF27A"/>
    <w:lvl w:ilvl="0" w:tplc="D6A8913A">
      <w:start w:val="1"/>
      <w:numFmt w:val="decimal"/>
      <w:lvlText w:val="%1."/>
      <w:lvlJc w:val="left"/>
      <w:pPr>
        <w:tabs>
          <w:tab w:val="num" w:pos="785"/>
        </w:tabs>
        <w:ind w:left="785"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A8B1FBD"/>
    <w:multiLevelType w:val="hybridMultilevel"/>
    <w:tmpl w:val="6A64E8F6"/>
    <w:lvl w:ilvl="0" w:tplc="E1DC6776">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5C09A7"/>
    <w:multiLevelType w:val="hybridMultilevel"/>
    <w:tmpl w:val="0908EF76"/>
    <w:lvl w:ilvl="0" w:tplc="C430F63C">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73D865B1"/>
    <w:multiLevelType w:val="hybridMultilevel"/>
    <w:tmpl w:val="A266CCD0"/>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762D73AC"/>
    <w:multiLevelType w:val="hybridMultilevel"/>
    <w:tmpl w:val="E6585970"/>
    <w:lvl w:ilvl="0" w:tplc="05EC7D8C">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9">
    <w:nsid w:val="7AA71DD6"/>
    <w:multiLevelType w:val="hybridMultilevel"/>
    <w:tmpl w:val="8AA8C5D4"/>
    <w:lvl w:ilvl="0" w:tplc="050873B0">
      <w:start w:val="1"/>
      <w:numFmt w:val="decimal"/>
      <w:lvlText w:val="%1."/>
      <w:lvlJc w:val="left"/>
      <w:pPr>
        <w:tabs>
          <w:tab w:val="num" w:pos="644"/>
        </w:tabs>
        <w:ind w:left="644"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EBB0EBC"/>
    <w:multiLevelType w:val="hybridMultilevel"/>
    <w:tmpl w:val="BE5A0DA2"/>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ED3476B"/>
    <w:multiLevelType w:val="hybridMultilevel"/>
    <w:tmpl w:val="70EC6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22"/>
  </w:num>
  <w:num w:numId="5">
    <w:abstractNumId w:val="26"/>
  </w:num>
  <w:num w:numId="6">
    <w:abstractNumId w:val="3"/>
  </w:num>
  <w:num w:numId="7">
    <w:abstractNumId w:val="2"/>
  </w:num>
  <w:num w:numId="8">
    <w:abstractNumId w:val="16"/>
  </w:num>
  <w:num w:numId="9">
    <w:abstractNumId w:val="0"/>
  </w:num>
  <w:num w:numId="10">
    <w:abstractNumId w:val="8"/>
  </w:num>
  <w:num w:numId="11">
    <w:abstractNumId w:val="12"/>
  </w:num>
  <w:num w:numId="12">
    <w:abstractNumId w:val="30"/>
  </w:num>
  <w:num w:numId="13">
    <w:abstractNumId w:val="38"/>
  </w:num>
  <w:num w:numId="14">
    <w:abstractNumId w:val="10"/>
  </w:num>
  <w:num w:numId="15">
    <w:abstractNumId w:val="32"/>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5"/>
  </w:num>
  <w:num w:numId="21">
    <w:abstractNumId w:val="19"/>
  </w:num>
  <w:num w:numId="22">
    <w:abstractNumId w:val="24"/>
  </w:num>
  <w:num w:numId="23">
    <w:abstractNumId w:val="33"/>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37"/>
  </w:num>
  <w:num w:numId="27">
    <w:abstractNumId w:val="31"/>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17"/>
  </w:num>
  <w:num w:numId="31">
    <w:abstractNumId w:val="28"/>
  </w:num>
  <w:num w:numId="32">
    <w:abstractNumId w:val="34"/>
  </w:num>
  <w:num w:numId="33">
    <w:abstractNumId w:val="7"/>
  </w:num>
  <w:num w:numId="34">
    <w:abstractNumId w:val="14"/>
  </w:num>
  <w:num w:numId="35">
    <w:abstractNumId w:val="5"/>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13"/>
  </w:num>
  <w:num w:numId="40">
    <w:abstractNumId w:val="1"/>
  </w:num>
  <w:num w:numId="41">
    <w:abstractNumId w:val="11"/>
  </w:num>
  <w:num w:numId="42">
    <w:abstractNumId w:val="36"/>
  </w:num>
  <w:num w:numId="43">
    <w:abstractNumId w:val="18"/>
  </w:num>
  <w:num w:numId="44">
    <w:abstractNumId w:val="27"/>
  </w:num>
  <w:num w:numId="45">
    <w:abstractNumId w:val="21"/>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55E"/>
    <w:rsid w:val="000A52AA"/>
    <w:rsid w:val="000A6650"/>
    <w:rsid w:val="000B47CC"/>
    <w:rsid w:val="00180F5D"/>
    <w:rsid w:val="00196C04"/>
    <w:rsid w:val="001B1AF7"/>
    <w:rsid w:val="001B2549"/>
    <w:rsid w:val="001C137B"/>
    <w:rsid w:val="001D11AF"/>
    <w:rsid w:val="00242E01"/>
    <w:rsid w:val="002F4AB9"/>
    <w:rsid w:val="003352DE"/>
    <w:rsid w:val="00433B51"/>
    <w:rsid w:val="00480EB1"/>
    <w:rsid w:val="0048299E"/>
    <w:rsid w:val="00492CEC"/>
    <w:rsid w:val="00495B89"/>
    <w:rsid w:val="005171EA"/>
    <w:rsid w:val="00571D04"/>
    <w:rsid w:val="00601BC8"/>
    <w:rsid w:val="00656492"/>
    <w:rsid w:val="006C0409"/>
    <w:rsid w:val="006E2BB0"/>
    <w:rsid w:val="0070059C"/>
    <w:rsid w:val="0077283C"/>
    <w:rsid w:val="00792525"/>
    <w:rsid w:val="0079755E"/>
    <w:rsid w:val="007C0864"/>
    <w:rsid w:val="00830021"/>
    <w:rsid w:val="0083713B"/>
    <w:rsid w:val="008925F2"/>
    <w:rsid w:val="00906A6E"/>
    <w:rsid w:val="009358A0"/>
    <w:rsid w:val="009A4B24"/>
    <w:rsid w:val="009F777E"/>
    <w:rsid w:val="00A06493"/>
    <w:rsid w:val="00AE4A96"/>
    <w:rsid w:val="00AF049B"/>
    <w:rsid w:val="00B3583B"/>
    <w:rsid w:val="00BC1192"/>
    <w:rsid w:val="00C14A46"/>
    <w:rsid w:val="00C367C7"/>
    <w:rsid w:val="00C803DA"/>
    <w:rsid w:val="00DA478B"/>
    <w:rsid w:val="00DE70E9"/>
    <w:rsid w:val="00E3527E"/>
    <w:rsid w:val="00EB55FA"/>
    <w:rsid w:val="00EF01E2"/>
    <w:rsid w:val="00F424DF"/>
    <w:rsid w:val="00F54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0D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D04"/>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180F5D"/>
    <w:pPr>
      <w:keepNext/>
      <w:jc w:val="center"/>
      <w:outlineLvl w:val="0"/>
    </w:pPr>
    <w:rPr>
      <w:sz w:val="28"/>
      <w:szCs w:val="20"/>
    </w:rPr>
  </w:style>
  <w:style w:type="paragraph" w:styleId="2">
    <w:name w:val="heading 2"/>
    <w:basedOn w:val="a"/>
    <w:next w:val="a"/>
    <w:link w:val="20"/>
    <w:uiPriority w:val="9"/>
    <w:semiHidden/>
    <w:unhideWhenUsed/>
    <w:qFormat/>
    <w:rsid w:val="009F777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F777E"/>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9F777E"/>
    <w:pPr>
      <w:keepNext/>
      <w:keepLines/>
      <w:spacing w:before="200"/>
      <w:outlineLvl w:val="3"/>
    </w:pPr>
    <w:rPr>
      <w:rFonts w:asciiTheme="majorHAnsi" w:eastAsiaTheme="majorEastAsia" w:hAnsiTheme="majorHAnsi" w:cstheme="majorBidi"/>
      <w:b/>
      <w:bCs/>
      <w:i/>
      <w:iCs/>
      <w:color w:val="4472C4" w:themeColor="accent1"/>
    </w:rPr>
  </w:style>
  <w:style w:type="paragraph" w:styleId="6">
    <w:name w:val="heading 6"/>
    <w:basedOn w:val="a"/>
    <w:next w:val="a"/>
    <w:link w:val="60"/>
    <w:uiPriority w:val="9"/>
    <w:semiHidden/>
    <w:unhideWhenUsed/>
    <w:qFormat/>
    <w:rsid w:val="009F777E"/>
    <w:pPr>
      <w:keepNext/>
      <w:keepLines/>
      <w:spacing w:before="4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link w:val="ConsPlusTitle0"/>
    <w:uiPriority w:val="99"/>
    <w:rsid w:val="00571D04"/>
    <w:pPr>
      <w:widowControl w:val="0"/>
      <w:autoSpaceDE w:val="0"/>
      <w:autoSpaceDN w:val="0"/>
      <w:spacing w:after="0" w:line="240" w:lineRule="auto"/>
    </w:pPr>
    <w:rPr>
      <w:rFonts w:ascii="Calibri" w:eastAsia="Times New Roman" w:hAnsi="Calibri" w:cs="Calibri"/>
      <w:b/>
      <w:szCs w:val="20"/>
      <w:lang w:eastAsia="ru-RU"/>
    </w:rPr>
  </w:style>
  <w:style w:type="paragraph" w:styleId="a3">
    <w:name w:val="Body Text"/>
    <w:basedOn w:val="a"/>
    <w:link w:val="a4"/>
    <w:uiPriority w:val="99"/>
    <w:rsid w:val="00571D04"/>
    <w:pPr>
      <w:jc w:val="center"/>
    </w:pPr>
    <w:rPr>
      <w:sz w:val="28"/>
      <w:szCs w:val="28"/>
    </w:rPr>
  </w:style>
  <w:style w:type="character" w:customStyle="1" w:styleId="a4">
    <w:name w:val="Основной текст Знак"/>
    <w:basedOn w:val="a0"/>
    <w:link w:val="a3"/>
    <w:uiPriority w:val="99"/>
    <w:rsid w:val="00571D04"/>
    <w:rPr>
      <w:rFonts w:ascii="Times New Roman" w:eastAsia="Times New Roman" w:hAnsi="Times New Roman" w:cs="Times New Roman"/>
      <w:sz w:val="28"/>
      <w:szCs w:val="28"/>
      <w:lang w:eastAsia="ru-RU"/>
    </w:rPr>
  </w:style>
  <w:style w:type="paragraph" w:styleId="a5">
    <w:name w:val="No Spacing"/>
    <w:link w:val="a6"/>
    <w:uiPriority w:val="1"/>
    <w:qFormat/>
    <w:rsid w:val="00571D04"/>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qFormat/>
    <w:locked/>
    <w:rsid w:val="00571D04"/>
    <w:rPr>
      <w:rFonts w:ascii="Times New Roman" w:eastAsia="Times New Roman" w:hAnsi="Times New Roman" w:cs="Times New Roman"/>
      <w:sz w:val="24"/>
      <w:szCs w:val="24"/>
      <w:lang w:eastAsia="ru-RU"/>
    </w:rPr>
  </w:style>
  <w:style w:type="character" w:styleId="a7">
    <w:name w:val="Hyperlink"/>
    <w:basedOn w:val="a0"/>
    <w:uiPriority w:val="99"/>
    <w:unhideWhenUsed/>
    <w:rsid w:val="000A52AA"/>
    <w:rPr>
      <w:color w:val="0000FF"/>
      <w:u w:val="single"/>
    </w:rPr>
  </w:style>
  <w:style w:type="character" w:styleId="a8">
    <w:name w:val="FollowedHyperlink"/>
    <w:basedOn w:val="a0"/>
    <w:uiPriority w:val="99"/>
    <w:semiHidden/>
    <w:unhideWhenUsed/>
    <w:rsid w:val="000A52AA"/>
    <w:rPr>
      <w:color w:val="800080"/>
      <w:u w:val="single"/>
    </w:rPr>
  </w:style>
  <w:style w:type="paragraph" w:customStyle="1" w:styleId="msonormal0">
    <w:name w:val="msonormal"/>
    <w:basedOn w:val="a"/>
    <w:rsid w:val="000A52AA"/>
    <w:pPr>
      <w:spacing w:before="100" w:beforeAutospacing="1" w:after="100" w:afterAutospacing="1"/>
    </w:pPr>
  </w:style>
  <w:style w:type="paragraph" w:customStyle="1" w:styleId="xl66">
    <w:name w:val="xl6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67">
    <w:name w:val="xl67"/>
    <w:basedOn w:val="a"/>
    <w:rsid w:val="000A52AA"/>
    <w:pPr>
      <w:shd w:val="clear" w:color="000000" w:fill="FFFFFF"/>
      <w:spacing w:before="100" w:beforeAutospacing="1" w:after="100" w:afterAutospacing="1"/>
      <w:jc w:val="center"/>
      <w:textAlignment w:val="top"/>
    </w:pPr>
    <w:rPr>
      <w:sz w:val="20"/>
      <w:szCs w:val="20"/>
    </w:rPr>
  </w:style>
  <w:style w:type="paragraph" w:customStyle="1" w:styleId="xl68">
    <w:name w:val="xl68"/>
    <w:basedOn w:val="a"/>
    <w:rsid w:val="000A52AA"/>
    <w:pPr>
      <w:shd w:val="clear" w:color="000000" w:fill="FFFFFF"/>
      <w:spacing w:before="100" w:beforeAutospacing="1" w:after="100" w:afterAutospacing="1"/>
    </w:pPr>
  </w:style>
  <w:style w:type="paragraph" w:customStyle="1" w:styleId="xl69">
    <w:name w:val="xl69"/>
    <w:basedOn w:val="a"/>
    <w:rsid w:val="000A52AA"/>
    <w:pPr>
      <w:shd w:val="clear" w:color="000000" w:fill="FFFFFF"/>
      <w:spacing w:before="100" w:beforeAutospacing="1" w:after="100" w:afterAutospacing="1"/>
      <w:jc w:val="center"/>
      <w:textAlignment w:val="center"/>
    </w:pPr>
    <w:rPr>
      <w:b/>
      <w:bCs/>
      <w:sz w:val="18"/>
      <w:szCs w:val="18"/>
    </w:rPr>
  </w:style>
  <w:style w:type="paragraph" w:customStyle="1" w:styleId="xl70">
    <w:name w:val="xl70"/>
    <w:basedOn w:val="a"/>
    <w:rsid w:val="000A52AA"/>
    <w:pPr>
      <w:shd w:val="clear" w:color="000000" w:fill="FFFFFF"/>
      <w:spacing w:before="100" w:beforeAutospacing="1" w:after="100" w:afterAutospacing="1"/>
    </w:pPr>
    <w:rPr>
      <w:sz w:val="18"/>
      <w:szCs w:val="18"/>
    </w:rPr>
  </w:style>
  <w:style w:type="paragraph" w:customStyle="1" w:styleId="xl71">
    <w:name w:val="xl71"/>
    <w:basedOn w:val="a"/>
    <w:rsid w:val="000A52AA"/>
    <w:pPr>
      <w:shd w:val="clear" w:color="000000" w:fill="FFFFFF"/>
      <w:spacing w:before="100" w:beforeAutospacing="1" w:after="100" w:afterAutospacing="1"/>
    </w:pPr>
    <w:rPr>
      <w:b/>
      <w:bCs/>
      <w:sz w:val="18"/>
      <w:szCs w:val="18"/>
    </w:rPr>
  </w:style>
  <w:style w:type="paragraph" w:customStyle="1" w:styleId="xl72">
    <w:name w:val="xl72"/>
    <w:basedOn w:val="a"/>
    <w:rsid w:val="000A52AA"/>
    <w:pPr>
      <w:shd w:val="clear" w:color="000000" w:fill="FFFFFF"/>
      <w:spacing w:before="100" w:beforeAutospacing="1" w:after="100" w:afterAutospacing="1"/>
    </w:pPr>
    <w:rPr>
      <w:b/>
      <w:bCs/>
    </w:rPr>
  </w:style>
  <w:style w:type="paragraph" w:customStyle="1" w:styleId="xl73">
    <w:name w:val="xl7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74">
    <w:name w:val="xl7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75">
    <w:name w:val="xl75"/>
    <w:basedOn w:val="a"/>
    <w:rsid w:val="000A52AA"/>
    <w:pPr>
      <w:shd w:val="clear" w:color="000000" w:fill="FFFFFF"/>
      <w:spacing w:before="100" w:beforeAutospacing="1" w:after="100" w:afterAutospacing="1"/>
      <w:jc w:val="center"/>
      <w:textAlignment w:val="top"/>
    </w:pPr>
    <w:rPr>
      <w:sz w:val="20"/>
      <w:szCs w:val="20"/>
    </w:rPr>
  </w:style>
  <w:style w:type="paragraph" w:customStyle="1" w:styleId="xl76">
    <w:name w:val="xl76"/>
    <w:basedOn w:val="a"/>
    <w:rsid w:val="000A52AA"/>
    <w:pPr>
      <w:shd w:val="clear" w:color="000000" w:fill="FFFFFF"/>
      <w:spacing w:before="100" w:beforeAutospacing="1" w:after="100" w:afterAutospacing="1"/>
      <w:textAlignment w:val="top"/>
    </w:pPr>
    <w:rPr>
      <w:sz w:val="18"/>
      <w:szCs w:val="18"/>
    </w:rPr>
  </w:style>
  <w:style w:type="paragraph" w:customStyle="1" w:styleId="xl77">
    <w:name w:val="xl7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8">
    <w:name w:val="xl7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9">
    <w:name w:val="xl7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80">
    <w:name w:val="xl8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1">
    <w:name w:val="xl8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82">
    <w:name w:val="xl8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3">
    <w:name w:val="xl8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4">
    <w:name w:val="xl8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5">
    <w:name w:val="xl8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86">
    <w:name w:val="xl8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7">
    <w:name w:val="xl8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8"/>
      <w:szCs w:val="18"/>
    </w:rPr>
  </w:style>
  <w:style w:type="paragraph" w:customStyle="1" w:styleId="xl88">
    <w:name w:val="xl8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9">
    <w:name w:val="xl89"/>
    <w:basedOn w:val="a"/>
    <w:rsid w:val="000A52AA"/>
    <w:pPr>
      <w:pBdr>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0">
    <w:name w:val="xl90"/>
    <w:basedOn w:val="a"/>
    <w:rsid w:val="000A52AA"/>
    <w:pPr>
      <w:pBdr>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1">
    <w:name w:val="xl91"/>
    <w:basedOn w:val="a"/>
    <w:rsid w:val="000A52AA"/>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2">
    <w:name w:val="xl9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3">
    <w:name w:val="xl9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4">
    <w:name w:val="xl9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5">
    <w:name w:val="xl9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96">
    <w:name w:val="xl9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7">
    <w:name w:val="xl9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sz w:val="18"/>
      <w:szCs w:val="18"/>
    </w:rPr>
  </w:style>
  <w:style w:type="paragraph" w:customStyle="1" w:styleId="xl98">
    <w:name w:val="xl9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99">
    <w:name w:val="xl99"/>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0">
    <w:name w:val="xl100"/>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1">
    <w:name w:val="xl10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2">
    <w:name w:val="xl10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0"/>
      <w:szCs w:val="20"/>
    </w:rPr>
  </w:style>
  <w:style w:type="paragraph" w:customStyle="1" w:styleId="xl103">
    <w:name w:val="xl103"/>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4">
    <w:name w:val="xl104"/>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5">
    <w:name w:val="xl10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6">
    <w:name w:val="xl10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107">
    <w:name w:val="xl10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color w:val="000000"/>
      <w:sz w:val="18"/>
      <w:szCs w:val="18"/>
    </w:rPr>
  </w:style>
  <w:style w:type="paragraph" w:customStyle="1" w:styleId="xl108">
    <w:name w:val="xl10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09">
    <w:name w:val="xl10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8"/>
      <w:szCs w:val="18"/>
    </w:rPr>
  </w:style>
  <w:style w:type="paragraph" w:customStyle="1" w:styleId="xl110">
    <w:name w:val="xl11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0"/>
      <w:szCs w:val="20"/>
    </w:rPr>
  </w:style>
  <w:style w:type="paragraph" w:customStyle="1" w:styleId="xl111">
    <w:name w:val="xl11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2">
    <w:name w:val="xl11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13">
    <w:name w:val="xl113"/>
    <w:basedOn w:val="a"/>
    <w:rsid w:val="000A52AA"/>
    <w:pPr>
      <w:shd w:val="clear" w:color="000000" w:fill="FFFFFF"/>
      <w:spacing w:before="100" w:beforeAutospacing="1" w:after="100" w:afterAutospacing="1"/>
      <w:jc w:val="right"/>
      <w:textAlignment w:val="top"/>
    </w:pPr>
    <w:rPr>
      <w:sz w:val="20"/>
      <w:szCs w:val="20"/>
    </w:rPr>
  </w:style>
  <w:style w:type="paragraph" w:customStyle="1" w:styleId="xl114">
    <w:name w:val="xl114"/>
    <w:basedOn w:val="a"/>
    <w:rsid w:val="000A52AA"/>
    <w:pPr>
      <w:shd w:val="clear" w:color="000000" w:fill="FFFFFF"/>
      <w:spacing w:before="100" w:beforeAutospacing="1" w:after="100" w:afterAutospacing="1"/>
      <w:jc w:val="right"/>
      <w:textAlignment w:val="top"/>
    </w:pPr>
    <w:rPr>
      <w:sz w:val="20"/>
      <w:szCs w:val="20"/>
    </w:rPr>
  </w:style>
  <w:style w:type="paragraph" w:customStyle="1" w:styleId="xl115">
    <w:name w:val="xl11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6">
    <w:name w:val="xl116"/>
    <w:basedOn w:val="a"/>
    <w:rsid w:val="000A52AA"/>
    <w:pPr>
      <w:shd w:val="clear" w:color="000000" w:fill="FFFFFF"/>
      <w:spacing w:before="100" w:beforeAutospacing="1" w:after="100" w:afterAutospacing="1"/>
      <w:jc w:val="center"/>
      <w:textAlignment w:val="top"/>
    </w:pPr>
    <w:rPr>
      <w:b/>
      <w:bCs/>
    </w:rPr>
  </w:style>
  <w:style w:type="paragraph" w:customStyle="1" w:styleId="xl117">
    <w:name w:val="xl11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8">
    <w:name w:val="xl11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9">
    <w:name w:val="xl11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0">
    <w:name w:val="xl12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21">
    <w:name w:val="xl12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2">
    <w:name w:val="xl122"/>
    <w:basedOn w:val="a"/>
    <w:rsid w:val="000A52AA"/>
    <w:pPr>
      <w:shd w:val="clear" w:color="000000" w:fill="FFFFFF"/>
      <w:spacing w:before="100" w:beforeAutospacing="1" w:after="100" w:afterAutospacing="1"/>
      <w:jc w:val="center"/>
      <w:textAlignment w:val="top"/>
    </w:pPr>
    <w:rPr>
      <w:sz w:val="20"/>
      <w:szCs w:val="20"/>
    </w:rPr>
  </w:style>
  <w:style w:type="paragraph" w:customStyle="1" w:styleId="xl1071">
    <w:name w:val="xl107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072">
    <w:name w:val="xl107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3">
    <w:name w:val="xl1073"/>
    <w:basedOn w:val="a"/>
    <w:rsid w:val="000A52AA"/>
    <w:pPr>
      <w:shd w:val="clear" w:color="000000" w:fill="FFFFFF"/>
      <w:spacing w:before="100" w:beforeAutospacing="1" w:after="100" w:afterAutospacing="1"/>
      <w:textAlignment w:val="top"/>
    </w:pPr>
  </w:style>
  <w:style w:type="paragraph" w:customStyle="1" w:styleId="xl1074">
    <w:name w:val="xl107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75">
    <w:name w:val="xl107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6">
    <w:name w:val="xl107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7">
    <w:name w:val="xl107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8">
    <w:name w:val="xl107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79">
    <w:name w:val="xl107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0">
    <w:name w:val="xl108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081">
    <w:name w:val="xl108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82">
    <w:name w:val="xl108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3">
    <w:name w:val="xl108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4">
    <w:name w:val="xl1084"/>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5">
    <w:name w:val="xl1085"/>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86">
    <w:name w:val="xl1086"/>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7">
    <w:name w:val="xl1087"/>
    <w:basedOn w:val="a"/>
    <w:rsid w:val="000A52AA"/>
    <w:pPr>
      <w:shd w:val="clear" w:color="000000" w:fill="FFFFFF"/>
      <w:spacing w:before="100" w:beforeAutospacing="1" w:after="100" w:afterAutospacing="1"/>
      <w:jc w:val="center"/>
      <w:textAlignment w:val="top"/>
    </w:pPr>
    <w:rPr>
      <w:b/>
      <w:bCs/>
    </w:rPr>
  </w:style>
  <w:style w:type="paragraph" w:customStyle="1" w:styleId="xl1088">
    <w:name w:val="xl1088"/>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9">
    <w:name w:val="xl108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90">
    <w:name w:val="xl109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1091">
    <w:name w:val="xl1091"/>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2">
    <w:name w:val="xl1092"/>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3">
    <w:name w:val="xl1093"/>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4">
    <w:name w:val="xl1094"/>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5">
    <w:name w:val="xl1095"/>
    <w:basedOn w:val="a"/>
    <w:rsid w:val="000A52AA"/>
    <w:pPr>
      <w:shd w:val="clear" w:color="000000" w:fill="FFFFFF"/>
      <w:spacing w:before="100" w:beforeAutospacing="1" w:after="100" w:afterAutospacing="1"/>
      <w:jc w:val="right"/>
      <w:textAlignment w:val="top"/>
    </w:pPr>
  </w:style>
  <w:style w:type="paragraph" w:customStyle="1" w:styleId="xl1096">
    <w:name w:val="xl1096"/>
    <w:basedOn w:val="a"/>
    <w:rsid w:val="000A52AA"/>
    <w:pPr>
      <w:shd w:val="clear" w:color="000000" w:fill="FFFFFF"/>
      <w:spacing w:before="100" w:beforeAutospacing="1" w:after="100" w:afterAutospacing="1"/>
      <w:jc w:val="center"/>
      <w:textAlignment w:val="top"/>
    </w:pPr>
  </w:style>
  <w:style w:type="paragraph" w:customStyle="1" w:styleId="xl1097">
    <w:name w:val="xl1097"/>
    <w:basedOn w:val="a"/>
    <w:rsid w:val="000A52AA"/>
    <w:pPr>
      <w:shd w:val="clear" w:color="000000" w:fill="FFFFFF"/>
      <w:spacing w:before="100" w:beforeAutospacing="1" w:after="100" w:afterAutospacing="1"/>
      <w:jc w:val="center"/>
    </w:pPr>
    <w:rPr>
      <w:b/>
      <w:bCs/>
      <w:sz w:val="28"/>
      <w:szCs w:val="28"/>
    </w:rPr>
  </w:style>
  <w:style w:type="paragraph" w:customStyle="1" w:styleId="xl1098">
    <w:name w:val="xl1098"/>
    <w:basedOn w:val="a"/>
    <w:rsid w:val="000A52AA"/>
    <w:pPr>
      <w:pBdr>
        <w:bottom w:val="single" w:sz="4" w:space="0" w:color="auto"/>
      </w:pBdr>
      <w:shd w:val="clear" w:color="000000" w:fill="FFFFFF"/>
      <w:spacing w:before="100" w:beforeAutospacing="1" w:after="100" w:afterAutospacing="1"/>
      <w:jc w:val="right"/>
    </w:pPr>
    <w:rPr>
      <w:b/>
      <w:bCs/>
    </w:rPr>
  </w:style>
  <w:style w:type="paragraph" w:customStyle="1" w:styleId="xl587">
    <w:name w:val="xl58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88">
    <w:name w:val="xl58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89">
    <w:name w:val="xl58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0">
    <w:name w:val="xl590"/>
    <w:basedOn w:val="a"/>
    <w:rsid w:val="000A52AA"/>
    <w:pPr>
      <w:shd w:val="clear" w:color="000000" w:fill="FFFFFF"/>
      <w:spacing w:before="100" w:beforeAutospacing="1" w:after="100" w:afterAutospacing="1"/>
      <w:textAlignment w:val="top"/>
    </w:pPr>
  </w:style>
  <w:style w:type="paragraph" w:customStyle="1" w:styleId="xl591">
    <w:name w:val="xl59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92">
    <w:name w:val="xl59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3">
    <w:name w:val="xl59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4">
    <w:name w:val="xl59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595">
    <w:name w:val="xl59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6">
    <w:name w:val="xl59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97">
    <w:name w:val="xl59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598">
    <w:name w:val="xl598"/>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9">
    <w:name w:val="xl59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600">
    <w:name w:val="xl60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601">
    <w:name w:val="xl60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2">
    <w:name w:val="xl602"/>
    <w:basedOn w:val="a"/>
    <w:rsid w:val="000A52AA"/>
    <w:pPr>
      <w:shd w:val="clear" w:color="000000" w:fill="FFFFFF"/>
      <w:spacing w:before="100" w:beforeAutospacing="1" w:after="100" w:afterAutospacing="1"/>
      <w:jc w:val="right"/>
      <w:textAlignment w:val="top"/>
    </w:pPr>
  </w:style>
  <w:style w:type="paragraph" w:customStyle="1" w:styleId="xl603">
    <w:name w:val="xl603"/>
    <w:basedOn w:val="a"/>
    <w:rsid w:val="000A52AA"/>
    <w:pPr>
      <w:shd w:val="clear" w:color="000000" w:fill="FFFFFF"/>
      <w:spacing w:before="100" w:beforeAutospacing="1" w:after="100" w:afterAutospacing="1"/>
      <w:jc w:val="center"/>
    </w:pPr>
    <w:rPr>
      <w:b/>
      <w:bCs/>
      <w:sz w:val="36"/>
      <w:szCs w:val="36"/>
    </w:rPr>
  </w:style>
  <w:style w:type="paragraph" w:customStyle="1" w:styleId="xl604">
    <w:name w:val="xl604"/>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5">
    <w:name w:val="xl605"/>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6">
    <w:name w:val="xl606"/>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7">
    <w:name w:val="xl607"/>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8">
    <w:name w:val="xl608"/>
    <w:basedOn w:val="a"/>
    <w:rsid w:val="000A52AA"/>
    <w:pPr>
      <w:pBdr>
        <w:bottom w:val="single" w:sz="4" w:space="0" w:color="auto"/>
      </w:pBdr>
      <w:shd w:val="clear" w:color="000000" w:fill="FFFFFF"/>
      <w:spacing w:before="100" w:beforeAutospacing="1" w:after="100" w:afterAutospacing="1"/>
      <w:jc w:val="right"/>
    </w:pPr>
    <w:rPr>
      <w:b/>
      <w:bCs/>
      <w:sz w:val="22"/>
      <w:szCs w:val="22"/>
    </w:rPr>
  </w:style>
  <w:style w:type="paragraph" w:styleId="a9">
    <w:name w:val="List Paragraph"/>
    <w:basedOn w:val="a"/>
    <w:link w:val="aa"/>
    <w:uiPriority w:val="34"/>
    <w:qFormat/>
    <w:rsid w:val="000A52AA"/>
    <w:pPr>
      <w:spacing w:after="200" w:line="276" w:lineRule="auto"/>
      <w:ind w:left="720"/>
      <w:contextualSpacing/>
    </w:pPr>
    <w:rPr>
      <w:rFonts w:asciiTheme="minorHAnsi" w:eastAsiaTheme="minorEastAsia" w:hAnsiTheme="minorHAnsi" w:cstheme="minorBidi"/>
      <w:sz w:val="22"/>
      <w:szCs w:val="22"/>
    </w:rPr>
  </w:style>
  <w:style w:type="paragraph" w:styleId="ab">
    <w:name w:val="Balloon Text"/>
    <w:basedOn w:val="a"/>
    <w:link w:val="ac"/>
    <w:uiPriority w:val="99"/>
    <w:semiHidden/>
    <w:rsid w:val="005171EA"/>
    <w:rPr>
      <w:rFonts w:ascii="Tahoma" w:hAnsi="Tahoma" w:cs="Tahoma"/>
      <w:sz w:val="16"/>
      <w:szCs w:val="16"/>
    </w:rPr>
  </w:style>
  <w:style w:type="character" w:customStyle="1" w:styleId="ac">
    <w:name w:val="Текст выноски Знак"/>
    <w:basedOn w:val="a0"/>
    <w:link w:val="ab"/>
    <w:uiPriority w:val="99"/>
    <w:semiHidden/>
    <w:rsid w:val="005171EA"/>
    <w:rPr>
      <w:rFonts w:ascii="Tahoma" w:eastAsia="Times New Roman" w:hAnsi="Tahoma" w:cs="Tahoma"/>
      <w:sz w:val="16"/>
      <w:szCs w:val="16"/>
      <w:lang w:eastAsia="ru-RU"/>
    </w:rPr>
  </w:style>
  <w:style w:type="paragraph" w:customStyle="1" w:styleId="ConsPlusNormal">
    <w:name w:val="ConsPlusNormal"/>
    <w:link w:val="ConsPlusNormal0"/>
    <w:rsid w:val="005171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Без интервала1"/>
    <w:link w:val="NoSpacingChar"/>
    <w:qFormat/>
    <w:rsid w:val="005171EA"/>
    <w:pPr>
      <w:spacing w:after="0" w:line="240" w:lineRule="auto"/>
    </w:pPr>
    <w:rPr>
      <w:rFonts w:ascii="Calibri" w:eastAsia="Times New Roman" w:hAnsi="Calibri" w:cs="Calibri"/>
    </w:rPr>
  </w:style>
  <w:style w:type="table" w:styleId="ad">
    <w:name w:val="Table Grid"/>
    <w:basedOn w:val="a1"/>
    <w:uiPriority w:val="59"/>
    <w:rsid w:val="005171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uiPriority w:val="99"/>
    <w:rsid w:val="005171EA"/>
    <w:pPr>
      <w:tabs>
        <w:tab w:val="center" w:pos="4677"/>
        <w:tab w:val="right" w:pos="9355"/>
      </w:tabs>
      <w:spacing w:before="60"/>
      <w:ind w:firstLine="709"/>
      <w:jc w:val="both"/>
    </w:pPr>
    <w:rPr>
      <w:sz w:val="28"/>
      <w:szCs w:val="20"/>
    </w:rPr>
  </w:style>
  <w:style w:type="character" w:customStyle="1" w:styleId="af">
    <w:name w:val="Нижний колонтитул Знак"/>
    <w:basedOn w:val="a0"/>
    <w:link w:val="ae"/>
    <w:uiPriority w:val="99"/>
    <w:rsid w:val="005171EA"/>
    <w:rPr>
      <w:rFonts w:ascii="Times New Roman" w:eastAsia="Times New Roman" w:hAnsi="Times New Roman" w:cs="Times New Roman"/>
      <w:sz w:val="28"/>
      <w:szCs w:val="20"/>
      <w:lang w:eastAsia="ru-RU"/>
    </w:rPr>
  </w:style>
  <w:style w:type="paragraph" w:styleId="af0">
    <w:name w:val="Body Text Indent"/>
    <w:basedOn w:val="a"/>
    <w:link w:val="af1"/>
    <w:rsid w:val="005171EA"/>
    <w:pPr>
      <w:spacing w:after="120"/>
      <w:ind w:left="283"/>
    </w:pPr>
  </w:style>
  <w:style w:type="character" w:customStyle="1" w:styleId="af1">
    <w:name w:val="Основной текст с отступом Знак"/>
    <w:basedOn w:val="a0"/>
    <w:link w:val="af0"/>
    <w:rsid w:val="005171EA"/>
    <w:rPr>
      <w:rFonts w:ascii="Times New Roman" w:eastAsia="Times New Roman" w:hAnsi="Times New Roman" w:cs="Times New Roman"/>
      <w:sz w:val="24"/>
      <w:szCs w:val="24"/>
      <w:lang w:eastAsia="ru-RU"/>
    </w:rPr>
  </w:style>
  <w:style w:type="character" w:customStyle="1" w:styleId="aa">
    <w:name w:val="Абзац списка Знак"/>
    <w:basedOn w:val="a0"/>
    <w:link w:val="a9"/>
    <w:locked/>
    <w:rsid w:val="005171EA"/>
    <w:rPr>
      <w:rFonts w:eastAsiaTheme="minorEastAsia"/>
      <w:lang w:eastAsia="ru-RU"/>
    </w:rPr>
  </w:style>
  <w:style w:type="paragraph" w:styleId="af2">
    <w:name w:val="header"/>
    <w:basedOn w:val="a"/>
    <w:link w:val="af3"/>
    <w:unhideWhenUsed/>
    <w:rsid w:val="005171EA"/>
    <w:pPr>
      <w:tabs>
        <w:tab w:val="center" w:pos="4677"/>
        <w:tab w:val="right" w:pos="9355"/>
      </w:tabs>
    </w:pPr>
  </w:style>
  <w:style w:type="character" w:customStyle="1" w:styleId="af3">
    <w:name w:val="Верхний колонтитул Знак"/>
    <w:basedOn w:val="a0"/>
    <w:link w:val="af2"/>
    <w:rsid w:val="005171EA"/>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601BC8"/>
    <w:rPr>
      <w:rFonts w:ascii="Arial" w:eastAsia="Times New Roman" w:hAnsi="Arial" w:cs="Arial"/>
      <w:sz w:val="20"/>
      <w:szCs w:val="20"/>
      <w:lang w:eastAsia="ru-RU"/>
    </w:rPr>
  </w:style>
  <w:style w:type="character" w:customStyle="1" w:styleId="11">
    <w:name w:val="Заголовок 1 Знак"/>
    <w:basedOn w:val="a0"/>
    <w:link w:val="10"/>
    <w:rsid w:val="00180F5D"/>
    <w:rPr>
      <w:rFonts w:ascii="Times New Roman" w:eastAsia="Times New Roman" w:hAnsi="Times New Roman" w:cs="Times New Roman"/>
      <w:sz w:val="28"/>
      <w:szCs w:val="20"/>
      <w:lang w:eastAsia="ru-RU"/>
    </w:rPr>
  </w:style>
  <w:style w:type="character" w:customStyle="1" w:styleId="ConsPlusTitle0">
    <w:name w:val="ConsPlusTitle Знак"/>
    <w:link w:val="ConsPlusTitle"/>
    <w:locked/>
    <w:rsid w:val="00180F5D"/>
    <w:rPr>
      <w:rFonts w:ascii="Calibri" w:eastAsia="Times New Roman" w:hAnsi="Calibri" w:cs="Calibri"/>
      <w:b/>
      <w:szCs w:val="20"/>
      <w:lang w:eastAsia="ru-RU"/>
    </w:rPr>
  </w:style>
  <w:style w:type="character" w:customStyle="1" w:styleId="apple-converted-space">
    <w:name w:val="apple-converted-space"/>
    <w:rsid w:val="006E2BB0"/>
    <w:rPr>
      <w:rFonts w:ascii="Times New Roman" w:hAnsi="Times New Roman" w:cs="Times New Roman" w:hint="default"/>
    </w:rPr>
  </w:style>
  <w:style w:type="character" w:customStyle="1" w:styleId="20">
    <w:name w:val="Заголовок 2 Знак"/>
    <w:basedOn w:val="a0"/>
    <w:link w:val="2"/>
    <w:uiPriority w:val="9"/>
    <w:semiHidden/>
    <w:rsid w:val="009F777E"/>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semiHidden/>
    <w:rsid w:val="009F777E"/>
    <w:rPr>
      <w:rFonts w:asciiTheme="majorHAnsi" w:eastAsiaTheme="majorEastAsia" w:hAnsiTheme="majorHAnsi" w:cstheme="majorBidi"/>
      <w:color w:val="1F3763" w:themeColor="accent1" w:themeShade="7F"/>
      <w:sz w:val="24"/>
      <w:szCs w:val="24"/>
      <w:lang w:eastAsia="ru-RU"/>
    </w:rPr>
  </w:style>
  <w:style w:type="character" w:customStyle="1" w:styleId="40">
    <w:name w:val="Заголовок 4 Знак"/>
    <w:basedOn w:val="a0"/>
    <w:link w:val="4"/>
    <w:uiPriority w:val="9"/>
    <w:semiHidden/>
    <w:rsid w:val="009F777E"/>
    <w:rPr>
      <w:rFonts w:asciiTheme="majorHAnsi" w:eastAsiaTheme="majorEastAsia" w:hAnsiTheme="majorHAnsi" w:cstheme="majorBidi"/>
      <w:b/>
      <w:bCs/>
      <w:i/>
      <w:iCs/>
      <w:color w:val="4472C4" w:themeColor="accent1"/>
      <w:sz w:val="24"/>
      <w:szCs w:val="24"/>
      <w:lang w:eastAsia="ru-RU"/>
    </w:rPr>
  </w:style>
  <w:style w:type="paragraph" w:styleId="af4">
    <w:name w:val="Normal (Web)"/>
    <w:basedOn w:val="a"/>
    <w:rsid w:val="009F777E"/>
    <w:pPr>
      <w:spacing w:before="100" w:beforeAutospacing="1" w:after="100" w:afterAutospacing="1"/>
    </w:pPr>
  </w:style>
  <w:style w:type="paragraph" w:customStyle="1" w:styleId="1">
    <w:name w:val="Абзац списка1"/>
    <w:aliases w:val="List Paragraph,Абзац списка11,ПАРАГРАФ,Выделеный,Текст с номером,Абзац списка для документа,Абзац списка4,Абзац списка основной"/>
    <w:autoRedefine/>
    <w:qFormat/>
    <w:rsid w:val="009F777E"/>
    <w:pPr>
      <w:numPr>
        <w:numId w:val="25"/>
      </w:numPr>
      <w:tabs>
        <w:tab w:val="left" w:pos="321"/>
      </w:tabs>
      <w:autoSpaceDE w:val="0"/>
      <w:autoSpaceDN w:val="0"/>
      <w:adjustRightInd w:val="0"/>
      <w:spacing w:after="0" w:line="240" w:lineRule="auto"/>
      <w:ind w:left="0" w:firstLine="37"/>
      <w:contextualSpacing/>
      <w:jc w:val="both"/>
    </w:pPr>
    <w:rPr>
      <w:rFonts w:ascii="Times New Roman" w:eastAsia="ヒラギノ角ゴ Pro W3" w:hAnsi="Times New Roman" w:cs="Times New Roman"/>
      <w:bCs/>
      <w:color w:val="000000"/>
      <w:sz w:val="24"/>
      <w:szCs w:val="24"/>
      <w:lang w:eastAsia="ru-RU"/>
    </w:rPr>
  </w:style>
  <w:style w:type="paragraph" w:customStyle="1" w:styleId="pboth">
    <w:name w:val="pboth"/>
    <w:basedOn w:val="a"/>
    <w:rsid w:val="009F777E"/>
    <w:pPr>
      <w:spacing w:before="100" w:beforeAutospacing="1" w:after="100" w:afterAutospacing="1"/>
    </w:pPr>
  </w:style>
  <w:style w:type="character" w:customStyle="1" w:styleId="110">
    <w:name w:val="Заголовок 1 Знак1"/>
    <w:basedOn w:val="a0"/>
    <w:uiPriority w:val="9"/>
    <w:rsid w:val="009F777E"/>
    <w:rPr>
      <w:rFonts w:asciiTheme="majorHAnsi" w:eastAsiaTheme="majorEastAsia" w:hAnsiTheme="majorHAnsi" w:cstheme="majorBidi"/>
      <w:b/>
      <w:bCs/>
      <w:color w:val="2F5496" w:themeColor="accent1" w:themeShade="BF"/>
      <w:sz w:val="28"/>
      <w:szCs w:val="28"/>
      <w:lang w:eastAsia="ru-RU"/>
    </w:rPr>
  </w:style>
  <w:style w:type="character" w:styleId="af5">
    <w:name w:val="Emphasis"/>
    <w:uiPriority w:val="20"/>
    <w:qFormat/>
    <w:rsid w:val="009F777E"/>
    <w:rPr>
      <w:i/>
      <w:iCs/>
    </w:rPr>
  </w:style>
  <w:style w:type="character" w:styleId="af6">
    <w:name w:val="Strong"/>
    <w:uiPriority w:val="22"/>
    <w:qFormat/>
    <w:rsid w:val="009F777E"/>
    <w:rPr>
      <w:b/>
      <w:bCs/>
    </w:rPr>
  </w:style>
  <w:style w:type="paragraph" w:customStyle="1" w:styleId="Pro-Tab">
    <w:name w:val="Pro-Tab"/>
    <w:basedOn w:val="a"/>
    <w:link w:val="Pro-Tab0"/>
    <w:qFormat/>
    <w:rsid w:val="009F777E"/>
    <w:pPr>
      <w:spacing w:before="40" w:after="40"/>
    </w:pPr>
    <w:rPr>
      <w:rFonts w:ascii="Tahoma" w:hAnsi="Tahoma"/>
      <w:sz w:val="16"/>
      <w:szCs w:val="20"/>
      <w:lang w:val="x-none"/>
    </w:rPr>
  </w:style>
  <w:style w:type="character" w:customStyle="1" w:styleId="Pro-Tab0">
    <w:name w:val="Pro-Tab Знак Знак"/>
    <w:link w:val="Pro-Tab"/>
    <w:locked/>
    <w:rsid w:val="009F777E"/>
    <w:rPr>
      <w:rFonts w:ascii="Tahoma" w:eastAsia="Times New Roman" w:hAnsi="Tahoma" w:cs="Times New Roman"/>
      <w:sz w:val="16"/>
      <w:szCs w:val="20"/>
      <w:lang w:val="x-none" w:eastAsia="ru-RU"/>
    </w:rPr>
  </w:style>
  <w:style w:type="paragraph" w:customStyle="1" w:styleId="Pro-Gramma">
    <w:name w:val="Pro-Gramma"/>
    <w:basedOn w:val="a"/>
    <w:link w:val="Pro-Gramma0"/>
    <w:qFormat/>
    <w:rsid w:val="009F777E"/>
    <w:pPr>
      <w:spacing w:before="120" w:line="288" w:lineRule="auto"/>
      <w:ind w:left="1134"/>
      <w:jc w:val="both"/>
    </w:pPr>
    <w:rPr>
      <w:rFonts w:ascii="Georgia" w:hAnsi="Georgia"/>
      <w:sz w:val="20"/>
      <w:lang w:val="x-none"/>
    </w:rPr>
  </w:style>
  <w:style w:type="character" w:customStyle="1" w:styleId="Pro-Gramma0">
    <w:name w:val="Pro-Gramma Знак"/>
    <w:link w:val="Pro-Gramma"/>
    <w:locked/>
    <w:rsid w:val="009F777E"/>
    <w:rPr>
      <w:rFonts w:ascii="Georgia" w:eastAsia="Times New Roman" w:hAnsi="Georgia" w:cs="Times New Roman"/>
      <w:sz w:val="20"/>
      <w:szCs w:val="24"/>
      <w:lang w:val="x-none" w:eastAsia="ru-RU"/>
    </w:rPr>
  </w:style>
  <w:style w:type="paragraph" w:customStyle="1" w:styleId="Pro-List1">
    <w:name w:val="Pro-List #1"/>
    <w:basedOn w:val="Pro-Gramma"/>
    <w:link w:val="Pro-List10"/>
    <w:rsid w:val="009F777E"/>
    <w:pPr>
      <w:tabs>
        <w:tab w:val="left" w:pos="1134"/>
      </w:tabs>
      <w:spacing w:before="180"/>
      <w:ind w:hanging="567"/>
    </w:pPr>
  </w:style>
  <w:style w:type="character" w:customStyle="1" w:styleId="NoSpacingChar">
    <w:name w:val="No Spacing Char"/>
    <w:link w:val="12"/>
    <w:locked/>
    <w:rsid w:val="009F777E"/>
    <w:rPr>
      <w:rFonts w:ascii="Calibri" w:eastAsia="Times New Roman" w:hAnsi="Calibri" w:cs="Calibri"/>
    </w:rPr>
  </w:style>
  <w:style w:type="character" w:customStyle="1" w:styleId="Pro-List10">
    <w:name w:val="Pro-List #1 Знак Знак"/>
    <w:link w:val="Pro-List1"/>
    <w:locked/>
    <w:rsid w:val="009F777E"/>
    <w:rPr>
      <w:rFonts w:ascii="Georgia" w:eastAsia="Times New Roman" w:hAnsi="Georgia" w:cs="Times New Roman"/>
      <w:sz w:val="20"/>
      <w:szCs w:val="24"/>
      <w:lang w:val="x-none" w:eastAsia="ru-RU"/>
    </w:rPr>
  </w:style>
  <w:style w:type="paragraph" w:customStyle="1" w:styleId="Pro-TabName">
    <w:name w:val="Pro-Tab Name"/>
    <w:basedOn w:val="a"/>
    <w:rsid w:val="009F777E"/>
    <w:pPr>
      <w:keepNext/>
      <w:spacing w:before="240" w:after="120"/>
    </w:pPr>
    <w:rPr>
      <w:rFonts w:ascii="Tahoma" w:hAnsi="Tahoma"/>
      <w:b/>
      <w:bCs/>
      <w:color w:val="C41C16"/>
      <w:sz w:val="16"/>
      <w:szCs w:val="20"/>
    </w:rPr>
  </w:style>
  <w:style w:type="character" w:customStyle="1" w:styleId="60">
    <w:name w:val="Заголовок 6 Знак"/>
    <w:basedOn w:val="a0"/>
    <w:link w:val="6"/>
    <w:uiPriority w:val="9"/>
    <w:semiHidden/>
    <w:rsid w:val="009F777E"/>
    <w:rPr>
      <w:rFonts w:asciiTheme="majorHAnsi" w:eastAsiaTheme="majorEastAsia" w:hAnsiTheme="majorHAnsi" w:cstheme="majorBidi"/>
      <w:color w:val="1F3763" w:themeColor="accent1" w:themeShade="7F"/>
      <w:sz w:val="24"/>
      <w:szCs w:val="24"/>
      <w:lang w:eastAsia="ru-RU"/>
    </w:rPr>
  </w:style>
  <w:style w:type="character" w:styleId="af7">
    <w:name w:val="page number"/>
    <w:basedOn w:val="a0"/>
    <w:rsid w:val="00F54F1D"/>
  </w:style>
  <w:style w:type="paragraph" w:customStyle="1" w:styleId="font5">
    <w:name w:val="font5"/>
    <w:basedOn w:val="a"/>
    <w:rsid w:val="00F54F1D"/>
    <w:pPr>
      <w:spacing w:before="100" w:beforeAutospacing="1" w:after="100" w:afterAutospacing="1"/>
    </w:pPr>
  </w:style>
  <w:style w:type="paragraph" w:customStyle="1" w:styleId="font6">
    <w:name w:val="font6"/>
    <w:basedOn w:val="a"/>
    <w:rsid w:val="00F54F1D"/>
    <w:pPr>
      <w:spacing w:before="100" w:beforeAutospacing="1" w:after="100" w:afterAutospacing="1"/>
    </w:pPr>
    <w:rPr>
      <w:b/>
      <w:bCs/>
      <w:i/>
      <w:iCs/>
      <w:color w:val="000000"/>
    </w:rPr>
  </w:style>
  <w:style w:type="paragraph" w:customStyle="1" w:styleId="font7">
    <w:name w:val="font7"/>
    <w:basedOn w:val="a"/>
    <w:rsid w:val="00F54F1D"/>
    <w:pPr>
      <w:spacing w:before="100" w:beforeAutospacing="1" w:after="100" w:afterAutospacing="1"/>
    </w:pPr>
    <w:rPr>
      <w:color w:val="000000"/>
      <w:sz w:val="22"/>
      <w:szCs w:val="22"/>
    </w:rPr>
  </w:style>
  <w:style w:type="paragraph" w:customStyle="1" w:styleId="font8">
    <w:name w:val="font8"/>
    <w:basedOn w:val="a"/>
    <w:rsid w:val="00F54F1D"/>
    <w:pPr>
      <w:spacing w:before="100" w:beforeAutospacing="1" w:after="100" w:afterAutospacing="1"/>
    </w:pPr>
    <w:rPr>
      <w:rFonts w:ascii="Calibri" w:hAnsi="Calibri" w:cs="Calibri"/>
      <w:color w:val="000000"/>
      <w:sz w:val="22"/>
      <w:szCs w:val="22"/>
    </w:rPr>
  </w:style>
  <w:style w:type="paragraph" w:customStyle="1" w:styleId="xl284">
    <w:name w:val="xl284"/>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85">
    <w:name w:val="xl285"/>
    <w:basedOn w:val="a"/>
    <w:rsid w:val="00F54F1D"/>
    <w:pPr>
      <w:spacing w:before="100" w:beforeAutospacing="1" w:after="100" w:afterAutospacing="1"/>
      <w:textAlignment w:val="top"/>
    </w:pPr>
  </w:style>
  <w:style w:type="paragraph" w:customStyle="1" w:styleId="xl286">
    <w:name w:val="xl286"/>
    <w:basedOn w:val="a"/>
    <w:rsid w:val="00F54F1D"/>
    <w:pPr>
      <w:spacing w:before="100" w:beforeAutospacing="1" w:after="100" w:afterAutospacing="1"/>
      <w:textAlignment w:val="top"/>
    </w:pPr>
    <w:rPr>
      <w:b/>
      <w:bCs/>
    </w:rPr>
  </w:style>
  <w:style w:type="paragraph" w:customStyle="1" w:styleId="xl287">
    <w:name w:val="xl287"/>
    <w:basedOn w:val="a"/>
    <w:rsid w:val="00F54F1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b/>
      <w:bCs/>
    </w:rPr>
  </w:style>
  <w:style w:type="paragraph" w:customStyle="1" w:styleId="xl288">
    <w:name w:val="xl288"/>
    <w:basedOn w:val="a"/>
    <w:rsid w:val="00F54F1D"/>
    <w:pPr>
      <w:spacing w:before="100" w:beforeAutospacing="1" w:after="100" w:afterAutospacing="1"/>
    </w:pPr>
  </w:style>
  <w:style w:type="paragraph" w:customStyle="1" w:styleId="xl289">
    <w:name w:val="xl289"/>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0">
    <w:name w:val="xl290"/>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91">
    <w:name w:val="xl291"/>
    <w:basedOn w:val="a"/>
    <w:rsid w:val="00F54F1D"/>
    <w:pPr>
      <w:spacing w:before="100" w:beforeAutospacing="1" w:after="100" w:afterAutospacing="1"/>
    </w:pPr>
  </w:style>
  <w:style w:type="paragraph" w:customStyle="1" w:styleId="xl292">
    <w:name w:val="xl292"/>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293">
    <w:name w:val="xl293"/>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294">
    <w:name w:val="xl294"/>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95">
    <w:name w:val="xl295"/>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6">
    <w:name w:val="xl296"/>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7">
    <w:name w:val="xl297"/>
    <w:basedOn w:val="a"/>
    <w:rsid w:val="00F54F1D"/>
    <w:pPr>
      <w:pBdr>
        <w:top w:val="single" w:sz="4" w:space="0" w:color="auto"/>
        <w:left w:val="single" w:sz="4" w:space="0" w:color="auto"/>
        <w:bottom w:val="single" w:sz="4" w:space="0" w:color="auto"/>
      </w:pBdr>
      <w:shd w:val="clear" w:color="000000" w:fill="D8E4BC"/>
      <w:spacing w:before="100" w:beforeAutospacing="1" w:after="100" w:afterAutospacing="1"/>
      <w:textAlignment w:val="top"/>
    </w:pPr>
    <w:rPr>
      <w:b/>
      <w:bCs/>
      <w:i/>
      <w:iCs/>
    </w:rPr>
  </w:style>
  <w:style w:type="paragraph" w:customStyle="1" w:styleId="xl298">
    <w:name w:val="xl298"/>
    <w:basedOn w:val="a"/>
    <w:rsid w:val="00F54F1D"/>
    <w:pPr>
      <w:pBdr>
        <w:top w:val="single" w:sz="4" w:space="0" w:color="auto"/>
        <w:left w:val="single" w:sz="4" w:space="0" w:color="auto"/>
        <w:bottom w:val="single" w:sz="4" w:space="0" w:color="auto"/>
      </w:pBdr>
      <w:shd w:val="clear" w:color="000000" w:fill="D8E4BC"/>
      <w:spacing w:before="100" w:beforeAutospacing="1" w:after="100" w:afterAutospacing="1"/>
      <w:jc w:val="both"/>
    </w:pPr>
    <w:rPr>
      <w:b/>
      <w:bCs/>
      <w:i/>
      <w:iCs/>
    </w:rPr>
  </w:style>
  <w:style w:type="paragraph" w:customStyle="1" w:styleId="xl299">
    <w:name w:val="xl299"/>
    <w:basedOn w:val="a"/>
    <w:rsid w:val="00F54F1D"/>
    <w:pPr>
      <w:pBdr>
        <w:top w:val="single" w:sz="4" w:space="0" w:color="auto"/>
        <w:left w:val="single" w:sz="4" w:space="0" w:color="auto"/>
        <w:bottom w:val="single" w:sz="4" w:space="0" w:color="auto"/>
      </w:pBdr>
      <w:shd w:val="clear" w:color="000000" w:fill="D8E4BC"/>
      <w:spacing w:before="100" w:beforeAutospacing="1" w:after="100" w:afterAutospacing="1"/>
    </w:pPr>
    <w:rPr>
      <w:b/>
      <w:bCs/>
      <w:i/>
      <w:iCs/>
    </w:rPr>
  </w:style>
  <w:style w:type="paragraph" w:customStyle="1" w:styleId="xl300">
    <w:name w:val="xl300"/>
    <w:basedOn w:val="a"/>
    <w:rsid w:val="00F54F1D"/>
    <w:pPr>
      <w:pBdr>
        <w:top w:val="single" w:sz="4" w:space="0" w:color="auto"/>
        <w:left w:val="single" w:sz="4" w:space="0" w:color="auto"/>
        <w:bottom w:val="single" w:sz="4" w:space="0" w:color="auto"/>
      </w:pBdr>
      <w:shd w:val="clear" w:color="000000" w:fill="D8E4BC"/>
      <w:spacing w:before="100" w:beforeAutospacing="1" w:after="100" w:afterAutospacing="1"/>
    </w:pPr>
    <w:rPr>
      <w:b/>
      <w:bCs/>
      <w:i/>
      <w:iCs/>
    </w:rPr>
  </w:style>
  <w:style w:type="paragraph" w:customStyle="1" w:styleId="xl301">
    <w:name w:val="xl301"/>
    <w:basedOn w:val="a"/>
    <w:rsid w:val="00F54F1D"/>
    <w:pPr>
      <w:pBdr>
        <w:top w:val="single" w:sz="4" w:space="0" w:color="auto"/>
        <w:left w:val="single" w:sz="4" w:space="0" w:color="auto"/>
        <w:bottom w:val="single" w:sz="4" w:space="0" w:color="auto"/>
      </w:pBdr>
      <w:shd w:val="clear" w:color="000000" w:fill="D8E4BC"/>
      <w:spacing w:before="100" w:beforeAutospacing="1" w:after="100" w:afterAutospacing="1"/>
      <w:textAlignment w:val="top"/>
    </w:pPr>
    <w:rPr>
      <w:b/>
      <w:bCs/>
      <w:i/>
      <w:iCs/>
    </w:rPr>
  </w:style>
  <w:style w:type="paragraph" w:customStyle="1" w:styleId="xl302">
    <w:name w:val="xl302"/>
    <w:basedOn w:val="a"/>
    <w:rsid w:val="00F54F1D"/>
    <w:pPr>
      <w:pBdr>
        <w:top w:val="single" w:sz="4" w:space="0" w:color="auto"/>
        <w:left w:val="single" w:sz="4" w:space="0" w:color="auto"/>
        <w:bottom w:val="single" w:sz="4" w:space="0" w:color="auto"/>
      </w:pBdr>
      <w:shd w:val="clear" w:color="000000" w:fill="D8E4BC"/>
      <w:spacing w:before="100" w:beforeAutospacing="1" w:after="100" w:afterAutospacing="1"/>
    </w:pPr>
    <w:rPr>
      <w:b/>
      <w:bCs/>
      <w:i/>
      <w:iCs/>
    </w:rPr>
  </w:style>
  <w:style w:type="paragraph" w:customStyle="1" w:styleId="xl303">
    <w:name w:val="xl303"/>
    <w:basedOn w:val="a"/>
    <w:rsid w:val="00F54F1D"/>
    <w:pPr>
      <w:pBdr>
        <w:top w:val="single" w:sz="4" w:space="0" w:color="auto"/>
        <w:left w:val="single" w:sz="4" w:space="0" w:color="auto"/>
        <w:bottom w:val="single" w:sz="4" w:space="0" w:color="auto"/>
      </w:pBdr>
      <w:shd w:val="clear" w:color="000000" w:fill="D8E4BC"/>
      <w:spacing w:before="100" w:beforeAutospacing="1" w:after="100" w:afterAutospacing="1"/>
      <w:textAlignment w:val="top"/>
    </w:pPr>
    <w:rPr>
      <w:b/>
      <w:bCs/>
      <w:i/>
      <w:iCs/>
      <w:color w:val="000000"/>
    </w:rPr>
  </w:style>
  <w:style w:type="paragraph" w:customStyle="1" w:styleId="xl304">
    <w:name w:val="xl304"/>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5">
    <w:name w:val="xl305"/>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06">
    <w:name w:val="xl306"/>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7">
    <w:name w:val="xl307"/>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8">
    <w:name w:val="xl308"/>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
    <w:rsid w:val="00F54F1D"/>
    <w:pPr>
      <w:spacing w:before="100" w:beforeAutospacing="1" w:after="100" w:afterAutospacing="1"/>
      <w:textAlignment w:val="top"/>
    </w:pPr>
    <w:rPr>
      <w:b/>
      <w:bCs/>
    </w:rPr>
  </w:style>
  <w:style w:type="paragraph" w:customStyle="1" w:styleId="xl310">
    <w:name w:val="xl310"/>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311">
    <w:name w:val="xl311"/>
    <w:basedOn w:val="a"/>
    <w:rsid w:val="00F54F1D"/>
    <w:pPr>
      <w:pBdr>
        <w:top w:val="single" w:sz="4" w:space="0" w:color="auto"/>
        <w:left w:val="single" w:sz="4" w:space="0" w:color="auto"/>
        <w:bottom w:val="single" w:sz="4" w:space="0" w:color="auto"/>
      </w:pBdr>
      <w:spacing w:before="100" w:beforeAutospacing="1" w:after="100" w:afterAutospacing="1"/>
    </w:pPr>
  </w:style>
  <w:style w:type="paragraph" w:customStyle="1" w:styleId="xl312">
    <w:name w:val="xl312"/>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3">
    <w:name w:val="xl313"/>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color w:val="000000"/>
      <w:sz w:val="22"/>
      <w:szCs w:val="22"/>
    </w:rPr>
  </w:style>
  <w:style w:type="paragraph" w:customStyle="1" w:styleId="xl314">
    <w:name w:val="xl314"/>
    <w:basedOn w:val="a"/>
    <w:rsid w:val="00F54F1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both"/>
      <w:textAlignment w:val="top"/>
    </w:pPr>
    <w:rPr>
      <w:b/>
      <w:bCs/>
      <w:i/>
      <w:iCs/>
      <w:sz w:val="22"/>
      <w:szCs w:val="22"/>
    </w:rPr>
  </w:style>
  <w:style w:type="paragraph" w:customStyle="1" w:styleId="xl315">
    <w:name w:val="xl315"/>
    <w:basedOn w:val="a"/>
    <w:rsid w:val="00F54F1D"/>
    <w:pPr>
      <w:pBdr>
        <w:top w:val="single" w:sz="4" w:space="0" w:color="auto"/>
        <w:left w:val="single" w:sz="4" w:space="0" w:color="auto"/>
        <w:bottom w:val="single" w:sz="4" w:space="0" w:color="auto"/>
      </w:pBdr>
      <w:shd w:val="clear" w:color="000000" w:fill="D8E4BC"/>
      <w:spacing w:before="100" w:beforeAutospacing="1" w:after="100" w:afterAutospacing="1"/>
      <w:jc w:val="both"/>
      <w:textAlignment w:val="top"/>
    </w:pPr>
    <w:rPr>
      <w:b/>
      <w:bCs/>
      <w:i/>
      <w:iCs/>
      <w:color w:val="000000"/>
    </w:rPr>
  </w:style>
  <w:style w:type="paragraph" w:customStyle="1" w:styleId="xl316">
    <w:name w:val="xl316"/>
    <w:basedOn w:val="a"/>
    <w:rsid w:val="00F54F1D"/>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317">
    <w:name w:val="xl317"/>
    <w:basedOn w:val="a"/>
    <w:rsid w:val="00F54F1D"/>
    <w:pPr>
      <w:spacing w:before="100" w:beforeAutospacing="1" w:after="100" w:afterAutospacing="1"/>
      <w:textAlignment w:val="top"/>
    </w:pPr>
  </w:style>
  <w:style w:type="paragraph" w:customStyle="1" w:styleId="xl318">
    <w:name w:val="xl318"/>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9">
    <w:name w:val="xl319"/>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0">
    <w:name w:val="xl320"/>
    <w:basedOn w:val="a"/>
    <w:rsid w:val="00F54F1D"/>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321">
    <w:name w:val="xl321"/>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2">
    <w:name w:val="xl322"/>
    <w:basedOn w:val="a"/>
    <w:rsid w:val="00F54F1D"/>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3">
    <w:name w:val="xl323"/>
    <w:basedOn w:val="a"/>
    <w:rsid w:val="00F54F1D"/>
    <w:pPr>
      <w:spacing w:before="100" w:beforeAutospacing="1" w:after="100" w:afterAutospacing="1"/>
      <w:jc w:val="center"/>
      <w:textAlignment w:val="top"/>
    </w:pPr>
    <w:rPr>
      <w:b/>
      <w:bCs/>
    </w:rPr>
  </w:style>
  <w:style w:type="paragraph" w:customStyle="1" w:styleId="xl324">
    <w:name w:val="xl324"/>
    <w:basedOn w:val="a"/>
    <w:rsid w:val="00F54F1D"/>
    <w:pPr>
      <w:spacing w:before="100" w:beforeAutospacing="1" w:after="100" w:afterAutospacing="1"/>
      <w:jc w:val="center"/>
      <w:textAlignment w:val="top"/>
    </w:pPr>
    <w:rPr>
      <w:b/>
      <w:bCs/>
    </w:rPr>
  </w:style>
  <w:style w:type="paragraph" w:customStyle="1" w:styleId="xl325">
    <w:name w:val="xl325"/>
    <w:basedOn w:val="a"/>
    <w:rsid w:val="00F54F1D"/>
    <w:pPr>
      <w:spacing w:before="100" w:beforeAutospacing="1" w:after="100" w:afterAutospacing="1"/>
      <w:textAlignment w:val="top"/>
    </w:pPr>
  </w:style>
  <w:style w:type="paragraph" w:customStyle="1" w:styleId="xl326">
    <w:name w:val="xl326"/>
    <w:basedOn w:val="a"/>
    <w:rsid w:val="00F54F1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style>
  <w:style w:type="paragraph" w:customStyle="1" w:styleId="xl327">
    <w:name w:val="xl327"/>
    <w:basedOn w:val="a"/>
    <w:rsid w:val="00F54F1D"/>
    <w:pPr>
      <w:pBdr>
        <w:top w:val="single" w:sz="4" w:space="0" w:color="auto"/>
        <w:left w:val="single" w:sz="4" w:space="0" w:color="auto"/>
        <w:bottom w:val="single" w:sz="4" w:space="0" w:color="auto"/>
      </w:pBdr>
      <w:shd w:val="clear" w:color="000000" w:fill="EBF1DE"/>
      <w:spacing w:before="100" w:beforeAutospacing="1" w:after="100" w:afterAutospacing="1"/>
      <w:jc w:val="both"/>
    </w:pPr>
    <w:rPr>
      <w:b/>
      <w:bCs/>
      <w:i/>
      <w:iCs/>
    </w:rPr>
  </w:style>
  <w:style w:type="paragraph" w:customStyle="1" w:styleId="xl328">
    <w:name w:val="xl328"/>
    <w:basedOn w:val="a"/>
    <w:rsid w:val="00F54F1D"/>
    <w:pPr>
      <w:pBdr>
        <w:top w:val="single" w:sz="4" w:space="0" w:color="auto"/>
        <w:left w:val="single" w:sz="4" w:space="0" w:color="auto"/>
        <w:bottom w:val="single" w:sz="4" w:space="0" w:color="auto"/>
      </w:pBdr>
      <w:shd w:val="clear" w:color="000000" w:fill="EBF1DE"/>
      <w:spacing w:before="100" w:beforeAutospacing="1" w:after="100" w:afterAutospacing="1"/>
      <w:jc w:val="both"/>
      <w:textAlignment w:val="top"/>
    </w:pPr>
    <w:rPr>
      <w:b/>
      <w:bCs/>
      <w:i/>
      <w:iCs/>
    </w:rPr>
  </w:style>
  <w:style w:type="paragraph" w:customStyle="1" w:styleId="xl329">
    <w:name w:val="xl329"/>
    <w:basedOn w:val="a"/>
    <w:rsid w:val="00F54F1D"/>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30">
    <w:name w:val="xl330"/>
    <w:basedOn w:val="a"/>
    <w:rsid w:val="00F54F1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31">
    <w:name w:val="xl331"/>
    <w:basedOn w:val="a"/>
    <w:rsid w:val="00F54F1D"/>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332">
    <w:name w:val="xl332"/>
    <w:basedOn w:val="a"/>
    <w:rsid w:val="00F54F1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333">
    <w:name w:val="xl333"/>
    <w:basedOn w:val="a"/>
    <w:rsid w:val="00F54F1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b/>
      <w:bCs/>
      <w:i/>
      <w:iCs/>
    </w:rPr>
  </w:style>
  <w:style w:type="paragraph" w:customStyle="1" w:styleId="xl334">
    <w:name w:val="xl334"/>
    <w:basedOn w:val="a"/>
    <w:rsid w:val="00F54F1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both"/>
    </w:pPr>
    <w:rPr>
      <w:b/>
      <w:bCs/>
      <w:i/>
      <w:iCs/>
    </w:rPr>
  </w:style>
  <w:style w:type="paragraph" w:customStyle="1" w:styleId="xl335">
    <w:name w:val="xl335"/>
    <w:basedOn w:val="a"/>
    <w:rsid w:val="00F54F1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336">
    <w:name w:val="xl336"/>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37">
    <w:name w:val="xl337"/>
    <w:basedOn w:val="a"/>
    <w:rsid w:val="00F54F1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338">
    <w:name w:val="xl338"/>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39">
    <w:name w:val="xl339"/>
    <w:basedOn w:val="a"/>
    <w:rsid w:val="00F54F1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0">
    <w:name w:val="xl340"/>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1">
    <w:name w:val="xl341"/>
    <w:basedOn w:val="a"/>
    <w:rsid w:val="00F54F1D"/>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2">
    <w:name w:val="xl342"/>
    <w:basedOn w:val="a"/>
    <w:rsid w:val="00F54F1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343">
    <w:name w:val="xl343"/>
    <w:basedOn w:val="a"/>
    <w:rsid w:val="00F54F1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b/>
      <w:bCs/>
    </w:rPr>
  </w:style>
  <w:style w:type="paragraph" w:customStyle="1" w:styleId="xl344">
    <w:name w:val="xl344"/>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345">
    <w:name w:val="xl345"/>
    <w:basedOn w:val="a"/>
    <w:rsid w:val="00F54F1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b/>
      <w:bCs/>
      <w:i/>
      <w:iCs/>
      <w:color w:val="000000"/>
      <w:sz w:val="22"/>
      <w:szCs w:val="22"/>
    </w:rPr>
  </w:style>
  <w:style w:type="paragraph" w:customStyle="1" w:styleId="xl346">
    <w:name w:val="xl346"/>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47">
    <w:name w:val="xl347"/>
    <w:basedOn w:val="a"/>
    <w:rsid w:val="00F54F1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348">
    <w:name w:val="xl348"/>
    <w:basedOn w:val="a"/>
    <w:rsid w:val="00F54F1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349">
    <w:name w:val="xl349"/>
    <w:basedOn w:val="a"/>
    <w:rsid w:val="00F54F1D"/>
    <w:pPr>
      <w:pBdr>
        <w:top w:val="single" w:sz="4" w:space="0" w:color="auto"/>
        <w:left w:val="single" w:sz="4" w:space="0" w:color="auto"/>
        <w:bottom w:val="single" w:sz="4" w:space="0" w:color="auto"/>
      </w:pBdr>
      <w:shd w:val="clear" w:color="000000" w:fill="D8E4BC"/>
      <w:spacing w:before="100" w:beforeAutospacing="1" w:after="100" w:afterAutospacing="1"/>
      <w:jc w:val="both"/>
      <w:textAlignment w:val="top"/>
    </w:pPr>
    <w:rPr>
      <w:b/>
      <w:bCs/>
      <w:i/>
      <w:iCs/>
    </w:rPr>
  </w:style>
  <w:style w:type="paragraph" w:customStyle="1" w:styleId="xl350">
    <w:name w:val="xl350"/>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51">
    <w:name w:val="xl351"/>
    <w:basedOn w:val="a"/>
    <w:rsid w:val="00F54F1D"/>
    <w:pPr>
      <w:spacing w:before="100" w:beforeAutospacing="1" w:after="100" w:afterAutospacing="1"/>
      <w:textAlignment w:val="top"/>
    </w:pPr>
  </w:style>
  <w:style w:type="paragraph" w:customStyle="1" w:styleId="xl352">
    <w:name w:val="xl352"/>
    <w:basedOn w:val="a"/>
    <w:rsid w:val="00F54F1D"/>
    <w:pPr>
      <w:spacing w:before="100" w:beforeAutospacing="1" w:after="100" w:afterAutospacing="1"/>
    </w:pPr>
  </w:style>
  <w:style w:type="paragraph" w:customStyle="1" w:styleId="xl353">
    <w:name w:val="xl353"/>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54">
    <w:name w:val="xl354"/>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5">
    <w:name w:val="xl355"/>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6">
    <w:name w:val="xl356"/>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57">
    <w:name w:val="xl357"/>
    <w:basedOn w:val="a"/>
    <w:rsid w:val="00F54F1D"/>
    <w:pPr>
      <w:pBdr>
        <w:left w:val="single" w:sz="4" w:space="0" w:color="auto"/>
        <w:bottom w:val="single" w:sz="4" w:space="0" w:color="auto"/>
        <w:right w:val="single" w:sz="4" w:space="0" w:color="auto"/>
      </w:pBdr>
      <w:spacing w:before="100" w:beforeAutospacing="1" w:after="100" w:afterAutospacing="1"/>
    </w:pPr>
  </w:style>
  <w:style w:type="paragraph" w:customStyle="1" w:styleId="xl358">
    <w:name w:val="xl358"/>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9">
    <w:name w:val="xl359"/>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60">
    <w:name w:val="xl360"/>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61">
    <w:name w:val="xl361"/>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62">
    <w:name w:val="xl362"/>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63">
    <w:name w:val="xl363"/>
    <w:basedOn w:val="a"/>
    <w:rsid w:val="00F54F1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color w:val="000000"/>
    </w:rPr>
  </w:style>
  <w:style w:type="paragraph" w:customStyle="1" w:styleId="xl364">
    <w:name w:val="xl364"/>
    <w:basedOn w:val="a"/>
    <w:rsid w:val="00F54F1D"/>
    <w:pPr>
      <w:spacing w:before="100" w:beforeAutospacing="1" w:after="100" w:afterAutospacing="1"/>
    </w:pPr>
    <w:rPr>
      <w:sz w:val="28"/>
      <w:szCs w:val="28"/>
    </w:rPr>
  </w:style>
  <w:style w:type="paragraph" w:customStyle="1" w:styleId="xl365">
    <w:name w:val="xl365"/>
    <w:basedOn w:val="a"/>
    <w:rsid w:val="00F54F1D"/>
    <w:pPr>
      <w:spacing w:before="100" w:beforeAutospacing="1" w:after="100" w:afterAutospacing="1"/>
      <w:textAlignment w:val="top"/>
    </w:pPr>
    <w:rPr>
      <w:sz w:val="28"/>
      <w:szCs w:val="28"/>
    </w:rPr>
  </w:style>
  <w:style w:type="paragraph" w:customStyle="1" w:styleId="xl366">
    <w:name w:val="xl366"/>
    <w:basedOn w:val="a"/>
    <w:rsid w:val="00F54F1D"/>
    <w:pPr>
      <w:spacing w:before="100" w:beforeAutospacing="1" w:after="100" w:afterAutospacing="1"/>
    </w:pPr>
    <w:rPr>
      <w:b/>
      <w:bCs/>
      <w:sz w:val="28"/>
      <w:szCs w:val="28"/>
    </w:rPr>
  </w:style>
  <w:style w:type="paragraph" w:customStyle="1" w:styleId="xl367">
    <w:name w:val="xl367"/>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368">
    <w:name w:val="xl368"/>
    <w:basedOn w:val="a"/>
    <w:rsid w:val="00F54F1D"/>
    <w:pPr>
      <w:pBdr>
        <w:top w:val="single" w:sz="4" w:space="0" w:color="auto"/>
        <w:left w:val="single" w:sz="4" w:space="0" w:color="auto"/>
        <w:bottom w:val="single" w:sz="4" w:space="0" w:color="auto"/>
      </w:pBdr>
      <w:shd w:val="clear" w:color="000000" w:fill="92D050"/>
      <w:spacing w:before="100" w:beforeAutospacing="1" w:after="100" w:afterAutospacing="1"/>
      <w:textAlignment w:val="top"/>
    </w:pPr>
    <w:rPr>
      <w:b/>
      <w:bCs/>
    </w:rPr>
  </w:style>
  <w:style w:type="paragraph" w:customStyle="1" w:styleId="xl369">
    <w:name w:val="xl369"/>
    <w:basedOn w:val="a"/>
    <w:rsid w:val="00F54F1D"/>
    <w:pPr>
      <w:pBdr>
        <w:top w:val="single" w:sz="4" w:space="0" w:color="auto"/>
        <w:left w:val="single" w:sz="4" w:space="0" w:color="auto"/>
      </w:pBdr>
      <w:shd w:val="clear" w:color="000000" w:fill="92D050"/>
      <w:spacing w:before="100" w:beforeAutospacing="1" w:after="100" w:afterAutospacing="1"/>
      <w:textAlignment w:val="top"/>
    </w:pPr>
    <w:rPr>
      <w:b/>
      <w:bCs/>
    </w:rPr>
  </w:style>
  <w:style w:type="paragraph" w:customStyle="1" w:styleId="xl370">
    <w:name w:val="xl370"/>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71">
    <w:name w:val="xl371"/>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72">
    <w:name w:val="xl372"/>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73">
    <w:name w:val="xl373"/>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374">
    <w:name w:val="xl374"/>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375">
    <w:name w:val="xl375"/>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376">
    <w:name w:val="xl376"/>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77">
    <w:name w:val="xl377"/>
    <w:basedOn w:val="a"/>
    <w:rsid w:val="00F54F1D"/>
    <w:pPr>
      <w:pBdr>
        <w:bottom w:val="single" w:sz="4" w:space="0" w:color="auto"/>
        <w:right w:val="single" w:sz="4" w:space="0" w:color="auto"/>
      </w:pBdr>
      <w:spacing w:before="100" w:beforeAutospacing="1" w:after="100" w:afterAutospacing="1"/>
      <w:jc w:val="center"/>
      <w:textAlignment w:val="top"/>
    </w:pPr>
  </w:style>
  <w:style w:type="paragraph" w:customStyle="1" w:styleId="xl378">
    <w:name w:val="xl378"/>
    <w:basedOn w:val="a"/>
    <w:rsid w:val="00F54F1D"/>
    <w:pPr>
      <w:pBdr>
        <w:top w:val="single" w:sz="4" w:space="0" w:color="auto"/>
        <w:left w:val="single" w:sz="4" w:space="0" w:color="auto"/>
        <w:bottom w:val="single" w:sz="4" w:space="0" w:color="auto"/>
      </w:pBdr>
      <w:shd w:val="clear" w:color="000000" w:fill="D8E4BC"/>
      <w:spacing w:before="100" w:beforeAutospacing="1" w:after="100" w:afterAutospacing="1"/>
    </w:pPr>
    <w:rPr>
      <w:b/>
      <w:bCs/>
      <w:i/>
      <w:iCs/>
      <w:color w:val="000000"/>
      <w:sz w:val="22"/>
      <w:szCs w:val="22"/>
    </w:rPr>
  </w:style>
  <w:style w:type="paragraph" w:customStyle="1" w:styleId="xl379">
    <w:name w:val="xl379"/>
    <w:basedOn w:val="a"/>
    <w:rsid w:val="00F54F1D"/>
    <w:pPr>
      <w:pBdr>
        <w:top w:val="single" w:sz="4" w:space="0" w:color="auto"/>
        <w:left w:val="single" w:sz="4" w:space="0" w:color="auto"/>
        <w:right w:val="single" w:sz="4" w:space="0" w:color="auto"/>
      </w:pBdr>
      <w:spacing w:before="100" w:beforeAutospacing="1" w:after="100" w:afterAutospacing="1"/>
    </w:pPr>
  </w:style>
  <w:style w:type="paragraph" w:customStyle="1" w:styleId="xl380">
    <w:name w:val="xl380"/>
    <w:basedOn w:val="a"/>
    <w:rsid w:val="00F54F1D"/>
    <w:pPr>
      <w:pBdr>
        <w:left w:val="single" w:sz="4" w:space="0" w:color="auto"/>
        <w:bottom w:val="single" w:sz="4" w:space="0" w:color="auto"/>
      </w:pBdr>
      <w:shd w:val="clear" w:color="000000" w:fill="92D050"/>
      <w:spacing w:before="100" w:beforeAutospacing="1" w:after="100" w:afterAutospacing="1"/>
      <w:textAlignment w:val="top"/>
    </w:pPr>
    <w:rPr>
      <w:b/>
      <w:bCs/>
    </w:rPr>
  </w:style>
  <w:style w:type="paragraph" w:customStyle="1" w:styleId="xl381">
    <w:name w:val="xl381"/>
    <w:basedOn w:val="a"/>
    <w:rsid w:val="00F54F1D"/>
    <w:pPr>
      <w:shd w:val="clear" w:color="000000" w:fill="F2F2F2"/>
      <w:spacing w:before="100" w:beforeAutospacing="1" w:after="100" w:afterAutospacing="1"/>
    </w:pPr>
  </w:style>
  <w:style w:type="paragraph" w:customStyle="1" w:styleId="xl382">
    <w:name w:val="xl382"/>
    <w:basedOn w:val="a"/>
    <w:rsid w:val="00F54F1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383">
    <w:name w:val="xl383"/>
    <w:basedOn w:val="a"/>
    <w:rsid w:val="00F54F1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84">
    <w:name w:val="xl384"/>
    <w:basedOn w:val="a"/>
    <w:rsid w:val="00F54F1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85">
    <w:name w:val="xl385"/>
    <w:basedOn w:val="a"/>
    <w:rsid w:val="00F54F1D"/>
    <w:pPr>
      <w:pBdr>
        <w:left w:val="single" w:sz="4" w:space="0" w:color="auto"/>
        <w:bottom w:val="single" w:sz="4" w:space="0" w:color="auto"/>
      </w:pBdr>
      <w:shd w:val="clear" w:color="000000" w:fill="D8E4BC"/>
      <w:spacing w:before="100" w:beforeAutospacing="1" w:after="100" w:afterAutospacing="1"/>
      <w:textAlignment w:val="top"/>
    </w:pPr>
    <w:rPr>
      <w:b/>
      <w:bCs/>
      <w:i/>
      <w:iCs/>
      <w:color w:val="000000"/>
    </w:rPr>
  </w:style>
  <w:style w:type="paragraph" w:customStyle="1" w:styleId="xl386">
    <w:name w:val="xl386"/>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387">
    <w:name w:val="xl387"/>
    <w:basedOn w:val="a"/>
    <w:rsid w:val="00F54F1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388">
    <w:name w:val="xl388"/>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89">
    <w:name w:val="xl389"/>
    <w:basedOn w:val="a"/>
    <w:rsid w:val="00F54F1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390">
    <w:name w:val="xl390"/>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91">
    <w:name w:val="xl391"/>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392">
    <w:name w:val="xl392"/>
    <w:basedOn w:val="a"/>
    <w:rsid w:val="00F54F1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93">
    <w:name w:val="xl393"/>
    <w:basedOn w:val="a"/>
    <w:rsid w:val="00F54F1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94">
    <w:name w:val="xl394"/>
    <w:basedOn w:val="a"/>
    <w:rsid w:val="00F54F1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95">
    <w:name w:val="xl395"/>
    <w:basedOn w:val="a"/>
    <w:rsid w:val="00F54F1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96">
    <w:name w:val="xl396"/>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397">
    <w:name w:val="xl397"/>
    <w:basedOn w:val="a"/>
    <w:rsid w:val="00F54F1D"/>
    <w:pPr>
      <w:shd w:val="clear" w:color="000000" w:fill="FFFFFF"/>
      <w:spacing w:before="100" w:beforeAutospacing="1" w:after="100" w:afterAutospacing="1"/>
    </w:pPr>
  </w:style>
  <w:style w:type="paragraph" w:customStyle="1" w:styleId="xl398">
    <w:name w:val="xl398"/>
    <w:basedOn w:val="a"/>
    <w:rsid w:val="00F54F1D"/>
    <w:pPr>
      <w:shd w:val="clear" w:color="000000" w:fill="FFFFFF"/>
      <w:spacing w:before="100" w:beforeAutospacing="1" w:after="100" w:afterAutospacing="1"/>
    </w:pPr>
  </w:style>
  <w:style w:type="paragraph" w:customStyle="1" w:styleId="xl399">
    <w:name w:val="xl399"/>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400">
    <w:name w:val="xl400"/>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401">
    <w:name w:val="xl401"/>
    <w:basedOn w:val="a"/>
    <w:rsid w:val="00F54F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style>
  <w:style w:type="paragraph" w:customStyle="1" w:styleId="xl402">
    <w:name w:val="xl402"/>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403">
    <w:name w:val="xl403"/>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404">
    <w:name w:val="xl404"/>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405">
    <w:name w:val="xl405"/>
    <w:basedOn w:val="a"/>
    <w:rsid w:val="00F54F1D"/>
    <w:pPr>
      <w:pBdr>
        <w:top w:val="single" w:sz="4" w:space="0" w:color="auto"/>
        <w:left w:val="single" w:sz="4" w:space="0" w:color="auto"/>
        <w:bottom w:val="single" w:sz="4" w:space="0" w:color="auto"/>
      </w:pBdr>
      <w:shd w:val="clear" w:color="000000" w:fill="FFFFFF"/>
      <w:spacing w:before="100" w:beforeAutospacing="1" w:after="100" w:afterAutospacing="1"/>
      <w:jc w:val="both"/>
      <w:textAlignment w:val="top"/>
    </w:pPr>
  </w:style>
  <w:style w:type="paragraph" w:customStyle="1" w:styleId="xl406">
    <w:name w:val="xl406"/>
    <w:basedOn w:val="a"/>
    <w:rsid w:val="00F54F1D"/>
    <w:pPr>
      <w:pBdr>
        <w:top w:val="single" w:sz="4" w:space="0" w:color="auto"/>
        <w:left w:val="single" w:sz="4" w:space="0" w:color="auto"/>
      </w:pBdr>
      <w:shd w:val="clear" w:color="000000" w:fill="FFFFFF"/>
      <w:spacing w:before="100" w:beforeAutospacing="1" w:after="100" w:afterAutospacing="1"/>
      <w:textAlignment w:val="top"/>
    </w:pPr>
  </w:style>
  <w:style w:type="paragraph" w:customStyle="1" w:styleId="xl407">
    <w:name w:val="xl407"/>
    <w:basedOn w:val="a"/>
    <w:rsid w:val="00F54F1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408">
    <w:name w:val="xl408"/>
    <w:basedOn w:val="a"/>
    <w:rsid w:val="00F54F1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style>
  <w:style w:type="paragraph" w:customStyle="1" w:styleId="xl409">
    <w:name w:val="xl409"/>
    <w:basedOn w:val="a"/>
    <w:rsid w:val="00F54F1D"/>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style>
  <w:style w:type="paragraph" w:customStyle="1" w:styleId="xl410">
    <w:name w:val="xl410"/>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411">
    <w:name w:val="xl411"/>
    <w:basedOn w:val="a"/>
    <w:rsid w:val="00F54F1D"/>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12">
    <w:name w:val="xl412"/>
    <w:basedOn w:val="a"/>
    <w:rsid w:val="00F54F1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413">
    <w:name w:val="xl413"/>
    <w:basedOn w:val="a"/>
    <w:rsid w:val="00F54F1D"/>
    <w:pPr>
      <w:pBdr>
        <w:left w:val="single" w:sz="4" w:space="0" w:color="auto"/>
        <w:bottom w:val="single" w:sz="4" w:space="0" w:color="auto"/>
      </w:pBdr>
      <w:shd w:val="clear" w:color="000000" w:fill="FFFFFF"/>
      <w:spacing w:before="100" w:beforeAutospacing="1" w:after="100" w:afterAutospacing="1"/>
      <w:textAlignment w:val="top"/>
    </w:pPr>
    <w:rPr>
      <w:color w:val="000000"/>
    </w:rPr>
  </w:style>
  <w:style w:type="paragraph" w:customStyle="1" w:styleId="xl414">
    <w:name w:val="xl414"/>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2"/>
      <w:szCs w:val="22"/>
    </w:rPr>
  </w:style>
  <w:style w:type="paragraph" w:customStyle="1" w:styleId="xl415">
    <w:name w:val="xl415"/>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416">
    <w:name w:val="xl416"/>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417">
    <w:name w:val="xl417"/>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418">
    <w:name w:val="xl418"/>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22"/>
      <w:szCs w:val="22"/>
    </w:rPr>
  </w:style>
  <w:style w:type="paragraph" w:customStyle="1" w:styleId="xl419">
    <w:name w:val="xl419"/>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2"/>
      <w:szCs w:val="22"/>
    </w:rPr>
  </w:style>
  <w:style w:type="paragraph" w:customStyle="1" w:styleId="xl420">
    <w:name w:val="xl420"/>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2"/>
      <w:szCs w:val="22"/>
    </w:rPr>
  </w:style>
  <w:style w:type="paragraph" w:customStyle="1" w:styleId="xl421">
    <w:name w:val="xl421"/>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422">
    <w:name w:val="xl422"/>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423">
    <w:name w:val="xl423"/>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4">
    <w:name w:val="xl424"/>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rPr>
  </w:style>
  <w:style w:type="paragraph" w:customStyle="1" w:styleId="xl425">
    <w:name w:val="xl425"/>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color w:val="000000"/>
      <w:sz w:val="22"/>
      <w:szCs w:val="22"/>
    </w:rPr>
  </w:style>
  <w:style w:type="paragraph" w:customStyle="1" w:styleId="xl426">
    <w:name w:val="xl426"/>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27">
    <w:name w:val="xl427"/>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428">
    <w:name w:val="xl428"/>
    <w:basedOn w:val="a"/>
    <w:rsid w:val="00F54F1D"/>
    <w:pPr>
      <w:pBdr>
        <w:top w:val="single" w:sz="4" w:space="0" w:color="auto"/>
        <w:left w:val="single" w:sz="4" w:space="0" w:color="auto"/>
        <w:bottom w:val="single" w:sz="4" w:space="0" w:color="auto"/>
      </w:pBdr>
      <w:shd w:val="clear" w:color="000000" w:fill="FFFFFF"/>
      <w:spacing w:before="100" w:beforeAutospacing="1" w:after="100" w:afterAutospacing="1"/>
      <w:jc w:val="both"/>
      <w:textAlignment w:val="top"/>
    </w:pPr>
    <w:rPr>
      <w:color w:val="000000"/>
    </w:rPr>
  </w:style>
  <w:style w:type="paragraph" w:customStyle="1" w:styleId="xl429">
    <w:name w:val="xl429"/>
    <w:basedOn w:val="a"/>
    <w:rsid w:val="00F54F1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color w:val="000000"/>
    </w:rPr>
  </w:style>
  <w:style w:type="paragraph" w:customStyle="1" w:styleId="xl430">
    <w:name w:val="xl430"/>
    <w:basedOn w:val="a"/>
    <w:rsid w:val="00F54F1D"/>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2"/>
      <w:szCs w:val="22"/>
    </w:rPr>
  </w:style>
  <w:style w:type="paragraph" w:customStyle="1" w:styleId="xl431">
    <w:name w:val="xl431"/>
    <w:basedOn w:val="a"/>
    <w:rsid w:val="00F54F1D"/>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color w:val="000000"/>
      <w:sz w:val="22"/>
      <w:szCs w:val="22"/>
    </w:rPr>
  </w:style>
  <w:style w:type="paragraph" w:customStyle="1" w:styleId="xl432">
    <w:name w:val="xl432"/>
    <w:basedOn w:val="a"/>
    <w:rsid w:val="00F54F1D"/>
    <w:pPr>
      <w:pBdr>
        <w:top w:val="single" w:sz="4" w:space="0" w:color="auto"/>
        <w:left w:val="single" w:sz="4" w:space="0" w:color="auto"/>
      </w:pBdr>
      <w:shd w:val="clear" w:color="000000" w:fill="FFFFFF"/>
      <w:spacing w:before="100" w:beforeAutospacing="1" w:after="100" w:afterAutospacing="1"/>
      <w:jc w:val="center"/>
      <w:textAlignment w:val="top"/>
    </w:pPr>
    <w:rPr>
      <w:color w:val="000000"/>
      <w:sz w:val="22"/>
      <w:szCs w:val="22"/>
    </w:rPr>
  </w:style>
  <w:style w:type="paragraph" w:customStyle="1" w:styleId="xl433">
    <w:name w:val="xl433"/>
    <w:basedOn w:val="a"/>
    <w:rsid w:val="00F54F1D"/>
    <w:pPr>
      <w:pBdr>
        <w:top w:val="single" w:sz="4" w:space="0" w:color="auto"/>
        <w:left w:val="single" w:sz="4" w:space="0" w:color="auto"/>
      </w:pBdr>
      <w:shd w:val="clear" w:color="000000" w:fill="FFFFFF"/>
      <w:spacing w:before="100" w:beforeAutospacing="1" w:after="100" w:afterAutospacing="1"/>
      <w:jc w:val="center"/>
      <w:textAlignment w:val="top"/>
    </w:pPr>
  </w:style>
  <w:style w:type="paragraph" w:customStyle="1" w:styleId="xl434">
    <w:name w:val="xl434"/>
    <w:basedOn w:val="a"/>
    <w:rsid w:val="00F54F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color w:val="000000"/>
      <w:sz w:val="22"/>
      <w:szCs w:val="22"/>
    </w:rPr>
  </w:style>
  <w:style w:type="paragraph" w:customStyle="1" w:styleId="xl435">
    <w:name w:val="xl435"/>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436">
    <w:name w:val="xl436"/>
    <w:basedOn w:val="a"/>
    <w:rsid w:val="00F54F1D"/>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2"/>
      <w:szCs w:val="22"/>
    </w:rPr>
  </w:style>
  <w:style w:type="paragraph" w:customStyle="1" w:styleId="xl437">
    <w:name w:val="xl437"/>
    <w:basedOn w:val="a"/>
    <w:rsid w:val="00F54F1D"/>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2"/>
      <w:szCs w:val="22"/>
    </w:rPr>
  </w:style>
  <w:style w:type="paragraph" w:customStyle="1" w:styleId="xl438">
    <w:name w:val="xl438"/>
    <w:basedOn w:val="a"/>
    <w:rsid w:val="00F54F1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color w:val="000000"/>
      <w:sz w:val="22"/>
      <w:szCs w:val="22"/>
    </w:rPr>
  </w:style>
  <w:style w:type="paragraph" w:customStyle="1" w:styleId="xl439">
    <w:name w:val="xl439"/>
    <w:basedOn w:val="a"/>
    <w:rsid w:val="00F54F1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440">
    <w:name w:val="xl440"/>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2"/>
      <w:szCs w:val="22"/>
    </w:rPr>
  </w:style>
  <w:style w:type="paragraph" w:customStyle="1" w:styleId="xl441">
    <w:name w:val="xl441"/>
    <w:basedOn w:val="a"/>
    <w:rsid w:val="00F54F1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42">
    <w:name w:val="xl442"/>
    <w:basedOn w:val="a"/>
    <w:rsid w:val="00F54F1D"/>
    <w:pPr>
      <w:spacing w:before="100" w:beforeAutospacing="1" w:after="100" w:afterAutospacing="1"/>
      <w:jc w:val="center"/>
      <w:textAlignment w:val="top"/>
    </w:pPr>
  </w:style>
  <w:style w:type="paragraph" w:customStyle="1" w:styleId="xl443">
    <w:name w:val="xl443"/>
    <w:basedOn w:val="a"/>
    <w:rsid w:val="00F54F1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44">
    <w:name w:val="xl444"/>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45">
    <w:name w:val="xl445"/>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46">
    <w:name w:val="xl446"/>
    <w:basedOn w:val="a"/>
    <w:rsid w:val="00F54F1D"/>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47">
    <w:name w:val="xl447"/>
    <w:basedOn w:val="a"/>
    <w:rsid w:val="00F54F1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b/>
      <w:bCs/>
    </w:rPr>
  </w:style>
  <w:style w:type="paragraph" w:customStyle="1" w:styleId="xl448">
    <w:name w:val="xl448"/>
    <w:basedOn w:val="a"/>
    <w:rsid w:val="00F54F1D"/>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49">
    <w:name w:val="xl449"/>
    <w:basedOn w:val="a"/>
    <w:rsid w:val="00F54F1D"/>
    <w:pPr>
      <w:pBdr>
        <w:top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50">
    <w:name w:val="xl450"/>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451">
    <w:name w:val="xl451"/>
    <w:basedOn w:val="a"/>
    <w:rsid w:val="00F54F1D"/>
    <w:pPr>
      <w:spacing w:before="100" w:beforeAutospacing="1" w:after="100" w:afterAutospacing="1"/>
      <w:jc w:val="center"/>
      <w:textAlignment w:val="top"/>
    </w:pPr>
  </w:style>
  <w:style w:type="paragraph" w:customStyle="1" w:styleId="xl452">
    <w:name w:val="xl452"/>
    <w:basedOn w:val="a"/>
    <w:rsid w:val="00F54F1D"/>
    <w:pPr>
      <w:shd w:val="clear" w:color="000000" w:fill="FFFFFF"/>
      <w:spacing w:before="100" w:beforeAutospacing="1" w:after="100" w:afterAutospacing="1"/>
      <w:textAlignment w:val="top"/>
    </w:pPr>
  </w:style>
  <w:style w:type="paragraph" w:customStyle="1" w:styleId="xl453">
    <w:name w:val="xl453"/>
    <w:basedOn w:val="a"/>
    <w:rsid w:val="00F54F1D"/>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top"/>
    </w:pPr>
    <w:rPr>
      <w:b/>
      <w:bCs/>
    </w:rPr>
  </w:style>
  <w:style w:type="paragraph" w:customStyle="1" w:styleId="xl454">
    <w:name w:val="xl454"/>
    <w:basedOn w:val="a"/>
    <w:rsid w:val="00F54F1D"/>
    <w:pPr>
      <w:pBdr>
        <w:left w:val="single" w:sz="4" w:space="0" w:color="auto"/>
        <w:bottom w:val="single" w:sz="4" w:space="0" w:color="auto"/>
        <w:right w:val="single" w:sz="4" w:space="0" w:color="auto"/>
      </w:pBdr>
      <w:spacing w:before="100" w:beforeAutospacing="1" w:after="100" w:afterAutospacing="1"/>
    </w:pPr>
  </w:style>
  <w:style w:type="paragraph" w:customStyle="1" w:styleId="xl455">
    <w:name w:val="xl455"/>
    <w:basedOn w:val="a"/>
    <w:rsid w:val="00F54F1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56">
    <w:name w:val="xl456"/>
    <w:basedOn w:val="a"/>
    <w:rsid w:val="00F54F1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457">
    <w:name w:val="xl457"/>
    <w:basedOn w:val="a"/>
    <w:rsid w:val="00F54F1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458">
    <w:name w:val="xl458"/>
    <w:basedOn w:val="a"/>
    <w:rsid w:val="00F54F1D"/>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459">
    <w:name w:val="xl459"/>
    <w:basedOn w:val="a"/>
    <w:rsid w:val="00F54F1D"/>
    <w:pPr>
      <w:pBdr>
        <w:top w:val="single" w:sz="4" w:space="0" w:color="auto"/>
        <w:left w:val="single" w:sz="4" w:space="0" w:color="auto"/>
        <w:right w:val="single" w:sz="4" w:space="0" w:color="auto"/>
      </w:pBdr>
      <w:spacing w:before="100" w:beforeAutospacing="1" w:after="100" w:afterAutospacing="1"/>
    </w:pPr>
  </w:style>
  <w:style w:type="paragraph" w:customStyle="1" w:styleId="xl460">
    <w:name w:val="xl460"/>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style>
  <w:style w:type="paragraph" w:customStyle="1" w:styleId="xl461">
    <w:name w:val="xl461"/>
    <w:basedOn w:val="a"/>
    <w:rsid w:val="00F54F1D"/>
    <w:pPr>
      <w:pBdr>
        <w:top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462">
    <w:name w:val="xl462"/>
    <w:basedOn w:val="a"/>
    <w:rsid w:val="00F54F1D"/>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463">
    <w:name w:val="xl463"/>
    <w:basedOn w:val="a"/>
    <w:rsid w:val="00F54F1D"/>
    <w:pPr>
      <w:pBdr>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464">
    <w:name w:val="xl464"/>
    <w:basedOn w:val="a"/>
    <w:rsid w:val="00F54F1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65">
    <w:name w:val="xl465"/>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66">
    <w:name w:val="xl466"/>
    <w:basedOn w:val="a"/>
    <w:rsid w:val="00F54F1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467">
    <w:name w:val="xl467"/>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68">
    <w:name w:val="xl468"/>
    <w:basedOn w:val="a"/>
    <w:rsid w:val="00F54F1D"/>
    <w:pPr>
      <w:pBdr>
        <w:top w:val="single" w:sz="4" w:space="0" w:color="auto"/>
        <w:left w:val="single" w:sz="4" w:space="0" w:color="auto"/>
        <w:bottom w:val="single" w:sz="4" w:space="0" w:color="auto"/>
      </w:pBdr>
      <w:shd w:val="clear" w:color="000000" w:fill="FFFFFF"/>
      <w:spacing w:before="100" w:beforeAutospacing="1" w:after="100" w:afterAutospacing="1"/>
      <w:jc w:val="both"/>
      <w:textAlignment w:val="top"/>
    </w:pPr>
    <w:rPr>
      <w:b/>
      <w:bCs/>
      <w:i/>
      <w:iCs/>
      <w:color w:val="000000"/>
    </w:rPr>
  </w:style>
  <w:style w:type="paragraph" w:customStyle="1" w:styleId="xl469">
    <w:name w:val="xl469"/>
    <w:basedOn w:val="a"/>
    <w:rsid w:val="00F54F1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b/>
      <w:bCs/>
      <w:i/>
      <w:iCs/>
    </w:rPr>
  </w:style>
  <w:style w:type="paragraph" w:customStyle="1" w:styleId="xl470">
    <w:name w:val="xl470"/>
    <w:basedOn w:val="a"/>
    <w:rsid w:val="00F54F1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both"/>
    </w:pPr>
    <w:rPr>
      <w:b/>
      <w:bCs/>
      <w:i/>
      <w:iCs/>
    </w:rPr>
  </w:style>
  <w:style w:type="paragraph" w:customStyle="1" w:styleId="xl471">
    <w:name w:val="xl471"/>
    <w:basedOn w:val="a"/>
    <w:rsid w:val="00F54F1D"/>
    <w:pPr>
      <w:pBdr>
        <w:top w:val="single" w:sz="4" w:space="0" w:color="auto"/>
        <w:left w:val="single" w:sz="4" w:space="0" w:color="auto"/>
      </w:pBdr>
      <w:shd w:val="clear" w:color="000000" w:fill="FFFFFF"/>
      <w:spacing w:before="100" w:beforeAutospacing="1" w:after="100" w:afterAutospacing="1"/>
      <w:textAlignment w:val="top"/>
    </w:pPr>
  </w:style>
  <w:style w:type="paragraph" w:customStyle="1" w:styleId="xl472">
    <w:name w:val="xl472"/>
    <w:basedOn w:val="a"/>
    <w:rsid w:val="00F54F1D"/>
    <w:pPr>
      <w:pBdr>
        <w:top w:val="single" w:sz="4" w:space="0" w:color="auto"/>
        <w:left w:val="single" w:sz="4" w:space="0" w:color="auto"/>
        <w:bottom w:val="single" w:sz="4" w:space="0" w:color="auto"/>
      </w:pBdr>
      <w:spacing w:before="100" w:beforeAutospacing="1" w:after="100" w:afterAutospacing="1"/>
      <w:jc w:val="both"/>
      <w:textAlignment w:val="top"/>
    </w:pPr>
    <w:rPr>
      <w:sz w:val="22"/>
      <w:szCs w:val="22"/>
    </w:rPr>
  </w:style>
  <w:style w:type="paragraph" w:customStyle="1" w:styleId="xl473">
    <w:name w:val="xl473"/>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2"/>
      <w:szCs w:val="22"/>
    </w:rPr>
  </w:style>
  <w:style w:type="paragraph" w:customStyle="1" w:styleId="xl474">
    <w:name w:val="xl474"/>
    <w:basedOn w:val="a"/>
    <w:rsid w:val="00F54F1D"/>
    <w:pPr>
      <w:pBdr>
        <w:top w:val="single" w:sz="4" w:space="0" w:color="auto"/>
        <w:left w:val="single" w:sz="4" w:space="0" w:color="auto"/>
      </w:pBdr>
      <w:shd w:val="clear" w:color="000000" w:fill="D8E4BC"/>
      <w:spacing w:before="100" w:beforeAutospacing="1" w:after="100" w:afterAutospacing="1"/>
      <w:textAlignment w:val="top"/>
    </w:pPr>
    <w:rPr>
      <w:b/>
      <w:bCs/>
    </w:rPr>
  </w:style>
  <w:style w:type="paragraph" w:customStyle="1" w:styleId="xl475">
    <w:name w:val="xl475"/>
    <w:basedOn w:val="a"/>
    <w:rsid w:val="00F54F1D"/>
    <w:pPr>
      <w:pBdr>
        <w:top w:val="single" w:sz="4" w:space="0" w:color="auto"/>
        <w:left w:val="single" w:sz="4" w:space="0" w:color="auto"/>
      </w:pBdr>
      <w:shd w:val="clear" w:color="000000" w:fill="D8E4BC"/>
      <w:spacing w:before="100" w:beforeAutospacing="1" w:after="100" w:afterAutospacing="1"/>
      <w:textAlignment w:val="top"/>
    </w:pPr>
    <w:rPr>
      <w:b/>
      <w:bCs/>
      <w:i/>
      <w:iCs/>
    </w:rPr>
  </w:style>
  <w:style w:type="paragraph" w:customStyle="1" w:styleId="xl476">
    <w:name w:val="xl476"/>
    <w:basedOn w:val="a"/>
    <w:rsid w:val="00F54F1D"/>
    <w:pPr>
      <w:pBdr>
        <w:top w:val="single" w:sz="8"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b/>
      <w:bCs/>
    </w:rPr>
  </w:style>
  <w:style w:type="paragraph" w:customStyle="1" w:styleId="xl477">
    <w:name w:val="xl477"/>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478">
    <w:name w:val="xl478"/>
    <w:basedOn w:val="a"/>
    <w:rsid w:val="00F54F1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479">
    <w:name w:val="xl479"/>
    <w:basedOn w:val="a"/>
    <w:rsid w:val="00F54F1D"/>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80">
    <w:name w:val="xl480"/>
    <w:basedOn w:val="a"/>
    <w:rsid w:val="00F54F1D"/>
    <w:pPr>
      <w:spacing w:before="100" w:beforeAutospacing="1" w:after="100" w:afterAutospacing="1"/>
      <w:textAlignment w:val="top"/>
    </w:pPr>
    <w:rPr>
      <w:b/>
      <w:bCs/>
    </w:rPr>
  </w:style>
  <w:style w:type="paragraph" w:customStyle="1" w:styleId="xl481">
    <w:name w:val="xl481"/>
    <w:basedOn w:val="a"/>
    <w:rsid w:val="00F54F1D"/>
    <w:pPr>
      <w:pBdr>
        <w:top w:val="single" w:sz="4" w:space="0" w:color="auto"/>
        <w:left w:val="single" w:sz="4" w:space="0" w:color="auto"/>
        <w:bottom w:val="single" w:sz="4" w:space="0" w:color="auto"/>
      </w:pBdr>
      <w:shd w:val="clear" w:color="000000" w:fill="D8E4BC"/>
      <w:spacing w:before="100" w:beforeAutospacing="1" w:after="100" w:afterAutospacing="1"/>
    </w:pPr>
    <w:rPr>
      <w:b/>
      <w:bCs/>
      <w:i/>
      <w:iCs/>
      <w:u w:val="single"/>
    </w:rPr>
  </w:style>
  <w:style w:type="paragraph" w:customStyle="1" w:styleId="xl482">
    <w:name w:val="xl482"/>
    <w:basedOn w:val="a"/>
    <w:rsid w:val="00F54F1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i/>
      <w:iCs/>
      <w:color w:val="000000"/>
    </w:rPr>
  </w:style>
  <w:style w:type="paragraph" w:customStyle="1" w:styleId="xl483">
    <w:name w:val="xl483"/>
    <w:basedOn w:val="a"/>
    <w:rsid w:val="00F54F1D"/>
    <w:pPr>
      <w:spacing w:before="100" w:beforeAutospacing="1" w:after="100" w:afterAutospacing="1"/>
    </w:pPr>
    <w:rPr>
      <w:b/>
      <w:bCs/>
    </w:rPr>
  </w:style>
  <w:style w:type="paragraph" w:customStyle="1" w:styleId="xl484">
    <w:name w:val="xl484"/>
    <w:basedOn w:val="a"/>
    <w:rsid w:val="00F54F1D"/>
    <w:pPr>
      <w:pBdr>
        <w:top w:val="single" w:sz="4" w:space="0" w:color="auto"/>
        <w:left w:val="single" w:sz="4" w:space="0" w:color="auto"/>
        <w:bottom w:val="single" w:sz="4" w:space="0" w:color="auto"/>
      </w:pBdr>
      <w:shd w:val="clear" w:color="000000" w:fill="92D050"/>
      <w:spacing w:before="100" w:beforeAutospacing="1" w:after="100" w:afterAutospacing="1"/>
      <w:jc w:val="both"/>
      <w:textAlignment w:val="top"/>
    </w:pPr>
    <w:rPr>
      <w:b/>
      <w:bCs/>
    </w:rPr>
  </w:style>
  <w:style w:type="paragraph" w:customStyle="1" w:styleId="xl485">
    <w:name w:val="xl485"/>
    <w:basedOn w:val="a"/>
    <w:rsid w:val="00F54F1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style>
  <w:style w:type="paragraph" w:customStyle="1" w:styleId="xl486">
    <w:name w:val="xl486"/>
    <w:basedOn w:val="a"/>
    <w:rsid w:val="00F54F1D"/>
    <w:pPr>
      <w:pBdr>
        <w:top w:val="single" w:sz="4" w:space="0" w:color="auto"/>
        <w:left w:val="single" w:sz="4" w:space="0" w:color="auto"/>
        <w:bottom w:val="single" w:sz="4" w:space="0" w:color="auto"/>
      </w:pBdr>
      <w:shd w:val="clear" w:color="000000" w:fill="C4D79B"/>
      <w:spacing w:before="100" w:beforeAutospacing="1" w:after="100" w:afterAutospacing="1"/>
      <w:jc w:val="both"/>
      <w:textAlignment w:val="top"/>
    </w:pPr>
    <w:rPr>
      <w:b/>
      <w:bCs/>
      <w:i/>
      <w:iCs/>
    </w:rPr>
  </w:style>
  <w:style w:type="paragraph" w:customStyle="1" w:styleId="xl487">
    <w:name w:val="xl487"/>
    <w:basedOn w:val="a"/>
    <w:rsid w:val="00F54F1D"/>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top"/>
    </w:pPr>
  </w:style>
  <w:style w:type="paragraph" w:customStyle="1" w:styleId="xl488">
    <w:name w:val="xl488"/>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89">
    <w:name w:val="xl489"/>
    <w:basedOn w:val="a"/>
    <w:rsid w:val="00F54F1D"/>
    <w:pPr>
      <w:pBdr>
        <w:left w:val="single" w:sz="4" w:space="0" w:color="auto"/>
        <w:bottom w:val="single" w:sz="4" w:space="0" w:color="auto"/>
        <w:right w:val="single" w:sz="4" w:space="0" w:color="auto"/>
      </w:pBdr>
      <w:shd w:val="clear" w:color="000000" w:fill="FFFFFF"/>
      <w:spacing w:before="100" w:beforeAutospacing="1" w:after="100" w:afterAutospacing="1"/>
      <w:jc w:val="both"/>
    </w:pPr>
  </w:style>
  <w:style w:type="paragraph" w:customStyle="1" w:styleId="xl490">
    <w:name w:val="xl490"/>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91">
    <w:name w:val="xl491"/>
    <w:basedOn w:val="a"/>
    <w:rsid w:val="00F54F1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492">
    <w:name w:val="xl492"/>
    <w:basedOn w:val="a"/>
    <w:rsid w:val="00F54F1D"/>
    <w:pPr>
      <w:pBdr>
        <w:left w:val="single" w:sz="4" w:space="0" w:color="auto"/>
        <w:bottom w:val="single" w:sz="4" w:space="0" w:color="auto"/>
      </w:pBdr>
      <w:shd w:val="clear" w:color="000000" w:fill="FFFFFF"/>
      <w:spacing w:before="100" w:beforeAutospacing="1" w:after="100" w:afterAutospacing="1"/>
      <w:textAlignment w:val="top"/>
    </w:pPr>
    <w:rPr>
      <w:b/>
      <w:bCs/>
      <w:i/>
      <w:iCs/>
      <w:color w:val="000000"/>
    </w:rPr>
  </w:style>
  <w:style w:type="paragraph" w:customStyle="1" w:styleId="xl493">
    <w:name w:val="xl493"/>
    <w:basedOn w:val="a"/>
    <w:rsid w:val="00F54F1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494">
    <w:name w:val="xl494"/>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5">
    <w:name w:val="xl495"/>
    <w:basedOn w:val="a"/>
    <w:rsid w:val="00F54F1D"/>
    <w:pPr>
      <w:pBdr>
        <w:top w:val="single" w:sz="4" w:space="0" w:color="auto"/>
        <w:left w:val="single" w:sz="4" w:space="0" w:color="auto"/>
        <w:right w:val="single" w:sz="4" w:space="0" w:color="auto"/>
      </w:pBdr>
      <w:shd w:val="clear" w:color="000000" w:fill="DDD9C4"/>
      <w:spacing w:before="100" w:beforeAutospacing="1" w:after="100" w:afterAutospacing="1"/>
      <w:jc w:val="center"/>
      <w:textAlignment w:val="top"/>
    </w:pPr>
  </w:style>
  <w:style w:type="paragraph" w:customStyle="1" w:styleId="xl496">
    <w:name w:val="xl496"/>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97">
    <w:name w:val="xl497"/>
    <w:basedOn w:val="a"/>
    <w:rsid w:val="00F54F1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style>
  <w:style w:type="paragraph" w:customStyle="1" w:styleId="xl498">
    <w:name w:val="xl498"/>
    <w:basedOn w:val="a"/>
    <w:rsid w:val="00F54F1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499">
    <w:name w:val="xl499"/>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500">
    <w:name w:val="xl500"/>
    <w:basedOn w:val="a"/>
    <w:rsid w:val="00F54F1D"/>
    <w:pPr>
      <w:pBdr>
        <w:top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501">
    <w:name w:val="xl501"/>
    <w:basedOn w:val="a"/>
    <w:rsid w:val="00F54F1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color w:val="000000"/>
    </w:rPr>
  </w:style>
  <w:style w:type="paragraph" w:customStyle="1" w:styleId="xl502">
    <w:name w:val="xl502"/>
    <w:basedOn w:val="a"/>
    <w:rsid w:val="00F54F1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503">
    <w:name w:val="xl503"/>
    <w:basedOn w:val="a"/>
    <w:rsid w:val="00F54F1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04">
    <w:name w:val="xl504"/>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05">
    <w:name w:val="xl505"/>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06">
    <w:name w:val="xl506"/>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07">
    <w:name w:val="xl507"/>
    <w:basedOn w:val="a"/>
    <w:rsid w:val="00F54F1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color w:val="000000"/>
    </w:rPr>
  </w:style>
  <w:style w:type="paragraph" w:customStyle="1" w:styleId="xl508">
    <w:name w:val="xl508"/>
    <w:basedOn w:val="a"/>
    <w:rsid w:val="00F54F1D"/>
    <w:pPr>
      <w:spacing w:before="100" w:beforeAutospacing="1" w:after="100" w:afterAutospacing="1"/>
      <w:jc w:val="right"/>
      <w:textAlignment w:val="top"/>
    </w:pPr>
  </w:style>
  <w:style w:type="paragraph" w:customStyle="1" w:styleId="xl509">
    <w:name w:val="xl509"/>
    <w:basedOn w:val="a"/>
    <w:rsid w:val="00F54F1D"/>
    <w:pPr>
      <w:spacing w:before="100" w:beforeAutospacing="1" w:after="100" w:afterAutospacing="1"/>
      <w:jc w:val="right"/>
      <w:textAlignment w:val="top"/>
    </w:pPr>
  </w:style>
  <w:style w:type="paragraph" w:customStyle="1" w:styleId="xl510">
    <w:name w:val="xl510"/>
    <w:basedOn w:val="a"/>
    <w:rsid w:val="00F54F1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511">
    <w:name w:val="xl511"/>
    <w:basedOn w:val="a"/>
    <w:rsid w:val="00F54F1D"/>
    <w:pPr>
      <w:spacing w:before="100" w:beforeAutospacing="1" w:after="100" w:afterAutospacing="1"/>
      <w:jc w:val="right"/>
    </w:pPr>
  </w:style>
  <w:style w:type="paragraph" w:customStyle="1" w:styleId="xl512">
    <w:name w:val="xl512"/>
    <w:basedOn w:val="a"/>
    <w:rsid w:val="00F54F1D"/>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13">
    <w:name w:val="xl513"/>
    <w:basedOn w:val="a"/>
    <w:rsid w:val="00F54F1D"/>
    <w:pPr>
      <w:pBdr>
        <w:left w:val="single" w:sz="4" w:space="0" w:color="auto"/>
        <w:right w:val="single" w:sz="4" w:space="0" w:color="auto"/>
      </w:pBdr>
      <w:spacing w:before="100" w:beforeAutospacing="1" w:after="100" w:afterAutospacing="1"/>
      <w:jc w:val="center"/>
      <w:textAlignment w:val="top"/>
    </w:pPr>
  </w:style>
  <w:style w:type="paragraph" w:customStyle="1" w:styleId="xl514">
    <w:name w:val="xl514"/>
    <w:basedOn w:val="a"/>
    <w:rsid w:val="00F54F1D"/>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15">
    <w:name w:val="xl515"/>
    <w:basedOn w:val="a"/>
    <w:rsid w:val="00F54F1D"/>
    <w:pPr>
      <w:pBdr>
        <w:left w:val="single" w:sz="4" w:space="0" w:color="auto"/>
        <w:right w:val="single" w:sz="4" w:space="0" w:color="auto"/>
      </w:pBdr>
      <w:spacing w:before="100" w:beforeAutospacing="1" w:after="100" w:afterAutospacing="1"/>
      <w:textAlignment w:val="top"/>
    </w:pPr>
  </w:style>
  <w:style w:type="paragraph" w:customStyle="1" w:styleId="xl516">
    <w:name w:val="xl516"/>
    <w:basedOn w:val="a"/>
    <w:rsid w:val="00F54F1D"/>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17">
    <w:name w:val="xl517"/>
    <w:basedOn w:val="a"/>
    <w:rsid w:val="00F54F1D"/>
    <w:pPr>
      <w:pBdr>
        <w:left w:val="single" w:sz="4" w:space="0" w:color="auto"/>
        <w:right w:val="single" w:sz="4" w:space="0" w:color="auto"/>
      </w:pBdr>
      <w:spacing w:before="100" w:beforeAutospacing="1" w:after="100" w:afterAutospacing="1"/>
      <w:jc w:val="center"/>
      <w:textAlignment w:val="top"/>
    </w:pPr>
  </w:style>
  <w:style w:type="paragraph" w:customStyle="1" w:styleId="xl518">
    <w:name w:val="xl518"/>
    <w:basedOn w:val="a"/>
    <w:rsid w:val="00F54F1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519">
    <w:name w:val="xl519"/>
    <w:basedOn w:val="a"/>
    <w:rsid w:val="00F54F1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styleId="af8">
    <w:name w:val="footnote text"/>
    <w:basedOn w:val="a"/>
    <w:link w:val="af9"/>
    <w:uiPriority w:val="99"/>
    <w:rsid w:val="0083713B"/>
    <w:pPr>
      <w:autoSpaceDE w:val="0"/>
      <w:autoSpaceDN w:val="0"/>
    </w:pPr>
    <w:rPr>
      <w:sz w:val="20"/>
      <w:szCs w:val="20"/>
    </w:rPr>
  </w:style>
  <w:style w:type="character" w:customStyle="1" w:styleId="af9">
    <w:name w:val="Текст сноски Знак"/>
    <w:basedOn w:val="a0"/>
    <w:link w:val="af8"/>
    <w:uiPriority w:val="99"/>
    <w:rsid w:val="0083713B"/>
    <w:rPr>
      <w:rFonts w:ascii="Times New Roman" w:eastAsia="Times New Roman" w:hAnsi="Times New Roman" w:cs="Times New Roman"/>
      <w:sz w:val="20"/>
      <w:szCs w:val="20"/>
      <w:lang w:eastAsia="ru-RU"/>
    </w:rPr>
  </w:style>
  <w:style w:type="character" w:styleId="afa">
    <w:name w:val="footnote reference"/>
    <w:basedOn w:val="a0"/>
    <w:uiPriority w:val="99"/>
    <w:rsid w:val="0083713B"/>
    <w:rPr>
      <w:rFonts w:cs="Times New Roman"/>
      <w:vertAlign w:val="superscript"/>
    </w:rPr>
  </w:style>
  <w:style w:type="paragraph" w:customStyle="1" w:styleId="ConsPlusNonformat">
    <w:name w:val="ConsPlusNonformat"/>
    <w:uiPriority w:val="99"/>
    <w:rsid w:val="0083713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83713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83713B"/>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83713B"/>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83713B"/>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83713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83713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D04"/>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180F5D"/>
    <w:pPr>
      <w:keepNext/>
      <w:jc w:val="center"/>
      <w:outlineLvl w:val="0"/>
    </w:pPr>
    <w:rPr>
      <w:sz w:val="28"/>
      <w:szCs w:val="20"/>
    </w:rPr>
  </w:style>
  <w:style w:type="paragraph" w:styleId="2">
    <w:name w:val="heading 2"/>
    <w:basedOn w:val="a"/>
    <w:next w:val="a"/>
    <w:link w:val="20"/>
    <w:uiPriority w:val="9"/>
    <w:semiHidden/>
    <w:unhideWhenUsed/>
    <w:qFormat/>
    <w:rsid w:val="009F777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9F777E"/>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9F777E"/>
    <w:pPr>
      <w:keepNext/>
      <w:keepLines/>
      <w:spacing w:before="200"/>
      <w:outlineLvl w:val="3"/>
    </w:pPr>
    <w:rPr>
      <w:rFonts w:asciiTheme="majorHAnsi" w:eastAsiaTheme="majorEastAsia" w:hAnsiTheme="majorHAnsi" w:cstheme="majorBidi"/>
      <w:b/>
      <w:bCs/>
      <w:i/>
      <w:iCs/>
      <w:color w:val="4472C4" w:themeColor="accent1"/>
    </w:rPr>
  </w:style>
  <w:style w:type="paragraph" w:styleId="6">
    <w:name w:val="heading 6"/>
    <w:basedOn w:val="a"/>
    <w:next w:val="a"/>
    <w:link w:val="60"/>
    <w:uiPriority w:val="9"/>
    <w:semiHidden/>
    <w:unhideWhenUsed/>
    <w:qFormat/>
    <w:rsid w:val="009F777E"/>
    <w:pPr>
      <w:keepNext/>
      <w:keepLines/>
      <w:spacing w:before="4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link w:val="ConsPlusTitle0"/>
    <w:uiPriority w:val="99"/>
    <w:rsid w:val="00571D04"/>
    <w:pPr>
      <w:widowControl w:val="0"/>
      <w:autoSpaceDE w:val="0"/>
      <w:autoSpaceDN w:val="0"/>
      <w:spacing w:after="0" w:line="240" w:lineRule="auto"/>
    </w:pPr>
    <w:rPr>
      <w:rFonts w:ascii="Calibri" w:eastAsia="Times New Roman" w:hAnsi="Calibri" w:cs="Calibri"/>
      <w:b/>
      <w:szCs w:val="20"/>
      <w:lang w:eastAsia="ru-RU"/>
    </w:rPr>
  </w:style>
  <w:style w:type="paragraph" w:styleId="a3">
    <w:name w:val="Body Text"/>
    <w:basedOn w:val="a"/>
    <w:link w:val="a4"/>
    <w:uiPriority w:val="99"/>
    <w:rsid w:val="00571D04"/>
    <w:pPr>
      <w:jc w:val="center"/>
    </w:pPr>
    <w:rPr>
      <w:sz w:val="28"/>
      <w:szCs w:val="28"/>
    </w:rPr>
  </w:style>
  <w:style w:type="character" w:customStyle="1" w:styleId="a4">
    <w:name w:val="Основной текст Знак"/>
    <w:basedOn w:val="a0"/>
    <w:link w:val="a3"/>
    <w:uiPriority w:val="99"/>
    <w:rsid w:val="00571D04"/>
    <w:rPr>
      <w:rFonts w:ascii="Times New Roman" w:eastAsia="Times New Roman" w:hAnsi="Times New Roman" w:cs="Times New Roman"/>
      <w:sz w:val="28"/>
      <w:szCs w:val="28"/>
      <w:lang w:eastAsia="ru-RU"/>
    </w:rPr>
  </w:style>
  <w:style w:type="paragraph" w:styleId="a5">
    <w:name w:val="No Spacing"/>
    <w:link w:val="a6"/>
    <w:uiPriority w:val="1"/>
    <w:qFormat/>
    <w:rsid w:val="00571D04"/>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qFormat/>
    <w:locked/>
    <w:rsid w:val="00571D04"/>
    <w:rPr>
      <w:rFonts w:ascii="Times New Roman" w:eastAsia="Times New Roman" w:hAnsi="Times New Roman" w:cs="Times New Roman"/>
      <w:sz w:val="24"/>
      <w:szCs w:val="24"/>
      <w:lang w:eastAsia="ru-RU"/>
    </w:rPr>
  </w:style>
  <w:style w:type="character" w:styleId="a7">
    <w:name w:val="Hyperlink"/>
    <w:basedOn w:val="a0"/>
    <w:uiPriority w:val="99"/>
    <w:unhideWhenUsed/>
    <w:rsid w:val="000A52AA"/>
    <w:rPr>
      <w:color w:val="0000FF"/>
      <w:u w:val="single"/>
    </w:rPr>
  </w:style>
  <w:style w:type="character" w:styleId="a8">
    <w:name w:val="FollowedHyperlink"/>
    <w:basedOn w:val="a0"/>
    <w:uiPriority w:val="99"/>
    <w:semiHidden/>
    <w:unhideWhenUsed/>
    <w:rsid w:val="000A52AA"/>
    <w:rPr>
      <w:color w:val="800080"/>
      <w:u w:val="single"/>
    </w:rPr>
  </w:style>
  <w:style w:type="paragraph" w:customStyle="1" w:styleId="msonormal0">
    <w:name w:val="msonormal"/>
    <w:basedOn w:val="a"/>
    <w:rsid w:val="000A52AA"/>
    <w:pPr>
      <w:spacing w:before="100" w:beforeAutospacing="1" w:after="100" w:afterAutospacing="1"/>
    </w:pPr>
  </w:style>
  <w:style w:type="paragraph" w:customStyle="1" w:styleId="xl66">
    <w:name w:val="xl6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67">
    <w:name w:val="xl67"/>
    <w:basedOn w:val="a"/>
    <w:rsid w:val="000A52AA"/>
    <w:pPr>
      <w:shd w:val="clear" w:color="000000" w:fill="FFFFFF"/>
      <w:spacing w:before="100" w:beforeAutospacing="1" w:after="100" w:afterAutospacing="1"/>
      <w:jc w:val="center"/>
      <w:textAlignment w:val="top"/>
    </w:pPr>
    <w:rPr>
      <w:sz w:val="20"/>
      <w:szCs w:val="20"/>
    </w:rPr>
  </w:style>
  <w:style w:type="paragraph" w:customStyle="1" w:styleId="xl68">
    <w:name w:val="xl68"/>
    <w:basedOn w:val="a"/>
    <w:rsid w:val="000A52AA"/>
    <w:pPr>
      <w:shd w:val="clear" w:color="000000" w:fill="FFFFFF"/>
      <w:spacing w:before="100" w:beforeAutospacing="1" w:after="100" w:afterAutospacing="1"/>
    </w:pPr>
  </w:style>
  <w:style w:type="paragraph" w:customStyle="1" w:styleId="xl69">
    <w:name w:val="xl69"/>
    <w:basedOn w:val="a"/>
    <w:rsid w:val="000A52AA"/>
    <w:pPr>
      <w:shd w:val="clear" w:color="000000" w:fill="FFFFFF"/>
      <w:spacing w:before="100" w:beforeAutospacing="1" w:after="100" w:afterAutospacing="1"/>
      <w:jc w:val="center"/>
      <w:textAlignment w:val="center"/>
    </w:pPr>
    <w:rPr>
      <w:b/>
      <w:bCs/>
      <w:sz w:val="18"/>
      <w:szCs w:val="18"/>
    </w:rPr>
  </w:style>
  <w:style w:type="paragraph" w:customStyle="1" w:styleId="xl70">
    <w:name w:val="xl70"/>
    <w:basedOn w:val="a"/>
    <w:rsid w:val="000A52AA"/>
    <w:pPr>
      <w:shd w:val="clear" w:color="000000" w:fill="FFFFFF"/>
      <w:spacing w:before="100" w:beforeAutospacing="1" w:after="100" w:afterAutospacing="1"/>
    </w:pPr>
    <w:rPr>
      <w:sz w:val="18"/>
      <w:szCs w:val="18"/>
    </w:rPr>
  </w:style>
  <w:style w:type="paragraph" w:customStyle="1" w:styleId="xl71">
    <w:name w:val="xl71"/>
    <w:basedOn w:val="a"/>
    <w:rsid w:val="000A52AA"/>
    <w:pPr>
      <w:shd w:val="clear" w:color="000000" w:fill="FFFFFF"/>
      <w:spacing w:before="100" w:beforeAutospacing="1" w:after="100" w:afterAutospacing="1"/>
    </w:pPr>
    <w:rPr>
      <w:b/>
      <w:bCs/>
      <w:sz w:val="18"/>
      <w:szCs w:val="18"/>
    </w:rPr>
  </w:style>
  <w:style w:type="paragraph" w:customStyle="1" w:styleId="xl72">
    <w:name w:val="xl72"/>
    <w:basedOn w:val="a"/>
    <w:rsid w:val="000A52AA"/>
    <w:pPr>
      <w:shd w:val="clear" w:color="000000" w:fill="FFFFFF"/>
      <w:spacing w:before="100" w:beforeAutospacing="1" w:after="100" w:afterAutospacing="1"/>
    </w:pPr>
    <w:rPr>
      <w:b/>
      <w:bCs/>
    </w:rPr>
  </w:style>
  <w:style w:type="paragraph" w:customStyle="1" w:styleId="xl73">
    <w:name w:val="xl7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74">
    <w:name w:val="xl7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75">
    <w:name w:val="xl75"/>
    <w:basedOn w:val="a"/>
    <w:rsid w:val="000A52AA"/>
    <w:pPr>
      <w:shd w:val="clear" w:color="000000" w:fill="FFFFFF"/>
      <w:spacing w:before="100" w:beforeAutospacing="1" w:after="100" w:afterAutospacing="1"/>
      <w:jc w:val="center"/>
      <w:textAlignment w:val="top"/>
    </w:pPr>
    <w:rPr>
      <w:sz w:val="20"/>
      <w:szCs w:val="20"/>
    </w:rPr>
  </w:style>
  <w:style w:type="paragraph" w:customStyle="1" w:styleId="xl76">
    <w:name w:val="xl76"/>
    <w:basedOn w:val="a"/>
    <w:rsid w:val="000A52AA"/>
    <w:pPr>
      <w:shd w:val="clear" w:color="000000" w:fill="FFFFFF"/>
      <w:spacing w:before="100" w:beforeAutospacing="1" w:after="100" w:afterAutospacing="1"/>
      <w:textAlignment w:val="top"/>
    </w:pPr>
    <w:rPr>
      <w:sz w:val="18"/>
      <w:szCs w:val="18"/>
    </w:rPr>
  </w:style>
  <w:style w:type="paragraph" w:customStyle="1" w:styleId="xl77">
    <w:name w:val="xl7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8">
    <w:name w:val="xl7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9">
    <w:name w:val="xl7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80">
    <w:name w:val="xl8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1">
    <w:name w:val="xl8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82">
    <w:name w:val="xl8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3">
    <w:name w:val="xl8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4">
    <w:name w:val="xl8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5">
    <w:name w:val="xl8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86">
    <w:name w:val="xl8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7">
    <w:name w:val="xl8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8"/>
      <w:szCs w:val="18"/>
    </w:rPr>
  </w:style>
  <w:style w:type="paragraph" w:customStyle="1" w:styleId="xl88">
    <w:name w:val="xl8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9">
    <w:name w:val="xl89"/>
    <w:basedOn w:val="a"/>
    <w:rsid w:val="000A52AA"/>
    <w:pPr>
      <w:pBdr>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0">
    <w:name w:val="xl90"/>
    <w:basedOn w:val="a"/>
    <w:rsid w:val="000A52AA"/>
    <w:pPr>
      <w:pBdr>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1">
    <w:name w:val="xl91"/>
    <w:basedOn w:val="a"/>
    <w:rsid w:val="000A52AA"/>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2">
    <w:name w:val="xl9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3">
    <w:name w:val="xl9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4">
    <w:name w:val="xl9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5">
    <w:name w:val="xl9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96">
    <w:name w:val="xl9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7">
    <w:name w:val="xl9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sz w:val="18"/>
      <w:szCs w:val="18"/>
    </w:rPr>
  </w:style>
  <w:style w:type="paragraph" w:customStyle="1" w:styleId="xl98">
    <w:name w:val="xl9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99">
    <w:name w:val="xl99"/>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0">
    <w:name w:val="xl100"/>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1">
    <w:name w:val="xl10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2">
    <w:name w:val="xl10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0"/>
      <w:szCs w:val="20"/>
    </w:rPr>
  </w:style>
  <w:style w:type="paragraph" w:customStyle="1" w:styleId="xl103">
    <w:name w:val="xl103"/>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4">
    <w:name w:val="xl104"/>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5">
    <w:name w:val="xl10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6">
    <w:name w:val="xl10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107">
    <w:name w:val="xl10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color w:val="000000"/>
      <w:sz w:val="18"/>
      <w:szCs w:val="18"/>
    </w:rPr>
  </w:style>
  <w:style w:type="paragraph" w:customStyle="1" w:styleId="xl108">
    <w:name w:val="xl10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09">
    <w:name w:val="xl10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8"/>
      <w:szCs w:val="18"/>
    </w:rPr>
  </w:style>
  <w:style w:type="paragraph" w:customStyle="1" w:styleId="xl110">
    <w:name w:val="xl11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0"/>
      <w:szCs w:val="20"/>
    </w:rPr>
  </w:style>
  <w:style w:type="paragraph" w:customStyle="1" w:styleId="xl111">
    <w:name w:val="xl11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2">
    <w:name w:val="xl11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13">
    <w:name w:val="xl113"/>
    <w:basedOn w:val="a"/>
    <w:rsid w:val="000A52AA"/>
    <w:pPr>
      <w:shd w:val="clear" w:color="000000" w:fill="FFFFFF"/>
      <w:spacing w:before="100" w:beforeAutospacing="1" w:after="100" w:afterAutospacing="1"/>
      <w:jc w:val="right"/>
      <w:textAlignment w:val="top"/>
    </w:pPr>
    <w:rPr>
      <w:sz w:val="20"/>
      <w:szCs w:val="20"/>
    </w:rPr>
  </w:style>
  <w:style w:type="paragraph" w:customStyle="1" w:styleId="xl114">
    <w:name w:val="xl114"/>
    <w:basedOn w:val="a"/>
    <w:rsid w:val="000A52AA"/>
    <w:pPr>
      <w:shd w:val="clear" w:color="000000" w:fill="FFFFFF"/>
      <w:spacing w:before="100" w:beforeAutospacing="1" w:after="100" w:afterAutospacing="1"/>
      <w:jc w:val="right"/>
      <w:textAlignment w:val="top"/>
    </w:pPr>
    <w:rPr>
      <w:sz w:val="20"/>
      <w:szCs w:val="20"/>
    </w:rPr>
  </w:style>
  <w:style w:type="paragraph" w:customStyle="1" w:styleId="xl115">
    <w:name w:val="xl11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6">
    <w:name w:val="xl116"/>
    <w:basedOn w:val="a"/>
    <w:rsid w:val="000A52AA"/>
    <w:pPr>
      <w:shd w:val="clear" w:color="000000" w:fill="FFFFFF"/>
      <w:spacing w:before="100" w:beforeAutospacing="1" w:after="100" w:afterAutospacing="1"/>
      <w:jc w:val="center"/>
      <w:textAlignment w:val="top"/>
    </w:pPr>
    <w:rPr>
      <w:b/>
      <w:bCs/>
    </w:rPr>
  </w:style>
  <w:style w:type="paragraph" w:customStyle="1" w:styleId="xl117">
    <w:name w:val="xl11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8">
    <w:name w:val="xl11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9">
    <w:name w:val="xl11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0">
    <w:name w:val="xl12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21">
    <w:name w:val="xl12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2">
    <w:name w:val="xl122"/>
    <w:basedOn w:val="a"/>
    <w:rsid w:val="000A52AA"/>
    <w:pPr>
      <w:shd w:val="clear" w:color="000000" w:fill="FFFFFF"/>
      <w:spacing w:before="100" w:beforeAutospacing="1" w:after="100" w:afterAutospacing="1"/>
      <w:jc w:val="center"/>
      <w:textAlignment w:val="top"/>
    </w:pPr>
    <w:rPr>
      <w:sz w:val="20"/>
      <w:szCs w:val="20"/>
    </w:rPr>
  </w:style>
  <w:style w:type="paragraph" w:customStyle="1" w:styleId="xl1071">
    <w:name w:val="xl107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072">
    <w:name w:val="xl107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3">
    <w:name w:val="xl1073"/>
    <w:basedOn w:val="a"/>
    <w:rsid w:val="000A52AA"/>
    <w:pPr>
      <w:shd w:val="clear" w:color="000000" w:fill="FFFFFF"/>
      <w:spacing w:before="100" w:beforeAutospacing="1" w:after="100" w:afterAutospacing="1"/>
      <w:textAlignment w:val="top"/>
    </w:pPr>
  </w:style>
  <w:style w:type="paragraph" w:customStyle="1" w:styleId="xl1074">
    <w:name w:val="xl107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75">
    <w:name w:val="xl107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6">
    <w:name w:val="xl107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7">
    <w:name w:val="xl107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8">
    <w:name w:val="xl107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79">
    <w:name w:val="xl107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0">
    <w:name w:val="xl108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081">
    <w:name w:val="xl108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82">
    <w:name w:val="xl108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3">
    <w:name w:val="xl108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4">
    <w:name w:val="xl1084"/>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5">
    <w:name w:val="xl1085"/>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86">
    <w:name w:val="xl1086"/>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7">
    <w:name w:val="xl1087"/>
    <w:basedOn w:val="a"/>
    <w:rsid w:val="000A52AA"/>
    <w:pPr>
      <w:shd w:val="clear" w:color="000000" w:fill="FFFFFF"/>
      <w:spacing w:before="100" w:beforeAutospacing="1" w:after="100" w:afterAutospacing="1"/>
      <w:jc w:val="center"/>
      <w:textAlignment w:val="top"/>
    </w:pPr>
    <w:rPr>
      <w:b/>
      <w:bCs/>
    </w:rPr>
  </w:style>
  <w:style w:type="paragraph" w:customStyle="1" w:styleId="xl1088">
    <w:name w:val="xl1088"/>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9">
    <w:name w:val="xl108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90">
    <w:name w:val="xl109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1091">
    <w:name w:val="xl1091"/>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2">
    <w:name w:val="xl1092"/>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3">
    <w:name w:val="xl1093"/>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4">
    <w:name w:val="xl1094"/>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5">
    <w:name w:val="xl1095"/>
    <w:basedOn w:val="a"/>
    <w:rsid w:val="000A52AA"/>
    <w:pPr>
      <w:shd w:val="clear" w:color="000000" w:fill="FFFFFF"/>
      <w:spacing w:before="100" w:beforeAutospacing="1" w:after="100" w:afterAutospacing="1"/>
      <w:jc w:val="right"/>
      <w:textAlignment w:val="top"/>
    </w:pPr>
  </w:style>
  <w:style w:type="paragraph" w:customStyle="1" w:styleId="xl1096">
    <w:name w:val="xl1096"/>
    <w:basedOn w:val="a"/>
    <w:rsid w:val="000A52AA"/>
    <w:pPr>
      <w:shd w:val="clear" w:color="000000" w:fill="FFFFFF"/>
      <w:spacing w:before="100" w:beforeAutospacing="1" w:after="100" w:afterAutospacing="1"/>
      <w:jc w:val="center"/>
      <w:textAlignment w:val="top"/>
    </w:pPr>
  </w:style>
  <w:style w:type="paragraph" w:customStyle="1" w:styleId="xl1097">
    <w:name w:val="xl1097"/>
    <w:basedOn w:val="a"/>
    <w:rsid w:val="000A52AA"/>
    <w:pPr>
      <w:shd w:val="clear" w:color="000000" w:fill="FFFFFF"/>
      <w:spacing w:before="100" w:beforeAutospacing="1" w:after="100" w:afterAutospacing="1"/>
      <w:jc w:val="center"/>
    </w:pPr>
    <w:rPr>
      <w:b/>
      <w:bCs/>
      <w:sz w:val="28"/>
      <w:szCs w:val="28"/>
    </w:rPr>
  </w:style>
  <w:style w:type="paragraph" w:customStyle="1" w:styleId="xl1098">
    <w:name w:val="xl1098"/>
    <w:basedOn w:val="a"/>
    <w:rsid w:val="000A52AA"/>
    <w:pPr>
      <w:pBdr>
        <w:bottom w:val="single" w:sz="4" w:space="0" w:color="auto"/>
      </w:pBdr>
      <w:shd w:val="clear" w:color="000000" w:fill="FFFFFF"/>
      <w:spacing w:before="100" w:beforeAutospacing="1" w:after="100" w:afterAutospacing="1"/>
      <w:jc w:val="right"/>
    </w:pPr>
    <w:rPr>
      <w:b/>
      <w:bCs/>
    </w:rPr>
  </w:style>
  <w:style w:type="paragraph" w:customStyle="1" w:styleId="xl587">
    <w:name w:val="xl58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88">
    <w:name w:val="xl58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89">
    <w:name w:val="xl58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0">
    <w:name w:val="xl590"/>
    <w:basedOn w:val="a"/>
    <w:rsid w:val="000A52AA"/>
    <w:pPr>
      <w:shd w:val="clear" w:color="000000" w:fill="FFFFFF"/>
      <w:spacing w:before="100" w:beforeAutospacing="1" w:after="100" w:afterAutospacing="1"/>
      <w:textAlignment w:val="top"/>
    </w:pPr>
  </w:style>
  <w:style w:type="paragraph" w:customStyle="1" w:styleId="xl591">
    <w:name w:val="xl59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92">
    <w:name w:val="xl59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3">
    <w:name w:val="xl59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4">
    <w:name w:val="xl59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595">
    <w:name w:val="xl59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6">
    <w:name w:val="xl59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97">
    <w:name w:val="xl59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598">
    <w:name w:val="xl598"/>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9">
    <w:name w:val="xl59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600">
    <w:name w:val="xl60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601">
    <w:name w:val="xl60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2">
    <w:name w:val="xl602"/>
    <w:basedOn w:val="a"/>
    <w:rsid w:val="000A52AA"/>
    <w:pPr>
      <w:shd w:val="clear" w:color="000000" w:fill="FFFFFF"/>
      <w:spacing w:before="100" w:beforeAutospacing="1" w:after="100" w:afterAutospacing="1"/>
      <w:jc w:val="right"/>
      <w:textAlignment w:val="top"/>
    </w:pPr>
  </w:style>
  <w:style w:type="paragraph" w:customStyle="1" w:styleId="xl603">
    <w:name w:val="xl603"/>
    <w:basedOn w:val="a"/>
    <w:rsid w:val="000A52AA"/>
    <w:pPr>
      <w:shd w:val="clear" w:color="000000" w:fill="FFFFFF"/>
      <w:spacing w:before="100" w:beforeAutospacing="1" w:after="100" w:afterAutospacing="1"/>
      <w:jc w:val="center"/>
    </w:pPr>
    <w:rPr>
      <w:b/>
      <w:bCs/>
      <w:sz w:val="36"/>
      <w:szCs w:val="36"/>
    </w:rPr>
  </w:style>
  <w:style w:type="paragraph" w:customStyle="1" w:styleId="xl604">
    <w:name w:val="xl604"/>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5">
    <w:name w:val="xl605"/>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6">
    <w:name w:val="xl606"/>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7">
    <w:name w:val="xl607"/>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8">
    <w:name w:val="xl608"/>
    <w:basedOn w:val="a"/>
    <w:rsid w:val="000A52AA"/>
    <w:pPr>
      <w:pBdr>
        <w:bottom w:val="single" w:sz="4" w:space="0" w:color="auto"/>
      </w:pBdr>
      <w:shd w:val="clear" w:color="000000" w:fill="FFFFFF"/>
      <w:spacing w:before="100" w:beforeAutospacing="1" w:after="100" w:afterAutospacing="1"/>
      <w:jc w:val="right"/>
    </w:pPr>
    <w:rPr>
      <w:b/>
      <w:bCs/>
      <w:sz w:val="22"/>
      <w:szCs w:val="22"/>
    </w:rPr>
  </w:style>
  <w:style w:type="paragraph" w:styleId="a9">
    <w:name w:val="List Paragraph"/>
    <w:basedOn w:val="a"/>
    <w:link w:val="aa"/>
    <w:uiPriority w:val="34"/>
    <w:qFormat/>
    <w:rsid w:val="000A52AA"/>
    <w:pPr>
      <w:spacing w:after="200" w:line="276" w:lineRule="auto"/>
      <w:ind w:left="720"/>
      <w:contextualSpacing/>
    </w:pPr>
    <w:rPr>
      <w:rFonts w:asciiTheme="minorHAnsi" w:eastAsiaTheme="minorEastAsia" w:hAnsiTheme="minorHAnsi" w:cstheme="minorBidi"/>
      <w:sz w:val="22"/>
      <w:szCs w:val="22"/>
    </w:rPr>
  </w:style>
  <w:style w:type="paragraph" w:styleId="ab">
    <w:name w:val="Balloon Text"/>
    <w:basedOn w:val="a"/>
    <w:link w:val="ac"/>
    <w:uiPriority w:val="99"/>
    <w:semiHidden/>
    <w:rsid w:val="005171EA"/>
    <w:rPr>
      <w:rFonts w:ascii="Tahoma" w:hAnsi="Tahoma" w:cs="Tahoma"/>
      <w:sz w:val="16"/>
      <w:szCs w:val="16"/>
    </w:rPr>
  </w:style>
  <w:style w:type="character" w:customStyle="1" w:styleId="ac">
    <w:name w:val="Текст выноски Знак"/>
    <w:basedOn w:val="a0"/>
    <w:link w:val="ab"/>
    <w:uiPriority w:val="99"/>
    <w:semiHidden/>
    <w:rsid w:val="005171EA"/>
    <w:rPr>
      <w:rFonts w:ascii="Tahoma" w:eastAsia="Times New Roman" w:hAnsi="Tahoma" w:cs="Tahoma"/>
      <w:sz w:val="16"/>
      <w:szCs w:val="16"/>
      <w:lang w:eastAsia="ru-RU"/>
    </w:rPr>
  </w:style>
  <w:style w:type="paragraph" w:customStyle="1" w:styleId="ConsPlusNormal">
    <w:name w:val="ConsPlusNormal"/>
    <w:link w:val="ConsPlusNormal0"/>
    <w:rsid w:val="005171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Без интервала1"/>
    <w:link w:val="NoSpacingChar"/>
    <w:qFormat/>
    <w:rsid w:val="005171EA"/>
    <w:pPr>
      <w:spacing w:after="0" w:line="240" w:lineRule="auto"/>
    </w:pPr>
    <w:rPr>
      <w:rFonts w:ascii="Calibri" w:eastAsia="Times New Roman" w:hAnsi="Calibri" w:cs="Calibri"/>
    </w:rPr>
  </w:style>
  <w:style w:type="table" w:styleId="ad">
    <w:name w:val="Table Grid"/>
    <w:basedOn w:val="a1"/>
    <w:uiPriority w:val="59"/>
    <w:rsid w:val="005171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uiPriority w:val="99"/>
    <w:rsid w:val="005171EA"/>
    <w:pPr>
      <w:tabs>
        <w:tab w:val="center" w:pos="4677"/>
        <w:tab w:val="right" w:pos="9355"/>
      </w:tabs>
      <w:spacing w:before="60"/>
      <w:ind w:firstLine="709"/>
      <w:jc w:val="both"/>
    </w:pPr>
    <w:rPr>
      <w:sz w:val="28"/>
      <w:szCs w:val="20"/>
    </w:rPr>
  </w:style>
  <w:style w:type="character" w:customStyle="1" w:styleId="af">
    <w:name w:val="Нижний колонтитул Знак"/>
    <w:basedOn w:val="a0"/>
    <w:link w:val="ae"/>
    <w:uiPriority w:val="99"/>
    <w:rsid w:val="005171EA"/>
    <w:rPr>
      <w:rFonts w:ascii="Times New Roman" w:eastAsia="Times New Roman" w:hAnsi="Times New Roman" w:cs="Times New Roman"/>
      <w:sz w:val="28"/>
      <w:szCs w:val="20"/>
      <w:lang w:eastAsia="ru-RU"/>
    </w:rPr>
  </w:style>
  <w:style w:type="paragraph" w:styleId="af0">
    <w:name w:val="Body Text Indent"/>
    <w:basedOn w:val="a"/>
    <w:link w:val="af1"/>
    <w:rsid w:val="005171EA"/>
    <w:pPr>
      <w:spacing w:after="120"/>
      <w:ind w:left="283"/>
    </w:pPr>
  </w:style>
  <w:style w:type="character" w:customStyle="1" w:styleId="af1">
    <w:name w:val="Основной текст с отступом Знак"/>
    <w:basedOn w:val="a0"/>
    <w:link w:val="af0"/>
    <w:rsid w:val="005171EA"/>
    <w:rPr>
      <w:rFonts w:ascii="Times New Roman" w:eastAsia="Times New Roman" w:hAnsi="Times New Roman" w:cs="Times New Roman"/>
      <w:sz w:val="24"/>
      <w:szCs w:val="24"/>
      <w:lang w:eastAsia="ru-RU"/>
    </w:rPr>
  </w:style>
  <w:style w:type="character" w:customStyle="1" w:styleId="aa">
    <w:name w:val="Абзац списка Знак"/>
    <w:basedOn w:val="a0"/>
    <w:link w:val="a9"/>
    <w:locked/>
    <w:rsid w:val="005171EA"/>
    <w:rPr>
      <w:rFonts w:eastAsiaTheme="minorEastAsia"/>
      <w:lang w:eastAsia="ru-RU"/>
    </w:rPr>
  </w:style>
  <w:style w:type="paragraph" w:styleId="af2">
    <w:name w:val="header"/>
    <w:basedOn w:val="a"/>
    <w:link w:val="af3"/>
    <w:unhideWhenUsed/>
    <w:rsid w:val="005171EA"/>
    <w:pPr>
      <w:tabs>
        <w:tab w:val="center" w:pos="4677"/>
        <w:tab w:val="right" w:pos="9355"/>
      </w:tabs>
    </w:pPr>
  </w:style>
  <w:style w:type="character" w:customStyle="1" w:styleId="af3">
    <w:name w:val="Верхний колонтитул Знак"/>
    <w:basedOn w:val="a0"/>
    <w:link w:val="af2"/>
    <w:rsid w:val="005171EA"/>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601BC8"/>
    <w:rPr>
      <w:rFonts w:ascii="Arial" w:eastAsia="Times New Roman" w:hAnsi="Arial" w:cs="Arial"/>
      <w:sz w:val="20"/>
      <w:szCs w:val="20"/>
      <w:lang w:eastAsia="ru-RU"/>
    </w:rPr>
  </w:style>
  <w:style w:type="character" w:customStyle="1" w:styleId="11">
    <w:name w:val="Заголовок 1 Знак"/>
    <w:basedOn w:val="a0"/>
    <w:link w:val="10"/>
    <w:rsid w:val="00180F5D"/>
    <w:rPr>
      <w:rFonts w:ascii="Times New Roman" w:eastAsia="Times New Roman" w:hAnsi="Times New Roman" w:cs="Times New Roman"/>
      <w:sz w:val="28"/>
      <w:szCs w:val="20"/>
      <w:lang w:eastAsia="ru-RU"/>
    </w:rPr>
  </w:style>
  <w:style w:type="character" w:customStyle="1" w:styleId="ConsPlusTitle0">
    <w:name w:val="ConsPlusTitle Знак"/>
    <w:link w:val="ConsPlusTitle"/>
    <w:locked/>
    <w:rsid w:val="00180F5D"/>
    <w:rPr>
      <w:rFonts w:ascii="Calibri" w:eastAsia="Times New Roman" w:hAnsi="Calibri" w:cs="Calibri"/>
      <w:b/>
      <w:szCs w:val="20"/>
      <w:lang w:eastAsia="ru-RU"/>
    </w:rPr>
  </w:style>
  <w:style w:type="character" w:customStyle="1" w:styleId="apple-converted-space">
    <w:name w:val="apple-converted-space"/>
    <w:rsid w:val="006E2BB0"/>
    <w:rPr>
      <w:rFonts w:ascii="Times New Roman" w:hAnsi="Times New Roman" w:cs="Times New Roman" w:hint="default"/>
    </w:rPr>
  </w:style>
  <w:style w:type="character" w:customStyle="1" w:styleId="20">
    <w:name w:val="Заголовок 2 Знак"/>
    <w:basedOn w:val="a0"/>
    <w:link w:val="2"/>
    <w:uiPriority w:val="9"/>
    <w:semiHidden/>
    <w:rsid w:val="009F777E"/>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semiHidden/>
    <w:rsid w:val="009F777E"/>
    <w:rPr>
      <w:rFonts w:asciiTheme="majorHAnsi" w:eastAsiaTheme="majorEastAsia" w:hAnsiTheme="majorHAnsi" w:cstheme="majorBidi"/>
      <w:color w:val="1F3763" w:themeColor="accent1" w:themeShade="7F"/>
      <w:sz w:val="24"/>
      <w:szCs w:val="24"/>
      <w:lang w:eastAsia="ru-RU"/>
    </w:rPr>
  </w:style>
  <w:style w:type="character" w:customStyle="1" w:styleId="40">
    <w:name w:val="Заголовок 4 Знак"/>
    <w:basedOn w:val="a0"/>
    <w:link w:val="4"/>
    <w:uiPriority w:val="9"/>
    <w:semiHidden/>
    <w:rsid w:val="009F777E"/>
    <w:rPr>
      <w:rFonts w:asciiTheme="majorHAnsi" w:eastAsiaTheme="majorEastAsia" w:hAnsiTheme="majorHAnsi" w:cstheme="majorBidi"/>
      <w:b/>
      <w:bCs/>
      <w:i/>
      <w:iCs/>
      <w:color w:val="4472C4" w:themeColor="accent1"/>
      <w:sz w:val="24"/>
      <w:szCs w:val="24"/>
      <w:lang w:eastAsia="ru-RU"/>
    </w:rPr>
  </w:style>
  <w:style w:type="paragraph" w:styleId="af4">
    <w:name w:val="Normal (Web)"/>
    <w:basedOn w:val="a"/>
    <w:rsid w:val="009F777E"/>
    <w:pPr>
      <w:spacing w:before="100" w:beforeAutospacing="1" w:after="100" w:afterAutospacing="1"/>
    </w:pPr>
  </w:style>
  <w:style w:type="paragraph" w:customStyle="1" w:styleId="1">
    <w:name w:val="Абзац списка1"/>
    <w:aliases w:val="List Paragraph,Абзац списка11,ПАРАГРАФ,Выделеный,Текст с номером,Абзац списка для документа,Абзац списка4,Абзац списка основной"/>
    <w:autoRedefine/>
    <w:qFormat/>
    <w:rsid w:val="009F777E"/>
    <w:pPr>
      <w:numPr>
        <w:numId w:val="25"/>
      </w:numPr>
      <w:tabs>
        <w:tab w:val="left" w:pos="321"/>
      </w:tabs>
      <w:autoSpaceDE w:val="0"/>
      <w:autoSpaceDN w:val="0"/>
      <w:adjustRightInd w:val="0"/>
      <w:spacing w:after="0" w:line="240" w:lineRule="auto"/>
      <w:ind w:left="0" w:firstLine="37"/>
      <w:contextualSpacing/>
      <w:jc w:val="both"/>
    </w:pPr>
    <w:rPr>
      <w:rFonts w:ascii="Times New Roman" w:eastAsia="ヒラギノ角ゴ Pro W3" w:hAnsi="Times New Roman" w:cs="Times New Roman"/>
      <w:bCs/>
      <w:color w:val="000000"/>
      <w:sz w:val="24"/>
      <w:szCs w:val="24"/>
      <w:lang w:eastAsia="ru-RU"/>
    </w:rPr>
  </w:style>
  <w:style w:type="paragraph" w:customStyle="1" w:styleId="pboth">
    <w:name w:val="pboth"/>
    <w:basedOn w:val="a"/>
    <w:rsid w:val="009F777E"/>
    <w:pPr>
      <w:spacing w:before="100" w:beforeAutospacing="1" w:after="100" w:afterAutospacing="1"/>
    </w:pPr>
  </w:style>
  <w:style w:type="character" w:customStyle="1" w:styleId="110">
    <w:name w:val="Заголовок 1 Знак1"/>
    <w:basedOn w:val="a0"/>
    <w:uiPriority w:val="9"/>
    <w:rsid w:val="009F777E"/>
    <w:rPr>
      <w:rFonts w:asciiTheme="majorHAnsi" w:eastAsiaTheme="majorEastAsia" w:hAnsiTheme="majorHAnsi" w:cstheme="majorBidi"/>
      <w:b/>
      <w:bCs/>
      <w:color w:val="2F5496" w:themeColor="accent1" w:themeShade="BF"/>
      <w:sz w:val="28"/>
      <w:szCs w:val="28"/>
      <w:lang w:eastAsia="ru-RU"/>
    </w:rPr>
  </w:style>
  <w:style w:type="character" w:styleId="af5">
    <w:name w:val="Emphasis"/>
    <w:uiPriority w:val="20"/>
    <w:qFormat/>
    <w:rsid w:val="009F777E"/>
    <w:rPr>
      <w:i/>
      <w:iCs/>
    </w:rPr>
  </w:style>
  <w:style w:type="character" w:styleId="af6">
    <w:name w:val="Strong"/>
    <w:uiPriority w:val="22"/>
    <w:qFormat/>
    <w:rsid w:val="009F777E"/>
    <w:rPr>
      <w:b/>
      <w:bCs/>
    </w:rPr>
  </w:style>
  <w:style w:type="paragraph" w:customStyle="1" w:styleId="Pro-Tab">
    <w:name w:val="Pro-Tab"/>
    <w:basedOn w:val="a"/>
    <w:link w:val="Pro-Tab0"/>
    <w:qFormat/>
    <w:rsid w:val="009F777E"/>
    <w:pPr>
      <w:spacing w:before="40" w:after="40"/>
    </w:pPr>
    <w:rPr>
      <w:rFonts w:ascii="Tahoma" w:hAnsi="Tahoma"/>
      <w:sz w:val="16"/>
      <w:szCs w:val="20"/>
      <w:lang w:val="x-none"/>
    </w:rPr>
  </w:style>
  <w:style w:type="character" w:customStyle="1" w:styleId="Pro-Tab0">
    <w:name w:val="Pro-Tab Знак Знак"/>
    <w:link w:val="Pro-Tab"/>
    <w:locked/>
    <w:rsid w:val="009F777E"/>
    <w:rPr>
      <w:rFonts w:ascii="Tahoma" w:eastAsia="Times New Roman" w:hAnsi="Tahoma" w:cs="Times New Roman"/>
      <w:sz w:val="16"/>
      <w:szCs w:val="20"/>
      <w:lang w:val="x-none" w:eastAsia="ru-RU"/>
    </w:rPr>
  </w:style>
  <w:style w:type="paragraph" w:customStyle="1" w:styleId="Pro-Gramma">
    <w:name w:val="Pro-Gramma"/>
    <w:basedOn w:val="a"/>
    <w:link w:val="Pro-Gramma0"/>
    <w:qFormat/>
    <w:rsid w:val="009F777E"/>
    <w:pPr>
      <w:spacing w:before="120" w:line="288" w:lineRule="auto"/>
      <w:ind w:left="1134"/>
      <w:jc w:val="both"/>
    </w:pPr>
    <w:rPr>
      <w:rFonts w:ascii="Georgia" w:hAnsi="Georgia"/>
      <w:sz w:val="20"/>
      <w:lang w:val="x-none"/>
    </w:rPr>
  </w:style>
  <w:style w:type="character" w:customStyle="1" w:styleId="Pro-Gramma0">
    <w:name w:val="Pro-Gramma Знак"/>
    <w:link w:val="Pro-Gramma"/>
    <w:locked/>
    <w:rsid w:val="009F777E"/>
    <w:rPr>
      <w:rFonts w:ascii="Georgia" w:eastAsia="Times New Roman" w:hAnsi="Georgia" w:cs="Times New Roman"/>
      <w:sz w:val="20"/>
      <w:szCs w:val="24"/>
      <w:lang w:val="x-none" w:eastAsia="ru-RU"/>
    </w:rPr>
  </w:style>
  <w:style w:type="paragraph" w:customStyle="1" w:styleId="Pro-List1">
    <w:name w:val="Pro-List #1"/>
    <w:basedOn w:val="Pro-Gramma"/>
    <w:link w:val="Pro-List10"/>
    <w:rsid w:val="009F777E"/>
    <w:pPr>
      <w:tabs>
        <w:tab w:val="left" w:pos="1134"/>
      </w:tabs>
      <w:spacing w:before="180"/>
      <w:ind w:hanging="567"/>
    </w:pPr>
  </w:style>
  <w:style w:type="character" w:customStyle="1" w:styleId="NoSpacingChar">
    <w:name w:val="No Spacing Char"/>
    <w:link w:val="12"/>
    <w:locked/>
    <w:rsid w:val="009F777E"/>
    <w:rPr>
      <w:rFonts w:ascii="Calibri" w:eastAsia="Times New Roman" w:hAnsi="Calibri" w:cs="Calibri"/>
    </w:rPr>
  </w:style>
  <w:style w:type="character" w:customStyle="1" w:styleId="Pro-List10">
    <w:name w:val="Pro-List #1 Знак Знак"/>
    <w:link w:val="Pro-List1"/>
    <w:locked/>
    <w:rsid w:val="009F777E"/>
    <w:rPr>
      <w:rFonts w:ascii="Georgia" w:eastAsia="Times New Roman" w:hAnsi="Georgia" w:cs="Times New Roman"/>
      <w:sz w:val="20"/>
      <w:szCs w:val="24"/>
      <w:lang w:val="x-none" w:eastAsia="ru-RU"/>
    </w:rPr>
  </w:style>
  <w:style w:type="paragraph" w:customStyle="1" w:styleId="Pro-TabName">
    <w:name w:val="Pro-Tab Name"/>
    <w:basedOn w:val="a"/>
    <w:rsid w:val="009F777E"/>
    <w:pPr>
      <w:keepNext/>
      <w:spacing w:before="240" w:after="120"/>
    </w:pPr>
    <w:rPr>
      <w:rFonts w:ascii="Tahoma" w:hAnsi="Tahoma"/>
      <w:b/>
      <w:bCs/>
      <w:color w:val="C41C16"/>
      <w:sz w:val="16"/>
      <w:szCs w:val="20"/>
    </w:rPr>
  </w:style>
  <w:style w:type="character" w:customStyle="1" w:styleId="60">
    <w:name w:val="Заголовок 6 Знак"/>
    <w:basedOn w:val="a0"/>
    <w:link w:val="6"/>
    <w:uiPriority w:val="9"/>
    <w:semiHidden/>
    <w:rsid w:val="009F777E"/>
    <w:rPr>
      <w:rFonts w:asciiTheme="majorHAnsi" w:eastAsiaTheme="majorEastAsia" w:hAnsiTheme="majorHAnsi" w:cstheme="majorBidi"/>
      <w:color w:val="1F3763" w:themeColor="accent1" w:themeShade="7F"/>
      <w:sz w:val="24"/>
      <w:szCs w:val="24"/>
      <w:lang w:eastAsia="ru-RU"/>
    </w:rPr>
  </w:style>
  <w:style w:type="character" w:styleId="af7">
    <w:name w:val="page number"/>
    <w:basedOn w:val="a0"/>
    <w:rsid w:val="00F54F1D"/>
  </w:style>
  <w:style w:type="paragraph" w:customStyle="1" w:styleId="font5">
    <w:name w:val="font5"/>
    <w:basedOn w:val="a"/>
    <w:rsid w:val="00F54F1D"/>
    <w:pPr>
      <w:spacing w:before="100" w:beforeAutospacing="1" w:after="100" w:afterAutospacing="1"/>
    </w:pPr>
  </w:style>
  <w:style w:type="paragraph" w:customStyle="1" w:styleId="font6">
    <w:name w:val="font6"/>
    <w:basedOn w:val="a"/>
    <w:rsid w:val="00F54F1D"/>
    <w:pPr>
      <w:spacing w:before="100" w:beforeAutospacing="1" w:after="100" w:afterAutospacing="1"/>
    </w:pPr>
    <w:rPr>
      <w:b/>
      <w:bCs/>
      <w:i/>
      <w:iCs/>
      <w:color w:val="000000"/>
    </w:rPr>
  </w:style>
  <w:style w:type="paragraph" w:customStyle="1" w:styleId="font7">
    <w:name w:val="font7"/>
    <w:basedOn w:val="a"/>
    <w:rsid w:val="00F54F1D"/>
    <w:pPr>
      <w:spacing w:before="100" w:beforeAutospacing="1" w:after="100" w:afterAutospacing="1"/>
    </w:pPr>
    <w:rPr>
      <w:color w:val="000000"/>
      <w:sz w:val="22"/>
      <w:szCs w:val="22"/>
    </w:rPr>
  </w:style>
  <w:style w:type="paragraph" w:customStyle="1" w:styleId="font8">
    <w:name w:val="font8"/>
    <w:basedOn w:val="a"/>
    <w:rsid w:val="00F54F1D"/>
    <w:pPr>
      <w:spacing w:before="100" w:beforeAutospacing="1" w:after="100" w:afterAutospacing="1"/>
    </w:pPr>
    <w:rPr>
      <w:rFonts w:ascii="Calibri" w:hAnsi="Calibri" w:cs="Calibri"/>
      <w:color w:val="000000"/>
      <w:sz w:val="22"/>
      <w:szCs w:val="22"/>
    </w:rPr>
  </w:style>
  <w:style w:type="paragraph" w:customStyle="1" w:styleId="xl284">
    <w:name w:val="xl284"/>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85">
    <w:name w:val="xl285"/>
    <w:basedOn w:val="a"/>
    <w:rsid w:val="00F54F1D"/>
    <w:pPr>
      <w:spacing w:before="100" w:beforeAutospacing="1" w:after="100" w:afterAutospacing="1"/>
      <w:textAlignment w:val="top"/>
    </w:pPr>
  </w:style>
  <w:style w:type="paragraph" w:customStyle="1" w:styleId="xl286">
    <w:name w:val="xl286"/>
    <w:basedOn w:val="a"/>
    <w:rsid w:val="00F54F1D"/>
    <w:pPr>
      <w:spacing w:before="100" w:beforeAutospacing="1" w:after="100" w:afterAutospacing="1"/>
      <w:textAlignment w:val="top"/>
    </w:pPr>
    <w:rPr>
      <w:b/>
      <w:bCs/>
    </w:rPr>
  </w:style>
  <w:style w:type="paragraph" w:customStyle="1" w:styleId="xl287">
    <w:name w:val="xl287"/>
    <w:basedOn w:val="a"/>
    <w:rsid w:val="00F54F1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b/>
      <w:bCs/>
    </w:rPr>
  </w:style>
  <w:style w:type="paragraph" w:customStyle="1" w:styleId="xl288">
    <w:name w:val="xl288"/>
    <w:basedOn w:val="a"/>
    <w:rsid w:val="00F54F1D"/>
    <w:pPr>
      <w:spacing w:before="100" w:beforeAutospacing="1" w:after="100" w:afterAutospacing="1"/>
    </w:pPr>
  </w:style>
  <w:style w:type="paragraph" w:customStyle="1" w:styleId="xl289">
    <w:name w:val="xl289"/>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90">
    <w:name w:val="xl290"/>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91">
    <w:name w:val="xl291"/>
    <w:basedOn w:val="a"/>
    <w:rsid w:val="00F54F1D"/>
    <w:pPr>
      <w:spacing w:before="100" w:beforeAutospacing="1" w:after="100" w:afterAutospacing="1"/>
    </w:pPr>
  </w:style>
  <w:style w:type="paragraph" w:customStyle="1" w:styleId="xl292">
    <w:name w:val="xl292"/>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293">
    <w:name w:val="xl293"/>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294">
    <w:name w:val="xl294"/>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295">
    <w:name w:val="xl295"/>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6">
    <w:name w:val="xl296"/>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7">
    <w:name w:val="xl297"/>
    <w:basedOn w:val="a"/>
    <w:rsid w:val="00F54F1D"/>
    <w:pPr>
      <w:pBdr>
        <w:top w:val="single" w:sz="4" w:space="0" w:color="auto"/>
        <w:left w:val="single" w:sz="4" w:space="0" w:color="auto"/>
        <w:bottom w:val="single" w:sz="4" w:space="0" w:color="auto"/>
      </w:pBdr>
      <w:shd w:val="clear" w:color="000000" w:fill="D8E4BC"/>
      <w:spacing w:before="100" w:beforeAutospacing="1" w:after="100" w:afterAutospacing="1"/>
      <w:textAlignment w:val="top"/>
    </w:pPr>
    <w:rPr>
      <w:b/>
      <w:bCs/>
      <w:i/>
      <w:iCs/>
    </w:rPr>
  </w:style>
  <w:style w:type="paragraph" w:customStyle="1" w:styleId="xl298">
    <w:name w:val="xl298"/>
    <w:basedOn w:val="a"/>
    <w:rsid w:val="00F54F1D"/>
    <w:pPr>
      <w:pBdr>
        <w:top w:val="single" w:sz="4" w:space="0" w:color="auto"/>
        <w:left w:val="single" w:sz="4" w:space="0" w:color="auto"/>
        <w:bottom w:val="single" w:sz="4" w:space="0" w:color="auto"/>
      </w:pBdr>
      <w:shd w:val="clear" w:color="000000" w:fill="D8E4BC"/>
      <w:spacing w:before="100" w:beforeAutospacing="1" w:after="100" w:afterAutospacing="1"/>
      <w:jc w:val="both"/>
    </w:pPr>
    <w:rPr>
      <w:b/>
      <w:bCs/>
      <w:i/>
      <w:iCs/>
    </w:rPr>
  </w:style>
  <w:style w:type="paragraph" w:customStyle="1" w:styleId="xl299">
    <w:name w:val="xl299"/>
    <w:basedOn w:val="a"/>
    <w:rsid w:val="00F54F1D"/>
    <w:pPr>
      <w:pBdr>
        <w:top w:val="single" w:sz="4" w:space="0" w:color="auto"/>
        <w:left w:val="single" w:sz="4" w:space="0" w:color="auto"/>
        <w:bottom w:val="single" w:sz="4" w:space="0" w:color="auto"/>
      </w:pBdr>
      <w:shd w:val="clear" w:color="000000" w:fill="D8E4BC"/>
      <w:spacing w:before="100" w:beforeAutospacing="1" w:after="100" w:afterAutospacing="1"/>
    </w:pPr>
    <w:rPr>
      <w:b/>
      <w:bCs/>
      <w:i/>
      <w:iCs/>
    </w:rPr>
  </w:style>
  <w:style w:type="paragraph" w:customStyle="1" w:styleId="xl300">
    <w:name w:val="xl300"/>
    <w:basedOn w:val="a"/>
    <w:rsid w:val="00F54F1D"/>
    <w:pPr>
      <w:pBdr>
        <w:top w:val="single" w:sz="4" w:space="0" w:color="auto"/>
        <w:left w:val="single" w:sz="4" w:space="0" w:color="auto"/>
        <w:bottom w:val="single" w:sz="4" w:space="0" w:color="auto"/>
      </w:pBdr>
      <w:shd w:val="clear" w:color="000000" w:fill="D8E4BC"/>
      <w:spacing w:before="100" w:beforeAutospacing="1" w:after="100" w:afterAutospacing="1"/>
    </w:pPr>
    <w:rPr>
      <w:b/>
      <w:bCs/>
      <w:i/>
      <w:iCs/>
    </w:rPr>
  </w:style>
  <w:style w:type="paragraph" w:customStyle="1" w:styleId="xl301">
    <w:name w:val="xl301"/>
    <w:basedOn w:val="a"/>
    <w:rsid w:val="00F54F1D"/>
    <w:pPr>
      <w:pBdr>
        <w:top w:val="single" w:sz="4" w:space="0" w:color="auto"/>
        <w:left w:val="single" w:sz="4" w:space="0" w:color="auto"/>
        <w:bottom w:val="single" w:sz="4" w:space="0" w:color="auto"/>
      </w:pBdr>
      <w:shd w:val="clear" w:color="000000" w:fill="D8E4BC"/>
      <w:spacing w:before="100" w:beforeAutospacing="1" w:after="100" w:afterAutospacing="1"/>
      <w:textAlignment w:val="top"/>
    </w:pPr>
    <w:rPr>
      <w:b/>
      <w:bCs/>
      <w:i/>
      <w:iCs/>
    </w:rPr>
  </w:style>
  <w:style w:type="paragraph" w:customStyle="1" w:styleId="xl302">
    <w:name w:val="xl302"/>
    <w:basedOn w:val="a"/>
    <w:rsid w:val="00F54F1D"/>
    <w:pPr>
      <w:pBdr>
        <w:top w:val="single" w:sz="4" w:space="0" w:color="auto"/>
        <w:left w:val="single" w:sz="4" w:space="0" w:color="auto"/>
        <w:bottom w:val="single" w:sz="4" w:space="0" w:color="auto"/>
      </w:pBdr>
      <w:shd w:val="clear" w:color="000000" w:fill="D8E4BC"/>
      <w:spacing w:before="100" w:beforeAutospacing="1" w:after="100" w:afterAutospacing="1"/>
    </w:pPr>
    <w:rPr>
      <w:b/>
      <w:bCs/>
      <w:i/>
      <w:iCs/>
    </w:rPr>
  </w:style>
  <w:style w:type="paragraph" w:customStyle="1" w:styleId="xl303">
    <w:name w:val="xl303"/>
    <w:basedOn w:val="a"/>
    <w:rsid w:val="00F54F1D"/>
    <w:pPr>
      <w:pBdr>
        <w:top w:val="single" w:sz="4" w:space="0" w:color="auto"/>
        <w:left w:val="single" w:sz="4" w:space="0" w:color="auto"/>
        <w:bottom w:val="single" w:sz="4" w:space="0" w:color="auto"/>
      </w:pBdr>
      <w:shd w:val="clear" w:color="000000" w:fill="D8E4BC"/>
      <w:spacing w:before="100" w:beforeAutospacing="1" w:after="100" w:afterAutospacing="1"/>
      <w:textAlignment w:val="top"/>
    </w:pPr>
    <w:rPr>
      <w:b/>
      <w:bCs/>
      <w:i/>
      <w:iCs/>
      <w:color w:val="000000"/>
    </w:rPr>
  </w:style>
  <w:style w:type="paragraph" w:customStyle="1" w:styleId="xl304">
    <w:name w:val="xl304"/>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5">
    <w:name w:val="xl305"/>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06">
    <w:name w:val="xl306"/>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7">
    <w:name w:val="xl307"/>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8">
    <w:name w:val="xl308"/>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
    <w:rsid w:val="00F54F1D"/>
    <w:pPr>
      <w:spacing w:before="100" w:beforeAutospacing="1" w:after="100" w:afterAutospacing="1"/>
      <w:textAlignment w:val="top"/>
    </w:pPr>
    <w:rPr>
      <w:b/>
      <w:bCs/>
    </w:rPr>
  </w:style>
  <w:style w:type="paragraph" w:customStyle="1" w:styleId="xl310">
    <w:name w:val="xl310"/>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311">
    <w:name w:val="xl311"/>
    <w:basedOn w:val="a"/>
    <w:rsid w:val="00F54F1D"/>
    <w:pPr>
      <w:pBdr>
        <w:top w:val="single" w:sz="4" w:space="0" w:color="auto"/>
        <w:left w:val="single" w:sz="4" w:space="0" w:color="auto"/>
        <w:bottom w:val="single" w:sz="4" w:space="0" w:color="auto"/>
      </w:pBdr>
      <w:spacing w:before="100" w:beforeAutospacing="1" w:after="100" w:afterAutospacing="1"/>
    </w:pPr>
  </w:style>
  <w:style w:type="paragraph" w:customStyle="1" w:styleId="xl312">
    <w:name w:val="xl312"/>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3">
    <w:name w:val="xl313"/>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color w:val="000000"/>
      <w:sz w:val="22"/>
      <w:szCs w:val="22"/>
    </w:rPr>
  </w:style>
  <w:style w:type="paragraph" w:customStyle="1" w:styleId="xl314">
    <w:name w:val="xl314"/>
    <w:basedOn w:val="a"/>
    <w:rsid w:val="00F54F1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both"/>
      <w:textAlignment w:val="top"/>
    </w:pPr>
    <w:rPr>
      <w:b/>
      <w:bCs/>
      <w:i/>
      <w:iCs/>
      <w:sz w:val="22"/>
      <w:szCs w:val="22"/>
    </w:rPr>
  </w:style>
  <w:style w:type="paragraph" w:customStyle="1" w:styleId="xl315">
    <w:name w:val="xl315"/>
    <w:basedOn w:val="a"/>
    <w:rsid w:val="00F54F1D"/>
    <w:pPr>
      <w:pBdr>
        <w:top w:val="single" w:sz="4" w:space="0" w:color="auto"/>
        <w:left w:val="single" w:sz="4" w:space="0" w:color="auto"/>
        <w:bottom w:val="single" w:sz="4" w:space="0" w:color="auto"/>
      </w:pBdr>
      <w:shd w:val="clear" w:color="000000" w:fill="D8E4BC"/>
      <w:spacing w:before="100" w:beforeAutospacing="1" w:after="100" w:afterAutospacing="1"/>
      <w:jc w:val="both"/>
      <w:textAlignment w:val="top"/>
    </w:pPr>
    <w:rPr>
      <w:b/>
      <w:bCs/>
      <w:i/>
      <w:iCs/>
      <w:color w:val="000000"/>
    </w:rPr>
  </w:style>
  <w:style w:type="paragraph" w:customStyle="1" w:styleId="xl316">
    <w:name w:val="xl316"/>
    <w:basedOn w:val="a"/>
    <w:rsid w:val="00F54F1D"/>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317">
    <w:name w:val="xl317"/>
    <w:basedOn w:val="a"/>
    <w:rsid w:val="00F54F1D"/>
    <w:pPr>
      <w:spacing w:before="100" w:beforeAutospacing="1" w:after="100" w:afterAutospacing="1"/>
      <w:textAlignment w:val="top"/>
    </w:pPr>
  </w:style>
  <w:style w:type="paragraph" w:customStyle="1" w:styleId="xl318">
    <w:name w:val="xl318"/>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19">
    <w:name w:val="xl319"/>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0">
    <w:name w:val="xl320"/>
    <w:basedOn w:val="a"/>
    <w:rsid w:val="00F54F1D"/>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321">
    <w:name w:val="xl321"/>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2">
    <w:name w:val="xl322"/>
    <w:basedOn w:val="a"/>
    <w:rsid w:val="00F54F1D"/>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3">
    <w:name w:val="xl323"/>
    <w:basedOn w:val="a"/>
    <w:rsid w:val="00F54F1D"/>
    <w:pPr>
      <w:spacing w:before="100" w:beforeAutospacing="1" w:after="100" w:afterAutospacing="1"/>
      <w:jc w:val="center"/>
      <w:textAlignment w:val="top"/>
    </w:pPr>
    <w:rPr>
      <w:b/>
      <w:bCs/>
    </w:rPr>
  </w:style>
  <w:style w:type="paragraph" w:customStyle="1" w:styleId="xl324">
    <w:name w:val="xl324"/>
    <w:basedOn w:val="a"/>
    <w:rsid w:val="00F54F1D"/>
    <w:pPr>
      <w:spacing w:before="100" w:beforeAutospacing="1" w:after="100" w:afterAutospacing="1"/>
      <w:jc w:val="center"/>
      <w:textAlignment w:val="top"/>
    </w:pPr>
    <w:rPr>
      <w:b/>
      <w:bCs/>
    </w:rPr>
  </w:style>
  <w:style w:type="paragraph" w:customStyle="1" w:styleId="xl325">
    <w:name w:val="xl325"/>
    <w:basedOn w:val="a"/>
    <w:rsid w:val="00F54F1D"/>
    <w:pPr>
      <w:spacing w:before="100" w:beforeAutospacing="1" w:after="100" w:afterAutospacing="1"/>
      <w:textAlignment w:val="top"/>
    </w:pPr>
  </w:style>
  <w:style w:type="paragraph" w:customStyle="1" w:styleId="xl326">
    <w:name w:val="xl326"/>
    <w:basedOn w:val="a"/>
    <w:rsid w:val="00F54F1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style>
  <w:style w:type="paragraph" w:customStyle="1" w:styleId="xl327">
    <w:name w:val="xl327"/>
    <w:basedOn w:val="a"/>
    <w:rsid w:val="00F54F1D"/>
    <w:pPr>
      <w:pBdr>
        <w:top w:val="single" w:sz="4" w:space="0" w:color="auto"/>
        <w:left w:val="single" w:sz="4" w:space="0" w:color="auto"/>
        <w:bottom w:val="single" w:sz="4" w:space="0" w:color="auto"/>
      </w:pBdr>
      <w:shd w:val="clear" w:color="000000" w:fill="EBF1DE"/>
      <w:spacing w:before="100" w:beforeAutospacing="1" w:after="100" w:afterAutospacing="1"/>
      <w:jc w:val="both"/>
    </w:pPr>
    <w:rPr>
      <w:b/>
      <w:bCs/>
      <w:i/>
      <w:iCs/>
    </w:rPr>
  </w:style>
  <w:style w:type="paragraph" w:customStyle="1" w:styleId="xl328">
    <w:name w:val="xl328"/>
    <w:basedOn w:val="a"/>
    <w:rsid w:val="00F54F1D"/>
    <w:pPr>
      <w:pBdr>
        <w:top w:val="single" w:sz="4" w:space="0" w:color="auto"/>
        <w:left w:val="single" w:sz="4" w:space="0" w:color="auto"/>
        <w:bottom w:val="single" w:sz="4" w:space="0" w:color="auto"/>
      </w:pBdr>
      <w:shd w:val="clear" w:color="000000" w:fill="EBF1DE"/>
      <w:spacing w:before="100" w:beforeAutospacing="1" w:after="100" w:afterAutospacing="1"/>
      <w:jc w:val="both"/>
      <w:textAlignment w:val="top"/>
    </w:pPr>
    <w:rPr>
      <w:b/>
      <w:bCs/>
      <w:i/>
      <w:iCs/>
    </w:rPr>
  </w:style>
  <w:style w:type="paragraph" w:customStyle="1" w:styleId="xl329">
    <w:name w:val="xl329"/>
    <w:basedOn w:val="a"/>
    <w:rsid w:val="00F54F1D"/>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30">
    <w:name w:val="xl330"/>
    <w:basedOn w:val="a"/>
    <w:rsid w:val="00F54F1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31">
    <w:name w:val="xl331"/>
    <w:basedOn w:val="a"/>
    <w:rsid w:val="00F54F1D"/>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332">
    <w:name w:val="xl332"/>
    <w:basedOn w:val="a"/>
    <w:rsid w:val="00F54F1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333">
    <w:name w:val="xl333"/>
    <w:basedOn w:val="a"/>
    <w:rsid w:val="00F54F1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b/>
      <w:bCs/>
      <w:i/>
      <w:iCs/>
    </w:rPr>
  </w:style>
  <w:style w:type="paragraph" w:customStyle="1" w:styleId="xl334">
    <w:name w:val="xl334"/>
    <w:basedOn w:val="a"/>
    <w:rsid w:val="00F54F1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both"/>
    </w:pPr>
    <w:rPr>
      <w:b/>
      <w:bCs/>
      <w:i/>
      <w:iCs/>
    </w:rPr>
  </w:style>
  <w:style w:type="paragraph" w:customStyle="1" w:styleId="xl335">
    <w:name w:val="xl335"/>
    <w:basedOn w:val="a"/>
    <w:rsid w:val="00F54F1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336">
    <w:name w:val="xl336"/>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37">
    <w:name w:val="xl337"/>
    <w:basedOn w:val="a"/>
    <w:rsid w:val="00F54F1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338">
    <w:name w:val="xl338"/>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39">
    <w:name w:val="xl339"/>
    <w:basedOn w:val="a"/>
    <w:rsid w:val="00F54F1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0">
    <w:name w:val="xl340"/>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1">
    <w:name w:val="xl341"/>
    <w:basedOn w:val="a"/>
    <w:rsid w:val="00F54F1D"/>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2">
    <w:name w:val="xl342"/>
    <w:basedOn w:val="a"/>
    <w:rsid w:val="00F54F1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343">
    <w:name w:val="xl343"/>
    <w:basedOn w:val="a"/>
    <w:rsid w:val="00F54F1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b/>
      <w:bCs/>
    </w:rPr>
  </w:style>
  <w:style w:type="paragraph" w:customStyle="1" w:styleId="xl344">
    <w:name w:val="xl344"/>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345">
    <w:name w:val="xl345"/>
    <w:basedOn w:val="a"/>
    <w:rsid w:val="00F54F1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b/>
      <w:bCs/>
      <w:i/>
      <w:iCs/>
      <w:color w:val="000000"/>
      <w:sz w:val="22"/>
      <w:szCs w:val="22"/>
    </w:rPr>
  </w:style>
  <w:style w:type="paragraph" w:customStyle="1" w:styleId="xl346">
    <w:name w:val="xl346"/>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47">
    <w:name w:val="xl347"/>
    <w:basedOn w:val="a"/>
    <w:rsid w:val="00F54F1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348">
    <w:name w:val="xl348"/>
    <w:basedOn w:val="a"/>
    <w:rsid w:val="00F54F1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349">
    <w:name w:val="xl349"/>
    <w:basedOn w:val="a"/>
    <w:rsid w:val="00F54F1D"/>
    <w:pPr>
      <w:pBdr>
        <w:top w:val="single" w:sz="4" w:space="0" w:color="auto"/>
        <w:left w:val="single" w:sz="4" w:space="0" w:color="auto"/>
        <w:bottom w:val="single" w:sz="4" w:space="0" w:color="auto"/>
      </w:pBdr>
      <w:shd w:val="clear" w:color="000000" w:fill="D8E4BC"/>
      <w:spacing w:before="100" w:beforeAutospacing="1" w:after="100" w:afterAutospacing="1"/>
      <w:jc w:val="both"/>
      <w:textAlignment w:val="top"/>
    </w:pPr>
    <w:rPr>
      <w:b/>
      <w:bCs/>
      <w:i/>
      <w:iCs/>
    </w:rPr>
  </w:style>
  <w:style w:type="paragraph" w:customStyle="1" w:styleId="xl350">
    <w:name w:val="xl350"/>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51">
    <w:name w:val="xl351"/>
    <w:basedOn w:val="a"/>
    <w:rsid w:val="00F54F1D"/>
    <w:pPr>
      <w:spacing w:before="100" w:beforeAutospacing="1" w:after="100" w:afterAutospacing="1"/>
      <w:textAlignment w:val="top"/>
    </w:pPr>
  </w:style>
  <w:style w:type="paragraph" w:customStyle="1" w:styleId="xl352">
    <w:name w:val="xl352"/>
    <w:basedOn w:val="a"/>
    <w:rsid w:val="00F54F1D"/>
    <w:pPr>
      <w:spacing w:before="100" w:beforeAutospacing="1" w:after="100" w:afterAutospacing="1"/>
    </w:pPr>
  </w:style>
  <w:style w:type="paragraph" w:customStyle="1" w:styleId="xl353">
    <w:name w:val="xl353"/>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54">
    <w:name w:val="xl354"/>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5">
    <w:name w:val="xl355"/>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6">
    <w:name w:val="xl356"/>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57">
    <w:name w:val="xl357"/>
    <w:basedOn w:val="a"/>
    <w:rsid w:val="00F54F1D"/>
    <w:pPr>
      <w:pBdr>
        <w:left w:val="single" w:sz="4" w:space="0" w:color="auto"/>
        <w:bottom w:val="single" w:sz="4" w:space="0" w:color="auto"/>
        <w:right w:val="single" w:sz="4" w:space="0" w:color="auto"/>
      </w:pBdr>
      <w:spacing w:before="100" w:beforeAutospacing="1" w:after="100" w:afterAutospacing="1"/>
    </w:pPr>
  </w:style>
  <w:style w:type="paragraph" w:customStyle="1" w:styleId="xl358">
    <w:name w:val="xl358"/>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9">
    <w:name w:val="xl359"/>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60">
    <w:name w:val="xl360"/>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61">
    <w:name w:val="xl361"/>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62">
    <w:name w:val="xl362"/>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63">
    <w:name w:val="xl363"/>
    <w:basedOn w:val="a"/>
    <w:rsid w:val="00F54F1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color w:val="000000"/>
    </w:rPr>
  </w:style>
  <w:style w:type="paragraph" w:customStyle="1" w:styleId="xl364">
    <w:name w:val="xl364"/>
    <w:basedOn w:val="a"/>
    <w:rsid w:val="00F54F1D"/>
    <w:pPr>
      <w:spacing w:before="100" w:beforeAutospacing="1" w:after="100" w:afterAutospacing="1"/>
    </w:pPr>
    <w:rPr>
      <w:sz w:val="28"/>
      <w:szCs w:val="28"/>
    </w:rPr>
  </w:style>
  <w:style w:type="paragraph" w:customStyle="1" w:styleId="xl365">
    <w:name w:val="xl365"/>
    <w:basedOn w:val="a"/>
    <w:rsid w:val="00F54F1D"/>
    <w:pPr>
      <w:spacing w:before="100" w:beforeAutospacing="1" w:after="100" w:afterAutospacing="1"/>
      <w:textAlignment w:val="top"/>
    </w:pPr>
    <w:rPr>
      <w:sz w:val="28"/>
      <w:szCs w:val="28"/>
    </w:rPr>
  </w:style>
  <w:style w:type="paragraph" w:customStyle="1" w:styleId="xl366">
    <w:name w:val="xl366"/>
    <w:basedOn w:val="a"/>
    <w:rsid w:val="00F54F1D"/>
    <w:pPr>
      <w:spacing w:before="100" w:beforeAutospacing="1" w:after="100" w:afterAutospacing="1"/>
    </w:pPr>
    <w:rPr>
      <w:b/>
      <w:bCs/>
      <w:sz w:val="28"/>
      <w:szCs w:val="28"/>
    </w:rPr>
  </w:style>
  <w:style w:type="paragraph" w:customStyle="1" w:styleId="xl367">
    <w:name w:val="xl367"/>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368">
    <w:name w:val="xl368"/>
    <w:basedOn w:val="a"/>
    <w:rsid w:val="00F54F1D"/>
    <w:pPr>
      <w:pBdr>
        <w:top w:val="single" w:sz="4" w:space="0" w:color="auto"/>
        <w:left w:val="single" w:sz="4" w:space="0" w:color="auto"/>
        <w:bottom w:val="single" w:sz="4" w:space="0" w:color="auto"/>
      </w:pBdr>
      <w:shd w:val="clear" w:color="000000" w:fill="92D050"/>
      <w:spacing w:before="100" w:beforeAutospacing="1" w:after="100" w:afterAutospacing="1"/>
      <w:textAlignment w:val="top"/>
    </w:pPr>
    <w:rPr>
      <w:b/>
      <w:bCs/>
    </w:rPr>
  </w:style>
  <w:style w:type="paragraph" w:customStyle="1" w:styleId="xl369">
    <w:name w:val="xl369"/>
    <w:basedOn w:val="a"/>
    <w:rsid w:val="00F54F1D"/>
    <w:pPr>
      <w:pBdr>
        <w:top w:val="single" w:sz="4" w:space="0" w:color="auto"/>
        <w:left w:val="single" w:sz="4" w:space="0" w:color="auto"/>
      </w:pBdr>
      <w:shd w:val="clear" w:color="000000" w:fill="92D050"/>
      <w:spacing w:before="100" w:beforeAutospacing="1" w:after="100" w:afterAutospacing="1"/>
      <w:textAlignment w:val="top"/>
    </w:pPr>
    <w:rPr>
      <w:b/>
      <w:bCs/>
    </w:rPr>
  </w:style>
  <w:style w:type="paragraph" w:customStyle="1" w:styleId="xl370">
    <w:name w:val="xl370"/>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71">
    <w:name w:val="xl371"/>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72">
    <w:name w:val="xl372"/>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73">
    <w:name w:val="xl373"/>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374">
    <w:name w:val="xl374"/>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375">
    <w:name w:val="xl375"/>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376">
    <w:name w:val="xl376"/>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77">
    <w:name w:val="xl377"/>
    <w:basedOn w:val="a"/>
    <w:rsid w:val="00F54F1D"/>
    <w:pPr>
      <w:pBdr>
        <w:bottom w:val="single" w:sz="4" w:space="0" w:color="auto"/>
        <w:right w:val="single" w:sz="4" w:space="0" w:color="auto"/>
      </w:pBdr>
      <w:spacing w:before="100" w:beforeAutospacing="1" w:after="100" w:afterAutospacing="1"/>
      <w:jc w:val="center"/>
      <w:textAlignment w:val="top"/>
    </w:pPr>
  </w:style>
  <w:style w:type="paragraph" w:customStyle="1" w:styleId="xl378">
    <w:name w:val="xl378"/>
    <w:basedOn w:val="a"/>
    <w:rsid w:val="00F54F1D"/>
    <w:pPr>
      <w:pBdr>
        <w:top w:val="single" w:sz="4" w:space="0" w:color="auto"/>
        <w:left w:val="single" w:sz="4" w:space="0" w:color="auto"/>
        <w:bottom w:val="single" w:sz="4" w:space="0" w:color="auto"/>
      </w:pBdr>
      <w:shd w:val="clear" w:color="000000" w:fill="D8E4BC"/>
      <w:spacing w:before="100" w:beforeAutospacing="1" w:after="100" w:afterAutospacing="1"/>
    </w:pPr>
    <w:rPr>
      <w:b/>
      <w:bCs/>
      <w:i/>
      <w:iCs/>
      <w:color w:val="000000"/>
      <w:sz w:val="22"/>
      <w:szCs w:val="22"/>
    </w:rPr>
  </w:style>
  <w:style w:type="paragraph" w:customStyle="1" w:styleId="xl379">
    <w:name w:val="xl379"/>
    <w:basedOn w:val="a"/>
    <w:rsid w:val="00F54F1D"/>
    <w:pPr>
      <w:pBdr>
        <w:top w:val="single" w:sz="4" w:space="0" w:color="auto"/>
        <w:left w:val="single" w:sz="4" w:space="0" w:color="auto"/>
        <w:right w:val="single" w:sz="4" w:space="0" w:color="auto"/>
      </w:pBdr>
      <w:spacing w:before="100" w:beforeAutospacing="1" w:after="100" w:afterAutospacing="1"/>
    </w:pPr>
  </w:style>
  <w:style w:type="paragraph" w:customStyle="1" w:styleId="xl380">
    <w:name w:val="xl380"/>
    <w:basedOn w:val="a"/>
    <w:rsid w:val="00F54F1D"/>
    <w:pPr>
      <w:pBdr>
        <w:left w:val="single" w:sz="4" w:space="0" w:color="auto"/>
        <w:bottom w:val="single" w:sz="4" w:space="0" w:color="auto"/>
      </w:pBdr>
      <w:shd w:val="clear" w:color="000000" w:fill="92D050"/>
      <w:spacing w:before="100" w:beforeAutospacing="1" w:after="100" w:afterAutospacing="1"/>
      <w:textAlignment w:val="top"/>
    </w:pPr>
    <w:rPr>
      <w:b/>
      <w:bCs/>
    </w:rPr>
  </w:style>
  <w:style w:type="paragraph" w:customStyle="1" w:styleId="xl381">
    <w:name w:val="xl381"/>
    <w:basedOn w:val="a"/>
    <w:rsid w:val="00F54F1D"/>
    <w:pPr>
      <w:shd w:val="clear" w:color="000000" w:fill="F2F2F2"/>
      <w:spacing w:before="100" w:beforeAutospacing="1" w:after="100" w:afterAutospacing="1"/>
    </w:pPr>
  </w:style>
  <w:style w:type="paragraph" w:customStyle="1" w:styleId="xl382">
    <w:name w:val="xl382"/>
    <w:basedOn w:val="a"/>
    <w:rsid w:val="00F54F1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383">
    <w:name w:val="xl383"/>
    <w:basedOn w:val="a"/>
    <w:rsid w:val="00F54F1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84">
    <w:name w:val="xl384"/>
    <w:basedOn w:val="a"/>
    <w:rsid w:val="00F54F1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85">
    <w:name w:val="xl385"/>
    <w:basedOn w:val="a"/>
    <w:rsid w:val="00F54F1D"/>
    <w:pPr>
      <w:pBdr>
        <w:left w:val="single" w:sz="4" w:space="0" w:color="auto"/>
        <w:bottom w:val="single" w:sz="4" w:space="0" w:color="auto"/>
      </w:pBdr>
      <w:shd w:val="clear" w:color="000000" w:fill="D8E4BC"/>
      <w:spacing w:before="100" w:beforeAutospacing="1" w:after="100" w:afterAutospacing="1"/>
      <w:textAlignment w:val="top"/>
    </w:pPr>
    <w:rPr>
      <w:b/>
      <w:bCs/>
      <w:i/>
      <w:iCs/>
      <w:color w:val="000000"/>
    </w:rPr>
  </w:style>
  <w:style w:type="paragraph" w:customStyle="1" w:styleId="xl386">
    <w:name w:val="xl386"/>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387">
    <w:name w:val="xl387"/>
    <w:basedOn w:val="a"/>
    <w:rsid w:val="00F54F1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388">
    <w:name w:val="xl388"/>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89">
    <w:name w:val="xl389"/>
    <w:basedOn w:val="a"/>
    <w:rsid w:val="00F54F1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390">
    <w:name w:val="xl390"/>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91">
    <w:name w:val="xl391"/>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392">
    <w:name w:val="xl392"/>
    <w:basedOn w:val="a"/>
    <w:rsid w:val="00F54F1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93">
    <w:name w:val="xl393"/>
    <w:basedOn w:val="a"/>
    <w:rsid w:val="00F54F1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94">
    <w:name w:val="xl394"/>
    <w:basedOn w:val="a"/>
    <w:rsid w:val="00F54F1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95">
    <w:name w:val="xl395"/>
    <w:basedOn w:val="a"/>
    <w:rsid w:val="00F54F1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396">
    <w:name w:val="xl396"/>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397">
    <w:name w:val="xl397"/>
    <w:basedOn w:val="a"/>
    <w:rsid w:val="00F54F1D"/>
    <w:pPr>
      <w:shd w:val="clear" w:color="000000" w:fill="FFFFFF"/>
      <w:spacing w:before="100" w:beforeAutospacing="1" w:after="100" w:afterAutospacing="1"/>
    </w:pPr>
  </w:style>
  <w:style w:type="paragraph" w:customStyle="1" w:styleId="xl398">
    <w:name w:val="xl398"/>
    <w:basedOn w:val="a"/>
    <w:rsid w:val="00F54F1D"/>
    <w:pPr>
      <w:shd w:val="clear" w:color="000000" w:fill="FFFFFF"/>
      <w:spacing w:before="100" w:beforeAutospacing="1" w:after="100" w:afterAutospacing="1"/>
    </w:pPr>
  </w:style>
  <w:style w:type="paragraph" w:customStyle="1" w:styleId="xl399">
    <w:name w:val="xl399"/>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400">
    <w:name w:val="xl400"/>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401">
    <w:name w:val="xl401"/>
    <w:basedOn w:val="a"/>
    <w:rsid w:val="00F54F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style>
  <w:style w:type="paragraph" w:customStyle="1" w:styleId="xl402">
    <w:name w:val="xl402"/>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403">
    <w:name w:val="xl403"/>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404">
    <w:name w:val="xl404"/>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405">
    <w:name w:val="xl405"/>
    <w:basedOn w:val="a"/>
    <w:rsid w:val="00F54F1D"/>
    <w:pPr>
      <w:pBdr>
        <w:top w:val="single" w:sz="4" w:space="0" w:color="auto"/>
        <w:left w:val="single" w:sz="4" w:space="0" w:color="auto"/>
        <w:bottom w:val="single" w:sz="4" w:space="0" w:color="auto"/>
      </w:pBdr>
      <w:shd w:val="clear" w:color="000000" w:fill="FFFFFF"/>
      <w:spacing w:before="100" w:beforeAutospacing="1" w:after="100" w:afterAutospacing="1"/>
      <w:jc w:val="both"/>
      <w:textAlignment w:val="top"/>
    </w:pPr>
  </w:style>
  <w:style w:type="paragraph" w:customStyle="1" w:styleId="xl406">
    <w:name w:val="xl406"/>
    <w:basedOn w:val="a"/>
    <w:rsid w:val="00F54F1D"/>
    <w:pPr>
      <w:pBdr>
        <w:top w:val="single" w:sz="4" w:space="0" w:color="auto"/>
        <w:left w:val="single" w:sz="4" w:space="0" w:color="auto"/>
      </w:pBdr>
      <w:shd w:val="clear" w:color="000000" w:fill="FFFFFF"/>
      <w:spacing w:before="100" w:beforeAutospacing="1" w:after="100" w:afterAutospacing="1"/>
      <w:textAlignment w:val="top"/>
    </w:pPr>
  </w:style>
  <w:style w:type="paragraph" w:customStyle="1" w:styleId="xl407">
    <w:name w:val="xl407"/>
    <w:basedOn w:val="a"/>
    <w:rsid w:val="00F54F1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408">
    <w:name w:val="xl408"/>
    <w:basedOn w:val="a"/>
    <w:rsid w:val="00F54F1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style>
  <w:style w:type="paragraph" w:customStyle="1" w:styleId="xl409">
    <w:name w:val="xl409"/>
    <w:basedOn w:val="a"/>
    <w:rsid w:val="00F54F1D"/>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style>
  <w:style w:type="paragraph" w:customStyle="1" w:styleId="xl410">
    <w:name w:val="xl410"/>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411">
    <w:name w:val="xl411"/>
    <w:basedOn w:val="a"/>
    <w:rsid w:val="00F54F1D"/>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412">
    <w:name w:val="xl412"/>
    <w:basedOn w:val="a"/>
    <w:rsid w:val="00F54F1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413">
    <w:name w:val="xl413"/>
    <w:basedOn w:val="a"/>
    <w:rsid w:val="00F54F1D"/>
    <w:pPr>
      <w:pBdr>
        <w:left w:val="single" w:sz="4" w:space="0" w:color="auto"/>
        <w:bottom w:val="single" w:sz="4" w:space="0" w:color="auto"/>
      </w:pBdr>
      <w:shd w:val="clear" w:color="000000" w:fill="FFFFFF"/>
      <w:spacing w:before="100" w:beforeAutospacing="1" w:after="100" w:afterAutospacing="1"/>
      <w:textAlignment w:val="top"/>
    </w:pPr>
    <w:rPr>
      <w:color w:val="000000"/>
    </w:rPr>
  </w:style>
  <w:style w:type="paragraph" w:customStyle="1" w:styleId="xl414">
    <w:name w:val="xl414"/>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2"/>
      <w:szCs w:val="22"/>
    </w:rPr>
  </w:style>
  <w:style w:type="paragraph" w:customStyle="1" w:styleId="xl415">
    <w:name w:val="xl415"/>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416">
    <w:name w:val="xl416"/>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417">
    <w:name w:val="xl417"/>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418">
    <w:name w:val="xl418"/>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22"/>
      <w:szCs w:val="22"/>
    </w:rPr>
  </w:style>
  <w:style w:type="paragraph" w:customStyle="1" w:styleId="xl419">
    <w:name w:val="xl419"/>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2"/>
      <w:szCs w:val="22"/>
    </w:rPr>
  </w:style>
  <w:style w:type="paragraph" w:customStyle="1" w:styleId="xl420">
    <w:name w:val="xl420"/>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2"/>
      <w:szCs w:val="22"/>
    </w:rPr>
  </w:style>
  <w:style w:type="paragraph" w:customStyle="1" w:styleId="xl421">
    <w:name w:val="xl421"/>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422">
    <w:name w:val="xl422"/>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423">
    <w:name w:val="xl423"/>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24">
    <w:name w:val="xl424"/>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rPr>
  </w:style>
  <w:style w:type="paragraph" w:customStyle="1" w:styleId="xl425">
    <w:name w:val="xl425"/>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color w:val="000000"/>
      <w:sz w:val="22"/>
      <w:szCs w:val="22"/>
    </w:rPr>
  </w:style>
  <w:style w:type="paragraph" w:customStyle="1" w:styleId="xl426">
    <w:name w:val="xl426"/>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427">
    <w:name w:val="xl427"/>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428">
    <w:name w:val="xl428"/>
    <w:basedOn w:val="a"/>
    <w:rsid w:val="00F54F1D"/>
    <w:pPr>
      <w:pBdr>
        <w:top w:val="single" w:sz="4" w:space="0" w:color="auto"/>
        <w:left w:val="single" w:sz="4" w:space="0" w:color="auto"/>
        <w:bottom w:val="single" w:sz="4" w:space="0" w:color="auto"/>
      </w:pBdr>
      <w:shd w:val="clear" w:color="000000" w:fill="FFFFFF"/>
      <w:spacing w:before="100" w:beforeAutospacing="1" w:after="100" w:afterAutospacing="1"/>
      <w:jc w:val="both"/>
      <w:textAlignment w:val="top"/>
    </w:pPr>
    <w:rPr>
      <w:color w:val="000000"/>
    </w:rPr>
  </w:style>
  <w:style w:type="paragraph" w:customStyle="1" w:styleId="xl429">
    <w:name w:val="xl429"/>
    <w:basedOn w:val="a"/>
    <w:rsid w:val="00F54F1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color w:val="000000"/>
    </w:rPr>
  </w:style>
  <w:style w:type="paragraph" w:customStyle="1" w:styleId="xl430">
    <w:name w:val="xl430"/>
    <w:basedOn w:val="a"/>
    <w:rsid w:val="00F54F1D"/>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2"/>
      <w:szCs w:val="22"/>
    </w:rPr>
  </w:style>
  <w:style w:type="paragraph" w:customStyle="1" w:styleId="xl431">
    <w:name w:val="xl431"/>
    <w:basedOn w:val="a"/>
    <w:rsid w:val="00F54F1D"/>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color w:val="000000"/>
      <w:sz w:val="22"/>
      <w:szCs w:val="22"/>
    </w:rPr>
  </w:style>
  <w:style w:type="paragraph" w:customStyle="1" w:styleId="xl432">
    <w:name w:val="xl432"/>
    <w:basedOn w:val="a"/>
    <w:rsid w:val="00F54F1D"/>
    <w:pPr>
      <w:pBdr>
        <w:top w:val="single" w:sz="4" w:space="0" w:color="auto"/>
        <w:left w:val="single" w:sz="4" w:space="0" w:color="auto"/>
      </w:pBdr>
      <w:shd w:val="clear" w:color="000000" w:fill="FFFFFF"/>
      <w:spacing w:before="100" w:beforeAutospacing="1" w:after="100" w:afterAutospacing="1"/>
      <w:jc w:val="center"/>
      <w:textAlignment w:val="top"/>
    </w:pPr>
    <w:rPr>
      <w:color w:val="000000"/>
      <w:sz w:val="22"/>
      <w:szCs w:val="22"/>
    </w:rPr>
  </w:style>
  <w:style w:type="paragraph" w:customStyle="1" w:styleId="xl433">
    <w:name w:val="xl433"/>
    <w:basedOn w:val="a"/>
    <w:rsid w:val="00F54F1D"/>
    <w:pPr>
      <w:pBdr>
        <w:top w:val="single" w:sz="4" w:space="0" w:color="auto"/>
        <w:left w:val="single" w:sz="4" w:space="0" w:color="auto"/>
      </w:pBdr>
      <w:shd w:val="clear" w:color="000000" w:fill="FFFFFF"/>
      <w:spacing w:before="100" w:beforeAutospacing="1" w:after="100" w:afterAutospacing="1"/>
      <w:jc w:val="center"/>
      <w:textAlignment w:val="top"/>
    </w:pPr>
  </w:style>
  <w:style w:type="paragraph" w:customStyle="1" w:styleId="xl434">
    <w:name w:val="xl434"/>
    <w:basedOn w:val="a"/>
    <w:rsid w:val="00F54F1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color w:val="000000"/>
      <w:sz w:val="22"/>
      <w:szCs w:val="22"/>
    </w:rPr>
  </w:style>
  <w:style w:type="paragraph" w:customStyle="1" w:styleId="xl435">
    <w:name w:val="xl435"/>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436">
    <w:name w:val="xl436"/>
    <w:basedOn w:val="a"/>
    <w:rsid w:val="00F54F1D"/>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2"/>
      <w:szCs w:val="22"/>
    </w:rPr>
  </w:style>
  <w:style w:type="paragraph" w:customStyle="1" w:styleId="xl437">
    <w:name w:val="xl437"/>
    <w:basedOn w:val="a"/>
    <w:rsid w:val="00F54F1D"/>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2"/>
      <w:szCs w:val="22"/>
    </w:rPr>
  </w:style>
  <w:style w:type="paragraph" w:customStyle="1" w:styleId="xl438">
    <w:name w:val="xl438"/>
    <w:basedOn w:val="a"/>
    <w:rsid w:val="00F54F1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color w:val="000000"/>
      <w:sz w:val="22"/>
      <w:szCs w:val="22"/>
    </w:rPr>
  </w:style>
  <w:style w:type="paragraph" w:customStyle="1" w:styleId="xl439">
    <w:name w:val="xl439"/>
    <w:basedOn w:val="a"/>
    <w:rsid w:val="00F54F1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440">
    <w:name w:val="xl440"/>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2"/>
      <w:szCs w:val="22"/>
    </w:rPr>
  </w:style>
  <w:style w:type="paragraph" w:customStyle="1" w:styleId="xl441">
    <w:name w:val="xl441"/>
    <w:basedOn w:val="a"/>
    <w:rsid w:val="00F54F1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42">
    <w:name w:val="xl442"/>
    <w:basedOn w:val="a"/>
    <w:rsid w:val="00F54F1D"/>
    <w:pPr>
      <w:spacing w:before="100" w:beforeAutospacing="1" w:after="100" w:afterAutospacing="1"/>
      <w:jc w:val="center"/>
      <w:textAlignment w:val="top"/>
    </w:pPr>
  </w:style>
  <w:style w:type="paragraph" w:customStyle="1" w:styleId="xl443">
    <w:name w:val="xl443"/>
    <w:basedOn w:val="a"/>
    <w:rsid w:val="00F54F1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44">
    <w:name w:val="xl444"/>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45">
    <w:name w:val="xl445"/>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46">
    <w:name w:val="xl446"/>
    <w:basedOn w:val="a"/>
    <w:rsid w:val="00F54F1D"/>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47">
    <w:name w:val="xl447"/>
    <w:basedOn w:val="a"/>
    <w:rsid w:val="00F54F1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b/>
      <w:bCs/>
    </w:rPr>
  </w:style>
  <w:style w:type="paragraph" w:customStyle="1" w:styleId="xl448">
    <w:name w:val="xl448"/>
    <w:basedOn w:val="a"/>
    <w:rsid w:val="00F54F1D"/>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49">
    <w:name w:val="xl449"/>
    <w:basedOn w:val="a"/>
    <w:rsid w:val="00F54F1D"/>
    <w:pPr>
      <w:pBdr>
        <w:top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50">
    <w:name w:val="xl450"/>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451">
    <w:name w:val="xl451"/>
    <w:basedOn w:val="a"/>
    <w:rsid w:val="00F54F1D"/>
    <w:pPr>
      <w:spacing w:before="100" w:beforeAutospacing="1" w:after="100" w:afterAutospacing="1"/>
      <w:jc w:val="center"/>
      <w:textAlignment w:val="top"/>
    </w:pPr>
  </w:style>
  <w:style w:type="paragraph" w:customStyle="1" w:styleId="xl452">
    <w:name w:val="xl452"/>
    <w:basedOn w:val="a"/>
    <w:rsid w:val="00F54F1D"/>
    <w:pPr>
      <w:shd w:val="clear" w:color="000000" w:fill="FFFFFF"/>
      <w:spacing w:before="100" w:beforeAutospacing="1" w:after="100" w:afterAutospacing="1"/>
      <w:textAlignment w:val="top"/>
    </w:pPr>
  </w:style>
  <w:style w:type="paragraph" w:customStyle="1" w:styleId="xl453">
    <w:name w:val="xl453"/>
    <w:basedOn w:val="a"/>
    <w:rsid w:val="00F54F1D"/>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top"/>
    </w:pPr>
    <w:rPr>
      <w:b/>
      <w:bCs/>
    </w:rPr>
  </w:style>
  <w:style w:type="paragraph" w:customStyle="1" w:styleId="xl454">
    <w:name w:val="xl454"/>
    <w:basedOn w:val="a"/>
    <w:rsid w:val="00F54F1D"/>
    <w:pPr>
      <w:pBdr>
        <w:left w:val="single" w:sz="4" w:space="0" w:color="auto"/>
        <w:bottom w:val="single" w:sz="4" w:space="0" w:color="auto"/>
        <w:right w:val="single" w:sz="4" w:space="0" w:color="auto"/>
      </w:pBdr>
      <w:spacing w:before="100" w:beforeAutospacing="1" w:after="100" w:afterAutospacing="1"/>
    </w:pPr>
  </w:style>
  <w:style w:type="paragraph" w:customStyle="1" w:styleId="xl455">
    <w:name w:val="xl455"/>
    <w:basedOn w:val="a"/>
    <w:rsid w:val="00F54F1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56">
    <w:name w:val="xl456"/>
    <w:basedOn w:val="a"/>
    <w:rsid w:val="00F54F1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457">
    <w:name w:val="xl457"/>
    <w:basedOn w:val="a"/>
    <w:rsid w:val="00F54F1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458">
    <w:name w:val="xl458"/>
    <w:basedOn w:val="a"/>
    <w:rsid w:val="00F54F1D"/>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459">
    <w:name w:val="xl459"/>
    <w:basedOn w:val="a"/>
    <w:rsid w:val="00F54F1D"/>
    <w:pPr>
      <w:pBdr>
        <w:top w:val="single" w:sz="4" w:space="0" w:color="auto"/>
        <w:left w:val="single" w:sz="4" w:space="0" w:color="auto"/>
        <w:right w:val="single" w:sz="4" w:space="0" w:color="auto"/>
      </w:pBdr>
      <w:spacing w:before="100" w:beforeAutospacing="1" w:after="100" w:afterAutospacing="1"/>
    </w:pPr>
  </w:style>
  <w:style w:type="paragraph" w:customStyle="1" w:styleId="xl460">
    <w:name w:val="xl460"/>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style>
  <w:style w:type="paragraph" w:customStyle="1" w:styleId="xl461">
    <w:name w:val="xl461"/>
    <w:basedOn w:val="a"/>
    <w:rsid w:val="00F54F1D"/>
    <w:pPr>
      <w:pBdr>
        <w:top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462">
    <w:name w:val="xl462"/>
    <w:basedOn w:val="a"/>
    <w:rsid w:val="00F54F1D"/>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463">
    <w:name w:val="xl463"/>
    <w:basedOn w:val="a"/>
    <w:rsid w:val="00F54F1D"/>
    <w:pPr>
      <w:pBdr>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464">
    <w:name w:val="xl464"/>
    <w:basedOn w:val="a"/>
    <w:rsid w:val="00F54F1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65">
    <w:name w:val="xl465"/>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66">
    <w:name w:val="xl466"/>
    <w:basedOn w:val="a"/>
    <w:rsid w:val="00F54F1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467">
    <w:name w:val="xl467"/>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68">
    <w:name w:val="xl468"/>
    <w:basedOn w:val="a"/>
    <w:rsid w:val="00F54F1D"/>
    <w:pPr>
      <w:pBdr>
        <w:top w:val="single" w:sz="4" w:space="0" w:color="auto"/>
        <w:left w:val="single" w:sz="4" w:space="0" w:color="auto"/>
        <w:bottom w:val="single" w:sz="4" w:space="0" w:color="auto"/>
      </w:pBdr>
      <w:shd w:val="clear" w:color="000000" w:fill="FFFFFF"/>
      <w:spacing w:before="100" w:beforeAutospacing="1" w:after="100" w:afterAutospacing="1"/>
      <w:jc w:val="both"/>
      <w:textAlignment w:val="top"/>
    </w:pPr>
    <w:rPr>
      <w:b/>
      <w:bCs/>
      <w:i/>
      <w:iCs/>
      <w:color w:val="000000"/>
    </w:rPr>
  </w:style>
  <w:style w:type="paragraph" w:customStyle="1" w:styleId="xl469">
    <w:name w:val="xl469"/>
    <w:basedOn w:val="a"/>
    <w:rsid w:val="00F54F1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b/>
      <w:bCs/>
      <w:i/>
      <w:iCs/>
    </w:rPr>
  </w:style>
  <w:style w:type="paragraph" w:customStyle="1" w:styleId="xl470">
    <w:name w:val="xl470"/>
    <w:basedOn w:val="a"/>
    <w:rsid w:val="00F54F1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both"/>
    </w:pPr>
    <w:rPr>
      <w:b/>
      <w:bCs/>
      <w:i/>
      <w:iCs/>
    </w:rPr>
  </w:style>
  <w:style w:type="paragraph" w:customStyle="1" w:styleId="xl471">
    <w:name w:val="xl471"/>
    <w:basedOn w:val="a"/>
    <w:rsid w:val="00F54F1D"/>
    <w:pPr>
      <w:pBdr>
        <w:top w:val="single" w:sz="4" w:space="0" w:color="auto"/>
        <w:left w:val="single" w:sz="4" w:space="0" w:color="auto"/>
      </w:pBdr>
      <w:shd w:val="clear" w:color="000000" w:fill="FFFFFF"/>
      <w:spacing w:before="100" w:beforeAutospacing="1" w:after="100" w:afterAutospacing="1"/>
      <w:textAlignment w:val="top"/>
    </w:pPr>
  </w:style>
  <w:style w:type="paragraph" w:customStyle="1" w:styleId="xl472">
    <w:name w:val="xl472"/>
    <w:basedOn w:val="a"/>
    <w:rsid w:val="00F54F1D"/>
    <w:pPr>
      <w:pBdr>
        <w:top w:val="single" w:sz="4" w:space="0" w:color="auto"/>
        <w:left w:val="single" w:sz="4" w:space="0" w:color="auto"/>
        <w:bottom w:val="single" w:sz="4" w:space="0" w:color="auto"/>
      </w:pBdr>
      <w:spacing w:before="100" w:beforeAutospacing="1" w:after="100" w:afterAutospacing="1"/>
      <w:jc w:val="both"/>
      <w:textAlignment w:val="top"/>
    </w:pPr>
    <w:rPr>
      <w:sz w:val="22"/>
      <w:szCs w:val="22"/>
    </w:rPr>
  </w:style>
  <w:style w:type="paragraph" w:customStyle="1" w:styleId="xl473">
    <w:name w:val="xl473"/>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2"/>
      <w:szCs w:val="22"/>
    </w:rPr>
  </w:style>
  <w:style w:type="paragraph" w:customStyle="1" w:styleId="xl474">
    <w:name w:val="xl474"/>
    <w:basedOn w:val="a"/>
    <w:rsid w:val="00F54F1D"/>
    <w:pPr>
      <w:pBdr>
        <w:top w:val="single" w:sz="4" w:space="0" w:color="auto"/>
        <w:left w:val="single" w:sz="4" w:space="0" w:color="auto"/>
      </w:pBdr>
      <w:shd w:val="clear" w:color="000000" w:fill="D8E4BC"/>
      <w:spacing w:before="100" w:beforeAutospacing="1" w:after="100" w:afterAutospacing="1"/>
      <w:textAlignment w:val="top"/>
    </w:pPr>
    <w:rPr>
      <w:b/>
      <w:bCs/>
    </w:rPr>
  </w:style>
  <w:style w:type="paragraph" w:customStyle="1" w:styleId="xl475">
    <w:name w:val="xl475"/>
    <w:basedOn w:val="a"/>
    <w:rsid w:val="00F54F1D"/>
    <w:pPr>
      <w:pBdr>
        <w:top w:val="single" w:sz="4" w:space="0" w:color="auto"/>
        <w:left w:val="single" w:sz="4" w:space="0" w:color="auto"/>
      </w:pBdr>
      <w:shd w:val="clear" w:color="000000" w:fill="D8E4BC"/>
      <w:spacing w:before="100" w:beforeAutospacing="1" w:after="100" w:afterAutospacing="1"/>
      <w:textAlignment w:val="top"/>
    </w:pPr>
    <w:rPr>
      <w:b/>
      <w:bCs/>
      <w:i/>
      <w:iCs/>
    </w:rPr>
  </w:style>
  <w:style w:type="paragraph" w:customStyle="1" w:styleId="xl476">
    <w:name w:val="xl476"/>
    <w:basedOn w:val="a"/>
    <w:rsid w:val="00F54F1D"/>
    <w:pPr>
      <w:pBdr>
        <w:top w:val="single" w:sz="8"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b/>
      <w:bCs/>
    </w:rPr>
  </w:style>
  <w:style w:type="paragraph" w:customStyle="1" w:styleId="xl477">
    <w:name w:val="xl477"/>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478">
    <w:name w:val="xl478"/>
    <w:basedOn w:val="a"/>
    <w:rsid w:val="00F54F1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479">
    <w:name w:val="xl479"/>
    <w:basedOn w:val="a"/>
    <w:rsid w:val="00F54F1D"/>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80">
    <w:name w:val="xl480"/>
    <w:basedOn w:val="a"/>
    <w:rsid w:val="00F54F1D"/>
    <w:pPr>
      <w:spacing w:before="100" w:beforeAutospacing="1" w:after="100" w:afterAutospacing="1"/>
      <w:textAlignment w:val="top"/>
    </w:pPr>
    <w:rPr>
      <w:b/>
      <w:bCs/>
    </w:rPr>
  </w:style>
  <w:style w:type="paragraph" w:customStyle="1" w:styleId="xl481">
    <w:name w:val="xl481"/>
    <w:basedOn w:val="a"/>
    <w:rsid w:val="00F54F1D"/>
    <w:pPr>
      <w:pBdr>
        <w:top w:val="single" w:sz="4" w:space="0" w:color="auto"/>
        <w:left w:val="single" w:sz="4" w:space="0" w:color="auto"/>
        <w:bottom w:val="single" w:sz="4" w:space="0" w:color="auto"/>
      </w:pBdr>
      <w:shd w:val="clear" w:color="000000" w:fill="D8E4BC"/>
      <w:spacing w:before="100" w:beforeAutospacing="1" w:after="100" w:afterAutospacing="1"/>
    </w:pPr>
    <w:rPr>
      <w:b/>
      <w:bCs/>
      <w:i/>
      <w:iCs/>
      <w:u w:val="single"/>
    </w:rPr>
  </w:style>
  <w:style w:type="paragraph" w:customStyle="1" w:styleId="xl482">
    <w:name w:val="xl482"/>
    <w:basedOn w:val="a"/>
    <w:rsid w:val="00F54F1D"/>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i/>
      <w:iCs/>
      <w:color w:val="000000"/>
    </w:rPr>
  </w:style>
  <w:style w:type="paragraph" w:customStyle="1" w:styleId="xl483">
    <w:name w:val="xl483"/>
    <w:basedOn w:val="a"/>
    <w:rsid w:val="00F54F1D"/>
    <w:pPr>
      <w:spacing w:before="100" w:beforeAutospacing="1" w:after="100" w:afterAutospacing="1"/>
    </w:pPr>
    <w:rPr>
      <w:b/>
      <w:bCs/>
    </w:rPr>
  </w:style>
  <w:style w:type="paragraph" w:customStyle="1" w:styleId="xl484">
    <w:name w:val="xl484"/>
    <w:basedOn w:val="a"/>
    <w:rsid w:val="00F54F1D"/>
    <w:pPr>
      <w:pBdr>
        <w:top w:val="single" w:sz="4" w:space="0" w:color="auto"/>
        <w:left w:val="single" w:sz="4" w:space="0" w:color="auto"/>
        <w:bottom w:val="single" w:sz="4" w:space="0" w:color="auto"/>
      </w:pBdr>
      <w:shd w:val="clear" w:color="000000" w:fill="92D050"/>
      <w:spacing w:before="100" w:beforeAutospacing="1" w:after="100" w:afterAutospacing="1"/>
      <w:jc w:val="both"/>
      <w:textAlignment w:val="top"/>
    </w:pPr>
    <w:rPr>
      <w:b/>
      <w:bCs/>
    </w:rPr>
  </w:style>
  <w:style w:type="paragraph" w:customStyle="1" w:styleId="xl485">
    <w:name w:val="xl485"/>
    <w:basedOn w:val="a"/>
    <w:rsid w:val="00F54F1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top"/>
    </w:pPr>
  </w:style>
  <w:style w:type="paragraph" w:customStyle="1" w:styleId="xl486">
    <w:name w:val="xl486"/>
    <w:basedOn w:val="a"/>
    <w:rsid w:val="00F54F1D"/>
    <w:pPr>
      <w:pBdr>
        <w:top w:val="single" w:sz="4" w:space="0" w:color="auto"/>
        <w:left w:val="single" w:sz="4" w:space="0" w:color="auto"/>
        <w:bottom w:val="single" w:sz="4" w:space="0" w:color="auto"/>
      </w:pBdr>
      <w:shd w:val="clear" w:color="000000" w:fill="C4D79B"/>
      <w:spacing w:before="100" w:beforeAutospacing="1" w:after="100" w:afterAutospacing="1"/>
      <w:jc w:val="both"/>
      <w:textAlignment w:val="top"/>
    </w:pPr>
    <w:rPr>
      <w:b/>
      <w:bCs/>
      <w:i/>
      <w:iCs/>
    </w:rPr>
  </w:style>
  <w:style w:type="paragraph" w:customStyle="1" w:styleId="xl487">
    <w:name w:val="xl487"/>
    <w:basedOn w:val="a"/>
    <w:rsid w:val="00F54F1D"/>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textAlignment w:val="top"/>
    </w:pPr>
  </w:style>
  <w:style w:type="paragraph" w:customStyle="1" w:styleId="xl488">
    <w:name w:val="xl488"/>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89">
    <w:name w:val="xl489"/>
    <w:basedOn w:val="a"/>
    <w:rsid w:val="00F54F1D"/>
    <w:pPr>
      <w:pBdr>
        <w:left w:val="single" w:sz="4" w:space="0" w:color="auto"/>
        <w:bottom w:val="single" w:sz="4" w:space="0" w:color="auto"/>
        <w:right w:val="single" w:sz="4" w:space="0" w:color="auto"/>
      </w:pBdr>
      <w:shd w:val="clear" w:color="000000" w:fill="FFFFFF"/>
      <w:spacing w:before="100" w:beforeAutospacing="1" w:after="100" w:afterAutospacing="1"/>
      <w:jc w:val="both"/>
    </w:pPr>
  </w:style>
  <w:style w:type="paragraph" w:customStyle="1" w:styleId="xl490">
    <w:name w:val="xl490"/>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91">
    <w:name w:val="xl491"/>
    <w:basedOn w:val="a"/>
    <w:rsid w:val="00F54F1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492">
    <w:name w:val="xl492"/>
    <w:basedOn w:val="a"/>
    <w:rsid w:val="00F54F1D"/>
    <w:pPr>
      <w:pBdr>
        <w:left w:val="single" w:sz="4" w:space="0" w:color="auto"/>
        <w:bottom w:val="single" w:sz="4" w:space="0" w:color="auto"/>
      </w:pBdr>
      <w:shd w:val="clear" w:color="000000" w:fill="FFFFFF"/>
      <w:spacing w:before="100" w:beforeAutospacing="1" w:after="100" w:afterAutospacing="1"/>
      <w:textAlignment w:val="top"/>
    </w:pPr>
    <w:rPr>
      <w:b/>
      <w:bCs/>
      <w:i/>
      <w:iCs/>
      <w:color w:val="000000"/>
    </w:rPr>
  </w:style>
  <w:style w:type="paragraph" w:customStyle="1" w:styleId="xl493">
    <w:name w:val="xl493"/>
    <w:basedOn w:val="a"/>
    <w:rsid w:val="00F54F1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494">
    <w:name w:val="xl494"/>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5">
    <w:name w:val="xl495"/>
    <w:basedOn w:val="a"/>
    <w:rsid w:val="00F54F1D"/>
    <w:pPr>
      <w:pBdr>
        <w:top w:val="single" w:sz="4" w:space="0" w:color="auto"/>
        <w:left w:val="single" w:sz="4" w:space="0" w:color="auto"/>
        <w:right w:val="single" w:sz="4" w:space="0" w:color="auto"/>
      </w:pBdr>
      <w:shd w:val="clear" w:color="000000" w:fill="DDD9C4"/>
      <w:spacing w:before="100" w:beforeAutospacing="1" w:after="100" w:afterAutospacing="1"/>
      <w:jc w:val="center"/>
      <w:textAlignment w:val="top"/>
    </w:pPr>
  </w:style>
  <w:style w:type="paragraph" w:customStyle="1" w:styleId="xl496">
    <w:name w:val="xl496"/>
    <w:basedOn w:val="a"/>
    <w:rsid w:val="00F54F1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97">
    <w:name w:val="xl497"/>
    <w:basedOn w:val="a"/>
    <w:rsid w:val="00F54F1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style>
  <w:style w:type="paragraph" w:customStyle="1" w:styleId="xl498">
    <w:name w:val="xl498"/>
    <w:basedOn w:val="a"/>
    <w:rsid w:val="00F54F1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499">
    <w:name w:val="xl499"/>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500">
    <w:name w:val="xl500"/>
    <w:basedOn w:val="a"/>
    <w:rsid w:val="00F54F1D"/>
    <w:pPr>
      <w:pBdr>
        <w:top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501">
    <w:name w:val="xl501"/>
    <w:basedOn w:val="a"/>
    <w:rsid w:val="00F54F1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color w:val="000000"/>
    </w:rPr>
  </w:style>
  <w:style w:type="paragraph" w:customStyle="1" w:styleId="xl502">
    <w:name w:val="xl502"/>
    <w:basedOn w:val="a"/>
    <w:rsid w:val="00F54F1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503">
    <w:name w:val="xl503"/>
    <w:basedOn w:val="a"/>
    <w:rsid w:val="00F54F1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04">
    <w:name w:val="xl504"/>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05">
    <w:name w:val="xl505"/>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06">
    <w:name w:val="xl506"/>
    <w:basedOn w:val="a"/>
    <w:rsid w:val="00F54F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07">
    <w:name w:val="xl507"/>
    <w:basedOn w:val="a"/>
    <w:rsid w:val="00F54F1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color w:val="000000"/>
    </w:rPr>
  </w:style>
  <w:style w:type="paragraph" w:customStyle="1" w:styleId="xl508">
    <w:name w:val="xl508"/>
    <w:basedOn w:val="a"/>
    <w:rsid w:val="00F54F1D"/>
    <w:pPr>
      <w:spacing w:before="100" w:beforeAutospacing="1" w:after="100" w:afterAutospacing="1"/>
      <w:jc w:val="right"/>
      <w:textAlignment w:val="top"/>
    </w:pPr>
  </w:style>
  <w:style w:type="paragraph" w:customStyle="1" w:styleId="xl509">
    <w:name w:val="xl509"/>
    <w:basedOn w:val="a"/>
    <w:rsid w:val="00F54F1D"/>
    <w:pPr>
      <w:spacing w:before="100" w:beforeAutospacing="1" w:after="100" w:afterAutospacing="1"/>
      <w:jc w:val="right"/>
      <w:textAlignment w:val="top"/>
    </w:pPr>
  </w:style>
  <w:style w:type="paragraph" w:customStyle="1" w:styleId="xl510">
    <w:name w:val="xl510"/>
    <w:basedOn w:val="a"/>
    <w:rsid w:val="00F54F1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511">
    <w:name w:val="xl511"/>
    <w:basedOn w:val="a"/>
    <w:rsid w:val="00F54F1D"/>
    <w:pPr>
      <w:spacing w:before="100" w:beforeAutospacing="1" w:after="100" w:afterAutospacing="1"/>
      <w:jc w:val="right"/>
    </w:pPr>
  </w:style>
  <w:style w:type="paragraph" w:customStyle="1" w:styleId="xl512">
    <w:name w:val="xl512"/>
    <w:basedOn w:val="a"/>
    <w:rsid w:val="00F54F1D"/>
    <w:pPr>
      <w:pBdr>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13">
    <w:name w:val="xl513"/>
    <w:basedOn w:val="a"/>
    <w:rsid w:val="00F54F1D"/>
    <w:pPr>
      <w:pBdr>
        <w:left w:val="single" w:sz="4" w:space="0" w:color="auto"/>
        <w:right w:val="single" w:sz="4" w:space="0" w:color="auto"/>
      </w:pBdr>
      <w:spacing w:before="100" w:beforeAutospacing="1" w:after="100" w:afterAutospacing="1"/>
      <w:jc w:val="center"/>
      <w:textAlignment w:val="top"/>
    </w:pPr>
  </w:style>
  <w:style w:type="paragraph" w:customStyle="1" w:styleId="xl514">
    <w:name w:val="xl514"/>
    <w:basedOn w:val="a"/>
    <w:rsid w:val="00F54F1D"/>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15">
    <w:name w:val="xl515"/>
    <w:basedOn w:val="a"/>
    <w:rsid w:val="00F54F1D"/>
    <w:pPr>
      <w:pBdr>
        <w:left w:val="single" w:sz="4" w:space="0" w:color="auto"/>
        <w:right w:val="single" w:sz="4" w:space="0" w:color="auto"/>
      </w:pBdr>
      <w:spacing w:before="100" w:beforeAutospacing="1" w:after="100" w:afterAutospacing="1"/>
      <w:textAlignment w:val="top"/>
    </w:pPr>
  </w:style>
  <w:style w:type="paragraph" w:customStyle="1" w:styleId="xl516">
    <w:name w:val="xl516"/>
    <w:basedOn w:val="a"/>
    <w:rsid w:val="00F54F1D"/>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17">
    <w:name w:val="xl517"/>
    <w:basedOn w:val="a"/>
    <w:rsid w:val="00F54F1D"/>
    <w:pPr>
      <w:pBdr>
        <w:left w:val="single" w:sz="4" w:space="0" w:color="auto"/>
        <w:right w:val="single" w:sz="4" w:space="0" w:color="auto"/>
      </w:pBdr>
      <w:spacing w:before="100" w:beforeAutospacing="1" w:after="100" w:afterAutospacing="1"/>
      <w:jc w:val="center"/>
      <w:textAlignment w:val="top"/>
    </w:pPr>
  </w:style>
  <w:style w:type="paragraph" w:customStyle="1" w:styleId="xl518">
    <w:name w:val="xl518"/>
    <w:basedOn w:val="a"/>
    <w:rsid w:val="00F54F1D"/>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519">
    <w:name w:val="xl519"/>
    <w:basedOn w:val="a"/>
    <w:rsid w:val="00F54F1D"/>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styleId="af8">
    <w:name w:val="footnote text"/>
    <w:basedOn w:val="a"/>
    <w:link w:val="af9"/>
    <w:uiPriority w:val="99"/>
    <w:rsid w:val="0083713B"/>
    <w:pPr>
      <w:autoSpaceDE w:val="0"/>
      <w:autoSpaceDN w:val="0"/>
    </w:pPr>
    <w:rPr>
      <w:sz w:val="20"/>
      <w:szCs w:val="20"/>
    </w:rPr>
  </w:style>
  <w:style w:type="character" w:customStyle="1" w:styleId="af9">
    <w:name w:val="Текст сноски Знак"/>
    <w:basedOn w:val="a0"/>
    <w:link w:val="af8"/>
    <w:uiPriority w:val="99"/>
    <w:rsid w:val="0083713B"/>
    <w:rPr>
      <w:rFonts w:ascii="Times New Roman" w:eastAsia="Times New Roman" w:hAnsi="Times New Roman" w:cs="Times New Roman"/>
      <w:sz w:val="20"/>
      <w:szCs w:val="20"/>
      <w:lang w:eastAsia="ru-RU"/>
    </w:rPr>
  </w:style>
  <w:style w:type="character" w:styleId="afa">
    <w:name w:val="footnote reference"/>
    <w:basedOn w:val="a0"/>
    <w:uiPriority w:val="99"/>
    <w:rsid w:val="0083713B"/>
    <w:rPr>
      <w:rFonts w:cs="Times New Roman"/>
      <w:vertAlign w:val="superscript"/>
    </w:rPr>
  </w:style>
  <w:style w:type="paragraph" w:customStyle="1" w:styleId="ConsPlusNonformat">
    <w:name w:val="ConsPlusNonformat"/>
    <w:uiPriority w:val="99"/>
    <w:rsid w:val="0083713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83713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83713B"/>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83713B"/>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83713B"/>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83713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83713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48938">
      <w:bodyDiv w:val="1"/>
      <w:marLeft w:val="0"/>
      <w:marRight w:val="0"/>
      <w:marTop w:val="0"/>
      <w:marBottom w:val="0"/>
      <w:divBdr>
        <w:top w:val="none" w:sz="0" w:space="0" w:color="auto"/>
        <w:left w:val="none" w:sz="0" w:space="0" w:color="auto"/>
        <w:bottom w:val="none" w:sz="0" w:space="0" w:color="auto"/>
        <w:right w:val="none" w:sz="0" w:space="0" w:color="auto"/>
      </w:divBdr>
    </w:div>
    <w:div w:id="1019543784">
      <w:bodyDiv w:val="1"/>
      <w:marLeft w:val="0"/>
      <w:marRight w:val="0"/>
      <w:marTop w:val="0"/>
      <w:marBottom w:val="0"/>
      <w:divBdr>
        <w:top w:val="none" w:sz="0" w:space="0" w:color="auto"/>
        <w:left w:val="none" w:sz="0" w:space="0" w:color="auto"/>
        <w:bottom w:val="none" w:sz="0" w:space="0" w:color="auto"/>
        <w:right w:val="none" w:sz="0" w:space="0" w:color="auto"/>
      </w:divBdr>
    </w:div>
    <w:div w:id="1134254944">
      <w:bodyDiv w:val="1"/>
      <w:marLeft w:val="0"/>
      <w:marRight w:val="0"/>
      <w:marTop w:val="0"/>
      <w:marBottom w:val="0"/>
      <w:divBdr>
        <w:top w:val="none" w:sz="0" w:space="0" w:color="auto"/>
        <w:left w:val="none" w:sz="0" w:space="0" w:color="auto"/>
        <w:bottom w:val="none" w:sz="0" w:space="0" w:color="auto"/>
        <w:right w:val="none" w:sz="0" w:space="0" w:color="auto"/>
      </w:divBdr>
    </w:div>
    <w:div w:id="1224802344">
      <w:bodyDiv w:val="1"/>
      <w:marLeft w:val="0"/>
      <w:marRight w:val="0"/>
      <w:marTop w:val="0"/>
      <w:marBottom w:val="0"/>
      <w:divBdr>
        <w:top w:val="none" w:sz="0" w:space="0" w:color="auto"/>
        <w:left w:val="none" w:sz="0" w:space="0" w:color="auto"/>
        <w:bottom w:val="none" w:sz="0" w:space="0" w:color="auto"/>
        <w:right w:val="none" w:sz="0" w:space="0" w:color="auto"/>
      </w:divBdr>
    </w:div>
    <w:div w:id="1378893939">
      <w:bodyDiv w:val="1"/>
      <w:marLeft w:val="0"/>
      <w:marRight w:val="0"/>
      <w:marTop w:val="0"/>
      <w:marBottom w:val="0"/>
      <w:divBdr>
        <w:top w:val="none" w:sz="0" w:space="0" w:color="auto"/>
        <w:left w:val="none" w:sz="0" w:space="0" w:color="auto"/>
        <w:bottom w:val="none" w:sz="0" w:space="0" w:color="auto"/>
        <w:right w:val="none" w:sz="0" w:space="0" w:color="auto"/>
      </w:divBdr>
    </w:div>
    <w:div w:id="1383824692">
      <w:bodyDiv w:val="1"/>
      <w:marLeft w:val="0"/>
      <w:marRight w:val="0"/>
      <w:marTop w:val="0"/>
      <w:marBottom w:val="0"/>
      <w:divBdr>
        <w:top w:val="none" w:sz="0" w:space="0" w:color="auto"/>
        <w:left w:val="none" w:sz="0" w:space="0" w:color="auto"/>
        <w:bottom w:val="none" w:sz="0" w:space="0" w:color="auto"/>
        <w:right w:val="none" w:sz="0" w:space="0" w:color="auto"/>
      </w:divBdr>
    </w:div>
    <w:div w:id="1531264116">
      <w:bodyDiv w:val="1"/>
      <w:marLeft w:val="0"/>
      <w:marRight w:val="0"/>
      <w:marTop w:val="0"/>
      <w:marBottom w:val="0"/>
      <w:divBdr>
        <w:top w:val="none" w:sz="0" w:space="0" w:color="auto"/>
        <w:left w:val="none" w:sz="0" w:space="0" w:color="auto"/>
        <w:bottom w:val="none" w:sz="0" w:space="0" w:color="auto"/>
        <w:right w:val="none" w:sz="0" w:space="0" w:color="auto"/>
      </w:divBdr>
    </w:div>
    <w:div w:id="1627083669">
      <w:bodyDiv w:val="1"/>
      <w:marLeft w:val="0"/>
      <w:marRight w:val="0"/>
      <w:marTop w:val="0"/>
      <w:marBottom w:val="0"/>
      <w:divBdr>
        <w:top w:val="none" w:sz="0" w:space="0" w:color="auto"/>
        <w:left w:val="none" w:sz="0" w:space="0" w:color="auto"/>
        <w:bottom w:val="none" w:sz="0" w:space="0" w:color="auto"/>
        <w:right w:val="none" w:sz="0" w:space="0" w:color="auto"/>
      </w:divBdr>
    </w:div>
    <w:div w:id="1736974008">
      <w:bodyDiv w:val="1"/>
      <w:marLeft w:val="0"/>
      <w:marRight w:val="0"/>
      <w:marTop w:val="0"/>
      <w:marBottom w:val="0"/>
      <w:divBdr>
        <w:top w:val="none" w:sz="0" w:space="0" w:color="auto"/>
        <w:left w:val="none" w:sz="0" w:space="0" w:color="auto"/>
        <w:bottom w:val="none" w:sz="0" w:space="0" w:color="auto"/>
        <w:right w:val="none" w:sz="0" w:space="0" w:color="auto"/>
      </w:divBdr>
    </w:div>
    <w:div w:id="1822233386">
      <w:bodyDiv w:val="1"/>
      <w:marLeft w:val="0"/>
      <w:marRight w:val="0"/>
      <w:marTop w:val="0"/>
      <w:marBottom w:val="0"/>
      <w:divBdr>
        <w:top w:val="none" w:sz="0" w:space="0" w:color="auto"/>
        <w:left w:val="none" w:sz="0" w:space="0" w:color="auto"/>
        <w:bottom w:val="none" w:sz="0" w:space="0" w:color="auto"/>
        <w:right w:val="none" w:sz="0" w:space="0" w:color="auto"/>
      </w:divBdr>
    </w:div>
    <w:div w:id="185591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login.consultant.ru/link/?req=doc&amp;base=LAW&amp;n=489890&amp;date=16.12.2024&amp;dst=119243&amp;field=134" TargetMode="External"/><Relationship Id="rId26" Type="http://schemas.openxmlformats.org/officeDocument/2006/relationships/hyperlink" Target="https://login.consultant.ru/link/?req=doc&amp;base=LAW&amp;n=490975&amp;date=16.12.2024&amp;dst=101916&amp;field=134" TargetMode="External"/><Relationship Id="rId39" Type="http://schemas.openxmlformats.org/officeDocument/2006/relationships/hyperlink" Target="https://login.consultant.ru/link/?req=doc&amp;base=LAW&amp;n=489890&amp;date=16.12.2024&amp;dst=123587&amp;field=134" TargetMode="External"/><Relationship Id="rId21" Type="http://schemas.openxmlformats.org/officeDocument/2006/relationships/hyperlink" Target="https://login.consultant.ru/link/?req=doc&amp;base=LAW&amp;n=489890&amp;date=16.12.2024&amp;dst=123513&amp;field=134" TargetMode="External"/><Relationship Id="rId34" Type="http://schemas.openxmlformats.org/officeDocument/2006/relationships/hyperlink" Target="https://login.consultant.ru/link/?req=doc&amp;base=LAW&amp;n=490975&amp;date=16.12.2024&amp;dst=101850&amp;field=134" TargetMode="External"/><Relationship Id="rId42" Type="http://schemas.openxmlformats.org/officeDocument/2006/relationships/hyperlink" Target="https://login.consultant.ru/link/?req=doc&amp;base=LAW&amp;n=490975&amp;date=16.12.2024&amp;dst=101850&amp;field=134" TargetMode="External"/><Relationship Id="rId47" Type="http://schemas.openxmlformats.org/officeDocument/2006/relationships/hyperlink" Target="https://login.consultant.ru/link/?req=doc&amp;base=LAW&amp;n=489890&amp;date=16.12.2024&amp;dst=129887&amp;field=134" TargetMode="External"/><Relationship Id="rId50" Type="http://schemas.openxmlformats.org/officeDocument/2006/relationships/hyperlink" Target="https://login.consultant.ru/link/?req=doc&amp;base=LAW&amp;n=489890&amp;date=16.12.2024&amp;dst=131465&amp;field=134" TargetMode="External"/><Relationship Id="rId55" Type="http://schemas.openxmlformats.org/officeDocument/2006/relationships/hyperlink" Target="https://login.consultant.ru/link/?req=doc&amp;base=LAW&amp;n=482686&amp;date=16.12.2024"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489890&amp;date=16.12.2024&amp;dst=119219&amp;field=134" TargetMode="External"/><Relationship Id="rId29" Type="http://schemas.openxmlformats.org/officeDocument/2006/relationships/hyperlink" Target="https://login.consultant.ru/link/?req=doc&amp;base=LAW&amp;n=490975&amp;date=16.12.2024&amp;dst=101916&amp;field=134" TargetMode="External"/><Relationship Id="rId11" Type="http://schemas.openxmlformats.org/officeDocument/2006/relationships/image" Target="media/image3.jpeg"/><Relationship Id="rId24" Type="http://schemas.openxmlformats.org/officeDocument/2006/relationships/hyperlink" Target="https://login.consultant.ru/link/?req=doc&amp;base=LAW&amp;n=489890&amp;date=16.12.2024&amp;dst=123517&amp;field=134" TargetMode="External"/><Relationship Id="rId32" Type="http://schemas.openxmlformats.org/officeDocument/2006/relationships/hyperlink" Target="https://login.consultant.ru/link/?req=doc&amp;base=LAW&amp;n=490975&amp;date=16.12.2024&amp;dst=101916&amp;field=134" TargetMode="External"/><Relationship Id="rId37" Type="http://schemas.openxmlformats.org/officeDocument/2006/relationships/hyperlink" Target="https://login.consultant.ru/link/?req=doc&amp;base=LAW&amp;n=489890&amp;date=16.12.2024&amp;dst=123569&amp;field=134" TargetMode="External"/><Relationship Id="rId40" Type="http://schemas.openxmlformats.org/officeDocument/2006/relationships/hyperlink" Target="https://login.consultant.ru/link/?req=doc&amp;base=LAW&amp;n=490975&amp;date=16.12.2024&amp;dst=101850&amp;field=134" TargetMode="External"/><Relationship Id="rId45" Type="http://schemas.openxmlformats.org/officeDocument/2006/relationships/hyperlink" Target="https://login.consultant.ru/link/?req=doc&amp;base=LAW&amp;n=489890&amp;date=16.12.2024&amp;dst=129883&amp;field=134" TargetMode="External"/><Relationship Id="rId53" Type="http://schemas.openxmlformats.org/officeDocument/2006/relationships/hyperlink" Target="https://login.consultant.ru/link/?req=doc&amp;base=LAW&amp;n=489890&amp;date=16.12.2024&amp;dst=131061&amp;field=134" TargetMode="External"/><Relationship Id="rId58" Type="http://schemas.openxmlformats.org/officeDocument/2006/relationships/hyperlink" Target="https://login.consultant.ru/link/?req=doc&amp;base=LAW&amp;n=489890&amp;date=16.12.2024&amp;dst=131535&amp;field=134" TargetMode="External"/><Relationship Id="rId5" Type="http://schemas.openxmlformats.org/officeDocument/2006/relationships/settings" Target="settings.xml"/><Relationship Id="rId61" Type="http://schemas.openxmlformats.org/officeDocument/2006/relationships/footer" Target="footer2.xml"/><Relationship Id="rId19" Type="http://schemas.openxmlformats.org/officeDocument/2006/relationships/hyperlink" Target="https://login.consultant.ru/link/?req=doc&amp;base=LAW&amp;n=489890&amp;date=16.12.2024&amp;dst=119317&amp;field=134" TargetMode="External"/><Relationship Id="rId14" Type="http://schemas.openxmlformats.org/officeDocument/2006/relationships/header" Target="header1.xml"/><Relationship Id="rId22" Type="http://schemas.openxmlformats.org/officeDocument/2006/relationships/hyperlink" Target="https://login.consultant.ru/link/?req=doc&amp;base=LAW&amp;n=490975&amp;date=16.12.2024&amp;dst=101850&amp;field=134" TargetMode="External"/><Relationship Id="rId27" Type="http://schemas.openxmlformats.org/officeDocument/2006/relationships/hyperlink" Target="https://login.consultant.ru/link/?req=doc&amp;base=LAW&amp;n=489890&amp;date=16.12.2024&amp;dst=123521&amp;field=134" TargetMode="External"/><Relationship Id="rId30" Type="http://schemas.openxmlformats.org/officeDocument/2006/relationships/hyperlink" Target="https://login.consultant.ru/link/?req=doc&amp;base=LAW&amp;n=489890&amp;date=16.12.2024&amp;dst=123525&amp;field=134" TargetMode="External"/><Relationship Id="rId35" Type="http://schemas.openxmlformats.org/officeDocument/2006/relationships/hyperlink" Target="https://login.consultant.ru/link/?req=doc&amp;base=LAW&amp;n=489890&amp;date=16.12.2024&amp;dst=123551&amp;field=134" TargetMode="External"/><Relationship Id="rId43" Type="http://schemas.openxmlformats.org/officeDocument/2006/relationships/hyperlink" Target="https://login.consultant.ru/link/?req=doc&amp;base=LAW&amp;n=489890&amp;date=16.12.2024&amp;dst=124689&amp;field=134" TargetMode="External"/><Relationship Id="rId48" Type="http://schemas.openxmlformats.org/officeDocument/2006/relationships/hyperlink" Target="https://login.consultant.ru/link/?req=doc&amp;base=LAW&amp;n=490975&amp;date=16.12.2024&amp;dst=101850&amp;field=134" TargetMode="External"/><Relationship Id="rId56" Type="http://schemas.openxmlformats.org/officeDocument/2006/relationships/hyperlink" Target="https://login.consultant.ru/link/?req=doc&amp;base=LAW&amp;n=489890&amp;date=16.12.2024&amp;dst=131081&amp;field=134" TargetMode="External"/><Relationship Id="rId8" Type="http://schemas.openxmlformats.org/officeDocument/2006/relationships/endnotes" Target="endnotes.xml"/><Relationship Id="rId51" Type="http://schemas.openxmlformats.org/officeDocument/2006/relationships/hyperlink" Target="https://login.consultant.ru/link/?req=doc&amp;base=LAW&amp;n=489890&amp;date=16.12.2024&amp;dst=133082&amp;field=134" TargetMode="Externa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hyperlink" Target="https://login.consultant.ru/link/?req=doc&amp;base=LAW&amp;n=489890&amp;date=16.12.2024&amp;dst=119239&amp;field=134" TargetMode="External"/><Relationship Id="rId25" Type="http://schemas.openxmlformats.org/officeDocument/2006/relationships/hyperlink" Target="https://login.consultant.ru/link/?req=doc&amp;base=LAW&amp;n=490975&amp;date=16.12.2024&amp;dst=101850&amp;field=134" TargetMode="External"/><Relationship Id="rId33" Type="http://schemas.openxmlformats.org/officeDocument/2006/relationships/hyperlink" Target="https://login.consultant.ru/link/?req=doc&amp;base=LAW&amp;n=489890&amp;date=16.12.2024&amp;dst=123531&amp;field=134" TargetMode="External"/><Relationship Id="rId38" Type="http://schemas.openxmlformats.org/officeDocument/2006/relationships/hyperlink" Target="https://login.consultant.ru/link/?req=doc&amp;base=LAW&amp;n=490975&amp;date=16.12.2024&amp;dst=101850&amp;field=134" TargetMode="External"/><Relationship Id="rId46" Type="http://schemas.openxmlformats.org/officeDocument/2006/relationships/hyperlink" Target="https://login.consultant.ru/link/?req=doc&amp;base=LAW&amp;n=490975&amp;date=16.12.2024&amp;dst=101850&amp;field=134" TargetMode="External"/><Relationship Id="rId59" Type="http://schemas.openxmlformats.org/officeDocument/2006/relationships/image" Target="media/image6.jpeg"/><Relationship Id="rId20" Type="http://schemas.openxmlformats.org/officeDocument/2006/relationships/hyperlink" Target="https://login.consultant.ru/link/?req=doc&amp;base=LAW&amp;n=490975&amp;date=16.12.2024&amp;dst=101916&amp;field=134" TargetMode="External"/><Relationship Id="rId41" Type="http://schemas.openxmlformats.org/officeDocument/2006/relationships/hyperlink" Target="https://login.consultant.ru/link/?req=doc&amp;base=LAW&amp;n=489890&amp;date=16.12.2024&amp;dst=123591&amp;field=134" TargetMode="External"/><Relationship Id="rId54" Type="http://schemas.openxmlformats.org/officeDocument/2006/relationships/hyperlink" Target="https://login.consultant.ru/link/?req=doc&amp;base=LAW&amp;n=489890&amp;date=16.12.2024&amp;dst=131071&amp;field=134"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login.consultant.ru/link/?req=doc&amp;base=LAW&amp;n=490975&amp;date=16.12.2024&amp;dst=101916&amp;field=134" TargetMode="External"/><Relationship Id="rId28" Type="http://schemas.openxmlformats.org/officeDocument/2006/relationships/hyperlink" Target="https://login.consultant.ru/link/?req=doc&amp;base=LAW&amp;n=490975&amp;date=16.12.2024&amp;dst=101850&amp;field=134" TargetMode="External"/><Relationship Id="rId36" Type="http://schemas.openxmlformats.org/officeDocument/2006/relationships/hyperlink" Target="https://login.consultant.ru/link/?req=doc&amp;base=LAW&amp;n=490975&amp;date=16.12.2024&amp;dst=101850&amp;field=134" TargetMode="External"/><Relationship Id="rId49" Type="http://schemas.openxmlformats.org/officeDocument/2006/relationships/hyperlink" Target="https://login.consultant.ru/link/?req=doc&amp;base=LAW&amp;n=489890&amp;date=16.12.2024&amp;dst=131419&amp;field=134" TargetMode="External"/><Relationship Id="rId57" Type="http://schemas.openxmlformats.org/officeDocument/2006/relationships/hyperlink" Target="https://login.consultant.ru/link/?req=doc&amp;base=LAW&amp;n=489890&amp;date=16.12.2024&amp;dst=131085&amp;field=134" TargetMode="External"/><Relationship Id="rId10" Type="http://schemas.openxmlformats.org/officeDocument/2006/relationships/image" Target="media/image2.jpeg"/><Relationship Id="rId31" Type="http://schemas.openxmlformats.org/officeDocument/2006/relationships/hyperlink" Target="https://login.consultant.ru/link/?req=doc&amp;base=LAW&amp;n=490975&amp;date=16.12.2024&amp;dst=101850&amp;field=134" TargetMode="External"/><Relationship Id="rId44" Type="http://schemas.openxmlformats.org/officeDocument/2006/relationships/hyperlink" Target="https://login.consultant.ru/link/?req=doc&amp;base=LAW&amp;n=489890&amp;date=16.12.2024&amp;dst=124711&amp;field=134" TargetMode="External"/><Relationship Id="rId52" Type="http://schemas.openxmlformats.org/officeDocument/2006/relationships/hyperlink" Target="https://login.consultant.ru/link/?req=doc&amp;base=LAW&amp;n=490975&amp;date=16.12.2024&amp;dst=101850&amp;field=134" TargetMode="External"/><Relationship Id="rId60"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E5867-B320-4E01-A125-94828224E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26577</Words>
  <Characters>151490</Characters>
  <Application>Microsoft Office Word</Application>
  <DocSecurity>0</DocSecurity>
  <Lines>1262</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Генералова Юлия Олеговна</cp:lastModifiedBy>
  <cp:revision>2</cp:revision>
  <cp:lastPrinted>2024-11-02T07:41:00Z</cp:lastPrinted>
  <dcterms:created xsi:type="dcterms:W3CDTF">2025-04-01T12:03:00Z</dcterms:created>
  <dcterms:modified xsi:type="dcterms:W3CDTF">2025-04-01T12:03:00Z</dcterms:modified>
</cp:coreProperties>
</file>