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18A2" w14:textId="77777777" w:rsidR="00AC4123" w:rsidRDefault="00AC4123" w:rsidP="00AC41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25F3B6D3" w14:textId="1FB0C21A" w:rsidR="00AC4123" w:rsidRDefault="00AC4123" w:rsidP="00AC41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Вестник № 22 от 04.08.2023</w:t>
      </w:r>
    </w:p>
    <w:p w14:paraId="11B98A6E" w14:textId="5B13152B" w:rsidR="00AC4123" w:rsidRDefault="00AC4123" w:rsidP="00AC41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Постановления администрации городского округа Тейково Ивановской области</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961"/>
        <w:gridCol w:w="1807"/>
      </w:tblGrid>
      <w:tr w:rsidR="00AC4123" w14:paraId="21257A95" w14:textId="77777777" w:rsidTr="00965A3F">
        <w:tc>
          <w:tcPr>
            <w:tcW w:w="3652" w:type="dxa"/>
            <w:hideMark/>
          </w:tcPr>
          <w:p w14:paraId="2835DC5E" w14:textId="77777777" w:rsidR="00AC4123" w:rsidRDefault="00AC4123" w:rsidP="00965A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Номер, дата муниципального нормативного правового акта</w:t>
            </w:r>
          </w:p>
        </w:tc>
        <w:tc>
          <w:tcPr>
            <w:tcW w:w="4961" w:type="dxa"/>
            <w:hideMark/>
          </w:tcPr>
          <w:p w14:paraId="3553D9E4" w14:textId="77777777" w:rsidR="00AC4123" w:rsidRDefault="00AC4123" w:rsidP="00965A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нормативного правового акта</w:t>
            </w:r>
          </w:p>
        </w:tc>
        <w:tc>
          <w:tcPr>
            <w:tcW w:w="1807" w:type="dxa"/>
            <w:hideMark/>
          </w:tcPr>
          <w:p w14:paraId="6CDACE33" w14:textId="77777777" w:rsidR="00AC4123" w:rsidRDefault="00AC4123" w:rsidP="00965A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Страница </w:t>
            </w:r>
          </w:p>
        </w:tc>
      </w:tr>
      <w:tr w:rsidR="00AC4123" w14:paraId="77395FD4" w14:textId="77777777" w:rsidTr="00965A3F">
        <w:tc>
          <w:tcPr>
            <w:tcW w:w="3652" w:type="dxa"/>
            <w:hideMark/>
          </w:tcPr>
          <w:p w14:paraId="35DC69F1" w14:textId="77777777" w:rsidR="00AC4123" w:rsidRDefault="00AC4123" w:rsidP="00965A3F">
            <w:pPr>
              <w:rPr>
                <w:rFonts w:ascii="Times New Roman" w:hAnsi="Times New Roman" w:cs="Times New Roman"/>
                <w:b/>
                <w:sz w:val="24"/>
                <w:szCs w:val="24"/>
              </w:rPr>
            </w:pPr>
          </w:p>
        </w:tc>
        <w:tc>
          <w:tcPr>
            <w:tcW w:w="4961" w:type="dxa"/>
            <w:hideMark/>
          </w:tcPr>
          <w:p w14:paraId="63D904C9" w14:textId="77777777" w:rsidR="00AC4123" w:rsidRDefault="00AC4123" w:rsidP="00965A3F">
            <w:pPr>
              <w:spacing w:after="0" w:line="240" w:lineRule="auto"/>
              <w:rPr>
                <w:sz w:val="20"/>
                <w:szCs w:val="20"/>
              </w:rPr>
            </w:pPr>
          </w:p>
        </w:tc>
        <w:tc>
          <w:tcPr>
            <w:tcW w:w="1807" w:type="dxa"/>
          </w:tcPr>
          <w:p w14:paraId="179982BE" w14:textId="77777777" w:rsidR="00AC4123" w:rsidRDefault="00AC4123" w:rsidP="00965A3F">
            <w:pPr>
              <w:spacing w:after="0" w:line="240" w:lineRule="auto"/>
              <w:jc w:val="center"/>
              <w:rPr>
                <w:rFonts w:ascii="Times New Roman" w:hAnsi="Times New Roman" w:cs="Times New Roman"/>
                <w:sz w:val="10"/>
                <w:szCs w:val="10"/>
              </w:rPr>
            </w:pPr>
          </w:p>
        </w:tc>
      </w:tr>
      <w:tr w:rsidR="00AC4123" w14:paraId="3ECCE732" w14:textId="77777777" w:rsidTr="00965A3F">
        <w:tc>
          <w:tcPr>
            <w:tcW w:w="3652" w:type="dxa"/>
            <w:hideMark/>
          </w:tcPr>
          <w:p w14:paraId="6F1E39AE" w14:textId="77777777" w:rsidR="00AC4123" w:rsidRDefault="00AC4123" w:rsidP="00965A3F">
            <w:pPr>
              <w:rPr>
                <w:rFonts w:ascii="Times New Roman" w:hAnsi="Times New Roman" w:cs="Times New Roman"/>
                <w:sz w:val="10"/>
                <w:szCs w:val="10"/>
              </w:rPr>
            </w:pPr>
          </w:p>
        </w:tc>
        <w:tc>
          <w:tcPr>
            <w:tcW w:w="4961" w:type="dxa"/>
            <w:hideMark/>
          </w:tcPr>
          <w:p w14:paraId="7597B72D" w14:textId="77777777" w:rsidR="00AC4123" w:rsidRDefault="00AC4123" w:rsidP="00965A3F">
            <w:pPr>
              <w:spacing w:after="0" w:line="240" w:lineRule="auto"/>
              <w:rPr>
                <w:sz w:val="20"/>
                <w:szCs w:val="20"/>
              </w:rPr>
            </w:pPr>
          </w:p>
        </w:tc>
        <w:tc>
          <w:tcPr>
            <w:tcW w:w="1807" w:type="dxa"/>
          </w:tcPr>
          <w:p w14:paraId="585B3A00" w14:textId="77777777" w:rsidR="00AC4123" w:rsidRDefault="00AC4123" w:rsidP="00965A3F">
            <w:pPr>
              <w:spacing w:after="0" w:line="240" w:lineRule="auto"/>
              <w:jc w:val="center"/>
              <w:rPr>
                <w:rFonts w:ascii="Times New Roman" w:hAnsi="Times New Roman" w:cs="Times New Roman"/>
                <w:sz w:val="10"/>
                <w:szCs w:val="10"/>
              </w:rPr>
            </w:pPr>
          </w:p>
        </w:tc>
      </w:tr>
      <w:tr w:rsidR="00AC4123" w14:paraId="58A1FAD9" w14:textId="77777777" w:rsidTr="005459B7">
        <w:trPr>
          <w:trHeight w:val="4484"/>
        </w:trPr>
        <w:tc>
          <w:tcPr>
            <w:tcW w:w="3652" w:type="dxa"/>
            <w:hideMark/>
          </w:tcPr>
          <w:p w14:paraId="004068CD" w14:textId="77777777" w:rsidR="00AC4123" w:rsidRPr="0095321A" w:rsidRDefault="00AC4123" w:rsidP="00965A3F">
            <w:pPr>
              <w:spacing w:after="0" w:line="240" w:lineRule="auto"/>
              <w:rPr>
                <w:rFonts w:ascii="Times New Roman" w:hAnsi="Times New Roman" w:cs="Times New Roman"/>
                <w:sz w:val="24"/>
                <w:szCs w:val="24"/>
              </w:rPr>
            </w:pPr>
            <w:r w:rsidRPr="0095321A">
              <w:rPr>
                <w:rFonts w:ascii="Times New Roman" w:hAnsi="Times New Roman" w:cs="Times New Roman"/>
                <w:sz w:val="24"/>
                <w:szCs w:val="24"/>
              </w:rPr>
              <w:t>Постановление</w:t>
            </w:r>
          </w:p>
          <w:p w14:paraId="55CE30CB" w14:textId="13BADB55" w:rsidR="00AC4123" w:rsidRPr="00166ADD" w:rsidRDefault="00AC4123" w:rsidP="00965A3F">
            <w:pPr>
              <w:spacing w:after="0" w:line="240" w:lineRule="auto"/>
              <w:rPr>
                <w:rFonts w:ascii="Times New Roman" w:hAnsi="Times New Roman" w:cs="Times New Roman"/>
                <w:sz w:val="24"/>
                <w:szCs w:val="24"/>
                <w:lang w:val="en-US"/>
              </w:rPr>
            </w:pPr>
            <w:r w:rsidRPr="0095321A">
              <w:rPr>
                <w:rFonts w:ascii="Times New Roman" w:hAnsi="Times New Roman" w:cs="Times New Roman"/>
                <w:sz w:val="24"/>
                <w:szCs w:val="24"/>
              </w:rPr>
              <w:t xml:space="preserve"> № </w:t>
            </w:r>
            <w:r w:rsidR="0095321A" w:rsidRPr="0095321A">
              <w:rPr>
                <w:rFonts w:ascii="Times New Roman" w:hAnsi="Times New Roman" w:cs="Times New Roman"/>
                <w:sz w:val="24"/>
                <w:szCs w:val="24"/>
              </w:rPr>
              <w:t>464</w:t>
            </w:r>
            <w:r w:rsidRPr="0095321A">
              <w:rPr>
                <w:rFonts w:ascii="Times New Roman" w:hAnsi="Times New Roman" w:cs="Times New Roman"/>
                <w:sz w:val="24"/>
                <w:szCs w:val="24"/>
              </w:rPr>
              <w:t xml:space="preserve"> от </w:t>
            </w:r>
            <w:r w:rsidRPr="0095321A">
              <w:rPr>
                <w:rFonts w:ascii="Times New Roman" w:hAnsi="Times New Roman" w:cs="Times New Roman"/>
                <w:sz w:val="24"/>
                <w:szCs w:val="24"/>
                <w:lang w:val="en-US"/>
              </w:rPr>
              <w:t>2</w:t>
            </w:r>
            <w:r w:rsidR="0095321A" w:rsidRPr="0095321A">
              <w:rPr>
                <w:rFonts w:ascii="Times New Roman" w:hAnsi="Times New Roman" w:cs="Times New Roman"/>
                <w:sz w:val="24"/>
                <w:szCs w:val="24"/>
              </w:rPr>
              <w:t>5</w:t>
            </w:r>
            <w:r w:rsidRPr="0095321A">
              <w:rPr>
                <w:rFonts w:ascii="Times New Roman" w:hAnsi="Times New Roman" w:cs="Times New Roman"/>
                <w:sz w:val="24"/>
                <w:szCs w:val="24"/>
              </w:rPr>
              <w:t>.07.202</w:t>
            </w:r>
            <w:r w:rsidRPr="0095321A">
              <w:rPr>
                <w:rFonts w:ascii="Times New Roman" w:hAnsi="Times New Roman" w:cs="Times New Roman"/>
                <w:sz w:val="24"/>
                <w:szCs w:val="24"/>
                <w:lang w:val="en-US"/>
              </w:rPr>
              <w:t>3</w:t>
            </w:r>
          </w:p>
        </w:tc>
        <w:tc>
          <w:tcPr>
            <w:tcW w:w="4961" w:type="dxa"/>
          </w:tcPr>
          <w:p w14:paraId="4395E070" w14:textId="77777777" w:rsidR="00AC4123" w:rsidRDefault="005459B7" w:rsidP="005459B7">
            <w:pPr>
              <w:spacing w:after="0" w:line="240" w:lineRule="auto"/>
              <w:ind w:left="142" w:firstLine="2"/>
              <w:jc w:val="both"/>
              <w:rPr>
                <w:rFonts w:ascii="Times New Roman" w:hAnsi="Times New Roman" w:cs="Times New Roman"/>
                <w:bCs/>
                <w:sz w:val="24"/>
                <w:szCs w:val="24"/>
              </w:rPr>
            </w:pPr>
            <w:r w:rsidRPr="005459B7">
              <w:rPr>
                <w:rFonts w:ascii="Times New Roman" w:hAnsi="Times New Roman" w:cs="Times New Roman"/>
                <w:bCs/>
                <w:sz w:val="24"/>
                <w:szCs w:val="24"/>
              </w:rPr>
              <w:t xml:space="preserve">Об утверждении </w:t>
            </w:r>
            <w:hyperlink w:anchor="P36" w:tooltip="ПРАВИЛА">
              <w:r w:rsidRPr="005459B7">
                <w:rPr>
                  <w:rFonts w:ascii="Times New Roman" w:hAnsi="Times New Roman" w:cs="Times New Roman"/>
                  <w:bCs/>
                  <w:sz w:val="24"/>
                  <w:szCs w:val="24"/>
                </w:rPr>
                <w:t>Правил</w:t>
              </w:r>
            </w:hyperlink>
            <w:r w:rsidRPr="005459B7">
              <w:rPr>
                <w:rFonts w:ascii="Times New Roman" w:hAnsi="Times New Roman" w:cs="Times New Roman"/>
                <w:bCs/>
                <w:sz w:val="24"/>
                <w:szCs w:val="24"/>
              </w:rPr>
              <w:t xml:space="preserve">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8" w:tooltip="&quot;Бюджетный кодекс Российской Федерации&quot; от 31.07.1998 N 145-ФЗ (ред. от 14.04.2023, с изм. от 22.06.2023) (с изм. и доп., вступ. в силу с 21.05.2023) {КонсультантПлюс}">
              <w:r w:rsidRPr="005459B7">
                <w:rPr>
                  <w:rFonts w:ascii="Times New Roman" w:hAnsi="Times New Roman" w:cs="Times New Roman"/>
                  <w:bCs/>
                  <w:sz w:val="24"/>
                  <w:szCs w:val="24"/>
                </w:rPr>
                <w:t>абзацем третьим пункта 1.1 статьи 115.2</w:t>
              </w:r>
            </w:hyperlink>
            <w:r w:rsidRPr="005459B7">
              <w:rPr>
                <w:rFonts w:ascii="Times New Roman" w:hAnsi="Times New Roman" w:cs="Times New Roman"/>
                <w:bCs/>
                <w:sz w:val="24"/>
                <w:szCs w:val="24"/>
              </w:rPr>
              <w:t xml:space="preserve"> Бюджетного кодекса Российской Федерации, при предоставлении муниципальной гарантии городского округа Тейково Ивановской области,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городского округа Тейково Ивановской области</w:t>
            </w:r>
          </w:p>
          <w:p w14:paraId="5227623A" w14:textId="0E35DE17" w:rsidR="008A1FCA" w:rsidRDefault="008A1FCA" w:rsidP="005459B7">
            <w:pPr>
              <w:spacing w:after="0" w:line="240" w:lineRule="auto"/>
              <w:ind w:left="142" w:firstLine="2"/>
              <w:jc w:val="both"/>
              <w:rPr>
                <w:rFonts w:ascii="Times New Roman" w:hAnsi="Times New Roman" w:cs="Times New Roman"/>
                <w:sz w:val="26"/>
                <w:szCs w:val="26"/>
              </w:rPr>
            </w:pPr>
          </w:p>
        </w:tc>
        <w:tc>
          <w:tcPr>
            <w:tcW w:w="1807" w:type="dxa"/>
          </w:tcPr>
          <w:p w14:paraId="4BF03159" w14:textId="77777777" w:rsidR="00AC4123" w:rsidRDefault="00AC4123" w:rsidP="00965A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C4123" w14:paraId="37769F2F" w14:textId="77777777" w:rsidTr="00965A3F">
        <w:tc>
          <w:tcPr>
            <w:tcW w:w="3652" w:type="dxa"/>
            <w:hideMark/>
          </w:tcPr>
          <w:p w14:paraId="4517F8D0" w14:textId="77777777" w:rsidR="008A1FCA" w:rsidRPr="0095321A" w:rsidRDefault="008A1FCA" w:rsidP="008A1FCA">
            <w:pPr>
              <w:spacing w:after="0" w:line="240" w:lineRule="auto"/>
              <w:rPr>
                <w:rFonts w:ascii="Times New Roman" w:hAnsi="Times New Roman" w:cs="Times New Roman"/>
                <w:sz w:val="24"/>
                <w:szCs w:val="24"/>
              </w:rPr>
            </w:pPr>
            <w:r w:rsidRPr="0095321A">
              <w:rPr>
                <w:rFonts w:ascii="Times New Roman" w:hAnsi="Times New Roman" w:cs="Times New Roman"/>
                <w:sz w:val="24"/>
                <w:szCs w:val="24"/>
              </w:rPr>
              <w:t>Постановление</w:t>
            </w:r>
          </w:p>
          <w:p w14:paraId="592136AA" w14:textId="3DB5A35D" w:rsidR="00AC4123" w:rsidRDefault="008A1FCA" w:rsidP="008A1FCA">
            <w:pPr>
              <w:rPr>
                <w:rFonts w:ascii="Times New Roman" w:hAnsi="Times New Roman" w:cs="Times New Roman"/>
                <w:sz w:val="24"/>
                <w:szCs w:val="24"/>
              </w:rPr>
            </w:pPr>
            <w:r w:rsidRPr="0095321A">
              <w:rPr>
                <w:rFonts w:ascii="Times New Roman" w:hAnsi="Times New Roman" w:cs="Times New Roman"/>
                <w:sz w:val="24"/>
                <w:szCs w:val="24"/>
              </w:rPr>
              <w:t xml:space="preserve"> № </w:t>
            </w:r>
            <w:proofErr w:type="gramStart"/>
            <w:r w:rsidRPr="008A1FCA">
              <w:rPr>
                <w:rFonts w:ascii="Times New Roman" w:hAnsi="Times New Roman" w:cs="Times New Roman"/>
                <w:bCs/>
                <w:sz w:val="24"/>
                <w:szCs w:val="24"/>
              </w:rPr>
              <w:t>478  от</w:t>
            </w:r>
            <w:proofErr w:type="gramEnd"/>
            <w:r w:rsidRPr="008A1FCA">
              <w:rPr>
                <w:rFonts w:ascii="Times New Roman" w:hAnsi="Times New Roman" w:cs="Times New Roman"/>
                <w:bCs/>
                <w:sz w:val="24"/>
                <w:szCs w:val="24"/>
              </w:rPr>
              <w:t xml:space="preserve"> 01.08.2023</w:t>
            </w:r>
            <w:r w:rsidRPr="008A1FCA">
              <w:rPr>
                <w:rFonts w:ascii="Times New Roman" w:hAnsi="Times New Roman" w:cs="Times New Roman"/>
                <w:b/>
                <w:sz w:val="28"/>
                <w:szCs w:val="28"/>
              </w:rPr>
              <w:t xml:space="preserve">     </w:t>
            </w:r>
          </w:p>
        </w:tc>
        <w:tc>
          <w:tcPr>
            <w:tcW w:w="4961" w:type="dxa"/>
          </w:tcPr>
          <w:p w14:paraId="0633D9C4" w14:textId="77777777" w:rsidR="008A1FCA" w:rsidRPr="008A1FCA" w:rsidRDefault="008A1FCA" w:rsidP="008A1FCA">
            <w:pPr>
              <w:spacing w:after="0" w:line="240" w:lineRule="auto"/>
              <w:jc w:val="both"/>
              <w:rPr>
                <w:rFonts w:ascii="Times New Roman" w:hAnsi="Times New Roman" w:cs="Times New Roman"/>
                <w:bCs/>
                <w:sz w:val="24"/>
                <w:szCs w:val="24"/>
              </w:rPr>
            </w:pPr>
            <w:r w:rsidRPr="008A1FCA">
              <w:rPr>
                <w:rFonts w:ascii="Times New Roman" w:hAnsi="Times New Roman" w:cs="Times New Roman"/>
                <w:bCs/>
                <w:sz w:val="24"/>
                <w:szCs w:val="24"/>
              </w:rPr>
              <w:t>О внесении изменения в постановление администрации городского округа Тейково от 01.02.2023 № 58 «О формировании современной городской среды на территории городского округа Тейково Ивановской области»</w:t>
            </w:r>
          </w:p>
          <w:p w14:paraId="6A3AFDCF" w14:textId="77777777" w:rsidR="00AC4123" w:rsidRDefault="00AC4123" w:rsidP="00965A3F">
            <w:pPr>
              <w:spacing w:after="0" w:line="240" w:lineRule="auto"/>
              <w:rPr>
                <w:sz w:val="20"/>
                <w:szCs w:val="20"/>
              </w:rPr>
            </w:pPr>
          </w:p>
        </w:tc>
        <w:tc>
          <w:tcPr>
            <w:tcW w:w="1807" w:type="dxa"/>
          </w:tcPr>
          <w:p w14:paraId="3338E1D8" w14:textId="77777777" w:rsidR="00AC4123" w:rsidRDefault="00AC4123" w:rsidP="00965A3F">
            <w:pPr>
              <w:spacing w:after="0" w:line="240" w:lineRule="auto"/>
              <w:jc w:val="center"/>
              <w:rPr>
                <w:rFonts w:ascii="Times New Roman" w:hAnsi="Times New Roman" w:cs="Times New Roman"/>
                <w:sz w:val="10"/>
                <w:szCs w:val="10"/>
              </w:rPr>
            </w:pPr>
          </w:p>
          <w:p w14:paraId="4148FB29" w14:textId="77777777" w:rsidR="00B57F54" w:rsidRDefault="00B57F54" w:rsidP="00965A3F">
            <w:pPr>
              <w:spacing w:after="0" w:line="240" w:lineRule="auto"/>
              <w:jc w:val="center"/>
              <w:rPr>
                <w:rFonts w:ascii="Times New Roman" w:hAnsi="Times New Roman" w:cs="Times New Roman"/>
                <w:sz w:val="10"/>
                <w:szCs w:val="10"/>
              </w:rPr>
            </w:pPr>
          </w:p>
          <w:p w14:paraId="7427D72C" w14:textId="2D5C2014" w:rsidR="00B57F54" w:rsidRPr="00B57F54" w:rsidRDefault="00B57F54" w:rsidP="00965A3F">
            <w:pPr>
              <w:spacing w:after="0" w:line="240" w:lineRule="auto"/>
              <w:jc w:val="center"/>
              <w:rPr>
                <w:rFonts w:ascii="Times New Roman" w:hAnsi="Times New Roman" w:cs="Times New Roman"/>
                <w:sz w:val="24"/>
                <w:szCs w:val="24"/>
              </w:rPr>
            </w:pPr>
            <w:r w:rsidRPr="00B57F54">
              <w:rPr>
                <w:rFonts w:ascii="Times New Roman" w:hAnsi="Times New Roman" w:cs="Times New Roman"/>
                <w:sz w:val="24"/>
                <w:szCs w:val="24"/>
              </w:rPr>
              <w:t>14</w:t>
            </w:r>
          </w:p>
        </w:tc>
      </w:tr>
      <w:tr w:rsidR="00AC4123" w14:paraId="3E94495D" w14:textId="77777777" w:rsidTr="00965A3F">
        <w:tc>
          <w:tcPr>
            <w:tcW w:w="3652" w:type="dxa"/>
          </w:tcPr>
          <w:p w14:paraId="7959CA48" w14:textId="77777777" w:rsidR="008A1FCA" w:rsidRPr="0095321A" w:rsidRDefault="008A1FCA" w:rsidP="008A1FCA">
            <w:pPr>
              <w:spacing w:after="0" w:line="240" w:lineRule="auto"/>
              <w:rPr>
                <w:rFonts w:ascii="Times New Roman" w:hAnsi="Times New Roman" w:cs="Times New Roman"/>
                <w:sz w:val="24"/>
                <w:szCs w:val="24"/>
              </w:rPr>
            </w:pPr>
            <w:r w:rsidRPr="0095321A">
              <w:rPr>
                <w:rFonts w:ascii="Times New Roman" w:hAnsi="Times New Roman" w:cs="Times New Roman"/>
                <w:sz w:val="24"/>
                <w:szCs w:val="24"/>
              </w:rPr>
              <w:t>Постановление</w:t>
            </w:r>
          </w:p>
          <w:p w14:paraId="5CC58CA3" w14:textId="34A92F60" w:rsidR="00AC4123" w:rsidRPr="0023328A" w:rsidRDefault="008A1FCA" w:rsidP="008A1FCA">
            <w:pPr>
              <w:spacing w:after="0" w:line="240" w:lineRule="auto"/>
              <w:rPr>
                <w:rFonts w:ascii="Times New Roman" w:hAnsi="Times New Roman" w:cs="Times New Roman"/>
                <w:sz w:val="28"/>
                <w:szCs w:val="28"/>
              </w:rPr>
            </w:pPr>
            <w:r w:rsidRPr="0095321A">
              <w:rPr>
                <w:rFonts w:ascii="Times New Roman" w:hAnsi="Times New Roman" w:cs="Times New Roman"/>
                <w:sz w:val="24"/>
                <w:szCs w:val="24"/>
              </w:rPr>
              <w:t xml:space="preserve"> № </w:t>
            </w:r>
            <w:proofErr w:type="gramStart"/>
            <w:r w:rsidRPr="008A1FCA">
              <w:rPr>
                <w:rFonts w:ascii="Times New Roman" w:hAnsi="Times New Roman" w:cs="Times New Roman"/>
                <w:bCs/>
                <w:sz w:val="24"/>
                <w:szCs w:val="24"/>
              </w:rPr>
              <w:t>47</w:t>
            </w:r>
            <w:r>
              <w:rPr>
                <w:rFonts w:ascii="Times New Roman" w:hAnsi="Times New Roman" w:cs="Times New Roman"/>
                <w:bCs/>
                <w:sz w:val="24"/>
                <w:szCs w:val="24"/>
              </w:rPr>
              <w:t>9</w:t>
            </w:r>
            <w:r w:rsidRPr="008A1FCA">
              <w:rPr>
                <w:rFonts w:ascii="Times New Roman" w:hAnsi="Times New Roman" w:cs="Times New Roman"/>
                <w:bCs/>
                <w:sz w:val="24"/>
                <w:szCs w:val="24"/>
              </w:rPr>
              <w:t xml:space="preserve">  от</w:t>
            </w:r>
            <w:proofErr w:type="gramEnd"/>
            <w:r w:rsidRPr="008A1FCA">
              <w:rPr>
                <w:rFonts w:ascii="Times New Roman" w:hAnsi="Times New Roman" w:cs="Times New Roman"/>
                <w:bCs/>
                <w:sz w:val="24"/>
                <w:szCs w:val="24"/>
              </w:rPr>
              <w:t xml:space="preserve"> 01.08.2023</w:t>
            </w:r>
            <w:r w:rsidRPr="008A1FCA">
              <w:rPr>
                <w:rFonts w:ascii="Times New Roman" w:hAnsi="Times New Roman" w:cs="Times New Roman"/>
                <w:b/>
                <w:sz w:val="28"/>
                <w:szCs w:val="28"/>
              </w:rPr>
              <w:t xml:space="preserve">     </w:t>
            </w:r>
          </w:p>
        </w:tc>
        <w:tc>
          <w:tcPr>
            <w:tcW w:w="4961" w:type="dxa"/>
          </w:tcPr>
          <w:p w14:paraId="2D19D5D1" w14:textId="6AD41E68" w:rsidR="008A1FCA" w:rsidRPr="008A1FCA" w:rsidRDefault="008A1FCA" w:rsidP="008A1FCA">
            <w:pPr>
              <w:widowControl w:val="0"/>
              <w:autoSpaceDE w:val="0"/>
              <w:autoSpaceDN w:val="0"/>
              <w:adjustRightInd w:val="0"/>
              <w:spacing w:after="0" w:line="240" w:lineRule="auto"/>
              <w:ind w:right="-1"/>
              <w:jc w:val="both"/>
              <w:rPr>
                <w:rFonts w:ascii="Times New Roman" w:hAnsi="Times New Roman" w:cs="Times New Roman"/>
                <w:sz w:val="24"/>
                <w:szCs w:val="24"/>
              </w:rPr>
            </w:pPr>
            <w:r w:rsidRPr="008A1FCA">
              <w:rPr>
                <w:rFonts w:ascii="Times New Roman" w:hAnsi="Times New Roman" w:cs="Times New Roman"/>
                <w:sz w:val="24"/>
                <w:szCs w:val="24"/>
              </w:rPr>
              <w:t>О внесении изменений в постановление администрации</w:t>
            </w:r>
            <w:r>
              <w:rPr>
                <w:rFonts w:ascii="Times New Roman" w:hAnsi="Times New Roman" w:cs="Times New Roman"/>
                <w:sz w:val="24"/>
                <w:szCs w:val="24"/>
              </w:rPr>
              <w:t xml:space="preserve"> </w:t>
            </w:r>
            <w:r w:rsidRPr="008A1FCA">
              <w:rPr>
                <w:rFonts w:ascii="Times New Roman" w:hAnsi="Times New Roman" w:cs="Times New Roman"/>
                <w:sz w:val="24"/>
                <w:szCs w:val="24"/>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21B13CC2" w14:textId="77777777" w:rsidR="00AC4123" w:rsidRDefault="00AC4123" w:rsidP="00965A3F">
            <w:pPr>
              <w:tabs>
                <w:tab w:val="left" w:pos="5113"/>
              </w:tabs>
              <w:spacing w:after="0" w:line="240" w:lineRule="auto"/>
              <w:jc w:val="both"/>
              <w:rPr>
                <w:rFonts w:ascii="Times New Roman" w:hAnsi="Times New Roman" w:cs="Times New Roman"/>
                <w:sz w:val="26"/>
                <w:szCs w:val="26"/>
              </w:rPr>
            </w:pPr>
          </w:p>
        </w:tc>
        <w:tc>
          <w:tcPr>
            <w:tcW w:w="1807" w:type="dxa"/>
          </w:tcPr>
          <w:p w14:paraId="27749567" w14:textId="5078BB1D" w:rsidR="00AC4123" w:rsidRDefault="00B57F54" w:rsidP="00965A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8A1FCA" w14:paraId="1415773C" w14:textId="77777777" w:rsidTr="00965A3F">
        <w:tc>
          <w:tcPr>
            <w:tcW w:w="3652" w:type="dxa"/>
          </w:tcPr>
          <w:p w14:paraId="501C0FC1" w14:textId="77777777" w:rsidR="008A1FCA" w:rsidRPr="0095321A" w:rsidRDefault="008A1FCA" w:rsidP="008A1FCA">
            <w:pPr>
              <w:spacing w:after="0" w:line="240" w:lineRule="auto"/>
              <w:rPr>
                <w:rFonts w:ascii="Times New Roman" w:hAnsi="Times New Roman" w:cs="Times New Roman"/>
                <w:sz w:val="24"/>
                <w:szCs w:val="24"/>
              </w:rPr>
            </w:pPr>
            <w:r w:rsidRPr="0095321A">
              <w:rPr>
                <w:rFonts w:ascii="Times New Roman" w:hAnsi="Times New Roman" w:cs="Times New Roman"/>
                <w:sz w:val="24"/>
                <w:szCs w:val="24"/>
              </w:rPr>
              <w:t>Постановление</w:t>
            </w:r>
          </w:p>
          <w:p w14:paraId="60EDB532" w14:textId="32696EAA" w:rsidR="008A1FCA" w:rsidRPr="0095321A" w:rsidRDefault="008A1FCA" w:rsidP="008A1FCA">
            <w:pPr>
              <w:spacing w:after="0" w:line="240" w:lineRule="auto"/>
              <w:rPr>
                <w:rFonts w:ascii="Times New Roman" w:hAnsi="Times New Roman" w:cs="Times New Roman"/>
                <w:sz w:val="24"/>
                <w:szCs w:val="24"/>
              </w:rPr>
            </w:pPr>
            <w:r w:rsidRPr="0095321A">
              <w:rPr>
                <w:rFonts w:ascii="Times New Roman" w:hAnsi="Times New Roman" w:cs="Times New Roman"/>
                <w:sz w:val="24"/>
                <w:szCs w:val="24"/>
              </w:rPr>
              <w:t xml:space="preserve"> № </w:t>
            </w:r>
            <w:proofErr w:type="gramStart"/>
            <w:r w:rsidRPr="008A1FCA">
              <w:rPr>
                <w:rFonts w:ascii="Times New Roman" w:hAnsi="Times New Roman" w:cs="Times New Roman"/>
                <w:bCs/>
                <w:sz w:val="24"/>
                <w:szCs w:val="24"/>
              </w:rPr>
              <w:t>4</w:t>
            </w:r>
            <w:r>
              <w:rPr>
                <w:rFonts w:ascii="Times New Roman" w:hAnsi="Times New Roman" w:cs="Times New Roman"/>
                <w:bCs/>
                <w:sz w:val="24"/>
                <w:szCs w:val="24"/>
              </w:rPr>
              <w:t>82</w:t>
            </w:r>
            <w:r w:rsidRPr="008A1FCA">
              <w:rPr>
                <w:rFonts w:ascii="Times New Roman" w:hAnsi="Times New Roman" w:cs="Times New Roman"/>
                <w:bCs/>
                <w:sz w:val="24"/>
                <w:szCs w:val="24"/>
              </w:rPr>
              <w:t xml:space="preserve">  от</w:t>
            </w:r>
            <w:proofErr w:type="gramEnd"/>
            <w:r w:rsidRPr="008A1FCA">
              <w:rPr>
                <w:rFonts w:ascii="Times New Roman" w:hAnsi="Times New Roman" w:cs="Times New Roman"/>
                <w:bCs/>
                <w:sz w:val="24"/>
                <w:szCs w:val="24"/>
              </w:rPr>
              <w:t xml:space="preserve"> 01.08.2023</w:t>
            </w:r>
            <w:r w:rsidRPr="008A1FCA">
              <w:rPr>
                <w:rFonts w:ascii="Times New Roman" w:hAnsi="Times New Roman" w:cs="Times New Roman"/>
                <w:b/>
                <w:sz w:val="28"/>
                <w:szCs w:val="28"/>
              </w:rPr>
              <w:t xml:space="preserve">     </w:t>
            </w:r>
          </w:p>
        </w:tc>
        <w:tc>
          <w:tcPr>
            <w:tcW w:w="4961" w:type="dxa"/>
          </w:tcPr>
          <w:p w14:paraId="108A92EC" w14:textId="77777777" w:rsidR="008A1FCA" w:rsidRPr="008A1FCA" w:rsidRDefault="008A1FCA" w:rsidP="008A1FCA">
            <w:pPr>
              <w:spacing w:after="1" w:line="280" w:lineRule="atLeast"/>
              <w:jc w:val="both"/>
              <w:rPr>
                <w:rFonts w:ascii="Times New Roman" w:hAnsi="Times New Roman" w:cs="Times New Roman"/>
                <w:sz w:val="24"/>
                <w:szCs w:val="24"/>
              </w:rPr>
            </w:pPr>
            <w:r w:rsidRPr="008A1FCA">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14.02.2023 № 93 «Об утверждении Порядка расходования субсидии на проектирование строительства (реконструкции), капитального ремонта, строительство (реконструкцию),</w:t>
            </w:r>
            <w:r>
              <w:rPr>
                <w:rFonts w:ascii="Times New Roman" w:hAnsi="Times New Roman" w:cs="Times New Roman"/>
                <w:b/>
                <w:bCs/>
                <w:sz w:val="28"/>
                <w:szCs w:val="28"/>
              </w:rPr>
              <w:t xml:space="preserve"> </w:t>
            </w:r>
            <w:r w:rsidRPr="008A1FCA">
              <w:rPr>
                <w:rFonts w:ascii="Times New Roman" w:hAnsi="Times New Roman" w:cs="Times New Roman"/>
                <w:sz w:val="24"/>
                <w:szCs w:val="24"/>
              </w:rPr>
              <w:t>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2023 год и плановый период 2024 и 2025 годов»</w:t>
            </w:r>
          </w:p>
          <w:p w14:paraId="1A4D2C7D" w14:textId="77777777" w:rsidR="008A1FCA" w:rsidRPr="008A1FCA" w:rsidRDefault="008A1FCA" w:rsidP="008A1FCA">
            <w:pPr>
              <w:widowControl w:val="0"/>
              <w:autoSpaceDE w:val="0"/>
              <w:autoSpaceDN w:val="0"/>
              <w:adjustRightInd w:val="0"/>
              <w:spacing w:after="0" w:line="240" w:lineRule="auto"/>
              <w:ind w:right="-1"/>
              <w:jc w:val="both"/>
              <w:rPr>
                <w:rFonts w:ascii="Times New Roman" w:hAnsi="Times New Roman" w:cs="Times New Roman"/>
                <w:sz w:val="24"/>
                <w:szCs w:val="24"/>
              </w:rPr>
            </w:pPr>
          </w:p>
        </w:tc>
        <w:tc>
          <w:tcPr>
            <w:tcW w:w="1807" w:type="dxa"/>
          </w:tcPr>
          <w:p w14:paraId="1DB06B6A" w14:textId="56DC0C4D" w:rsidR="008A1FCA" w:rsidRDefault="00B57F54" w:rsidP="00965A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r>
    </w:tbl>
    <w:p w14:paraId="049B586C" w14:textId="5DD4DE63" w:rsidR="0092211D" w:rsidRDefault="0092211D" w:rsidP="00AC4123"/>
    <w:p w14:paraId="4624C826" w14:textId="77777777" w:rsidR="00AC4123" w:rsidRDefault="00AC4123" w:rsidP="00AC4123">
      <w:pPr>
        <w:spacing w:after="0"/>
        <w:ind w:right="-1"/>
        <w:jc w:val="center"/>
        <w:rPr>
          <w:rFonts w:ascii="Times New Roman" w:hAnsi="Times New Roman"/>
          <w:b/>
          <w:sz w:val="32"/>
          <w:szCs w:val="32"/>
        </w:rPr>
      </w:pPr>
      <w:r>
        <w:rPr>
          <w:rFonts w:ascii="Times New Roman" w:hAnsi="Times New Roman"/>
          <w:b/>
          <w:noProof/>
          <w:sz w:val="32"/>
          <w:szCs w:val="32"/>
        </w:rPr>
        <w:lastRenderedPageBreak/>
        <w:drawing>
          <wp:inline distT="0" distB="0" distL="0" distR="0" wp14:anchorId="7E10B471" wp14:editId="61E751FA">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0C1F2EED" w14:textId="77777777" w:rsidR="00AC4123" w:rsidRDefault="00AC4123" w:rsidP="00AC4123">
      <w:pPr>
        <w:spacing w:after="0" w:line="240" w:lineRule="auto"/>
        <w:ind w:left="142" w:right="-1" w:hanging="142"/>
        <w:jc w:val="center"/>
        <w:rPr>
          <w:rFonts w:ascii="Times New Roman" w:hAnsi="Times New Roman"/>
          <w:b/>
          <w:sz w:val="36"/>
          <w:szCs w:val="36"/>
        </w:rPr>
      </w:pPr>
      <w:r>
        <w:rPr>
          <w:rFonts w:ascii="Times New Roman" w:hAnsi="Times New Roman"/>
          <w:b/>
          <w:sz w:val="36"/>
          <w:szCs w:val="36"/>
        </w:rPr>
        <w:t>АДМИНИСТРАЦИЯ ГОРОДСКОГО ОКРУГА ТЕЙКОВО ИВАНОВСКОЙ ОБЛАСТИ</w:t>
      </w:r>
    </w:p>
    <w:p w14:paraId="2357FAC3" w14:textId="77777777" w:rsidR="00AC4123" w:rsidRDefault="00AC4123" w:rsidP="00AC4123">
      <w:pPr>
        <w:spacing w:after="0" w:line="240" w:lineRule="auto"/>
        <w:ind w:left="142" w:right="-1" w:hanging="142"/>
        <w:jc w:val="center"/>
        <w:rPr>
          <w:rFonts w:ascii="Times New Roman" w:hAnsi="Times New Roman"/>
          <w:b/>
          <w:sz w:val="32"/>
          <w:szCs w:val="32"/>
        </w:rPr>
      </w:pPr>
      <w:r>
        <w:rPr>
          <w:rFonts w:ascii="Times New Roman" w:hAnsi="Times New Roman"/>
          <w:b/>
          <w:sz w:val="32"/>
          <w:szCs w:val="32"/>
        </w:rPr>
        <w:t>________________________________________________________</w:t>
      </w:r>
    </w:p>
    <w:p w14:paraId="7059690C" w14:textId="77777777" w:rsidR="00AC4123" w:rsidRDefault="00AC4123" w:rsidP="00AC4123">
      <w:pPr>
        <w:pStyle w:val="ConsPlusNormal"/>
        <w:ind w:left="142" w:right="-1"/>
        <w:jc w:val="center"/>
        <w:rPr>
          <w:rFonts w:ascii="Times New Roman" w:hAnsi="Times New Roman"/>
          <w:b/>
          <w:sz w:val="28"/>
          <w:szCs w:val="28"/>
        </w:rPr>
      </w:pPr>
    </w:p>
    <w:p w14:paraId="311FDB29" w14:textId="77777777" w:rsidR="00AC4123" w:rsidRDefault="00AC4123" w:rsidP="00AC4123">
      <w:pPr>
        <w:pStyle w:val="ConsPlusNormal"/>
        <w:ind w:left="142" w:right="-1"/>
        <w:jc w:val="center"/>
        <w:rPr>
          <w:rFonts w:ascii="Times New Roman" w:hAnsi="Times New Roman"/>
          <w:b/>
          <w:sz w:val="40"/>
          <w:szCs w:val="40"/>
        </w:rPr>
      </w:pPr>
      <w:r>
        <w:rPr>
          <w:rFonts w:ascii="Times New Roman" w:hAnsi="Times New Roman"/>
          <w:b/>
          <w:sz w:val="40"/>
          <w:szCs w:val="40"/>
        </w:rPr>
        <w:t>П О С Т А Н О В Л Е Н И Е</w:t>
      </w:r>
    </w:p>
    <w:p w14:paraId="2E278531" w14:textId="77777777" w:rsidR="00AC4123" w:rsidRDefault="00AC4123" w:rsidP="00AC4123">
      <w:pPr>
        <w:pStyle w:val="ConsPlusNormal"/>
        <w:ind w:left="142" w:right="-1"/>
        <w:jc w:val="center"/>
        <w:rPr>
          <w:rFonts w:ascii="Times New Roman" w:hAnsi="Times New Roman" w:cs="Times New Roman"/>
          <w:sz w:val="28"/>
          <w:szCs w:val="28"/>
        </w:rPr>
      </w:pPr>
    </w:p>
    <w:p w14:paraId="3D2D85B6" w14:textId="77777777" w:rsidR="00AC4123" w:rsidRDefault="00AC4123" w:rsidP="00AC4123">
      <w:pPr>
        <w:pStyle w:val="ConsPlusNormal"/>
        <w:ind w:left="142" w:right="-1"/>
        <w:jc w:val="center"/>
        <w:rPr>
          <w:rFonts w:ascii="Times New Roman" w:hAnsi="Times New Roman" w:cs="Times New Roman"/>
          <w:sz w:val="28"/>
          <w:szCs w:val="28"/>
        </w:rPr>
      </w:pPr>
    </w:p>
    <w:p w14:paraId="166F79F3" w14:textId="77777777" w:rsidR="00AC4123" w:rsidRDefault="00AC4123" w:rsidP="00AC4123">
      <w:pPr>
        <w:spacing w:after="0" w:line="240" w:lineRule="auto"/>
        <w:ind w:left="142" w:right="-1"/>
        <w:jc w:val="center"/>
        <w:rPr>
          <w:rFonts w:ascii="Times New Roman" w:hAnsi="Times New Roman"/>
          <w:sz w:val="28"/>
          <w:szCs w:val="28"/>
        </w:rPr>
      </w:pPr>
      <w:r>
        <w:rPr>
          <w:rFonts w:ascii="Times New Roman" w:hAnsi="Times New Roman"/>
          <w:b/>
          <w:sz w:val="28"/>
          <w:szCs w:val="28"/>
        </w:rPr>
        <w:t>от 25.07.2023</w:t>
      </w:r>
      <w:r>
        <w:rPr>
          <w:rFonts w:ascii="Times New Roman" w:hAnsi="Times New Roman"/>
          <w:sz w:val="28"/>
          <w:szCs w:val="28"/>
        </w:rPr>
        <w:t xml:space="preserve">  </w:t>
      </w:r>
      <w:r>
        <w:rPr>
          <w:rFonts w:ascii="Times New Roman" w:hAnsi="Times New Roman"/>
          <w:b/>
          <w:sz w:val="28"/>
          <w:szCs w:val="28"/>
        </w:rPr>
        <w:t xml:space="preserve"> № 464</w:t>
      </w:r>
    </w:p>
    <w:p w14:paraId="4DA62928" w14:textId="77777777" w:rsidR="00AC4123" w:rsidRDefault="00AC4123" w:rsidP="00AC4123">
      <w:pPr>
        <w:spacing w:after="0" w:line="240" w:lineRule="auto"/>
        <w:ind w:left="142" w:right="-1"/>
        <w:jc w:val="center"/>
        <w:rPr>
          <w:rFonts w:ascii="Times New Roman" w:hAnsi="Times New Roman"/>
          <w:sz w:val="28"/>
          <w:szCs w:val="28"/>
        </w:rPr>
      </w:pPr>
    </w:p>
    <w:p w14:paraId="7A85C11D" w14:textId="77777777" w:rsidR="00AC4123" w:rsidRDefault="00AC4123" w:rsidP="00AC4123">
      <w:pPr>
        <w:spacing w:after="0" w:line="240" w:lineRule="auto"/>
        <w:ind w:left="142" w:right="-1"/>
        <w:jc w:val="center"/>
        <w:rPr>
          <w:rFonts w:ascii="Times New Roman" w:hAnsi="Times New Roman"/>
          <w:sz w:val="28"/>
          <w:szCs w:val="28"/>
        </w:rPr>
      </w:pPr>
      <w:r>
        <w:rPr>
          <w:rFonts w:ascii="Times New Roman" w:hAnsi="Times New Roman"/>
          <w:sz w:val="28"/>
          <w:szCs w:val="28"/>
        </w:rPr>
        <w:t>г. Тейково</w:t>
      </w:r>
    </w:p>
    <w:p w14:paraId="784E70B7" w14:textId="77777777" w:rsidR="00AC4123" w:rsidRDefault="00AC4123" w:rsidP="00AC4123">
      <w:pPr>
        <w:pStyle w:val="ConsPlusNormal"/>
        <w:ind w:left="142" w:right="-1"/>
        <w:jc w:val="center"/>
        <w:rPr>
          <w:rFonts w:ascii="Times New Roman" w:hAnsi="Times New Roman" w:cs="Times New Roman"/>
          <w:sz w:val="28"/>
          <w:szCs w:val="28"/>
        </w:rPr>
      </w:pPr>
    </w:p>
    <w:p w14:paraId="74470DFE" w14:textId="77777777" w:rsidR="00AC4123" w:rsidRPr="007B3CD8" w:rsidRDefault="00AC4123" w:rsidP="00AC4123">
      <w:pPr>
        <w:spacing w:after="0" w:line="240" w:lineRule="auto"/>
        <w:ind w:left="142" w:firstLine="1276"/>
        <w:jc w:val="both"/>
        <w:rPr>
          <w:rFonts w:ascii="Times New Roman" w:hAnsi="Times New Roman" w:cs="Times New Roman"/>
          <w:b/>
          <w:sz w:val="28"/>
          <w:szCs w:val="28"/>
        </w:rPr>
      </w:pPr>
      <w:r w:rsidRPr="006D1EBC">
        <w:rPr>
          <w:rFonts w:ascii="Times New Roman" w:hAnsi="Times New Roman" w:cs="Times New Roman"/>
          <w:b/>
          <w:sz w:val="28"/>
          <w:szCs w:val="28"/>
        </w:rPr>
        <w:t>О</w:t>
      </w:r>
      <w:r>
        <w:rPr>
          <w:rFonts w:ascii="Times New Roman" w:hAnsi="Times New Roman" w:cs="Times New Roman"/>
          <w:b/>
          <w:sz w:val="28"/>
          <w:szCs w:val="28"/>
        </w:rPr>
        <w:t xml:space="preserve">б утверждении </w:t>
      </w:r>
      <w:hyperlink w:anchor="P36" w:tooltip="ПРАВИЛА">
        <w:r w:rsidRPr="007B3CD8">
          <w:rPr>
            <w:rFonts w:ascii="Times New Roman" w:hAnsi="Times New Roman" w:cs="Times New Roman"/>
            <w:b/>
            <w:sz w:val="28"/>
            <w:szCs w:val="28"/>
          </w:rPr>
          <w:t>Правил</w:t>
        </w:r>
      </w:hyperlink>
      <w:r w:rsidRPr="007B3CD8">
        <w:rPr>
          <w:rFonts w:ascii="Times New Roman" w:hAnsi="Times New Roman" w:cs="Times New Roman"/>
          <w:b/>
          <w:sz w:val="28"/>
          <w:szCs w:val="28"/>
        </w:rPr>
        <w:t xml:space="preserve">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10" w:tooltip="&quot;Бюджетный кодекс Российской Федерации&quot; от 31.07.1998 N 145-ФЗ (ред. от 14.04.2023, с изм. от 22.06.2023) (с изм. и доп., вступ. в силу с 21.05.2023) {КонсультантПлюс}">
        <w:r w:rsidRPr="007B3CD8">
          <w:rPr>
            <w:rFonts w:ascii="Times New Roman" w:hAnsi="Times New Roman" w:cs="Times New Roman"/>
            <w:b/>
            <w:sz w:val="28"/>
            <w:szCs w:val="28"/>
          </w:rPr>
          <w:t>абзацем третьим пункта 1.1 статьи 115.2</w:t>
        </w:r>
      </w:hyperlink>
      <w:r w:rsidRPr="007B3CD8">
        <w:rPr>
          <w:rFonts w:ascii="Times New Roman" w:hAnsi="Times New Roman" w:cs="Times New Roman"/>
          <w:b/>
          <w:sz w:val="28"/>
          <w:szCs w:val="28"/>
        </w:rPr>
        <w:t xml:space="preserve"> Бюджетного кодекса Российской Федерации, при предоставлении </w:t>
      </w:r>
      <w:r>
        <w:rPr>
          <w:rFonts w:ascii="Times New Roman" w:hAnsi="Times New Roman" w:cs="Times New Roman"/>
          <w:b/>
          <w:sz w:val="28"/>
          <w:szCs w:val="28"/>
        </w:rPr>
        <w:t>муниципаль</w:t>
      </w:r>
      <w:r w:rsidRPr="007B3CD8">
        <w:rPr>
          <w:rFonts w:ascii="Times New Roman" w:hAnsi="Times New Roman" w:cs="Times New Roman"/>
          <w:b/>
          <w:sz w:val="28"/>
          <w:szCs w:val="28"/>
        </w:rPr>
        <w:t xml:space="preserve">ной гарантии </w:t>
      </w:r>
      <w:r>
        <w:rPr>
          <w:rFonts w:ascii="Times New Roman" w:hAnsi="Times New Roman" w:cs="Times New Roman"/>
          <w:b/>
          <w:sz w:val="28"/>
          <w:szCs w:val="28"/>
        </w:rPr>
        <w:t xml:space="preserve">городского округа Тейково </w:t>
      </w:r>
      <w:r w:rsidRPr="007B3CD8">
        <w:rPr>
          <w:rFonts w:ascii="Times New Roman" w:hAnsi="Times New Roman" w:cs="Times New Roman"/>
          <w:b/>
          <w:sz w:val="28"/>
          <w:szCs w:val="28"/>
        </w:rPr>
        <w:t xml:space="preserve">Ивановской области,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w:t>
      </w:r>
      <w:r>
        <w:rPr>
          <w:rFonts w:ascii="Times New Roman" w:hAnsi="Times New Roman" w:cs="Times New Roman"/>
          <w:b/>
          <w:sz w:val="28"/>
          <w:szCs w:val="28"/>
        </w:rPr>
        <w:t>муниципаль</w:t>
      </w:r>
      <w:r w:rsidRPr="007B3CD8">
        <w:rPr>
          <w:rFonts w:ascii="Times New Roman" w:hAnsi="Times New Roman" w:cs="Times New Roman"/>
          <w:b/>
          <w:sz w:val="28"/>
          <w:szCs w:val="28"/>
        </w:rPr>
        <w:t xml:space="preserve">ной гарантии </w:t>
      </w:r>
      <w:r>
        <w:rPr>
          <w:rFonts w:ascii="Times New Roman" w:hAnsi="Times New Roman" w:cs="Times New Roman"/>
          <w:b/>
          <w:sz w:val="28"/>
          <w:szCs w:val="28"/>
        </w:rPr>
        <w:t xml:space="preserve">городского округа Тейково </w:t>
      </w:r>
      <w:r w:rsidRPr="007B3CD8">
        <w:rPr>
          <w:rFonts w:ascii="Times New Roman" w:hAnsi="Times New Roman" w:cs="Times New Roman"/>
          <w:b/>
          <w:sz w:val="28"/>
          <w:szCs w:val="28"/>
        </w:rPr>
        <w:t>Ивановской области</w:t>
      </w:r>
    </w:p>
    <w:p w14:paraId="64F0D0AB" w14:textId="77777777" w:rsidR="00AC4123" w:rsidRDefault="00AC4123" w:rsidP="00AC4123">
      <w:pPr>
        <w:pStyle w:val="ConsPlusNormal"/>
        <w:ind w:left="142" w:right="-1"/>
        <w:jc w:val="center"/>
        <w:rPr>
          <w:rFonts w:ascii="Times New Roman" w:hAnsi="Times New Roman" w:cs="Times New Roman"/>
          <w:b/>
          <w:sz w:val="28"/>
          <w:szCs w:val="28"/>
        </w:rPr>
      </w:pPr>
    </w:p>
    <w:p w14:paraId="6A126509" w14:textId="71DE937C" w:rsidR="00AC4123" w:rsidRDefault="00AC4123" w:rsidP="00AC4123">
      <w:pPr>
        <w:spacing w:after="0" w:line="240" w:lineRule="auto"/>
        <w:ind w:left="142" w:firstLine="1276"/>
        <w:jc w:val="both"/>
        <w:rPr>
          <w:rFonts w:ascii="Times New Roman" w:hAnsi="Times New Roman" w:cs="Times New Roman"/>
          <w:sz w:val="28"/>
          <w:szCs w:val="28"/>
        </w:rPr>
      </w:pPr>
      <w:r w:rsidRPr="006D1EBC">
        <w:rPr>
          <w:rFonts w:ascii="Times New Roman" w:hAnsi="Times New Roman" w:cs="Times New Roman"/>
          <w:sz w:val="28"/>
          <w:szCs w:val="28"/>
        </w:rPr>
        <w:t>В соответствии с пунктом 3 статьи 115.2. Бюджетного кодекса Российской Федерации</w:t>
      </w:r>
      <w:r w:rsidRPr="00910C74">
        <w:rPr>
          <w:rFonts w:ascii="Times New Roman" w:hAnsi="Times New Roman" w:cs="Times New Roman"/>
          <w:sz w:val="28"/>
          <w:szCs w:val="28"/>
        </w:rPr>
        <w:t>, решением городс</w:t>
      </w:r>
      <w:r w:rsidRPr="0002566B">
        <w:rPr>
          <w:rFonts w:ascii="Times New Roman" w:hAnsi="Times New Roman" w:cs="Times New Roman"/>
          <w:sz w:val="28"/>
          <w:szCs w:val="28"/>
        </w:rPr>
        <w:t xml:space="preserve">кой Думы городского округа Тейково от 26.10.2012 № 90 </w:t>
      </w:r>
      <w:r>
        <w:rPr>
          <w:rFonts w:ascii="Times New Roman" w:hAnsi="Times New Roman" w:cs="Times New Roman"/>
          <w:sz w:val="28"/>
          <w:szCs w:val="28"/>
        </w:rPr>
        <w:t xml:space="preserve">«Об утверждении </w:t>
      </w:r>
      <w:hyperlink w:anchor="Par37" w:history="1">
        <w:r w:rsidRPr="00C9062E">
          <w:rPr>
            <w:rFonts w:ascii="Times New Roman" w:hAnsi="Times New Roman" w:cs="Times New Roman"/>
            <w:sz w:val="28"/>
            <w:szCs w:val="28"/>
          </w:rPr>
          <w:t>Положени</w:t>
        </w:r>
      </w:hyperlink>
      <w:r w:rsidRPr="007A65C4">
        <w:rPr>
          <w:rFonts w:ascii="Times New Roman" w:hAnsi="Times New Roman" w:cs="Times New Roman"/>
          <w:sz w:val="28"/>
          <w:szCs w:val="28"/>
        </w:rPr>
        <w:t>я</w:t>
      </w:r>
      <w:r w:rsidRPr="00C9062E">
        <w:rPr>
          <w:rFonts w:ascii="Times New Roman" w:hAnsi="Times New Roman" w:cs="Times New Roman"/>
          <w:sz w:val="28"/>
          <w:szCs w:val="28"/>
        </w:rPr>
        <w:t xml:space="preserve"> по управлению муниципальным долгом городского округа Тейково</w:t>
      </w:r>
      <w:r>
        <w:rPr>
          <w:rFonts w:ascii="Times New Roman" w:hAnsi="Times New Roman" w:cs="Times New Roman"/>
          <w:sz w:val="28"/>
          <w:szCs w:val="28"/>
        </w:rPr>
        <w:t>»</w:t>
      </w:r>
      <w:r w:rsidRPr="009A3B0A">
        <w:rPr>
          <w:rFonts w:ascii="Times New Roman" w:hAnsi="Times New Roman" w:cs="Times New Roman"/>
          <w:sz w:val="28"/>
          <w:szCs w:val="28"/>
        </w:rPr>
        <w:t xml:space="preserve"> администрация городского округа Тейково Ивановской области </w:t>
      </w:r>
      <w:r>
        <w:rPr>
          <w:rFonts w:ascii="Times New Roman" w:hAnsi="Times New Roman" w:cs="Times New Roman"/>
          <w:sz w:val="28"/>
          <w:szCs w:val="28"/>
        </w:rPr>
        <w:t xml:space="preserve"> </w:t>
      </w:r>
    </w:p>
    <w:p w14:paraId="5EBAF856" w14:textId="77777777" w:rsidR="00AC4123" w:rsidRDefault="00AC4123" w:rsidP="00AC4123">
      <w:pPr>
        <w:spacing w:after="0" w:line="240" w:lineRule="auto"/>
        <w:ind w:left="142" w:firstLine="709"/>
        <w:jc w:val="center"/>
        <w:rPr>
          <w:rFonts w:ascii="Times New Roman" w:hAnsi="Times New Roman" w:cs="Times New Roman"/>
          <w:b/>
          <w:sz w:val="28"/>
          <w:szCs w:val="28"/>
        </w:rPr>
      </w:pPr>
      <w:r>
        <w:rPr>
          <w:rFonts w:ascii="Times New Roman" w:hAnsi="Times New Roman" w:cs="Times New Roman"/>
          <w:b/>
          <w:sz w:val="28"/>
          <w:szCs w:val="28"/>
        </w:rPr>
        <w:t>П О С Т А Н О В Л Я Е Т:</w:t>
      </w:r>
    </w:p>
    <w:p w14:paraId="45D5F4ED" w14:textId="77777777" w:rsidR="00AC4123" w:rsidRDefault="00AC4123" w:rsidP="00AC4123">
      <w:pPr>
        <w:spacing w:after="0" w:line="240" w:lineRule="auto"/>
        <w:ind w:left="142" w:firstLine="709"/>
        <w:jc w:val="center"/>
        <w:rPr>
          <w:rFonts w:ascii="Times New Roman" w:hAnsi="Times New Roman" w:cs="Times New Roman"/>
          <w:b/>
          <w:sz w:val="28"/>
          <w:szCs w:val="28"/>
        </w:rPr>
      </w:pPr>
    </w:p>
    <w:p w14:paraId="3C220156" w14:textId="77777777" w:rsidR="00AC4123" w:rsidRPr="007B3CD8" w:rsidRDefault="00AC4123" w:rsidP="00AC4123">
      <w:pPr>
        <w:spacing w:after="0" w:line="240" w:lineRule="auto"/>
        <w:ind w:left="142" w:firstLine="1276"/>
        <w:jc w:val="both"/>
        <w:rPr>
          <w:rFonts w:ascii="Times New Roman" w:hAnsi="Times New Roman" w:cs="Times New Roman"/>
          <w:sz w:val="28"/>
          <w:szCs w:val="28"/>
        </w:rPr>
      </w:pPr>
      <w:r w:rsidRPr="007B3CD8">
        <w:rPr>
          <w:rFonts w:ascii="Times New Roman" w:hAnsi="Times New Roman" w:cs="Times New Roman"/>
          <w:sz w:val="28"/>
          <w:szCs w:val="28"/>
        </w:rPr>
        <w:t xml:space="preserve">1.Утвердить </w:t>
      </w:r>
      <w:hyperlink w:anchor="P36" w:tooltip="ПРАВИЛА">
        <w:r w:rsidRPr="007B3CD8">
          <w:rPr>
            <w:rFonts w:ascii="Times New Roman" w:hAnsi="Times New Roman" w:cs="Times New Roman"/>
            <w:sz w:val="28"/>
            <w:szCs w:val="28"/>
          </w:rPr>
          <w:t>Правил</w:t>
        </w:r>
      </w:hyperlink>
      <w:r w:rsidRPr="00E70DF9">
        <w:rPr>
          <w:rFonts w:ascii="Times New Roman" w:hAnsi="Times New Roman" w:cs="Times New Roman"/>
          <w:sz w:val="28"/>
          <w:szCs w:val="28"/>
        </w:rPr>
        <w:t>а</w:t>
      </w:r>
      <w:r w:rsidRPr="007B3CD8">
        <w:rPr>
          <w:rFonts w:ascii="Times New Roman" w:hAnsi="Times New Roman" w:cs="Times New Roman"/>
          <w:sz w:val="28"/>
          <w:szCs w:val="28"/>
        </w:rPr>
        <w:t xml:space="preserve">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11" w:tooltip="&quot;Бюджетный кодекс Российской Федерации&quot; от 31.07.1998 N 145-ФЗ (ред. от 14.04.2023, с изм. от 22.06.2023) (с изм. и доп., вступ. в силу с 21.05.2023) {КонсультантПлюс}">
        <w:r w:rsidRPr="007B3CD8">
          <w:rPr>
            <w:rFonts w:ascii="Times New Roman" w:hAnsi="Times New Roman" w:cs="Times New Roman"/>
            <w:sz w:val="28"/>
            <w:szCs w:val="28"/>
          </w:rPr>
          <w:t>абзацем третьим пункта 1.1 статьи 115.2</w:t>
        </w:r>
      </w:hyperlink>
      <w:r w:rsidRPr="007B3CD8">
        <w:rPr>
          <w:rFonts w:ascii="Times New Roman" w:hAnsi="Times New Roman" w:cs="Times New Roman"/>
          <w:sz w:val="28"/>
          <w:szCs w:val="28"/>
        </w:rPr>
        <w:t xml:space="preserve"> Бюджетного кодекса Российской Федерации, при предоставлении муниципальной гарантии городского округа Тейково Ивановской области,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городского округа Тейково Ивановской области</w:t>
      </w:r>
      <w:r>
        <w:rPr>
          <w:rFonts w:ascii="Times New Roman" w:hAnsi="Times New Roman" w:cs="Times New Roman"/>
          <w:sz w:val="28"/>
          <w:szCs w:val="28"/>
        </w:rPr>
        <w:t xml:space="preserve"> </w:t>
      </w:r>
      <w:r w:rsidRPr="007B3CD8">
        <w:rPr>
          <w:rFonts w:ascii="Times New Roman" w:hAnsi="Times New Roman" w:cs="Times New Roman"/>
          <w:sz w:val="28"/>
          <w:szCs w:val="28"/>
        </w:rPr>
        <w:t xml:space="preserve"> (прилага</w:t>
      </w:r>
      <w:r>
        <w:rPr>
          <w:rFonts w:ascii="Times New Roman" w:hAnsi="Times New Roman" w:cs="Times New Roman"/>
          <w:sz w:val="28"/>
          <w:szCs w:val="28"/>
        </w:rPr>
        <w:t>ю</w:t>
      </w:r>
      <w:r w:rsidRPr="007B3CD8">
        <w:rPr>
          <w:rFonts w:ascii="Times New Roman" w:hAnsi="Times New Roman" w:cs="Times New Roman"/>
          <w:sz w:val="28"/>
          <w:szCs w:val="28"/>
        </w:rPr>
        <w:t xml:space="preserve">тся). </w:t>
      </w:r>
    </w:p>
    <w:p w14:paraId="7F9A26E4" w14:textId="77777777" w:rsidR="00AC4123" w:rsidRDefault="00AC4123" w:rsidP="00AC4123">
      <w:pPr>
        <w:pStyle w:val="ConsPlusNormal"/>
        <w:numPr>
          <w:ilvl w:val="0"/>
          <w:numId w:val="1"/>
        </w:numPr>
        <w:ind w:left="142" w:firstLine="1276"/>
        <w:jc w:val="both"/>
        <w:rPr>
          <w:rFonts w:ascii="Times New Roman" w:hAnsi="Times New Roman" w:cs="Times New Roman"/>
          <w:sz w:val="28"/>
          <w:szCs w:val="28"/>
        </w:rPr>
      </w:pPr>
      <w:r w:rsidRPr="009B3792">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w:t>
      </w:r>
    </w:p>
    <w:p w14:paraId="67DB988D" w14:textId="77777777" w:rsidR="00AC4123" w:rsidRDefault="00AC4123" w:rsidP="00AC4123">
      <w:pPr>
        <w:spacing w:after="0" w:line="240" w:lineRule="auto"/>
        <w:ind w:left="142" w:right="-1"/>
        <w:rPr>
          <w:rFonts w:ascii="Times New Roman" w:hAnsi="Times New Roman"/>
          <w:b/>
          <w:sz w:val="28"/>
          <w:szCs w:val="28"/>
        </w:rPr>
      </w:pPr>
      <w:r>
        <w:rPr>
          <w:rFonts w:ascii="Times New Roman" w:hAnsi="Times New Roman"/>
          <w:b/>
          <w:sz w:val="28"/>
          <w:szCs w:val="28"/>
        </w:rPr>
        <w:t xml:space="preserve">Глава городского округа Тейково               </w:t>
      </w:r>
    </w:p>
    <w:p w14:paraId="6E7852D4" w14:textId="77777777" w:rsidR="00AC4123" w:rsidRPr="00D1251D" w:rsidRDefault="00AC4123" w:rsidP="00AC4123">
      <w:pPr>
        <w:spacing w:after="0" w:line="240" w:lineRule="auto"/>
        <w:ind w:left="142" w:right="-1"/>
        <w:rPr>
          <w:rFonts w:ascii="Times New Roman" w:hAnsi="Times New Roman" w:cs="Times New Roman"/>
          <w:sz w:val="28"/>
          <w:szCs w:val="28"/>
        </w:rPr>
      </w:pPr>
      <w:r>
        <w:rPr>
          <w:rFonts w:ascii="Times New Roman" w:hAnsi="Times New Roman"/>
          <w:b/>
          <w:sz w:val="28"/>
          <w:szCs w:val="28"/>
        </w:rPr>
        <w:t>Ивановской области                                                                         С.А. Семенова</w:t>
      </w:r>
    </w:p>
    <w:p w14:paraId="257C02F6" w14:textId="77777777" w:rsidR="008A1FCA" w:rsidRDefault="008A1FCA" w:rsidP="00AC4123">
      <w:pPr>
        <w:spacing w:after="0" w:line="240" w:lineRule="auto"/>
        <w:jc w:val="right"/>
        <w:rPr>
          <w:rFonts w:ascii="Times New Roman" w:hAnsi="Times New Roman" w:cs="Times New Roman"/>
          <w:sz w:val="28"/>
          <w:szCs w:val="28"/>
        </w:rPr>
      </w:pPr>
    </w:p>
    <w:p w14:paraId="791D8A4D" w14:textId="218A6DE9" w:rsidR="00AC4123" w:rsidRPr="00625A23" w:rsidRDefault="00AC4123" w:rsidP="00AC4123">
      <w:pPr>
        <w:spacing w:after="0" w:line="240" w:lineRule="auto"/>
        <w:jc w:val="right"/>
        <w:rPr>
          <w:rFonts w:ascii="Times New Roman" w:hAnsi="Times New Roman" w:cs="Times New Roman"/>
          <w:sz w:val="28"/>
          <w:szCs w:val="28"/>
        </w:rPr>
      </w:pPr>
      <w:r w:rsidRPr="00625A23">
        <w:rPr>
          <w:rFonts w:ascii="Times New Roman" w:hAnsi="Times New Roman" w:cs="Times New Roman"/>
          <w:sz w:val="28"/>
          <w:szCs w:val="28"/>
        </w:rPr>
        <w:lastRenderedPageBreak/>
        <w:t xml:space="preserve">Приложение </w:t>
      </w:r>
    </w:p>
    <w:p w14:paraId="7D4F9338" w14:textId="77777777" w:rsidR="00AC4123" w:rsidRPr="00625A23" w:rsidRDefault="00AC4123" w:rsidP="00AC412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r w:rsidRPr="00625A23">
        <w:rPr>
          <w:rFonts w:ascii="Times New Roman" w:hAnsi="Times New Roman" w:cs="Times New Roman"/>
          <w:sz w:val="28"/>
          <w:szCs w:val="28"/>
        </w:rPr>
        <w:t xml:space="preserve"> администрации</w:t>
      </w:r>
    </w:p>
    <w:p w14:paraId="70CFD73B" w14:textId="77777777" w:rsidR="00AC4123" w:rsidRDefault="00AC4123" w:rsidP="00AC4123">
      <w:pPr>
        <w:spacing w:after="0" w:line="240" w:lineRule="auto"/>
        <w:jc w:val="right"/>
        <w:rPr>
          <w:rFonts w:ascii="Times New Roman" w:hAnsi="Times New Roman" w:cs="Times New Roman"/>
          <w:sz w:val="28"/>
          <w:szCs w:val="28"/>
        </w:rPr>
      </w:pPr>
      <w:r w:rsidRPr="00625A23">
        <w:rPr>
          <w:rFonts w:ascii="Times New Roman" w:hAnsi="Times New Roman" w:cs="Times New Roman"/>
          <w:sz w:val="28"/>
          <w:szCs w:val="28"/>
        </w:rPr>
        <w:t xml:space="preserve"> городского округа Тейково</w:t>
      </w:r>
    </w:p>
    <w:p w14:paraId="7080F76E" w14:textId="77777777" w:rsidR="00AC4123" w:rsidRPr="00625A23" w:rsidRDefault="00AC4123" w:rsidP="00AC412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14:paraId="1EA120B0" w14:textId="77777777" w:rsidR="00AC4123" w:rsidRPr="00625A23" w:rsidRDefault="00AC4123" w:rsidP="00AC412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Pr="00625A23">
        <w:rPr>
          <w:rFonts w:ascii="Times New Roman" w:hAnsi="Times New Roman" w:cs="Times New Roman"/>
          <w:sz w:val="28"/>
          <w:szCs w:val="28"/>
        </w:rPr>
        <w:t>т</w:t>
      </w:r>
      <w:r>
        <w:rPr>
          <w:rFonts w:ascii="Times New Roman" w:hAnsi="Times New Roman" w:cs="Times New Roman"/>
          <w:sz w:val="28"/>
          <w:szCs w:val="28"/>
        </w:rPr>
        <w:t xml:space="preserve"> 25.07.2023 </w:t>
      </w:r>
      <w:r w:rsidRPr="00625A23">
        <w:rPr>
          <w:rFonts w:ascii="Times New Roman" w:hAnsi="Times New Roman" w:cs="Times New Roman"/>
          <w:sz w:val="28"/>
          <w:szCs w:val="28"/>
        </w:rPr>
        <w:t>№</w:t>
      </w:r>
      <w:r>
        <w:rPr>
          <w:rFonts w:ascii="Times New Roman" w:hAnsi="Times New Roman" w:cs="Times New Roman"/>
          <w:sz w:val="28"/>
          <w:szCs w:val="28"/>
        </w:rPr>
        <w:t>464</w:t>
      </w:r>
    </w:p>
    <w:p w14:paraId="266FBECE" w14:textId="77777777" w:rsidR="00AC4123" w:rsidRDefault="00AC4123" w:rsidP="00AC4123"/>
    <w:p w14:paraId="27F7A786" w14:textId="77777777" w:rsidR="00AC4123" w:rsidRDefault="005609AD" w:rsidP="00AC4123">
      <w:pPr>
        <w:spacing w:after="0" w:line="240" w:lineRule="auto"/>
        <w:jc w:val="center"/>
        <w:rPr>
          <w:rFonts w:ascii="Times New Roman" w:hAnsi="Times New Roman" w:cs="Times New Roman"/>
          <w:b/>
          <w:sz w:val="28"/>
          <w:szCs w:val="28"/>
        </w:rPr>
      </w:pPr>
      <w:hyperlink w:anchor="P36" w:tooltip="ПРАВИЛА">
        <w:r w:rsidR="00AC4123" w:rsidRPr="007B3CD8">
          <w:rPr>
            <w:rFonts w:ascii="Times New Roman" w:hAnsi="Times New Roman" w:cs="Times New Roman"/>
            <w:b/>
            <w:sz w:val="28"/>
            <w:szCs w:val="28"/>
          </w:rPr>
          <w:t>Правил</w:t>
        </w:r>
      </w:hyperlink>
      <w:r w:rsidR="00AC4123">
        <w:rPr>
          <w:rFonts w:ascii="Times New Roman" w:hAnsi="Times New Roman" w:cs="Times New Roman"/>
          <w:b/>
          <w:sz w:val="28"/>
          <w:szCs w:val="28"/>
        </w:rPr>
        <w:t>а</w:t>
      </w:r>
      <w:r w:rsidR="00AC4123" w:rsidRPr="007B3CD8">
        <w:rPr>
          <w:rFonts w:ascii="Times New Roman" w:hAnsi="Times New Roman" w:cs="Times New Roman"/>
          <w:b/>
          <w:sz w:val="28"/>
          <w:szCs w:val="28"/>
        </w:rPr>
        <w:t xml:space="preserve"> </w:t>
      </w:r>
    </w:p>
    <w:p w14:paraId="62E28C7B" w14:textId="77777777" w:rsidR="00AC4123" w:rsidRPr="007B3CD8" w:rsidRDefault="00AC4123" w:rsidP="00AC4123">
      <w:pPr>
        <w:spacing w:after="0" w:line="240" w:lineRule="auto"/>
        <w:jc w:val="both"/>
        <w:rPr>
          <w:rFonts w:ascii="Times New Roman" w:hAnsi="Times New Roman" w:cs="Times New Roman"/>
          <w:b/>
          <w:sz w:val="28"/>
          <w:szCs w:val="28"/>
        </w:rPr>
      </w:pPr>
      <w:r w:rsidRPr="007B3CD8">
        <w:rPr>
          <w:rFonts w:ascii="Times New Roman" w:hAnsi="Times New Roman" w:cs="Times New Roman"/>
          <w:b/>
          <w:sz w:val="28"/>
          <w:szCs w:val="28"/>
        </w:rPr>
        <w:t xml:space="preserve">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12" w:tooltip="&quot;Бюджетный кодекс Российской Федерации&quot; от 31.07.1998 N 145-ФЗ (ред. от 14.04.2023, с изм. от 22.06.2023) (с изм. и доп., вступ. в силу с 21.05.2023) {КонсультантПлюс}">
        <w:r w:rsidRPr="007B3CD8">
          <w:rPr>
            <w:rFonts w:ascii="Times New Roman" w:hAnsi="Times New Roman" w:cs="Times New Roman"/>
            <w:b/>
            <w:sz w:val="28"/>
            <w:szCs w:val="28"/>
          </w:rPr>
          <w:t>абзацем третьим пункта 1.1 статьи 115.2</w:t>
        </w:r>
      </w:hyperlink>
      <w:r w:rsidRPr="007B3CD8">
        <w:rPr>
          <w:rFonts w:ascii="Times New Roman" w:hAnsi="Times New Roman" w:cs="Times New Roman"/>
          <w:b/>
          <w:sz w:val="28"/>
          <w:szCs w:val="28"/>
        </w:rPr>
        <w:t xml:space="preserve"> Бюджетного кодекса Российской Федерации, при предоставлении </w:t>
      </w:r>
      <w:r>
        <w:rPr>
          <w:rFonts w:ascii="Times New Roman" w:hAnsi="Times New Roman" w:cs="Times New Roman"/>
          <w:b/>
          <w:sz w:val="28"/>
          <w:szCs w:val="28"/>
        </w:rPr>
        <w:t>муниципаль</w:t>
      </w:r>
      <w:r w:rsidRPr="007B3CD8">
        <w:rPr>
          <w:rFonts w:ascii="Times New Roman" w:hAnsi="Times New Roman" w:cs="Times New Roman"/>
          <w:b/>
          <w:sz w:val="28"/>
          <w:szCs w:val="28"/>
        </w:rPr>
        <w:t xml:space="preserve">ной гарантии </w:t>
      </w:r>
      <w:r>
        <w:rPr>
          <w:rFonts w:ascii="Times New Roman" w:hAnsi="Times New Roman" w:cs="Times New Roman"/>
          <w:b/>
          <w:sz w:val="28"/>
          <w:szCs w:val="28"/>
        </w:rPr>
        <w:t xml:space="preserve">городского округа Тейково </w:t>
      </w:r>
      <w:r w:rsidRPr="007B3CD8">
        <w:rPr>
          <w:rFonts w:ascii="Times New Roman" w:hAnsi="Times New Roman" w:cs="Times New Roman"/>
          <w:b/>
          <w:sz w:val="28"/>
          <w:szCs w:val="28"/>
        </w:rPr>
        <w:t xml:space="preserve">Ивановской области,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w:t>
      </w:r>
      <w:r>
        <w:rPr>
          <w:rFonts w:ascii="Times New Roman" w:hAnsi="Times New Roman" w:cs="Times New Roman"/>
          <w:b/>
          <w:sz w:val="28"/>
          <w:szCs w:val="28"/>
        </w:rPr>
        <w:t>муниципаль</w:t>
      </w:r>
      <w:r w:rsidRPr="007B3CD8">
        <w:rPr>
          <w:rFonts w:ascii="Times New Roman" w:hAnsi="Times New Roman" w:cs="Times New Roman"/>
          <w:b/>
          <w:sz w:val="28"/>
          <w:szCs w:val="28"/>
        </w:rPr>
        <w:t xml:space="preserve">ной гарантии </w:t>
      </w:r>
      <w:r>
        <w:rPr>
          <w:rFonts w:ascii="Times New Roman" w:hAnsi="Times New Roman" w:cs="Times New Roman"/>
          <w:b/>
          <w:sz w:val="28"/>
          <w:szCs w:val="28"/>
        </w:rPr>
        <w:t xml:space="preserve">городского округа Тейково </w:t>
      </w:r>
      <w:r w:rsidRPr="007B3CD8">
        <w:rPr>
          <w:rFonts w:ascii="Times New Roman" w:hAnsi="Times New Roman" w:cs="Times New Roman"/>
          <w:b/>
          <w:sz w:val="28"/>
          <w:szCs w:val="28"/>
        </w:rPr>
        <w:t>Ивановской области</w:t>
      </w:r>
    </w:p>
    <w:p w14:paraId="28342B7E" w14:textId="77777777" w:rsidR="00AC4123" w:rsidRDefault="00AC4123" w:rsidP="00AC4123">
      <w:pPr>
        <w:autoSpaceDE w:val="0"/>
        <w:autoSpaceDN w:val="0"/>
        <w:adjustRightInd w:val="0"/>
        <w:jc w:val="center"/>
        <w:outlineLvl w:val="1"/>
        <w:rPr>
          <w:rFonts w:ascii="Times New Roman" w:hAnsi="Times New Roman" w:cs="Times New Roman"/>
          <w:b/>
          <w:sz w:val="28"/>
          <w:szCs w:val="28"/>
        </w:rPr>
      </w:pPr>
    </w:p>
    <w:p w14:paraId="74754E52" w14:textId="77777777" w:rsidR="00AC4123" w:rsidRPr="00B629C6" w:rsidRDefault="00AC4123" w:rsidP="00AC4123">
      <w:pPr>
        <w:autoSpaceDE w:val="0"/>
        <w:autoSpaceDN w:val="0"/>
        <w:adjustRightInd w:val="0"/>
        <w:spacing w:after="0" w:line="240" w:lineRule="auto"/>
        <w:ind w:firstLine="993"/>
        <w:jc w:val="center"/>
        <w:outlineLvl w:val="1"/>
        <w:rPr>
          <w:rFonts w:ascii="Times New Roman" w:hAnsi="Times New Roman" w:cs="Times New Roman"/>
          <w:b/>
          <w:sz w:val="28"/>
          <w:szCs w:val="28"/>
        </w:rPr>
      </w:pPr>
      <w:r w:rsidRPr="00B629C6">
        <w:rPr>
          <w:rFonts w:ascii="Times New Roman" w:hAnsi="Times New Roman" w:cs="Times New Roman"/>
          <w:b/>
          <w:sz w:val="28"/>
          <w:szCs w:val="28"/>
        </w:rPr>
        <w:t>1. Общие положения</w:t>
      </w:r>
    </w:p>
    <w:p w14:paraId="534A9FEA" w14:textId="77777777" w:rsidR="00AC4123" w:rsidRPr="00B629C6" w:rsidRDefault="00AC4123" w:rsidP="00AC4123">
      <w:pPr>
        <w:pStyle w:val="ConsPlusNormal"/>
        <w:ind w:firstLine="993"/>
        <w:jc w:val="both"/>
        <w:rPr>
          <w:rFonts w:ascii="Times New Roman" w:hAnsi="Times New Roman" w:cs="Times New Roman"/>
          <w:sz w:val="28"/>
          <w:szCs w:val="28"/>
        </w:rPr>
      </w:pPr>
      <w:r w:rsidRPr="00B629C6">
        <w:rPr>
          <w:rFonts w:ascii="Times New Roman" w:hAnsi="Times New Roman" w:cs="Times New Roman"/>
          <w:sz w:val="28"/>
          <w:szCs w:val="28"/>
        </w:rPr>
        <w:t xml:space="preserve">1.1. Настоящие Правила определяют порядок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13" w:tooltip="&quot;Бюджетный кодекс Российской Федерации&quot; от 31.07.1998 N 145-ФЗ (ред. от 14.04.2023, с изм. от 22.06.2023) (с изм. и доп., вступ. в силу с 21.05.2023) {КонсультантПлюс}">
        <w:r w:rsidRPr="00B629C6">
          <w:rPr>
            <w:rFonts w:ascii="Times New Roman" w:hAnsi="Times New Roman" w:cs="Times New Roman"/>
            <w:sz w:val="28"/>
            <w:szCs w:val="28"/>
          </w:rPr>
          <w:t>абзацем третьим пункта 1.1 статьи 115.2</w:t>
        </w:r>
      </w:hyperlink>
      <w:r w:rsidRPr="00B629C6">
        <w:rPr>
          <w:rFonts w:ascii="Times New Roman" w:hAnsi="Times New Roman" w:cs="Times New Roman"/>
          <w:sz w:val="28"/>
          <w:szCs w:val="28"/>
        </w:rPr>
        <w:t xml:space="preserve"> Бюджетного кодекса Российской Федерации, при предоставлении муниципальной гарантии городского округа Тейково Ивановской области (далее - гарантия),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гарантии.</w:t>
      </w:r>
    </w:p>
    <w:p w14:paraId="70E5C539" w14:textId="77777777" w:rsidR="00AC4123" w:rsidRPr="00B629C6" w:rsidRDefault="00AC4123" w:rsidP="00AC4123">
      <w:pPr>
        <w:pStyle w:val="ConsPlusNormal"/>
        <w:ind w:firstLine="993"/>
        <w:jc w:val="both"/>
        <w:rPr>
          <w:rFonts w:ascii="Times New Roman" w:hAnsi="Times New Roman" w:cs="Times New Roman"/>
          <w:sz w:val="28"/>
          <w:szCs w:val="28"/>
        </w:rPr>
      </w:pPr>
      <w:r w:rsidRPr="00B629C6">
        <w:rPr>
          <w:rFonts w:ascii="Times New Roman" w:hAnsi="Times New Roman" w:cs="Times New Roman"/>
          <w:sz w:val="28"/>
          <w:szCs w:val="28"/>
        </w:rPr>
        <w:t xml:space="preserve">1.2. Анализ финансового состояния принципала, проверка достаточности, надежности и ликвидности обеспечения, предоставляемого в соответствии с </w:t>
      </w:r>
      <w:hyperlink r:id="rId14" w:tooltip="&quot;Бюджетный кодекс Российской Федерации&quot; от 31.07.1998 N 145-ФЗ (ред. от 14.04.2023, с изм. от 22.06.2023) (с изм. и доп., вступ. в силу с 21.05.2023) {КонсультантПлюс}">
        <w:r w:rsidRPr="00B629C6">
          <w:rPr>
            <w:rFonts w:ascii="Times New Roman" w:hAnsi="Times New Roman" w:cs="Times New Roman"/>
            <w:sz w:val="28"/>
            <w:szCs w:val="28"/>
          </w:rPr>
          <w:t>абзацем третьим пункта 1.1 статьи 115.2</w:t>
        </w:r>
      </w:hyperlink>
      <w:r w:rsidRPr="00B629C6">
        <w:rPr>
          <w:rFonts w:ascii="Times New Roman" w:hAnsi="Times New Roman" w:cs="Times New Roman"/>
          <w:sz w:val="28"/>
          <w:szCs w:val="28"/>
        </w:rPr>
        <w:t xml:space="preserve"> Бюджетного кодекса Российской Федерации, при предоставлении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гарантии осуществляются Финансовым отделом администрации г. Тейково (далее – Финансовый отдел).</w:t>
      </w:r>
    </w:p>
    <w:p w14:paraId="39CC0728" w14:textId="77777777" w:rsidR="00AC4123" w:rsidRPr="00B629C6" w:rsidRDefault="00AC4123" w:rsidP="00AC4123">
      <w:pPr>
        <w:pStyle w:val="ConsPlusTitle0"/>
        <w:ind w:firstLine="993"/>
        <w:jc w:val="center"/>
        <w:outlineLvl w:val="1"/>
        <w:rPr>
          <w:rFonts w:ascii="Times New Roman" w:hAnsi="Times New Roman" w:cs="Times New Roman"/>
          <w:sz w:val="28"/>
          <w:szCs w:val="28"/>
        </w:rPr>
      </w:pPr>
      <w:r w:rsidRPr="00B629C6">
        <w:rPr>
          <w:rFonts w:ascii="Times New Roman" w:hAnsi="Times New Roman" w:cs="Times New Roman"/>
          <w:sz w:val="28"/>
          <w:szCs w:val="28"/>
        </w:rPr>
        <w:t>2. Анализ финансового состояния принципала</w:t>
      </w:r>
    </w:p>
    <w:p w14:paraId="633B4F4A" w14:textId="77777777" w:rsidR="00AC4123" w:rsidRPr="00B629C6" w:rsidRDefault="00AC4123" w:rsidP="00AC4123">
      <w:pPr>
        <w:pStyle w:val="ConsPlusTitle0"/>
        <w:ind w:firstLine="993"/>
        <w:jc w:val="center"/>
        <w:rPr>
          <w:rFonts w:ascii="Times New Roman" w:hAnsi="Times New Roman" w:cs="Times New Roman"/>
          <w:sz w:val="28"/>
          <w:szCs w:val="28"/>
        </w:rPr>
      </w:pPr>
      <w:r w:rsidRPr="00B629C6">
        <w:rPr>
          <w:rFonts w:ascii="Times New Roman" w:hAnsi="Times New Roman" w:cs="Times New Roman"/>
          <w:sz w:val="28"/>
          <w:szCs w:val="28"/>
        </w:rPr>
        <w:t>при предоставлении гарантии</w:t>
      </w:r>
    </w:p>
    <w:p w14:paraId="755DA7D7" w14:textId="77777777" w:rsidR="00AC4123" w:rsidRPr="00B629C6" w:rsidRDefault="00AC4123" w:rsidP="00AC4123">
      <w:pPr>
        <w:pStyle w:val="ConsPlusNormal"/>
        <w:ind w:firstLine="993"/>
        <w:jc w:val="both"/>
        <w:rPr>
          <w:rFonts w:ascii="Times New Roman" w:hAnsi="Times New Roman" w:cs="Times New Roman"/>
          <w:sz w:val="28"/>
          <w:szCs w:val="28"/>
        </w:rPr>
      </w:pPr>
    </w:p>
    <w:p w14:paraId="24FCDAC5" w14:textId="77777777" w:rsidR="00AC4123" w:rsidRPr="00B629C6" w:rsidRDefault="00AC4123" w:rsidP="00AC4123">
      <w:pPr>
        <w:pStyle w:val="ConsPlusNormal"/>
        <w:ind w:firstLine="993"/>
        <w:jc w:val="both"/>
        <w:rPr>
          <w:rFonts w:ascii="Times New Roman" w:hAnsi="Times New Roman" w:cs="Times New Roman"/>
          <w:sz w:val="28"/>
          <w:szCs w:val="28"/>
        </w:rPr>
      </w:pPr>
      <w:bookmarkStart w:id="0" w:name="P56"/>
      <w:bookmarkEnd w:id="0"/>
      <w:r w:rsidRPr="00B629C6">
        <w:rPr>
          <w:rFonts w:ascii="Times New Roman" w:hAnsi="Times New Roman" w:cs="Times New Roman"/>
          <w:sz w:val="28"/>
          <w:szCs w:val="28"/>
        </w:rPr>
        <w:t>2.1. Анализ финансового состояния принципала при предоставлении гарантии осуществляется Финансовым отделом в течение 10 рабочих дней со дня поступления в Финансовый отдел письменного обращения заявителя о предоставлении гарантии (далее - обращение) с полным комплектом документов согласно перечню документов, прилагаемых к обращению, установленному администрацией городского округа Тейково Ивановской области.</w:t>
      </w:r>
    </w:p>
    <w:p w14:paraId="13616E31" w14:textId="77777777" w:rsidR="00AC4123" w:rsidRPr="00B629C6" w:rsidRDefault="00AC4123" w:rsidP="00AC4123">
      <w:pPr>
        <w:pStyle w:val="ConsPlusNormal"/>
        <w:ind w:firstLine="993"/>
        <w:jc w:val="both"/>
        <w:rPr>
          <w:rFonts w:ascii="Times New Roman" w:hAnsi="Times New Roman" w:cs="Times New Roman"/>
          <w:sz w:val="28"/>
          <w:szCs w:val="28"/>
        </w:rPr>
      </w:pPr>
      <w:r w:rsidRPr="00B629C6">
        <w:rPr>
          <w:rFonts w:ascii="Times New Roman" w:hAnsi="Times New Roman" w:cs="Times New Roman"/>
          <w:sz w:val="28"/>
          <w:szCs w:val="28"/>
        </w:rPr>
        <w:t xml:space="preserve">2.2. Результаты проведенного анализа финансового состояния принципала утверждаются распоряжением Финансового отдела в срок не позднее 12 рабочих дней со дня поступления в Финансовый отдел документов, указанных в </w:t>
      </w:r>
      <w:hyperlink w:anchor="P56" w:tooltip="2.1. Анализ финансового состояния принципала при предоставлении гарантии осуществляется Департаментом в течение 10 рабочих дней со дня поступления в Департамент письменного обращения заявителя о предоставлении гарантии (далее - обращение) с полным комплектом д">
        <w:r w:rsidRPr="00B629C6">
          <w:rPr>
            <w:rFonts w:ascii="Times New Roman" w:hAnsi="Times New Roman" w:cs="Times New Roman"/>
            <w:sz w:val="28"/>
            <w:szCs w:val="28"/>
          </w:rPr>
          <w:t>пункте 2.1</w:t>
        </w:r>
      </w:hyperlink>
      <w:r w:rsidRPr="00B629C6">
        <w:rPr>
          <w:rFonts w:ascii="Times New Roman" w:hAnsi="Times New Roman" w:cs="Times New Roman"/>
          <w:sz w:val="28"/>
          <w:szCs w:val="28"/>
        </w:rPr>
        <w:t xml:space="preserve"> настоящих Правил.</w:t>
      </w:r>
    </w:p>
    <w:p w14:paraId="1BCD113D" w14:textId="77777777" w:rsidR="00AC4123" w:rsidRPr="00B629C6" w:rsidRDefault="00AC4123" w:rsidP="00E61A8E">
      <w:pPr>
        <w:pStyle w:val="ConsPlusNormal"/>
        <w:ind w:left="142"/>
        <w:jc w:val="both"/>
        <w:rPr>
          <w:rFonts w:ascii="Times New Roman" w:hAnsi="Times New Roman" w:cs="Times New Roman"/>
          <w:sz w:val="28"/>
          <w:szCs w:val="28"/>
        </w:rPr>
      </w:pPr>
      <w:r w:rsidRPr="00B629C6">
        <w:rPr>
          <w:rFonts w:ascii="Times New Roman" w:hAnsi="Times New Roman" w:cs="Times New Roman"/>
          <w:sz w:val="28"/>
          <w:szCs w:val="28"/>
        </w:rPr>
        <w:lastRenderedPageBreak/>
        <w:t>2.3. Анализ финансового состояния принципала - юридического лица (далее - юридическое лицо) основывается на оценке финансовых показателей, характеризующих способность юридического лица самостоятельно финансировать свою деятельность и своевременно рассчитываться по взятым на себя обязательствам (далее - финансовый показатель) за последний отчетный период по данным бухгалтерской отчетности на последнюю отчетную дату, предшествующую дню направления обращения в администрацию городского округа Тейково Ивановской области (далее - отчетный период).</w:t>
      </w:r>
    </w:p>
    <w:p w14:paraId="251B16EC" w14:textId="77777777" w:rsidR="00AC4123" w:rsidRPr="00B629C6" w:rsidRDefault="00AC4123" w:rsidP="00E61A8E">
      <w:pPr>
        <w:pStyle w:val="ConsPlusNormal"/>
        <w:ind w:left="142"/>
        <w:jc w:val="both"/>
        <w:rPr>
          <w:rFonts w:ascii="Times New Roman" w:hAnsi="Times New Roman" w:cs="Times New Roman"/>
          <w:sz w:val="28"/>
          <w:szCs w:val="28"/>
        </w:rPr>
      </w:pPr>
      <w:r w:rsidRPr="00B629C6">
        <w:rPr>
          <w:rFonts w:ascii="Times New Roman" w:hAnsi="Times New Roman" w:cs="Times New Roman"/>
          <w:sz w:val="28"/>
          <w:szCs w:val="28"/>
        </w:rPr>
        <w:t>2.3.1. Оценке подлежат следующие финансовые показатели.</w:t>
      </w:r>
    </w:p>
    <w:p w14:paraId="1B4B1355" w14:textId="77777777" w:rsidR="00AC4123" w:rsidRPr="00B629C6" w:rsidRDefault="00AC4123" w:rsidP="00E61A8E">
      <w:pPr>
        <w:pStyle w:val="ConsPlusNormal"/>
        <w:ind w:left="142"/>
        <w:jc w:val="both"/>
        <w:rPr>
          <w:rFonts w:ascii="Times New Roman" w:hAnsi="Times New Roman" w:cs="Times New Roman"/>
          <w:sz w:val="28"/>
          <w:szCs w:val="28"/>
        </w:rPr>
      </w:pPr>
      <w:r w:rsidRPr="00B629C6">
        <w:rPr>
          <w:rFonts w:ascii="Times New Roman" w:hAnsi="Times New Roman" w:cs="Times New Roman"/>
          <w:sz w:val="28"/>
          <w:szCs w:val="28"/>
        </w:rPr>
        <w:t xml:space="preserve">2.3.1.1. Стоимость чистых активов (К1). Финансовый показатель отражает, насколько активы юридического лица превышают его обязательства на конец отчетного периода. Стоимость чистых активов юридического лица определяется в соответствии с </w:t>
      </w:r>
      <w:hyperlink r:id="rId15" w:tooltip="Приказ Минфина России от 28.08.2014 N 84н (ред. от 24.05.2023) &quot;Об утверждении Порядка определения стоимости чистых активов&quot; (Зарегистрировано в Минюсте России 14.10.2014 N 34299) {КонсультантПлюс}">
        <w:r w:rsidRPr="00B629C6">
          <w:rPr>
            <w:rFonts w:ascii="Times New Roman" w:hAnsi="Times New Roman" w:cs="Times New Roman"/>
            <w:sz w:val="28"/>
            <w:szCs w:val="28"/>
          </w:rPr>
          <w:t>Порядком</w:t>
        </w:r>
      </w:hyperlink>
      <w:r w:rsidRPr="00B629C6">
        <w:rPr>
          <w:rFonts w:ascii="Times New Roman" w:hAnsi="Times New Roman" w:cs="Times New Roman"/>
          <w:sz w:val="28"/>
          <w:szCs w:val="28"/>
        </w:rPr>
        <w:t xml:space="preserve"> определения стоимости чистых активов, утвержденным приказом Министерства финансов Российской Федерации от 28.08.2014 </w:t>
      </w:r>
      <w:r>
        <w:rPr>
          <w:rFonts w:ascii="Times New Roman" w:hAnsi="Times New Roman" w:cs="Times New Roman"/>
          <w:sz w:val="28"/>
          <w:szCs w:val="28"/>
        </w:rPr>
        <w:t>№</w:t>
      </w:r>
      <w:r w:rsidRPr="00B629C6">
        <w:rPr>
          <w:rFonts w:ascii="Times New Roman" w:hAnsi="Times New Roman" w:cs="Times New Roman"/>
          <w:sz w:val="28"/>
          <w:szCs w:val="28"/>
        </w:rPr>
        <w:t xml:space="preserve"> 84н.</w:t>
      </w:r>
    </w:p>
    <w:p w14:paraId="2A31752E" w14:textId="77777777" w:rsidR="00AC4123" w:rsidRPr="00B629C6" w:rsidRDefault="00AC4123" w:rsidP="00E61A8E">
      <w:pPr>
        <w:pStyle w:val="ConsPlusNormal"/>
        <w:ind w:left="142"/>
        <w:jc w:val="both"/>
        <w:rPr>
          <w:rFonts w:ascii="Times New Roman" w:hAnsi="Times New Roman" w:cs="Times New Roman"/>
          <w:sz w:val="28"/>
          <w:szCs w:val="28"/>
        </w:rPr>
      </w:pPr>
      <w:r w:rsidRPr="00B629C6">
        <w:rPr>
          <w:rFonts w:ascii="Times New Roman" w:hAnsi="Times New Roman" w:cs="Times New Roman"/>
          <w:sz w:val="28"/>
          <w:szCs w:val="28"/>
        </w:rPr>
        <w:t>2.3.1.2. Коэффициент покрытия основных средств собственными средствами (К2). Финансовый показатель отражает, в какой доле основные средства юридического лица сформированы за счет собственных и долгосрочных заемных средств, характеризует необходимость продажи основных средств для осуществления полного расчета с кредиторами и определяется как отношение собственных средств к основным средствам по следующей формуле:</w:t>
      </w:r>
    </w:p>
    <w:p w14:paraId="46691C42" w14:textId="77777777" w:rsidR="00AC4123" w:rsidRPr="00B629C6" w:rsidRDefault="00AC4123" w:rsidP="00E61A8E">
      <w:pPr>
        <w:pStyle w:val="ConsPlusNormal"/>
        <w:ind w:left="142"/>
        <w:jc w:val="both"/>
        <w:rPr>
          <w:rFonts w:ascii="Times New Roman" w:hAnsi="Times New Roman" w:cs="Times New Roman"/>
          <w:sz w:val="28"/>
          <w:szCs w:val="28"/>
        </w:rPr>
      </w:pPr>
    </w:p>
    <w:p w14:paraId="496DF2CF" w14:textId="77777777" w:rsidR="00AC4123" w:rsidRPr="00B629C6" w:rsidRDefault="00AC4123" w:rsidP="00AC4123">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noProof/>
          <w:position w:val="-23"/>
          <w:sz w:val="28"/>
          <w:szCs w:val="28"/>
        </w:rPr>
        <w:drawing>
          <wp:inline distT="0" distB="0" distL="0" distR="0" wp14:anchorId="0240D8A3" wp14:editId="0CC39F83">
            <wp:extent cx="3495675"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5675" cy="428625"/>
                    </a:xfrm>
                    <a:prstGeom prst="rect">
                      <a:avLst/>
                    </a:prstGeom>
                    <a:noFill/>
                    <a:ln>
                      <a:noFill/>
                    </a:ln>
                  </pic:spPr>
                </pic:pic>
              </a:graphicData>
            </a:graphic>
          </wp:inline>
        </w:drawing>
      </w:r>
    </w:p>
    <w:p w14:paraId="1A08B915" w14:textId="77777777" w:rsidR="00AC4123" w:rsidRPr="00B629C6" w:rsidRDefault="00AC4123" w:rsidP="00AC4123">
      <w:pPr>
        <w:pStyle w:val="ConsPlusNormal"/>
        <w:ind w:left="-567" w:firstLine="993"/>
        <w:jc w:val="both"/>
        <w:rPr>
          <w:rFonts w:ascii="Times New Roman" w:hAnsi="Times New Roman" w:cs="Times New Roman"/>
          <w:sz w:val="28"/>
          <w:szCs w:val="28"/>
        </w:rPr>
      </w:pPr>
    </w:p>
    <w:p w14:paraId="5BB111DA"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СК - собственный капитал (строка 1300 бухгалтерского баланса);</w:t>
      </w:r>
    </w:p>
    <w:p w14:paraId="3306AD04"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ДБП - доходы будущих периодов (строка 1530 бухгалтерского баланса);</w:t>
      </w:r>
    </w:p>
    <w:p w14:paraId="22283D9C"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ОС - основные средства (строка 1150 бухгалтерского баланса);</w:t>
      </w:r>
    </w:p>
    <w:p w14:paraId="7CD04443" w14:textId="77777777" w:rsidR="00AC4123" w:rsidRPr="00B629C6" w:rsidRDefault="00AC4123" w:rsidP="00AC4123">
      <w:pPr>
        <w:pStyle w:val="ConsPlusNormal"/>
        <w:ind w:left="-567" w:firstLine="993"/>
        <w:jc w:val="both"/>
        <w:rPr>
          <w:rFonts w:ascii="Times New Roman" w:hAnsi="Times New Roman" w:cs="Times New Roman"/>
          <w:sz w:val="28"/>
          <w:szCs w:val="28"/>
        </w:rPr>
      </w:pPr>
      <w:proofErr w:type="spellStart"/>
      <w:r w:rsidRPr="00B629C6">
        <w:rPr>
          <w:rFonts w:ascii="Times New Roman" w:hAnsi="Times New Roman" w:cs="Times New Roman"/>
          <w:sz w:val="28"/>
          <w:szCs w:val="28"/>
        </w:rPr>
        <w:t>н.п</w:t>
      </w:r>
      <w:proofErr w:type="spellEnd"/>
      <w:r w:rsidRPr="00B629C6">
        <w:rPr>
          <w:rFonts w:ascii="Times New Roman" w:hAnsi="Times New Roman" w:cs="Times New Roman"/>
          <w:sz w:val="28"/>
          <w:szCs w:val="28"/>
        </w:rPr>
        <w:t>. - начало отчетного периода;</w:t>
      </w:r>
    </w:p>
    <w:p w14:paraId="5CD7C030" w14:textId="77777777" w:rsidR="00AC4123" w:rsidRPr="00B629C6" w:rsidRDefault="00AC4123" w:rsidP="00AC4123">
      <w:pPr>
        <w:pStyle w:val="ConsPlusNormal"/>
        <w:ind w:left="-567" w:firstLine="993"/>
        <w:jc w:val="both"/>
        <w:rPr>
          <w:rFonts w:ascii="Times New Roman" w:hAnsi="Times New Roman" w:cs="Times New Roman"/>
          <w:sz w:val="28"/>
          <w:szCs w:val="28"/>
        </w:rPr>
      </w:pPr>
      <w:proofErr w:type="spellStart"/>
      <w:r w:rsidRPr="00B629C6">
        <w:rPr>
          <w:rFonts w:ascii="Times New Roman" w:hAnsi="Times New Roman" w:cs="Times New Roman"/>
          <w:sz w:val="28"/>
          <w:szCs w:val="28"/>
        </w:rPr>
        <w:t>к.п</w:t>
      </w:r>
      <w:proofErr w:type="spellEnd"/>
      <w:r w:rsidRPr="00B629C6">
        <w:rPr>
          <w:rFonts w:ascii="Times New Roman" w:hAnsi="Times New Roman" w:cs="Times New Roman"/>
          <w:sz w:val="28"/>
          <w:szCs w:val="28"/>
        </w:rPr>
        <w:t>. - конец отчетного периода.</w:t>
      </w:r>
    </w:p>
    <w:p w14:paraId="5BF4E965"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2.3.1.3. Коэффициент текущей ликвидности (К3). Финансовый показатель отражает достаточность оборотных средств юридического лица для погашения своих текущих обязательств (заемные средства, кредиторская задолженность, оценочные обязательства, прочие обязательства) и определяется как отношение оборотных активов к текущим обязательствам по следующей формуле:</w:t>
      </w:r>
    </w:p>
    <w:p w14:paraId="5DAAC079" w14:textId="77777777" w:rsidR="00AC4123" w:rsidRPr="00B629C6" w:rsidRDefault="00AC4123" w:rsidP="00AC4123">
      <w:pPr>
        <w:pStyle w:val="ConsPlusNormal"/>
        <w:ind w:left="-567" w:firstLine="993"/>
        <w:jc w:val="both"/>
        <w:rPr>
          <w:rFonts w:ascii="Times New Roman" w:hAnsi="Times New Roman" w:cs="Times New Roman"/>
          <w:sz w:val="28"/>
          <w:szCs w:val="28"/>
        </w:rPr>
      </w:pPr>
    </w:p>
    <w:p w14:paraId="7AA6DAAA" w14:textId="77777777" w:rsidR="00AC4123" w:rsidRPr="00B629C6" w:rsidRDefault="00AC4123" w:rsidP="00AC4123">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noProof/>
          <w:position w:val="-41"/>
          <w:sz w:val="28"/>
          <w:szCs w:val="28"/>
        </w:rPr>
        <w:drawing>
          <wp:inline distT="0" distB="0" distL="0" distR="0" wp14:anchorId="47CB2435" wp14:editId="5738D7E4">
            <wp:extent cx="3390900" cy="6572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90900" cy="657225"/>
                    </a:xfrm>
                    <a:prstGeom prst="rect">
                      <a:avLst/>
                    </a:prstGeom>
                    <a:noFill/>
                    <a:ln>
                      <a:noFill/>
                    </a:ln>
                  </pic:spPr>
                </pic:pic>
              </a:graphicData>
            </a:graphic>
          </wp:inline>
        </w:drawing>
      </w:r>
    </w:p>
    <w:p w14:paraId="6E1F9D7F" w14:textId="77777777" w:rsidR="00AC4123" w:rsidRPr="00B629C6" w:rsidRDefault="00AC4123" w:rsidP="00AC4123">
      <w:pPr>
        <w:pStyle w:val="ConsPlusNormal"/>
        <w:ind w:left="-567" w:firstLine="993"/>
        <w:jc w:val="both"/>
        <w:rPr>
          <w:rFonts w:ascii="Times New Roman" w:hAnsi="Times New Roman" w:cs="Times New Roman"/>
          <w:sz w:val="28"/>
          <w:szCs w:val="28"/>
        </w:rPr>
      </w:pPr>
    </w:p>
    <w:p w14:paraId="4DEA0726"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ОА - оборотные активы (строка 1200 бухгалтерского баланса);</w:t>
      </w:r>
    </w:p>
    <w:p w14:paraId="262119F1"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ЗС - заемные средства (строка 1510 бухгалтерского баланса);</w:t>
      </w:r>
    </w:p>
    <w:p w14:paraId="5EED03EC"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КЗ - кредиторская задолженность (строка 1520 бухгалтерского баланса);</w:t>
      </w:r>
    </w:p>
    <w:p w14:paraId="45BC589D"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ОО - оценочные обязательства (строка 1540 бухгалтерского баланса);</w:t>
      </w:r>
    </w:p>
    <w:p w14:paraId="65A05DBE"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ПО - прочие обязательства (строка 1550 бухгалтерского баланса);</w:t>
      </w:r>
    </w:p>
    <w:p w14:paraId="543932A4" w14:textId="77777777" w:rsidR="00AC4123" w:rsidRPr="00B629C6" w:rsidRDefault="00AC4123" w:rsidP="00AC4123">
      <w:pPr>
        <w:pStyle w:val="ConsPlusNormal"/>
        <w:ind w:left="-567" w:firstLine="993"/>
        <w:jc w:val="both"/>
        <w:rPr>
          <w:rFonts w:ascii="Times New Roman" w:hAnsi="Times New Roman" w:cs="Times New Roman"/>
          <w:sz w:val="28"/>
          <w:szCs w:val="28"/>
        </w:rPr>
      </w:pPr>
      <w:proofErr w:type="spellStart"/>
      <w:r w:rsidRPr="00B629C6">
        <w:rPr>
          <w:rFonts w:ascii="Times New Roman" w:hAnsi="Times New Roman" w:cs="Times New Roman"/>
          <w:sz w:val="28"/>
          <w:szCs w:val="28"/>
        </w:rPr>
        <w:t>н.п</w:t>
      </w:r>
      <w:proofErr w:type="spellEnd"/>
      <w:r w:rsidRPr="00B629C6">
        <w:rPr>
          <w:rFonts w:ascii="Times New Roman" w:hAnsi="Times New Roman" w:cs="Times New Roman"/>
          <w:sz w:val="28"/>
          <w:szCs w:val="28"/>
        </w:rPr>
        <w:t>. - начало отчетного периода;</w:t>
      </w:r>
    </w:p>
    <w:p w14:paraId="315897A5" w14:textId="77777777" w:rsidR="00AC4123" w:rsidRPr="00B629C6" w:rsidRDefault="00AC4123" w:rsidP="00AC4123">
      <w:pPr>
        <w:pStyle w:val="ConsPlusNormal"/>
        <w:ind w:left="-567" w:firstLine="993"/>
        <w:jc w:val="both"/>
        <w:rPr>
          <w:rFonts w:ascii="Times New Roman" w:hAnsi="Times New Roman" w:cs="Times New Roman"/>
          <w:sz w:val="28"/>
          <w:szCs w:val="28"/>
        </w:rPr>
      </w:pPr>
      <w:proofErr w:type="spellStart"/>
      <w:r w:rsidRPr="00B629C6">
        <w:rPr>
          <w:rFonts w:ascii="Times New Roman" w:hAnsi="Times New Roman" w:cs="Times New Roman"/>
          <w:sz w:val="28"/>
          <w:szCs w:val="28"/>
        </w:rPr>
        <w:t>к.п</w:t>
      </w:r>
      <w:proofErr w:type="spellEnd"/>
      <w:r w:rsidRPr="00B629C6">
        <w:rPr>
          <w:rFonts w:ascii="Times New Roman" w:hAnsi="Times New Roman" w:cs="Times New Roman"/>
          <w:sz w:val="28"/>
          <w:szCs w:val="28"/>
        </w:rPr>
        <w:t>. - конец отчетного периода.</w:t>
      </w:r>
    </w:p>
    <w:p w14:paraId="2EBE5528"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lastRenderedPageBreak/>
        <w:t>2.3.1.4. Рентабельность продаж (К4). Финансовый показатель отражает долю прибыли юридического лица от продаж в объеме продаж, характеризует степень эффективности основной деятельности юридического лица и определяется как отношение прибыли от продаж к выручке по следующей формуле:</w:t>
      </w:r>
    </w:p>
    <w:p w14:paraId="56D5AC8E"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для юридического лица, оказывающего услуги в оптовой и розничной торговле:</w:t>
      </w:r>
    </w:p>
    <w:p w14:paraId="5E49B94C" w14:textId="77777777" w:rsidR="00AC4123" w:rsidRPr="00B629C6" w:rsidRDefault="00AC4123" w:rsidP="00AC4123">
      <w:pPr>
        <w:pStyle w:val="ConsPlusNormal"/>
        <w:ind w:left="-567" w:firstLine="993"/>
        <w:jc w:val="both"/>
        <w:rPr>
          <w:rFonts w:ascii="Times New Roman" w:hAnsi="Times New Roman" w:cs="Times New Roman"/>
          <w:sz w:val="28"/>
          <w:szCs w:val="28"/>
        </w:rPr>
      </w:pPr>
    </w:p>
    <w:p w14:paraId="4D568029" w14:textId="77777777" w:rsidR="00AC4123" w:rsidRPr="00B629C6" w:rsidRDefault="00AC4123" w:rsidP="00AC4123">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noProof/>
          <w:position w:val="-20"/>
          <w:sz w:val="28"/>
          <w:szCs w:val="28"/>
        </w:rPr>
        <w:drawing>
          <wp:inline distT="0" distB="0" distL="0" distR="0" wp14:anchorId="3ABF1DCB" wp14:editId="50E6D806">
            <wp:extent cx="1076325" cy="3905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p>
    <w:p w14:paraId="0A7F7FC9" w14:textId="77777777" w:rsidR="00AC4123" w:rsidRPr="00B629C6" w:rsidRDefault="00AC4123" w:rsidP="00AC4123">
      <w:pPr>
        <w:pStyle w:val="ConsPlusNormal"/>
        <w:ind w:left="-567" w:firstLine="993"/>
        <w:jc w:val="center"/>
        <w:rPr>
          <w:rFonts w:ascii="Times New Roman" w:hAnsi="Times New Roman" w:cs="Times New Roman"/>
          <w:sz w:val="28"/>
          <w:szCs w:val="28"/>
        </w:rPr>
      </w:pPr>
    </w:p>
    <w:p w14:paraId="58560228" w14:textId="77777777" w:rsidR="00AC4123" w:rsidRPr="00B629C6" w:rsidRDefault="00AC4123" w:rsidP="00E61A8E">
      <w:pPr>
        <w:pStyle w:val="ConsPlusNormal"/>
        <w:ind w:firstLine="993"/>
        <w:jc w:val="both"/>
        <w:rPr>
          <w:rFonts w:ascii="Times New Roman" w:hAnsi="Times New Roman" w:cs="Times New Roman"/>
          <w:sz w:val="28"/>
          <w:szCs w:val="28"/>
        </w:rPr>
      </w:pPr>
      <w:r w:rsidRPr="00B629C6">
        <w:rPr>
          <w:rFonts w:ascii="Times New Roman" w:hAnsi="Times New Roman" w:cs="Times New Roman"/>
          <w:sz w:val="28"/>
          <w:szCs w:val="28"/>
        </w:rPr>
        <w:t>П(У) - прибыль (убыток) от продаж (строка 2200 отчета о финансовых результатах),</w:t>
      </w:r>
    </w:p>
    <w:p w14:paraId="769DA4F3"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ВП - валовая прибыль (убыток) (строка 2100 отчета о финансовых результатах);</w:t>
      </w:r>
    </w:p>
    <w:p w14:paraId="18CDF81D"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для юридического лица, осуществляющего другие виды экономической деятельности:</w:t>
      </w:r>
    </w:p>
    <w:p w14:paraId="30B43180" w14:textId="77777777" w:rsidR="00AC4123" w:rsidRPr="00B629C6" w:rsidRDefault="00AC4123" w:rsidP="00AC4123">
      <w:pPr>
        <w:pStyle w:val="ConsPlusNormal"/>
        <w:ind w:left="-567" w:firstLine="993"/>
        <w:jc w:val="both"/>
        <w:rPr>
          <w:rFonts w:ascii="Times New Roman" w:hAnsi="Times New Roman" w:cs="Times New Roman"/>
          <w:sz w:val="28"/>
          <w:szCs w:val="28"/>
        </w:rPr>
      </w:pPr>
    </w:p>
    <w:p w14:paraId="0BDBC17D" w14:textId="77777777" w:rsidR="00AC4123" w:rsidRPr="00B629C6" w:rsidRDefault="00AC4123" w:rsidP="00AC4123">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noProof/>
          <w:position w:val="-20"/>
          <w:sz w:val="28"/>
          <w:szCs w:val="28"/>
        </w:rPr>
        <w:drawing>
          <wp:inline distT="0" distB="0" distL="0" distR="0" wp14:anchorId="42FA51DE" wp14:editId="18239CE0">
            <wp:extent cx="1076325" cy="390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p>
    <w:p w14:paraId="089A7E8D" w14:textId="77777777" w:rsidR="00AC4123" w:rsidRPr="00B629C6" w:rsidRDefault="00AC4123" w:rsidP="00AC4123">
      <w:pPr>
        <w:pStyle w:val="ConsPlusNormal"/>
        <w:ind w:left="-567" w:firstLine="993"/>
        <w:jc w:val="both"/>
        <w:rPr>
          <w:rFonts w:ascii="Times New Roman" w:hAnsi="Times New Roman" w:cs="Times New Roman"/>
          <w:sz w:val="28"/>
          <w:szCs w:val="28"/>
        </w:rPr>
      </w:pPr>
    </w:p>
    <w:p w14:paraId="29F5AC29" w14:textId="77777777" w:rsidR="00AC4123" w:rsidRPr="00B629C6" w:rsidRDefault="00AC4123" w:rsidP="00E61A8E">
      <w:pPr>
        <w:pStyle w:val="ConsPlusNormal"/>
        <w:ind w:firstLine="993"/>
        <w:jc w:val="both"/>
        <w:rPr>
          <w:rFonts w:ascii="Times New Roman" w:hAnsi="Times New Roman" w:cs="Times New Roman"/>
          <w:sz w:val="28"/>
          <w:szCs w:val="28"/>
        </w:rPr>
      </w:pPr>
      <w:r w:rsidRPr="00B629C6">
        <w:rPr>
          <w:rFonts w:ascii="Times New Roman" w:hAnsi="Times New Roman" w:cs="Times New Roman"/>
          <w:sz w:val="28"/>
          <w:szCs w:val="28"/>
        </w:rPr>
        <w:t>П(У) - прибыль (убыток) от продаж (строка 2200 отчета о финансовых результатах),</w:t>
      </w:r>
    </w:p>
    <w:p w14:paraId="50DA5891"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В - выручка (строка 2110 отчета о финансовых результатах).</w:t>
      </w:r>
    </w:p>
    <w:p w14:paraId="63848AF1" w14:textId="77777777" w:rsidR="00AC4123" w:rsidRPr="00B629C6" w:rsidRDefault="00AC4123" w:rsidP="00E61A8E">
      <w:pPr>
        <w:pStyle w:val="ConsPlusNormal"/>
        <w:ind w:firstLine="993"/>
        <w:jc w:val="both"/>
        <w:rPr>
          <w:rFonts w:ascii="Times New Roman" w:hAnsi="Times New Roman" w:cs="Times New Roman"/>
          <w:sz w:val="28"/>
          <w:szCs w:val="28"/>
        </w:rPr>
      </w:pPr>
      <w:r w:rsidRPr="00B629C6">
        <w:rPr>
          <w:rFonts w:ascii="Times New Roman" w:hAnsi="Times New Roman" w:cs="Times New Roman"/>
          <w:sz w:val="28"/>
          <w:szCs w:val="28"/>
        </w:rPr>
        <w:t>2.3.1.5. Норма чистой прибыли (К5). Финансовый показатель отражает долю чистой прибыли юридического лица в объеме продаж, характеризует общую экономическую эффективность деятельности юридического лица и определяется как отношение чистой прибыли к выручке по следующей формуле:</w:t>
      </w:r>
    </w:p>
    <w:p w14:paraId="6ED31857" w14:textId="77777777" w:rsidR="00AC4123" w:rsidRPr="00B629C6" w:rsidRDefault="00AC4123" w:rsidP="00AC4123">
      <w:pPr>
        <w:pStyle w:val="ConsPlusNormal"/>
        <w:ind w:left="-567" w:firstLine="993"/>
        <w:jc w:val="both"/>
        <w:rPr>
          <w:rFonts w:ascii="Times New Roman" w:hAnsi="Times New Roman" w:cs="Times New Roman"/>
          <w:sz w:val="28"/>
          <w:szCs w:val="28"/>
        </w:rPr>
      </w:pPr>
    </w:p>
    <w:p w14:paraId="3359A4D0" w14:textId="77777777" w:rsidR="00AC4123" w:rsidRPr="00B629C6" w:rsidRDefault="00AC4123" w:rsidP="00AC4123">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noProof/>
          <w:position w:val="-20"/>
          <w:sz w:val="28"/>
          <w:szCs w:val="28"/>
        </w:rPr>
        <w:drawing>
          <wp:inline distT="0" distB="0" distL="0" distR="0" wp14:anchorId="2945EE15" wp14:editId="7ACB51A6">
            <wp:extent cx="1152525" cy="3905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p>
    <w:p w14:paraId="111485EC" w14:textId="77777777" w:rsidR="00AC4123" w:rsidRPr="00B629C6" w:rsidRDefault="00AC4123" w:rsidP="00AC4123">
      <w:pPr>
        <w:pStyle w:val="ConsPlusNormal"/>
        <w:ind w:left="-567" w:firstLine="993"/>
        <w:jc w:val="both"/>
        <w:rPr>
          <w:rFonts w:ascii="Times New Roman" w:hAnsi="Times New Roman" w:cs="Times New Roman"/>
          <w:sz w:val="28"/>
          <w:szCs w:val="28"/>
        </w:rPr>
      </w:pPr>
    </w:p>
    <w:p w14:paraId="5B6277B7"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ЧП(У) - чистая прибыль (убыток) (строка 2400 отчета о финансовых результатах);</w:t>
      </w:r>
    </w:p>
    <w:p w14:paraId="6B977E2C"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В - выручка (строка 2110 отчета о финансовых результатах).</w:t>
      </w:r>
    </w:p>
    <w:p w14:paraId="2DD03DE5" w14:textId="77777777" w:rsidR="00AC4123" w:rsidRPr="00B629C6" w:rsidRDefault="00AC4123" w:rsidP="00E61A8E">
      <w:pPr>
        <w:pStyle w:val="ConsPlusNormal"/>
        <w:ind w:firstLine="993"/>
        <w:jc w:val="both"/>
        <w:rPr>
          <w:rFonts w:ascii="Times New Roman" w:hAnsi="Times New Roman" w:cs="Times New Roman"/>
          <w:sz w:val="28"/>
          <w:szCs w:val="28"/>
        </w:rPr>
      </w:pPr>
      <w:bookmarkStart w:id="1" w:name="P100"/>
      <w:bookmarkEnd w:id="1"/>
      <w:r w:rsidRPr="00B629C6">
        <w:rPr>
          <w:rFonts w:ascii="Times New Roman" w:hAnsi="Times New Roman" w:cs="Times New Roman"/>
          <w:sz w:val="28"/>
          <w:szCs w:val="28"/>
        </w:rPr>
        <w:t>2.3.1.6. Кредитоспособность и финансовая устойчивость юридического лица (К6). Финансовый показатель определяется как отношение сумм имеющихся у юридического лица всех заемных средств с учетом денежного обязательства, возврат которого предполагается обеспечить гарантией, обеспечения, выданного юридическим лицом в обеспечение имеющихся денежных обязательств и платежей, а также обеспечения, которое юридическое лицо предполагает предоставить в обеспечение регрессных требований гаранта к принципалу при возможном наступлении гарантийного случая, к собственным средствам юридического лица, по следующей формуле:</w:t>
      </w:r>
    </w:p>
    <w:p w14:paraId="28E340DA" w14:textId="77777777" w:rsidR="00AC4123" w:rsidRPr="00B629C6" w:rsidRDefault="00AC4123" w:rsidP="00AC4123">
      <w:pPr>
        <w:pStyle w:val="ConsPlusNormal"/>
        <w:ind w:left="-567" w:firstLine="993"/>
        <w:jc w:val="both"/>
        <w:rPr>
          <w:rFonts w:ascii="Times New Roman" w:hAnsi="Times New Roman" w:cs="Times New Roman"/>
          <w:sz w:val="28"/>
          <w:szCs w:val="28"/>
        </w:rPr>
      </w:pPr>
    </w:p>
    <w:p w14:paraId="313BA9B0" w14:textId="77777777" w:rsidR="00AC4123" w:rsidRPr="00B629C6" w:rsidRDefault="00AC4123" w:rsidP="00AC4123">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noProof/>
          <w:position w:val="-23"/>
          <w:sz w:val="28"/>
          <w:szCs w:val="28"/>
        </w:rPr>
        <w:drawing>
          <wp:inline distT="0" distB="0" distL="0" distR="0" wp14:anchorId="65084C15" wp14:editId="0A5BA85C">
            <wp:extent cx="4943475" cy="428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43475" cy="428625"/>
                    </a:xfrm>
                    <a:prstGeom prst="rect">
                      <a:avLst/>
                    </a:prstGeom>
                    <a:noFill/>
                    <a:ln>
                      <a:noFill/>
                    </a:ln>
                  </pic:spPr>
                </pic:pic>
              </a:graphicData>
            </a:graphic>
          </wp:inline>
        </w:drawing>
      </w:r>
    </w:p>
    <w:p w14:paraId="58E98B25" w14:textId="77777777" w:rsidR="00AC4123" w:rsidRPr="00B629C6" w:rsidRDefault="00AC4123" w:rsidP="00AC4123">
      <w:pPr>
        <w:pStyle w:val="ConsPlusNormal"/>
        <w:ind w:left="-567" w:firstLine="993"/>
        <w:jc w:val="both"/>
        <w:rPr>
          <w:rFonts w:ascii="Times New Roman" w:hAnsi="Times New Roman" w:cs="Times New Roman"/>
          <w:sz w:val="28"/>
          <w:szCs w:val="28"/>
        </w:rPr>
      </w:pPr>
    </w:p>
    <w:p w14:paraId="128BEBDA" w14:textId="77777777" w:rsidR="00AC4123" w:rsidRPr="00B629C6" w:rsidRDefault="00AC4123" w:rsidP="00E61A8E">
      <w:pPr>
        <w:pStyle w:val="ConsPlusNormal"/>
        <w:ind w:firstLine="993"/>
        <w:jc w:val="both"/>
        <w:rPr>
          <w:rFonts w:ascii="Times New Roman" w:hAnsi="Times New Roman" w:cs="Times New Roman"/>
          <w:sz w:val="28"/>
          <w:szCs w:val="28"/>
        </w:rPr>
      </w:pPr>
      <w:r w:rsidRPr="00B629C6">
        <w:rPr>
          <w:rFonts w:ascii="Times New Roman" w:hAnsi="Times New Roman" w:cs="Times New Roman"/>
          <w:sz w:val="28"/>
          <w:szCs w:val="28"/>
        </w:rPr>
        <w:t>ДО - долгосрочные денежные обязательства (строка 1400 бухгалтерского баланса);</w:t>
      </w:r>
    </w:p>
    <w:p w14:paraId="1CE3C2C5"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lastRenderedPageBreak/>
        <w:t>КО - краткосрочные денежные обязательства (строка 1500 бухгалтерского баланса);</w:t>
      </w:r>
    </w:p>
    <w:p w14:paraId="68B3B85C"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ДБП - доходы будущих периодов (строка 1530 бухгалтерского баланса);</w:t>
      </w:r>
    </w:p>
    <w:p w14:paraId="51B4957C"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СК - собственный капитал (строка 1300 бухгалтерского баланса);</w:t>
      </w:r>
    </w:p>
    <w:p w14:paraId="17D79DC0"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ОО - обеспечения денежных обязательств (строка 5810 пояснений к бухгалтерскому балансу и отчету о финансовых результатах);</w:t>
      </w:r>
    </w:p>
    <w:p w14:paraId="45CB9136" w14:textId="77777777" w:rsidR="00AC4123" w:rsidRPr="00B629C6" w:rsidRDefault="00AC4123" w:rsidP="00E61A8E">
      <w:pPr>
        <w:pStyle w:val="ConsPlusNormal"/>
        <w:ind w:firstLine="426"/>
        <w:jc w:val="both"/>
        <w:rPr>
          <w:rFonts w:ascii="Times New Roman" w:hAnsi="Times New Roman" w:cs="Times New Roman"/>
          <w:sz w:val="28"/>
          <w:szCs w:val="28"/>
        </w:rPr>
      </w:pPr>
      <w:proofErr w:type="spellStart"/>
      <w:r w:rsidRPr="00B629C6">
        <w:rPr>
          <w:rFonts w:ascii="Times New Roman" w:hAnsi="Times New Roman" w:cs="Times New Roman"/>
          <w:sz w:val="28"/>
          <w:szCs w:val="28"/>
        </w:rPr>
        <w:t>к.п</w:t>
      </w:r>
      <w:proofErr w:type="spellEnd"/>
      <w:r w:rsidRPr="00B629C6">
        <w:rPr>
          <w:rFonts w:ascii="Times New Roman" w:hAnsi="Times New Roman" w:cs="Times New Roman"/>
          <w:sz w:val="28"/>
          <w:szCs w:val="28"/>
        </w:rPr>
        <w:t>. - конец отчетного периода.</w:t>
      </w:r>
    </w:p>
    <w:p w14:paraId="2D8EA2E1"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2.4. В случае если стоимость чистых активов (К1) меньше размера уставного капитала юридического лица на конец отчетного периода, расчет финансовых показателей К2, К3, К4, К5, К6 не осуществляется, финансовое состояние юридического лица признается неудовлетворительным.</w:t>
      </w:r>
    </w:p>
    <w:p w14:paraId="540B588B"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 xml:space="preserve">2.5. Значения, полученные в результате расчета финансовых показателей К2 - К6, округляются по правилам математического округления до третьего знака после запятой и соотносятся со значениями согласно </w:t>
      </w:r>
      <w:hyperlink w:anchor="P113" w:tooltip="Таблица 1">
        <w:r w:rsidRPr="00B629C6">
          <w:rPr>
            <w:rFonts w:ascii="Times New Roman" w:hAnsi="Times New Roman" w:cs="Times New Roman"/>
            <w:sz w:val="28"/>
            <w:szCs w:val="28"/>
          </w:rPr>
          <w:t>таблице 1</w:t>
        </w:r>
      </w:hyperlink>
      <w:r w:rsidRPr="00B629C6">
        <w:rPr>
          <w:rFonts w:ascii="Times New Roman" w:hAnsi="Times New Roman" w:cs="Times New Roman"/>
          <w:sz w:val="28"/>
          <w:szCs w:val="28"/>
        </w:rPr>
        <w:t>:</w:t>
      </w:r>
    </w:p>
    <w:p w14:paraId="5250BF49" w14:textId="77777777" w:rsidR="00AC4123" w:rsidRPr="00B629C6" w:rsidRDefault="00AC4123" w:rsidP="00AC4123">
      <w:pPr>
        <w:pStyle w:val="ConsPlusNormal"/>
        <w:ind w:left="-567" w:firstLine="993"/>
        <w:jc w:val="right"/>
        <w:rPr>
          <w:rFonts w:ascii="Times New Roman" w:hAnsi="Times New Roman" w:cs="Times New Roman"/>
          <w:sz w:val="28"/>
          <w:szCs w:val="28"/>
        </w:rPr>
      </w:pPr>
    </w:p>
    <w:p w14:paraId="7EC737D8" w14:textId="77777777" w:rsidR="00AC4123" w:rsidRPr="00B629C6" w:rsidRDefault="00AC4123" w:rsidP="00AC4123">
      <w:pPr>
        <w:pStyle w:val="ConsPlusNormal"/>
        <w:ind w:left="-567" w:firstLine="993"/>
        <w:jc w:val="right"/>
        <w:rPr>
          <w:rFonts w:ascii="Times New Roman" w:hAnsi="Times New Roman" w:cs="Times New Roman"/>
          <w:sz w:val="28"/>
          <w:szCs w:val="28"/>
        </w:rPr>
      </w:pPr>
      <w:bookmarkStart w:id="2" w:name="P113"/>
      <w:bookmarkEnd w:id="2"/>
      <w:r w:rsidRPr="00B629C6">
        <w:rPr>
          <w:rFonts w:ascii="Times New Roman" w:hAnsi="Times New Roman" w:cs="Times New Roman"/>
          <w:sz w:val="28"/>
          <w:szCs w:val="28"/>
        </w:rPr>
        <w:t>Таблица 1</w:t>
      </w:r>
    </w:p>
    <w:p w14:paraId="3BB661FD" w14:textId="77777777" w:rsidR="00AC4123" w:rsidRPr="00B629C6" w:rsidRDefault="00AC4123" w:rsidP="00AC4123">
      <w:pPr>
        <w:pStyle w:val="ConsPlusNormal"/>
        <w:ind w:left="-567" w:firstLine="993"/>
        <w:jc w:val="right"/>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8"/>
        <w:gridCol w:w="4535"/>
      </w:tblGrid>
      <w:tr w:rsidR="00AC4123" w:rsidRPr="00B629C6" w14:paraId="3A32F640" w14:textId="77777777" w:rsidTr="005459B7">
        <w:trPr>
          <w:jc w:val="center"/>
        </w:trPr>
        <w:tc>
          <w:tcPr>
            <w:tcW w:w="4518" w:type="dxa"/>
          </w:tcPr>
          <w:p w14:paraId="5ED9FEF3"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Финансовые показатели</w:t>
            </w:r>
          </w:p>
        </w:tc>
        <w:tc>
          <w:tcPr>
            <w:tcW w:w="4535" w:type="dxa"/>
          </w:tcPr>
          <w:p w14:paraId="6C169A86"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Значение</w:t>
            </w:r>
          </w:p>
        </w:tc>
      </w:tr>
      <w:tr w:rsidR="00AC4123" w:rsidRPr="00B629C6" w14:paraId="2CEBCAE4" w14:textId="77777777" w:rsidTr="005459B7">
        <w:trPr>
          <w:jc w:val="center"/>
        </w:trPr>
        <w:tc>
          <w:tcPr>
            <w:tcW w:w="4518" w:type="dxa"/>
          </w:tcPr>
          <w:p w14:paraId="501DBA8F"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К2</w:t>
            </w:r>
          </w:p>
        </w:tc>
        <w:tc>
          <w:tcPr>
            <w:tcW w:w="4535" w:type="dxa"/>
          </w:tcPr>
          <w:p w14:paraId="1F8ADA77"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больше или равно 0,5</w:t>
            </w:r>
          </w:p>
        </w:tc>
      </w:tr>
      <w:tr w:rsidR="00AC4123" w:rsidRPr="00B629C6" w14:paraId="0837F503" w14:textId="77777777" w:rsidTr="005459B7">
        <w:trPr>
          <w:jc w:val="center"/>
        </w:trPr>
        <w:tc>
          <w:tcPr>
            <w:tcW w:w="4518" w:type="dxa"/>
          </w:tcPr>
          <w:p w14:paraId="6CD3677D"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К3</w:t>
            </w:r>
          </w:p>
        </w:tc>
        <w:tc>
          <w:tcPr>
            <w:tcW w:w="4535" w:type="dxa"/>
          </w:tcPr>
          <w:p w14:paraId="05361E60"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больше или равно 1</w:t>
            </w:r>
          </w:p>
        </w:tc>
      </w:tr>
      <w:tr w:rsidR="00AC4123" w:rsidRPr="00B629C6" w14:paraId="2F62C57D" w14:textId="77777777" w:rsidTr="005459B7">
        <w:trPr>
          <w:jc w:val="center"/>
        </w:trPr>
        <w:tc>
          <w:tcPr>
            <w:tcW w:w="4518" w:type="dxa"/>
          </w:tcPr>
          <w:p w14:paraId="65BF270A"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К4</w:t>
            </w:r>
          </w:p>
        </w:tc>
        <w:tc>
          <w:tcPr>
            <w:tcW w:w="4535" w:type="dxa"/>
          </w:tcPr>
          <w:p w14:paraId="71499840"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больше или равно 0</w:t>
            </w:r>
          </w:p>
        </w:tc>
      </w:tr>
      <w:tr w:rsidR="00AC4123" w:rsidRPr="00B629C6" w14:paraId="07B111D5" w14:textId="77777777" w:rsidTr="005459B7">
        <w:trPr>
          <w:jc w:val="center"/>
        </w:trPr>
        <w:tc>
          <w:tcPr>
            <w:tcW w:w="4518" w:type="dxa"/>
          </w:tcPr>
          <w:p w14:paraId="7B3F1829"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К5</w:t>
            </w:r>
          </w:p>
        </w:tc>
        <w:tc>
          <w:tcPr>
            <w:tcW w:w="4535" w:type="dxa"/>
          </w:tcPr>
          <w:p w14:paraId="3E8ECF3C"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больше или равно 0</w:t>
            </w:r>
          </w:p>
        </w:tc>
      </w:tr>
      <w:tr w:rsidR="00AC4123" w:rsidRPr="00B629C6" w14:paraId="71E8DC3F" w14:textId="77777777" w:rsidTr="005459B7">
        <w:trPr>
          <w:jc w:val="center"/>
        </w:trPr>
        <w:tc>
          <w:tcPr>
            <w:tcW w:w="4518" w:type="dxa"/>
          </w:tcPr>
          <w:p w14:paraId="2F05D479"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К6</w:t>
            </w:r>
          </w:p>
        </w:tc>
        <w:tc>
          <w:tcPr>
            <w:tcW w:w="4535" w:type="dxa"/>
          </w:tcPr>
          <w:p w14:paraId="0DB4F35D"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меньше или равно 5</w:t>
            </w:r>
          </w:p>
        </w:tc>
      </w:tr>
    </w:tbl>
    <w:p w14:paraId="0D565633" w14:textId="77777777" w:rsidR="00AC4123" w:rsidRPr="00B629C6" w:rsidRDefault="00AC4123" w:rsidP="00AC4123">
      <w:pPr>
        <w:pStyle w:val="ConsPlusNormal"/>
        <w:ind w:left="-567" w:firstLine="993"/>
        <w:jc w:val="both"/>
        <w:rPr>
          <w:rFonts w:ascii="Times New Roman" w:hAnsi="Times New Roman" w:cs="Times New Roman"/>
          <w:sz w:val="28"/>
          <w:szCs w:val="28"/>
        </w:rPr>
      </w:pPr>
    </w:p>
    <w:p w14:paraId="44359900" w14:textId="77777777" w:rsidR="00AC4123" w:rsidRPr="00B629C6" w:rsidRDefault="00AC4123" w:rsidP="00E61A8E">
      <w:pPr>
        <w:pStyle w:val="ConsPlusNormal"/>
        <w:ind w:left="142" w:firstLine="284"/>
        <w:jc w:val="both"/>
        <w:rPr>
          <w:rFonts w:ascii="Times New Roman" w:hAnsi="Times New Roman" w:cs="Times New Roman"/>
          <w:sz w:val="28"/>
          <w:szCs w:val="28"/>
        </w:rPr>
      </w:pPr>
      <w:bookmarkStart w:id="3" w:name="P128"/>
      <w:bookmarkEnd w:id="3"/>
      <w:r w:rsidRPr="00B629C6">
        <w:rPr>
          <w:rFonts w:ascii="Times New Roman" w:hAnsi="Times New Roman" w:cs="Times New Roman"/>
          <w:sz w:val="28"/>
          <w:szCs w:val="28"/>
        </w:rPr>
        <w:t>2.6. Финансовое состояние юридического лица признается удовлетворительным, если:</w:t>
      </w:r>
    </w:p>
    <w:p w14:paraId="573B70DC"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а) стоимость чистых активов юридического лица больше или равна размеру уставного капитала;</w:t>
      </w:r>
    </w:p>
    <w:p w14:paraId="1E659C4A"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б) все значения финансовых показателей в отчетном периоде соотносятся со значениями согласно </w:t>
      </w:r>
      <w:hyperlink w:anchor="P113" w:tooltip="Таблица 1">
        <w:r w:rsidRPr="00B629C6">
          <w:rPr>
            <w:rFonts w:ascii="Times New Roman" w:hAnsi="Times New Roman" w:cs="Times New Roman"/>
            <w:sz w:val="28"/>
            <w:szCs w:val="28"/>
          </w:rPr>
          <w:t>таблице 1</w:t>
        </w:r>
      </w:hyperlink>
      <w:r w:rsidRPr="00B629C6">
        <w:rPr>
          <w:rFonts w:ascii="Times New Roman" w:hAnsi="Times New Roman" w:cs="Times New Roman"/>
          <w:sz w:val="28"/>
          <w:szCs w:val="28"/>
        </w:rPr>
        <w:t>.</w:t>
      </w:r>
    </w:p>
    <w:p w14:paraId="3B2979BB"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2.7. В целях определения при предоставлении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по результатам анализа финансового состояния юридического лица производится ранжирование юридических лиц по группам в зависимости от степени удовлетворительности финансового состояния юридического лица. Значения каждого из указанных в </w:t>
      </w:r>
      <w:hyperlink w:anchor="P113" w:tooltip="Таблица 1">
        <w:r w:rsidRPr="00B629C6">
          <w:rPr>
            <w:rFonts w:ascii="Times New Roman" w:hAnsi="Times New Roman" w:cs="Times New Roman"/>
            <w:sz w:val="28"/>
            <w:szCs w:val="28"/>
          </w:rPr>
          <w:t>таблице 1</w:t>
        </w:r>
      </w:hyperlink>
      <w:r w:rsidRPr="00B629C6">
        <w:rPr>
          <w:rFonts w:ascii="Times New Roman" w:hAnsi="Times New Roman" w:cs="Times New Roman"/>
          <w:sz w:val="28"/>
          <w:szCs w:val="28"/>
        </w:rPr>
        <w:t xml:space="preserve"> финансовых показателей юридического лица распределяются согласно </w:t>
      </w:r>
      <w:hyperlink w:anchor="P133" w:tooltip="Таблица 2">
        <w:r w:rsidRPr="00B629C6">
          <w:rPr>
            <w:rFonts w:ascii="Times New Roman" w:hAnsi="Times New Roman" w:cs="Times New Roman"/>
            <w:sz w:val="28"/>
            <w:szCs w:val="28"/>
          </w:rPr>
          <w:t>таблице 2</w:t>
        </w:r>
      </w:hyperlink>
      <w:r w:rsidRPr="00B629C6">
        <w:rPr>
          <w:rFonts w:ascii="Times New Roman" w:hAnsi="Times New Roman" w:cs="Times New Roman"/>
          <w:sz w:val="28"/>
          <w:szCs w:val="28"/>
        </w:rPr>
        <w:t xml:space="preserve"> по группам:</w:t>
      </w:r>
    </w:p>
    <w:p w14:paraId="412FD346" w14:textId="77777777" w:rsidR="00AC4123" w:rsidRPr="00B629C6" w:rsidRDefault="00AC4123" w:rsidP="00AC4123">
      <w:pPr>
        <w:pStyle w:val="ConsPlusNormal"/>
        <w:ind w:left="-567" w:firstLine="993"/>
        <w:jc w:val="both"/>
        <w:rPr>
          <w:rFonts w:ascii="Times New Roman" w:hAnsi="Times New Roman" w:cs="Times New Roman"/>
          <w:sz w:val="28"/>
          <w:szCs w:val="28"/>
        </w:rPr>
      </w:pPr>
    </w:p>
    <w:p w14:paraId="00C2FBA9" w14:textId="77777777" w:rsidR="00BF0468" w:rsidRDefault="00BF0468" w:rsidP="00AC4123">
      <w:pPr>
        <w:pStyle w:val="ConsPlusNormal"/>
        <w:ind w:left="-567" w:firstLine="993"/>
        <w:jc w:val="right"/>
        <w:rPr>
          <w:rFonts w:ascii="Times New Roman" w:hAnsi="Times New Roman" w:cs="Times New Roman"/>
          <w:sz w:val="28"/>
          <w:szCs w:val="28"/>
        </w:rPr>
      </w:pPr>
      <w:bookmarkStart w:id="4" w:name="P133"/>
      <w:bookmarkEnd w:id="4"/>
    </w:p>
    <w:p w14:paraId="701A28BB" w14:textId="77777777" w:rsidR="00BF0468" w:rsidRDefault="00BF0468" w:rsidP="00AC4123">
      <w:pPr>
        <w:pStyle w:val="ConsPlusNormal"/>
        <w:ind w:left="-567" w:firstLine="993"/>
        <w:jc w:val="right"/>
        <w:rPr>
          <w:rFonts w:ascii="Times New Roman" w:hAnsi="Times New Roman" w:cs="Times New Roman"/>
          <w:sz w:val="28"/>
          <w:szCs w:val="28"/>
        </w:rPr>
      </w:pPr>
    </w:p>
    <w:p w14:paraId="3B450E04" w14:textId="77777777" w:rsidR="00BF0468" w:rsidRDefault="00BF0468" w:rsidP="00AC4123">
      <w:pPr>
        <w:pStyle w:val="ConsPlusNormal"/>
        <w:ind w:left="-567" w:firstLine="993"/>
        <w:jc w:val="right"/>
        <w:rPr>
          <w:rFonts w:ascii="Times New Roman" w:hAnsi="Times New Roman" w:cs="Times New Roman"/>
          <w:sz w:val="28"/>
          <w:szCs w:val="28"/>
        </w:rPr>
      </w:pPr>
    </w:p>
    <w:p w14:paraId="62C90430" w14:textId="369989B7" w:rsidR="00AC4123" w:rsidRPr="00B629C6" w:rsidRDefault="00AC4123" w:rsidP="00AC4123">
      <w:pPr>
        <w:pStyle w:val="ConsPlusNormal"/>
        <w:ind w:left="-567" w:firstLine="993"/>
        <w:jc w:val="right"/>
        <w:rPr>
          <w:rFonts w:ascii="Times New Roman" w:hAnsi="Times New Roman" w:cs="Times New Roman"/>
          <w:sz w:val="28"/>
          <w:szCs w:val="28"/>
        </w:rPr>
      </w:pPr>
      <w:r w:rsidRPr="00B629C6">
        <w:rPr>
          <w:rFonts w:ascii="Times New Roman" w:hAnsi="Times New Roman" w:cs="Times New Roman"/>
          <w:sz w:val="28"/>
          <w:szCs w:val="28"/>
        </w:rPr>
        <w:lastRenderedPageBreak/>
        <w:t>Таблица 2</w:t>
      </w:r>
    </w:p>
    <w:p w14:paraId="54B28485" w14:textId="77777777" w:rsidR="00AC4123" w:rsidRPr="00B629C6" w:rsidRDefault="00AC4123" w:rsidP="00AC4123">
      <w:pPr>
        <w:pStyle w:val="ConsPlusNormal"/>
        <w:ind w:left="-567" w:firstLine="993"/>
        <w:jc w:val="right"/>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6"/>
        <w:gridCol w:w="2266"/>
        <w:gridCol w:w="2266"/>
        <w:gridCol w:w="2266"/>
      </w:tblGrid>
      <w:tr w:rsidR="00AC4123" w:rsidRPr="00B629C6" w14:paraId="314C3930" w14:textId="77777777" w:rsidTr="00F14987">
        <w:trPr>
          <w:jc w:val="center"/>
        </w:trPr>
        <w:tc>
          <w:tcPr>
            <w:tcW w:w="2266" w:type="dxa"/>
          </w:tcPr>
          <w:p w14:paraId="5F92CF69"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Финансовые показатели</w:t>
            </w:r>
          </w:p>
        </w:tc>
        <w:tc>
          <w:tcPr>
            <w:tcW w:w="2266" w:type="dxa"/>
          </w:tcPr>
          <w:p w14:paraId="1E2BDAF8"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Группа A</w:t>
            </w:r>
          </w:p>
        </w:tc>
        <w:tc>
          <w:tcPr>
            <w:tcW w:w="2266" w:type="dxa"/>
          </w:tcPr>
          <w:p w14:paraId="137C1E2F"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Группа B</w:t>
            </w:r>
          </w:p>
        </w:tc>
        <w:tc>
          <w:tcPr>
            <w:tcW w:w="2266" w:type="dxa"/>
          </w:tcPr>
          <w:p w14:paraId="1B9EAC7F"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Группа C</w:t>
            </w:r>
          </w:p>
        </w:tc>
      </w:tr>
      <w:tr w:rsidR="00AC4123" w:rsidRPr="00B629C6" w14:paraId="161A0FEC" w14:textId="77777777" w:rsidTr="00F14987">
        <w:trPr>
          <w:jc w:val="center"/>
        </w:trPr>
        <w:tc>
          <w:tcPr>
            <w:tcW w:w="2266" w:type="dxa"/>
          </w:tcPr>
          <w:p w14:paraId="543AB0FE"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К2</w:t>
            </w:r>
          </w:p>
        </w:tc>
        <w:tc>
          <w:tcPr>
            <w:tcW w:w="2266" w:type="dxa"/>
          </w:tcPr>
          <w:p w14:paraId="6AA4CFD8"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значение</w:t>
            </w:r>
          </w:p>
          <w:p w14:paraId="4FC68DED"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от 1,5 и выше</w:t>
            </w:r>
          </w:p>
        </w:tc>
        <w:tc>
          <w:tcPr>
            <w:tcW w:w="2266" w:type="dxa"/>
          </w:tcPr>
          <w:p w14:paraId="0F3F8BA0"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значение</w:t>
            </w:r>
          </w:p>
          <w:p w14:paraId="13DC3A64"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от 1,0 до 1,5</w:t>
            </w:r>
          </w:p>
        </w:tc>
        <w:tc>
          <w:tcPr>
            <w:tcW w:w="2266" w:type="dxa"/>
          </w:tcPr>
          <w:p w14:paraId="02B8C9D3"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значение</w:t>
            </w:r>
          </w:p>
          <w:p w14:paraId="06235FAC"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от 0,5 до 1,0</w:t>
            </w:r>
          </w:p>
        </w:tc>
      </w:tr>
      <w:tr w:rsidR="00AC4123" w:rsidRPr="00B629C6" w14:paraId="6465AAEC" w14:textId="77777777" w:rsidTr="00F14987">
        <w:trPr>
          <w:jc w:val="center"/>
        </w:trPr>
        <w:tc>
          <w:tcPr>
            <w:tcW w:w="2266" w:type="dxa"/>
          </w:tcPr>
          <w:p w14:paraId="00E19151"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К3</w:t>
            </w:r>
          </w:p>
        </w:tc>
        <w:tc>
          <w:tcPr>
            <w:tcW w:w="2266" w:type="dxa"/>
          </w:tcPr>
          <w:p w14:paraId="68908AAE"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значение</w:t>
            </w:r>
          </w:p>
          <w:p w14:paraId="0C252AE4"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от 5 и выше</w:t>
            </w:r>
          </w:p>
        </w:tc>
        <w:tc>
          <w:tcPr>
            <w:tcW w:w="2266" w:type="dxa"/>
          </w:tcPr>
          <w:p w14:paraId="08EB22DB"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значение</w:t>
            </w:r>
          </w:p>
          <w:p w14:paraId="3FA4DD9C"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от 2,0 до 5,0</w:t>
            </w:r>
          </w:p>
        </w:tc>
        <w:tc>
          <w:tcPr>
            <w:tcW w:w="2266" w:type="dxa"/>
          </w:tcPr>
          <w:p w14:paraId="32D69066"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значение</w:t>
            </w:r>
          </w:p>
          <w:p w14:paraId="6C6E7404"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от 1,0 до 2,0</w:t>
            </w:r>
          </w:p>
        </w:tc>
      </w:tr>
      <w:tr w:rsidR="00AC4123" w:rsidRPr="00B629C6" w14:paraId="31CC0E8C" w14:textId="77777777" w:rsidTr="00F14987">
        <w:trPr>
          <w:jc w:val="center"/>
        </w:trPr>
        <w:tc>
          <w:tcPr>
            <w:tcW w:w="2266" w:type="dxa"/>
          </w:tcPr>
          <w:p w14:paraId="2B5B081C"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К4</w:t>
            </w:r>
          </w:p>
        </w:tc>
        <w:tc>
          <w:tcPr>
            <w:tcW w:w="2266" w:type="dxa"/>
            <w:vMerge w:val="restart"/>
          </w:tcPr>
          <w:p w14:paraId="5E52F4FC"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значение</w:t>
            </w:r>
          </w:p>
          <w:p w14:paraId="2F8D4715"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от 1,0 и выше</w:t>
            </w:r>
          </w:p>
        </w:tc>
        <w:tc>
          <w:tcPr>
            <w:tcW w:w="2266" w:type="dxa"/>
            <w:vMerge w:val="restart"/>
          </w:tcPr>
          <w:p w14:paraId="59ECBACF"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значение</w:t>
            </w:r>
          </w:p>
          <w:p w14:paraId="69C76A4B"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от 0,5 до 1,0</w:t>
            </w:r>
          </w:p>
        </w:tc>
        <w:tc>
          <w:tcPr>
            <w:tcW w:w="2266" w:type="dxa"/>
            <w:vMerge w:val="restart"/>
          </w:tcPr>
          <w:p w14:paraId="2245A9F2"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значение</w:t>
            </w:r>
          </w:p>
          <w:p w14:paraId="65957590"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от 0 до 0,5</w:t>
            </w:r>
          </w:p>
        </w:tc>
      </w:tr>
      <w:tr w:rsidR="00AC4123" w:rsidRPr="00B629C6" w14:paraId="2DAA820F" w14:textId="77777777" w:rsidTr="00F14987">
        <w:trPr>
          <w:jc w:val="center"/>
        </w:trPr>
        <w:tc>
          <w:tcPr>
            <w:tcW w:w="2266" w:type="dxa"/>
          </w:tcPr>
          <w:p w14:paraId="7C56E6A6"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К5</w:t>
            </w:r>
          </w:p>
        </w:tc>
        <w:tc>
          <w:tcPr>
            <w:tcW w:w="2266" w:type="dxa"/>
            <w:vMerge/>
          </w:tcPr>
          <w:p w14:paraId="2CDB6DAF" w14:textId="77777777" w:rsidR="00AC4123" w:rsidRPr="00B629C6" w:rsidRDefault="00AC4123" w:rsidP="00965A3F">
            <w:pPr>
              <w:pStyle w:val="ConsPlusNormal"/>
              <w:ind w:left="-567" w:firstLine="993"/>
              <w:rPr>
                <w:rFonts w:ascii="Times New Roman" w:hAnsi="Times New Roman" w:cs="Times New Roman"/>
                <w:sz w:val="28"/>
                <w:szCs w:val="28"/>
              </w:rPr>
            </w:pPr>
          </w:p>
        </w:tc>
        <w:tc>
          <w:tcPr>
            <w:tcW w:w="2266" w:type="dxa"/>
            <w:vMerge/>
          </w:tcPr>
          <w:p w14:paraId="790BA451" w14:textId="77777777" w:rsidR="00AC4123" w:rsidRPr="00B629C6" w:rsidRDefault="00AC4123" w:rsidP="00965A3F">
            <w:pPr>
              <w:pStyle w:val="ConsPlusNormal"/>
              <w:ind w:left="-567" w:firstLine="993"/>
              <w:rPr>
                <w:rFonts w:ascii="Times New Roman" w:hAnsi="Times New Roman" w:cs="Times New Roman"/>
                <w:sz w:val="28"/>
                <w:szCs w:val="28"/>
              </w:rPr>
            </w:pPr>
          </w:p>
        </w:tc>
        <w:tc>
          <w:tcPr>
            <w:tcW w:w="2266" w:type="dxa"/>
            <w:vMerge/>
          </w:tcPr>
          <w:p w14:paraId="4EABBE25" w14:textId="77777777" w:rsidR="00AC4123" w:rsidRPr="00B629C6" w:rsidRDefault="00AC4123" w:rsidP="00965A3F">
            <w:pPr>
              <w:pStyle w:val="ConsPlusNormal"/>
              <w:ind w:left="-567" w:firstLine="993"/>
              <w:rPr>
                <w:rFonts w:ascii="Times New Roman" w:hAnsi="Times New Roman" w:cs="Times New Roman"/>
                <w:sz w:val="28"/>
                <w:szCs w:val="28"/>
              </w:rPr>
            </w:pPr>
          </w:p>
        </w:tc>
      </w:tr>
      <w:tr w:rsidR="00AC4123" w:rsidRPr="00B629C6" w14:paraId="593C5671" w14:textId="77777777" w:rsidTr="00F14987">
        <w:trPr>
          <w:jc w:val="center"/>
        </w:trPr>
        <w:tc>
          <w:tcPr>
            <w:tcW w:w="2266" w:type="dxa"/>
          </w:tcPr>
          <w:p w14:paraId="014C5384"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К6</w:t>
            </w:r>
          </w:p>
        </w:tc>
        <w:tc>
          <w:tcPr>
            <w:tcW w:w="2266" w:type="dxa"/>
          </w:tcPr>
          <w:p w14:paraId="682CAF2A"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значение</w:t>
            </w:r>
          </w:p>
          <w:p w14:paraId="1548D1A7"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от 1 и меньше</w:t>
            </w:r>
          </w:p>
        </w:tc>
        <w:tc>
          <w:tcPr>
            <w:tcW w:w="2266" w:type="dxa"/>
          </w:tcPr>
          <w:p w14:paraId="259FA81F"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значение</w:t>
            </w:r>
          </w:p>
          <w:p w14:paraId="7901666E"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от 1,0 до 3,0</w:t>
            </w:r>
          </w:p>
        </w:tc>
        <w:tc>
          <w:tcPr>
            <w:tcW w:w="2266" w:type="dxa"/>
          </w:tcPr>
          <w:p w14:paraId="45C37A81"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значение</w:t>
            </w:r>
          </w:p>
          <w:p w14:paraId="773F7A1B" w14:textId="77777777" w:rsidR="00AC4123" w:rsidRPr="00B629C6" w:rsidRDefault="00AC4123" w:rsidP="00965A3F">
            <w:pPr>
              <w:pStyle w:val="ConsPlusNormal"/>
              <w:ind w:left="-567" w:firstLine="993"/>
              <w:jc w:val="center"/>
              <w:rPr>
                <w:rFonts w:ascii="Times New Roman" w:hAnsi="Times New Roman" w:cs="Times New Roman"/>
                <w:sz w:val="28"/>
                <w:szCs w:val="28"/>
              </w:rPr>
            </w:pPr>
            <w:r w:rsidRPr="00B629C6">
              <w:rPr>
                <w:rFonts w:ascii="Times New Roman" w:hAnsi="Times New Roman" w:cs="Times New Roman"/>
                <w:sz w:val="28"/>
                <w:szCs w:val="28"/>
              </w:rPr>
              <w:t>от 3,0 до 5,0</w:t>
            </w:r>
          </w:p>
        </w:tc>
      </w:tr>
    </w:tbl>
    <w:p w14:paraId="7ACD17F8" w14:textId="77777777" w:rsidR="00AC4123" w:rsidRPr="00B629C6" w:rsidRDefault="00AC4123" w:rsidP="00AC4123">
      <w:pPr>
        <w:pStyle w:val="ConsPlusNormal"/>
        <w:ind w:left="-567" w:firstLine="993"/>
        <w:jc w:val="both"/>
        <w:rPr>
          <w:rFonts w:ascii="Times New Roman" w:hAnsi="Times New Roman" w:cs="Times New Roman"/>
          <w:sz w:val="28"/>
          <w:szCs w:val="28"/>
        </w:rPr>
      </w:pPr>
    </w:p>
    <w:p w14:paraId="291D8D04"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К группе юридических лиц с низкой степенью удовлетворительности финансового состояния относятся юридические лица, значение хотя бы одного финансового показателя которых отнесено к группе C.</w:t>
      </w:r>
    </w:p>
    <w:p w14:paraId="6DB7991C"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К группе юридических лиц со средней степенью удовлетворительности финансового состояния относятся юридические лица, значение хотя бы одного финансового показателя которых отнесено к группе B и ни одно из значений не отнесено к группе C.</w:t>
      </w:r>
    </w:p>
    <w:p w14:paraId="3779AC07"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К группе юридических лиц с высокой степенью удовлетворительности финансового состояния относятся юридические лица, значения всех финансовых показателей которых отнесены к группе A.</w:t>
      </w:r>
    </w:p>
    <w:p w14:paraId="51C94EE6" w14:textId="77777777" w:rsidR="00AC4123"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 xml:space="preserve">2.8. Финансовое состояние юридического лица признается неудовлетворительным, если не соблюдается хотя бы одно из условий, указанных в </w:t>
      </w:r>
      <w:hyperlink w:anchor="P128" w:tooltip="2.6. Финансовое состояние юридического лица признается удовлетворительным, если:">
        <w:r w:rsidRPr="00B629C6">
          <w:rPr>
            <w:rFonts w:ascii="Times New Roman" w:hAnsi="Times New Roman" w:cs="Times New Roman"/>
            <w:sz w:val="28"/>
            <w:szCs w:val="28"/>
          </w:rPr>
          <w:t>пункте 2.6</w:t>
        </w:r>
      </w:hyperlink>
      <w:r w:rsidRPr="00B629C6">
        <w:rPr>
          <w:rFonts w:ascii="Times New Roman" w:hAnsi="Times New Roman" w:cs="Times New Roman"/>
          <w:sz w:val="28"/>
          <w:szCs w:val="28"/>
        </w:rPr>
        <w:t xml:space="preserve"> настоящих Правил.</w:t>
      </w:r>
    </w:p>
    <w:p w14:paraId="32E4BCE6" w14:textId="77777777" w:rsidR="00AC4123" w:rsidRPr="00B629C6" w:rsidRDefault="00AC4123" w:rsidP="00E61A8E">
      <w:pPr>
        <w:pStyle w:val="ConsPlusNormal"/>
        <w:ind w:firstLine="426"/>
        <w:jc w:val="both"/>
        <w:rPr>
          <w:rFonts w:ascii="Times New Roman" w:hAnsi="Times New Roman" w:cs="Times New Roman"/>
          <w:sz w:val="28"/>
          <w:szCs w:val="28"/>
        </w:rPr>
      </w:pPr>
    </w:p>
    <w:p w14:paraId="0C2F9A40" w14:textId="77777777" w:rsidR="00AC4123" w:rsidRPr="00B629C6" w:rsidRDefault="00AC4123" w:rsidP="00E61A8E">
      <w:pPr>
        <w:pStyle w:val="ConsPlusTitle0"/>
        <w:ind w:firstLine="426"/>
        <w:jc w:val="center"/>
        <w:outlineLvl w:val="1"/>
        <w:rPr>
          <w:rFonts w:ascii="Times New Roman" w:hAnsi="Times New Roman" w:cs="Times New Roman"/>
          <w:sz w:val="28"/>
          <w:szCs w:val="28"/>
        </w:rPr>
      </w:pPr>
      <w:r w:rsidRPr="00B629C6">
        <w:rPr>
          <w:rFonts w:ascii="Times New Roman" w:hAnsi="Times New Roman" w:cs="Times New Roman"/>
          <w:sz w:val="28"/>
          <w:szCs w:val="28"/>
        </w:rPr>
        <w:t>3. Проверка достаточности, надежности и ликвидности</w:t>
      </w:r>
    </w:p>
    <w:p w14:paraId="193D42CC" w14:textId="77777777" w:rsidR="00AC4123" w:rsidRPr="00B629C6" w:rsidRDefault="00AC4123" w:rsidP="00E61A8E">
      <w:pPr>
        <w:pStyle w:val="ConsPlusTitle0"/>
        <w:ind w:firstLine="426"/>
        <w:jc w:val="center"/>
        <w:rPr>
          <w:rFonts w:ascii="Times New Roman" w:hAnsi="Times New Roman" w:cs="Times New Roman"/>
          <w:sz w:val="28"/>
          <w:szCs w:val="28"/>
        </w:rPr>
      </w:pPr>
      <w:r w:rsidRPr="00B629C6">
        <w:rPr>
          <w:rFonts w:ascii="Times New Roman" w:hAnsi="Times New Roman" w:cs="Times New Roman"/>
          <w:sz w:val="28"/>
          <w:szCs w:val="28"/>
        </w:rPr>
        <w:t>обеспечения, предоставляемого в соответствии с абзацем</w:t>
      </w:r>
    </w:p>
    <w:p w14:paraId="5E3852C4" w14:textId="77777777" w:rsidR="00AC4123" w:rsidRPr="00B629C6" w:rsidRDefault="00AC4123" w:rsidP="00E61A8E">
      <w:pPr>
        <w:pStyle w:val="ConsPlusTitle0"/>
        <w:ind w:firstLine="426"/>
        <w:jc w:val="center"/>
        <w:rPr>
          <w:rFonts w:ascii="Times New Roman" w:hAnsi="Times New Roman" w:cs="Times New Roman"/>
          <w:sz w:val="28"/>
          <w:szCs w:val="28"/>
        </w:rPr>
      </w:pPr>
      <w:r w:rsidRPr="00B629C6">
        <w:rPr>
          <w:rFonts w:ascii="Times New Roman" w:hAnsi="Times New Roman" w:cs="Times New Roman"/>
          <w:sz w:val="28"/>
          <w:szCs w:val="28"/>
        </w:rPr>
        <w:t>третьим пункта 1.1 статьи 115.2 Бюджетного кодекса</w:t>
      </w:r>
    </w:p>
    <w:p w14:paraId="31CC0E0F" w14:textId="77777777" w:rsidR="00AC4123" w:rsidRPr="00B629C6" w:rsidRDefault="00AC4123" w:rsidP="00E61A8E">
      <w:pPr>
        <w:pStyle w:val="ConsPlusTitle0"/>
        <w:ind w:firstLine="426"/>
        <w:jc w:val="center"/>
        <w:rPr>
          <w:rFonts w:ascii="Times New Roman" w:hAnsi="Times New Roman" w:cs="Times New Roman"/>
          <w:sz w:val="28"/>
          <w:szCs w:val="28"/>
        </w:rPr>
      </w:pPr>
      <w:r w:rsidRPr="00B629C6">
        <w:rPr>
          <w:rFonts w:ascii="Times New Roman" w:hAnsi="Times New Roman" w:cs="Times New Roman"/>
          <w:sz w:val="28"/>
          <w:szCs w:val="28"/>
        </w:rPr>
        <w:t>Российской Федерации</w:t>
      </w:r>
    </w:p>
    <w:p w14:paraId="7C441BA7" w14:textId="77777777" w:rsidR="00AC4123" w:rsidRPr="00B629C6" w:rsidRDefault="00AC4123" w:rsidP="00E61A8E">
      <w:pPr>
        <w:pStyle w:val="ConsPlusNormal"/>
        <w:ind w:firstLine="426"/>
        <w:jc w:val="both"/>
        <w:rPr>
          <w:rFonts w:ascii="Times New Roman" w:hAnsi="Times New Roman" w:cs="Times New Roman"/>
          <w:sz w:val="28"/>
          <w:szCs w:val="28"/>
        </w:rPr>
      </w:pPr>
      <w:bookmarkStart w:id="5" w:name="P201"/>
      <w:bookmarkEnd w:id="5"/>
      <w:r w:rsidRPr="00B629C6">
        <w:rPr>
          <w:rFonts w:ascii="Times New Roman" w:hAnsi="Times New Roman" w:cs="Times New Roman"/>
          <w:sz w:val="28"/>
          <w:szCs w:val="28"/>
        </w:rPr>
        <w:t xml:space="preserve">3.1. Проверка достаточности, надежности и ликвидности обеспечения, предоставляемого в соответствии с </w:t>
      </w:r>
      <w:hyperlink r:id="rId22" w:tooltip="&quot;Бюджетный кодекс Российской Федерации&quot; от 31.07.1998 N 145-ФЗ (ред. от 14.04.2023, с изм. от 22.06.2023) (с изм. и доп., вступ. в силу с 21.05.2023) {КонсультантПлюс}">
        <w:r w:rsidRPr="00B629C6">
          <w:rPr>
            <w:rFonts w:ascii="Times New Roman" w:hAnsi="Times New Roman" w:cs="Times New Roman"/>
            <w:sz w:val="28"/>
            <w:szCs w:val="28"/>
          </w:rPr>
          <w:t>абзацем третьим пункта 1.1 статьи 115.2</w:t>
        </w:r>
      </w:hyperlink>
      <w:r w:rsidRPr="00B629C6">
        <w:rPr>
          <w:rFonts w:ascii="Times New Roman" w:hAnsi="Times New Roman" w:cs="Times New Roman"/>
          <w:sz w:val="28"/>
          <w:szCs w:val="28"/>
        </w:rPr>
        <w:t xml:space="preserve"> Бюджетного кодекса Российской Федерации (далее - проверка обеспечения) осуществляется Финансовым отделом в течение 10 рабочих дней со дня поступления в Финансовый отдел обращения с полным комплектом документов согласно перечню документов, прилагаемых к обращению, установленному администрацией городского округа Тейково Ивановской области.</w:t>
      </w:r>
    </w:p>
    <w:p w14:paraId="5BE5DD70" w14:textId="77777777" w:rsidR="00AC4123" w:rsidRPr="00B629C6" w:rsidRDefault="00AC4123" w:rsidP="00E61A8E">
      <w:pPr>
        <w:pStyle w:val="ConsPlusNormal"/>
        <w:ind w:firstLine="426"/>
        <w:jc w:val="both"/>
        <w:rPr>
          <w:rFonts w:ascii="Times New Roman" w:hAnsi="Times New Roman" w:cs="Times New Roman"/>
          <w:sz w:val="28"/>
          <w:szCs w:val="28"/>
        </w:rPr>
      </w:pPr>
      <w:bookmarkStart w:id="6" w:name="P202"/>
      <w:bookmarkEnd w:id="6"/>
      <w:r w:rsidRPr="00B629C6">
        <w:rPr>
          <w:rFonts w:ascii="Times New Roman" w:hAnsi="Times New Roman" w:cs="Times New Roman"/>
          <w:sz w:val="28"/>
          <w:szCs w:val="28"/>
        </w:rPr>
        <w:t xml:space="preserve">3.1.1. В случае если в качестве обеспечения предоставлен залог имущества, Финансовый отдел в срок не позднее 1 рабочего дня со дня поступления обращения, указанного в </w:t>
      </w:r>
      <w:hyperlink w:anchor="P201" w:tooltip="3.1.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далее - проверка обеспечения) осуществляется Департаментом в течение 10 рабочи">
        <w:r w:rsidRPr="00B629C6">
          <w:rPr>
            <w:rFonts w:ascii="Times New Roman" w:hAnsi="Times New Roman" w:cs="Times New Roman"/>
            <w:sz w:val="28"/>
            <w:szCs w:val="28"/>
          </w:rPr>
          <w:t>пункте 3.1</w:t>
        </w:r>
      </w:hyperlink>
      <w:r w:rsidRPr="00B629C6">
        <w:rPr>
          <w:rFonts w:ascii="Times New Roman" w:hAnsi="Times New Roman" w:cs="Times New Roman"/>
          <w:sz w:val="28"/>
          <w:szCs w:val="28"/>
        </w:rPr>
        <w:t xml:space="preserve"> настоящих Правил, направляет в Комитет по управлению муниципальным имуществом и земельным отношениям администрации городского </w:t>
      </w:r>
      <w:r w:rsidRPr="00B629C6">
        <w:rPr>
          <w:rFonts w:ascii="Times New Roman" w:hAnsi="Times New Roman" w:cs="Times New Roman"/>
          <w:sz w:val="28"/>
          <w:szCs w:val="28"/>
        </w:rPr>
        <w:lastRenderedPageBreak/>
        <w:t>округа Тейково Ивановской области (далее – Комитет по управлению имуществом) документы, характеризующие предоставленное принципалом обеспечение в виде залога имущества.</w:t>
      </w:r>
    </w:p>
    <w:p w14:paraId="1C6CF0A0" w14:textId="77777777" w:rsidR="00AC4123" w:rsidRPr="00B629C6" w:rsidRDefault="00AC4123" w:rsidP="00E61A8E">
      <w:pPr>
        <w:pStyle w:val="ConsPlusNormal"/>
        <w:ind w:firstLine="426"/>
        <w:jc w:val="both"/>
        <w:rPr>
          <w:rFonts w:ascii="Times New Roman" w:hAnsi="Times New Roman" w:cs="Times New Roman"/>
          <w:sz w:val="28"/>
          <w:szCs w:val="28"/>
        </w:rPr>
      </w:pPr>
      <w:bookmarkStart w:id="7" w:name="P203"/>
      <w:bookmarkEnd w:id="7"/>
      <w:r w:rsidRPr="00B629C6">
        <w:rPr>
          <w:rFonts w:ascii="Times New Roman" w:hAnsi="Times New Roman" w:cs="Times New Roman"/>
          <w:sz w:val="28"/>
          <w:szCs w:val="28"/>
        </w:rPr>
        <w:t xml:space="preserve">Комитет по управлению имуществом в срок не позднее 1 рабочего дня со дня поступления от Финансового отдела документов, указанных в </w:t>
      </w:r>
      <w:hyperlink w:anchor="P202" w:tooltip="3.1.1. В случае если в качестве обеспечения предоставлен залог имущества, Департамент в срок не позднее 1 рабочего дня со дня поступления обращения, указанного в пункте 3.1 настоящих Правил, направляет в Департамент управления имуществом Ивановской области (да">
        <w:r w:rsidRPr="00B629C6">
          <w:rPr>
            <w:rFonts w:ascii="Times New Roman" w:hAnsi="Times New Roman" w:cs="Times New Roman"/>
            <w:sz w:val="28"/>
            <w:szCs w:val="28"/>
          </w:rPr>
          <w:t>абзаце первом</w:t>
        </w:r>
      </w:hyperlink>
      <w:r w:rsidRPr="00B629C6">
        <w:rPr>
          <w:rFonts w:ascii="Times New Roman" w:hAnsi="Times New Roman" w:cs="Times New Roman"/>
          <w:sz w:val="28"/>
          <w:szCs w:val="28"/>
        </w:rPr>
        <w:t xml:space="preserve"> настоящего подпункта, направляет в структурные подразделения администрации городского округа Тейково Ивановской области запросы о потенциальной заинтересованности и потребности в использовании такого имущества для реализации возложенных на структурные подразделения администрации городского округа Тейково Ивановской области полномочий и функций и (или) реализации уставных задач подведомственных им муниципальных учреждений городского округа Тейково Ивановской области в случае поступления заложенного имущества в собственность городского округа Тейково Ивановской области по основаниям и в порядке, предусмотренным федеральным законодательством.</w:t>
      </w:r>
    </w:p>
    <w:p w14:paraId="1A57E2EC" w14:textId="77777777" w:rsidR="00AC4123" w:rsidRPr="00B629C6" w:rsidRDefault="00AC4123" w:rsidP="00E61A8E">
      <w:pPr>
        <w:pStyle w:val="ConsPlusNormal"/>
        <w:ind w:firstLine="426"/>
        <w:jc w:val="both"/>
        <w:rPr>
          <w:rFonts w:ascii="Times New Roman" w:hAnsi="Times New Roman" w:cs="Times New Roman"/>
          <w:sz w:val="28"/>
          <w:szCs w:val="28"/>
        </w:rPr>
      </w:pPr>
      <w:bookmarkStart w:id="8" w:name="P204"/>
      <w:bookmarkEnd w:id="8"/>
      <w:r w:rsidRPr="00B629C6">
        <w:rPr>
          <w:rFonts w:ascii="Times New Roman" w:hAnsi="Times New Roman" w:cs="Times New Roman"/>
          <w:sz w:val="28"/>
          <w:szCs w:val="28"/>
        </w:rPr>
        <w:t xml:space="preserve">Структурные подразделения администрации городского округа Тейково Ивановской области в срок не позднее 3 рабочих дней со дня поступления запроса, указанного в </w:t>
      </w:r>
      <w:hyperlink w:anchor="P203" w:tooltip="Департамент управления имуществом в срок не позднее 1 рабочего дня со дня поступления от Департамента документов, указанных в абзаце первом настоящего подпункта, направляет в органы исполнительной власти Ивановской области запросы о потенциальной заинтересован">
        <w:r w:rsidRPr="00B629C6">
          <w:rPr>
            <w:rFonts w:ascii="Times New Roman" w:hAnsi="Times New Roman" w:cs="Times New Roman"/>
            <w:sz w:val="28"/>
            <w:szCs w:val="28"/>
          </w:rPr>
          <w:t>абзаце втором</w:t>
        </w:r>
      </w:hyperlink>
      <w:r w:rsidRPr="00B629C6">
        <w:rPr>
          <w:rFonts w:ascii="Times New Roman" w:hAnsi="Times New Roman" w:cs="Times New Roman"/>
          <w:sz w:val="28"/>
          <w:szCs w:val="28"/>
        </w:rPr>
        <w:t xml:space="preserve"> настоящего подпункта, направляют в Комитет по управлению имуществом соответствующую информацию.</w:t>
      </w:r>
    </w:p>
    <w:p w14:paraId="38A94570"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 xml:space="preserve">Комитет по управлению имуществом по результатам обобщения поступившей информации в срок не позднее 2 рабочих дней со дня поступления от структурных подразделений администрации городского округа Тейково Ивановской области информации, предусмотренной </w:t>
      </w:r>
      <w:hyperlink w:anchor="P204" w:tooltip="Органы исполнительной власти Ивановской области в срок не позднее 3 рабочих дней со дня поступления запроса, указанного в абзаце втором настоящего подпункта, направляют в Департамент управления имуществом соответствующую информацию.">
        <w:r w:rsidRPr="00B629C6">
          <w:rPr>
            <w:rFonts w:ascii="Times New Roman" w:hAnsi="Times New Roman" w:cs="Times New Roman"/>
            <w:sz w:val="28"/>
            <w:szCs w:val="28"/>
          </w:rPr>
          <w:t>абзацем третьим</w:t>
        </w:r>
      </w:hyperlink>
      <w:r w:rsidRPr="00B629C6">
        <w:rPr>
          <w:rFonts w:ascii="Times New Roman" w:hAnsi="Times New Roman" w:cs="Times New Roman"/>
          <w:sz w:val="28"/>
          <w:szCs w:val="28"/>
        </w:rPr>
        <w:t xml:space="preserve"> настоящего подпункта, подготавливает и направляет в Финансовый отдел заключение о возможности (невозможности) использования предоставляемого в залог имущества для муниципальных нужд городского округа Тейково Ивановской области и (или) реализации уставных задач подведомственных структурным подразделениям администрации городского округа Тейково Ивановской области муниципальных учреждений городского округа Тейково Ивановской области в случае поступления заложенного имущества в собственность городского округа Тейково Ивановской области по основаниям и в порядке, предусмотренным федеральным законодательством.</w:t>
      </w:r>
    </w:p>
    <w:p w14:paraId="50D99B06"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 xml:space="preserve">3.2. По результатам проверки обеспечения принципала в случае признания обеспечения достаточным, надежным и ликвидным Финансовый отдел в срок не позднее 16 рабочих дней со дня поступления в Финансовый отдел документов, указанных в </w:t>
      </w:r>
      <w:hyperlink w:anchor="P201" w:tooltip="3.1.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далее - проверка обеспечения) осуществляется Департаментом в течение 10 рабочи">
        <w:r w:rsidRPr="00B629C6">
          <w:rPr>
            <w:rFonts w:ascii="Times New Roman" w:hAnsi="Times New Roman" w:cs="Times New Roman"/>
            <w:sz w:val="28"/>
            <w:szCs w:val="28"/>
          </w:rPr>
          <w:t>пункте 3.1</w:t>
        </w:r>
      </w:hyperlink>
      <w:r w:rsidRPr="00B629C6">
        <w:rPr>
          <w:rFonts w:ascii="Times New Roman" w:hAnsi="Times New Roman" w:cs="Times New Roman"/>
          <w:sz w:val="28"/>
          <w:szCs w:val="28"/>
        </w:rPr>
        <w:t xml:space="preserve"> настоящих Правил, принимает распоряжение о признании обеспечения достаточным, надежным и ликвидным. В случае признания обеспечения не достаточным, не надежным и не ликвидным Финансовый отдел письменно уведомляет принципала о результатах проверки, и принципал обязан в срок не позднее 5 рабочих дней после получения письменного уведомления Финансового отдела осуществить замену обеспечения (полную или частичную) либо предоставить дополнительное обеспечение. В случае если принципал в указанный срок не осуществит замену обеспечения (полную или частичную) либо не предоставит дополнительное обеспечение, гарантия не предоставляется.</w:t>
      </w:r>
    </w:p>
    <w:p w14:paraId="471D1E01"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 xml:space="preserve">3.3. Обеспечение признается Финансовым отделом достаточным, если его объем составляет не менее минимального объема (суммы) обеспечения исполнения обязательств принципала по удовлетворению регрессного требования гаранта к </w:t>
      </w:r>
      <w:r w:rsidRPr="00B629C6">
        <w:rPr>
          <w:rFonts w:ascii="Times New Roman" w:hAnsi="Times New Roman" w:cs="Times New Roman"/>
          <w:sz w:val="28"/>
          <w:szCs w:val="28"/>
        </w:rPr>
        <w:lastRenderedPageBreak/>
        <w:t>принципалу по планируемой к предоставлению гарантии в зависимости от степени удовлетворительности финансового состояния принципала, определенного в порядке, установленном администрацией городского округа Тейково Ивановской области (далее - минимальный объем обеспечения).</w:t>
      </w:r>
    </w:p>
    <w:p w14:paraId="4314EAA0"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3.4. Банковская гарантия признается Финансовым отделом надежным и ликвидным обеспечением, если банк, предоставивший банковскую гарантию, соответствует одновременно следующим требованиям:</w:t>
      </w:r>
    </w:p>
    <w:p w14:paraId="1479C2EF" w14:textId="77777777" w:rsidR="00AC4123" w:rsidRPr="00B629C6" w:rsidRDefault="00AC4123" w:rsidP="00E61A8E">
      <w:pPr>
        <w:pStyle w:val="ConsPlusNormal"/>
        <w:ind w:firstLine="426"/>
        <w:jc w:val="both"/>
        <w:rPr>
          <w:rFonts w:ascii="Times New Roman" w:hAnsi="Times New Roman" w:cs="Times New Roman"/>
          <w:sz w:val="28"/>
          <w:szCs w:val="28"/>
        </w:rPr>
      </w:pPr>
      <w:bookmarkStart w:id="9" w:name="P209"/>
      <w:bookmarkEnd w:id="9"/>
      <w:r w:rsidRPr="00B629C6">
        <w:rPr>
          <w:rFonts w:ascii="Times New Roman" w:hAnsi="Times New Roman" w:cs="Times New Roman"/>
          <w:sz w:val="28"/>
          <w:szCs w:val="28"/>
        </w:rPr>
        <w:t>3.4.1. Наличие у банка универсальной лицензии Центрального банка Российской Федерации (далее - Банк России) на осуществление банковских операций.</w:t>
      </w:r>
    </w:p>
    <w:p w14:paraId="1E381741" w14:textId="77777777" w:rsidR="00AC4123" w:rsidRPr="00B629C6" w:rsidRDefault="00AC4123" w:rsidP="00E61A8E">
      <w:pPr>
        <w:pStyle w:val="ConsPlusNormal"/>
        <w:ind w:firstLine="426"/>
        <w:jc w:val="both"/>
        <w:rPr>
          <w:rFonts w:ascii="Times New Roman" w:hAnsi="Times New Roman" w:cs="Times New Roman"/>
          <w:sz w:val="28"/>
          <w:szCs w:val="28"/>
        </w:rPr>
      </w:pPr>
      <w:bookmarkStart w:id="10" w:name="P210"/>
      <w:bookmarkEnd w:id="10"/>
      <w:r w:rsidRPr="00B629C6">
        <w:rPr>
          <w:rFonts w:ascii="Times New Roman" w:hAnsi="Times New Roman" w:cs="Times New Roman"/>
          <w:sz w:val="28"/>
          <w:szCs w:val="28"/>
        </w:rPr>
        <w:t xml:space="preserve">3.4.2. Наличие у банка минимального размера собственных средств (капитала) в сумме, установленной </w:t>
      </w:r>
      <w:hyperlink r:id="rId23" w:tooltip="Федеральный закон от 02.12.1990 N 395-1 (ред. от 13.06.2023) &quot;О банках и банковской деятельности&quot; (с изм. и доп., вступ. в силу с 15.07.2023) {КонсультантПлюс}">
        <w:r w:rsidRPr="00B629C6">
          <w:rPr>
            <w:rFonts w:ascii="Times New Roman" w:hAnsi="Times New Roman" w:cs="Times New Roman"/>
            <w:sz w:val="28"/>
            <w:szCs w:val="28"/>
          </w:rPr>
          <w:t>статьей 11.2</w:t>
        </w:r>
      </w:hyperlink>
      <w:r w:rsidRPr="00B629C6">
        <w:rPr>
          <w:rFonts w:ascii="Times New Roman" w:hAnsi="Times New Roman" w:cs="Times New Roman"/>
          <w:sz w:val="28"/>
          <w:szCs w:val="28"/>
        </w:rPr>
        <w:t xml:space="preserve"> Федерального закона от 02.12.1990 № 395-1 «О банках и банковской деятельности» на последнюю отчетную дату, предшествующую дню обращения заявителя о предоставлении гарантии (далее - на последнюю отчетную дату).</w:t>
      </w:r>
    </w:p>
    <w:p w14:paraId="68E0D694"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 xml:space="preserve">3.4.3. Наличие у банка кредитного рейтинга, соответствующего требованиям, установленным </w:t>
      </w:r>
      <w:hyperlink r:id="rId24" w:tooltip="Постановление Правительства РФ от 20.12.2021 N 2369 (ред. от 24.03.2022)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
        <w:r w:rsidRPr="00B629C6">
          <w:rPr>
            <w:rFonts w:ascii="Times New Roman" w:hAnsi="Times New Roman" w:cs="Times New Roman"/>
            <w:sz w:val="28"/>
            <w:szCs w:val="28"/>
          </w:rPr>
          <w:t>постановлением</w:t>
        </w:r>
      </w:hyperlink>
      <w:r w:rsidRPr="00B629C6">
        <w:rPr>
          <w:rFonts w:ascii="Times New Roman" w:hAnsi="Times New Roman" w:cs="Times New Roman"/>
          <w:sz w:val="28"/>
          <w:szCs w:val="28"/>
        </w:rPr>
        <w:t xml:space="preserve">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(официальные данные рейтинговых агентств, размещенные на официальных сайтах рейтинговых агентств в информационно-телекоммуникационной сети Интернет на последнюю отчетную дату).</w:t>
      </w:r>
    </w:p>
    <w:p w14:paraId="1494CDED"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 xml:space="preserve">3.4.4. Отсутствие запрета Банка России в отношении банка на привлечение во вклады денежных средств физических лиц и открытие и ведение банковских счетов физических лиц в соответствии с </w:t>
      </w:r>
      <w:hyperlink r:id="rId25" w:tooltip="Федеральный закон от 23.12.2003 N 177-ФЗ (ред. от 18.03.2023) &quot;О страховании вкладов в банках Российской Федерации&quot; {КонсультантПлюс}">
        <w:r w:rsidRPr="00B629C6">
          <w:rPr>
            <w:rFonts w:ascii="Times New Roman" w:hAnsi="Times New Roman" w:cs="Times New Roman"/>
            <w:sz w:val="28"/>
            <w:szCs w:val="28"/>
          </w:rPr>
          <w:t>частью 3 статьи 48</w:t>
        </w:r>
      </w:hyperlink>
      <w:r w:rsidRPr="00B629C6">
        <w:rPr>
          <w:rFonts w:ascii="Times New Roman" w:hAnsi="Times New Roman" w:cs="Times New Roman"/>
          <w:sz w:val="28"/>
          <w:szCs w:val="28"/>
        </w:rPr>
        <w:t xml:space="preserve"> Федерального закона от 23.12.2003 № 177-ФЗ «О страховании вкладов в банках Российской Федерации» (официальные данные, размещенные на официальном сайте Банка России в информационно-телекоммуникационной сети Интернет на последнюю отчетную дату).</w:t>
      </w:r>
    </w:p>
    <w:p w14:paraId="2BACAEA0"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 xml:space="preserve">3.4.5. Банк участвует в системе обязательного страхования вкладов физических лиц в банках Российской Федерации в соответствии с Федеральным </w:t>
      </w:r>
      <w:hyperlink r:id="rId26" w:tooltip="Федеральный закон от 23.12.2003 N 177-ФЗ (ред. от 18.03.2023) &quot;О страховании вкладов в банках Российской Федерации&quot; {КонсультантПлюс}">
        <w:r w:rsidRPr="00B629C6">
          <w:rPr>
            <w:rFonts w:ascii="Times New Roman" w:hAnsi="Times New Roman" w:cs="Times New Roman"/>
            <w:sz w:val="28"/>
            <w:szCs w:val="28"/>
          </w:rPr>
          <w:t>законом</w:t>
        </w:r>
      </w:hyperlink>
      <w:r w:rsidRPr="00B629C6">
        <w:rPr>
          <w:rFonts w:ascii="Times New Roman" w:hAnsi="Times New Roman" w:cs="Times New Roman"/>
          <w:sz w:val="28"/>
          <w:szCs w:val="28"/>
        </w:rPr>
        <w:t xml:space="preserve"> от 23.12.2003 </w:t>
      </w:r>
      <w:r>
        <w:rPr>
          <w:rFonts w:ascii="Times New Roman" w:hAnsi="Times New Roman" w:cs="Times New Roman"/>
          <w:sz w:val="28"/>
          <w:szCs w:val="28"/>
        </w:rPr>
        <w:t>№</w:t>
      </w:r>
      <w:r w:rsidRPr="00B629C6">
        <w:rPr>
          <w:rFonts w:ascii="Times New Roman" w:hAnsi="Times New Roman" w:cs="Times New Roman"/>
          <w:sz w:val="28"/>
          <w:szCs w:val="28"/>
        </w:rPr>
        <w:t xml:space="preserve"> 177-ФЗ </w:t>
      </w:r>
      <w:r>
        <w:rPr>
          <w:rFonts w:ascii="Times New Roman" w:hAnsi="Times New Roman" w:cs="Times New Roman"/>
          <w:sz w:val="28"/>
          <w:szCs w:val="28"/>
        </w:rPr>
        <w:t>«</w:t>
      </w:r>
      <w:r w:rsidRPr="00B629C6">
        <w:rPr>
          <w:rFonts w:ascii="Times New Roman" w:hAnsi="Times New Roman" w:cs="Times New Roman"/>
          <w:sz w:val="28"/>
          <w:szCs w:val="28"/>
        </w:rPr>
        <w:t>О страховании вкладов в банках Российской Федерации</w:t>
      </w:r>
      <w:r>
        <w:rPr>
          <w:rFonts w:ascii="Times New Roman" w:hAnsi="Times New Roman" w:cs="Times New Roman"/>
          <w:sz w:val="28"/>
          <w:szCs w:val="28"/>
        </w:rPr>
        <w:t>»</w:t>
      </w:r>
      <w:r w:rsidRPr="00B629C6">
        <w:rPr>
          <w:rFonts w:ascii="Times New Roman" w:hAnsi="Times New Roman" w:cs="Times New Roman"/>
          <w:sz w:val="28"/>
          <w:szCs w:val="28"/>
        </w:rPr>
        <w:t xml:space="preserve"> (официальные данные, размещенные на официальном сайте Банка России в информационно-телекоммуникационной сети Интернет на последнюю отчетную дату).</w:t>
      </w:r>
    </w:p>
    <w:p w14:paraId="1AB40C70"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 xml:space="preserve">3.4.6. В отношении банка Банком России не применены меры за нарушение обязательных нормативов, установленных в соответствии с Федеральным </w:t>
      </w:r>
      <w:hyperlink r:id="rId27" w:tooltip="Федеральный закон от 10.07.2002 N 86-ФЗ (ред. от 10.07.2023) &quot;О Центральном банке Российской Федерации (Банке России)&quot; (с изм. и доп., вступ. в силу с 15.07.2023) {КонсультантПлюс}">
        <w:r w:rsidRPr="00B629C6">
          <w:rPr>
            <w:rFonts w:ascii="Times New Roman" w:hAnsi="Times New Roman" w:cs="Times New Roman"/>
            <w:sz w:val="28"/>
            <w:szCs w:val="28"/>
          </w:rPr>
          <w:t>законом</w:t>
        </w:r>
      </w:hyperlink>
      <w:r w:rsidRPr="00B629C6">
        <w:rPr>
          <w:rFonts w:ascii="Times New Roman" w:hAnsi="Times New Roman" w:cs="Times New Roman"/>
          <w:sz w:val="28"/>
          <w:szCs w:val="28"/>
        </w:rPr>
        <w:t xml:space="preserve"> от 10.07.2002 № 86-ФЗ «О Центральном банке Российской Федерации (Банке России)» (официальные данные, размещенные на официальном сайте Банка России в информационно-телекоммуникационной сети Интернет на последнюю отчетную дату).</w:t>
      </w:r>
    </w:p>
    <w:p w14:paraId="084DF623" w14:textId="77777777" w:rsidR="00AC4123" w:rsidRPr="00B629C6" w:rsidRDefault="00AC4123" w:rsidP="00E61A8E">
      <w:pPr>
        <w:pStyle w:val="ConsPlusNormal"/>
        <w:ind w:firstLine="426"/>
        <w:jc w:val="both"/>
        <w:rPr>
          <w:rFonts w:ascii="Times New Roman" w:hAnsi="Times New Roman" w:cs="Times New Roman"/>
          <w:sz w:val="28"/>
          <w:szCs w:val="28"/>
        </w:rPr>
      </w:pPr>
      <w:bookmarkStart w:id="11" w:name="P215"/>
      <w:bookmarkEnd w:id="11"/>
      <w:r w:rsidRPr="00B629C6">
        <w:rPr>
          <w:rFonts w:ascii="Times New Roman" w:hAnsi="Times New Roman" w:cs="Times New Roman"/>
          <w:sz w:val="28"/>
          <w:szCs w:val="28"/>
        </w:rPr>
        <w:t>3.4.7. Стоимость чистых активов банка составляет не менее величины, составляющей трехкратную сумму предоставляемой банковской гарантии.</w:t>
      </w:r>
    </w:p>
    <w:p w14:paraId="31E86133" w14:textId="77777777" w:rsidR="00AC4123" w:rsidRPr="00B629C6" w:rsidRDefault="00AC4123" w:rsidP="00E61A8E">
      <w:pPr>
        <w:pStyle w:val="ConsPlusNormal"/>
        <w:ind w:firstLine="426"/>
        <w:jc w:val="both"/>
        <w:rPr>
          <w:rFonts w:ascii="Times New Roman" w:hAnsi="Times New Roman" w:cs="Times New Roman"/>
          <w:sz w:val="28"/>
          <w:szCs w:val="28"/>
        </w:rPr>
      </w:pPr>
      <w:bookmarkStart w:id="12" w:name="P216"/>
      <w:bookmarkEnd w:id="12"/>
      <w:r w:rsidRPr="00B629C6">
        <w:rPr>
          <w:rFonts w:ascii="Times New Roman" w:hAnsi="Times New Roman" w:cs="Times New Roman"/>
          <w:sz w:val="28"/>
          <w:szCs w:val="28"/>
        </w:rPr>
        <w:t xml:space="preserve">3.4.8. В отношении банка не возбуждено производство по делу о несостоятельности (банкротстве), банк не находится в процессе реорганизации, ликвидации, деятельность банка не приостановлена в порядке, установленном </w:t>
      </w:r>
      <w:hyperlink r:id="rId28" w:tooltip="&quot;Кодекс Российской Федерации об административных правонарушениях&quot; от 30.12.2001 N 195-ФЗ (ред. от 24.06.2023) {КонсультантПлюс}">
        <w:r w:rsidRPr="00B629C6">
          <w:rPr>
            <w:rFonts w:ascii="Times New Roman" w:hAnsi="Times New Roman" w:cs="Times New Roman"/>
            <w:sz w:val="28"/>
            <w:szCs w:val="28"/>
          </w:rPr>
          <w:t>Кодексом</w:t>
        </w:r>
      </w:hyperlink>
      <w:r w:rsidRPr="00B629C6">
        <w:rPr>
          <w:rFonts w:ascii="Times New Roman" w:hAnsi="Times New Roman" w:cs="Times New Roman"/>
          <w:sz w:val="28"/>
          <w:szCs w:val="28"/>
        </w:rPr>
        <w:t xml:space="preserve"> Российской Федерации об административных правонарушениях.</w:t>
      </w:r>
    </w:p>
    <w:p w14:paraId="3AE5BC1E"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 xml:space="preserve">3.4.9. У банка отсутствуют просроченная (неурегулированная) задолженность по </w:t>
      </w:r>
      <w:r w:rsidRPr="00B629C6">
        <w:rPr>
          <w:rFonts w:ascii="Times New Roman" w:hAnsi="Times New Roman" w:cs="Times New Roman"/>
          <w:sz w:val="28"/>
          <w:szCs w:val="28"/>
        </w:rPr>
        <w:lastRenderedPageBreak/>
        <w:t>денежным обязательствам перед городским округом Тейково Ивановской области и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неурегулированные обязательства по гарантиям, ранее предоставленным городским округом Тейково Ивановской области.</w:t>
      </w:r>
    </w:p>
    <w:p w14:paraId="1A6E9588" w14:textId="77777777" w:rsidR="00AC4123" w:rsidRPr="00B629C6" w:rsidRDefault="00AC4123" w:rsidP="00E61A8E">
      <w:pPr>
        <w:pStyle w:val="ConsPlusNormal"/>
        <w:ind w:firstLine="426"/>
        <w:jc w:val="both"/>
        <w:rPr>
          <w:rFonts w:ascii="Times New Roman" w:hAnsi="Times New Roman" w:cs="Times New Roman"/>
          <w:sz w:val="28"/>
          <w:szCs w:val="28"/>
        </w:rPr>
      </w:pPr>
      <w:bookmarkStart w:id="13" w:name="P218"/>
      <w:bookmarkEnd w:id="13"/>
      <w:r w:rsidRPr="00B629C6">
        <w:rPr>
          <w:rFonts w:ascii="Times New Roman" w:hAnsi="Times New Roman" w:cs="Times New Roman"/>
          <w:sz w:val="28"/>
          <w:szCs w:val="28"/>
        </w:rPr>
        <w:t>3.5. Поручительство юридического лица признается Финансовым отделом надежным и ликвидным обеспечением, если юридическое лицо, предоставившее поручительство (далее - поручитель), соответствует одновременно следующим требованиям:</w:t>
      </w:r>
    </w:p>
    <w:p w14:paraId="1F6B3296"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3.5.1. В отношении поручителя не возбуждено производство по делу о несостоятельности (банкротстве), поручитель не находится в процессе реорганизации, ликвидации.</w:t>
      </w:r>
    </w:p>
    <w:p w14:paraId="6E807676"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3.5.2. У поручителя отсутствует просроченная (неурегулированная) задолженность по денежным обязательствам перед городским округом Тейково Ивановской области и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неурегулированные обязательства по гарантиям, ранее предоставленным городским округом Тейково Ивановской области.</w:t>
      </w:r>
    </w:p>
    <w:p w14:paraId="514D8221"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3.5.3. Стоимость чистых активов поручителя составляет не менее величины, составляющей трехкратную сумму предоставляемого поручительства.</w:t>
      </w:r>
    </w:p>
    <w:p w14:paraId="2586102B"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3.6. Государственная (муниципальная) гарантия признается Финансовым отделом надежным и ликвидным обеспечением, если:</w:t>
      </w:r>
    </w:p>
    <w:p w14:paraId="232715D8"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3.6.1. Предоставление государственной или муниципальной гарантии предусмотрено законом (решением) субъекта Российской Федерации (муниципального образования) о бюджете на текущий финансовый год и плановый период.</w:t>
      </w:r>
    </w:p>
    <w:p w14:paraId="2D7DB93D"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 xml:space="preserve">3.6.2. По результатам оценки долговой устойчивости, проведенной в соответствии со </w:t>
      </w:r>
      <w:hyperlink r:id="rId29" w:tooltip="&quot;Бюджетный кодекс Российской Федерации&quot; от 31.07.1998 N 145-ФЗ (ред. от 14.04.2023, с изм. от 22.06.2023) (с изм. и доп., вступ. в силу с 21.05.2023) {КонсультантПлюс}">
        <w:r w:rsidRPr="00B629C6">
          <w:rPr>
            <w:rFonts w:ascii="Times New Roman" w:hAnsi="Times New Roman" w:cs="Times New Roman"/>
            <w:sz w:val="28"/>
            <w:szCs w:val="28"/>
          </w:rPr>
          <w:t>статьей 107.1</w:t>
        </w:r>
      </w:hyperlink>
      <w:r w:rsidRPr="00B629C6">
        <w:rPr>
          <w:rFonts w:ascii="Times New Roman" w:hAnsi="Times New Roman" w:cs="Times New Roman"/>
          <w:sz w:val="28"/>
          <w:szCs w:val="28"/>
        </w:rPr>
        <w:t xml:space="preserve"> Бюджетного кодекса Российской Федерации, на последнюю отчетную дату субъект Российской Федерации (муниципальное образование) отнесены к группе заемщиков со средней или высокой степенью долговой устойчивости.</w:t>
      </w:r>
    </w:p>
    <w:p w14:paraId="4B3834B9" w14:textId="77777777" w:rsidR="00AC4123" w:rsidRPr="00B629C6" w:rsidRDefault="00AC4123" w:rsidP="00E61A8E">
      <w:pPr>
        <w:pStyle w:val="ConsPlusNormal"/>
        <w:ind w:firstLine="426"/>
        <w:jc w:val="both"/>
        <w:rPr>
          <w:rFonts w:ascii="Times New Roman" w:hAnsi="Times New Roman" w:cs="Times New Roman"/>
          <w:sz w:val="28"/>
          <w:szCs w:val="28"/>
        </w:rPr>
      </w:pPr>
      <w:bookmarkStart w:id="14" w:name="P225"/>
      <w:bookmarkEnd w:id="14"/>
      <w:r w:rsidRPr="00B629C6">
        <w:rPr>
          <w:rFonts w:ascii="Times New Roman" w:hAnsi="Times New Roman" w:cs="Times New Roman"/>
          <w:sz w:val="28"/>
          <w:szCs w:val="28"/>
        </w:rPr>
        <w:t>3.7. Залог имущества признается Финансовым отделом надежным и ликвидным обеспечением при одновременном соблюдении следующих условий:</w:t>
      </w:r>
    </w:p>
    <w:p w14:paraId="464B75B3"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3.7.1. Передаваемое в залог имущество свободно от прав на него третьих лиц, в том числе не является предметом залога по другим договорам, и в случае перехода заложенного имущества в собственность городского округа Тейково Ивановской области в порядке, установленном федеральным законодательством, возможно его использование для муниципальных нужд городского округа Тейково Ивановской области и (или) реализации уставных задач подведомственных структурным подразделениям администрации городского округа Тейково  Ивановской области муниципальных учреждений городского округа Тейково Ивановской области.</w:t>
      </w:r>
    </w:p>
    <w:p w14:paraId="57EF1B5C"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 xml:space="preserve">3.7.2. По результатам оценки рыночной стоимости имущества, осуществляемой в соответствии с </w:t>
      </w:r>
      <w:hyperlink r:id="rId30" w:tooltip="&quot;Бюджетный кодекс Российской Федерации&quot; от 31.07.1998 N 145-ФЗ (ред. от 14.04.2023, с изм. от 22.06.2023) (с изм. и доп., вступ. в силу с 21.05.2023) {КонсультантПлюс}">
        <w:r w:rsidRPr="00B629C6">
          <w:rPr>
            <w:rFonts w:ascii="Times New Roman" w:hAnsi="Times New Roman" w:cs="Times New Roman"/>
            <w:sz w:val="28"/>
            <w:szCs w:val="28"/>
          </w:rPr>
          <w:t>абзацем седьмым пункта 3 статьи 93.2</w:t>
        </w:r>
      </w:hyperlink>
      <w:r w:rsidRPr="00B629C6">
        <w:rPr>
          <w:rFonts w:ascii="Times New Roman" w:hAnsi="Times New Roman" w:cs="Times New Roman"/>
          <w:sz w:val="28"/>
          <w:szCs w:val="28"/>
        </w:rPr>
        <w:t xml:space="preserve"> Бюджетного кодекса Российской Федерации, в отчете независимого оценщика о рыночной стоимости имущества сделан вывод о высокой или средней степени ликвидности имущества.</w:t>
      </w:r>
    </w:p>
    <w:p w14:paraId="0AF96F44" w14:textId="77777777" w:rsidR="00AC4123" w:rsidRPr="00B629C6" w:rsidRDefault="00AC4123" w:rsidP="00E61A8E">
      <w:pPr>
        <w:pStyle w:val="ConsPlusNormal"/>
        <w:ind w:firstLine="426"/>
        <w:jc w:val="both"/>
        <w:rPr>
          <w:rFonts w:ascii="Times New Roman" w:hAnsi="Times New Roman" w:cs="Times New Roman"/>
          <w:sz w:val="28"/>
          <w:szCs w:val="28"/>
        </w:rPr>
      </w:pPr>
    </w:p>
    <w:p w14:paraId="1E2E4B30" w14:textId="77777777" w:rsidR="00AC4123" w:rsidRPr="00B629C6" w:rsidRDefault="00AC4123" w:rsidP="00E61A8E">
      <w:pPr>
        <w:pStyle w:val="ConsPlusTitle0"/>
        <w:ind w:firstLine="426"/>
        <w:jc w:val="center"/>
        <w:outlineLvl w:val="1"/>
        <w:rPr>
          <w:rFonts w:ascii="Times New Roman" w:hAnsi="Times New Roman" w:cs="Times New Roman"/>
          <w:sz w:val="28"/>
          <w:szCs w:val="28"/>
        </w:rPr>
      </w:pPr>
      <w:r w:rsidRPr="00B629C6">
        <w:rPr>
          <w:rFonts w:ascii="Times New Roman" w:hAnsi="Times New Roman" w:cs="Times New Roman"/>
          <w:sz w:val="28"/>
          <w:szCs w:val="28"/>
        </w:rPr>
        <w:lastRenderedPageBreak/>
        <w:t>4. Мониторинг финансового состояния принципала</w:t>
      </w:r>
    </w:p>
    <w:p w14:paraId="71072EDA" w14:textId="77777777" w:rsidR="00AC4123" w:rsidRPr="00B629C6" w:rsidRDefault="00AC4123" w:rsidP="00E61A8E">
      <w:pPr>
        <w:pStyle w:val="ConsPlusTitle0"/>
        <w:ind w:firstLine="426"/>
        <w:jc w:val="center"/>
        <w:rPr>
          <w:rFonts w:ascii="Times New Roman" w:hAnsi="Times New Roman" w:cs="Times New Roman"/>
          <w:sz w:val="28"/>
          <w:szCs w:val="28"/>
        </w:rPr>
      </w:pPr>
      <w:r w:rsidRPr="00B629C6">
        <w:rPr>
          <w:rFonts w:ascii="Times New Roman" w:hAnsi="Times New Roman" w:cs="Times New Roman"/>
          <w:sz w:val="28"/>
          <w:szCs w:val="28"/>
        </w:rPr>
        <w:t>после предоставления гарантии</w:t>
      </w:r>
    </w:p>
    <w:p w14:paraId="3B9D46CC" w14:textId="77777777" w:rsidR="00AC4123" w:rsidRPr="00B629C6" w:rsidRDefault="00AC4123" w:rsidP="00E61A8E">
      <w:pPr>
        <w:pStyle w:val="ConsPlusNormal"/>
        <w:ind w:firstLine="426"/>
        <w:jc w:val="center"/>
        <w:rPr>
          <w:rFonts w:ascii="Times New Roman" w:hAnsi="Times New Roman" w:cs="Times New Roman"/>
          <w:sz w:val="28"/>
          <w:szCs w:val="28"/>
        </w:rPr>
      </w:pPr>
    </w:p>
    <w:p w14:paraId="1BB1E5A4" w14:textId="77777777" w:rsidR="00AC4123" w:rsidRPr="00B629C6" w:rsidRDefault="00AC4123" w:rsidP="00E61A8E">
      <w:pPr>
        <w:pStyle w:val="ConsPlusNormal"/>
        <w:ind w:firstLine="426"/>
        <w:jc w:val="both"/>
        <w:rPr>
          <w:rFonts w:ascii="Times New Roman" w:hAnsi="Times New Roman" w:cs="Times New Roman"/>
          <w:sz w:val="28"/>
          <w:szCs w:val="28"/>
        </w:rPr>
      </w:pPr>
      <w:r w:rsidRPr="00B629C6">
        <w:rPr>
          <w:rFonts w:ascii="Times New Roman" w:hAnsi="Times New Roman" w:cs="Times New Roman"/>
          <w:sz w:val="28"/>
          <w:szCs w:val="28"/>
        </w:rPr>
        <w:t>4.1. Мониторинг финансового состояния принципала после предоставления гарантии (далее - мониторинг) осуществляется Финансовым отделом для периодической оценки финансового состояния принципала в течение срока действия предоставленной принципалу гарантии в целях осуществления учета исполнения обязательств принципала, обеспеченных гарантиями.</w:t>
      </w:r>
    </w:p>
    <w:p w14:paraId="12C37CC7" w14:textId="77777777" w:rsidR="00AC4123" w:rsidRPr="00B629C6" w:rsidRDefault="00AC4123" w:rsidP="00AC4123">
      <w:pPr>
        <w:pStyle w:val="ConsPlusNormal"/>
        <w:ind w:left="-567" w:firstLine="993"/>
        <w:jc w:val="both"/>
        <w:rPr>
          <w:rFonts w:ascii="Times New Roman" w:hAnsi="Times New Roman" w:cs="Times New Roman"/>
          <w:sz w:val="28"/>
          <w:szCs w:val="28"/>
        </w:rPr>
      </w:pPr>
      <w:r w:rsidRPr="00B629C6">
        <w:rPr>
          <w:rFonts w:ascii="Times New Roman" w:hAnsi="Times New Roman" w:cs="Times New Roman"/>
          <w:sz w:val="28"/>
          <w:szCs w:val="28"/>
        </w:rPr>
        <w:t>4.2. Мониторинг осуществляется Финансовым отделом не реже 1 раза в год.</w:t>
      </w:r>
    </w:p>
    <w:p w14:paraId="70969A9C"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4.3. Мониторинг осуществляется Финансовым отделом в течение 10 рабочих дней со дня поступления в Финансовый отдел документов, указанных в </w:t>
      </w:r>
      <w:hyperlink w:anchor="P236" w:tooltip="4.5. Для осуществления мониторинга принципал в срок не позднее одного года со дня предоставления гарантии и далее ежегодно не позднее дня предоставления гарантии направляет в Департамент следующие документы:">
        <w:r w:rsidRPr="00B629C6">
          <w:rPr>
            <w:rFonts w:ascii="Times New Roman" w:hAnsi="Times New Roman" w:cs="Times New Roman"/>
            <w:sz w:val="28"/>
            <w:szCs w:val="28"/>
          </w:rPr>
          <w:t>пункте 4.5</w:t>
        </w:r>
      </w:hyperlink>
      <w:r w:rsidRPr="00B629C6">
        <w:rPr>
          <w:rFonts w:ascii="Times New Roman" w:hAnsi="Times New Roman" w:cs="Times New Roman"/>
          <w:sz w:val="28"/>
          <w:szCs w:val="28"/>
        </w:rPr>
        <w:t xml:space="preserve"> настоящих Правил.</w:t>
      </w:r>
    </w:p>
    <w:p w14:paraId="5CB634FA"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4.4. Результаты мониторинга утверждаются распоряжением Финансового отдела в срок не позднее 12 рабочих дней со дня поступления в Финансовый отдел документов, указанных в </w:t>
      </w:r>
      <w:hyperlink w:anchor="P236" w:tooltip="4.5. Для осуществления мониторинга принципал в срок не позднее одного года со дня предоставления гарантии и далее ежегодно не позднее дня предоставления гарантии направляет в Департамент следующие документы:">
        <w:r w:rsidRPr="00B629C6">
          <w:rPr>
            <w:rFonts w:ascii="Times New Roman" w:hAnsi="Times New Roman" w:cs="Times New Roman"/>
            <w:sz w:val="28"/>
            <w:szCs w:val="28"/>
          </w:rPr>
          <w:t>пункте 4.5</w:t>
        </w:r>
      </w:hyperlink>
      <w:r w:rsidRPr="00B629C6">
        <w:rPr>
          <w:rFonts w:ascii="Times New Roman" w:hAnsi="Times New Roman" w:cs="Times New Roman"/>
          <w:sz w:val="28"/>
          <w:szCs w:val="28"/>
        </w:rPr>
        <w:t xml:space="preserve"> настоящих Правил.</w:t>
      </w:r>
    </w:p>
    <w:p w14:paraId="551B40A6" w14:textId="77777777" w:rsidR="00AC4123" w:rsidRPr="00B629C6" w:rsidRDefault="00AC4123" w:rsidP="00E61A8E">
      <w:pPr>
        <w:pStyle w:val="ConsPlusNormal"/>
        <w:ind w:left="142" w:firstLine="284"/>
        <w:jc w:val="both"/>
        <w:rPr>
          <w:rFonts w:ascii="Times New Roman" w:hAnsi="Times New Roman" w:cs="Times New Roman"/>
          <w:sz w:val="28"/>
          <w:szCs w:val="28"/>
        </w:rPr>
      </w:pPr>
      <w:bookmarkStart w:id="15" w:name="P236"/>
      <w:bookmarkEnd w:id="15"/>
      <w:r w:rsidRPr="00B629C6">
        <w:rPr>
          <w:rFonts w:ascii="Times New Roman" w:hAnsi="Times New Roman" w:cs="Times New Roman"/>
          <w:sz w:val="28"/>
          <w:szCs w:val="28"/>
        </w:rPr>
        <w:t xml:space="preserve">4.5. Для осуществления мониторинга принципал </w:t>
      </w:r>
      <w:r>
        <w:rPr>
          <w:rFonts w:ascii="Times New Roman" w:hAnsi="Times New Roman" w:cs="Times New Roman"/>
          <w:sz w:val="28"/>
          <w:szCs w:val="28"/>
        </w:rPr>
        <w:t xml:space="preserve">– юридическое лицо </w:t>
      </w:r>
      <w:r w:rsidRPr="00B629C6">
        <w:rPr>
          <w:rFonts w:ascii="Times New Roman" w:hAnsi="Times New Roman" w:cs="Times New Roman"/>
          <w:sz w:val="28"/>
          <w:szCs w:val="28"/>
        </w:rPr>
        <w:t>в срок не позднее одного года со дня предоставления гарантии и далее ежегодно не позднее дня предоставления гарантии направляет в Финансовый отдел следующие документы:</w:t>
      </w:r>
    </w:p>
    <w:p w14:paraId="118BF461"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копии бухгалтерской (финансовой) отчетности юридического лица по формам, утвержденным </w:t>
      </w:r>
      <w:hyperlink r:id="rId31" w:tooltip="Приказ Минфина России от 02.07.2010 N 66н (ред. от 19.04.2019) &quot;О формах бухгалтерской отчетности организаций&quot; (Зарегистрировано в Минюсте России 02.08.2010 N 18023) (с изм. и доп., вступ. в силу с отчетности за 2020 год) {КонсультантПлюс}">
        <w:r w:rsidRPr="00B629C6">
          <w:rPr>
            <w:rFonts w:ascii="Times New Roman" w:hAnsi="Times New Roman" w:cs="Times New Roman"/>
            <w:sz w:val="28"/>
            <w:szCs w:val="28"/>
          </w:rPr>
          <w:t>приказом</w:t>
        </w:r>
      </w:hyperlink>
      <w:r w:rsidRPr="00B629C6">
        <w:rPr>
          <w:rFonts w:ascii="Times New Roman" w:hAnsi="Times New Roman" w:cs="Times New Roman"/>
          <w:sz w:val="28"/>
          <w:szCs w:val="28"/>
        </w:rPr>
        <w:t xml:space="preserve"> Министерства финансов Российской Федерации от 02.07.2010 № 66н «О формах бухгалтерской отчетности организаций», за последний отчетный год и на последнюю отчетную дату, предшествующие дню направления документов для осуществления мониторинга;</w:t>
      </w:r>
    </w:p>
    <w:p w14:paraId="412AD912"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копия аудиторского заключения о достоверности годовой бухгалтерской (финансовой) отчетности юридического лица (для юридических лиц, которые в соответствии с законодательством Российской Федерации должны проходить ежегодную аудиторскую проверку).</w:t>
      </w:r>
    </w:p>
    <w:p w14:paraId="23D66B58"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4.6. При проведении мониторинга используются финансовые показатели, показатели и система оценок, отраженные в </w:t>
      </w:r>
      <w:hyperlink w:anchor="P53" w:tooltip="2. Анализ финансового состояния принципала">
        <w:r w:rsidRPr="00B629C6">
          <w:rPr>
            <w:rFonts w:ascii="Times New Roman" w:hAnsi="Times New Roman" w:cs="Times New Roman"/>
            <w:sz w:val="28"/>
            <w:szCs w:val="28"/>
          </w:rPr>
          <w:t>разделе 2</w:t>
        </w:r>
      </w:hyperlink>
      <w:r w:rsidRPr="00B629C6">
        <w:rPr>
          <w:rFonts w:ascii="Times New Roman" w:hAnsi="Times New Roman" w:cs="Times New Roman"/>
          <w:sz w:val="28"/>
          <w:szCs w:val="28"/>
        </w:rPr>
        <w:t xml:space="preserve"> настоящих Правил, за исключением финансового показателя, установленного </w:t>
      </w:r>
      <w:hyperlink w:anchor="P100" w:tooltip="2.3.1.6. Кредитоспособность и финансовая устойчивость юридического лица (К6). Финансовый показатель определяется как отношение сумм имеющихся у юридического лица всех заемных средств с учетом денежного обязательства, возврат которого предполагается обеспечить ">
        <w:r w:rsidRPr="00B629C6">
          <w:rPr>
            <w:rFonts w:ascii="Times New Roman" w:hAnsi="Times New Roman" w:cs="Times New Roman"/>
            <w:sz w:val="28"/>
            <w:szCs w:val="28"/>
          </w:rPr>
          <w:t>подпунктом 2.3.1.6 пункта 2.3</w:t>
        </w:r>
      </w:hyperlink>
      <w:r w:rsidRPr="00B629C6">
        <w:rPr>
          <w:rFonts w:ascii="Times New Roman" w:hAnsi="Times New Roman" w:cs="Times New Roman"/>
          <w:sz w:val="28"/>
          <w:szCs w:val="28"/>
        </w:rPr>
        <w:t xml:space="preserve"> настоящих Правил.</w:t>
      </w:r>
    </w:p>
    <w:p w14:paraId="73E0E6B5" w14:textId="77777777" w:rsidR="00AC4123" w:rsidRPr="00B629C6" w:rsidRDefault="00AC4123" w:rsidP="00E61A8E">
      <w:pPr>
        <w:pStyle w:val="ConsPlusNormal"/>
        <w:ind w:left="142" w:firstLine="284"/>
        <w:jc w:val="center"/>
      </w:pPr>
    </w:p>
    <w:p w14:paraId="15FFA27F" w14:textId="77777777" w:rsidR="00AC4123" w:rsidRPr="00B629C6" w:rsidRDefault="00AC4123" w:rsidP="00E61A8E">
      <w:pPr>
        <w:pStyle w:val="ConsPlusTitle0"/>
        <w:ind w:left="142" w:firstLine="284"/>
        <w:jc w:val="center"/>
        <w:outlineLvl w:val="1"/>
        <w:rPr>
          <w:rFonts w:ascii="Times New Roman" w:hAnsi="Times New Roman" w:cs="Times New Roman"/>
          <w:sz w:val="28"/>
          <w:szCs w:val="28"/>
        </w:rPr>
      </w:pPr>
      <w:r w:rsidRPr="00B629C6">
        <w:rPr>
          <w:rFonts w:ascii="Times New Roman" w:hAnsi="Times New Roman" w:cs="Times New Roman"/>
          <w:sz w:val="28"/>
          <w:szCs w:val="28"/>
        </w:rPr>
        <w:t>5. Контроль за достаточностью, надежностью и ликвидностью</w:t>
      </w:r>
    </w:p>
    <w:p w14:paraId="0B09959E" w14:textId="77777777" w:rsidR="00AC4123" w:rsidRPr="00B629C6" w:rsidRDefault="00AC4123" w:rsidP="00E61A8E">
      <w:pPr>
        <w:pStyle w:val="ConsPlusTitle0"/>
        <w:ind w:left="142" w:firstLine="284"/>
        <w:jc w:val="center"/>
        <w:rPr>
          <w:rFonts w:ascii="Times New Roman" w:hAnsi="Times New Roman" w:cs="Times New Roman"/>
          <w:sz w:val="28"/>
          <w:szCs w:val="28"/>
        </w:rPr>
      </w:pPr>
      <w:r w:rsidRPr="00B629C6">
        <w:rPr>
          <w:rFonts w:ascii="Times New Roman" w:hAnsi="Times New Roman" w:cs="Times New Roman"/>
          <w:sz w:val="28"/>
          <w:szCs w:val="28"/>
        </w:rPr>
        <w:t>предоставленного обеспечения после предоставления гарантии</w:t>
      </w:r>
    </w:p>
    <w:p w14:paraId="09BD79B6" w14:textId="77777777" w:rsidR="00AC4123" w:rsidRPr="00B629C6" w:rsidRDefault="00AC4123" w:rsidP="00E61A8E">
      <w:pPr>
        <w:pStyle w:val="ConsPlusNormal"/>
        <w:ind w:left="142" w:firstLine="284"/>
        <w:jc w:val="both"/>
        <w:rPr>
          <w:rFonts w:ascii="Times New Roman" w:hAnsi="Times New Roman" w:cs="Times New Roman"/>
          <w:sz w:val="28"/>
          <w:szCs w:val="28"/>
        </w:rPr>
      </w:pPr>
    </w:p>
    <w:p w14:paraId="44F2EE25"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5.1. Контроль за достаточностью, надежностью и ликвидностью предоставленного обеспечения после предоставления гарантии (далее - контроль обеспечения) осуществляется Финансовым отделом не реже одного раза в год.</w:t>
      </w:r>
    </w:p>
    <w:p w14:paraId="36A6CFAB"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5.2. Контроль обеспечения осуществляется Финансовым отделом в течение 10 рабочих дней со дня поступления в Финансовый отдел документов, указанных в </w:t>
      </w:r>
      <w:hyperlink w:anchor="P251" w:tooltip="5.4. Для проведения контроля обеспечения в срок не позднее одного года со дня предоставления гарантии и далее ежегодно не позднее дня предоставления гарантии принципал представляет в Департамент следующие документы:">
        <w:r w:rsidRPr="00B629C6">
          <w:rPr>
            <w:rFonts w:ascii="Times New Roman" w:hAnsi="Times New Roman" w:cs="Times New Roman"/>
            <w:sz w:val="28"/>
            <w:szCs w:val="28"/>
          </w:rPr>
          <w:t>пункте 5.4</w:t>
        </w:r>
      </w:hyperlink>
      <w:r w:rsidRPr="00B629C6">
        <w:rPr>
          <w:rFonts w:ascii="Times New Roman" w:hAnsi="Times New Roman" w:cs="Times New Roman"/>
          <w:sz w:val="28"/>
          <w:szCs w:val="28"/>
        </w:rPr>
        <w:t xml:space="preserve"> настоящих Правил.</w:t>
      </w:r>
    </w:p>
    <w:p w14:paraId="38799EE0"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5.3. По результатам контроля обеспечения принципала в случае признания обеспечения достаточным, надежным и ликвидным Финансовый отдел в срок не позднее 16 рабочих дней со дня поступления в Финансовый отдел документов, указанных в </w:t>
      </w:r>
      <w:hyperlink w:anchor="P251" w:tooltip="5.4. Для проведения контроля обеспечения в срок не позднее одного года со дня предоставления гарантии и далее ежегодно не позднее дня предоставления гарантии принципал представляет в Департамент следующие документы:">
        <w:r w:rsidRPr="00B629C6">
          <w:rPr>
            <w:rFonts w:ascii="Times New Roman" w:hAnsi="Times New Roman" w:cs="Times New Roman"/>
            <w:sz w:val="28"/>
            <w:szCs w:val="28"/>
          </w:rPr>
          <w:t>пункте 5.4</w:t>
        </w:r>
      </w:hyperlink>
      <w:r w:rsidRPr="00B629C6">
        <w:rPr>
          <w:rFonts w:ascii="Times New Roman" w:hAnsi="Times New Roman" w:cs="Times New Roman"/>
          <w:sz w:val="28"/>
          <w:szCs w:val="28"/>
        </w:rPr>
        <w:t xml:space="preserve"> настоящих Правил, принимает распоряжение о признании обеспечения достаточным, надежным и ликвидным. В случае признания обеспечения </w:t>
      </w:r>
      <w:r w:rsidRPr="00B629C6">
        <w:rPr>
          <w:rFonts w:ascii="Times New Roman" w:hAnsi="Times New Roman" w:cs="Times New Roman"/>
          <w:sz w:val="28"/>
          <w:szCs w:val="28"/>
        </w:rPr>
        <w:lastRenderedPageBreak/>
        <w:t>не достаточным, не надежным и не ликвидным Финансовый отдел письменно уведомляет принципала о результатах проведенного контроля обеспечения, и принципал обязан в срок не позднее 30 рабочих дней после получения письменного уведомления Финансового отдела осуществить замену обеспечения (полную или частичную) либо предоставить дополнительное обеспечение. В случае, если принципал в указанный срок не осуществит замену обеспечения (полную или частичную) либо не предоставит дополнительное обеспечение, принципал несет ответственность, установленную договором о предоставлении гарантии.</w:t>
      </w:r>
    </w:p>
    <w:p w14:paraId="2CD0C35B" w14:textId="77777777" w:rsidR="00AC4123" w:rsidRPr="00B629C6" w:rsidRDefault="00AC4123" w:rsidP="00E61A8E">
      <w:pPr>
        <w:pStyle w:val="ConsPlusNormal"/>
        <w:ind w:left="142" w:firstLine="284"/>
        <w:jc w:val="both"/>
        <w:rPr>
          <w:rFonts w:ascii="Times New Roman" w:hAnsi="Times New Roman" w:cs="Times New Roman"/>
          <w:sz w:val="28"/>
          <w:szCs w:val="28"/>
        </w:rPr>
      </w:pPr>
      <w:bookmarkStart w:id="16" w:name="P251"/>
      <w:bookmarkEnd w:id="16"/>
      <w:r w:rsidRPr="00B629C6">
        <w:rPr>
          <w:rFonts w:ascii="Times New Roman" w:hAnsi="Times New Roman" w:cs="Times New Roman"/>
          <w:sz w:val="28"/>
          <w:szCs w:val="28"/>
        </w:rPr>
        <w:t>5.4. Для проведения контроля обеспечения в срок не позднее одного года со дня предоставления гарантии и далее ежегодно не позднее дня предоставления гарантии принципал представляет в Финансовый отдел следующие документы:</w:t>
      </w:r>
    </w:p>
    <w:p w14:paraId="5FE33493"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5.4.1. В случае если исполнение обязательств принципала обеспечивается банковской гарантией:</w:t>
      </w:r>
    </w:p>
    <w:p w14:paraId="2A64E649"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копия универсальной лицензии Центрального Банка Российской Федерации на осуществление банком банковских операций;</w:t>
      </w:r>
    </w:p>
    <w:p w14:paraId="7BE35429"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справка о размере собственных средств (капитала) банка на последнюю отчетную дату, предшествующую дню представления документов (код формы по </w:t>
      </w:r>
      <w:hyperlink r:id="rId32" w:tooltip="&quot;ОК 011-93. Общероссийский классификатор управленческой документации&quot; (утв. Постановлением Госстандарта России от 30.12.1993 N 299) (ред. от 05.04.2023) {КонсультантПлюс}">
        <w:r w:rsidRPr="00B629C6">
          <w:rPr>
            <w:rFonts w:ascii="Times New Roman" w:hAnsi="Times New Roman" w:cs="Times New Roman"/>
            <w:sz w:val="28"/>
            <w:szCs w:val="28"/>
          </w:rPr>
          <w:t>ОКУД</w:t>
        </w:r>
      </w:hyperlink>
      <w:r w:rsidRPr="00B629C6">
        <w:rPr>
          <w:rFonts w:ascii="Times New Roman" w:hAnsi="Times New Roman" w:cs="Times New Roman"/>
          <w:sz w:val="28"/>
          <w:szCs w:val="28"/>
        </w:rPr>
        <w:t xml:space="preserve"> 0409123);</w:t>
      </w:r>
    </w:p>
    <w:p w14:paraId="5B209A56"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справка о стоимости чистых активов банка на последнюю отчетную дату, предшествующую дню представления документов;</w:t>
      </w:r>
    </w:p>
    <w:p w14:paraId="0CCDAF62"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справка, подтверждающая, что в отношении банка не возбуждено производство по делу о несостоятельности (банкротстве) по состоянию на день, предшествующий дню представления документов;</w:t>
      </w:r>
    </w:p>
    <w:p w14:paraId="49CE09C8"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справка, подтверждающая, что деятельность банка не приостановлена в порядке, установленном </w:t>
      </w:r>
      <w:hyperlink r:id="rId33" w:tooltip="&quot;Кодекс Российской Федерации об административных правонарушениях&quot; от 30.12.2001 N 195-ФЗ (ред. от 24.06.2023) {КонсультантПлюс}">
        <w:r w:rsidRPr="00B629C6">
          <w:rPr>
            <w:rFonts w:ascii="Times New Roman" w:hAnsi="Times New Roman" w:cs="Times New Roman"/>
            <w:sz w:val="28"/>
            <w:szCs w:val="28"/>
          </w:rPr>
          <w:t>Кодексом</w:t>
        </w:r>
      </w:hyperlink>
      <w:r w:rsidRPr="00B629C6">
        <w:rPr>
          <w:rFonts w:ascii="Times New Roman" w:hAnsi="Times New Roman" w:cs="Times New Roman"/>
          <w:sz w:val="28"/>
          <w:szCs w:val="28"/>
        </w:rPr>
        <w:t xml:space="preserve"> Российской Федерации об административных правонарушениях;</w:t>
      </w:r>
    </w:p>
    <w:p w14:paraId="005A2CEE"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сведения, подтверждающие, что банк не находится в процессе реорганизации, ликвидации по состоянию на день, предшествующий дню представления документов. В случае если указанные сведения не представлены, Финансовый отдел самостоятельно запрашивает в порядке межведомственного электронного взаимодействия выписку из Единого государственного реестра юридических лиц.</w:t>
      </w:r>
    </w:p>
    <w:p w14:paraId="1E7A4FD3"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5.4.2. В случае если исполнение обязательств принципала обеспечивается поручительством юридического лица:</w:t>
      </w:r>
    </w:p>
    <w:p w14:paraId="55550F52"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справка, подтверждающая, что в отношении поручителя не возбуждено производство по делу о несостоятельности (банкротстве) по состоянию на день, предшествующий дню представления документов;</w:t>
      </w:r>
    </w:p>
    <w:p w14:paraId="3B399175"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справка, подтверждающая, что деятельность поручителя не приостановлена в порядке, установленном </w:t>
      </w:r>
      <w:hyperlink r:id="rId34" w:tooltip="&quot;Кодекс Российской Федерации об административных правонарушениях&quot; от 30.12.2001 N 195-ФЗ (ред. от 24.06.2023) {КонсультантПлюс}">
        <w:r w:rsidRPr="00B629C6">
          <w:rPr>
            <w:rFonts w:ascii="Times New Roman" w:hAnsi="Times New Roman" w:cs="Times New Roman"/>
            <w:sz w:val="28"/>
            <w:szCs w:val="28"/>
          </w:rPr>
          <w:t>Кодексом</w:t>
        </w:r>
      </w:hyperlink>
      <w:r w:rsidRPr="00B629C6">
        <w:rPr>
          <w:rFonts w:ascii="Times New Roman" w:hAnsi="Times New Roman" w:cs="Times New Roman"/>
          <w:sz w:val="28"/>
          <w:szCs w:val="28"/>
        </w:rPr>
        <w:t xml:space="preserve"> Российской Федерации об административных правонарушениях;</w:t>
      </w:r>
    </w:p>
    <w:p w14:paraId="2A8E1916"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сведения, подтверждающие, что поручитель не находится в процессе реорганизации, ликвидации по состоянию на день, предшествующий дню представления документов. В случае если указанные сведения не представлены, Финансовый отдел самостоятельно запрашивает в порядке межведомственного электронного взаимодействия выписку из Единого государственного реестра юридических лиц;</w:t>
      </w:r>
    </w:p>
    <w:p w14:paraId="286523D4"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справка об отсутствии просроченной (неурегулированной) задолженности </w:t>
      </w:r>
      <w:r w:rsidRPr="00B629C6">
        <w:rPr>
          <w:rFonts w:ascii="Times New Roman" w:hAnsi="Times New Roman" w:cs="Times New Roman"/>
          <w:sz w:val="28"/>
          <w:szCs w:val="28"/>
        </w:rPr>
        <w:lastRenderedPageBreak/>
        <w:t>поручителя по денежным обязательствам перед городским округом Тейково Ивановской области 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день, предшествующий дню представления документов;</w:t>
      </w:r>
    </w:p>
    <w:p w14:paraId="4B1C56C1"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справка о стоимости чистых активов поручителя по состоянию на последнюю отчетную дату, предшествующую дню представления документов.</w:t>
      </w:r>
    </w:p>
    <w:p w14:paraId="193902AE"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5.4.3. В случае если исполнение обязательств принципала обеспечивается государственной (муниципальной) гарантией:</w:t>
      </w:r>
    </w:p>
    <w:p w14:paraId="3B289B83"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выписка из закона (решения) субъекта Российской Федерации (муниципального образования) о бюджете на соответствующий финансовый год и плановый период, подтверждающая наличие бюджетных ассигнований на возможное исполнение выданных государственных гарантий субъекта Российской Федерации, муниципальных гарантий.</w:t>
      </w:r>
    </w:p>
    <w:p w14:paraId="1FE2C350"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5.4.4. В случае если исполнение обязательств принципала обеспечивается залогом имущества:</w:t>
      </w:r>
    </w:p>
    <w:p w14:paraId="596B9BEB"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отчет независимого оценщика об оценке рыночной стоимости имущества, с заключением о степени его ликвидности, составленный не позднее 1 месяца до дня представления документов в Финансовый отдел для контроля обеспечения.</w:t>
      </w:r>
    </w:p>
    <w:p w14:paraId="104967A2"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Копии документов должны быть заверены в установленном порядке.</w:t>
      </w:r>
    </w:p>
    <w:p w14:paraId="6B195C7C"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5.5. При проведении контроля обеспечения используется следующая система оценок:</w:t>
      </w:r>
    </w:p>
    <w:p w14:paraId="46FDE873"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5.5.1. Банковская гарантия признается Финансовым отделом надежным и ликвидным обеспечением, если банк, предоставивший банковскую гарантию, соответствует требованиям, предусмотренным </w:t>
      </w:r>
      <w:hyperlink w:anchor="P209" w:tooltip="3.4.1. Наличие у банка универсальной лицензии Центрального банка Российской Федерации (далее - Банк России) на осуществление банковских операций.">
        <w:r w:rsidRPr="00B629C6">
          <w:rPr>
            <w:rFonts w:ascii="Times New Roman" w:hAnsi="Times New Roman" w:cs="Times New Roman"/>
            <w:sz w:val="28"/>
            <w:szCs w:val="28"/>
          </w:rPr>
          <w:t>подпунктами 3.4.1</w:t>
        </w:r>
      </w:hyperlink>
      <w:r w:rsidRPr="00B629C6">
        <w:rPr>
          <w:rFonts w:ascii="Times New Roman" w:hAnsi="Times New Roman" w:cs="Times New Roman"/>
          <w:sz w:val="28"/>
          <w:szCs w:val="28"/>
        </w:rPr>
        <w:t xml:space="preserve">, </w:t>
      </w:r>
      <w:hyperlink w:anchor="P210" w:tooltip="3.4.2. Наличие у банка минимального размера собственных средств (капитала) в сумме, установленной статьей 11.2 Федерального закона от 02.12.1990 N 395-1 &quot;О банках и банковской деятельности&quot; на последнюю отчетную дату, предшествующую дню обращения заявителя о п">
        <w:r w:rsidRPr="00B629C6">
          <w:rPr>
            <w:rFonts w:ascii="Times New Roman" w:hAnsi="Times New Roman" w:cs="Times New Roman"/>
            <w:sz w:val="28"/>
            <w:szCs w:val="28"/>
          </w:rPr>
          <w:t>3.4.2</w:t>
        </w:r>
      </w:hyperlink>
      <w:r w:rsidRPr="00B629C6">
        <w:rPr>
          <w:rFonts w:ascii="Times New Roman" w:hAnsi="Times New Roman" w:cs="Times New Roman"/>
          <w:sz w:val="28"/>
          <w:szCs w:val="28"/>
        </w:rPr>
        <w:t xml:space="preserve">, </w:t>
      </w:r>
      <w:hyperlink w:anchor="P215" w:tooltip="3.4.7. Стоимость чистых активов банка составляет не менее величины, составляющей трехкратную сумму предоставляемой банковской гарантии.">
        <w:r w:rsidRPr="00B629C6">
          <w:rPr>
            <w:rFonts w:ascii="Times New Roman" w:hAnsi="Times New Roman" w:cs="Times New Roman"/>
            <w:sz w:val="28"/>
            <w:szCs w:val="28"/>
          </w:rPr>
          <w:t>3.4.7</w:t>
        </w:r>
      </w:hyperlink>
      <w:r w:rsidRPr="00B629C6">
        <w:rPr>
          <w:rFonts w:ascii="Times New Roman" w:hAnsi="Times New Roman" w:cs="Times New Roman"/>
          <w:sz w:val="28"/>
          <w:szCs w:val="28"/>
        </w:rPr>
        <w:t xml:space="preserve">, </w:t>
      </w:r>
      <w:hyperlink w:anchor="P216" w:tooltip="3.4.8. В отношении банка не возбуждено производство по делу о несостоятельности (банкротстве), банк не находится в процессе реорганизации, ликвидации, деятельность банка не приостановлена в порядке, установленном Кодексом Российской Федерации об административн">
        <w:r w:rsidRPr="00B629C6">
          <w:rPr>
            <w:rFonts w:ascii="Times New Roman" w:hAnsi="Times New Roman" w:cs="Times New Roman"/>
            <w:sz w:val="28"/>
            <w:szCs w:val="28"/>
          </w:rPr>
          <w:t>3.4.8 пункта 3.4</w:t>
        </w:r>
      </w:hyperlink>
      <w:r w:rsidRPr="00B629C6">
        <w:rPr>
          <w:rFonts w:ascii="Times New Roman" w:hAnsi="Times New Roman" w:cs="Times New Roman"/>
          <w:sz w:val="28"/>
          <w:szCs w:val="28"/>
        </w:rPr>
        <w:t xml:space="preserve"> настоящих Правил.</w:t>
      </w:r>
    </w:p>
    <w:p w14:paraId="15CB50BB"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5.5.2. Поручительство юридического лица признается Финансовым отделом надежным и ликвидным обеспечением, если поручитель соответствует всем требованиям, предусмотренным </w:t>
      </w:r>
      <w:hyperlink w:anchor="P218" w:tooltip="3.5. Поручительство юридического лица признается Департаментом надежным и ликвидным обеспечением, если юридическое лицо, предоставившее поручительство (далее - поручитель), соответствует одновременно следующим требованиям:">
        <w:r w:rsidRPr="00B629C6">
          <w:rPr>
            <w:rFonts w:ascii="Times New Roman" w:hAnsi="Times New Roman" w:cs="Times New Roman"/>
            <w:sz w:val="28"/>
            <w:szCs w:val="28"/>
          </w:rPr>
          <w:t>пунктом 3.5</w:t>
        </w:r>
      </w:hyperlink>
      <w:r w:rsidRPr="00B629C6">
        <w:rPr>
          <w:rFonts w:ascii="Times New Roman" w:hAnsi="Times New Roman" w:cs="Times New Roman"/>
          <w:sz w:val="28"/>
          <w:szCs w:val="28"/>
        </w:rPr>
        <w:t xml:space="preserve"> настоящих Правил.</w:t>
      </w:r>
    </w:p>
    <w:p w14:paraId="33E4DE51"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5.5.3. Государственная (муниципальная) гарантия признается Финансовым отделом надежным и ликвидным обеспечением, если в законе (решении) о бюджете субъекта Российской Федерации (муниципального образования) на соответствующий финансовый год и плановый период предусмотрены бюджетные ассигнования на возможное исполнение выданных государственных гарантий субъекта Российской Федерации, муниципальных гарантий.</w:t>
      </w:r>
    </w:p>
    <w:p w14:paraId="6E318EBB" w14:textId="77777777" w:rsidR="00AC4123" w:rsidRPr="00B629C6" w:rsidRDefault="00AC4123" w:rsidP="00E61A8E">
      <w:pPr>
        <w:pStyle w:val="ConsPlusNormal"/>
        <w:ind w:left="142" w:firstLine="284"/>
        <w:jc w:val="both"/>
        <w:rPr>
          <w:rFonts w:ascii="Times New Roman" w:hAnsi="Times New Roman" w:cs="Times New Roman"/>
          <w:sz w:val="28"/>
          <w:szCs w:val="28"/>
        </w:rPr>
      </w:pPr>
      <w:r w:rsidRPr="00B629C6">
        <w:rPr>
          <w:rFonts w:ascii="Times New Roman" w:hAnsi="Times New Roman" w:cs="Times New Roman"/>
          <w:sz w:val="28"/>
          <w:szCs w:val="28"/>
        </w:rPr>
        <w:t xml:space="preserve">5.5.4. Залог имущества признается надежным и ликвидным обеспечением, если в отношении залога имущества соблюдаются условия, предусмотренные </w:t>
      </w:r>
      <w:hyperlink w:anchor="P225" w:tooltip="3.7. Залог имущества признается Департаментом надежным и ликвидным обеспечением при одновременном соблюдении следующих условий:">
        <w:r w:rsidRPr="00B629C6">
          <w:rPr>
            <w:rFonts w:ascii="Times New Roman" w:hAnsi="Times New Roman" w:cs="Times New Roman"/>
            <w:sz w:val="28"/>
            <w:szCs w:val="28"/>
          </w:rPr>
          <w:t>пунктом 3.7</w:t>
        </w:r>
      </w:hyperlink>
      <w:r w:rsidRPr="00B629C6">
        <w:rPr>
          <w:rFonts w:ascii="Times New Roman" w:hAnsi="Times New Roman" w:cs="Times New Roman"/>
          <w:sz w:val="28"/>
          <w:szCs w:val="28"/>
        </w:rPr>
        <w:t xml:space="preserve"> настоящих Правил.</w:t>
      </w:r>
    </w:p>
    <w:p w14:paraId="7E3D9CCF" w14:textId="77777777" w:rsidR="00AC4123" w:rsidRPr="00B629C6" w:rsidRDefault="00AC4123" w:rsidP="00E61A8E">
      <w:pPr>
        <w:pStyle w:val="ConsPlusNormal"/>
        <w:ind w:left="142" w:firstLine="284"/>
        <w:jc w:val="both"/>
      </w:pPr>
      <w:r w:rsidRPr="00B629C6">
        <w:rPr>
          <w:rFonts w:ascii="Times New Roman" w:hAnsi="Times New Roman" w:cs="Times New Roman"/>
          <w:sz w:val="28"/>
          <w:szCs w:val="28"/>
        </w:rPr>
        <w:t>5.6. Залог имущества признается Финансовым отделом достаточным, если рыночная стоимость имущества в соответствии с отчетом независимого оценщика составляет не менее минимального объема обеспечения и не ниже его залоговой стоимости.</w:t>
      </w:r>
    </w:p>
    <w:p w14:paraId="1CB59B3A" w14:textId="77777777" w:rsidR="00AC4123" w:rsidRPr="006D1EBC" w:rsidRDefault="00AC4123" w:rsidP="00E61A8E">
      <w:pPr>
        <w:spacing w:after="0" w:line="240" w:lineRule="auto"/>
        <w:ind w:left="142" w:firstLine="284"/>
        <w:jc w:val="center"/>
        <w:rPr>
          <w:rFonts w:ascii="Times New Roman" w:hAnsi="Times New Roman" w:cs="Times New Roman"/>
          <w:b/>
          <w:sz w:val="28"/>
          <w:szCs w:val="28"/>
        </w:rPr>
      </w:pPr>
    </w:p>
    <w:p w14:paraId="42D3E738" w14:textId="5D4726BF" w:rsidR="00F14987" w:rsidRDefault="00F14987" w:rsidP="00E61A8E">
      <w:pPr>
        <w:ind w:left="142" w:firstLine="284"/>
      </w:pPr>
    </w:p>
    <w:p w14:paraId="0DA6607B" w14:textId="77777777" w:rsidR="00F14987" w:rsidRDefault="00F14987">
      <w:pPr>
        <w:spacing w:after="160" w:line="259" w:lineRule="auto"/>
      </w:pPr>
      <w:r>
        <w:br w:type="page"/>
      </w:r>
    </w:p>
    <w:p w14:paraId="512889EE" w14:textId="77777777" w:rsidR="008A1FCA" w:rsidRPr="009129E1" w:rsidRDefault="008A1FCA" w:rsidP="008A1FCA">
      <w:pPr>
        <w:pStyle w:val="ConsPlusNormal"/>
        <w:jc w:val="center"/>
        <w:rPr>
          <w:b/>
          <w:sz w:val="36"/>
          <w:szCs w:val="36"/>
        </w:rPr>
      </w:pPr>
      <w:r w:rsidRPr="009129E1">
        <w:rPr>
          <w:b/>
          <w:noProof/>
          <w:sz w:val="36"/>
          <w:szCs w:val="36"/>
        </w:rPr>
        <w:lastRenderedPageBreak/>
        <w:drawing>
          <wp:inline distT="0" distB="0" distL="0" distR="0" wp14:anchorId="2548CE26" wp14:editId="75196084">
            <wp:extent cx="685800" cy="885825"/>
            <wp:effectExtent l="19050" t="0" r="0"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5"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Pr="009129E1">
        <w:rPr>
          <w:bCs/>
          <w:color w:val="000000"/>
          <w:spacing w:val="60"/>
          <w:position w:val="3"/>
          <w:sz w:val="36"/>
          <w:szCs w:val="36"/>
        </w:rPr>
        <w:t xml:space="preserve"> </w:t>
      </w:r>
    </w:p>
    <w:p w14:paraId="1B4061A7" w14:textId="77777777" w:rsidR="008A1FCA" w:rsidRPr="008A1FCA" w:rsidRDefault="008A1FCA" w:rsidP="008A1FCA">
      <w:pPr>
        <w:spacing w:after="0" w:line="240" w:lineRule="auto"/>
        <w:jc w:val="center"/>
        <w:rPr>
          <w:rFonts w:ascii="Times New Roman" w:hAnsi="Times New Roman" w:cs="Times New Roman"/>
          <w:b/>
          <w:sz w:val="36"/>
          <w:szCs w:val="36"/>
        </w:rPr>
      </w:pPr>
      <w:r w:rsidRPr="008A1FCA">
        <w:rPr>
          <w:rFonts w:ascii="Times New Roman" w:hAnsi="Times New Roman" w:cs="Times New Roman"/>
          <w:b/>
          <w:sz w:val="36"/>
          <w:szCs w:val="36"/>
        </w:rPr>
        <w:t>АДМИНИСТРАЦИЯ ГОРОДСКОГО ОКРУГА ТЕЙКОВО</w:t>
      </w:r>
    </w:p>
    <w:p w14:paraId="0FEF169E" w14:textId="77777777" w:rsidR="008A1FCA" w:rsidRPr="008A1FCA" w:rsidRDefault="008A1FCA" w:rsidP="008A1FCA">
      <w:pPr>
        <w:spacing w:after="0" w:line="240" w:lineRule="auto"/>
        <w:jc w:val="center"/>
        <w:rPr>
          <w:rFonts w:ascii="Times New Roman" w:hAnsi="Times New Roman" w:cs="Times New Roman"/>
          <w:b/>
          <w:sz w:val="36"/>
          <w:szCs w:val="36"/>
        </w:rPr>
      </w:pPr>
      <w:r w:rsidRPr="008A1FCA">
        <w:rPr>
          <w:rFonts w:ascii="Times New Roman" w:hAnsi="Times New Roman" w:cs="Times New Roman"/>
          <w:b/>
          <w:sz w:val="36"/>
          <w:szCs w:val="36"/>
        </w:rPr>
        <w:t>ИВАНОВСКОЙ ОБЛАСТИ</w:t>
      </w:r>
    </w:p>
    <w:p w14:paraId="624361CB" w14:textId="77777777" w:rsidR="008A1FCA" w:rsidRPr="008A1FCA" w:rsidRDefault="008A1FCA" w:rsidP="008A1FCA">
      <w:pPr>
        <w:spacing w:after="0" w:line="240" w:lineRule="auto"/>
        <w:jc w:val="center"/>
        <w:rPr>
          <w:rFonts w:ascii="Times New Roman" w:hAnsi="Times New Roman" w:cs="Times New Roman"/>
          <w:b/>
          <w:sz w:val="28"/>
          <w:szCs w:val="28"/>
        </w:rPr>
      </w:pPr>
      <w:r w:rsidRPr="008A1FCA">
        <w:rPr>
          <w:rFonts w:ascii="Times New Roman" w:hAnsi="Times New Roman" w:cs="Times New Roman"/>
          <w:b/>
          <w:sz w:val="28"/>
          <w:szCs w:val="28"/>
        </w:rPr>
        <w:t>_____________________________________________________________________</w:t>
      </w:r>
    </w:p>
    <w:p w14:paraId="4E0BA401" w14:textId="77777777" w:rsidR="008A1FCA" w:rsidRPr="008A1FCA" w:rsidRDefault="008A1FCA" w:rsidP="008A1FCA">
      <w:pPr>
        <w:pStyle w:val="ConsPlusTitle0"/>
        <w:widowControl/>
        <w:jc w:val="center"/>
        <w:rPr>
          <w:rFonts w:ascii="Times New Roman" w:hAnsi="Times New Roman" w:cs="Times New Roman"/>
          <w:sz w:val="28"/>
          <w:szCs w:val="28"/>
        </w:rPr>
      </w:pPr>
    </w:p>
    <w:p w14:paraId="2F9F8C7C" w14:textId="77777777" w:rsidR="008A1FCA" w:rsidRPr="008A1FCA" w:rsidRDefault="008A1FCA" w:rsidP="008A1FCA">
      <w:pPr>
        <w:pStyle w:val="ConsPlusTitle0"/>
        <w:widowControl/>
        <w:jc w:val="center"/>
        <w:rPr>
          <w:rFonts w:ascii="Times New Roman" w:hAnsi="Times New Roman" w:cs="Times New Roman"/>
          <w:sz w:val="28"/>
          <w:szCs w:val="28"/>
        </w:rPr>
      </w:pPr>
    </w:p>
    <w:p w14:paraId="16DD4DE3" w14:textId="77777777" w:rsidR="008A1FCA" w:rsidRPr="008A1FCA" w:rsidRDefault="008A1FCA" w:rsidP="008A1FCA">
      <w:pPr>
        <w:spacing w:after="0" w:line="240" w:lineRule="auto"/>
        <w:jc w:val="center"/>
        <w:rPr>
          <w:rFonts w:ascii="Times New Roman" w:hAnsi="Times New Roman" w:cs="Times New Roman"/>
          <w:b/>
          <w:sz w:val="40"/>
          <w:szCs w:val="40"/>
        </w:rPr>
      </w:pPr>
      <w:r w:rsidRPr="008A1FCA">
        <w:rPr>
          <w:rFonts w:ascii="Times New Roman" w:hAnsi="Times New Roman" w:cs="Times New Roman"/>
          <w:b/>
          <w:sz w:val="40"/>
          <w:szCs w:val="40"/>
        </w:rPr>
        <w:t>П О С Т А Н О В Л Е Н И Е</w:t>
      </w:r>
    </w:p>
    <w:p w14:paraId="4301B2F7" w14:textId="77777777" w:rsidR="008A1FCA" w:rsidRPr="008A1FCA" w:rsidRDefault="008A1FCA" w:rsidP="008A1FCA">
      <w:pPr>
        <w:pStyle w:val="ConsPlusTitle0"/>
        <w:widowControl/>
        <w:jc w:val="center"/>
        <w:rPr>
          <w:rFonts w:ascii="Times New Roman" w:hAnsi="Times New Roman" w:cs="Times New Roman"/>
          <w:sz w:val="28"/>
          <w:szCs w:val="28"/>
        </w:rPr>
      </w:pPr>
    </w:p>
    <w:p w14:paraId="333B7BBB" w14:textId="77777777" w:rsidR="008A1FCA" w:rsidRPr="008A1FCA" w:rsidRDefault="008A1FCA" w:rsidP="008A1FCA">
      <w:pPr>
        <w:pStyle w:val="ConsPlusTitle0"/>
        <w:widowControl/>
        <w:jc w:val="center"/>
        <w:rPr>
          <w:rFonts w:ascii="Times New Roman" w:hAnsi="Times New Roman" w:cs="Times New Roman"/>
          <w:sz w:val="28"/>
          <w:szCs w:val="28"/>
        </w:rPr>
      </w:pPr>
    </w:p>
    <w:p w14:paraId="0C069226" w14:textId="77777777" w:rsidR="008A1FCA" w:rsidRPr="008A1FCA" w:rsidRDefault="008A1FCA" w:rsidP="008A1FCA">
      <w:pPr>
        <w:spacing w:after="0" w:line="240" w:lineRule="auto"/>
        <w:jc w:val="center"/>
        <w:rPr>
          <w:rFonts w:ascii="Times New Roman" w:hAnsi="Times New Roman" w:cs="Times New Roman"/>
          <w:b/>
          <w:sz w:val="28"/>
          <w:szCs w:val="28"/>
        </w:rPr>
      </w:pPr>
      <w:r w:rsidRPr="008A1FCA">
        <w:rPr>
          <w:rFonts w:ascii="Times New Roman" w:hAnsi="Times New Roman" w:cs="Times New Roman"/>
          <w:b/>
          <w:sz w:val="28"/>
          <w:szCs w:val="28"/>
        </w:rPr>
        <w:t xml:space="preserve">от      01.08.2023     № 478        </w:t>
      </w:r>
    </w:p>
    <w:p w14:paraId="73216DC7" w14:textId="77777777" w:rsidR="008A1FCA" w:rsidRPr="008A1FCA" w:rsidRDefault="008A1FCA" w:rsidP="008A1FCA">
      <w:pPr>
        <w:spacing w:after="0" w:line="240" w:lineRule="auto"/>
        <w:jc w:val="center"/>
        <w:rPr>
          <w:rFonts w:ascii="Times New Roman" w:hAnsi="Times New Roman" w:cs="Times New Roman"/>
          <w:b/>
          <w:sz w:val="28"/>
          <w:szCs w:val="28"/>
        </w:rPr>
      </w:pPr>
      <w:r w:rsidRPr="008A1FCA">
        <w:rPr>
          <w:rFonts w:ascii="Times New Roman" w:hAnsi="Times New Roman" w:cs="Times New Roman"/>
          <w:b/>
          <w:sz w:val="28"/>
          <w:szCs w:val="28"/>
        </w:rPr>
        <w:t xml:space="preserve">       </w:t>
      </w:r>
    </w:p>
    <w:p w14:paraId="647D716A" w14:textId="77777777" w:rsidR="008A1FCA" w:rsidRPr="008A1FCA" w:rsidRDefault="008A1FCA" w:rsidP="008A1FCA">
      <w:pPr>
        <w:spacing w:after="0" w:line="240" w:lineRule="auto"/>
        <w:jc w:val="center"/>
        <w:rPr>
          <w:rFonts w:ascii="Times New Roman" w:hAnsi="Times New Roman" w:cs="Times New Roman"/>
          <w:sz w:val="28"/>
          <w:szCs w:val="28"/>
        </w:rPr>
      </w:pPr>
      <w:r w:rsidRPr="008A1FCA">
        <w:rPr>
          <w:rFonts w:ascii="Times New Roman" w:hAnsi="Times New Roman" w:cs="Times New Roman"/>
          <w:sz w:val="28"/>
          <w:szCs w:val="28"/>
        </w:rPr>
        <w:t>г. Тейково</w:t>
      </w:r>
    </w:p>
    <w:p w14:paraId="3B74CEBE" w14:textId="77777777" w:rsidR="008A1FCA" w:rsidRPr="008A1FCA" w:rsidRDefault="008A1FCA" w:rsidP="008A1FCA">
      <w:pPr>
        <w:spacing w:after="0" w:line="240" w:lineRule="auto"/>
        <w:jc w:val="center"/>
        <w:rPr>
          <w:rFonts w:ascii="Times New Roman" w:hAnsi="Times New Roman" w:cs="Times New Roman"/>
          <w:b/>
          <w:sz w:val="28"/>
          <w:szCs w:val="28"/>
        </w:rPr>
      </w:pPr>
    </w:p>
    <w:p w14:paraId="0B2C23B2" w14:textId="77777777" w:rsidR="008A1FCA" w:rsidRPr="008A1FCA" w:rsidRDefault="008A1FCA" w:rsidP="008A1FCA">
      <w:pPr>
        <w:spacing w:after="0" w:line="240" w:lineRule="auto"/>
        <w:jc w:val="center"/>
        <w:rPr>
          <w:rFonts w:ascii="Times New Roman" w:hAnsi="Times New Roman" w:cs="Times New Roman"/>
          <w:b/>
          <w:sz w:val="28"/>
          <w:szCs w:val="28"/>
        </w:rPr>
      </w:pPr>
      <w:r w:rsidRPr="008A1FCA">
        <w:rPr>
          <w:rFonts w:ascii="Times New Roman" w:hAnsi="Times New Roman" w:cs="Times New Roman"/>
          <w:b/>
          <w:sz w:val="28"/>
          <w:szCs w:val="28"/>
        </w:rPr>
        <w:t>О внесении изменения в постановление администрации городского округа Тейково от 01.02.2023 № 58 «О формировании современной городской среды на территории городского округа Тейково Ивановской области»</w:t>
      </w:r>
    </w:p>
    <w:p w14:paraId="376220E2" w14:textId="77777777" w:rsidR="008A1FCA" w:rsidRPr="008A1FCA" w:rsidRDefault="008A1FCA" w:rsidP="008A1FCA">
      <w:pPr>
        <w:spacing w:after="0" w:line="240" w:lineRule="auto"/>
        <w:jc w:val="center"/>
        <w:rPr>
          <w:rFonts w:ascii="Times New Roman" w:hAnsi="Times New Roman" w:cs="Times New Roman"/>
          <w:b/>
          <w:sz w:val="28"/>
          <w:szCs w:val="28"/>
        </w:rPr>
      </w:pPr>
    </w:p>
    <w:p w14:paraId="4A9440F0" w14:textId="77777777" w:rsidR="008A1FCA" w:rsidRPr="008A1FCA" w:rsidRDefault="008A1FCA" w:rsidP="008A1FCA">
      <w:pPr>
        <w:spacing w:after="0" w:line="240" w:lineRule="auto"/>
        <w:jc w:val="center"/>
        <w:rPr>
          <w:rFonts w:ascii="Times New Roman" w:hAnsi="Times New Roman" w:cs="Times New Roman"/>
          <w:b/>
          <w:sz w:val="28"/>
          <w:szCs w:val="28"/>
        </w:rPr>
      </w:pPr>
      <w:r w:rsidRPr="008A1FCA">
        <w:rPr>
          <w:rFonts w:ascii="Times New Roman" w:hAnsi="Times New Roman" w:cs="Times New Roman"/>
          <w:b/>
          <w:sz w:val="28"/>
          <w:szCs w:val="28"/>
        </w:rPr>
        <w:t xml:space="preserve"> </w:t>
      </w:r>
    </w:p>
    <w:p w14:paraId="348C11ED" w14:textId="77777777" w:rsidR="008A1FCA" w:rsidRPr="008A1FCA" w:rsidRDefault="008A1FCA" w:rsidP="008A1FCA">
      <w:pPr>
        <w:tabs>
          <w:tab w:val="left" w:pos="709"/>
        </w:tabs>
        <w:spacing w:after="0" w:line="240" w:lineRule="auto"/>
        <w:rPr>
          <w:rFonts w:ascii="Times New Roman" w:hAnsi="Times New Roman" w:cs="Times New Roman"/>
          <w:sz w:val="28"/>
          <w:szCs w:val="28"/>
        </w:rPr>
      </w:pPr>
      <w:r w:rsidRPr="008A1FCA">
        <w:rPr>
          <w:rFonts w:ascii="Times New Roman" w:hAnsi="Times New Roman" w:cs="Times New Roman"/>
          <w:sz w:val="28"/>
          <w:szCs w:val="28"/>
        </w:rPr>
        <w:tab/>
        <w:t>В связи с кадровыми изменениями, в соответствии с Уставом городского округа Тейково, администрация городского округа Тейково Ивановской области</w:t>
      </w:r>
    </w:p>
    <w:p w14:paraId="7C9889A9" w14:textId="77777777" w:rsidR="008A1FCA" w:rsidRPr="008A1FCA" w:rsidRDefault="008A1FCA" w:rsidP="008A1FCA">
      <w:pPr>
        <w:spacing w:after="0" w:line="240" w:lineRule="auto"/>
        <w:rPr>
          <w:rFonts w:ascii="Times New Roman" w:hAnsi="Times New Roman" w:cs="Times New Roman"/>
          <w:sz w:val="28"/>
          <w:szCs w:val="28"/>
        </w:rPr>
      </w:pPr>
    </w:p>
    <w:p w14:paraId="02E60D10" w14:textId="77777777" w:rsidR="008A1FCA" w:rsidRPr="008A1FCA" w:rsidRDefault="008A1FCA" w:rsidP="008A1FCA">
      <w:pPr>
        <w:autoSpaceDE w:val="0"/>
        <w:autoSpaceDN w:val="0"/>
        <w:spacing w:after="0" w:line="240" w:lineRule="auto"/>
        <w:ind w:firstLine="540"/>
        <w:jc w:val="center"/>
        <w:rPr>
          <w:rFonts w:ascii="Times New Roman" w:hAnsi="Times New Roman" w:cs="Times New Roman"/>
          <w:b/>
          <w:bCs/>
          <w:sz w:val="28"/>
          <w:szCs w:val="28"/>
        </w:rPr>
      </w:pPr>
      <w:r w:rsidRPr="008A1FCA">
        <w:rPr>
          <w:rFonts w:ascii="Times New Roman" w:hAnsi="Times New Roman" w:cs="Times New Roman"/>
          <w:b/>
          <w:bCs/>
          <w:sz w:val="28"/>
          <w:szCs w:val="28"/>
        </w:rPr>
        <w:t>П О С Т А Н О В Л Я Е Т:</w:t>
      </w:r>
    </w:p>
    <w:p w14:paraId="4E8FCB3F" w14:textId="77777777" w:rsidR="008A1FCA" w:rsidRPr="008A1FCA" w:rsidRDefault="008A1FCA" w:rsidP="008A1FCA">
      <w:pPr>
        <w:autoSpaceDE w:val="0"/>
        <w:autoSpaceDN w:val="0"/>
        <w:spacing w:after="0" w:line="240" w:lineRule="auto"/>
        <w:ind w:firstLine="540"/>
        <w:jc w:val="center"/>
        <w:rPr>
          <w:rFonts w:ascii="Times New Roman" w:hAnsi="Times New Roman" w:cs="Times New Roman"/>
          <w:sz w:val="28"/>
          <w:szCs w:val="28"/>
        </w:rPr>
      </w:pPr>
    </w:p>
    <w:p w14:paraId="7D74FEB6" w14:textId="77777777" w:rsidR="008A1FCA" w:rsidRPr="008A1FCA" w:rsidRDefault="008A1FCA" w:rsidP="008A1FCA">
      <w:pPr>
        <w:tabs>
          <w:tab w:val="left" w:pos="1134"/>
        </w:tabs>
        <w:autoSpaceDN w:val="0"/>
        <w:spacing w:after="0" w:line="240" w:lineRule="auto"/>
        <w:ind w:firstLine="709"/>
        <w:rPr>
          <w:rFonts w:ascii="Times New Roman" w:hAnsi="Times New Roman" w:cs="Times New Roman"/>
          <w:sz w:val="28"/>
          <w:szCs w:val="28"/>
        </w:rPr>
      </w:pPr>
      <w:r w:rsidRPr="008A1FCA">
        <w:rPr>
          <w:rFonts w:ascii="Times New Roman" w:hAnsi="Times New Roman" w:cs="Times New Roman"/>
          <w:sz w:val="28"/>
          <w:szCs w:val="28"/>
        </w:rPr>
        <w:t>Внести в постановление администрации городского округа Тейково Ивановской области от 01.02.2023 № 58 «О формировании современной городской среды на территории городского округа Тейково Ивановской области» следующее изменение:</w:t>
      </w:r>
    </w:p>
    <w:p w14:paraId="0C5C8042" w14:textId="77777777" w:rsidR="008A1FCA" w:rsidRPr="008A1FCA" w:rsidRDefault="008A1FCA" w:rsidP="008A1FCA">
      <w:pPr>
        <w:tabs>
          <w:tab w:val="left" w:pos="1134"/>
        </w:tabs>
        <w:autoSpaceDN w:val="0"/>
        <w:spacing w:after="0" w:line="240" w:lineRule="auto"/>
        <w:ind w:firstLine="709"/>
        <w:rPr>
          <w:rFonts w:ascii="Times New Roman" w:hAnsi="Times New Roman" w:cs="Times New Roman"/>
          <w:sz w:val="28"/>
          <w:szCs w:val="28"/>
        </w:rPr>
      </w:pPr>
      <w:r w:rsidRPr="008A1FCA">
        <w:rPr>
          <w:rFonts w:ascii="Times New Roman" w:hAnsi="Times New Roman" w:cs="Times New Roman"/>
          <w:sz w:val="28"/>
          <w:szCs w:val="28"/>
        </w:rPr>
        <w:t>1. Приложение № 3 к постановлению изложить в новой редакции (прилагается).</w:t>
      </w:r>
    </w:p>
    <w:p w14:paraId="53B12C6E" w14:textId="77777777" w:rsidR="008A1FCA" w:rsidRPr="008A1FCA" w:rsidRDefault="008A1FCA" w:rsidP="008A1FCA">
      <w:pPr>
        <w:autoSpaceDN w:val="0"/>
        <w:spacing w:after="0" w:line="240" w:lineRule="auto"/>
        <w:ind w:left="993"/>
        <w:rPr>
          <w:rFonts w:ascii="Times New Roman" w:hAnsi="Times New Roman" w:cs="Times New Roman"/>
          <w:sz w:val="28"/>
          <w:szCs w:val="28"/>
        </w:rPr>
      </w:pPr>
    </w:p>
    <w:p w14:paraId="4F026A9A" w14:textId="77777777" w:rsidR="008A1FCA" w:rsidRPr="008A1FCA" w:rsidRDefault="008A1FCA" w:rsidP="008A1FCA">
      <w:pPr>
        <w:autoSpaceDN w:val="0"/>
        <w:spacing w:after="0" w:line="240" w:lineRule="auto"/>
        <w:ind w:left="993"/>
        <w:rPr>
          <w:rFonts w:ascii="Times New Roman" w:hAnsi="Times New Roman" w:cs="Times New Roman"/>
          <w:sz w:val="28"/>
          <w:szCs w:val="28"/>
        </w:rPr>
      </w:pPr>
    </w:p>
    <w:p w14:paraId="2AC06C57" w14:textId="77777777" w:rsidR="008A1FCA" w:rsidRPr="008A1FCA" w:rsidRDefault="008A1FCA" w:rsidP="008A1FCA">
      <w:pPr>
        <w:autoSpaceDN w:val="0"/>
        <w:spacing w:after="0" w:line="240" w:lineRule="auto"/>
        <w:ind w:left="993"/>
        <w:rPr>
          <w:rFonts w:ascii="Times New Roman" w:hAnsi="Times New Roman" w:cs="Times New Roman"/>
          <w:sz w:val="28"/>
          <w:szCs w:val="28"/>
        </w:rPr>
      </w:pPr>
    </w:p>
    <w:p w14:paraId="330909A4" w14:textId="77777777" w:rsidR="008A1FCA" w:rsidRPr="008A1FCA" w:rsidRDefault="008A1FCA" w:rsidP="008A1FCA">
      <w:pPr>
        <w:spacing w:after="0" w:line="240" w:lineRule="auto"/>
        <w:rPr>
          <w:rFonts w:ascii="Times New Roman" w:hAnsi="Times New Roman" w:cs="Times New Roman"/>
          <w:b/>
          <w:sz w:val="28"/>
          <w:szCs w:val="28"/>
        </w:rPr>
      </w:pPr>
      <w:r w:rsidRPr="008A1FCA">
        <w:rPr>
          <w:rFonts w:ascii="Times New Roman" w:hAnsi="Times New Roman" w:cs="Times New Roman"/>
          <w:b/>
          <w:sz w:val="28"/>
          <w:szCs w:val="28"/>
        </w:rPr>
        <w:t xml:space="preserve">Глава городского </w:t>
      </w:r>
      <w:proofErr w:type="gramStart"/>
      <w:r w:rsidRPr="008A1FCA">
        <w:rPr>
          <w:rFonts w:ascii="Times New Roman" w:hAnsi="Times New Roman" w:cs="Times New Roman"/>
          <w:b/>
          <w:sz w:val="28"/>
          <w:szCs w:val="28"/>
        </w:rPr>
        <w:t>округа  Тейково</w:t>
      </w:r>
      <w:proofErr w:type="gramEnd"/>
    </w:p>
    <w:p w14:paraId="7CC3AFB7" w14:textId="77777777" w:rsidR="008A1FCA" w:rsidRPr="008A1FCA" w:rsidRDefault="008A1FCA" w:rsidP="008A1FCA">
      <w:pPr>
        <w:spacing w:after="0" w:line="240" w:lineRule="auto"/>
        <w:rPr>
          <w:rFonts w:ascii="Times New Roman" w:hAnsi="Times New Roman" w:cs="Times New Roman"/>
          <w:b/>
          <w:sz w:val="28"/>
          <w:szCs w:val="28"/>
        </w:rPr>
      </w:pPr>
      <w:r w:rsidRPr="008A1FCA">
        <w:rPr>
          <w:rFonts w:ascii="Times New Roman" w:hAnsi="Times New Roman" w:cs="Times New Roman"/>
          <w:b/>
          <w:sz w:val="28"/>
          <w:szCs w:val="28"/>
        </w:rPr>
        <w:t>Ивановской области                                                                                С.А. Семенова</w:t>
      </w:r>
    </w:p>
    <w:p w14:paraId="7A390932" w14:textId="77777777" w:rsidR="008A1FCA" w:rsidRPr="008A1FCA" w:rsidRDefault="008A1FCA" w:rsidP="008A1FCA">
      <w:pPr>
        <w:spacing w:after="0" w:line="240" w:lineRule="auto"/>
        <w:rPr>
          <w:rFonts w:ascii="Times New Roman" w:hAnsi="Times New Roman" w:cs="Times New Roman"/>
          <w:sz w:val="28"/>
          <w:szCs w:val="28"/>
        </w:rPr>
      </w:pPr>
    </w:p>
    <w:p w14:paraId="7922BDF8" w14:textId="77777777" w:rsidR="008A1FCA" w:rsidRPr="008A1FCA" w:rsidRDefault="008A1FCA" w:rsidP="008A1FCA">
      <w:pPr>
        <w:spacing w:after="0" w:line="240" w:lineRule="auto"/>
        <w:rPr>
          <w:rFonts w:ascii="Times New Roman" w:hAnsi="Times New Roman" w:cs="Times New Roman"/>
          <w:b/>
          <w:sz w:val="28"/>
          <w:szCs w:val="28"/>
        </w:rPr>
      </w:pPr>
    </w:p>
    <w:p w14:paraId="44DEC835" w14:textId="77777777" w:rsidR="008A1FCA" w:rsidRPr="008A1FCA" w:rsidRDefault="008A1FCA" w:rsidP="008A1FCA">
      <w:pPr>
        <w:spacing w:after="0" w:line="240" w:lineRule="auto"/>
        <w:rPr>
          <w:rFonts w:ascii="Times New Roman" w:hAnsi="Times New Roman" w:cs="Times New Roman"/>
          <w:b/>
          <w:sz w:val="28"/>
          <w:szCs w:val="28"/>
        </w:rPr>
      </w:pPr>
    </w:p>
    <w:p w14:paraId="31B36F7F" w14:textId="77777777" w:rsidR="008A1FCA" w:rsidRPr="008A1FCA" w:rsidRDefault="008A1FCA" w:rsidP="008A1FCA">
      <w:pPr>
        <w:spacing w:after="0" w:line="240" w:lineRule="auto"/>
        <w:rPr>
          <w:rFonts w:ascii="Times New Roman" w:hAnsi="Times New Roman" w:cs="Times New Roman"/>
          <w:b/>
          <w:sz w:val="28"/>
          <w:szCs w:val="28"/>
        </w:rPr>
      </w:pPr>
    </w:p>
    <w:p w14:paraId="4BC93799" w14:textId="77777777" w:rsidR="008A1FCA" w:rsidRPr="008A1FCA" w:rsidRDefault="008A1FCA" w:rsidP="008A1FCA">
      <w:pPr>
        <w:spacing w:after="0" w:line="240" w:lineRule="auto"/>
        <w:rPr>
          <w:rFonts w:ascii="Times New Roman" w:hAnsi="Times New Roman" w:cs="Times New Roman"/>
          <w:b/>
          <w:sz w:val="28"/>
          <w:szCs w:val="28"/>
        </w:rPr>
      </w:pPr>
    </w:p>
    <w:p w14:paraId="0166C7F8" w14:textId="77777777" w:rsidR="008A1FCA" w:rsidRPr="008A1FCA" w:rsidRDefault="008A1FCA" w:rsidP="008A1FCA">
      <w:pPr>
        <w:spacing w:after="0" w:line="240" w:lineRule="auto"/>
        <w:rPr>
          <w:rFonts w:ascii="Times New Roman" w:hAnsi="Times New Roman" w:cs="Times New Roman"/>
          <w:b/>
          <w:sz w:val="28"/>
          <w:szCs w:val="28"/>
        </w:rPr>
      </w:pPr>
    </w:p>
    <w:p w14:paraId="5F123156" w14:textId="77777777" w:rsidR="008A1FCA" w:rsidRPr="008A1FCA" w:rsidRDefault="008A1FCA" w:rsidP="008A1FCA">
      <w:pPr>
        <w:spacing w:after="0"/>
        <w:rPr>
          <w:rFonts w:ascii="Times New Roman" w:hAnsi="Times New Roman" w:cs="Times New Roman"/>
        </w:rPr>
      </w:pPr>
    </w:p>
    <w:p w14:paraId="57FB8B94" w14:textId="77777777" w:rsidR="008A1FCA" w:rsidRPr="008A1FCA" w:rsidRDefault="008A1FCA" w:rsidP="008A1FCA">
      <w:pPr>
        <w:spacing w:after="0" w:line="240" w:lineRule="auto"/>
        <w:jc w:val="right"/>
        <w:rPr>
          <w:rFonts w:ascii="Times New Roman" w:hAnsi="Times New Roman" w:cs="Times New Roman"/>
          <w:sz w:val="24"/>
          <w:szCs w:val="24"/>
        </w:rPr>
      </w:pPr>
    </w:p>
    <w:p w14:paraId="6826A22D" w14:textId="633795CE" w:rsidR="008A1FCA" w:rsidRDefault="008A1FCA" w:rsidP="008A1FCA">
      <w:pPr>
        <w:spacing w:after="0" w:line="240" w:lineRule="auto"/>
        <w:jc w:val="right"/>
        <w:rPr>
          <w:rFonts w:ascii="Times New Roman" w:hAnsi="Times New Roman" w:cs="Times New Roman"/>
          <w:sz w:val="24"/>
          <w:szCs w:val="24"/>
        </w:rPr>
      </w:pPr>
    </w:p>
    <w:p w14:paraId="667ADE52" w14:textId="77777777" w:rsidR="00BF0468" w:rsidRPr="008A1FCA" w:rsidRDefault="00BF0468" w:rsidP="008A1FCA">
      <w:pPr>
        <w:spacing w:after="0" w:line="240" w:lineRule="auto"/>
        <w:jc w:val="right"/>
        <w:rPr>
          <w:rFonts w:ascii="Times New Roman" w:hAnsi="Times New Roman" w:cs="Times New Roman"/>
          <w:sz w:val="24"/>
          <w:szCs w:val="24"/>
        </w:rPr>
      </w:pPr>
    </w:p>
    <w:p w14:paraId="2D288A64" w14:textId="77777777" w:rsidR="008A1FCA" w:rsidRPr="008A1FCA" w:rsidRDefault="008A1FCA" w:rsidP="008A1FCA">
      <w:pPr>
        <w:spacing w:after="0" w:line="240" w:lineRule="auto"/>
        <w:jc w:val="right"/>
        <w:rPr>
          <w:rFonts w:ascii="Times New Roman" w:hAnsi="Times New Roman" w:cs="Times New Roman"/>
          <w:sz w:val="24"/>
          <w:szCs w:val="24"/>
        </w:rPr>
      </w:pPr>
      <w:r w:rsidRPr="008A1FCA">
        <w:rPr>
          <w:rFonts w:ascii="Times New Roman" w:hAnsi="Times New Roman" w:cs="Times New Roman"/>
          <w:sz w:val="24"/>
          <w:szCs w:val="24"/>
        </w:rPr>
        <w:lastRenderedPageBreak/>
        <w:t xml:space="preserve">Приложение </w:t>
      </w:r>
    </w:p>
    <w:p w14:paraId="0751E357" w14:textId="77777777" w:rsidR="008A1FCA" w:rsidRPr="008A1FCA" w:rsidRDefault="008A1FCA" w:rsidP="008A1FCA">
      <w:pPr>
        <w:pStyle w:val="ConsPlusNormal"/>
        <w:jc w:val="right"/>
        <w:rPr>
          <w:rFonts w:ascii="Times New Roman" w:hAnsi="Times New Roman" w:cs="Times New Roman"/>
          <w:sz w:val="24"/>
          <w:szCs w:val="24"/>
        </w:rPr>
      </w:pPr>
      <w:r w:rsidRPr="008A1FCA">
        <w:rPr>
          <w:rFonts w:ascii="Times New Roman" w:hAnsi="Times New Roman" w:cs="Times New Roman"/>
          <w:sz w:val="24"/>
          <w:szCs w:val="24"/>
        </w:rPr>
        <w:t xml:space="preserve">к постановлению администрации </w:t>
      </w:r>
    </w:p>
    <w:p w14:paraId="6B8B3F3E" w14:textId="77777777" w:rsidR="008A1FCA" w:rsidRPr="008A1FCA" w:rsidRDefault="008A1FCA" w:rsidP="008A1FCA">
      <w:pPr>
        <w:pStyle w:val="ConsPlusNormal"/>
        <w:jc w:val="right"/>
        <w:rPr>
          <w:rFonts w:ascii="Times New Roman" w:hAnsi="Times New Roman" w:cs="Times New Roman"/>
          <w:sz w:val="24"/>
          <w:szCs w:val="24"/>
        </w:rPr>
      </w:pPr>
      <w:r w:rsidRPr="008A1FCA">
        <w:rPr>
          <w:rFonts w:ascii="Times New Roman" w:hAnsi="Times New Roman" w:cs="Times New Roman"/>
          <w:sz w:val="24"/>
          <w:szCs w:val="24"/>
        </w:rPr>
        <w:t>городского округа Тейково</w:t>
      </w:r>
    </w:p>
    <w:p w14:paraId="58062808" w14:textId="77777777" w:rsidR="008A1FCA" w:rsidRPr="008A1FCA" w:rsidRDefault="008A1FCA" w:rsidP="008A1FCA">
      <w:pPr>
        <w:pStyle w:val="ConsPlusNormal"/>
        <w:jc w:val="right"/>
        <w:rPr>
          <w:rFonts w:ascii="Times New Roman" w:hAnsi="Times New Roman" w:cs="Times New Roman"/>
          <w:sz w:val="24"/>
          <w:szCs w:val="24"/>
        </w:rPr>
      </w:pPr>
      <w:r w:rsidRPr="008A1FCA">
        <w:rPr>
          <w:rFonts w:ascii="Times New Roman" w:hAnsi="Times New Roman" w:cs="Times New Roman"/>
          <w:sz w:val="24"/>
          <w:szCs w:val="24"/>
        </w:rPr>
        <w:t>Ивановской области</w:t>
      </w:r>
    </w:p>
    <w:p w14:paraId="7F3A9424" w14:textId="77777777" w:rsidR="008A1FCA" w:rsidRPr="008A1FCA" w:rsidRDefault="008A1FCA" w:rsidP="008A1FCA">
      <w:pPr>
        <w:spacing w:after="0" w:line="240" w:lineRule="auto"/>
        <w:jc w:val="center"/>
        <w:rPr>
          <w:rFonts w:ascii="Times New Roman" w:hAnsi="Times New Roman" w:cs="Times New Roman"/>
          <w:sz w:val="24"/>
          <w:szCs w:val="24"/>
        </w:rPr>
      </w:pPr>
      <w:r w:rsidRPr="008A1FCA">
        <w:rPr>
          <w:rFonts w:ascii="Times New Roman" w:hAnsi="Times New Roman" w:cs="Times New Roman"/>
          <w:sz w:val="24"/>
          <w:szCs w:val="24"/>
        </w:rPr>
        <w:t xml:space="preserve">                                                                                                                           </w:t>
      </w:r>
      <w:proofErr w:type="gramStart"/>
      <w:r w:rsidRPr="008A1FCA">
        <w:rPr>
          <w:rFonts w:ascii="Times New Roman" w:hAnsi="Times New Roman" w:cs="Times New Roman"/>
          <w:sz w:val="24"/>
          <w:szCs w:val="24"/>
        </w:rPr>
        <w:t>от  01.08.2023</w:t>
      </w:r>
      <w:proofErr w:type="gramEnd"/>
      <w:r w:rsidRPr="008A1FCA">
        <w:rPr>
          <w:rFonts w:ascii="Times New Roman" w:hAnsi="Times New Roman" w:cs="Times New Roman"/>
          <w:sz w:val="24"/>
          <w:szCs w:val="24"/>
        </w:rPr>
        <w:t xml:space="preserve">           №478</w:t>
      </w:r>
    </w:p>
    <w:p w14:paraId="05523619" w14:textId="77777777" w:rsidR="008A1FCA" w:rsidRPr="008A1FCA" w:rsidRDefault="008A1FCA" w:rsidP="008A1FCA">
      <w:pPr>
        <w:spacing w:after="0" w:line="240" w:lineRule="auto"/>
        <w:jc w:val="right"/>
        <w:rPr>
          <w:rFonts w:ascii="Times New Roman" w:hAnsi="Times New Roman" w:cs="Times New Roman"/>
          <w:b/>
          <w:sz w:val="24"/>
          <w:szCs w:val="24"/>
        </w:rPr>
      </w:pPr>
    </w:p>
    <w:p w14:paraId="3DF20ADD" w14:textId="77777777" w:rsidR="008A1FCA" w:rsidRPr="008A1FCA" w:rsidRDefault="008A1FCA" w:rsidP="008A1FCA">
      <w:pPr>
        <w:spacing w:after="0" w:line="240" w:lineRule="auto"/>
        <w:jc w:val="right"/>
        <w:rPr>
          <w:rFonts w:ascii="Times New Roman" w:hAnsi="Times New Roman" w:cs="Times New Roman"/>
          <w:sz w:val="24"/>
          <w:szCs w:val="24"/>
        </w:rPr>
      </w:pPr>
      <w:proofErr w:type="gramStart"/>
      <w:r w:rsidRPr="008A1FCA">
        <w:rPr>
          <w:rFonts w:ascii="Times New Roman" w:hAnsi="Times New Roman" w:cs="Times New Roman"/>
          <w:sz w:val="24"/>
          <w:szCs w:val="24"/>
        </w:rPr>
        <w:t>Приложение  №</w:t>
      </w:r>
      <w:proofErr w:type="gramEnd"/>
      <w:r w:rsidRPr="008A1FCA">
        <w:rPr>
          <w:rFonts w:ascii="Times New Roman" w:hAnsi="Times New Roman" w:cs="Times New Roman"/>
          <w:sz w:val="24"/>
          <w:szCs w:val="24"/>
        </w:rPr>
        <w:t xml:space="preserve"> 3</w:t>
      </w:r>
    </w:p>
    <w:p w14:paraId="09979974" w14:textId="77777777" w:rsidR="008A1FCA" w:rsidRPr="008A1FCA" w:rsidRDefault="008A1FCA" w:rsidP="008A1FCA">
      <w:pPr>
        <w:pStyle w:val="ConsPlusNormal"/>
        <w:jc w:val="right"/>
        <w:rPr>
          <w:rFonts w:ascii="Times New Roman" w:hAnsi="Times New Roman" w:cs="Times New Roman"/>
          <w:sz w:val="24"/>
          <w:szCs w:val="24"/>
        </w:rPr>
      </w:pPr>
      <w:r w:rsidRPr="008A1FCA">
        <w:rPr>
          <w:rFonts w:ascii="Times New Roman" w:hAnsi="Times New Roman" w:cs="Times New Roman"/>
          <w:sz w:val="24"/>
          <w:szCs w:val="24"/>
        </w:rPr>
        <w:t xml:space="preserve">к постановлению администрации </w:t>
      </w:r>
    </w:p>
    <w:p w14:paraId="17E6B077" w14:textId="77777777" w:rsidR="008A1FCA" w:rsidRPr="008A1FCA" w:rsidRDefault="008A1FCA" w:rsidP="008A1FCA">
      <w:pPr>
        <w:pStyle w:val="ConsPlusNormal"/>
        <w:jc w:val="right"/>
        <w:rPr>
          <w:rFonts w:ascii="Times New Roman" w:hAnsi="Times New Roman" w:cs="Times New Roman"/>
          <w:sz w:val="24"/>
          <w:szCs w:val="24"/>
        </w:rPr>
      </w:pPr>
      <w:r w:rsidRPr="008A1FCA">
        <w:rPr>
          <w:rFonts w:ascii="Times New Roman" w:hAnsi="Times New Roman" w:cs="Times New Roman"/>
          <w:sz w:val="24"/>
          <w:szCs w:val="24"/>
        </w:rPr>
        <w:t>городского округа Тейково</w:t>
      </w:r>
    </w:p>
    <w:p w14:paraId="080C76FD" w14:textId="77777777" w:rsidR="008A1FCA" w:rsidRPr="008A1FCA" w:rsidRDefault="008A1FCA" w:rsidP="008A1FCA">
      <w:pPr>
        <w:pStyle w:val="ConsPlusNormal"/>
        <w:jc w:val="right"/>
        <w:rPr>
          <w:rFonts w:ascii="Times New Roman" w:hAnsi="Times New Roman" w:cs="Times New Roman"/>
          <w:sz w:val="24"/>
          <w:szCs w:val="24"/>
        </w:rPr>
      </w:pPr>
      <w:r w:rsidRPr="008A1FCA">
        <w:rPr>
          <w:rFonts w:ascii="Times New Roman" w:hAnsi="Times New Roman" w:cs="Times New Roman"/>
          <w:sz w:val="24"/>
          <w:szCs w:val="24"/>
        </w:rPr>
        <w:t>Ивановской области</w:t>
      </w:r>
    </w:p>
    <w:p w14:paraId="613D6C66" w14:textId="77777777" w:rsidR="008A1FCA" w:rsidRPr="008A1FCA" w:rsidRDefault="008A1FCA" w:rsidP="008A1FCA">
      <w:pPr>
        <w:spacing w:after="0" w:line="240" w:lineRule="auto"/>
        <w:jc w:val="right"/>
        <w:rPr>
          <w:rFonts w:ascii="Times New Roman" w:hAnsi="Times New Roman" w:cs="Times New Roman"/>
          <w:sz w:val="24"/>
          <w:szCs w:val="24"/>
        </w:rPr>
      </w:pPr>
      <w:proofErr w:type="gramStart"/>
      <w:r w:rsidRPr="008A1FCA">
        <w:rPr>
          <w:rFonts w:ascii="Times New Roman" w:hAnsi="Times New Roman" w:cs="Times New Roman"/>
          <w:sz w:val="24"/>
          <w:szCs w:val="24"/>
        </w:rPr>
        <w:t>от  01.02.2023</w:t>
      </w:r>
      <w:proofErr w:type="gramEnd"/>
      <w:r w:rsidRPr="008A1FCA">
        <w:rPr>
          <w:rFonts w:ascii="Times New Roman" w:hAnsi="Times New Roman" w:cs="Times New Roman"/>
          <w:sz w:val="24"/>
          <w:szCs w:val="24"/>
        </w:rPr>
        <w:t xml:space="preserve"> № 58</w:t>
      </w:r>
    </w:p>
    <w:p w14:paraId="0C747081" w14:textId="77777777" w:rsidR="008A1FCA" w:rsidRPr="008A1FCA" w:rsidRDefault="008A1FCA" w:rsidP="008A1FCA">
      <w:pPr>
        <w:spacing w:after="0" w:line="240" w:lineRule="auto"/>
        <w:rPr>
          <w:rFonts w:ascii="Times New Roman" w:hAnsi="Times New Roman" w:cs="Times New Roman"/>
          <w:sz w:val="24"/>
          <w:szCs w:val="24"/>
        </w:rPr>
      </w:pPr>
    </w:p>
    <w:p w14:paraId="6A0CCA78" w14:textId="77777777" w:rsidR="008A1FCA" w:rsidRPr="008A1FCA" w:rsidRDefault="008A1FCA" w:rsidP="008A1FCA">
      <w:pPr>
        <w:spacing w:after="0" w:line="240" w:lineRule="auto"/>
        <w:jc w:val="center"/>
        <w:rPr>
          <w:rFonts w:ascii="Times New Roman" w:hAnsi="Times New Roman" w:cs="Times New Roman"/>
          <w:b/>
          <w:sz w:val="24"/>
          <w:szCs w:val="24"/>
        </w:rPr>
      </w:pPr>
      <w:r w:rsidRPr="008A1FCA">
        <w:rPr>
          <w:rFonts w:ascii="Times New Roman" w:hAnsi="Times New Roman" w:cs="Times New Roman"/>
          <w:b/>
          <w:sz w:val="24"/>
          <w:szCs w:val="24"/>
        </w:rPr>
        <w:t xml:space="preserve">Состав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подпрограммы «Формирование современной городской среды </w:t>
      </w:r>
    </w:p>
    <w:p w14:paraId="07C053FC" w14:textId="77777777" w:rsidR="008A1FCA" w:rsidRPr="008A1FCA" w:rsidRDefault="008A1FCA" w:rsidP="008A1FCA">
      <w:pPr>
        <w:spacing w:after="0" w:line="240" w:lineRule="auto"/>
        <w:jc w:val="center"/>
        <w:rPr>
          <w:rFonts w:ascii="Times New Roman" w:hAnsi="Times New Roman" w:cs="Times New Roman"/>
          <w:b/>
          <w:sz w:val="24"/>
          <w:szCs w:val="24"/>
        </w:rPr>
      </w:pPr>
      <w:r w:rsidRPr="008A1FCA">
        <w:rPr>
          <w:rFonts w:ascii="Times New Roman" w:hAnsi="Times New Roman" w:cs="Times New Roman"/>
          <w:b/>
          <w:sz w:val="24"/>
          <w:szCs w:val="24"/>
        </w:rPr>
        <w:t>на 2023-2028 годы»</w:t>
      </w:r>
    </w:p>
    <w:p w14:paraId="78629DB8" w14:textId="77777777" w:rsidR="008A1FCA" w:rsidRPr="008A1FCA" w:rsidRDefault="008A1FCA" w:rsidP="008A1FCA">
      <w:pPr>
        <w:spacing w:after="0" w:line="240" w:lineRule="auto"/>
        <w:jc w:val="center"/>
        <w:rPr>
          <w:rFonts w:ascii="Times New Roman" w:hAnsi="Times New Roman" w:cs="Times New Roman"/>
          <w:b/>
          <w:sz w:val="24"/>
          <w:szCs w:val="24"/>
        </w:rPr>
      </w:pPr>
    </w:p>
    <w:p w14:paraId="7A499E5E"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1. 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председатель комиссии;</w:t>
      </w:r>
    </w:p>
    <w:p w14:paraId="754D662B"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 xml:space="preserve">2. </w:t>
      </w:r>
      <w:proofErr w:type="spellStart"/>
      <w:r w:rsidRPr="008A1FCA">
        <w:rPr>
          <w:rFonts w:ascii="Times New Roman" w:hAnsi="Times New Roman" w:cs="Times New Roman"/>
          <w:sz w:val="24"/>
          <w:szCs w:val="24"/>
        </w:rPr>
        <w:t>Горбушев</w:t>
      </w:r>
      <w:proofErr w:type="spellEnd"/>
      <w:r w:rsidRPr="008A1FCA">
        <w:rPr>
          <w:rFonts w:ascii="Times New Roman" w:hAnsi="Times New Roman" w:cs="Times New Roman"/>
          <w:sz w:val="24"/>
          <w:szCs w:val="24"/>
        </w:rPr>
        <w:t xml:space="preserve"> А.В. – заместитель начальника отдела городской инфраструктуры администрации городского округа Тейково Ивановской области, заместитель председателя комиссии;</w:t>
      </w:r>
    </w:p>
    <w:p w14:paraId="355580B9"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3. Александрова И.В. – ведущий специалист отдела городской инфраструктуры администрации городского округа Тейково Ивановской области, секретарь комиссии;</w:t>
      </w:r>
    </w:p>
    <w:p w14:paraId="2C3811D9"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4. Ковалева Н.Н. – председатель городской Думы городского округа Тейково Ивановской области;</w:t>
      </w:r>
    </w:p>
    <w:p w14:paraId="7E118719"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5. Кондратьев А.М. – депутат городской Думы городского округа Тейково Ивановской области;</w:t>
      </w:r>
    </w:p>
    <w:p w14:paraId="0178BF0D"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 xml:space="preserve">6.  </w:t>
      </w:r>
      <w:proofErr w:type="spellStart"/>
      <w:r w:rsidRPr="008A1FCA">
        <w:rPr>
          <w:rFonts w:ascii="Times New Roman" w:hAnsi="Times New Roman" w:cs="Times New Roman"/>
          <w:sz w:val="24"/>
          <w:szCs w:val="24"/>
        </w:rPr>
        <w:t>Шманников</w:t>
      </w:r>
      <w:proofErr w:type="spellEnd"/>
      <w:r w:rsidRPr="008A1FCA">
        <w:rPr>
          <w:rFonts w:ascii="Times New Roman" w:hAnsi="Times New Roman" w:cs="Times New Roman"/>
          <w:sz w:val="24"/>
          <w:szCs w:val="24"/>
        </w:rPr>
        <w:t xml:space="preserve"> Д.С. – директор МКУ городского округа Тейково «Служба заказчика»;</w:t>
      </w:r>
    </w:p>
    <w:p w14:paraId="1045F7AB"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7.  Иванов А.П. – начальник отдела градостроительства и архитектуры администрации городского округа Тейково Ивановской области;</w:t>
      </w:r>
    </w:p>
    <w:p w14:paraId="673B1976"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8.  Мулов А.С. – директор МБУ «Служба благоустройства» городского округа Тейково Ивановской области;</w:t>
      </w:r>
    </w:p>
    <w:p w14:paraId="614CAE00"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9. Спиридонова Г.С. – главный редактор рекламно-информационного издания «В каждый дом Тейково»;</w:t>
      </w:r>
    </w:p>
    <w:p w14:paraId="55BC2E55"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 xml:space="preserve">10. </w:t>
      </w:r>
      <w:proofErr w:type="spellStart"/>
      <w:r w:rsidRPr="008A1FCA">
        <w:rPr>
          <w:rFonts w:ascii="Times New Roman" w:hAnsi="Times New Roman" w:cs="Times New Roman"/>
          <w:sz w:val="24"/>
          <w:szCs w:val="24"/>
        </w:rPr>
        <w:t>Тюлин</w:t>
      </w:r>
      <w:proofErr w:type="spellEnd"/>
      <w:r w:rsidRPr="008A1FCA">
        <w:rPr>
          <w:rFonts w:ascii="Times New Roman" w:hAnsi="Times New Roman" w:cs="Times New Roman"/>
          <w:sz w:val="24"/>
          <w:szCs w:val="24"/>
        </w:rPr>
        <w:t xml:space="preserve"> С.В. – директор ООО «УК «Управдом-Центр»;</w:t>
      </w:r>
    </w:p>
    <w:p w14:paraId="2F4A6825"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11. Кондакова Н.А. – директор ООО «Домком»;</w:t>
      </w:r>
    </w:p>
    <w:p w14:paraId="548A112E"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12.  Дегтев А.В. – депутат городской Думы городского округа Тейково Ивановской области;</w:t>
      </w:r>
    </w:p>
    <w:p w14:paraId="4FC20553"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13.  Румянцева В.П. – представитель ТОС «</w:t>
      </w:r>
      <w:proofErr w:type="spellStart"/>
      <w:r w:rsidRPr="008A1FCA">
        <w:rPr>
          <w:rFonts w:ascii="Times New Roman" w:hAnsi="Times New Roman" w:cs="Times New Roman"/>
          <w:sz w:val="24"/>
          <w:szCs w:val="24"/>
        </w:rPr>
        <w:t>Шестагинский</w:t>
      </w:r>
      <w:proofErr w:type="spellEnd"/>
      <w:r w:rsidRPr="008A1FCA">
        <w:rPr>
          <w:rFonts w:ascii="Times New Roman" w:hAnsi="Times New Roman" w:cs="Times New Roman"/>
          <w:sz w:val="24"/>
          <w:szCs w:val="24"/>
        </w:rPr>
        <w:t>»;</w:t>
      </w:r>
    </w:p>
    <w:p w14:paraId="61532568"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14.  Караваева Е.Н. – представитель ТОС «Индустриальный»;</w:t>
      </w:r>
    </w:p>
    <w:p w14:paraId="4DCEE1F8"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15. Богданов А.Г. – председатель Тейковской районной общественной организации всероссийского общества инвалидов;</w:t>
      </w:r>
    </w:p>
    <w:p w14:paraId="14BFC31C"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16. Митькина Л.И. – председатель Тейковского отделения ВОС;</w:t>
      </w:r>
    </w:p>
    <w:p w14:paraId="1BACBEC0" w14:textId="77777777" w:rsidR="008A1FCA" w:rsidRPr="008A1FCA" w:rsidRDefault="008A1FCA" w:rsidP="008A1FCA">
      <w:pPr>
        <w:spacing w:after="0" w:line="240" w:lineRule="auto"/>
        <w:rPr>
          <w:rFonts w:ascii="Times New Roman" w:hAnsi="Times New Roman" w:cs="Times New Roman"/>
          <w:sz w:val="24"/>
          <w:szCs w:val="24"/>
        </w:rPr>
      </w:pPr>
      <w:r w:rsidRPr="008A1FCA">
        <w:rPr>
          <w:rFonts w:ascii="Times New Roman" w:hAnsi="Times New Roman" w:cs="Times New Roman"/>
          <w:sz w:val="24"/>
          <w:szCs w:val="24"/>
        </w:rPr>
        <w:t xml:space="preserve">17. </w:t>
      </w:r>
      <w:proofErr w:type="spellStart"/>
      <w:r w:rsidRPr="008A1FCA">
        <w:rPr>
          <w:rFonts w:ascii="Times New Roman" w:hAnsi="Times New Roman" w:cs="Times New Roman"/>
          <w:sz w:val="24"/>
          <w:szCs w:val="24"/>
        </w:rPr>
        <w:t>Градусова</w:t>
      </w:r>
      <w:proofErr w:type="spellEnd"/>
      <w:r w:rsidRPr="008A1FCA">
        <w:rPr>
          <w:rFonts w:ascii="Times New Roman" w:hAnsi="Times New Roman" w:cs="Times New Roman"/>
          <w:sz w:val="24"/>
          <w:szCs w:val="24"/>
        </w:rPr>
        <w:t xml:space="preserve"> Е.В. – председатель «Всероссийского общества слепых»;</w:t>
      </w:r>
    </w:p>
    <w:p w14:paraId="4929A260" w14:textId="1EC10F21" w:rsidR="00AC4123" w:rsidRDefault="008A1FCA" w:rsidP="008A1FCA">
      <w:pPr>
        <w:spacing w:after="0"/>
        <w:rPr>
          <w:rFonts w:ascii="Times New Roman" w:hAnsi="Times New Roman" w:cs="Times New Roman"/>
          <w:sz w:val="24"/>
          <w:szCs w:val="24"/>
        </w:rPr>
      </w:pPr>
      <w:r w:rsidRPr="008A1FCA">
        <w:rPr>
          <w:rFonts w:ascii="Times New Roman" w:hAnsi="Times New Roman" w:cs="Times New Roman"/>
          <w:sz w:val="24"/>
          <w:szCs w:val="24"/>
        </w:rPr>
        <w:t>18. По согласованию – представитель ОГИБДД МО МВД России «Тейковский</w:t>
      </w:r>
    </w:p>
    <w:p w14:paraId="6F6E365C" w14:textId="72284B4C" w:rsidR="008A1FCA" w:rsidRDefault="008A1FCA" w:rsidP="008A1FCA">
      <w:pPr>
        <w:spacing w:after="0"/>
        <w:rPr>
          <w:rFonts w:ascii="Times New Roman" w:hAnsi="Times New Roman" w:cs="Times New Roman"/>
          <w:sz w:val="24"/>
          <w:szCs w:val="24"/>
        </w:rPr>
      </w:pPr>
    </w:p>
    <w:p w14:paraId="0EDDA7C3" w14:textId="011700F1" w:rsidR="008A1FCA" w:rsidRDefault="008A1FCA" w:rsidP="008A1FCA">
      <w:pPr>
        <w:spacing w:after="0"/>
        <w:rPr>
          <w:rFonts w:ascii="Times New Roman" w:hAnsi="Times New Roman" w:cs="Times New Roman"/>
          <w:sz w:val="24"/>
          <w:szCs w:val="24"/>
        </w:rPr>
      </w:pPr>
    </w:p>
    <w:p w14:paraId="6A8BC111" w14:textId="77777777" w:rsidR="008A1FCA" w:rsidRDefault="008A1FC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E302967" w14:textId="77777777" w:rsidR="008A1FCA" w:rsidRPr="003D0F11" w:rsidRDefault="008A1FCA" w:rsidP="008A1FCA">
      <w:pPr>
        <w:spacing w:after="0" w:line="240" w:lineRule="auto"/>
        <w:ind w:right="-1"/>
        <w:jc w:val="center"/>
        <w:rPr>
          <w:rFonts w:ascii="Times New Roman" w:hAnsi="Times New Roman" w:cs="Times New Roman"/>
          <w:b/>
          <w:bCs/>
          <w:sz w:val="32"/>
          <w:szCs w:val="32"/>
        </w:rPr>
      </w:pPr>
      <w:r w:rsidRPr="003D0F11">
        <w:rPr>
          <w:rFonts w:ascii="Times New Roman" w:hAnsi="Times New Roman" w:cs="Times New Roman"/>
          <w:b/>
          <w:noProof/>
          <w:sz w:val="32"/>
          <w:szCs w:val="32"/>
        </w:rPr>
        <w:lastRenderedPageBreak/>
        <w:drawing>
          <wp:inline distT="0" distB="0" distL="0" distR="0" wp14:anchorId="1FF52FC3" wp14:editId="1C3614D3">
            <wp:extent cx="695325" cy="895350"/>
            <wp:effectExtent l="19050" t="0" r="9525" b="0"/>
            <wp:docPr id="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6"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38B11ED3" w14:textId="77777777" w:rsidR="008A1FCA" w:rsidRPr="003D0F11" w:rsidRDefault="008A1FCA" w:rsidP="008A1FCA">
      <w:pPr>
        <w:spacing w:after="0" w:line="240" w:lineRule="auto"/>
        <w:ind w:right="-1"/>
        <w:jc w:val="center"/>
        <w:rPr>
          <w:rFonts w:ascii="Times New Roman" w:hAnsi="Times New Roman" w:cs="Times New Roman"/>
          <w:b/>
          <w:bCs/>
          <w:sz w:val="36"/>
          <w:szCs w:val="32"/>
        </w:rPr>
      </w:pPr>
      <w:r w:rsidRPr="003D0F11">
        <w:rPr>
          <w:rFonts w:ascii="Times New Roman" w:hAnsi="Times New Roman" w:cs="Times New Roman"/>
          <w:b/>
          <w:bCs/>
          <w:sz w:val="36"/>
          <w:szCs w:val="32"/>
        </w:rPr>
        <w:t>АДМИНИСТРАЦИЯ ГОРОДСКОГО ОКРУГА ТЕЙКОВО ИВАНОВСКОЙ ОБЛАСТИ</w:t>
      </w:r>
    </w:p>
    <w:p w14:paraId="7DF84649" w14:textId="77777777" w:rsidR="008A1FCA" w:rsidRPr="003D0F11" w:rsidRDefault="008A1FCA" w:rsidP="008A1FCA">
      <w:pPr>
        <w:spacing w:after="0" w:line="240" w:lineRule="auto"/>
        <w:ind w:right="-1"/>
        <w:jc w:val="center"/>
        <w:rPr>
          <w:rFonts w:ascii="Times New Roman" w:hAnsi="Times New Roman" w:cs="Times New Roman"/>
          <w:b/>
          <w:bCs/>
          <w:sz w:val="28"/>
          <w:szCs w:val="32"/>
        </w:rPr>
      </w:pPr>
      <w:r w:rsidRPr="003D0F11">
        <w:rPr>
          <w:rFonts w:ascii="Times New Roman" w:hAnsi="Times New Roman" w:cs="Times New Roman"/>
          <w:b/>
          <w:bCs/>
          <w:sz w:val="28"/>
          <w:szCs w:val="32"/>
        </w:rPr>
        <w:t>________________________________________________________________________</w:t>
      </w:r>
    </w:p>
    <w:p w14:paraId="38AD6338" w14:textId="77777777" w:rsidR="008A1FCA" w:rsidRPr="003D0F11" w:rsidRDefault="008A1FCA" w:rsidP="008A1FCA">
      <w:pPr>
        <w:spacing w:after="0" w:line="240" w:lineRule="auto"/>
        <w:ind w:right="-1"/>
        <w:jc w:val="center"/>
        <w:rPr>
          <w:rFonts w:ascii="Times New Roman" w:hAnsi="Times New Roman" w:cs="Times New Roman"/>
          <w:b/>
          <w:bCs/>
          <w:sz w:val="28"/>
          <w:szCs w:val="28"/>
        </w:rPr>
      </w:pPr>
    </w:p>
    <w:p w14:paraId="6EC42931" w14:textId="77777777" w:rsidR="008A1FCA" w:rsidRPr="003D0F11" w:rsidRDefault="008A1FCA" w:rsidP="008A1FCA">
      <w:pPr>
        <w:spacing w:after="0" w:line="240" w:lineRule="auto"/>
        <w:ind w:right="-1"/>
        <w:jc w:val="center"/>
        <w:rPr>
          <w:rFonts w:ascii="Times New Roman" w:hAnsi="Times New Roman" w:cs="Times New Roman"/>
          <w:b/>
          <w:bCs/>
          <w:sz w:val="28"/>
          <w:szCs w:val="28"/>
        </w:rPr>
      </w:pPr>
    </w:p>
    <w:p w14:paraId="766D326F" w14:textId="77777777" w:rsidR="008A1FCA" w:rsidRPr="003D0F11" w:rsidRDefault="008A1FCA" w:rsidP="008A1FCA">
      <w:pPr>
        <w:spacing w:after="0" w:line="240" w:lineRule="auto"/>
        <w:ind w:right="-1"/>
        <w:jc w:val="center"/>
        <w:rPr>
          <w:rFonts w:ascii="Times New Roman" w:hAnsi="Times New Roman" w:cs="Times New Roman"/>
          <w:b/>
          <w:bCs/>
          <w:sz w:val="32"/>
          <w:szCs w:val="32"/>
        </w:rPr>
      </w:pPr>
      <w:r w:rsidRPr="003D0F11">
        <w:rPr>
          <w:rFonts w:ascii="Times New Roman" w:hAnsi="Times New Roman" w:cs="Times New Roman"/>
          <w:b/>
          <w:bCs/>
          <w:sz w:val="40"/>
          <w:szCs w:val="32"/>
        </w:rPr>
        <w:t>П О С Т А Н О В Л Е Н И Е</w:t>
      </w:r>
    </w:p>
    <w:p w14:paraId="5634D36B" w14:textId="77777777" w:rsidR="008A1FCA" w:rsidRPr="003D0F11" w:rsidRDefault="008A1FCA" w:rsidP="008A1FCA">
      <w:pPr>
        <w:spacing w:after="0" w:line="240" w:lineRule="auto"/>
        <w:ind w:right="-1"/>
        <w:jc w:val="center"/>
        <w:rPr>
          <w:rFonts w:ascii="Times New Roman" w:hAnsi="Times New Roman" w:cs="Times New Roman"/>
          <w:b/>
          <w:bCs/>
          <w:sz w:val="28"/>
          <w:szCs w:val="28"/>
        </w:rPr>
      </w:pPr>
    </w:p>
    <w:p w14:paraId="439F9CE4" w14:textId="77777777" w:rsidR="008A1FCA" w:rsidRPr="003D0F11" w:rsidRDefault="008A1FCA" w:rsidP="008A1FCA">
      <w:pPr>
        <w:spacing w:after="0" w:line="240" w:lineRule="auto"/>
        <w:ind w:right="-1"/>
        <w:jc w:val="center"/>
        <w:rPr>
          <w:rFonts w:ascii="Times New Roman" w:hAnsi="Times New Roman" w:cs="Times New Roman"/>
          <w:b/>
          <w:bCs/>
          <w:sz w:val="28"/>
          <w:szCs w:val="28"/>
        </w:rPr>
      </w:pPr>
    </w:p>
    <w:p w14:paraId="5D52BBAE" w14:textId="77777777" w:rsidR="008A1FCA" w:rsidRPr="003D0F11" w:rsidRDefault="008A1FCA" w:rsidP="008A1FCA">
      <w:pPr>
        <w:spacing w:after="0" w:line="240" w:lineRule="auto"/>
        <w:ind w:right="-1"/>
        <w:jc w:val="center"/>
        <w:rPr>
          <w:rFonts w:ascii="Times New Roman" w:hAnsi="Times New Roman" w:cs="Times New Roman"/>
          <w:b/>
          <w:bCs/>
          <w:sz w:val="28"/>
          <w:szCs w:val="28"/>
        </w:rPr>
      </w:pPr>
      <w:proofErr w:type="gramStart"/>
      <w:r w:rsidRPr="003D0F11">
        <w:rPr>
          <w:rFonts w:ascii="Times New Roman" w:hAnsi="Times New Roman" w:cs="Times New Roman"/>
          <w:b/>
          <w:bCs/>
          <w:sz w:val="28"/>
          <w:szCs w:val="28"/>
        </w:rPr>
        <w:t xml:space="preserve">от  </w:t>
      </w:r>
      <w:r>
        <w:rPr>
          <w:rFonts w:ascii="Times New Roman" w:hAnsi="Times New Roman" w:cs="Times New Roman"/>
          <w:b/>
          <w:bCs/>
          <w:sz w:val="28"/>
          <w:szCs w:val="28"/>
        </w:rPr>
        <w:t>01.08.2023</w:t>
      </w:r>
      <w:proofErr w:type="gramEnd"/>
      <w:r w:rsidRPr="003D0F11">
        <w:rPr>
          <w:rFonts w:ascii="Times New Roman" w:hAnsi="Times New Roman" w:cs="Times New Roman"/>
          <w:b/>
          <w:bCs/>
          <w:sz w:val="28"/>
          <w:szCs w:val="28"/>
        </w:rPr>
        <w:t xml:space="preserve">  №</w:t>
      </w:r>
      <w:r>
        <w:rPr>
          <w:rFonts w:ascii="Times New Roman" w:hAnsi="Times New Roman" w:cs="Times New Roman"/>
          <w:b/>
          <w:bCs/>
          <w:sz w:val="28"/>
          <w:szCs w:val="28"/>
        </w:rPr>
        <w:t>479</w:t>
      </w:r>
      <w:r w:rsidRPr="003D0F11">
        <w:rPr>
          <w:rFonts w:ascii="Times New Roman" w:hAnsi="Times New Roman" w:cs="Times New Roman"/>
          <w:b/>
          <w:bCs/>
          <w:sz w:val="28"/>
          <w:szCs w:val="28"/>
        </w:rPr>
        <w:t xml:space="preserve">   </w:t>
      </w:r>
    </w:p>
    <w:p w14:paraId="49F6EEC8" w14:textId="77777777" w:rsidR="008A1FCA" w:rsidRPr="003D0F11" w:rsidRDefault="008A1FCA" w:rsidP="008A1FCA">
      <w:pPr>
        <w:spacing w:after="0" w:line="240" w:lineRule="auto"/>
        <w:ind w:right="-1"/>
        <w:jc w:val="center"/>
        <w:rPr>
          <w:rFonts w:ascii="Times New Roman" w:hAnsi="Times New Roman" w:cs="Times New Roman"/>
          <w:b/>
          <w:bCs/>
          <w:sz w:val="28"/>
          <w:szCs w:val="28"/>
        </w:rPr>
      </w:pPr>
    </w:p>
    <w:p w14:paraId="21335011" w14:textId="77777777" w:rsidR="008A1FCA" w:rsidRPr="003D0F11" w:rsidRDefault="008A1FCA" w:rsidP="008A1FCA">
      <w:pPr>
        <w:spacing w:after="0" w:line="240" w:lineRule="auto"/>
        <w:ind w:right="-1"/>
        <w:jc w:val="center"/>
        <w:rPr>
          <w:rFonts w:ascii="Times New Roman" w:hAnsi="Times New Roman" w:cs="Times New Roman"/>
          <w:bCs/>
          <w:sz w:val="28"/>
          <w:szCs w:val="28"/>
        </w:rPr>
      </w:pPr>
      <w:r w:rsidRPr="003D0F11">
        <w:rPr>
          <w:rFonts w:ascii="Times New Roman" w:hAnsi="Times New Roman" w:cs="Times New Roman"/>
          <w:bCs/>
          <w:sz w:val="28"/>
          <w:szCs w:val="28"/>
        </w:rPr>
        <w:t>г. Тейково</w:t>
      </w:r>
    </w:p>
    <w:p w14:paraId="489354BF" w14:textId="77777777" w:rsidR="008A1FCA" w:rsidRPr="003D0F11" w:rsidRDefault="008A1FCA" w:rsidP="008A1FCA">
      <w:pPr>
        <w:spacing w:after="0" w:line="240" w:lineRule="auto"/>
        <w:ind w:right="-1"/>
        <w:jc w:val="center"/>
        <w:rPr>
          <w:rFonts w:ascii="Times New Roman" w:hAnsi="Times New Roman" w:cs="Times New Roman"/>
          <w:bCs/>
          <w:sz w:val="28"/>
          <w:szCs w:val="28"/>
        </w:rPr>
      </w:pPr>
    </w:p>
    <w:p w14:paraId="5727028B" w14:textId="77777777" w:rsidR="008A1FCA" w:rsidRPr="003D0F11" w:rsidRDefault="008A1FCA" w:rsidP="008A1FC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3D0F11">
        <w:rPr>
          <w:rFonts w:ascii="Times New Roman" w:hAnsi="Times New Roman" w:cs="Times New Roman"/>
          <w:b/>
          <w:bCs/>
          <w:sz w:val="28"/>
          <w:szCs w:val="28"/>
        </w:rPr>
        <w:t>О внесении изменений в постановление администрации</w:t>
      </w:r>
    </w:p>
    <w:p w14:paraId="0E998290" w14:textId="77777777" w:rsidR="008A1FCA" w:rsidRPr="003D0F11" w:rsidRDefault="008A1FCA" w:rsidP="008A1FCA">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3D0F11">
        <w:rPr>
          <w:rFonts w:ascii="Times New Roman" w:hAnsi="Times New Roman" w:cs="Times New Roman"/>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32328FA7" w14:textId="77777777" w:rsidR="008A1FCA" w:rsidRPr="003D0F11" w:rsidRDefault="008A1FCA" w:rsidP="008A1FCA">
      <w:pPr>
        <w:pStyle w:val="Default"/>
        <w:ind w:right="-1"/>
        <w:jc w:val="both"/>
        <w:rPr>
          <w:color w:val="auto"/>
          <w:sz w:val="28"/>
          <w:szCs w:val="28"/>
        </w:rPr>
      </w:pPr>
    </w:p>
    <w:p w14:paraId="58BDBC21" w14:textId="77777777" w:rsidR="008A1FCA" w:rsidRPr="003D0F11" w:rsidRDefault="008A1FCA" w:rsidP="008A1FCA">
      <w:pPr>
        <w:pStyle w:val="Default"/>
        <w:ind w:right="-1"/>
        <w:jc w:val="both"/>
        <w:rPr>
          <w:color w:val="auto"/>
          <w:sz w:val="28"/>
          <w:szCs w:val="28"/>
        </w:rPr>
      </w:pPr>
    </w:p>
    <w:p w14:paraId="01E71C41" w14:textId="77777777" w:rsidR="008A1FCA" w:rsidRPr="003D0F11" w:rsidRDefault="008A1FCA" w:rsidP="008A1FCA">
      <w:pPr>
        <w:pStyle w:val="a7"/>
        <w:ind w:right="0" w:firstLine="709"/>
      </w:pPr>
      <w:r w:rsidRPr="003D0F11">
        <w:t>В соответствии с решениями городской Думы городского округа Тейково Ивановской области от 28.07.2023 № 55 «</w:t>
      </w:r>
      <w:hyperlink r:id="rId37" w:history="1">
        <w:r w:rsidRPr="003D0F11">
          <w:t xml:space="preserve">О внесении изменений в решение городской Думы городского округа Тейково </w:t>
        </w:r>
      </w:hyperlink>
      <w:r w:rsidRPr="003D0F11">
        <w:t>Ивановской области от 16.12.2022 № 127 «О бюджете города Тейково на 2023 год и на плановый период 2024 и 2025 годов», администрация городского округа Тейково Ивановской области</w:t>
      </w:r>
    </w:p>
    <w:p w14:paraId="1A338A0F" w14:textId="77777777" w:rsidR="008A1FCA" w:rsidRPr="003D0F11" w:rsidRDefault="008A1FCA" w:rsidP="008A1FCA">
      <w:pPr>
        <w:pStyle w:val="a7"/>
        <w:ind w:right="0" w:firstLine="709"/>
      </w:pPr>
    </w:p>
    <w:p w14:paraId="46442DE1" w14:textId="77777777" w:rsidR="008A1FCA" w:rsidRPr="003D0F11" w:rsidRDefault="008A1FCA" w:rsidP="008A1FCA">
      <w:pPr>
        <w:pStyle w:val="Default"/>
        <w:ind w:right="-1"/>
        <w:jc w:val="center"/>
        <w:rPr>
          <w:b/>
          <w:color w:val="auto"/>
          <w:sz w:val="28"/>
          <w:szCs w:val="28"/>
        </w:rPr>
      </w:pPr>
      <w:r w:rsidRPr="003D0F11">
        <w:rPr>
          <w:b/>
          <w:color w:val="auto"/>
          <w:sz w:val="28"/>
          <w:szCs w:val="28"/>
        </w:rPr>
        <w:t>П О С Т А Н О В Л Я Е Т:</w:t>
      </w:r>
    </w:p>
    <w:p w14:paraId="40A0E5B5" w14:textId="77777777" w:rsidR="008A1FCA" w:rsidRPr="003D0F11" w:rsidRDefault="008A1FCA" w:rsidP="008A1FCA">
      <w:pPr>
        <w:pStyle w:val="Default"/>
        <w:ind w:right="-1"/>
        <w:jc w:val="both"/>
        <w:rPr>
          <w:b/>
          <w:color w:val="auto"/>
          <w:sz w:val="28"/>
          <w:szCs w:val="28"/>
        </w:rPr>
      </w:pPr>
    </w:p>
    <w:p w14:paraId="779929D7" w14:textId="77777777" w:rsidR="008A1FCA" w:rsidRPr="003D0F11" w:rsidRDefault="008A1FCA" w:rsidP="008A1FCA">
      <w:pPr>
        <w:spacing w:after="0" w:line="240" w:lineRule="auto"/>
        <w:ind w:right="-1" w:firstLine="708"/>
        <w:jc w:val="both"/>
        <w:rPr>
          <w:rFonts w:ascii="Times New Roman" w:hAnsi="Times New Roman" w:cs="Times New Roman"/>
          <w:sz w:val="28"/>
          <w:szCs w:val="28"/>
        </w:rPr>
      </w:pPr>
      <w:r w:rsidRPr="003D0F11">
        <w:rPr>
          <w:rFonts w:ascii="Times New Roman" w:hAnsi="Times New Roman" w:cs="Times New Roman"/>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49E71C2F" w14:textId="77777777" w:rsidR="008A1FCA" w:rsidRPr="003D0F11" w:rsidRDefault="008A1FCA" w:rsidP="008A1FCA">
      <w:pPr>
        <w:spacing w:after="0" w:line="240" w:lineRule="auto"/>
        <w:ind w:right="-1" w:firstLine="708"/>
        <w:jc w:val="both"/>
        <w:rPr>
          <w:rFonts w:ascii="Times New Roman" w:hAnsi="Times New Roman" w:cs="Times New Roman"/>
          <w:sz w:val="28"/>
          <w:szCs w:val="28"/>
        </w:rPr>
      </w:pPr>
      <w:r w:rsidRPr="003D0F11">
        <w:rPr>
          <w:rFonts w:ascii="Times New Roman" w:hAnsi="Times New Roman" w:cs="Times New Roman"/>
          <w:sz w:val="28"/>
          <w:szCs w:val="28"/>
        </w:rPr>
        <w:t>в приложении к постановлению:</w:t>
      </w:r>
    </w:p>
    <w:p w14:paraId="42311350" w14:textId="77777777" w:rsidR="008A1FCA" w:rsidRPr="003D0F11" w:rsidRDefault="008A1FCA" w:rsidP="008A1FCA">
      <w:pPr>
        <w:spacing w:after="0" w:line="240" w:lineRule="auto"/>
        <w:ind w:right="-1" w:firstLine="708"/>
        <w:jc w:val="both"/>
        <w:rPr>
          <w:rFonts w:ascii="Times New Roman" w:hAnsi="Times New Roman" w:cs="Times New Roman"/>
          <w:sz w:val="28"/>
          <w:szCs w:val="28"/>
        </w:rPr>
      </w:pPr>
      <w:r w:rsidRPr="003D0F11">
        <w:rPr>
          <w:rFonts w:ascii="Times New Roman" w:hAnsi="Times New Roman" w:cs="Times New Roman"/>
          <w:sz w:val="28"/>
          <w:szCs w:val="28"/>
        </w:rPr>
        <w:t>1.1. 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6FBEAE8A" w14:textId="77777777" w:rsidR="008A1FCA" w:rsidRPr="003D0F11" w:rsidRDefault="008A1FCA" w:rsidP="008A1FCA">
      <w:pPr>
        <w:autoSpaceDE w:val="0"/>
        <w:autoSpaceDN w:val="0"/>
        <w:spacing w:after="0" w:line="240" w:lineRule="auto"/>
        <w:ind w:firstLine="709"/>
        <w:jc w:val="both"/>
        <w:rPr>
          <w:rFonts w:ascii="Times New Roman" w:hAnsi="Times New Roman" w:cs="Times New Roman"/>
          <w:sz w:val="28"/>
          <w:szCs w:val="28"/>
        </w:rPr>
      </w:pPr>
      <w:r w:rsidRPr="003D0F11">
        <w:rPr>
          <w:rFonts w:ascii="Times New Roman" w:hAnsi="Times New Roman" w:cs="Times New Roman"/>
          <w:sz w:val="28"/>
          <w:szCs w:val="28"/>
        </w:rPr>
        <w:lastRenderedPageBreak/>
        <w:t xml:space="preserve">1.2. Подпункт 3.3.1 «Реализация мероприятий по обеспечению населения </w:t>
      </w:r>
      <w:proofErr w:type="spellStart"/>
      <w:r w:rsidRPr="003D0F11">
        <w:rPr>
          <w:rFonts w:ascii="Times New Roman" w:hAnsi="Times New Roman" w:cs="Times New Roman"/>
          <w:sz w:val="28"/>
          <w:szCs w:val="28"/>
        </w:rPr>
        <w:t>г.о</w:t>
      </w:r>
      <w:proofErr w:type="spellEnd"/>
      <w:r w:rsidRPr="003D0F11">
        <w:rPr>
          <w:rFonts w:ascii="Times New Roman" w:hAnsi="Times New Roman" w:cs="Times New Roman"/>
          <w:sz w:val="28"/>
          <w:szCs w:val="28"/>
        </w:rPr>
        <w:t>. Тейково водоснабжением, водоотведением и услугами бань»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14:paraId="013AD31B" w14:textId="77777777" w:rsidR="008A1FCA" w:rsidRPr="003D0F11" w:rsidRDefault="008A1FCA" w:rsidP="008A1FCA">
      <w:pPr>
        <w:spacing w:after="0" w:line="240" w:lineRule="auto"/>
        <w:ind w:right="-1" w:firstLine="708"/>
        <w:jc w:val="both"/>
        <w:rPr>
          <w:rFonts w:ascii="Times New Roman" w:hAnsi="Times New Roman" w:cs="Times New Roman"/>
          <w:sz w:val="28"/>
          <w:szCs w:val="28"/>
        </w:rPr>
      </w:pPr>
      <w:r w:rsidRPr="003D0F11">
        <w:rPr>
          <w:rFonts w:ascii="Times New Roman" w:hAnsi="Times New Roman" w:cs="Times New Roman"/>
          <w:sz w:val="28"/>
          <w:szCs w:val="28"/>
        </w:rPr>
        <w:t>1.3. Подпункт 3.3.2 «Ремонт, капитальный ремонт и содержание автомобильных дорог общего пользования местного значения» раздела 3 «Цель (цели) муниципальной программы и ожидаемые результаты ее реализации» изложить в новой редакции согласно приложению № 3 к постановлению;</w:t>
      </w:r>
    </w:p>
    <w:p w14:paraId="48C166BC" w14:textId="77777777" w:rsidR="008A1FCA" w:rsidRPr="003D0F11" w:rsidRDefault="008A1FCA" w:rsidP="008A1FCA">
      <w:pPr>
        <w:spacing w:after="0" w:line="240" w:lineRule="auto"/>
        <w:ind w:right="-1" w:firstLine="708"/>
        <w:jc w:val="both"/>
        <w:rPr>
          <w:rFonts w:ascii="Times New Roman" w:hAnsi="Times New Roman" w:cs="Times New Roman"/>
          <w:sz w:val="28"/>
          <w:szCs w:val="28"/>
        </w:rPr>
      </w:pPr>
      <w:r w:rsidRPr="003D0F11">
        <w:rPr>
          <w:rFonts w:ascii="Times New Roman" w:hAnsi="Times New Roman" w:cs="Times New Roman"/>
          <w:sz w:val="28"/>
          <w:szCs w:val="28"/>
        </w:rPr>
        <w:t xml:space="preserve">1.4. Подпункт 3.3.4 «Благоустройство </w:t>
      </w:r>
      <w:proofErr w:type="spellStart"/>
      <w:r w:rsidRPr="003D0F11">
        <w:rPr>
          <w:rFonts w:ascii="Times New Roman" w:hAnsi="Times New Roman" w:cs="Times New Roman"/>
          <w:sz w:val="28"/>
          <w:szCs w:val="28"/>
        </w:rPr>
        <w:t>г.о</w:t>
      </w:r>
      <w:proofErr w:type="spellEnd"/>
      <w:r w:rsidRPr="003D0F11">
        <w:rPr>
          <w:rFonts w:ascii="Times New Roman" w:hAnsi="Times New Roman" w:cs="Times New Roman"/>
          <w:sz w:val="28"/>
          <w:szCs w:val="28"/>
        </w:rPr>
        <w:t>.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раздела 3 «Цель (цели) муниципальной программы и ожидаемые результаты ее реализации» изложить в новой редакции согласно приложению № 4 к постановлению;</w:t>
      </w:r>
    </w:p>
    <w:p w14:paraId="3E8F0F6B" w14:textId="77777777" w:rsidR="008A1FCA" w:rsidRPr="003D0F11" w:rsidRDefault="008A1FCA" w:rsidP="008A1FCA">
      <w:pPr>
        <w:spacing w:after="0" w:line="240" w:lineRule="auto"/>
        <w:ind w:right="-1" w:firstLine="708"/>
        <w:jc w:val="both"/>
        <w:rPr>
          <w:rFonts w:ascii="Times New Roman" w:hAnsi="Times New Roman" w:cs="Times New Roman"/>
          <w:sz w:val="28"/>
          <w:szCs w:val="28"/>
        </w:rPr>
      </w:pPr>
      <w:r w:rsidRPr="003D0F11">
        <w:rPr>
          <w:rFonts w:ascii="Times New Roman" w:hAnsi="Times New Roman" w:cs="Times New Roman"/>
          <w:sz w:val="28"/>
          <w:szCs w:val="28"/>
        </w:rPr>
        <w:t>1.5. Подпункт 3.3.8 «Формирование современной городской среды на 2023-2028 годы» раздела 3 «Цель (цели) муниципальной программы и ожидаемые результаты ее реализации» изложить в новой редакции согласно приложению № 5 к постановлению;</w:t>
      </w:r>
    </w:p>
    <w:p w14:paraId="114F4800" w14:textId="77777777" w:rsidR="008A1FCA" w:rsidRPr="003D0F11" w:rsidRDefault="008A1FCA" w:rsidP="008A1FCA">
      <w:pPr>
        <w:spacing w:after="0" w:line="240" w:lineRule="auto"/>
        <w:ind w:right="-1" w:firstLine="708"/>
        <w:jc w:val="both"/>
        <w:rPr>
          <w:rFonts w:ascii="Times New Roman" w:hAnsi="Times New Roman" w:cs="Times New Roman"/>
          <w:sz w:val="28"/>
          <w:szCs w:val="28"/>
        </w:rPr>
      </w:pPr>
      <w:r w:rsidRPr="003D0F11">
        <w:rPr>
          <w:rFonts w:ascii="Times New Roman" w:hAnsi="Times New Roman" w:cs="Times New Roman"/>
          <w:sz w:val="28"/>
          <w:szCs w:val="28"/>
        </w:rPr>
        <w:t>1.6. Раздел 4 «Ресурсное обеспечение муниципальной программы» изложить в новой редакции согласно приложению № 6 к постановлению;</w:t>
      </w:r>
    </w:p>
    <w:p w14:paraId="2989F075" w14:textId="77777777" w:rsidR="008A1FCA" w:rsidRPr="003D0F11" w:rsidRDefault="008A1FCA" w:rsidP="008A1FCA">
      <w:pPr>
        <w:spacing w:after="0" w:line="240" w:lineRule="auto"/>
        <w:ind w:right="-1" w:firstLine="708"/>
        <w:jc w:val="both"/>
        <w:rPr>
          <w:rFonts w:ascii="Times New Roman" w:hAnsi="Times New Roman" w:cs="Times New Roman"/>
          <w:sz w:val="28"/>
          <w:szCs w:val="28"/>
        </w:rPr>
      </w:pPr>
      <w:r w:rsidRPr="003D0F11">
        <w:rPr>
          <w:rFonts w:ascii="Times New Roman" w:hAnsi="Times New Roman" w:cs="Times New Roman"/>
          <w:sz w:val="28"/>
          <w:szCs w:val="28"/>
        </w:rPr>
        <w:t>1.7.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14:paraId="2BDA84C8" w14:textId="77777777" w:rsidR="008A1FCA" w:rsidRPr="003D0F11" w:rsidRDefault="008A1FCA" w:rsidP="008A1FCA">
      <w:pPr>
        <w:spacing w:after="0" w:line="240" w:lineRule="auto"/>
        <w:ind w:right="-1" w:firstLine="708"/>
        <w:jc w:val="both"/>
        <w:rPr>
          <w:rFonts w:ascii="Times New Roman" w:hAnsi="Times New Roman" w:cs="Times New Roman"/>
          <w:sz w:val="28"/>
          <w:szCs w:val="24"/>
        </w:rPr>
      </w:pPr>
      <w:r w:rsidRPr="003D0F11">
        <w:rPr>
          <w:rFonts w:ascii="Times New Roman" w:hAnsi="Times New Roman" w:cs="Times New Roman"/>
          <w:sz w:val="28"/>
          <w:szCs w:val="28"/>
        </w:rPr>
        <w:t xml:space="preserve">1.7.1. Раздел 1 «Паспорт подпрограммы» </w:t>
      </w:r>
      <w:r w:rsidRPr="003D0F11">
        <w:rPr>
          <w:rFonts w:ascii="Times New Roman" w:hAnsi="Times New Roman" w:cs="Times New Roman"/>
          <w:sz w:val="28"/>
          <w:szCs w:val="24"/>
        </w:rPr>
        <w:t>изложить в новой редакции согласно приложению № 7 к постановлению;</w:t>
      </w:r>
    </w:p>
    <w:p w14:paraId="7924C30C" w14:textId="77777777" w:rsidR="008A1FCA" w:rsidRPr="003D0F11" w:rsidRDefault="008A1FCA" w:rsidP="008A1FCA">
      <w:pPr>
        <w:spacing w:after="0" w:line="240" w:lineRule="auto"/>
        <w:ind w:right="-1" w:firstLine="708"/>
        <w:jc w:val="both"/>
        <w:rPr>
          <w:rFonts w:ascii="Times New Roman" w:hAnsi="Times New Roman" w:cs="Times New Roman"/>
          <w:sz w:val="28"/>
          <w:szCs w:val="24"/>
        </w:rPr>
      </w:pPr>
      <w:r w:rsidRPr="003D0F11">
        <w:rPr>
          <w:rFonts w:ascii="Times New Roman" w:hAnsi="Times New Roman" w:cs="Times New Roman"/>
          <w:sz w:val="28"/>
          <w:szCs w:val="24"/>
        </w:rPr>
        <w:t xml:space="preserve">1.7.2. Таблицу раздела 3 </w:t>
      </w:r>
      <w:r w:rsidRPr="003D0F11">
        <w:rPr>
          <w:rFonts w:ascii="Times New Roman" w:hAnsi="Times New Roman" w:cs="Times New Roman"/>
          <w:sz w:val="28"/>
          <w:szCs w:val="28"/>
        </w:rPr>
        <w:t>«Ожидаемые результаты реализации подпрограммы»</w:t>
      </w:r>
      <w:r w:rsidRPr="003D0F11">
        <w:rPr>
          <w:rFonts w:ascii="Times New Roman" w:hAnsi="Times New Roman" w:cs="Times New Roman"/>
          <w:sz w:val="24"/>
          <w:szCs w:val="24"/>
        </w:rPr>
        <w:t xml:space="preserve"> </w:t>
      </w:r>
      <w:r w:rsidRPr="003D0F11">
        <w:rPr>
          <w:rFonts w:ascii="Times New Roman" w:hAnsi="Times New Roman" w:cs="Times New Roman"/>
          <w:sz w:val="28"/>
          <w:szCs w:val="24"/>
        </w:rPr>
        <w:t>изложить в новой редакции согласно приложению № 8 к постановлению;</w:t>
      </w:r>
    </w:p>
    <w:p w14:paraId="125B8DC3" w14:textId="77777777" w:rsidR="008A1FCA" w:rsidRPr="003D0F11" w:rsidRDefault="008A1FCA" w:rsidP="008A1FCA">
      <w:pPr>
        <w:spacing w:after="0" w:line="240" w:lineRule="auto"/>
        <w:ind w:right="-1" w:firstLine="708"/>
        <w:jc w:val="both"/>
        <w:rPr>
          <w:rFonts w:ascii="Times New Roman" w:hAnsi="Times New Roman" w:cs="Times New Roman"/>
          <w:sz w:val="28"/>
          <w:szCs w:val="24"/>
        </w:rPr>
      </w:pPr>
      <w:r w:rsidRPr="003D0F11">
        <w:rPr>
          <w:rFonts w:ascii="Times New Roman" w:hAnsi="Times New Roman" w:cs="Times New Roman"/>
          <w:sz w:val="28"/>
          <w:szCs w:val="24"/>
        </w:rPr>
        <w:t xml:space="preserve">1.7.3. </w:t>
      </w:r>
      <w:r w:rsidRPr="003D0F11">
        <w:rPr>
          <w:rFonts w:ascii="Times New Roman" w:hAnsi="Times New Roman" w:cs="Times New Roman"/>
          <w:sz w:val="28"/>
          <w:szCs w:val="28"/>
        </w:rPr>
        <w:t xml:space="preserve">Раздел 5 </w:t>
      </w:r>
      <w:r w:rsidRPr="003D0F11">
        <w:rPr>
          <w:rFonts w:ascii="Times New Roman" w:hAnsi="Times New Roman" w:cs="Times New Roman"/>
          <w:sz w:val="28"/>
          <w:szCs w:val="24"/>
        </w:rPr>
        <w:t>«Ресурсное обеспечение мероприятий подпрограммы» изложить в</w:t>
      </w:r>
      <w:r w:rsidRPr="003D0F11">
        <w:rPr>
          <w:rFonts w:ascii="Times New Roman" w:hAnsi="Times New Roman" w:cs="Times New Roman"/>
          <w:sz w:val="28"/>
          <w:szCs w:val="28"/>
        </w:rPr>
        <w:t xml:space="preserve"> новой редакции </w:t>
      </w:r>
      <w:r w:rsidRPr="003D0F11">
        <w:rPr>
          <w:rFonts w:ascii="Times New Roman" w:hAnsi="Times New Roman" w:cs="Times New Roman"/>
          <w:sz w:val="28"/>
          <w:szCs w:val="24"/>
        </w:rPr>
        <w:t>согласно приложению № 9 к постановлению;</w:t>
      </w:r>
    </w:p>
    <w:p w14:paraId="5D5A229E" w14:textId="77777777" w:rsidR="008A1FCA" w:rsidRPr="003D0F11" w:rsidRDefault="008A1FCA" w:rsidP="008A1FCA">
      <w:pPr>
        <w:spacing w:after="0" w:line="240" w:lineRule="auto"/>
        <w:ind w:right="-1" w:firstLine="708"/>
        <w:jc w:val="both"/>
        <w:rPr>
          <w:rFonts w:ascii="Times New Roman" w:hAnsi="Times New Roman" w:cs="Times New Roman"/>
          <w:sz w:val="28"/>
          <w:szCs w:val="28"/>
        </w:rPr>
      </w:pPr>
      <w:r w:rsidRPr="003D0F11">
        <w:rPr>
          <w:rFonts w:ascii="Times New Roman" w:hAnsi="Times New Roman" w:cs="Times New Roman"/>
          <w:sz w:val="28"/>
          <w:szCs w:val="24"/>
        </w:rPr>
        <w:t>1.8.</w:t>
      </w:r>
      <w:r w:rsidRPr="003D0F11">
        <w:rPr>
          <w:rFonts w:ascii="Times New Roman" w:hAnsi="Times New Roman" w:cs="Times New Roman"/>
          <w:sz w:val="28"/>
          <w:szCs w:val="28"/>
        </w:rPr>
        <w:t xml:space="preserve">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65EEEAC0" w14:textId="77777777" w:rsidR="008A1FCA" w:rsidRPr="003D0F11" w:rsidRDefault="008A1FCA" w:rsidP="008A1FCA">
      <w:pPr>
        <w:spacing w:after="0" w:line="240" w:lineRule="auto"/>
        <w:ind w:right="-1" w:firstLine="708"/>
        <w:jc w:val="both"/>
        <w:rPr>
          <w:rFonts w:ascii="Times New Roman" w:hAnsi="Times New Roman" w:cs="Times New Roman"/>
          <w:sz w:val="28"/>
          <w:szCs w:val="24"/>
        </w:rPr>
      </w:pPr>
      <w:r w:rsidRPr="003D0F11">
        <w:rPr>
          <w:rFonts w:ascii="Times New Roman" w:hAnsi="Times New Roman" w:cs="Times New Roman"/>
          <w:sz w:val="28"/>
          <w:szCs w:val="28"/>
        </w:rPr>
        <w:t xml:space="preserve">1.8.1. Раздел 1 «Паспорт подпрограммы» </w:t>
      </w:r>
      <w:r w:rsidRPr="003D0F11">
        <w:rPr>
          <w:rFonts w:ascii="Times New Roman" w:hAnsi="Times New Roman" w:cs="Times New Roman"/>
          <w:sz w:val="28"/>
          <w:szCs w:val="24"/>
        </w:rPr>
        <w:t>изложить в новой редакции согласно приложению № 10 к постановлению;</w:t>
      </w:r>
    </w:p>
    <w:p w14:paraId="19B0C269" w14:textId="77777777" w:rsidR="008A1FCA" w:rsidRPr="003D0F11" w:rsidRDefault="008A1FCA" w:rsidP="008A1FCA">
      <w:pPr>
        <w:spacing w:after="0" w:line="240" w:lineRule="auto"/>
        <w:ind w:right="-1" w:firstLine="708"/>
        <w:jc w:val="both"/>
        <w:rPr>
          <w:rFonts w:ascii="Times New Roman" w:hAnsi="Times New Roman" w:cs="Times New Roman"/>
          <w:sz w:val="28"/>
          <w:szCs w:val="24"/>
        </w:rPr>
      </w:pPr>
      <w:r w:rsidRPr="003D0F11">
        <w:rPr>
          <w:rFonts w:ascii="Times New Roman" w:hAnsi="Times New Roman" w:cs="Times New Roman"/>
          <w:sz w:val="28"/>
          <w:szCs w:val="28"/>
        </w:rPr>
        <w:t xml:space="preserve">1.8.2. </w:t>
      </w:r>
      <w:r w:rsidRPr="003D0F11">
        <w:rPr>
          <w:rFonts w:ascii="Times New Roman" w:hAnsi="Times New Roman" w:cs="Times New Roman"/>
          <w:sz w:val="28"/>
          <w:szCs w:val="24"/>
        </w:rPr>
        <w:t xml:space="preserve">Таблицу 1 раздела 3 </w:t>
      </w:r>
      <w:r w:rsidRPr="003D0F11">
        <w:rPr>
          <w:rFonts w:ascii="Times New Roman" w:hAnsi="Times New Roman" w:cs="Times New Roman"/>
          <w:sz w:val="28"/>
          <w:szCs w:val="28"/>
        </w:rPr>
        <w:t>«Ожидаемые результаты реализации подпрограммы»</w:t>
      </w:r>
      <w:r w:rsidRPr="003D0F11">
        <w:rPr>
          <w:rFonts w:ascii="Times New Roman" w:hAnsi="Times New Roman" w:cs="Times New Roman"/>
          <w:sz w:val="24"/>
          <w:szCs w:val="24"/>
        </w:rPr>
        <w:t xml:space="preserve"> </w:t>
      </w:r>
      <w:r w:rsidRPr="003D0F11">
        <w:rPr>
          <w:rFonts w:ascii="Times New Roman" w:hAnsi="Times New Roman" w:cs="Times New Roman"/>
          <w:sz w:val="28"/>
          <w:szCs w:val="24"/>
        </w:rPr>
        <w:t>изложить в новой редакции согласно приложению № 11 к постановлению;</w:t>
      </w:r>
    </w:p>
    <w:p w14:paraId="2D1EF6E2" w14:textId="77777777" w:rsidR="008A1FCA" w:rsidRPr="003D0F11" w:rsidRDefault="008A1FCA" w:rsidP="008A1FCA">
      <w:pPr>
        <w:spacing w:after="0" w:line="240" w:lineRule="auto"/>
        <w:ind w:right="-1" w:firstLine="708"/>
        <w:jc w:val="both"/>
        <w:rPr>
          <w:rFonts w:ascii="Times New Roman" w:hAnsi="Times New Roman" w:cs="Times New Roman"/>
          <w:sz w:val="28"/>
          <w:szCs w:val="24"/>
        </w:rPr>
      </w:pPr>
      <w:r w:rsidRPr="003D0F11">
        <w:rPr>
          <w:rFonts w:ascii="Times New Roman" w:hAnsi="Times New Roman" w:cs="Times New Roman"/>
          <w:sz w:val="28"/>
          <w:szCs w:val="28"/>
        </w:rPr>
        <w:t xml:space="preserve">1.8.3. Раздел 5 </w:t>
      </w:r>
      <w:r w:rsidRPr="003D0F11">
        <w:rPr>
          <w:rFonts w:ascii="Times New Roman" w:hAnsi="Times New Roman" w:cs="Times New Roman"/>
          <w:sz w:val="28"/>
          <w:szCs w:val="24"/>
        </w:rPr>
        <w:t>«Ресурсное обеспечение мероприятий подпрограммы» изложить в</w:t>
      </w:r>
      <w:r w:rsidRPr="003D0F11">
        <w:rPr>
          <w:rFonts w:ascii="Times New Roman" w:hAnsi="Times New Roman" w:cs="Times New Roman"/>
          <w:sz w:val="28"/>
          <w:szCs w:val="28"/>
        </w:rPr>
        <w:t xml:space="preserve"> новой редакции </w:t>
      </w:r>
      <w:r w:rsidRPr="003D0F11">
        <w:rPr>
          <w:rFonts w:ascii="Times New Roman" w:hAnsi="Times New Roman" w:cs="Times New Roman"/>
          <w:sz w:val="28"/>
          <w:szCs w:val="24"/>
        </w:rPr>
        <w:t>согласно приложению № 12 к постановлению;</w:t>
      </w:r>
    </w:p>
    <w:p w14:paraId="17F2138C" w14:textId="77777777" w:rsidR="008A1FCA" w:rsidRPr="003D0F11" w:rsidRDefault="008A1FCA" w:rsidP="008A1FCA">
      <w:pPr>
        <w:autoSpaceDE w:val="0"/>
        <w:autoSpaceDN w:val="0"/>
        <w:adjustRightInd w:val="0"/>
        <w:spacing w:after="0" w:line="240" w:lineRule="auto"/>
        <w:ind w:firstLine="709"/>
        <w:jc w:val="both"/>
        <w:rPr>
          <w:rFonts w:ascii="Times New Roman" w:hAnsi="Times New Roman" w:cs="Times New Roman"/>
          <w:sz w:val="28"/>
          <w:szCs w:val="28"/>
        </w:rPr>
      </w:pPr>
      <w:r w:rsidRPr="003D0F11">
        <w:rPr>
          <w:rFonts w:ascii="Times New Roman" w:hAnsi="Times New Roman" w:cs="Times New Roman"/>
          <w:sz w:val="28"/>
          <w:szCs w:val="28"/>
        </w:rPr>
        <w:t xml:space="preserve">1.9.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14:paraId="3CE4945D" w14:textId="77777777" w:rsidR="008A1FCA" w:rsidRPr="003D0F11" w:rsidRDefault="008A1FCA" w:rsidP="008A1FCA">
      <w:pPr>
        <w:spacing w:after="0" w:line="240" w:lineRule="auto"/>
        <w:ind w:right="-1" w:firstLine="708"/>
        <w:jc w:val="both"/>
        <w:rPr>
          <w:rFonts w:ascii="Times New Roman" w:hAnsi="Times New Roman" w:cs="Times New Roman"/>
          <w:sz w:val="28"/>
          <w:szCs w:val="24"/>
        </w:rPr>
      </w:pPr>
      <w:r w:rsidRPr="003D0F11">
        <w:rPr>
          <w:rFonts w:ascii="Times New Roman" w:hAnsi="Times New Roman" w:cs="Times New Roman"/>
          <w:sz w:val="28"/>
          <w:szCs w:val="28"/>
        </w:rPr>
        <w:t xml:space="preserve">1.9.1. </w:t>
      </w:r>
      <w:r w:rsidRPr="003D0F11">
        <w:rPr>
          <w:rFonts w:ascii="Times New Roman" w:hAnsi="Times New Roman" w:cs="Times New Roman"/>
          <w:sz w:val="28"/>
          <w:szCs w:val="24"/>
        </w:rPr>
        <w:t xml:space="preserve">Таблицу 1 раздела 3 </w:t>
      </w:r>
      <w:r w:rsidRPr="003D0F11">
        <w:rPr>
          <w:rFonts w:ascii="Times New Roman" w:hAnsi="Times New Roman" w:cs="Times New Roman"/>
          <w:sz w:val="28"/>
          <w:szCs w:val="28"/>
        </w:rPr>
        <w:t>«Ожидаемые результаты реализации подпрограммы»</w:t>
      </w:r>
      <w:r w:rsidRPr="003D0F11">
        <w:rPr>
          <w:rFonts w:ascii="Times New Roman" w:hAnsi="Times New Roman" w:cs="Times New Roman"/>
          <w:sz w:val="24"/>
          <w:szCs w:val="24"/>
        </w:rPr>
        <w:t xml:space="preserve"> </w:t>
      </w:r>
      <w:r w:rsidRPr="003D0F11">
        <w:rPr>
          <w:rFonts w:ascii="Times New Roman" w:hAnsi="Times New Roman" w:cs="Times New Roman"/>
          <w:sz w:val="28"/>
          <w:szCs w:val="24"/>
        </w:rPr>
        <w:t>изложить в новой редакции согласно приложению № 13 к постановлению;</w:t>
      </w:r>
    </w:p>
    <w:p w14:paraId="281C7799" w14:textId="77777777" w:rsidR="008A1FCA" w:rsidRPr="003D0F11" w:rsidRDefault="008A1FCA" w:rsidP="008A1FCA">
      <w:pPr>
        <w:spacing w:after="0" w:line="240" w:lineRule="auto"/>
        <w:ind w:firstLine="708"/>
        <w:jc w:val="both"/>
        <w:rPr>
          <w:rFonts w:ascii="Times New Roman" w:hAnsi="Times New Roman" w:cs="Times New Roman"/>
          <w:sz w:val="28"/>
          <w:szCs w:val="28"/>
        </w:rPr>
      </w:pPr>
      <w:r w:rsidRPr="003D0F11">
        <w:rPr>
          <w:rFonts w:ascii="Times New Roman" w:hAnsi="Times New Roman" w:cs="Times New Roman"/>
          <w:sz w:val="28"/>
          <w:szCs w:val="24"/>
        </w:rPr>
        <w:t xml:space="preserve">1.10. </w:t>
      </w:r>
      <w:r w:rsidRPr="003D0F11">
        <w:rPr>
          <w:rFonts w:ascii="Times New Roman" w:eastAsia="Times New Roman" w:hAnsi="Times New Roman" w:cs="Times New Roman"/>
          <w:sz w:val="28"/>
          <w:szCs w:val="28"/>
        </w:rPr>
        <w:t>В</w:t>
      </w:r>
      <w:r w:rsidRPr="003D0F11">
        <w:rPr>
          <w:rFonts w:ascii="Times New Roman" w:hAnsi="Times New Roman" w:cs="Times New Roman"/>
          <w:sz w:val="28"/>
          <w:szCs w:val="28"/>
        </w:rPr>
        <w:t xml:space="preserve"> приложении № 8 к муниципальной программе Подпрограмма «Формирование современной городской среды на 2023 - 2028 годы»:</w:t>
      </w:r>
    </w:p>
    <w:p w14:paraId="6724EAD1" w14:textId="77777777" w:rsidR="008A1FCA" w:rsidRPr="003D0F11" w:rsidRDefault="008A1FCA" w:rsidP="008A1FCA">
      <w:pPr>
        <w:spacing w:after="0" w:line="240" w:lineRule="auto"/>
        <w:ind w:right="-1" w:firstLine="708"/>
        <w:jc w:val="both"/>
        <w:rPr>
          <w:rFonts w:ascii="Times New Roman" w:hAnsi="Times New Roman" w:cs="Times New Roman"/>
          <w:sz w:val="28"/>
          <w:szCs w:val="24"/>
        </w:rPr>
      </w:pPr>
      <w:r w:rsidRPr="003D0F11">
        <w:rPr>
          <w:rFonts w:ascii="Times New Roman" w:hAnsi="Times New Roman" w:cs="Times New Roman"/>
          <w:sz w:val="28"/>
          <w:szCs w:val="24"/>
        </w:rPr>
        <w:lastRenderedPageBreak/>
        <w:t xml:space="preserve">1.10.1. Таблицу 1 раздела 3 </w:t>
      </w:r>
      <w:r w:rsidRPr="003D0F11">
        <w:rPr>
          <w:rFonts w:ascii="Times New Roman" w:hAnsi="Times New Roman" w:cs="Times New Roman"/>
          <w:sz w:val="28"/>
          <w:szCs w:val="28"/>
        </w:rPr>
        <w:t>«Ожидаемые результаты реализации подпрограммы»</w:t>
      </w:r>
      <w:r w:rsidRPr="003D0F11">
        <w:rPr>
          <w:rFonts w:ascii="Times New Roman" w:hAnsi="Times New Roman" w:cs="Times New Roman"/>
          <w:sz w:val="24"/>
          <w:szCs w:val="24"/>
        </w:rPr>
        <w:t xml:space="preserve"> </w:t>
      </w:r>
      <w:r w:rsidRPr="003D0F11">
        <w:rPr>
          <w:rFonts w:ascii="Times New Roman" w:hAnsi="Times New Roman" w:cs="Times New Roman"/>
          <w:sz w:val="28"/>
          <w:szCs w:val="24"/>
        </w:rPr>
        <w:t>изложить в новой редакции согласно приложению № 14 к постановлению;</w:t>
      </w:r>
    </w:p>
    <w:p w14:paraId="0E5143A6" w14:textId="77777777" w:rsidR="008A1FCA" w:rsidRPr="003D0F11" w:rsidRDefault="008A1FCA" w:rsidP="008A1FCA">
      <w:pPr>
        <w:spacing w:after="0" w:line="240" w:lineRule="auto"/>
        <w:ind w:right="-1" w:firstLine="708"/>
        <w:jc w:val="both"/>
        <w:rPr>
          <w:rFonts w:ascii="Times New Roman" w:hAnsi="Times New Roman" w:cs="Times New Roman"/>
          <w:sz w:val="28"/>
          <w:szCs w:val="24"/>
        </w:rPr>
      </w:pPr>
      <w:r w:rsidRPr="003D0F11">
        <w:rPr>
          <w:rFonts w:ascii="Times New Roman" w:hAnsi="Times New Roman" w:cs="Times New Roman"/>
          <w:sz w:val="28"/>
          <w:szCs w:val="24"/>
        </w:rPr>
        <w:t>1.10.2. Таблицу 3 приложения № 1 к разделу «Благоустройство дворовых и общественных территорий» изложить в новой редакции согласно приложению № 15 к постановлению;</w:t>
      </w:r>
    </w:p>
    <w:p w14:paraId="5E9CE41C" w14:textId="77777777" w:rsidR="008A1FCA" w:rsidRPr="003D0F11" w:rsidRDefault="008A1FCA" w:rsidP="008A1FCA">
      <w:pPr>
        <w:spacing w:after="0" w:line="240" w:lineRule="auto"/>
        <w:ind w:right="-1" w:firstLine="708"/>
        <w:jc w:val="both"/>
        <w:rPr>
          <w:rFonts w:ascii="Times New Roman" w:hAnsi="Times New Roman" w:cs="Times New Roman"/>
          <w:sz w:val="28"/>
          <w:szCs w:val="24"/>
        </w:rPr>
      </w:pPr>
      <w:r w:rsidRPr="003D0F11">
        <w:rPr>
          <w:rFonts w:ascii="Times New Roman" w:hAnsi="Times New Roman" w:cs="Times New Roman"/>
          <w:sz w:val="28"/>
          <w:szCs w:val="24"/>
        </w:rPr>
        <w:t>1.10.3. Таблицу 4 приложения № 1 к разделу «Благоустройство дворовых и общественных территорий» изложить в новой редакции согласно приложению № 16 к постановлению;</w:t>
      </w:r>
    </w:p>
    <w:p w14:paraId="43E7F7D7" w14:textId="77777777" w:rsidR="008A1FCA" w:rsidRPr="003D0F11" w:rsidRDefault="008A1FCA" w:rsidP="008A1FCA">
      <w:pPr>
        <w:spacing w:after="0" w:line="240" w:lineRule="auto"/>
        <w:ind w:right="-1" w:firstLine="708"/>
        <w:jc w:val="both"/>
        <w:rPr>
          <w:rFonts w:ascii="Times New Roman" w:hAnsi="Times New Roman" w:cs="Times New Roman"/>
          <w:sz w:val="28"/>
          <w:szCs w:val="24"/>
        </w:rPr>
      </w:pPr>
      <w:r w:rsidRPr="003D0F11">
        <w:rPr>
          <w:rFonts w:ascii="Times New Roman" w:hAnsi="Times New Roman" w:cs="Times New Roman"/>
          <w:sz w:val="28"/>
          <w:szCs w:val="24"/>
        </w:rPr>
        <w:t>1.10.4. Таблицу 5 приложения № 1 к разделу «Благоустройство дворовых и общественных территорий» изложить в новой редакции согласно приложению № 1</w:t>
      </w:r>
      <w:r>
        <w:rPr>
          <w:rFonts w:ascii="Times New Roman" w:hAnsi="Times New Roman" w:cs="Times New Roman"/>
          <w:sz w:val="28"/>
          <w:szCs w:val="24"/>
        </w:rPr>
        <w:t xml:space="preserve">7 </w:t>
      </w:r>
      <w:r w:rsidRPr="003D0F11">
        <w:rPr>
          <w:rFonts w:ascii="Times New Roman" w:hAnsi="Times New Roman" w:cs="Times New Roman"/>
          <w:sz w:val="28"/>
          <w:szCs w:val="24"/>
        </w:rPr>
        <w:t>к постановлению.</w:t>
      </w:r>
    </w:p>
    <w:p w14:paraId="351BBBA3" w14:textId="77777777" w:rsidR="008A1FCA" w:rsidRPr="003D0F11" w:rsidRDefault="008A1FCA" w:rsidP="008A1FCA">
      <w:pPr>
        <w:spacing w:after="0" w:line="240" w:lineRule="auto"/>
        <w:ind w:firstLine="708"/>
        <w:jc w:val="both"/>
        <w:rPr>
          <w:rFonts w:ascii="Times New Roman" w:hAnsi="Times New Roman" w:cs="Times New Roman"/>
          <w:sz w:val="28"/>
          <w:szCs w:val="28"/>
        </w:rPr>
      </w:pPr>
      <w:r w:rsidRPr="003D0F11">
        <w:rPr>
          <w:rFonts w:ascii="Times New Roman" w:hAnsi="Times New Roman" w:cs="Times New Roman"/>
          <w:sz w:val="28"/>
          <w:szCs w:val="24"/>
        </w:rPr>
        <w:t>2. Опубликовать настоящее постановление в Вестнике</w:t>
      </w:r>
      <w:r w:rsidRPr="003D0F11">
        <w:rPr>
          <w:rFonts w:ascii="Times New Roman" w:hAnsi="Times New Roman" w:cs="Times New Roman"/>
          <w:sz w:val="28"/>
          <w:szCs w:val="28"/>
        </w:rPr>
        <w:t xml:space="preserve">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3FA2F77" w14:textId="77777777" w:rsidR="008A1FCA" w:rsidRPr="003D0F11" w:rsidRDefault="008A1FCA" w:rsidP="008A1FCA">
      <w:pPr>
        <w:pStyle w:val="Default"/>
        <w:ind w:right="-1"/>
        <w:jc w:val="both"/>
        <w:rPr>
          <w:color w:val="auto"/>
          <w:sz w:val="28"/>
          <w:szCs w:val="28"/>
        </w:rPr>
      </w:pPr>
    </w:p>
    <w:p w14:paraId="2FFB9424" w14:textId="77777777" w:rsidR="008A1FCA" w:rsidRPr="003D0F11" w:rsidRDefault="008A1FCA" w:rsidP="008A1FCA">
      <w:pPr>
        <w:pStyle w:val="Default"/>
        <w:ind w:right="-1"/>
        <w:jc w:val="both"/>
        <w:rPr>
          <w:color w:val="auto"/>
          <w:sz w:val="28"/>
          <w:szCs w:val="28"/>
        </w:rPr>
      </w:pPr>
    </w:p>
    <w:p w14:paraId="616EED7C" w14:textId="77777777" w:rsidR="008A1FCA" w:rsidRPr="003D0F11" w:rsidRDefault="008A1FCA" w:rsidP="008A1FCA">
      <w:pPr>
        <w:pStyle w:val="Default"/>
        <w:ind w:right="-1"/>
        <w:jc w:val="both"/>
        <w:rPr>
          <w:color w:val="auto"/>
          <w:sz w:val="28"/>
          <w:szCs w:val="28"/>
        </w:rPr>
      </w:pPr>
    </w:p>
    <w:p w14:paraId="7799A807" w14:textId="77777777" w:rsidR="008A1FCA" w:rsidRPr="003D0F11" w:rsidRDefault="008A1FCA" w:rsidP="008A1FCA">
      <w:pPr>
        <w:pStyle w:val="Default"/>
        <w:ind w:right="-1"/>
        <w:jc w:val="both"/>
        <w:rPr>
          <w:b/>
          <w:iCs/>
          <w:color w:val="auto"/>
          <w:sz w:val="28"/>
          <w:szCs w:val="28"/>
        </w:rPr>
      </w:pPr>
      <w:r w:rsidRPr="003D0F11">
        <w:rPr>
          <w:b/>
          <w:iCs/>
          <w:color w:val="auto"/>
          <w:sz w:val="28"/>
          <w:szCs w:val="28"/>
        </w:rPr>
        <w:t>Глава городского округа Тейково</w:t>
      </w:r>
    </w:p>
    <w:p w14:paraId="5CD009A8" w14:textId="77777777" w:rsidR="008A1FCA" w:rsidRPr="003D0F11" w:rsidRDefault="008A1FCA" w:rsidP="008A1FCA">
      <w:pPr>
        <w:pStyle w:val="Default"/>
        <w:ind w:right="-1"/>
        <w:jc w:val="both"/>
        <w:rPr>
          <w:b/>
          <w:iCs/>
          <w:color w:val="auto"/>
          <w:sz w:val="28"/>
          <w:szCs w:val="28"/>
        </w:rPr>
      </w:pPr>
      <w:r w:rsidRPr="003D0F11">
        <w:rPr>
          <w:b/>
          <w:iCs/>
          <w:color w:val="auto"/>
          <w:sz w:val="28"/>
          <w:szCs w:val="28"/>
        </w:rPr>
        <w:t>Ивановской области                                                                               С.А. Семенова</w:t>
      </w:r>
    </w:p>
    <w:p w14:paraId="340F4846" w14:textId="77777777" w:rsidR="008A1FCA" w:rsidRPr="003D0F11" w:rsidRDefault="008A1FCA" w:rsidP="008A1FCA">
      <w:pPr>
        <w:pStyle w:val="Default"/>
        <w:ind w:right="-1"/>
        <w:jc w:val="both"/>
        <w:rPr>
          <w:b/>
          <w:iCs/>
          <w:color w:val="auto"/>
          <w:sz w:val="28"/>
          <w:szCs w:val="28"/>
        </w:rPr>
      </w:pPr>
    </w:p>
    <w:p w14:paraId="495481E4" w14:textId="77777777" w:rsidR="008A1FCA" w:rsidRPr="003D0F11" w:rsidRDefault="008A1FCA" w:rsidP="008A1FCA">
      <w:pPr>
        <w:pStyle w:val="Default"/>
        <w:ind w:right="-1"/>
        <w:jc w:val="both"/>
        <w:rPr>
          <w:b/>
          <w:iCs/>
          <w:color w:val="auto"/>
          <w:sz w:val="28"/>
          <w:szCs w:val="28"/>
        </w:rPr>
      </w:pPr>
    </w:p>
    <w:p w14:paraId="4A07E736" w14:textId="77777777" w:rsidR="008A1FCA" w:rsidRPr="003D0F11" w:rsidRDefault="008A1FCA" w:rsidP="008A1FCA">
      <w:pPr>
        <w:spacing w:after="0" w:line="240" w:lineRule="auto"/>
        <w:rPr>
          <w:rFonts w:ascii="Times New Roman" w:eastAsia="Times New Roman" w:hAnsi="Times New Roman" w:cs="Times New Roman"/>
          <w:b/>
          <w:iCs/>
          <w:sz w:val="28"/>
          <w:szCs w:val="28"/>
        </w:rPr>
      </w:pPr>
      <w:r w:rsidRPr="003D0F11">
        <w:rPr>
          <w:rFonts w:ascii="Times New Roman" w:hAnsi="Times New Roman" w:cs="Times New Roman"/>
          <w:b/>
          <w:iCs/>
          <w:sz w:val="28"/>
          <w:szCs w:val="28"/>
        </w:rPr>
        <w:br w:type="page"/>
      </w:r>
    </w:p>
    <w:p w14:paraId="2C3DE539"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1</w:t>
      </w:r>
    </w:p>
    <w:p w14:paraId="5D8F970B"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68A26AF1"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39ED999C"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6B2ACB63"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от   </w:t>
      </w:r>
      <w:r>
        <w:rPr>
          <w:rFonts w:ascii="Times New Roman" w:hAnsi="Times New Roman" w:cs="Times New Roman"/>
          <w:sz w:val="24"/>
          <w:szCs w:val="24"/>
        </w:rPr>
        <w:t>01.08.2023</w:t>
      </w:r>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63C98D5F" w14:textId="77777777" w:rsidR="008A1FCA" w:rsidRPr="003D0F11" w:rsidRDefault="008A1FCA" w:rsidP="008A1FCA">
      <w:pPr>
        <w:tabs>
          <w:tab w:val="left" w:pos="8070"/>
        </w:tabs>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ab/>
      </w:r>
    </w:p>
    <w:p w14:paraId="464171D1"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8A1FCA" w:rsidRPr="003D0F11" w14:paraId="47C035A1" w14:textId="77777777" w:rsidTr="00965A3F">
        <w:trPr>
          <w:trHeight w:val="800"/>
        </w:trPr>
        <w:tc>
          <w:tcPr>
            <w:tcW w:w="2060" w:type="dxa"/>
          </w:tcPr>
          <w:p w14:paraId="57B845E0"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Наименование муниципальной программы</w:t>
            </w:r>
          </w:p>
        </w:tc>
        <w:tc>
          <w:tcPr>
            <w:tcW w:w="7863" w:type="dxa"/>
          </w:tcPr>
          <w:p w14:paraId="535D923E"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8A1FCA" w:rsidRPr="003D0F11" w14:paraId="210DCF32" w14:textId="77777777" w:rsidTr="00965A3F">
        <w:trPr>
          <w:trHeight w:val="330"/>
        </w:trPr>
        <w:tc>
          <w:tcPr>
            <w:tcW w:w="2060" w:type="dxa"/>
          </w:tcPr>
          <w:p w14:paraId="33D64AEA"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Подпрограммы      </w:t>
            </w:r>
          </w:p>
          <w:p w14:paraId="3F04BC4A"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муниципальной   </w:t>
            </w:r>
          </w:p>
          <w:p w14:paraId="33B82F16"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программы         </w:t>
            </w:r>
          </w:p>
        </w:tc>
        <w:tc>
          <w:tcPr>
            <w:tcW w:w="7863" w:type="dxa"/>
          </w:tcPr>
          <w:p w14:paraId="3BF32E6B" w14:textId="77777777" w:rsidR="008A1FCA" w:rsidRPr="003D0F11" w:rsidRDefault="008A1FCA" w:rsidP="00965A3F">
            <w:pPr>
              <w:pStyle w:val="ListParagraph1"/>
              <w:tabs>
                <w:tab w:val="left" w:pos="7221"/>
              </w:tabs>
              <w:spacing w:after="0" w:line="240" w:lineRule="auto"/>
              <w:ind w:left="0" w:right="-1"/>
              <w:jc w:val="both"/>
              <w:rPr>
                <w:rFonts w:ascii="Times New Roman" w:hAnsi="Times New Roman" w:cs="Times New Roman"/>
                <w:sz w:val="24"/>
                <w:szCs w:val="24"/>
              </w:rPr>
            </w:pPr>
            <w:r w:rsidRPr="003D0F11">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7B488706" w14:textId="77777777" w:rsidR="008A1FCA" w:rsidRPr="003D0F11" w:rsidRDefault="008A1FCA" w:rsidP="00965A3F">
            <w:pPr>
              <w:pStyle w:val="ListParagraph1"/>
              <w:tabs>
                <w:tab w:val="left" w:pos="7221"/>
              </w:tabs>
              <w:spacing w:after="0" w:line="240" w:lineRule="auto"/>
              <w:ind w:left="0" w:right="-1"/>
              <w:jc w:val="both"/>
              <w:rPr>
                <w:rFonts w:ascii="Times New Roman" w:hAnsi="Times New Roman" w:cs="Times New Roman"/>
                <w:sz w:val="24"/>
                <w:szCs w:val="24"/>
              </w:rPr>
            </w:pPr>
            <w:r w:rsidRPr="003D0F11">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2870EE50" w14:textId="77777777" w:rsidR="008A1FCA" w:rsidRPr="003D0F11" w:rsidRDefault="008A1FCA" w:rsidP="00965A3F">
            <w:pPr>
              <w:pStyle w:val="ListParagraph1"/>
              <w:tabs>
                <w:tab w:val="left" w:pos="7221"/>
              </w:tabs>
              <w:spacing w:after="0" w:line="240" w:lineRule="auto"/>
              <w:ind w:left="0" w:right="-1"/>
              <w:jc w:val="both"/>
              <w:rPr>
                <w:rFonts w:ascii="Times New Roman" w:hAnsi="Times New Roman" w:cs="Times New Roman"/>
                <w:sz w:val="24"/>
                <w:szCs w:val="24"/>
              </w:rPr>
            </w:pPr>
            <w:r w:rsidRPr="003D0F11">
              <w:rPr>
                <w:rFonts w:ascii="Times New Roman" w:hAnsi="Times New Roman" w:cs="Times New Roman"/>
                <w:sz w:val="24"/>
                <w:szCs w:val="24"/>
              </w:rPr>
              <w:t>3. «Обеспечение жильем молодых семей» (приложение 3).</w:t>
            </w:r>
          </w:p>
          <w:p w14:paraId="0F7333BB" w14:textId="77777777" w:rsidR="008A1FCA" w:rsidRPr="003D0F11" w:rsidRDefault="008A1FCA" w:rsidP="00965A3F">
            <w:pPr>
              <w:pStyle w:val="ListParagraph1"/>
              <w:tabs>
                <w:tab w:val="left" w:pos="7221"/>
              </w:tabs>
              <w:spacing w:after="0" w:line="240" w:lineRule="auto"/>
              <w:ind w:left="0" w:right="-1"/>
              <w:jc w:val="both"/>
              <w:rPr>
                <w:rFonts w:ascii="Times New Roman" w:hAnsi="Times New Roman" w:cs="Times New Roman"/>
                <w:sz w:val="24"/>
                <w:szCs w:val="24"/>
              </w:rPr>
            </w:pPr>
            <w:r w:rsidRPr="003D0F11">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5194370B" w14:textId="77777777" w:rsidR="008A1FCA" w:rsidRPr="003D0F11" w:rsidRDefault="008A1FCA" w:rsidP="00965A3F">
            <w:pPr>
              <w:pStyle w:val="ListParagraph1"/>
              <w:tabs>
                <w:tab w:val="left" w:pos="7221"/>
              </w:tabs>
              <w:spacing w:after="0" w:line="240" w:lineRule="auto"/>
              <w:ind w:left="0" w:right="-1"/>
              <w:jc w:val="both"/>
              <w:rPr>
                <w:rFonts w:ascii="Times New Roman" w:hAnsi="Times New Roman" w:cs="Times New Roman"/>
                <w:sz w:val="24"/>
                <w:szCs w:val="24"/>
              </w:rPr>
            </w:pPr>
            <w:r w:rsidRPr="003D0F11">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3E107DFC" w14:textId="77777777" w:rsidR="008A1FCA" w:rsidRPr="003D0F11" w:rsidRDefault="008A1FCA" w:rsidP="00965A3F">
            <w:pPr>
              <w:pStyle w:val="ListParagraph1"/>
              <w:tabs>
                <w:tab w:val="left" w:pos="7221"/>
              </w:tabs>
              <w:spacing w:after="0" w:line="240" w:lineRule="auto"/>
              <w:ind w:left="0" w:right="-1"/>
              <w:jc w:val="both"/>
              <w:rPr>
                <w:rFonts w:ascii="Times New Roman" w:hAnsi="Times New Roman" w:cs="Times New Roman"/>
                <w:sz w:val="24"/>
                <w:szCs w:val="24"/>
              </w:rPr>
            </w:pPr>
            <w:r w:rsidRPr="003D0F11">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19BDEFFC" w14:textId="77777777" w:rsidR="008A1FCA" w:rsidRPr="003D0F11" w:rsidRDefault="008A1FCA" w:rsidP="00965A3F">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3D0F11">
              <w:rPr>
                <w:rFonts w:ascii="Times New Roman" w:hAnsi="Times New Roman" w:cs="Times New Roman"/>
                <w:sz w:val="24"/>
                <w:szCs w:val="24"/>
              </w:rPr>
              <w:t>7.«</w:t>
            </w:r>
            <w:r w:rsidRPr="003D0F11">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3D0F11">
              <w:rPr>
                <w:rFonts w:ascii="Times New Roman" w:hAnsi="Times New Roman" w:cs="Times New Roman"/>
                <w:sz w:val="24"/>
                <w:szCs w:val="24"/>
                <w:lang w:eastAsia="ru-RU"/>
              </w:rPr>
              <w:t>г.г</w:t>
            </w:r>
            <w:proofErr w:type="spellEnd"/>
            <w:r w:rsidRPr="003D0F11">
              <w:rPr>
                <w:rFonts w:ascii="Times New Roman" w:hAnsi="Times New Roman" w:cs="Times New Roman"/>
                <w:sz w:val="24"/>
                <w:szCs w:val="24"/>
                <w:lang w:eastAsia="ru-RU"/>
              </w:rPr>
              <w:t>. в городском округе Тейково Ивановской области» (приложение 7).</w:t>
            </w:r>
          </w:p>
          <w:p w14:paraId="26AC5C4F" w14:textId="77777777" w:rsidR="008A1FCA" w:rsidRPr="003D0F11" w:rsidRDefault="008A1FCA" w:rsidP="00965A3F">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3D0F11">
              <w:rPr>
                <w:rFonts w:ascii="Times New Roman" w:hAnsi="Times New Roman" w:cs="Times New Roman"/>
                <w:sz w:val="24"/>
                <w:szCs w:val="24"/>
                <w:lang w:eastAsia="ru-RU"/>
              </w:rPr>
              <w:t xml:space="preserve">8. «Формирование современной городской </w:t>
            </w:r>
            <w:proofErr w:type="spellStart"/>
            <w:r w:rsidRPr="003D0F11">
              <w:rPr>
                <w:rFonts w:ascii="Times New Roman" w:hAnsi="Times New Roman" w:cs="Times New Roman"/>
                <w:sz w:val="24"/>
                <w:szCs w:val="24"/>
                <w:lang w:eastAsia="ru-RU"/>
              </w:rPr>
              <w:t>средына</w:t>
            </w:r>
            <w:proofErr w:type="spellEnd"/>
            <w:r w:rsidRPr="003D0F11">
              <w:rPr>
                <w:rFonts w:ascii="Times New Roman" w:hAnsi="Times New Roman" w:cs="Times New Roman"/>
                <w:sz w:val="24"/>
                <w:szCs w:val="24"/>
                <w:lang w:eastAsia="ru-RU"/>
              </w:rPr>
              <w:t xml:space="preserve"> 2023-2028 годы» (приложение 8).</w:t>
            </w:r>
          </w:p>
          <w:p w14:paraId="3D5DFA4C" w14:textId="77777777" w:rsidR="008A1FCA" w:rsidRPr="003D0F11" w:rsidRDefault="008A1FCA" w:rsidP="00965A3F">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3D0F11">
              <w:rPr>
                <w:rFonts w:ascii="Times New Roman" w:hAnsi="Times New Roman" w:cs="Times New Roman"/>
                <w:sz w:val="24"/>
                <w:szCs w:val="24"/>
                <w:lang w:eastAsia="ru-RU"/>
              </w:rPr>
              <w:t>9. «Снос домов и хозяйственных построек» (приложение 9).</w:t>
            </w:r>
          </w:p>
          <w:p w14:paraId="595806E8" w14:textId="77777777" w:rsidR="008A1FCA" w:rsidRPr="003D0F11" w:rsidRDefault="008A1FCA" w:rsidP="00965A3F">
            <w:pPr>
              <w:tabs>
                <w:tab w:val="left" w:pos="7221"/>
              </w:tabs>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8A1FCA" w:rsidRPr="003D0F11" w14:paraId="5E122ECB" w14:textId="77777777" w:rsidTr="00965A3F">
        <w:trPr>
          <w:trHeight w:val="503"/>
        </w:trPr>
        <w:tc>
          <w:tcPr>
            <w:tcW w:w="2060" w:type="dxa"/>
          </w:tcPr>
          <w:p w14:paraId="29D26DA2"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Ответственный     </w:t>
            </w:r>
          </w:p>
          <w:p w14:paraId="08C4A9BC"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proofErr w:type="gramStart"/>
            <w:r w:rsidRPr="003D0F11">
              <w:rPr>
                <w:rFonts w:ascii="Times New Roman" w:hAnsi="Times New Roman" w:cs="Times New Roman"/>
                <w:sz w:val="24"/>
                <w:szCs w:val="24"/>
              </w:rPr>
              <w:t>исполнитель  (</w:t>
            </w:r>
            <w:proofErr w:type="gramEnd"/>
            <w:r w:rsidRPr="003D0F11">
              <w:rPr>
                <w:rFonts w:ascii="Times New Roman" w:hAnsi="Times New Roman" w:cs="Times New Roman"/>
                <w:sz w:val="24"/>
                <w:szCs w:val="24"/>
              </w:rPr>
              <w:t xml:space="preserve">разработчик)     </w:t>
            </w:r>
          </w:p>
          <w:p w14:paraId="7BB04884"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муниципальной   </w:t>
            </w:r>
          </w:p>
          <w:p w14:paraId="34DAEB23"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программы         </w:t>
            </w:r>
          </w:p>
        </w:tc>
        <w:tc>
          <w:tcPr>
            <w:tcW w:w="7863" w:type="dxa"/>
          </w:tcPr>
          <w:p w14:paraId="4D7B68DE"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1272ED9C" w14:textId="77777777" w:rsidR="008A1FCA" w:rsidRPr="003D0F11" w:rsidRDefault="008A1FCA" w:rsidP="00965A3F">
            <w:pPr>
              <w:pStyle w:val="ListParagraph1"/>
              <w:tabs>
                <w:tab w:val="left" w:pos="7221"/>
              </w:tabs>
              <w:spacing w:after="0" w:line="240" w:lineRule="auto"/>
              <w:ind w:left="0" w:right="-1" w:firstLine="709"/>
              <w:rPr>
                <w:rFonts w:ascii="Times New Roman" w:hAnsi="Times New Roman" w:cs="Times New Roman"/>
                <w:sz w:val="24"/>
                <w:szCs w:val="24"/>
              </w:rPr>
            </w:pPr>
          </w:p>
        </w:tc>
      </w:tr>
      <w:tr w:rsidR="008A1FCA" w:rsidRPr="003D0F11" w14:paraId="50564F33" w14:textId="77777777" w:rsidTr="00965A3F">
        <w:trPr>
          <w:trHeight w:val="600"/>
        </w:trPr>
        <w:tc>
          <w:tcPr>
            <w:tcW w:w="2060" w:type="dxa"/>
            <w:shd w:val="clear" w:color="auto" w:fill="auto"/>
          </w:tcPr>
          <w:p w14:paraId="7A9A19A1"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Исполнители     </w:t>
            </w:r>
          </w:p>
          <w:p w14:paraId="04D6274F"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муниципальной   </w:t>
            </w:r>
          </w:p>
          <w:p w14:paraId="26AEB1E1"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программы         </w:t>
            </w:r>
          </w:p>
        </w:tc>
        <w:tc>
          <w:tcPr>
            <w:tcW w:w="7863" w:type="dxa"/>
          </w:tcPr>
          <w:p w14:paraId="16EAD6B6"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4A3BD304"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14:paraId="741B248E" w14:textId="77777777" w:rsidR="008A1FCA" w:rsidRPr="003D0F11" w:rsidRDefault="008A1FCA" w:rsidP="00965A3F">
            <w:pPr>
              <w:pStyle w:val="ListParagraph1"/>
              <w:spacing w:after="0" w:line="240" w:lineRule="auto"/>
              <w:ind w:left="0" w:right="-1"/>
              <w:jc w:val="both"/>
              <w:rPr>
                <w:rFonts w:ascii="Times New Roman" w:hAnsi="Times New Roman" w:cs="Times New Roman"/>
                <w:sz w:val="24"/>
                <w:szCs w:val="24"/>
              </w:rPr>
            </w:pPr>
            <w:r w:rsidRPr="003D0F11">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8A1FCA" w:rsidRPr="003D0F11" w14:paraId="43429E5F" w14:textId="77777777" w:rsidTr="00965A3F">
        <w:trPr>
          <w:trHeight w:val="800"/>
        </w:trPr>
        <w:tc>
          <w:tcPr>
            <w:tcW w:w="2060" w:type="dxa"/>
          </w:tcPr>
          <w:p w14:paraId="1A293BDC"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lastRenderedPageBreak/>
              <w:t>Срок реализации муниципальной программы</w:t>
            </w:r>
          </w:p>
        </w:tc>
        <w:tc>
          <w:tcPr>
            <w:tcW w:w="7863" w:type="dxa"/>
          </w:tcPr>
          <w:p w14:paraId="3AEA22B7"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2023-2028 годы</w:t>
            </w:r>
          </w:p>
        </w:tc>
      </w:tr>
      <w:tr w:rsidR="008A1FCA" w:rsidRPr="003D0F11" w14:paraId="1FE9E981" w14:textId="77777777" w:rsidTr="00965A3F">
        <w:trPr>
          <w:trHeight w:val="600"/>
        </w:trPr>
        <w:tc>
          <w:tcPr>
            <w:tcW w:w="2060" w:type="dxa"/>
          </w:tcPr>
          <w:p w14:paraId="6DC27ED2"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Цели              </w:t>
            </w:r>
          </w:p>
          <w:p w14:paraId="59883619"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муниципальной   </w:t>
            </w:r>
          </w:p>
          <w:p w14:paraId="59904801"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программы         </w:t>
            </w:r>
          </w:p>
        </w:tc>
        <w:tc>
          <w:tcPr>
            <w:tcW w:w="7863" w:type="dxa"/>
          </w:tcPr>
          <w:p w14:paraId="0F272FEC" w14:textId="77777777" w:rsidR="008A1FCA" w:rsidRPr="003D0F11" w:rsidRDefault="008A1FCA" w:rsidP="00965A3F">
            <w:pPr>
              <w:pStyle w:val="ListParagraph1"/>
              <w:spacing w:after="0" w:line="240" w:lineRule="auto"/>
              <w:ind w:left="0" w:right="-1"/>
              <w:jc w:val="both"/>
              <w:rPr>
                <w:rFonts w:ascii="Times New Roman" w:hAnsi="Times New Roman" w:cs="Times New Roman"/>
                <w:sz w:val="24"/>
                <w:szCs w:val="24"/>
              </w:rPr>
            </w:pPr>
            <w:r w:rsidRPr="003D0F11">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6D66373D" w14:textId="77777777" w:rsidR="008A1FCA" w:rsidRPr="003D0F11" w:rsidRDefault="008A1FCA" w:rsidP="00965A3F">
            <w:pPr>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05621C72" w14:textId="77777777" w:rsidR="008A1FCA" w:rsidRPr="003D0F11" w:rsidRDefault="008A1FCA" w:rsidP="00965A3F">
            <w:pPr>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8A1FCA" w:rsidRPr="003D0F11" w14:paraId="6025C59D" w14:textId="77777777" w:rsidTr="00965A3F">
        <w:trPr>
          <w:trHeight w:val="323"/>
        </w:trPr>
        <w:tc>
          <w:tcPr>
            <w:tcW w:w="2060" w:type="dxa"/>
          </w:tcPr>
          <w:p w14:paraId="6BAFB428"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Объемы   бюджетных</w:t>
            </w:r>
          </w:p>
          <w:p w14:paraId="4E9F4882"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ассигнований      </w:t>
            </w:r>
          </w:p>
          <w:p w14:paraId="4FAD854F"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муниципальной  </w:t>
            </w:r>
          </w:p>
          <w:p w14:paraId="4EDFF89F" w14:textId="77777777" w:rsidR="008A1FCA" w:rsidRPr="003D0F11" w:rsidRDefault="008A1FCA" w:rsidP="00965A3F">
            <w:pPr>
              <w:autoSpaceDE w:val="0"/>
              <w:autoSpaceDN w:val="0"/>
              <w:spacing w:after="0" w:line="240" w:lineRule="auto"/>
              <w:ind w:right="-1"/>
              <w:rPr>
                <w:rFonts w:ascii="Times New Roman" w:hAnsi="Times New Roman" w:cs="Times New Roman"/>
                <w:sz w:val="24"/>
                <w:szCs w:val="24"/>
              </w:rPr>
            </w:pPr>
            <w:r w:rsidRPr="003D0F11">
              <w:rPr>
                <w:rFonts w:ascii="Times New Roman" w:hAnsi="Times New Roman" w:cs="Times New Roman"/>
                <w:sz w:val="24"/>
                <w:szCs w:val="24"/>
              </w:rPr>
              <w:t xml:space="preserve">программы </w:t>
            </w:r>
          </w:p>
        </w:tc>
        <w:tc>
          <w:tcPr>
            <w:tcW w:w="7863" w:type="dxa"/>
            <w:shd w:val="clear" w:color="auto" w:fill="FFFFFF"/>
          </w:tcPr>
          <w:p w14:paraId="0151CC33"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Общий объем бюджетных ассигнований:</w:t>
            </w:r>
          </w:p>
          <w:p w14:paraId="3A136B3D"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2023 год – 184 804,38350тыс. руб.,</w:t>
            </w:r>
          </w:p>
          <w:p w14:paraId="1605CB2C"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2024 год – 96 884,84786 тыс. руб.,</w:t>
            </w:r>
          </w:p>
          <w:p w14:paraId="775004EA"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2025 год – 75 612,98485 тыс. руб.,</w:t>
            </w:r>
          </w:p>
          <w:p w14:paraId="53D96C1C"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2026 год – 17 298,39287 тыс. руб.,</w:t>
            </w:r>
          </w:p>
          <w:p w14:paraId="5715459D"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2027 год – 17 298,39287 тыс. руб.,</w:t>
            </w:r>
          </w:p>
          <w:p w14:paraId="661C70E6"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2028 год – 17 298,39287тыс. руб.</w:t>
            </w:r>
          </w:p>
          <w:p w14:paraId="6C2411BA"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местный бюджет:</w:t>
            </w:r>
          </w:p>
          <w:p w14:paraId="3EC8F52C"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2023 год – 75 711,78332тыс. руб.,</w:t>
            </w:r>
          </w:p>
          <w:p w14:paraId="3E726257"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2024 год – 52 173,92781тыс. руб.,</w:t>
            </w:r>
          </w:p>
          <w:p w14:paraId="453376C7"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2025 год – 30 902,06480 тыс. руб.,</w:t>
            </w:r>
          </w:p>
          <w:p w14:paraId="62607B98"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2026 год – 17 298,39287 тыс. руб.,</w:t>
            </w:r>
          </w:p>
          <w:p w14:paraId="2A72651D"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2027 год – 17 298,39287 тыс. руб.,</w:t>
            </w:r>
          </w:p>
          <w:p w14:paraId="019DDCC9"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2028 год – 17 298,39287тыс. руб.</w:t>
            </w:r>
          </w:p>
          <w:p w14:paraId="202BB6EE"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областной бюджет:</w:t>
            </w:r>
          </w:p>
          <w:p w14:paraId="48158CDF"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2023 год – 92 823,99642 тыс. руб.,</w:t>
            </w:r>
          </w:p>
          <w:p w14:paraId="7DCA2621"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2024 год – 40 191,75617 тыс. руб.,</w:t>
            </w:r>
          </w:p>
          <w:p w14:paraId="4F25C3B6"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2025 год – 40 191,75617тыс. руб.,</w:t>
            </w:r>
          </w:p>
          <w:p w14:paraId="76D2038B"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2026 год – 0,00тыс. руб.,</w:t>
            </w:r>
          </w:p>
          <w:p w14:paraId="71DED0F2"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2027 год – 0,00тыс. руб.,</w:t>
            </w:r>
          </w:p>
          <w:p w14:paraId="0C02D206"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2028 год – 0,00тыс. руб.</w:t>
            </w:r>
          </w:p>
          <w:p w14:paraId="633FD844"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федеральный бюджет:</w:t>
            </w:r>
          </w:p>
          <w:p w14:paraId="2358895D"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2023 год – 16 268,60376тыс. руб.,</w:t>
            </w:r>
          </w:p>
          <w:p w14:paraId="169A7467"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2024 год – 4 519,16388 тыс. руб.,</w:t>
            </w:r>
          </w:p>
          <w:p w14:paraId="3E704F10"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2025 год – 4 519,16388 тыс. руб.,</w:t>
            </w:r>
          </w:p>
          <w:p w14:paraId="7595E2C4"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2026 год – 0,00тыс. руб.,</w:t>
            </w:r>
          </w:p>
          <w:p w14:paraId="12295DC3"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2027 год – 0,00тыс. руб.,</w:t>
            </w:r>
          </w:p>
          <w:p w14:paraId="57FEAC53"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2028 год – 0,00тыс. руб.</w:t>
            </w:r>
          </w:p>
        </w:tc>
      </w:tr>
    </w:tbl>
    <w:p w14:paraId="241B1398" w14:textId="77777777" w:rsidR="008A1FCA" w:rsidRDefault="008A1FCA" w:rsidP="008A1FCA">
      <w:pPr>
        <w:spacing w:after="0" w:line="240" w:lineRule="auto"/>
        <w:jc w:val="right"/>
        <w:rPr>
          <w:rFonts w:ascii="Times New Roman" w:hAnsi="Times New Roman" w:cs="Times New Roman"/>
          <w:sz w:val="24"/>
          <w:szCs w:val="24"/>
        </w:rPr>
      </w:pPr>
    </w:p>
    <w:p w14:paraId="3DCB75DA" w14:textId="77777777" w:rsidR="008A1FCA" w:rsidRDefault="008A1FCA" w:rsidP="008A1FCA">
      <w:pPr>
        <w:rPr>
          <w:rFonts w:ascii="Times New Roman" w:hAnsi="Times New Roman" w:cs="Times New Roman"/>
          <w:sz w:val="24"/>
          <w:szCs w:val="24"/>
        </w:rPr>
      </w:pPr>
      <w:r>
        <w:rPr>
          <w:rFonts w:ascii="Times New Roman" w:hAnsi="Times New Roman" w:cs="Times New Roman"/>
          <w:sz w:val="24"/>
          <w:szCs w:val="24"/>
        </w:rPr>
        <w:br w:type="page"/>
      </w:r>
    </w:p>
    <w:p w14:paraId="4174F88C"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2</w:t>
      </w:r>
    </w:p>
    <w:p w14:paraId="3F6FF038"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445F7A9F"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1DEFFD48"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1AD46CA1"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от     </w:t>
      </w:r>
      <w:r>
        <w:rPr>
          <w:rFonts w:ascii="Times New Roman" w:hAnsi="Times New Roman" w:cs="Times New Roman"/>
          <w:sz w:val="24"/>
          <w:szCs w:val="24"/>
        </w:rPr>
        <w:t>01.08.2023</w:t>
      </w:r>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62581C2D" w14:textId="77777777" w:rsidR="008A1FCA" w:rsidRPr="003D0F11" w:rsidRDefault="008A1FCA" w:rsidP="008A1FCA">
      <w:pPr>
        <w:tabs>
          <w:tab w:val="left" w:pos="8070"/>
        </w:tabs>
        <w:spacing w:after="0" w:line="240" w:lineRule="auto"/>
        <w:ind w:right="-1"/>
        <w:rPr>
          <w:rFonts w:ascii="Times New Roman" w:hAnsi="Times New Roman" w:cs="Times New Roman"/>
          <w:sz w:val="24"/>
          <w:szCs w:val="24"/>
        </w:rPr>
      </w:pPr>
    </w:p>
    <w:p w14:paraId="693DD352" w14:textId="77777777" w:rsidR="008A1FCA" w:rsidRPr="003D0F11" w:rsidRDefault="008A1FCA" w:rsidP="008A1FCA">
      <w:pPr>
        <w:autoSpaceDE w:val="0"/>
        <w:autoSpaceDN w:val="0"/>
        <w:spacing w:after="0" w:line="240" w:lineRule="auto"/>
        <w:ind w:firstLine="709"/>
        <w:rPr>
          <w:rFonts w:ascii="Times New Roman" w:hAnsi="Times New Roman" w:cs="Times New Roman"/>
          <w:sz w:val="24"/>
          <w:szCs w:val="24"/>
        </w:rPr>
      </w:pPr>
      <w:r w:rsidRPr="003D0F11">
        <w:rPr>
          <w:rFonts w:ascii="Times New Roman" w:hAnsi="Times New Roman" w:cs="Times New Roman"/>
          <w:sz w:val="24"/>
          <w:szCs w:val="24"/>
        </w:rPr>
        <w:t xml:space="preserve">3.3.1. Реализация мероприятий по обеспечению населения </w:t>
      </w:r>
      <w:proofErr w:type="spellStart"/>
      <w:r w:rsidRPr="003D0F11">
        <w:rPr>
          <w:rFonts w:ascii="Times New Roman" w:hAnsi="Times New Roman" w:cs="Times New Roman"/>
          <w:sz w:val="24"/>
          <w:szCs w:val="24"/>
        </w:rPr>
        <w:t>г.о</w:t>
      </w:r>
      <w:proofErr w:type="spellEnd"/>
      <w:r w:rsidRPr="003D0F11">
        <w:rPr>
          <w:rFonts w:ascii="Times New Roman" w:hAnsi="Times New Roman" w:cs="Times New Roman"/>
          <w:sz w:val="24"/>
          <w:szCs w:val="24"/>
        </w:rPr>
        <w:t>. Тейково водоснабжением, водоотведением и услугами бань.</w:t>
      </w:r>
    </w:p>
    <w:p w14:paraId="03E0DCFD" w14:textId="77777777" w:rsidR="008A1FCA" w:rsidRPr="003D0F11" w:rsidRDefault="008A1FCA" w:rsidP="008A1FCA">
      <w:pPr>
        <w:tabs>
          <w:tab w:val="left" w:pos="2295"/>
        </w:tabs>
        <w:autoSpaceDE w:val="0"/>
        <w:autoSpaceDN w:val="0"/>
        <w:spacing w:after="0" w:line="240" w:lineRule="auto"/>
        <w:ind w:firstLine="709"/>
        <w:rPr>
          <w:rFonts w:ascii="Times New Roman" w:hAnsi="Times New Roman" w:cs="Times New Roman"/>
          <w:sz w:val="24"/>
          <w:szCs w:val="24"/>
        </w:rPr>
      </w:pPr>
      <w:r w:rsidRPr="003D0F11">
        <w:rPr>
          <w:rFonts w:ascii="Times New Roman" w:hAnsi="Times New Roman" w:cs="Times New Roman"/>
          <w:sz w:val="24"/>
          <w:szCs w:val="24"/>
        </w:rPr>
        <w:tab/>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8A1FCA" w:rsidRPr="003D0F11" w14:paraId="052494E0"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48A9479" w14:textId="77777777" w:rsidR="008A1FCA" w:rsidRPr="003D0F11" w:rsidRDefault="008A1FCA" w:rsidP="00965A3F">
            <w:pPr>
              <w:pStyle w:val="afe"/>
              <w:ind w:left="-108" w:right="-108"/>
              <w:jc w:val="center"/>
              <w:rPr>
                <w:rFonts w:ascii="Times New Roman" w:hAnsi="Times New Roman"/>
                <w:sz w:val="20"/>
                <w:szCs w:val="20"/>
                <w:lang w:eastAsia="ar-SA"/>
              </w:rPr>
            </w:pPr>
            <w:r w:rsidRPr="003D0F11">
              <w:rPr>
                <w:rFonts w:ascii="Times New Roman" w:hAnsi="Times New Roman"/>
                <w:sz w:val="20"/>
                <w:szCs w:val="20"/>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336ED97F" w14:textId="77777777" w:rsidR="008A1FCA" w:rsidRPr="003D0F11" w:rsidRDefault="008A1FCA" w:rsidP="00965A3F">
            <w:pPr>
              <w:pStyle w:val="afe"/>
              <w:rPr>
                <w:rFonts w:ascii="Times New Roman" w:hAnsi="Times New Roman"/>
                <w:sz w:val="20"/>
                <w:szCs w:val="20"/>
                <w:lang w:eastAsia="ar-SA"/>
              </w:rPr>
            </w:pPr>
            <w:r w:rsidRPr="003D0F11">
              <w:rPr>
                <w:rFonts w:ascii="Times New Roman" w:hAnsi="Times New Roman"/>
                <w:sz w:val="20"/>
                <w:szCs w:val="20"/>
              </w:rPr>
              <w:t>Наименование целевого индикатора</w:t>
            </w:r>
          </w:p>
          <w:p w14:paraId="3E9ABA6C" w14:textId="77777777" w:rsidR="008A1FCA" w:rsidRPr="003D0F11" w:rsidRDefault="008A1FCA" w:rsidP="00965A3F">
            <w:pPr>
              <w:pStyle w:val="afe"/>
              <w:rPr>
                <w:rFonts w:ascii="Times New Roman" w:hAnsi="Times New Roman"/>
                <w:sz w:val="20"/>
                <w:szCs w:val="20"/>
                <w:lang w:eastAsia="ar-SA"/>
              </w:rPr>
            </w:pPr>
            <w:r w:rsidRPr="003D0F11">
              <w:rPr>
                <w:rFonts w:ascii="Times New Roman" w:hAnsi="Times New Roman"/>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EEA08B" w14:textId="77777777" w:rsidR="008A1FCA" w:rsidRPr="003D0F11" w:rsidRDefault="008A1FCA" w:rsidP="00965A3F">
            <w:pPr>
              <w:pStyle w:val="afe"/>
              <w:rPr>
                <w:rFonts w:ascii="Times New Roman" w:hAnsi="Times New Roman"/>
                <w:sz w:val="20"/>
                <w:szCs w:val="20"/>
                <w:lang w:eastAsia="ar-SA"/>
              </w:rPr>
            </w:pPr>
            <w:r w:rsidRPr="003D0F11">
              <w:rPr>
                <w:rFonts w:ascii="Times New Roman" w:hAnsi="Times New Roman"/>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91D022" w14:textId="77777777" w:rsidR="008A1FCA" w:rsidRPr="003D0F11" w:rsidRDefault="008A1FCA" w:rsidP="00965A3F">
            <w:pPr>
              <w:pStyle w:val="afe"/>
              <w:jc w:val="center"/>
              <w:rPr>
                <w:rFonts w:ascii="Times New Roman" w:hAnsi="Times New Roman"/>
                <w:sz w:val="20"/>
                <w:szCs w:val="20"/>
              </w:rPr>
            </w:pPr>
            <w:r w:rsidRPr="003D0F11">
              <w:rPr>
                <w:rFonts w:ascii="Times New Roman" w:hAnsi="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EA87D0" w14:textId="77777777" w:rsidR="008A1FCA" w:rsidRPr="003D0F11" w:rsidRDefault="008A1FCA" w:rsidP="00965A3F">
            <w:pPr>
              <w:pStyle w:val="afe"/>
              <w:jc w:val="center"/>
              <w:rPr>
                <w:rFonts w:ascii="Times New Roman" w:hAnsi="Times New Roman"/>
                <w:sz w:val="20"/>
                <w:szCs w:val="20"/>
              </w:rPr>
            </w:pPr>
            <w:r w:rsidRPr="003D0F11">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68F9EB" w14:textId="77777777" w:rsidR="008A1FCA" w:rsidRPr="003D0F11" w:rsidRDefault="008A1FCA" w:rsidP="00965A3F">
            <w:pPr>
              <w:pStyle w:val="afe"/>
              <w:jc w:val="center"/>
              <w:rPr>
                <w:rFonts w:ascii="Times New Roman" w:hAnsi="Times New Roman"/>
                <w:sz w:val="20"/>
                <w:szCs w:val="20"/>
              </w:rPr>
            </w:pPr>
            <w:r w:rsidRPr="003D0F11">
              <w:rPr>
                <w:rFonts w:ascii="Times New Roman" w:hAnsi="Times New Roman"/>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48B7E3" w14:textId="77777777" w:rsidR="008A1FCA" w:rsidRPr="003D0F11" w:rsidRDefault="008A1FCA" w:rsidP="00965A3F">
            <w:pPr>
              <w:pStyle w:val="afe"/>
              <w:jc w:val="center"/>
              <w:rPr>
                <w:rFonts w:ascii="Times New Roman" w:hAnsi="Times New Roman"/>
                <w:sz w:val="20"/>
                <w:szCs w:val="20"/>
              </w:rPr>
            </w:pPr>
            <w:r w:rsidRPr="003D0F11">
              <w:rPr>
                <w:rFonts w:ascii="Times New Roman" w:hAnsi="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C361B2" w14:textId="77777777" w:rsidR="008A1FCA" w:rsidRPr="003D0F11" w:rsidRDefault="008A1FCA" w:rsidP="00965A3F">
            <w:pPr>
              <w:pStyle w:val="afe"/>
              <w:jc w:val="center"/>
              <w:rPr>
                <w:rFonts w:ascii="Times New Roman" w:hAnsi="Times New Roman"/>
                <w:sz w:val="20"/>
                <w:szCs w:val="20"/>
              </w:rPr>
            </w:pPr>
            <w:r w:rsidRPr="003D0F11">
              <w:rPr>
                <w:rFonts w:ascii="Times New Roman" w:hAnsi="Times New Roman"/>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87C886" w14:textId="77777777" w:rsidR="008A1FCA" w:rsidRPr="003D0F11" w:rsidRDefault="008A1FCA" w:rsidP="00965A3F">
            <w:pPr>
              <w:pStyle w:val="afe"/>
              <w:jc w:val="center"/>
              <w:rPr>
                <w:rFonts w:ascii="Times New Roman" w:hAnsi="Times New Roman"/>
                <w:sz w:val="20"/>
                <w:szCs w:val="20"/>
              </w:rPr>
            </w:pPr>
            <w:r w:rsidRPr="003D0F11">
              <w:rPr>
                <w:rFonts w:ascii="Times New Roman" w:hAnsi="Times New Roman"/>
                <w:sz w:val="20"/>
                <w:szCs w:val="20"/>
              </w:rPr>
              <w:t>2028</w:t>
            </w:r>
          </w:p>
        </w:tc>
      </w:tr>
      <w:tr w:rsidR="008A1FCA" w:rsidRPr="003D0F11" w14:paraId="4EDCD2B4"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677000D5" w14:textId="77777777" w:rsidR="008A1FCA" w:rsidRPr="003D0F11" w:rsidRDefault="008A1FCA" w:rsidP="00965A3F">
            <w:pPr>
              <w:pStyle w:val="afe"/>
              <w:jc w:val="both"/>
              <w:rPr>
                <w:rFonts w:ascii="Times New Roman" w:hAnsi="Times New Roman"/>
                <w:sz w:val="20"/>
                <w:szCs w:val="20"/>
              </w:rPr>
            </w:pPr>
            <w:r w:rsidRPr="003D0F11">
              <w:rPr>
                <w:rFonts w:ascii="Times New Roman" w:hAnsi="Times New Roman"/>
                <w:sz w:val="20"/>
                <w:szCs w:val="20"/>
              </w:rPr>
              <w:t>Обеспечение выполнения работ по строительству и модернизации объектов коммунальной инфраструктуры города</w:t>
            </w:r>
          </w:p>
        </w:tc>
      </w:tr>
      <w:tr w:rsidR="008A1FCA" w:rsidRPr="003D0F11" w14:paraId="6A431A28"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88C2FBE" w14:textId="77777777" w:rsidR="008A1FCA" w:rsidRPr="003D0F11" w:rsidRDefault="008A1FCA" w:rsidP="00965A3F">
            <w:pPr>
              <w:pStyle w:val="ConsPlusNormal"/>
              <w:rPr>
                <w:sz w:val="20"/>
              </w:rPr>
            </w:pPr>
            <w:r w:rsidRPr="003D0F11">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510322A" w14:textId="77777777" w:rsidR="008A1FCA" w:rsidRPr="003D0F11" w:rsidRDefault="008A1FCA" w:rsidP="00965A3F">
            <w:pPr>
              <w:pStyle w:val="ConsPlusNormal"/>
              <w:rPr>
                <w:sz w:val="20"/>
              </w:rPr>
            </w:pPr>
            <w:r w:rsidRPr="003D0F11">
              <w:rPr>
                <w:sz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613A31"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247D7"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AB502"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EE684"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E5029"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188D"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8A308"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0</w:t>
            </w:r>
          </w:p>
        </w:tc>
      </w:tr>
      <w:tr w:rsidR="008A1FCA" w:rsidRPr="003D0F11" w14:paraId="119E6AC5"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4F6FD6" w14:textId="77777777" w:rsidR="008A1FCA" w:rsidRPr="003D0F11" w:rsidRDefault="008A1FCA" w:rsidP="00965A3F">
            <w:pPr>
              <w:pStyle w:val="ConsPlusNormal"/>
              <w:rPr>
                <w:sz w:val="20"/>
              </w:rPr>
            </w:pPr>
            <w:r w:rsidRPr="003D0F11">
              <w:rPr>
                <w:sz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1822F86" w14:textId="77777777" w:rsidR="008A1FCA" w:rsidRPr="003D0F11" w:rsidRDefault="008A1FCA" w:rsidP="00965A3F">
            <w:pPr>
              <w:pStyle w:val="ConsPlusNormal"/>
              <w:rPr>
                <w:sz w:val="20"/>
              </w:rPr>
            </w:pPr>
            <w:r w:rsidRPr="003D0F11">
              <w:rPr>
                <w:sz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65E5CC"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D8CD7" w14:textId="77777777" w:rsidR="008A1FCA" w:rsidRPr="003D0F11" w:rsidRDefault="008A1FCA" w:rsidP="00965A3F">
            <w:pPr>
              <w:pStyle w:val="afe"/>
              <w:jc w:val="center"/>
              <w:rPr>
                <w:rFonts w:ascii="Times New Roman" w:hAnsi="Times New Roman"/>
                <w:color w:val="000000" w:themeColor="text1"/>
                <w:sz w:val="20"/>
                <w:szCs w:val="20"/>
                <w:lang w:eastAsia="ar-SA"/>
              </w:rPr>
            </w:pPr>
            <w:r w:rsidRPr="003D0F11">
              <w:rPr>
                <w:rFonts w:ascii="Times New Roman" w:hAnsi="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0E3C1"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E402D"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0C8C1"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255C0"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08517"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r>
      <w:tr w:rsidR="008A1FCA" w:rsidRPr="003D0F11" w14:paraId="6302D125"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72CFE1" w14:textId="77777777" w:rsidR="008A1FCA" w:rsidRPr="003D0F11" w:rsidRDefault="008A1FCA" w:rsidP="00965A3F">
            <w:pPr>
              <w:pStyle w:val="ConsPlusNormal"/>
              <w:rPr>
                <w:sz w:val="20"/>
              </w:rPr>
            </w:pPr>
            <w:r w:rsidRPr="003D0F11">
              <w:rPr>
                <w:sz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09D99B8" w14:textId="77777777" w:rsidR="008A1FCA" w:rsidRPr="003D0F11" w:rsidRDefault="008A1FCA" w:rsidP="00965A3F">
            <w:pPr>
              <w:pStyle w:val="ConsPlusNormal"/>
              <w:rPr>
                <w:sz w:val="20"/>
              </w:rPr>
            </w:pPr>
            <w:r w:rsidRPr="003D0F11">
              <w:rPr>
                <w:sz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1EFD69"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C8F9F"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E7E82"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82076"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22389"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A225A"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49987"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r>
      <w:tr w:rsidR="008A1FCA" w:rsidRPr="003D0F11" w14:paraId="6B9842F6"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1E5114" w14:textId="77777777" w:rsidR="008A1FCA" w:rsidRPr="003D0F11" w:rsidRDefault="008A1FCA" w:rsidP="00965A3F">
            <w:pPr>
              <w:pStyle w:val="ConsPlusNormal"/>
              <w:rPr>
                <w:sz w:val="20"/>
              </w:rPr>
            </w:pPr>
            <w:r w:rsidRPr="003D0F11">
              <w:rPr>
                <w:sz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C1967E5" w14:textId="77777777" w:rsidR="008A1FCA" w:rsidRPr="003D0F11" w:rsidRDefault="008A1FCA" w:rsidP="00965A3F">
            <w:pPr>
              <w:pStyle w:val="ConsPlusNormal"/>
              <w:rPr>
                <w:sz w:val="20"/>
              </w:rPr>
            </w:pPr>
            <w:r w:rsidRPr="003D0F11">
              <w:rPr>
                <w:sz w:val="20"/>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B3B14E"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5D393"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2B13A"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5DD9C"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4D7D"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8781"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4A8F"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r>
      <w:tr w:rsidR="008A1FCA" w:rsidRPr="003D0F11" w14:paraId="2100A708"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4DD09A" w14:textId="77777777" w:rsidR="008A1FCA" w:rsidRPr="003D0F11" w:rsidRDefault="008A1FCA" w:rsidP="00965A3F">
            <w:pPr>
              <w:pStyle w:val="ConsPlusNormal"/>
              <w:rPr>
                <w:sz w:val="20"/>
              </w:rPr>
            </w:pPr>
            <w:r w:rsidRPr="003D0F11">
              <w:rPr>
                <w:sz w:val="20"/>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34879E4" w14:textId="77777777" w:rsidR="008A1FCA" w:rsidRPr="003D0F11" w:rsidRDefault="008A1FCA" w:rsidP="00965A3F">
            <w:pPr>
              <w:pStyle w:val="ConsPlusNormal"/>
              <w:rPr>
                <w:sz w:val="20"/>
              </w:rPr>
            </w:pPr>
            <w:r w:rsidRPr="003D0F11">
              <w:rPr>
                <w:sz w:val="20"/>
              </w:rPr>
              <w:t xml:space="preserve">Замена участка водопроводной сети длиной 2,5 км, </w:t>
            </w:r>
            <w:proofErr w:type="spellStart"/>
            <w:r w:rsidRPr="003D0F11">
              <w:rPr>
                <w:sz w:val="20"/>
              </w:rPr>
              <w:t>мкр</w:t>
            </w:r>
            <w:proofErr w:type="spellEnd"/>
            <w:r w:rsidRPr="003D0F11">
              <w:rPr>
                <w:sz w:val="20"/>
              </w:rPr>
              <w:t>. Красные Сосенки г. Тейково Ивановской области (1-ый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78E06B"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63261"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84FB"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597E8"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16989"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A86D5"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7FF5"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r>
      <w:tr w:rsidR="008A1FCA" w:rsidRPr="003D0F11" w14:paraId="01477E2B"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3114AD42"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8A1FCA" w:rsidRPr="003D0F11" w14:paraId="2E7F81AA"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EBFEC26" w14:textId="77777777" w:rsidR="008A1FCA" w:rsidRPr="003D0F11" w:rsidRDefault="008A1FCA" w:rsidP="00965A3F">
            <w:pPr>
              <w:pStyle w:val="ConsPlusNormal"/>
              <w:rPr>
                <w:sz w:val="20"/>
              </w:rPr>
            </w:pPr>
            <w:r w:rsidRPr="003D0F11">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3D32DF3" w14:textId="77777777" w:rsidR="008A1FCA" w:rsidRPr="003D0F11" w:rsidRDefault="008A1FCA" w:rsidP="00965A3F">
            <w:pPr>
              <w:autoSpaceDE w:val="0"/>
              <w:autoSpaceDN w:val="0"/>
              <w:spacing w:after="0" w:line="240" w:lineRule="auto"/>
              <w:rPr>
                <w:rFonts w:ascii="Times New Roman" w:eastAsia="Calibri" w:hAnsi="Times New Roman" w:cs="Times New Roman"/>
                <w:bCs/>
              </w:rPr>
            </w:pPr>
            <w:r w:rsidRPr="003D0F11">
              <w:rPr>
                <w:rFonts w:ascii="Times New Roman" w:hAnsi="Times New Roman" w:cs="Times New Roman"/>
              </w:rPr>
              <w:t xml:space="preserve">Количество </w:t>
            </w:r>
            <w:proofErr w:type="spellStart"/>
            <w:r w:rsidRPr="003D0F11">
              <w:rPr>
                <w:rFonts w:ascii="Times New Roman" w:hAnsi="Times New Roman" w:cs="Times New Roman"/>
              </w:rPr>
              <w:t>помывок</w:t>
            </w:r>
            <w:proofErr w:type="spellEnd"/>
            <w:r w:rsidRPr="003D0F11">
              <w:rPr>
                <w:rFonts w:ascii="Times New Roman" w:hAnsi="Times New Roman" w:cs="Times New Roman"/>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966E7A" w14:textId="77777777" w:rsidR="008A1FCA" w:rsidRPr="003D0F11" w:rsidRDefault="008A1FCA" w:rsidP="00965A3F">
            <w:pPr>
              <w:pStyle w:val="afe"/>
              <w:jc w:val="both"/>
              <w:rPr>
                <w:rFonts w:ascii="Times New Roman" w:hAnsi="Times New Roman"/>
                <w:sz w:val="20"/>
                <w:szCs w:val="20"/>
                <w:lang w:eastAsia="ar-SA"/>
              </w:rPr>
            </w:pPr>
            <w:proofErr w:type="spellStart"/>
            <w:r w:rsidRPr="003D0F11">
              <w:rPr>
                <w:rFonts w:ascii="Times New Roman" w:hAnsi="Times New Roman"/>
                <w:sz w:val="20"/>
                <w:szCs w:val="20"/>
                <w:lang w:eastAsia="ar-SA"/>
              </w:rPr>
              <w:t>Кол.вгод</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8FA13" w14:textId="77777777" w:rsidR="008A1FCA" w:rsidRPr="003D0F11" w:rsidRDefault="008A1FCA" w:rsidP="00965A3F">
            <w:pPr>
              <w:pStyle w:val="ConsPlusNormal"/>
              <w:jc w:val="center"/>
              <w:rPr>
                <w:sz w:val="20"/>
              </w:rPr>
            </w:pPr>
            <w:r w:rsidRPr="003D0F11">
              <w:rPr>
                <w:sz w:val="20"/>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927E" w14:textId="77777777" w:rsidR="008A1FCA" w:rsidRPr="003D0F11" w:rsidRDefault="008A1FCA" w:rsidP="00965A3F">
            <w:pPr>
              <w:pStyle w:val="ConsPlusNormal"/>
              <w:jc w:val="center"/>
              <w:rPr>
                <w:sz w:val="20"/>
              </w:rPr>
            </w:pPr>
            <w:r w:rsidRPr="003D0F11">
              <w:rPr>
                <w:sz w:val="20"/>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6B700" w14:textId="77777777" w:rsidR="008A1FCA" w:rsidRPr="003D0F11" w:rsidRDefault="008A1FCA" w:rsidP="00965A3F">
            <w:pPr>
              <w:pStyle w:val="ConsPlusNormal"/>
              <w:jc w:val="center"/>
              <w:rPr>
                <w:sz w:val="20"/>
              </w:rPr>
            </w:pPr>
            <w:r w:rsidRPr="003D0F11">
              <w:rPr>
                <w:sz w:val="20"/>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62EC" w14:textId="77777777" w:rsidR="008A1FCA" w:rsidRPr="003D0F11" w:rsidRDefault="008A1FCA" w:rsidP="00965A3F">
            <w:pPr>
              <w:pStyle w:val="ConsPlusNormal"/>
              <w:jc w:val="center"/>
              <w:rPr>
                <w:sz w:val="20"/>
              </w:rPr>
            </w:pPr>
            <w:r w:rsidRPr="003D0F11">
              <w:rPr>
                <w:sz w:val="20"/>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F577" w14:textId="77777777" w:rsidR="008A1FCA" w:rsidRPr="003D0F11" w:rsidRDefault="008A1FCA" w:rsidP="00965A3F">
            <w:pPr>
              <w:pStyle w:val="ConsPlusNormal"/>
              <w:jc w:val="center"/>
              <w:rPr>
                <w:sz w:val="20"/>
              </w:rPr>
            </w:pPr>
            <w:r w:rsidRPr="003D0F11">
              <w:rPr>
                <w:sz w:val="20"/>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A846" w14:textId="77777777" w:rsidR="008A1FCA" w:rsidRPr="003D0F11" w:rsidRDefault="008A1FCA" w:rsidP="00965A3F">
            <w:pPr>
              <w:pStyle w:val="ConsPlusNormal"/>
              <w:jc w:val="center"/>
              <w:rPr>
                <w:sz w:val="20"/>
              </w:rPr>
            </w:pPr>
            <w:r w:rsidRPr="003D0F11">
              <w:rPr>
                <w:sz w:val="20"/>
              </w:rPr>
              <w:t>13700</w:t>
            </w:r>
          </w:p>
        </w:tc>
      </w:tr>
      <w:tr w:rsidR="008A1FCA" w:rsidRPr="003D0F11" w14:paraId="06E726DE"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C9E1060" w14:textId="77777777" w:rsidR="008A1FCA" w:rsidRPr="003D0F11" w:rsidRDefault="008A1FCA" w:rsidP="00965A3F">
            <w:pPr>
              <w:pStyle w:val="ConsPlusNormal"/>
              <w:jc w:val="center"/>
              <w:rPr>
                <w:sz w:val="20"/>
              </w:rPr>
            </w:pPr>
            <w:r w:rsidRPr="003D0F11">
              <w:rPr>
                <w:sz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8A1FCA" w:rsidRPr="003D0F11" w14:paraId="400CB61F"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CACD04" w14:textId="77777777" w:rsidR="008A1FCA" w:rsidRPr="003D0F11" w:rsidRDefault="008A1FCA" w:rsidP="00965A3F">
            <w:pPr>
              <w:pStyle w:val="ConsPlusNormal"/>
              <w:rPr>
                <w:sz w:val="20"/>
              </w:rPr>
            </w:pPr>
          </w:p>
          <w:p w14:paraId="3B27FF66" w14:textId="77777777" w:rsidR="008A1FCA" w:rsidRPr="003D0F11" w:rsidRDefault="008A1FCA" w:rsidP="00965A3F">
            <w:pPr>
              <w:pStyle w:val="ConsPlusNormal"/>
              <w:rPr>
                <w:sz w:val="20"/>
              </w:rPr>
            </w:pPr>
            <w:r w:rsidRPr="003D0F11">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87DCA18"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BEAC9F"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rPr>
              <w:t>м</w:t>
            </w:r>
            <w:r w:rsidRPr="003D0F11">
              <w:rPr>
                <w:rFonts w:ascii="Times New Roman" w:hAnsi="Times New Roman"/>
                <w:sz w:val="20"/>
                <w:szCs w:val="20"/>
                <w:vertAlign w:val="superscript"/>
              </w:rPr>
              <w:t>3</w:t>
            </w:r>
            <w:r w:rsidRPr="003D0F11">
              <w:rPr>
                <w:rFonts w:ascii="Times New Roman" w:hAnsi="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1288E" w14:textId="77777777" w:rsidR="008A1FCA" w:rsidRPr="003D0F11" w:rsidRDefault="008A1FCA" w:rsidP="00965A3F">
            <w:pPr>
              <w:pStyle w:val="ConsPlusNormal"/>
              <w:jc w:val="center"/>
              <w:rPr>
                <w:sz w:val="20"/>
              </w:rPr>
            </w:pPr>
            <w:r w:rsidRPr="003D0F11">
              <w:rPr>
                <w:sz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8C6D" w14:textId="77777777" w:rsidR="008A1FCA" w:rsidRPr="003D0F11" w:rsidRDefault="008A1FCA" w:rsidP="00965A3F">
            <w:pPr>
              <w:pStyle w:val="ConsPlusNormal"/>
              <w:jc w:val="center"/>
              <w:rPr>
                <w:sz w:val="20"/>
              </w:rPr>
            </w:pPr>
            <w:r w:rsidRPr="003D0F11">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11E52" w14:textId="77777777" w:rsidR="008A1FCA" w:rsidRPr="003D0F11" w:rsidRDefault="008A1FCA" w:rsidP="00965A3F">
            <w:pPr>
              <w:pStyle w:val="ConsPlusNormal"/>
              <w:jc w:val="center"/>
              <w:rPr>
                <w:sz w:val="20"/>
              </w:rPr>
            </w:pPr>
            <w:r w:rsidRPr="003D0F11">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4F8C6" w14:textId="77777777" w:rsidR="008A1FCA" w:rsidRPr="003D0F11" w:rsidRDefault="008A1FCA" w:rsidP="00965A3F">
            <w:pPr>
              <w:pStyle w:val="ConsPlusNormal"/>
              <w:jc w:val="center"/>
              <w:rPr>
                <w:sz w:val="20"/>
              </w:rPr>
            </w:pPr>
            <w:r w:rsidRPr="003D0F11">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87442" w14:textId="77777777" w:rsidR="008A1FCA" w:rsidRPr="003D0F11" w:rsidRDefault="008A1FCA" w:rsidP="00965A3F">
            <w:pPr>
              <w:pStyle w:val="ConsPlusNormal"/>
              <w:jc w:val="center"/>
              <w:rPr>
                <w:sz w:val="20"/>
              </w:rPr>
            </w:pPr>
            <w:r w:rsidRPr="003D0F11">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E7E2" w14:textId="77777777" w:rsidR="008A1FCA" w:rsidRPr="003D0F11" w:rsidRDefault="008A1FCA" w:rsidP="00965A3F">
            <w:pPr>
              <w:pStyle w:val="ConsPlusNormal"/>
              <w:jc w:val="center"/>
              <w:rPr>
                <w:sz w:val="20"/>
              </w:rPr>
            </w:pPr>
            <w:r w:rsidRPr="003D0F11">
              <w:rPr>
                <w:sz w:val="20"/>
              </w:rPr>
              <w:t>0</w:t>
            </w:r>
          </w:p>
        </w:tc>
      </w:tr>
      <w:tr w:rsidR="008A1FCA" w:rsidRPr="003D0F11" w14:paraId="01454D1C"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42B3A81E" w14:textId="77777777" w:rsidR="008A1FCA" w:rsidRPr="003D0F11" w:rsidRDefault="008A1FCA" w:rsidP="00965A3F">
            <w:pPr>
              <w:pStyle w:val="ConsPlusNormal"/>
              <w:jc w:val="center"/>
              <w:rPr>
                <w:sz w:val="20"/>
              </w:rPr>
            </w:pPr>
            <w:r w:rsidRPr="003D0F11">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8A1FCA" w:rsidRPr="003D0F11" w14:paraId="0C95785B"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ABE637" w14:textId="77777777" w:rsidR="008A1FCA" w:rsidRPr="003D0F11" w:rsidRDefault="008A1FCA" w:rsidP="00965A3F">
            <w:pPr>
              <w:pStyle w:val="ConsPlusNormal"/>
              <w:rPr>
                <w:sz w:val="20"/>
              </w:rPr>
            </w:pPr>
            <w:r w:rsidRPr="003D0F11">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FABAAEB"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Сокращение кредиторской задолженности ресурсоснабжающей организации за поставку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C8BDA1" w14:textId="77777777" w:rsidR="008A1FCA" w:rsidRPr="003D0F11" w:rsidRDefault="008A1FCA" w:rsidP="00965A3F">
            <w:pPr>
              <w:pStyle w:val="afe"/>
              <w:jc w:val="both"/>
              <w:rPr>
                <w:rFonts w:ascii="Times New Roman" w:hAnsi="Times New Roman"/>
                <w:sz w:val="20"/>
                <w:szCs w:val="20"/>
              </w:rPr>
            </w:pPr>
            <w:r w:rsidRPr="003D0F11">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FB588" w14:textId="77777777" w:rsidR="008A1FCA" w:rsidRPr="003D0F11" w:rsidRDefault="008A1FCA" w:rsidP="00965A3F">
            <w:pPr>
              <w:pStyle w:val="ConsPlusNormal"/>
              <w:jc w:val="center"/>
              <w:rPr>
                <w:sz w:val="20"/>
              </w:rPr>
            </w:pPr>
            <w:r w:rsidRPr="003D0F11">
              <w:rPr>
                <w:sz w:val="20"/>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1FC4" w14:textId="77777777" w:rsidR="008A1FCA" w:rsidRPr="003D0F11" w:rsidRDefault="008A1FCA" w:rsidP="00965A3F">
            <w:pPr>
              <w:pStyle w:val="ConsPlusNormal"/>
              <w:jc w:val="center"/>
              <w:rPr>
                <w:sz w:val="20"/>
              </w:rPr>
            </w:pPr>
            <w:r w:rsidRPr="003D0F11">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5156" w14:textId="77777777" w:rsidR="008A1FCA" w:rsidRPr="003D0F11" w:rsidRDefault="008A1FCA" w:rsidP="00965A3F">
            <w:pPr>
              <w:pStyle w:val="ConsPlusNormal"/>
              <w:jc w:val="center"/>
              <w:rPr>
                <w:sz w:val="20"/>
              </w:rPr>
            </w:pPr>
            <w:r w:rsidRPr="003D0F11">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40D63" w14:textId="77777777" w:rsidR="008A1FCA" w:rsidRPr="003D0F11" w:rsidRDefault="008A1FCA" w:rsidP="00965A3F">
            <w:pPr>
              <w:pStyle w:val="ConsPlusNormal"/>
              <w:jc w:val="center"/>
              <w:rPr>
                <w:sz w:val="20"/>
              </w:rPr>
            </w:pPr>
            <w:r w:rsidRPr="003D0F11">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24AD6" w14:textId="77777777" w:rsidR="008A1FCA" w:rsidRPr="003D0F11" w:rsidRDefault="008A1FCA" w:rsidP="00965A3F">
            <w:pPr>
              <w:pStyle w:val="ConsPlusNormal"/>
              <w:jc w:val="center"/>
              <w:rPr>
                <w:sz w:val="20"/>
              </w:rPr>
            </w:pPr>
            <w:r w:rsidRPr="003D0F11">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DAC3D" w14:textId="77777777" w:rsidR="008A1FCA" w:rsidRPr="003D0F11" w:rsidRDefault="008A1FCA" w:rsidP="00965A3F">
            <w:pPr>
              <w:pStyle w:val="ConsPlusNormal"/>
              <w:jc w:val="center"/>
              <w:rPr>
                <w:sz w:val="20"/>
              </w:rPr>
            </w:pPr>
            <w:r w:rsidRPr="003D0F11">
              <w:rPr>
                <w:sz w:val="20"/>
              </w:rPr>
              <w:t>0</w:t>
            </w:r>
          </w:p>
        </w:tc>
      </w:tr>
    </w:tbl>
    <w:p w14:paraId="5D36E684" w14:textId="77777777" w:rsidR="008A1FCA" w:rsidRPr="003D0F11" w:rsidRDefault="008A1FCA" w:rsidP="008A1FCA">
      <w:pPr>
        <w:tabs>
          <w:tab w:val="left" w:pos="8070"/>
        </w:tabs>
        <w:spacing w:after="0" w:line="240" w:lineRule="auto"/>
        <w:ind w:right="-1"/>
        <w:rPr>
          <w:rFonts w:ascii="Times New Roman" w:hAnsi="Times New Roman" w:cs="Times New Roman"/>
          <w:sz w:val="24"/>
          <w:szCs w:val="24"/>
        </w:rPr>
      </w:pPr>
    </w:p>
    <w:p w14:paraId="1E363D48"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br w:type="page"/>
      </w:r>
    </w:p>
    <w:p w14:paraId="21D9B924"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3</w:t>
      </w:r>
    </w:p>
    <w:p w14:paraId="38A06695"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7C8C270F"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27C36ED9"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0F80532D"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от    </w:t>
      </w:r>
      <w:r>
        <w:rPr>
          <w:rFonts w:ascii="Times New Roman" w:hAnsi="Times New Roman" w:cs="Times New Roman"/>
          <w:sz w:val="24"/>
          <w:szCs w:val="24"/>
        </w:rPr>
        <w:t>01.08.2023</w:t>
      </w:r>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49039EBE" w14:textId="77777777" w:rsidR="008A1FCA" w:rsidRPr="003D0F11" w:rsidRDefault="008A1FCA" w:rsidP="008A1FCA">
      <w:pPr>
        <w:spacing w:after="0" w:line="240" w:lineRule="auto"/>
        <w:rPr>
          <w:rFonts w:ascii="Times New Roman" w:hAnsi="Times New Roman" w:cs="Times New Roman"/>
          <w:sz w:val="24"/>
          <w:szCs w:val="24"/>
        </w:rPr>
      </w:pPr>
    </w:p>
    <w:p w14:paraId="2AEDBE1C" w14:textId="77777777" w:rsidR="008A1FCA" w:rsidRPr="003D0F11" w:rsidRDefault="008A1FCA" w:rsidP="008A1FCA">
      <w:pPr>
        <w:spacing w:after="0" w:line="240" w:lineRule="auto"/>
        <w:ind w:firstLine="708"/>
        <w:rPr>
          <w:rFonts w:ascii="Times New Roman" w:hAnsi="Times New Roman" w:cs="Times New Roman"/>
          <w:sz w:val="24"/>
          <w:szCs w:val="24"/>
        </w:rPr>
      </w:pPr>
      <w:r w:rsidRPr="003D0F11">
        <w:rPr>
          <w:rFonts w:ascii="Times New Roman" w:hAnsi="Times New Roman" w:cs="Times New Roman"/>
          <w:sz w:val="24"/>
          <w:szCs w:val="24"/>
        </w:rPr>
        <w:t>3.3.</w:t>
      </w:r>
      <w:proofErr w:type="gramStart"/>
      <w:r w:rsidRPr="003D0F11">
        <w:rPr>
          <w:rFonts w:ascii="Times New Roman" w:hAnsi="Times New Roman" w:cs="Times New Roman"/>
          <w:sz w:val="24"/>
          <w:szCs w:val="24"/>
        </w:rPr>
        <w:t>2.Ремонт</w:t>
      </w:r>
      <w:proofErr w:type="gramEnd"/>
      <w:r w:rsidRPr="003D0F11">
        <w:rPr>
          <w:rFonts w:ascii="Times New Roman" w:hAnsi="Times New Roman" w:cs="Times New Roman"/>
          <w:sz w:val="24"/>
          <w:szCs w:val="24"/>
        </w:rPr>
        <w:t>, капитальный ремонт и содержание автомобильных дорог общего пользования местного значения.</w:t>
      </w:r>
    </w:p>
    <w:p w14:paraId="7DA2FEE7" w14:textId="77777777" w:rsidR="008A1FCA" w:rsidRPr="003D0F11" w:rsidRDefault="008A1FCA" w:rsidP="008A1FCA">
      <w:pPr>
        <w:autoSpaceDE w:val="0"/>
        <w:autoSpaceDN w:val="0"/>
        <w:spacing w:after="0" w:line="240" w:lineRule="auto"/>
        <w:ind w:firstLine="709"/>
        <w:rPr>
          <w:rFonts w:ascii="Times New Roman" w:hAnsi="Times New Roman" w:cs="Times New Roman"/>
          <w:sz w:val="24"/>
          <w:szCs w:val="24"/>
        </w:rPr>
      </w:pP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8A1FCA" w:rsidRPr="003D0F11" w14:paraId="084FE174" w14:textId="77777777" w:rsidTr="00965A3F">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119CFBD" w14:textId="77777777" w:rsidR="008A1FCA" w:rsidRPr="003D0F11" w:rsidRDefault="008A1FCA" w:rsidP="00965A3F">
            <w:pPr>
              <w:pStyle w:val="afe"/>
              <w:ind w:left="-108" w:right="-108"/>
              <w:jc w:val="center"/>
              <w:rPr>
                <w:rFonts w:ascii="Times New Roman" w:hAnsi="Times New Roman"/>
              </w:rPr>
            </w:pPr>
            <w:r w:rsidRPr="003D0F11">
              <w:rPr>
                <w:rFonts w:ascii="Times New Roman" w:hAnsi="Times New Roman"/>
              </w:rPr>
              <w:t xml:space="preserve">№ </w:t>
            </w:r>
          </w:p>
          <w:p w14:paraId="06436E30" w14:textId="77777777" w:rsidR="008A1FCA" w:rsidRPr="003D0F11" w:rsidRDefault="008A1FCA" w:rsidP="00965A3F">
            <w:pPr>
              <w:pStyle w:val="afe"/>
              <w:ind w:left="-108" w:right="-108"/>
              <w:jc w:val="center"/>
              <w:rPr>
                <w:rFonts w:ascii="Times New Roman" w:hAnsi="Times New Roman"/>
              </w:rPr>
            </w:pPr>
            <w:r w:rsidRPr="003D0F11">
              <w:rPr>
                <w:rFonts w:ascii="Times New Roman" w:hAnsi="Times New Roman"/>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63E6E9E6" w14:textId="77777777" w:rsidR="008A1FCA" w:rsidRPr="003D0F11" w:rsidRDefault="008A1FCA" w:rsidP="00965A3F">
            <w:pPr>
              <w:pStyle w:val="afe"/>
              <w:rPr>
                <w:rFonts w:ascii="Times New Roman" w:hAnsi="Times New Roman"/>
              </w:rPr>
            </w:pPr>
            <w:r w:rsidRPr="003D0F11">
              <w:rPr>
                <w:rFonts w:ascii="Times New Roman" w:hAnsi="Times New Roman"/>
              </w:rPr>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A7FAD1" w14:textId="77777777" w:rsidR="008A1FCA" w:rsidRPr="003D0F11" w:rsidRDefault="008A1FCA" w:rsidP="00965A3F">
            <w:pPr>
              <w:pStyle w:val="afe"/>
              <w:rPr>
                <w:rFonts w:ascii="Times New Roman" w:hAnsi="Times New Roman"/>
              </w:rPr>
            </w:pPr>
            <w:r w:rsidRPr="003D0F11">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4DEABC" w14:textId="77777777" w:rsidR="008A1FCA" w:rsidRPr="003D0F11" w:rsidRDefault="008A1FCA" w:rsidP="00965A3F">
            <w:pPr>
              <w:pStyle w:val="afe"/>
              <w:jc w:val="center"/>
              <w:rPr>
                <w:rFonts w:ascii="Times New Roman" w:hAnsi="Times New Roman"/>
              </w:rPr>
            </w:pPr>
            <w:r w:rsidRPr="003D0F11">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32FABA" w14:textId="77777777" w:rsidR="008A1FCA" w:rsidRPr="003D0F11" w:rsidRDefault="008A1FCA" w:rsidP="00965A3F">
            <w:pPr>
              <w:pStyle w:val="afe"/>
              <w:jc w:val="center"/>
              <w:rPr>
                <w:rFonts w:ascii="Times New Roman" w:hAnsi="Times New Roman"/>
              </w:rPr>
            </w:pPr>
            <w:r w:rsidRPr="003D0F11">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C96F8A" w14:textId="77777777" w:rsidR="008A1FCA" w:rsidRPr="003D0F11" w:rsidRDefault="008A1FCA" w:rsidP="00965A3F">
            <w:pPr>
              <w:pStyle w:val="afe"/>
              <w:jc w:val="center"/>
              <w:rPr>
                <w:rFonts w:ascii="Times New Roman" w:hAnsi="Times New Roman"/>
              </w:rPr>
            </w:pPr>
            <w:r w:rsidRPr="003D0F11">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7C8BCED" w14:textId="77777777" w:rsidR="008A1FCA" w:rsidRPr="003D0F11" w:rsidRDefault="008A1FCA" w:rsidP="00965A3F">
            <w:pPr>
              <w:pStyle w:val="afe"/>
              <w:jc w:val="center"/>
              <w:rPr>
                <w:rFonts w:ascii="Times New Roman" w:hAnsi="Times New Roman"/>
              </w:rPr>
            </w:pPr>
            <w:r w:rsidRPr="003D0F11">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04A7FD" w14:textId="77777777" w:rsidR="008A1FCA" w:rsidRPr="003D0F11" w:rsidRDefault="008A1FCA" w:rsidP="00965A3F">
            <w:pPr>
              <w:pStyle w:val="afe"/>
              <w:jc w:val="center"/>
              <w:rPr>
                <w:rFonts w:ascii="Times New Roman" w:hAnsi="Times New Roman"/>
              </w:rPr>
            </w:pPr>
            <w:r w:rsidRPr="003D0F11">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AD8839" w14:textId="77777777" w:rsidR="008A1FCA" w:rsidRPr="003D0F11" w:rsidRDefault="008A1FCA" w:rsidP="00965A3F">
            <w:pPr>
              <w:pStyle w:val="afe"/>
              <w:jc w:val="center"/>
              <w:rPr>
                <w:rFonts w:ascii="Times New Roman" w:hAnsi="Times New Roman"/>
              </w:rPr>
            </w:pPr>
            <w:r w:rsidRPr="003D0F11">
              <w:rPr>
                <w:rFonts w:ascii="Times New Roman" w:hAnsi="Times New Roman"/>
              </w:rPr>
              <w:t>2028</w:t>
            </w:r>
          </w:p>
        </w:tc>
      </w:tr>
      <w:tr w:rsidR="008A1FCA" w:rsidRPr="003D0F11" w14:paraId="449D14F9"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88E472" w14:textId="77777777" w:rsidR="008A1FCA" w:rsidRPr="003D0F11" w:rsidRDefault="008A1FCA" w:rsidP="00965A3F">
            <w:pPr>
              <w:pStyle w:val="ConsPlusNormal"/>
              <w:rPr>
                <w:szCs w:val="22"/>
              </w:rPr>
            </w:pPr>
            <w:r w:rsidRPr="003D0F11">
              <w:rPr>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DB0EA4A"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1902E9"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58F2"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E0D83"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2D03"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09E7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AFA11"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2DAE"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128,13</w:t>
            </w:r>
          </w:p>
        </w:tc>
      </w:tr>
      <w:tr w:rsidR="008A1FCA" w:rsidRPr="003D0F11" w14:paraId="44284D4C"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3A671A" w14:textId="77777777" w:rsidR="008A1FCA" w:rsidRPr="003D0F11" w:rsidRDefault="008A1FCA" w:rsidP="00965A3F">
            <w:pPr>
              <w:pStyle w:val="ConsPlusNormal"/>
              <w:rPr>
                <w:szCs w:val="22"/>
              </w:rPr>
            </w:pPr>
            <w:r w:rsidRPr="003D0F11">
              <w:rPr>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09237B3"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6F8D0A"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AF9E" w14:textId="77777777" w:rsidR="008A1FCA" w:rsidRPr="003D0F11" w:rsidRDefault="008A1FCA" w:rsidP="00965A3F">
            <w:pPr>
              <w:autoSpaceDE w:val="0"/>
              <w:autoSpaceDN w:val="0"/>
              <w:spacing w:after="0" w:line="240" w:lineRule="auto"/>
              <w:ind w:left="-108"/>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82B53"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2CA6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5EB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A3F1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22593"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r>
      <w:tr w:rsidR="008A1FCA" w:rsidRPr="003D0F11" w14:paraId="78E0DF4A"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2A2EBB" w14:textId="77777777" w:rsidR="008A1FCA" w:rsidRPr="003D0F11" w:rsidRDefault="008A1FCA" w:rsidP="00965A3F">
            <w:pPr>
              <w:pStyle w:val="ConsPlusNormal"/>
              <w:rPr>
                <w:szCs w:val="22"/>
              </w:rPr>
            </w:pPr>
            <w:r w:rsidRPr="003D0F11">
              <w:rPr>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24F98C5"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A4996F"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DEF5" w14:textId="77777777" w:rsidR="008A1FCA" w:rsidRPr="003D0F11" w:rsidRDefault="008A1FCA" w:rsidP="00965A3F">
            <w:pPr>
              <w:autoSpaceDE w:val="0"/>
              <w:autoSpaceDN w:val="0"/>
              <w:spacing w:after="0" w:line="240" w:lineRule="auto"/>
              <w:ind w:left="-108"/>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C6095"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1FD2E"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AD1BD"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CF53C"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D3C4"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r>
      <w:tr w:rsidR="008A1FCA" w:rsidRPr="003D0F11" w14:paraId="097C2903"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E318F6" w14:textId="77777777" w:rsidR="008A1FCA" w:rsidRPr="003D0F11" w:rsidRDefault="008A1FCA" w:rsidP="00965A3F">
            <w:pPr>
              <w:pStyle w:val="ConsPlusNormal"/>
              <w:rPr>
                <w:szCs w:val="22"/>
              </w:rPr>
            </w:pPr>
            <w:r w:rsidRPr="003D0F11">
              <w:rPr>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441719A"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B011C9"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3AFE" w14:textId="77777777" w:rsidR="008A1FCA" w:rsidRPr="003D0F11" w:rsidRDefault="008A1FCA" w:rsidP="00965A3F">
            <w:pPr>
              <w:autoSpaceDE w:val="0"/>
              <w:autoSpaceDN w:val="0"/>
              <w:spacing w:after="0" w:line="240" w:lineRule="auto"/>
              <w:ind w:left="-108"/>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D633"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37A6"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F9BF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F499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61CCF"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r>
      <w:tr w:rsidR="008A1FCA" w:rsidRPr="003D0F11" w14:paraId="33C5603C"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3E1CA5" w14:textId="77777777" w:rsidR="008A1FCA" w:rsidRPr="003D0F11" w:rsidRDefault="008A1FCA" w:rsidP="00965A3F">
            <w:pPr>
              <w:pStyle w:val="ConsPlusNormal"/>
              <w:rPr>
                <w:szCs w:val="22"/>
              </w:rPr>
            </w:pPr>
            <w:r w:rsidRPr="003D0F11">
              <w:rPr>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8DDEDDD"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AFDF2"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CEB6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FBAFD"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1,559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55D65"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AB3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1D178"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DD09"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1,0</w:t>
            </w:r>
          </w:p>
        </w:tc>
      </w:tr>
      <w:tr w:rsidR="008A1FCA" w:rsidRPr="003D0F11" w14:paraId="13DAB2F2"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09BFF4" w14:textId="77777777" w:rsidR="008A1FCA" w:rsidRPr="003D0F11" w:rsidRDefault="008A1FCA" w:rsidP="00965A3F">
            <w:pPr>
              <w:pStyle w:val="ConsPlusNormal"/>
              <w:rPr>
                <w:szCs w:val="22"/>
              </w:rPr>
            </w:pPr>
            <w:r w:rsidRPr="003D0F11">
              <w:rPr>
                <w:szCs w:val="22"/>
              </w:rPr>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F15CB88"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3D0F11">
              <w:rPr>
                <w:rFonts w:ascii="Times New Roman" w:hAnsi="Times New Roman" w:cs="Times New Roman"/>
              </w:rPr>
              <w:t>ремонт  и</w:t>
            </w:r>
            <w:proofErr w:type="gramEnd"/>
            <w:r w:rsidRPr="003D0F11">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w:t>
            </w:r>
            <w:r>
              <w:rPr>
                <w:rFonts w:ascii="Times New Roman" w:hAnsi="Times New Roman" w:cs="Times New Roman"/>
              </w:rPr>
              <w:t xml:space="preserve">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FCB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4F04A"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1,185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331CF"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1,559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A8D65"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F2232"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FD572"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C44DD"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r>
      <w:tr w:rsidR="008A1FCA" w:rsidRPr="003D0F11" w14:paraId="033D516A"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0FAD87" w14:textId="77777777" w:rsidR="008A1FCA" w:rsidRPr="003D0F11" w:rsidRDefault="008A1FCA" w:rsidP="00965A3F">
            <w:pPr>
              <w:pStyle w:val="ConsPlusNormal"/>
              <w:rPr>
                <w:szCs w:val="22"/>
              </w:rPr>
            </w:pPr>
            <w:r w:rsidRPr="003D0F11">
              <w:rPr>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C80F60D"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w:t>
            </w:r>
            <w:r>
              <w:rPr>
                <w:rFonts w:ascii="Times New Roman" w:hAnsi="Times New Roman" w:cs="Times New Roman"/>
              </w:rPr>
              <w:t xml:space="preserve"> </w:t>
            </w:r>
            <w:r w:rsidRPr="00C7564F">
              <w:rPr>
                <w:rFonts w:ascii="Times New Roman" w:hAnsi="Times New Roman" w:cs="Times New Roman"/>
              </w:rPr>
              <w:t>(ИМТ)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C1AAE"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8436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971E"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8256C"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A408"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1B43A"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BEF7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r>
      <w:tr w:rsidR="008A1FCA" w:rsidRPr="003D0F11" w14:paraId="00C32ECD"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690C0C" w14:textId="77777777" w:rsidR="008A1FCA" w:rsidRPr="003D0F11" w:rsidRDefault="008A1FCA" w:rsidP="00965A3F">
            <w:pPr>
              <w:pStyle w:val="ConsPlusNormal"/>
              <w:rPr>
                <w:szCs w:val="22"/>
              </w:rPr>
            </w:pPr>
            <w:r w:rsidRPr="003D0F11">
              <w:rPr>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3001F92"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81481"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78B6E"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63,655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CA63"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65,214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D001F"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6</w:t>
            </w:r>
            <w:r w:rsidRPr="003D0F11">
              <w:rPr>
                <w:rFonts w:ascii="Times New Roman" w:hAnsi="Times New Roman" w:cs="Times New Roman"/>
                <w:color w:val="000000" w:themeColor="text1"/>
                <w:lang w:val="en-US"/>
              </w:rPr>
              <w:t>6</w:t>
            </w:r>
            <w:r w:rsidRPr="003D0F11">
              <w:rPr>
                <w:rFonts w:ascii="Times New Roman" w:hAnsi="Times New Roman" w:cs="Times New Roman"/>
                <w:color w:val="000000" w:themeColor="text1"/>
              </w:rPr>
              <w:t>,214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A7C08"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6</w:t>
            </w:r>
            <w:r w:rsidRPr="003D0F11">
              <w:rPr>
                <w:rFonts w:ascii="Times New Roman" w:hAnsi="Times New Roman" w:cs="Times New Roman"/>
                <w:color w:val="000000" w:themeColor="text1"/>
                <w:lang w:val="en-US"/>
              </w:rPr>
              <w:t>7</w:t>
            </w:r>
            <w:r w:rsidRPr="003D0F11">
              <w:rPr>
                <w:rFonts w:ascii="Times New Roman" w:hAnsi="Times New Roman" w:cs="Times New Roman"/>
                <w:color w:val="000000" w:themeColor="text1"/>
              </w:rPr>
              <w:t>,214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FF6C"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6</w:t>
            </w:r>
            <w:r w:rsidRPr="003D0F11">
              <w:rPr>
                <w:rFonts w:ascii="Times New Roman" w:hAnsi="Times New Roman" w:cs="Times New Roman"/>
                <w:color w:val="000000" w:themeColor="text1"/>
                <w:lang w:val="en-US"/>
              </w:rPr>
              <w:t>8</w:t>
            </w:r>
            <w:r w:rsidRPr="003D0F11">
              <w:rPr>
                <w:rFonts w:ascii="Times New Roman" w:hAnsi="Times New Roman" w:cs="Times New Roman"/>
                <w:color w:val="000000" w:themeColor="text1"/>
              </w:rPr>
              <w:t>,214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94C5"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6</w:t>
            </w:r>
            <w:r w:rsidRPr="003D0F11">
              <w:rPr>
                <w:rFonts w:ascii="Times New Roman" w:hAnsi="Times New Roman" w:cs="Times New Roman"/>
                <w:color w:val="000000" w:themeColor="text1"/>
                <w:lang w:val="en-US"/>
              </w:rPr>
              <w:t>9</w:t>
            </w:r>
            <w:r w:rsidRPr="003D0F11">
              <w:rPr>
                <w:rFonts w:ascii="Times New Roman" w:hAnsi="Times New Roman" w:cs="Times New Roman"/>
                <w:color w:val="000000" w:themeColor="text1"/>
              </w:rPr>
              <w:t>,214</w:t>
            </w:r>
          </w:p>
        </w:tc>
      </w:tr>
      <w:tr w:rsidR="008A1FCA" w:rsidRPr="003D0F11" w14:paraId="6879F09C"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E721CC" w14:textId="77777777" w:rsidR="008A1FCA" w:rsidRPr="003D0F11" w:rsidRDefault="008A1FCA" w:rsidP="00965A3F">
            <w:pPr>
              <w:pStyle w:val="ConsPlusNormal"/>
              <w:rPr>
                <w:szCs w:val="22"/>
              </w:rPr>
            </w:pPr>
            <w:r w:rsidRPr="003D0F11">
              <w:rPr>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0087935"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3D0F11">
              <w:rPr>
                <w:rFonts w:ascii="Times New Roman" w:hAnsi="Times New Roman" w:cs="Times New Roman"/>
              </w:rPr>
              <w:t>ремонт  и</w:t>
            </w:r>
            <w:proofErr w:type="gramEnd"/>
            <w:r w:rsidRPr="003D0F11">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ED35A"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EE928"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62,795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659F"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64,354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E402D"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002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E962E"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3249"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r>
      <w:tr w:rsidR="008A1FCA" w:rsidRPr="003D0F11" w14:paraId="25AA46DA"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108590" w14:textId="77777777" w:rsidR="008A1FCA" w:rsidRPr="003D0F11" w:rsidRDefault="008A1FCA" w:rsidP="00965A3F">
            <w:pPr>
              <w:pStyle w:val="ConsPlusNormal"/>
              <w:rPr>
                <w:szCs w:val="22"/>
              </w:rPr>
            </w:pPr>
            <w:r w:rsidRPr="003D0F11">
              <w:rPr>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9E0A692"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33742"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C183"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62,47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6C98"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F14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2774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6BF0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A4588"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r>
      <w:tr w:rsidR="008A1FCA" w:rsidRPr="003D0F11" w14:paraId="06399825"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6CE7E0" w14:textId="77777777" w:rsidR="008A1FCA" w:rsidRPr="003D0F11" w:rsidRDefault="008A1FCA" w:rsidP="00965A3F">
            <w:pPr>
              <w:pStyle w:val="ConsPlusNormal"/>
              <w:rPr>
                <w:szCs w:val="22"/>
              </w:rPr>
            </w:pPr>
            <w:r w:rsidRPr="003D0F11">
              <w:rPr>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D082536"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623A" w14:textId="77777777" w:rsidR="008A1FCA" w:rsidRPr="003D0F11" w:rsidRDefault="008A1FCA" w:rsidP="00965A3F">
            <w:pPr>
              <w:autoSpaceDE w:val="0"/>
              <w:autoSpaceDN w:val="0"/>
              <w:spacing w:after="0" w:line="240" w:lineRule="auto"/>
              <w:jc w:val="center"/>
              <w:rPr>
                <w:rFonts w:ascii="Times New Roman" w:hAnsi="Times New Roman" w:cs="Times New Roman"/>
              </w:rPr>
            </w:pPr>
            <w:r w:rsidRPr="003D0F11">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D5491"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49,68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1FE24" w14:textId="77777777" w:rsidR="008A1FCA" w:rsidRPr="003D0F11" w:rsidRDefault="008A1FCA" w:rsidP="00965A3F">
            <w:pPr>
              <w:autoSpaceDE w:val="0"/>
              <w:autoSpaceDN w:val="0"/>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50,89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F7F25" w14:textId="77777777" w:rsidR="008A1FCA" w:rsidRPr="003D0F11" w:rsidRDefault="008A1FCA" w:rsidP="00965A3F">
            <w:pPr>
              <w:spacing w:after="0" w:line="240" w:lineRule="auto"/>
              <w:jc w:val="center"/>
              <w:rPr>
                <w:rFonts w:ascii="Times New Roman" w:hAnsi="Times New Roman" w:cs="Times New Roman"/>
                <w:color w:val="000000" w:themeColor="text1"/>
                <w:lang w:val="en-US"/>
              </w:rPr>
            </w:pPr>
            <w:r w:rsidRPr="003D0F11">
              <w:rPr>
                <w:rFonts w:ascii="Times New Roman" w:hAnsi="Times New Roman" w:cs="Times New Roman"/>
                <w:color w:val="000000" w:themeColor="text1"/>
              </w:rPr>
              <w:t>51,</w:t>
            </w:r>
            <w:r w:rsidRPr="003D0F11">
              <w:rPr>
                <w:rFonts w:ascii="Times New Roman" w:hAnsi="Times New Roman" w:cs="Times New Roman"/>
                <w:color w:val="000000" w:themeColor="text1"/>
                <w:lang w:val="en-US"/>
              </w:rPr>
              <w:t>67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A701" w14:textId="77777777" w:rsidR="008A1FCA" w:rsidRPr="003D0F11" w:rsidRDefault="008A1FCA" w:rsidP="00965A3F">
            <w:pPr>
              <w:spacing w:after="0" w:line="240" w:lineRule="auto"/>
              <w:jc w:val="center"/>
              <w:rPr>
                <w:rFonts w:ascii="Times New Roman" w:hAnsi="Times New Roman" w:cs="Times New Roman"/>
                <w:color w:val="000000" w:themeColor="text1"/>
                <w:lang w:val="en-US"/>
              </w:rPr>
            </w:pPr>
            <w:r w:rsidRPr="003D0F11">
              <w:rPr>
                <w:rFonts w:ascii="Times New Roman" w:hAnsi="Times New Roman" w:cs="Times New Roman"/>
                <w:color w:val="000000" w:themeColor="text1"/>
              </w:rPr>
              <w:t>52,</w:t>
            </w:r>
            <w:r w:rsidRPr="003D0F11">
              <w:rPr>
                <w:rFonts w:ascii="Times New Roman" w:hAnsi="Times New Roman" w:cs="Times New Roman"/>
                <w:color w:val="000000" w:themeColor="text1"/>
                <w:lang w:val="en-US"/>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C8ECF" w14:textId="77777777" w:rsidR="008A1FCA" w:rsidRPr="003D0F11" w:rsidRDefault="008A1FCA" w:rsidP="00965A3F">
            <w:pPr>
              <w:spacing w:after="0" w:line="240" w:lineRule="auto"/>
              <w:jc w:val="center"/>
              <w:rPr>
                <w:rFonts w:ascii="Times New Roman" w:hAnsi="Times New Roman" w:cs="Times New Roman"/>
                <w:color w:val="000000" w:themeColor="text1"/>
                <w:lang w:val="en-US"/>
              </w:rPr>
            </w:pPr>
            <w:r w:rsidRPr="003D0F11">
              <w:rPr>
                <w:rFonts w:ascii="Times New Roman" w:hAnsi="Times New Roman" w:cs="Times New Roman"/>
                <w:color w:val="000000" w:themeColor="text1"/>
              </w:rPr>
              <w:t>5</w:t>
            </w:r>
            <w:r w:rsidRPr="003D0F11">
              <w:rPr>
                <w:rFonts w:ascii="Times New Roman" w:hAnsi="Times New Roman" w:cs="Times New Roman"/>
                <w:color w:val="000000" w:themeColor="text1"/>
                <w:lang w:val="en-US"/>
              </w:rPr>
              <w:t>3</w:t>
            </w:r>
            <w:r w:rsidRPr="003D0F11">
              <w:rPr>
                <w:rFonts w:ascii="Times New Roman" w:hAnsi="Times New Roman" w:cs="Times New Roman"/>
                <w:color w:val="000000" w:themeColor="text1"/>
              </w:rPr>
              <w:t>,</w:t>
            </w:r>
            <w:r w:rsidRPr="003D0F11">
              <w:rPr>
                <w:rFonts w:ascii="Times New Roman" w:hAnsi="Times New Roman" w:cs="Times New Roman"/>
                <w:color w:val="000000" w:themeColor="text1"/>
                <w:lang w:val="en-US"/>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F4C94" w14:textId="77777777" w:rsidR="008A1FCA" w:rsidRPr="003D0F11" w:rsidRDefault="008A1FCA" w:rsidP="00965A3F">
            <w:pPr>
              <w:spacing w:after="0" w:line="240" w:lineRule="auto"/>
              <w:jc w:val="center"/>
              <w:rPr>
                <w:rFonts w:ascii="Times New Roman" w:hAnsi="Times New Roman" w:cs="Times New Roman"/>
                <w:color w:val="000000" w:themeColor="text1"/>
                <w:lang w:val="en-US"/>
              </w:rPr>
            </w:pPr>
            <w:r w:rsidRPr="003D0F11">
              <w:rPr>
                <w:rFonts w:ascii="Times New Roman" w:hAnsi="Times New Roman" w:cs="Times New Roman"/>
                <w:color w:val="000000" w:themeColor="text1"/>
              </w:rPr>
              <w:t>5</w:t>
            </w:r>
            <w:r w:rsidRPr="003D0F11">
              <w:rPr>
                <w:rFonts w:ascii="Times New Roman" w:hAnsi="Times New Roman" w:cs="Times New Roman"/>
                <w:color w:val="000000" w:themeColor="text1"/>
                <w:lang w:val="en-US"/>
              </w:rPr>
              <w:t>4</w:t>
            </w:r>
            <w:r w:rsidRPr="003D0F11">
              <w:rPr>
                <w:rFonts w:ascii="Times New Roman" w:hAnsi="Times New Roman" w:cs="Times New Roman"/>
                <w:color w:val="000000" w:themeColor="text1"/>
              </w:rPr>
              <w:t>,</w:t>
            </w:r>
            <w:r w:rsidRPr="003D0F11">
              <w:rPr>
                <w:rFonts w:ascii="Times New Roman" w:hAnsi="Times New Roman" w:cs="Times New Roman"/>
                <w:color w:val="000000" w:themeColor="text1"/>
                <w:lang w:val="en-US"/>
              </w:rPr>
              <w:t>02</w:t>
            </w:r>
          </w:p>
        </w:tc>
      </w:tr>
      <w:tr w:rsidR="008A1FCA" w:rsidRPr="003D0F11" w14:paraId="1F02F480"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8E76C4" w14:textId="77777777" w:rsidR="008A1FCA" w:rsidRPr="003D0F11" w:rsidRDefault="008A1FCA" w:rsidP="00965A3F">
            <w:pPr>
              <w:pStyle w:val="ConsPlusNormal"/>
              <w:rPr>
                <w:szCs w:val="22"/>
              </w:rPr>
            </w:pPr>
            <w:r w:rsidRPr="003D0F11">
              <w:rPr>
                <w:szCs w:val="22"/>
              </w:rPr>
              <w:lastRenderedPageBreak/>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66F274C"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3D0F11">
              <w:rPr>
                <w:rFonts w:ascii="Times New Roman" w:hAnsi="Times New Roman" w:cs="Times New Roman"/>
              </w:rPr>
              <w:t>ремонт  и</w:t>
            </w:r>
            <w:proofErr w:type="gramEnd"/>
            <w:r w:rsidRPr="003D0F11">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3969B" w14:textId="77777777" w:rsidR="008A1FCA" w:rsidRPr="003D0F11" w:rsidRDefault="008A1FCA" w:rsidP="00965A3F">
            <w:pPr>
              <w:autoSpaceDE w:val="0"/>
              <w:autoSpaceDN w:val="0"/>
              <w:spacing w:after="0" w:line="240" w:lineRule="auto"/>
              <w:jc w:val="center"/>
              <w:rPr>
                <w:rFonts w:ascii="Times New Roman" w:hAnsi="Times New Roman" w:cs="Times New Roman"/>
              </w:rPr>
            </w:pPr>
            <w:r w:rsidRPr="003D0F11">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585DC"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22B0"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50,23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884A3"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6516"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F135"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94D9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r>
      <w:tr w:rsidR="008A1FCA" w:rsidRPr="003D0F11" w14:paraId="189235C6"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6A8706" w14:textId="77777777" w:rsidR="008A1FCA" w:rsidRPr="003D0F11" w:rsidRDefault="008A1FCA" w:rsidP="00965A3F">
            <w:pPr>
              <w:pStyle w:val="ConsPlusNormal"/>
              <w:rPr>
                <w:szCs w:val="22"/>
              </w:rPr>
            </w:pPr>
            <w:r w:rsidRPr="003D0F11">
              <w:rPr>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4CAD7AE"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11AA2" w14:textId="77777777" w:rsidR="008A1FCA" w:rsidRPr="003D0F11" w:rsidRDefault="008A1FCA" w:rsidP="00965A3F">
            <w:pPr>
              <w:autoSpaceDE w:val="0"/>
              <w:autoSpaceDN w:val="0"/>
              <w:spacing w:after="0" w:line="240" w:lineRule="auto"/>
              <w:jc w:val="center"/>
              <w:rPr>
                <w:rFonts w:ascii="Times New Roman" w:hAnsi="Times New Roman" w:cs="Times New Roman"/>
              </w:rPr>
            </w:pPr>
            <w:r w:rsidRPr="003D0F11">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78C52"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48,76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F0CF7"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3E38"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C9FB2"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72FBA"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ED805"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r>
      <w:tr w:rsidR="008A1FCA" w:rsidRPr="003D0F11" w14:paraId="163FA8D8"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25AD72" w14:textId="77777777" w:rsidR="008A1FCA" w:rsidRPr="003D0F11" w:rsidRDefault="008A1FCA" w:rsidP="00965A3F">
            <w:pPr>
              <w:pStyle w:val="ConsPlusNormal"/>
              <w:rPr>
                <w:szCs w:val="22"/>
              </w:rPr>
            </w:pPr>
            <w:r w:rsidRPr="003D0F11">
              <w:rPr>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C7BB0F4"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03F82" w14:textId="77777777" w:rsidR="008A1FCA" w:rsidRPr="003D0F11" w:rsidRDefault="008A1FCA" w:rsidP="00965A3F">
            <w:pPr>
              <w:autoSpaceDE w:val="0"/>
              <w:autoSpaceDN w:val="0"/>
              <w:spacing w:after="0" w:line="240" w:lineRule="auto"/>
              <w:jc w:val="center"/>
              <w:rPr>
                <w:rFonts w:ascii="Times New Roman" w:hAnsi="Times New Roman" w:cs="Times New Roman"/>
              </w:rPr>
            </w:pPr>
            <w:r w:rsidRPr="003D0F11">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20EA"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87DCF" w14:textId="77777777" w:rsidR="008A1FCA" w:rsidRPr="003D0F11" w:rsidRDefault="008A1FCA" w:rsidP="00965A3F">
            <w:pPr>
              <w:autoSpaceDE w:val="0"/>
              <w:autoSpaceDN w:val="0"/>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5D64"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B471"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D619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4BDB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r>
      <w:tr w:rsidR="008A1FCA" w:rsidRPr="003D0F11" w14:paraId="7D242789"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233D2E41"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Организация выполнения работ и услуг по содержанию автомобильных дорог и элементов обустройства автомобильных дорог.</w:t>
            </w:r>
          </w:p>
        </w:tc>
      </w:tr>
      <w:tr w:rsidR="008A1FCA" w:rsidRPr="003D0F11" w14:paraId="5992AB62"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F0DAE40" w14:textId="77777777" w:rsidR="008A1FCA" w:rsidRPr="003D0F11" w:rsidRDefault="008A1FCA" w:rsidP="00965A3F">
            <w:pPr>
              <w:pStyle w:val="afe"/>
              <w:jc w:val="both"/>
              <w:rPr>
                <w:rFonts w:ascii="Times New Roman" w:hAnsi="Times New Roman"/>
              </w:rPr>
            </w:pPr>
            <w:r w:rsidRPr="003D0F11">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AE2B446"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2AD857"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BA65A3"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D9E47F"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1FC483"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bCs/>
              </w:rPr>
              <w:t>33,672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CC2B067"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F63EF3"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D9E0D1"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bCs/>
              </w:rPr>
              <w:t>33,672</w:t>
            </w:r>
          </w:p>
        </w:tc>
      </w:tr>
      <w:tr w:rsidR="008A1FCA" w:rsidRPr="003D0F11" w14:paraId="7D90992E"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AC5B95F" w14:textId="77777777" w:rsidR="008A1FCA" w:rsidRPr="003D0F11" w:rsidRDefault="008A1FCA" w:rsidP="00965A3F">
            <w:pPr>
              <w:pStyle w:val="afe"/>
              <w:jc w:val="both"/>
              <w:rPr>
                <w:rFonts w:ascii="Times New Roman" w:hAnsi="Times New Roman"/>
              </w:rPr>
            </w:pPr>
            <w:r w:rsidRPr="003D0F11">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E656B7F"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D9B5E3"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39BA1"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66B59"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F278"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2EE3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8865F"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C9AC"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7,6</w:t>
            </w:r>
          </w:p>
        </w:tc>
      </w:tr>
      <w:tr w:rsidR="008A1FCA" w:rsidRPr="003D0F11" w14:paraId="5CFAE016"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5187C7" w14:textId="77777777" w:rsidR="008A1FCA" w:rsidRPr="003D0F11" w:rsidRDefault="008A1FCA" w:rsidP="00965A3F">
            <w:pPr>
              <w:pStyle w:val="afe"/>
              <w:jc w:val="both"/>
              <w:rPr>
                <w:rFonts w:ascii="Times New Roman" w:hAnsi="Times New Roman"/>
              </w:rPr>
            </w:pPr>
            <w:r w:rsidRPr="003D0F11">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D29FC1" w14:textId="77777777" w:rsidR="008A1FCA" w:rsidRPr="003D0F11" w:rsidRDefault="008A1FCA" w:rsidP="00965A3F">
            <w:pPr>
              <w:pStyle w:val="afe"/>
              <w:jc w:val="both"/>
              <w:rPr>
                <w:rFonts w:ascii="Times New Roman" w:hAnsi="Times New Roman"/>
              </w:rPr>
            </w:pPr>
            <w:r w:rsidRPr="003D0F11">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478D5F" w14:textId="77777777" w:rsidR="008A1FCA" w:rsidRPr="003D0F11" w:rsidRDefault="008A1FCA" w:rsidP="00965A3F">
            <w:pPr>
              <w:pStyle w:val="afe"/>
              <w:jc w:val="both"/>
              <w:rPr>
                <w:rFonts w:ascii="Times New Roman" w:hAnsi="Times New Roman"/>
              </w:rPr>
            </w:pPr>
            <w:r w:rsidRPr="003D0F1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62A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A000"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0455"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6ECBF"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53A40"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85B14"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24</w:t>
            </w:r>
          </w:p>
        </w:tc>
      </w:tr>
      <w:tr w:rsidR="008A1FCA" w:rsidRPr="003D0F11" w14:paraId="646FEB40"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739352" w14:textId="77777777" w:rsidR="008A1FCA" w:rsidRPr="003D0F11" w:rsidRDefault="008A1FCA" w:rsidP="00965A3F">
            <w:pPr>
              <w:pStyle w:val="afe"/>
              <w:jc w:val="both"/>
              <w:rPr>
                <w:rFonts w:ascii="Times New Roman" w:hAnsi="Times New Roman"/>
              </w:rPr>
            </w:pPr>
            <w:r w:rsidRPr="003D0F11">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FE776C6" w14:textId="77777777" w:rsidR="008A1FCA" w:rsidRPr="003D0F11" w:rsidRDefault="008A1FCA" w:rsidP="00965A3F">
            <w:pPr>
              <w:pStyle w:val="afe"/>
              <w:jc w:val="both"/>
              <w:rPr>
                <w:rFonts w:ascii="Times New Roman" w:hAnsi="Times New Roman"/>
              </w:rPr>
            </w:pPr>
            <w:r w:rsidRPr="003D0F11">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C4566E" w14:textId="77777777" w:rsidR="008A1FCA" w:rsidRPr="003D0F11" w:rsidRDefault="008A1FCA" w:rsidP="00965A3F">
            <w:pPr>
              <w:pStyle w:val="afe"/>
              <w:jc w:val="both"/>
              <w:rPr>
                <w:rFonts w:ascii="Times New Roman" w:hAnsi="Times New Roman"/>
              </w:rPr>
            </w:pPr>
            <w:r w:rsidRPr="003D0F1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A54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4B304"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525B"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45D9"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7909"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C3AFE"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19</w:t>
            </w:r>
          </w:p>
        </w:tc>
      </w:tr>
      <w:tr w:rsidR="008A1FCA" w:rsidRPr="003D0F11" w14:paraId="52F7FF59"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A0F34E" w14:textId="77777777" w:rsidR="008A1FCA" w:rsidRPr="003D0F11" w:rsidRDefault="008A1FCA" w:rsidP="00965A3F">
            <w:pPr>
              <w:pStyle w:val="afe"/>
              <w:jc w:val="both"/>
              <w:rPr>
                <w:rFonts w:ascii="Times New Roman" w:hAnsi="Times New Roman"/>
              </w:rPr>
            </w:pPr>
            <w:r w:rsidRPr="003D0F11">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DA2D73F" w14:textId="77777777" w:rsidR="008A1FCA" w:rsidRPr="003D0F11" w:rsidRDefault="008A1FCA" w:rsidP="00965A3F">
            <w:pPr>
              <w:pStyle w:val="afe"/>
              <w:jc w:val="both"/>
              <w:rPr>
                <w:rFonts w:ascii="Times New Roman" w:hAnsi="Times New Roman"/>
              </w:rPr>
            </w:pPr>
            <w:r w:rsidRPr="003D0F11">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28528C" w14:textId="77777777" w:rsidR="008A1FCA" w:rsidRPr="003D0F11" w:rsidRDefault="008A1FCA" w:rsidP="00965A3F">
            <w:pPr>
              <w:pStyle w:val="afe"/>
              <w:jc w:val="both"/>
              <w:rPr>
                <w:rFonts w:ascii="Times New Roman" w:hAnsi="Times New Roman"/>
              </w:rPr>
            </w:pPr>
            <w:r w:rsidRPr="003D0F11">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835A"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2D9E8"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5453"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D316"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FD226"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DEFDF"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26</w:t>
            </w:r>
          </w:p>
        </w:tc>
      </w:tr>
      <w:tr w:rsidR="008A1FCA" w:rsidRPr="003D0F11" w14:paraId="567AF0A6"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0BE229" w14:textId="77777777" w:rsidR="008A1FCA" w:rsidRPr="003D0F11" w:rsidRDefault="008A1FCA" w:rsidP="00965A3F">
            <w:pPr>
              <w:pStyle w:val="afe"/>
              <w:jc w:val="both"/>
              <w:rPr>
                <w:rFonts w:ascii="Times New Roman" w:hAnsi="Times New Roman"/>
              </w:rPr>
            </w:pPr>
            <w:r w:rsidRPr="003D0F11">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5EFF6CA" w14:textId="77777777" w:rsidR="008A1FCA" w:rsidRPr="003D0F11" w:rsidRDefault="008A1FCA" w:rsidP="00965A3F">
            <w:pPr>
              <w:pStyle w:val="afe"/>
              <w:jc w:val="both"/>
              <w:rPr>
                <w:rFonts w:ascii="Times New Roman" w:hAnsi="Times New Roman"/>
              </w:rPr>
            </w:pPr>
            <w:r w:rsidRPr="003D0F11">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DB908D" w14:textId="77777777" w:rsidR="008A1FCA" w:rsidRPr="003D0F11" w:rsidRDefault="008A1FCA" w:rsidP="00965A3F">
            <w:pPr>
              <w:pStyle w:val="afe"/>
              <w:jc w:val="both"/>
              <w:rPr>
                <w:rFonts w:ascii="Times New Roman" w:hAnsi="Times New Roman"/>
              </w:rPr>
            </w:pPr>
            <w:r w:rsidRPr="003D0F1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640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AB6A"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0A07"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08696"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7EC62"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40E73"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25</w:t>
            </w:r>
          </w:p>
        </w:tc>
      </w:tr>
      <w:tr w:rsidR="008A1FCA" w:rsidRPr="003D0F11" w14:paraId="4D9A3444"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456EFAD9"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 xml:space="preserve">Проведение ремонта, капитального ремонта автомобильных дорог местного </w:t>
            </w:r>
            <w:proofErr w:type="spellStart"/>
            <w:r w:rsidRPr="003D0F11">
              <w:rPr>
                <w:rFonts w:ascii="Times New Roman" w:hAnsi="Times New Roman"/>
              </w:rPr>
              <w:t>значенияи</w:t>
            </w:r>
            <w:proofErr w:type="spellEnd"/>
            <w:r w:rsidRPr="003D0F11">
              <w:rPr>
                <w:rFonts w:ascii="Times New Roman" w:hAnsi="Times New Roman"/>
              </w:rPr>
              <w:t xml:space="preserve"> сооружений на них.</w:t>
            </w:r>
          </w:p>
        </w:tc>
      </w:tr>
      <w:tr w:rsidR="008A1FCA" w:rsidRPr="003D0F11" w14:paraId="40D535AE"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FD401F3" w14:textId="77777777" w:rsidR="008A1FCA" w:rsidRPr="003D0F11" w:rsidRDefault="008A1FCA" w:rsidP="00965A3F">
            <w:pPr>
              <w:pStyle w:val="afe"/>
              <w:jc w:val="both"/>
              <w:rPr>
                <w:rFonts w:ascii="Times New Roman" w:hAnsi="Times New Roman"/>
              </w:rPr>
            </w:pPr>
            <w:r w:rsidRPr="003D0F11">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35B9AAB"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4998B2"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3A0D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DFC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9074"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ABD3"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96E5"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88F7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1,0</w:t>
            </w:r>
          </w:p>
        </w:tc>
      </w:tr>
    </w:tbl>
    <w:p w14:paraId="4E791F70" w14:textId="77777777" w:rsidR="008A1FCA" w:rsidRPr="003D0F11" w:rsidRDefault="008A1FCA" w:rsidP="008A1FCA">
      <w:pPr>
        <w:tabs>
          <w:tab w:val="left" w:pos="8070"/>
        </w:tabs>
        <w:spacing w:after="0" w:line="240" w:lineRule="auto"/>
        <w:ind w:right="-1"/>
        <w:rPr>
          <w:rFonts w:ascii="Times New Roman" w:hAnsi="Times New Roman" w:cs="Times New Roman"/>
          <w:sz w:val="24"/>
          <w:szCs w:val="24"/>
        </w:rPr>
      </w:pPr>
    </w:p>
    <w:p w14:paraId="17B7F39E"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br w:type="page"/>
      </w:r>
    </w:p>
    <w:p w14:paraId="0709A568"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4</w:t>
      </w:r>
    </w:p>
    <w:p w14:paraId="181B3251"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6666155B"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754E2C48"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5305B965"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от    </w:t>
      </w:r>
      <w:r>
        <w:rPr>
          <w:rFonts w:ascii="Times New Roman" w:hAnsi="Times New Roman" w:cs="Times New Roman"/>
          <w:sz w:val="24"/>
          <w:szCs w:val="24"/>
        </w:rPr>
        <w:t>01.08.2023</w:t>
      </w:r>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1DA63F9F" w14:textId="77777777" w:rsidR="008A1FCA" w:rsidRPr="003D0F11" w:rsidRDefault="008A1FCA" w:rsidP="008A1FCA">
      <w:pPr>
        <w:spacing w:after="0" w:line="240" w:lineRule="auto"/>
        <w:rPr>
          <w:rFonts w:ascii="Times New Roman" w:hAnsi="Times New Roman" w:cs="Times New Roman"/>
          <w:sz w:val="24"/>
          <w:szCs w:val="24"/>
        </w:rPr>
      </w:pPr>
    </w:p>
    <w:p w14:paraId="0DE367C5" w14:textId="77777777" w:rsidR="008A1FCA" w:rsidRPr="003D0F11" w:rsidRDefault="008A1FCA" w:rsidP="008A1FCA">
      <w:pPr>
        <w:autoSpaceDE w:val="0"/>
        <w:autoSpaceDN w:val="0"/>
        <w:spacing w:after="0" w:line="240" w:lineRule="auto"/>
        <w:ind w:firstLine="709"/>
        <w:jc w:val="both"/>
        <w:rPr>
          <w:rFonts w:ascii="Times New Roman" w:hAnsi="Times New Roman" w:cs="Times New Roman"/>
          <w:sz w:val="24"/>
          <w:szCs w:val="24"/>
        </w:rPr>
      </w:pPr>
      <w:r w:rsidRPr="003D0F11">
        <w:rPr>
          <w:rFonts w:ascii="Times New Roman" w:hAnsi="Times New Roman" w:cs="Times New Roman"/>
          <w:sz w:val="24"/>
          <w:szCs w:val="24"/>
        </w:rPr>
        <w:t xml:space="preserve">3.3.4. Благоустройство </w:t>
      </w:r>
      <w:proofErr w:type="spellStart"/>
      <w:r w:rsidRPr="003D0F11">
        <w:rPr>
          <w:rFonts w:ascii="Times New Roman" w:hAnsi="Times New Roman" w:cs="Times New Roman"/>
          <w:sz w:val="24"/>
          <w:szCs w:val="24"/>
        </w:rPr>
        <w:t>г.о</w:t>
      </w:r>
      <w:proofErr w:type="spellEnd"/>
      <w:r w:rsidRPr="003D0F11">
        <w:rPr>
          <w:rFonts w:ascii="Times New Roman" w:hAnsi="Times New Roman" w:cs="Times New Roman"/>
          <w:sz w:val="24"/>
          <w:szCs w:val="24"/>
        </w:rPr>
        <w:t>.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68109C19" w14:textId="77777777" w:rsidR="008A1FCA" w:rsidRPr="003D0F11" w:rsidRDefault="008A1FCA" w:rsidP="008A1FCA">
      <w:pPr>
        <w:autoSpaceDE w:val="0"/>
        <w:autoSpaceDN w:val="0"/>
        <w:spacing w:after="0" w:line="240" w:lineRule="auto"/>
        <w:ind w:firstLine="709"/>
        <w:rPr>
          <w:rFonts w:ascii="Times New Roman" w:hAnsi="Times New Roman" w:cs="Times New Roman"/>
          <w:sz w:val="24"/>
          <w:szCs w:val="24"/>
        </w:rPr>
      </w:pPr>
    </w:p>
    <w:tbl>
      <w:tblPr>
        <w:tblpPr w:leftFromText="180" w:rightFromText="180" w:vertAnchor="text" w:tblpY="1"/>
        <w:tblOverlap w:val="never"/>
        <w:tblW w:w="1034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8A1FCA" w:rsidRPr="003D0F11" w14:paraId="39B67E50" w14:textId="77777777" w:rsidTr="00965A3F">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14:paraId="60415960" w14:textId="77777777" w:rsidR="008A1FCA" w:rsidRPr="003D0F11" w:rsidRDefault="008A1FCA" w:rsidP="00965A3F">
            <w:pPr>
              <w:pStyle w:val="afe"/>
              <w:rPr>
                <w:rFonts w:ascii="Times New Roman" w:hAnsi="Times New Roman"/>
                <w:lang w:eastAsia="ar-SA"/>
              </w:rPr>
            </w:pPr>
            <w:r w:rsidRPr="003D0F11">
              <w:rPr>
                <w:rFonts w:ascii="Times New Roman" w:hAnsi="Times New Roman"/>
              </w:rPr>
              <w:t>№ п/п</w:t>
            </w:r>
          </w:p>
        </w:tc>
        <w:tc>
          <w:tcPr>
            <w:tcW w:w="2951" w:type="dxa"/>
            <w:tcBorders>
              <w:top w:val="single" w:sz="4" w:space="0" w:color="000000"/>
              <w:left w:val="single" w:sz="4" w:space="0" w:color="000000"/>
              <w:bottom w:val="single" w:sz="4" w:space="0" w:color="000000"/>
              <w:right w:val="single" w:sz="4" w:space="0" w:color="000000"/>
            </w:tcBorders>
            <w:hideMark/>
          </w:tcPr>
          <w:p w14:paraId="460EA01A" w14:textId="77777777" w:rsidR="008A1FCA" w:rsidRPr="003D0F11" w:rsidRDefault="008A1FCA" w:rsidP="00965A3F">
            <w:pPr>
              <w:pStyle w:val="afe"/>
              <w:rPr>
                <w:rFonts w:ascii="Times New Roman" w:hAnsi="Times New Roman"/>
                <w:lang w:eastAsia="ar-SA"/>
              </w:rPr>
            </w:pPr>
            <w:r w:rsidRPr="003D0F11">
              <w:rPr>
                <w:rFonts w:ascii="Times New Roman" w:hAnsi="Times New Roman"/>
              </w:rPr>
              <w:t>Наименование целевого индикатора</w:t>
            </w:r>
          </w:p>
          <w:p w14:paraId="3A20D253" w14:textId="77777777" w:rsidR="008A1FCA" w:rsidRPr="003D0F11" w:rsidRDefault="008A1FCA" w:rsidP="00965A3F">
            <w:pPr>
              <w:pStyle w:val="afe"/>
              <w:rPr>
                <w:rFonts w:ascii="Times New Roman" w:hAnsi="Times New Roman"/>
                <w:lang w:eastAsia="ar-SA"/>
              </w:rPr>
            </w:pPr>
            <w:r w:rsidRPr="003D0F11">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14:paraId="18317B91" w14:textId="77777777" w:rsidR="008A1FCA" w:rsidRPr="003D0F11" w:rsidRDefault="008A1FCA" w:rsidP="00965A3F">
            <w:pPr>
              <w:pStyle w:val="afe"/>
              <w:rPr>
                <w:rFonts w:ascii="Times New Roman" w:hAnsi="Times New Roman"/>
                <w:lang w:eastAsia="ar-SA"/>
              </w:rPr>
            </w:pPr>
            <w:r w:rsidRPr="003D0F11">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14:paraId="3D5E331B" w14:textId="77777777" w:rsidR="008A1FCA" w:rsidRPr="003D0F11" w:rsidRDefault="008A1FCA" w:rsidP="00965A3F">
            <w:pPr>
              <w:pStyle w:val="afe"/>
              <w:jc w:val="center"/>
              <w:rPr>
                <w:rFonts w:ascii="Times New Roman" w:hAnsi="Times New Roman"/>
              </w:rPr>
            </w:pPr>
            <w:r w:rsidRPr="003D0F11">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14:paraId="61DB6CF2" w14:textId="77777777" w:rsidR="008A1FCA" w:rsidRPr="003D0F11" w:rsidRDefault="008A1FCA" w:rsidP="00965A3F">
            <w:pPr>
              <w:pStyle w:val="afe"/>
              <w:jc w:val="center"/>
              <w:rPr>
                <w:rFonts w:ascii="Times New Roman" w:hAnsi="Times New Roman"/>
              </w:rPr>
            </w:pPr>
            <w:r w:rsidRPr="003D0F11">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39EF6D76" w14:textId="77777777" w:rsidR="008A1FCA" w:rsidRPr="003D0F11" w:rsidRDefault="008A1FCA" w:rsidP="00965A3F">
            <w:pPr>
              <w:pStyle w:val="afe"/>
              <w:jc w:val="center"/>
              <w:rPr>
                <w:rFonts w:ascii="Times New Roman" w:hAnsi="Times New Roman"/>
              </w:rPr>
            </w:pPr>
            <w:r w:rsidRPr="003D0F11">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vAlign w:val="center"/>
          </w:tcPr>
          <w:p w14:paraId="314710C6" w14:textId="77777777" w:rsidR="008A1FCA" w:rsidRPr="003D0F11" w:rsidRDefault="008A1FCA" w:rsidP="00965A3F">
            <w:pPr>
              <w:pStyle w:val="afe"/>
              <w:jc w:val="center"/>
              <w:rPr>
                <w:rFonts w:ascii="Times New Roman" w:hAnsi="Times New Roman"/>
              </w:rPr>
            </w:pPr>
            <w:r w:rsidRPr="003D0F11">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vAlign w:val="center"/>
          </w:tcPr>
          <w:p w14:paraId="0E5B4BA8" w14:textId="77777777" w:rsidR="008A1FCA" w:rsidRPr="003D0F11" w:rsidRDefault="008A1FCA" w:rsidP="00965A3F">
            <w:pPr>
              <w:pStyle w:val="afe"/>
              <w:jc w:val="center"/>
              <w:rPr>
                <w:rFonts w:ascii="Times New Roman" w:hAnsi="Times New Roman"/>
              </w:rPr>
            </w:pPr>
            <w:r w:rsidRPr="003D0F11">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14:paraId="5F7229B2" w14:textId="77777777" w:rsidR="008A1FCA" w:rsidRPr="003D0F11" w:rsidRDefault="008A1FCA" w:rsidP="00965A3F">
            <w:pPr>
              <w:pStyle w:val="afe"/>
              <w:jc w:val="center"/>
              <w:rPr>
                <w:rFonts w:ascii="Times New Roman" w:hAnsi="Times New Roman"/>
              </w:rPr>
            </w:pPr>
            <w:r w:rsidRPr="003D0F11">
              <w:rPr>
                <w:rFonts w:ascii="Times New Roman" w:hAnsi="Times New Roman"/>
              </w:rPr>
              <w:t>2028</w:t>
            </w:r>
          </w:p>
        </w:tc>
      </w:tr>
      <w:tr w:rsidR="008A1FCA" w:rsidRPr="003D0F11" w14:paraId="2CB604B8"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hideMark/>
          </w:tcPr>
          <w:p w14:paraId="2918851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rPr>
              <w:t xml:space="preserve">Ремонт и содержание объектов внешнего благоустройства и мест захоронения </w:t>
            </w:r>
            <w:proofErr w:type="spellStart"/>
            <w:r w:rsidRPr="003D0F11">
              <w:rPr>
                <w:rFonts w:ascii="Times New Roman" w:hAnsi="Times New Roman"/>
              </w:rPr>
              <w:t>г.о</w:t>
            </w:r>
            <w:proofErr w:type="spellEnd"/>
            <w:r w:rsidRPr="003D0F11">
              <w:rPr>
                <w:rFonts w:ascii="Times New Roman" w:hAnsi="Times New Roman"/>
              </w:rPr>
              <w:t>. Тейково</w:t>
            </w:r>
          </w:p>
        </w:tc>
      </w:tr>
      <w:tr w:rsidR="008A1FCA" w:rsidRPr="003D0F11" w14:paraId="58E546C8"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5DDFC003"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1.</w:t>
            </w:r>
          </w:p>
        </w:tc>
        <w:tc>
          <w:tcPr>
            <w:tcW w:w="2951" w:type="dxa"/>
            <w:tcBorders>
              <w:top w:val="single" w:sz="4" w:space="0" w:color="000000"/>
              <w:left w:val="single" w:sz="4" w:space="0" w:color="000000"/>
              <w:bottom w:val="single" w:sz="4" w:space="0" w:color="000000"/>
              <w:right w:val="single" w:sz="4" w:space="0" w:color="000000"/>
            </w:tcBorders>
          </w:tcPr>
          <w:p w14:paraId="6BD623A1" w14:textId="77777777" w:rsidR="008A1FCA" w:rsidRPr="003D0F11" w:rsidRDefault="008A1FCA" w:rsidP="00965A3F">
            <w:pPr>
              <w:pStyle w:val="ConsPlusNormal"/>
              <w:rPr>
                <w:sz w:val="24"/>
                <w:szCs w:val="24"/>
              </w:rPr>
            </w:pPr>
            <w:r w:rsidRPr="003D0F11">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14:paraId="1121D0F3"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5959BEB0"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62F5398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74ADF1B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14:paraId="501E363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3211F1C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75765D4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61,08</w:t>
            </w:r>
          </w:p>
        </w:tc>
      </w:tr>
      <w:tr w:rsidR="008A1FCA" w:rsidRPr="003D0F11" w14:paraId="35F80DA9"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6ED94656"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2.</w:t>
            </w:r>
          </w:p>
        </w:tc>
        <w:tc>
          <w:tcPr>
            <w:tcW w:w="2951" w:type="dxa"/>
            <w:tcBorders>
              <w:top w:val="single" w:sz="4" w:space="0" w:color="000000"/>
              <w:left w:val="single" w:sz="4" w:space="0" w:color="000000"/>
              <w:bottom w:val="single" w:sz="4" w:space="0" w:color="000000"/>
              <w:right w:val="single" w:sz="4" w:space="0" w:color="000000"/>
            </w:tcBorders>
          </w:tcPr>
          <w:p w14:paraId="206C4FB9" w14:textId="77777777" w:rsidR="008A1FCA" w:rsidRPr="003D0F11" w:rsidRDefault="008A1FCA" w:rsidP="00965A3F">
            <w:pPr>
              <w:pStyle w:val="ConsPlusNormal"/>
              <w:jc w:val="both"/>
              <w:rPr>
                <w:sz w:val="24"/>
                <w:szCs w:val="24"/>
              </w:rPr>
            </w:pPr>
            <w:r w:rsidRPr="003D0F11">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14:paraId="763B370F" w14:textId="77777777" w:rsidR="008A1FCA" w:rsidRPr="003D0F11" w:rsidRDefault="008A1FCA" w:rsidP="00965A3F">
            <w:pPr>
              <w:pStyle w:val="afe"/>
              <w:jc w:val="both"/>
              <w:rPr>
                <w:rFonts w:ascii="Times New Roman" w:hAnsi="Times New Roman"/>
                <w:lang w:eastAsia="ar-SA"/>
              </w:rPr>
            </w:pPr>
            <w:proofErr w:type="spellStart"/>
            <w:proofErr w:type="gramStart"/>
            <w:r w:rsidRPr="003D0F11">
              <w:rPr>
                <w:rFonts w:ascii="Times New Roman" w:hAnsi="Times New Roman"/>
                <w:lang w:eastAsia="ar-SA"/>
              </w:rPr>
              <w:t>куб.м</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14:paraId="58BC25E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4506AE50"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2C5A110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14:paraId="164BE47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888F93A"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39CE2F4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8000</w:t>
            </w:r>
          </w:p>
        </w:tc>
      </w:tr>
      <w:tr w:rsidR="008A1FCA" w:rsidRPr="003D0F11" w14:paraId="77C0F4BF"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0830CA97" w14:textId="77777777" w:rsidR="008A1FCA" w:rsidRPr="003D0F11" w:rsidRDefault="008A1FCA" w:rsidP="00965A3F">
            <w:pPr>
              <w:pStyle w:val="afe"/>
              <w:jc w:val="both"/>
              <w:rPr>
                <w:rFonts w:ascii="Times New Roman" w:hAnsi="Times New Roman"/>
              </w:rPr>
            </w:pPr>
            <w:r w:rsidRPr="003D0F11">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tcPr>
          <w:p w14:paraId="52D8AD30" w14:textId="77777777" w:rsidR="008A1FCA" w:rsidRPr="003D0F11" w:rsidRDefault="008A1FCA" w:rsidP="00965A3F">
            <w:pPr>
              <w:pStyle w:val="ConsPlusNormal"/>
              <w:jc w:val="both"/>
              <w:rPr>
                <w:sz w:val="24"/>
                <w:szCs w:val="24"/>
              </w:rPr>
            </w:pPr>
            <w:r w:rsidRPr="003D0F11">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14:paraId="5D78FC54" w14:textId="77777777" w:rsidR="008A1FCA" w:rsidRPr="003D0F11" w:rsidRDefault="008A1FCA" w:rsidP="00965A3F">
            <w:pPr>
              <w:pStyle w:val="afe"/>
              <w:jc w:val="both"/>
              <w:rPr>
                <w:rFonts w:ascii="Times New Roman" w:hAnsi="Times New Roman"/>
                <w:lang w:eastAsia="ar-SA"/>
              </w:rPr>
            </w:pPr>
            <w:proofErr w:type="spellStart"/>
            <w:r w:rsidRPr="003D0F11">
              <w:rPr>
                <w:rFonts w:ascii="Times New Roman" w:hAnsi="Times New Roman"/>
                <w:lang w:eastAsia="ar-SA"/>
              </w:rPr>
              <w:t>кв.м</w:t>
            </w:r>
            <w:proofErr w:type="spellEnd"/>
            <w:r w:rsidRPr="003D0F1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574FFF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748BFA8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3916BA1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14:paraId="37ED4B30"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256A339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76495EA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442548</w:t>
            </w:r>
          </w:p>
        </w:tc>
      </w:tr>
      <w:tr w:rsidR="008A1FCA" w:rsidRPr="003D0F11" w14:paraId="1803C4A8"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407A39B3" w14:textId="77777777" w:rsidR="008A1FCA" w:rsidRPr="003D0F11" w:rsidRDefault="008A1FCA" w:rsidP="00965A3F">
            <w:pPr>
              <w:pStyle w:val="afe"/>
              <w:jc w:val="both"/>
              <w:rPr>
                <w:rFonts w:ascii="Times New Roman" w:hAnsi="Times New Roman"/>
              </w:rPr>
            </w:pPr>
            <w:r w:rsidRPr="003D0F11">
              <w:rPr>
                <w:rFonts w:ascii="Times New Roman" w:hAnsi="Times New Roman"/>
              </w:rPr>
              <w:t>4.</w:t>
            </w:r>
          </w:p>
        </w:tc>
        <w:tc>
          <w:tcPr>
            <w:tcW w:w="2951" w:type="dxa"/>
            <w:tcBorders>
              <w:top w:val="single" w:sz="4" w:space="0" w:color="000000"/>
              <w:left w:val="single" w:sz="4" w:space="0" w:color="000000"/>
              <w:bottom w:val="single" w:sz="4" w:space="0" w:color="000000"/>
              <w:right w:val="single" w:sz="4" w:space="0" w:color="000000"/>
            </w:tcBorders>
          </w:tcPr>
          <w:p w14:paraId="2C045AAD" w14:textId="77777777" w:rsidR="008A1FCA" w:rsidRPr="003D0F11" w:rsidRDefault="008A1FCA" w:rsidP="00965A3F">
            <w:pPr>
              <w:pStyle w:val="ConsPlusNormal"/>
              <w:jc w:val="both"/>
              <w:rPr>
                <w:sz w:val="24"/>
                <w:szCs w:val="24"/>
              </w:rPr>
            </w:pPr>
            <w:r w:rsidRPr="003D0F11">
              <w:rPr>
                <w:sz w:val="24"/>
                <w:szCs w:val="24"/>
              </w:rPr>
              <w:t xml:space="preserve">Погрузка, перевозка снега, боя, шлака, грунта, песка, щебня, и т.д. </w:t>
            </w:r>
          </w:p>
        </w:tc>
        <w:tc>
          <w:tcPr>
            <w:tcW w:w="851" w:type="dxa"/>
            <w:tcBorders>
              <w:top w:val="single" w:sz="4" w:space="0" w:color="000000"/>
              <w:left w:val="single" w:sz="4" w:space="0" w:color="000000"/>
              <w:bottom w:val="single" w:sz="4" w:space="0" w:color="000000"/>
              <w:right w:val="single" w:sz="4" w:space="0" w:color="000000"/>
            </w:tcBorders>
          </w:tcPr>
          <w:p w14:paraId="3E175FBC"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14:paraId="21C094A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414817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1B7C38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14:paraId="11D4809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2055C7F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15E547E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13000</w:t>
            </w:r>
          </w:p>
        </w:tc>
      </w:tr>
      <w:tr w:rsidR="008A1FCA" w:rsidRPr="003D0F11" w14:paraId="57736D39"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639C17CD" w14:textId="77777777" w:rsidR="008A1FCA" w:rsidRPr="003D0F11" w:rsidRDefault="008A1FCA" w:rsidP="00965A3F">
            <w:pPr>
              <w:pStyle w:val="afe"/>
              <w:jc w:val="both"/>
              <w:rPr>
                <w:rFonts w:ascii="Times New Roman" w:hAnsi="Times New Roman"/>
              </w:rPr>
            </w:pPr>
            <w:r w:rsidRPr="003D0F11">
              <w:rPr>
                <w:rFonts w:ascii="Times New Roman" w:hAnsi="Times New Roman"/>
              </w:rPr>
              <w:t>5.</w:t>
            </w:r>
          </w:p>
        </w:tc>
        <w:tc>
          <w:tcPr>
            <w:tcW w:w="2951" w:type="dxa"/>
            <w:tcBorders>
              <w:top w:val="single" w:sz="4" w:space="0" w:color="000000"/>
              <w:left w:val="single" w:sz="4" w:space="0" w:color="000000"/>
              <w:bottom w:val="single" w:sz="4" w:space="0" w:color="000000"/>
              <w:right w:val="single" w:sz="4" w:space="0" w:color="000000"/>
            </w:tcBorders>
          </w:tcPr>
          <w:p w14:paraId="764A0B34" w14:textId="77777777" w:rsidR="008A1FCA" w:rsidRPr="003D0F11" w:rsidRDefault="008A1FCA" w:rsidP="00965A3F">
            <w:pPr>
              <w:pStyle w:val="ConsPlusNormal"/>
              <w:jc w:val="both"/>
              <w:rPr>
                <w:sz w:val="24"/>
                <w:szCs w:val="24"/>
              </w:rPr>
            </w:pPr>
            <w:r w:rsidRPr="003D0F11">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14:paraId="119CD423"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4882FB2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63E93EE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0620532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14:paraId="2121FFF1"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30648A0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1C111C3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180</w:t>
            </w:r>
          </w:p>
        </w:tc>
      </w:tr>
      <w:tr w:rsidR="008A1FCA" w:rsidRPr="003D0F11" w14:paraId="05D21FE0"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0232135B" w14:textId="77777777" w:rsidR="008A1FCA" w:rsidRPr="003D0F11" w:rsidRDefault="008A1FCA" w:rsidP="00965A3F">
            <w:pPr>
              <w:pStyle w:val="afe"/>
              <w:jc w:val="both"/>
              <w:rPr>
                <w:rFonts w:ascii="Times New Roman" w:hAnsi="Times New Roman"/>
              </w:rPr>
            </w:pPr>
            <w:r w:rsidRPr="003D0F11">
              <w:rPr>
                <w:rFonts w:ascii="Times New Roman" w:hAnsi="Times New Roman"/>
              </w:rPr>
              <w:t>6.</w:t>
            </w:r>
          </w:p>
        </w:tc>
        <w:tc>
          <w:tcPr>
            <w:tcW w:w="2951" w:type="dxa"/>
            <w:tcBorders>
              <w:top w:val="single" w:sz="4" w:space="0" w:color="000000"/>
              <w:left w:val="single" w:sz="4" w:space="0" w:color="000000"/>
              <w:bottom w:val="single" w:sz="4" w:space="0" w:color="000000"/>
              <w:right w:val="single" w:sz="4" w:space="0" w:color="000000"/>
            </w:tcBorders>
          </w:tcPr>
          <w:p w14:paraId="561D2FE5" w14:textId="77777777" w:rsidR="008A1FCA" w:rsidRPr="003D0F11" w:rsidRDefault="008A1FCA" w:rsidP="00965A3F">
            <w:pPr>
              <w:pStyle w:val="ConsPlusNormal"/>
              <w:jc w:val="both"/>
              <w:rPr>
                <w:sz w:val="24"/>
                <w:szCs w:val="24"/>
              </w:rPr>
            </w:pPr>
            <w:r w:rsidRPr="003D0F11">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14:paraId="38C359FB"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395FD15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2BEEEAA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07AD89D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14:paraId="278D261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6CFC04C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1B50CCE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7633</w:t>
            </w:r>
          </w:p>
        </w:tc>
      </w:tr>
      <w:tr w:rsidR="008A1FCA" w:rsidRPr="003D0F11" w14:paraId="4DAB08AC"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691D994F" w14:textId="77777777" w:rsidR="008A1FCA" w:rsidRPr="003D0F11" w:rsidRDefault="008A1FCA" w:rsidP="00965A3F">
            <w:pPr>
              <w:pStyle w:val="afe"/>
              <w:jc w:val="both"/>
              <w:rPr>
                <w:rFonts w:ascii="Times New Roman" w:hAnsi="Times New Roman"/>
              </w:rPr>
            </w:pPr>
            <w:r w:rsidRPr="003D0F11">
              <w:rPr>
                <w:rFonts w:ascii="Times New Roman" w:hAnsi="Times New Roman"/>
              </w:rPr>
              <w:t>7.</w:t>
            </w:r>
          </w:p>
        </w:tc>
        <w:tc>
          <w:tcPr>
            <w:tcW w:w="2951" w:type="dxa"/>
            <w:tcBorders>
              <w:top w:val="single" w:sz="4" w:space="0" w:color="000000"/>
              <w:left w:val="single" w:sz="4" w:space="0" w:color="000000"/>
              <w:bottom w:val="single" w:sz="4" w:space="0" w:color="000000"/>
              <w:right w:val="single" w:sz="4" w:space="0" w:color="000000"/>
            </w:tcBorders>
          </w:tcPr>
          <w:p w14:paraId="2F8F49BC" w14:textId="77777777" w:rsidR="008A1FCA" w:rsidRPr="003D0F11" w:rsidRDefault="008A1FCA" w:rsidP="00965A3F">
            <w:pPr>
              <w:pStyle w:val="ConsPlusNormal"/>
              <w:jc w:val="both"/>
              <w:rPr>
                <w:sz w:val="24"/>
                <w:szCs w:val="24"/>
              </w:rPr>
            </w:pPr>
            <w:proofErr w:type="spellStart"/>
            <w:r w:rsidRPr="003D0F11">
              <w:rPr>
                <w:sz w:val="24"/>
                <w:szCs w:val="24"/>
              </w:rPr>
              <w:t>Акарицидная</w:t>
            </w:r>
            <w:proofErr w:type="spellEnd"/>
            <w:r w:rsidRPr="003D0F11">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14:paraId="270C8990"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2706321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33BCF2A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72B5B70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14:paraId="403B508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3E8CFB8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419A0B29"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11,28</w:t>
            </w:r>
          </w:p>
        </w:tc>
      </w:tr>
      <w:tr w:rsidR="008A1FCA" w:rsidRPr="003D0F11" w14:paraId="63B1144D"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35789417" w14:textId="77777777" w:rsidR="008A1FCA" w:rsidRPr="003D0F11" w:rsidRDefault="008A1FCA" w:rsidP="00965A3F">
            <w:pPr>
              <w:pStyle w:val="afe"/>
              <w:jc w:val="both"/>
              <w:rPr>
                <w:rFonts w:ascii="Times New Roman" w:hAnsi="Times New Roman"/>
              </w:rPr>
            </w:pPr>
            <w:r w:rsidRPr="003D0F11">
              <w:rPr>
                <w:rFonts w:ascii="Times New Roman" w:hAnsi="Times New Roman"/>
              </w:rPr>
              <w:t>8.</w:t>
            </w:r>
          </w:p>
        </w:tc>
        <w:tc>
          <w:tcPr>
            <w:tcW w:w="2951" w:type="dxa"/>
            <w:tcBorders>
              <w:top w:val="single" w:sz="4" w:space="0" w:color="000000"/>
              <w:left w:val="single" w:sz="4" w:space="0" w:color="000000"/>
              <w:bottom w:val="single" w:sz="4" w:space="0" w:color="000000"/>
              <w:right w:val="single" w:sz="4" w:space="0" w:color="000000"/>
            </w:tcBorders>
          </w:tcPr>
          <w:p w14:paraId="6DD5F584" w14:textId="77777777" w:rsidR="008A1FCA" w:rsidRPr="003D0F11" w:rsidRDefault="008A1FCA" w:rsidP="00965A3F">
            <w:pPr>
              <w:pStyle w:val="ConsPlusNormal"/>
              <w:jc w:val="both"/>
              <w:rPr>
                <w:sz w:val="24"/>
                <w:szCs w:val="24"/>
              </w:rPr>
            </w:pPr>
            <w:r w:rsidRPr="003D0F11">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14:paraId="4438CDE0"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14:paraId="523EED3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531ED42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60BCF9E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14:paraId="4CCD410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7943B4E0"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357EFCB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r>
      <w:tr w:rsidR="008A1FCA" w:rsidRPr="003D0F11" w14:paraId="01EEDAEF"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1B64AD6F" w14:textId="77777777" w:rsidR="008A1FCA" w:rsidRPr="003D0F11" w:rsidRDefault="008A1FCA" w:rsidP="00965A3F">
            <w:pPr>
              <w:pStyle w:val="afe"/>
              <w:jc w:val="both"/>
              <w:rPr>
                <w:rFonts w:ascii="Times New Roman" w:hAnsi="Times New Roman"/>
              </w:rPr>
            </w:pPr>
            <w:r w:rsidRPr="003D0F11">
              <w:rPr>
                <w:rFonts w:ascii="Times New Roman" w:hAnsi="Times New Roman"/>
              </w:rPr>
              <w:t>9.</w:t>
            </w:r>
          </w:p>
        </w:tc>
        <w:tc>
          <w:tcPr>
            <w:tcW w:w="2951" w:type="dxa"/>
            <w:tcBorders>
              <w:top w:val="single" w:sz="4" w:space="0" w:color="000000"/>
              <w:left w:val="single" w:sz="4" w:space="0" w:color="000000"/>
              <w:bottom w:val="single" w:sz="4" w:space="0" w:color="000000"/>
              <w:right w:val="single" w:sz="4" w:space="0" w:color="000000"/>
            </w:tcBorders>
          </w:tcPr>
          <w:p w14:paraId="005E3E8A" w14:textId="77777777" w:rsidR="008A1FCA" w:rsidRPr="003D0F11" w:rsidRDefault="008A1FCA" w:rsidP="00965A3F">
            <w:pPr>
              <w:pStyle w:val="ConsPlusNormal"/>
              <w:jc w:val="both"/>
              <w:rPr>
                <w:sz w:val="24"/>
                <w:szCs w:val="24"/>
              </w:rPr>
            </w:pPr>
            <w:r w:rsidRPr="003D0F11">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14:paraId="3A91E4FD"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14:paraId="0A0A81E0"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5025269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3C4591B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14:paraId="53F4222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57CEF1A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3918A7E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w:t>
            </w:r>
          </w:p>
        </w:tc>
      </w:tr>
      <w:tr w:rsidR="008A1FCA" w:rsidRPr="003D0F11" w14:paraId="6A4EAAE5"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4351C044" w14:textId="77777777" w:rsidR="008A1FCA" w:rsidRPr="003D0F11" w:rsidRDefault="008A1FCA" w:rsidP="00965A3F">
            <w:pPr>
              <w:pStyle w:val="afe"/>
              <w:jc w:val="both"/>
              <w:rPr>
                <w:rFonts w:ascii="Times New Roman" w:hAnsi="Times New Roman"/>
              </w:rPr>
            </w:pPr>
            <w:r w:rsidRPr="003D0F11">
              <w:rPr>
                <w:rFonts w:ascii="Times New Roman" w:hAnsi="Times New Roman"/>
              </w:rPr>
              <w:t>10.</w:t>
            </w:r>
          </w:p>
        </w:tc>
        <w:tc>
          <w:tcPr>
            <w:tcW w:w="2951" w:type="dxa"/>
            <w:tcBorders>
              <w:top w:val="single" w:sz="4" w:space="0" w:color="000000"/>
              <w:left w:val="single" w:sz="4" w:space="0" w:color="000000"/>
              <w:bottom w:val="single" w:sz="4" w:space="0" w:color="000000"/>
              <w:right w:val="single" w:sz="4" w:space="0" w:color="000000"/>
            </w:tcBorders>
          </w:tcPr>
          <w:p w14:paraId="3249C873" w14:textId="77777777" w:rsidR="008A1FCA" w:rsidRPr="003D0F11" w:rsidRDefault="008A1FCA" w:rsidP="00965A3F">
            <w:pPr>
              <w:pStyle w:val="ConsPlusNormal"/>
              <w:jc w:val="both"/>
              <w:rPr>
                <w:sz w:val="24"/>
                <w:szCs w:val="24"/>
              </w:rPr>
            </w:pPr>
            <w:r w:rsidRPr="003D0F11">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14:paraId="539BA2CB"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14:paraId="14C1165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4E83FF1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38DD3719"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14:paraId="1997809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642CF7C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2C2A356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w:t>
            </w:r>
          </w:p>
        </w:tc>
      </w:tr>
      <w:tr w:rsidR="008A1FCA" w:rsidRPr="003D0F11" w14:paraId="43C43699"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66FEF92B" w14:textId="77777777" w:rsidR="008A1FCA" w:rsidRPr="003D0F11" w:rsidRDefault="008A1FCA" w:rsidP="00965A3F">
            <w:pPr>
              <w:pStyle w:val="afe"/>
              <w:jc w:val="both"/>
              <w:rPr>
                <w:rFonts w:ascii="Times New Roman" w:hAnsi="Times New Roman"/>
              </w:rPr>
            </w:pPr>
            <w:r w:rsidRPr="003D0F11">
              <w:rPr>
                <w:rFonts w:ascii="Times New Roman" w:hAnsi="Times New Roman"/>
              </w:rPr>
              <w:t>11.</w:t>
            </w:r>
          </w:p>
        </w:tc>
        <w:tc>
          <w:tcPr>
            <w:tcW w:w="2951" w:type="dxa"/>
            <w:tcBorders>
              <w:top w:val="single" w:sz="4" w:space="0" w:color="000000"/>
              <w:left w:val="single" w:sz="4" w:space="0" w:color="000000"/>
              <w:bottom w:val="single" w:sz="4" w:space="0" w:color="000000"/>
              <w:right w:val="single" w:sz="4" w:space="0" w:color="000000"/>
            </w:tcBorders>
          </w:tcPr>
          <w:p w14:paraId="5EA9C8A0" w14:textId="77777777" w:rsidR="008A1FCA" w:rsidRPr="003D0F11" w:rsidRDefault="008A1FCA" w:rsidP="00965A3F">
            <w:pPr>
              <w:pStyle w:val="ConsPlusNormal"/>
              <w:jc w:val="both"/>
              <w:rPr>
                <w:sz w:val="24"/>
                <w:szCs w:val="24"/>
              </w:rPr>
            </w:pPr>
            <w:r w:rsidRPr="003D0F11">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14:paraId="32829272"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5638DD9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5E9A5401"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61959C41"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14:paraId="4398470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43EA849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16EE01B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43</w:t>
            </w:r>
          </w:p>
        </w:tc>
      </w:tr>
      <w:tr w:rsidR="008A1FCA" w:rsidRPr="003D0F11" w14:paraId="3C9601B5"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596F6E1D" w14:textId="77777777" w:rsidR="008A1FCA" w:rsidRPr="003D0F11" w:rsidRDefault="008A1FCA" w:rsidP="00965A3F">
            <w:pPr>
              <w:pStyle w:val="afe"/>
              <w:jc w:val="both"/>
              <w:rPr>
                <w:rFonts w:ascii="Times New Roman" w:hAnsi="Times New Roman"/>
              </w:rPr>
            </w:pPr>
            <w:r w:rsidRPr="003D0F11">
              <w:rPr>
                <w:rFonts w:ascii="Times New Roman" w:hAnsi="Times New Roman"/>
              </w:rPr>
              <w:t>12.</w:t>
            </w:r>
          </w:p>
        </w:tc>
        <w:tc>
          <w:tcPr>
            <w:tcW w:w="2951" w:type="dxa"/>
            <w:tcBorders>
              <w:top w:val="single" w:sz="4" w:space="0" w:color="000000"/>
              <w:left w:val="single" w:sz="4" w:space="0" w:color="000000"/>
              <w:bottom w:val="single" w:sz="4" w:space="0" w:color="000000"/>
              <w:right w:val="single" w:sz="4" w:space="0" w:color="000000"/>
            </w:tcBorders>
          </w:tcPr>
          <w:p w14:paraId="22E022E8" w14:textId="77777777" w:rsidR="008A1FCA" w:rsidRPr="003D0F11" w:rsidRDefault="008A1FCA" w:rsidP="00965A3F">
            <w:pPr>
              <w:pStyle w:val="ConsPlusNormal"/>
              <w:rPr>
                <w:sz w:val="24"/>
                <w:szCs w:val="24"/>
              </w:rPr>
            </w:pPr>
            <w:r w:rsidRPr="003D0F11">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14:paraId="0BA7E5FE" w14:textId="77777777" w:rsidR="008A1FCA" w:rsidRPr="003D0F11" w:rsidRDefault="008A1FCA" w:rsidP="00965A3F">
            <w:pPr>
              <w:pStyle w:val="afe"/>
              <w:jc w:val="both"/>
              <w:rPr>
                <w:rFonts w:ascii="Times New Roman" w:hAnsi="Times New Roman"/>
                <w:lang w:eastAsia="ar-SA"/>
              </w:rPr>
            </w:pPr>
            <w:proofErr w:type="spellStart"/>
            <w:r w:rsidRPr="003D0F11">
              <w:rPr>
                <w:rFonts w:ascii="Times New Roman" w:hAnsi="Times New Roman"/>
                <w:lang w:eastAsia="ar-SA"/>
              </w:rPr>
              <w:t>кв.м</w:t>
            </w:r>
            <w:proofErr w:type="spellEnd"/>
            <w:r w:rsidRPr="003D0F1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32EEE3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A7626A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21B67B2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14:paraId="709EC1D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157FEE1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7DDA1D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203000</w:t>
            </w:r>
          </w:p>
        </w:tc>
      </w:tr>
      <w:tr w:rsidR="008A1FCA" w:rsidRPr="003D0F11" w14:paraId="53C201AC"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61CC3F5D" w14:textId="77777777" w:rsidR="008A1FCA" w:rsidRPr="003D0F11" w:rsidRDefault="008A1FCA" w:rsidP="00965A3F">
            <w:pPr>
              <w:pStyle w:val="afe"/>
              <w:jc w:val="both"/>
              <w:rPr>
                <w:rFonts w:ascii="Times New Roman" w:hAnsi="Times New Roman"/>
              </w:rPr>
            </w:pPr>
            <w:r w:rsidRPr="003D0F11">
              <w:rPr>
                <w:rFonts w:ascii="Times New Roman" w:hAnsi="Times New Roman"/>
              </w:rPr>
              <w:t>13.</w:t>
            </w:r>
          </w:p>
        </w:tc>
        <w:tc>
          <w:tcPr>
            <w:tcW w:w="2951" w:type="dxa"/>
            <w:tcBorders>
              <w:top w:val="single" w:sz="4" w:space="0" w:color="000000"/>
              <w:left w:val="single" w:sz="4" w:space="0" w:color="000000"/>
              <w:bottom w:val="single" w:sz="4" w:space="0" w:color="000000"/>
              <w:right w:val="single" w:sz="4" w:space="0" w:color="000000"/>
            </w:tcBorders>
          </w:tcPr>
          <w:p w14:paraId="73A7BEFB" w14:textId="77777777" w:rsidR="008A1FCA" w:rsidRPr="003D0F11" w:rsidRDefault="008A1FCA" w:rsidP="00965A3F">
            <w:pPr>
              <w:pStyle w:val="ConsPlusNormal"/>
              <w:rPr>
                <w:sz w:val="24"/>
                <w:szCs w:val="24"/>
              </w:rPr>
            </w:pPr>
            <w:r w:rsidRPr="003D0F11">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14:paraId="0556881E"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63B08DC9"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073C3C4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2CE1249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14:paraId="54469D69"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3411A11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235D779A"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w:t>
            </w:r>
          </w:p>
        </w:tc>
      </w:tr>
      <w:tr w:rsidR="008A1FCA" w:rsidRPr="003D0F11" w14:paraId="40D1EDA8"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54C6FC33" w14:textId="77777777" w:rsidR="008A1FCA" w:rsidRPr="003D0F11" w:rsidRDefault="008A1FCA" w:rsidP="00965A3F">
            <w:pPr>
              <w:pStyle w:val="afe"/>
              <w:jc w:val="both"/>
              <w:rPr>
                <w:rFonts w:ascii="Times New Roman" w:hAnsi="Times New Roman"/>
              </w:rPr>
            </w:pPr>
            <w:r w:rsidRPr="003D0F11">
              <w:rPr>
                <w:rFonts w:ascii="Times New Roman" w:hAnsi="Times New Roman"/>
              </w:rPr>
              <w:t>14.</w:t>
            </w:r>
          </w:p>
        </w:tc>
        <w:tc>
          <w:tcPr>
            <w:tcW w:w="2951" w:type="dxa"/>
            <w:tcBorders>
              <w:top w:val="single" w:sz="4" w:space="0" w:color="000000"/>
              <w:left w:val="single" w:sz="4" w:space="0" w:color="000000"/>
              <w:bottom w:val="single" w:sz="4" w:space="0" w:color="000000"/>
              <w:right w:val="single" w:sz="4" w:space="0" w:color="000000"/>
            </w:tcBorders>
          </w:tcPr>
          <w:p w14:paraId="70C60CC3" w14:textId="77777777" w:rsidR="008A1FCA" w:rsidRPr="003D0F11" w:rsidRDefault="008A1FCA" w:rsidP="00965A3F">
            <w:pPr>
              <w:pStyle w:val="ConsPlusNormal"/>
              <w:jc w:val="both"/>
              <w:rPr>
                <w:sz w:val="24"/>
                <w:szCs w:val="24"/>
              </w:rPr>
            </w:pPr>
            <w:r w:rsidRPr="003D0F11">
              <w:rPr>
                <w:sz w:val="24"/>
                <w:szCs w:val="24"/>
              </w:rPr>
              <w:t xml:space="preserve">Ремонт, установка </w:t>
            </w:r>
            <w:r w:rsidRPr="003D0F11">
              <w:rPr>
                <w:sz w:val="24"/>
                <w:szCs w:val="24"/>
              </w:rPr>
              <w:lastRenderedPageBreak/>
              <w:t xml:space="preserve">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14:paraId="78E485AE"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lastRenderedPageBreak/>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71E9535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1F2EA5B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5B9936F9"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14:paraId="1FDEDD3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43D8D93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7111540A"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r>
      <w:tr w:rsidR="008A1FCA" w:rsidRPr="003D0F11" w14:paraId="5DF7E244"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509720C5" w14:textId="77777777" w:rsidR="008A1FCA" w:rsidRPr="003D0F11" w:rsidRDefault="008A1FCA" w:rsidP="00965A3F">
            <w:pPr>
              <w:pStyle w:val="afe"/>
              <w:jc w:val="both"/>
              <w:rPr>
                <w:rFonts w:ascii="Times New Roman" w:hAnsi="Times New Roman"/>
              </w:rPr>
            </w:pPr>
            <w:r w:rsidRPr="003D0F11">
              <w:rPr>
                <w:rFonts w:ascii="Times New Roman" w:hAnsi="Times New Roman"/>
              </w:rPr>
              <w:t>15.</w:t>
            </w:r>
          </w:p>
        </w:tc>
        <w:tc>
          <w:tcPr>
            <w:tcW w:w="2951" w:type="dxa"/>
            <w:tcBorders>
              <w:top w:val="single" w:sz="4" w:space="0" w:color="000000"/>
              <w:left w:val="single" w:sz="4" w:space="0" w:color="000000"/>
              <w:bottom w:val="single" w:sz="4" w:space="0" w:color="000000"/>
              <w:right w:val="single" w:sz="4" w:space="0" w:color="000000"/>
            </w:tcBorders>
          </w:tcPr>
          <w:p w14:paraId="50D0FE22" w14:textId="77777777" w:rsidR="008A1FCA" w:rsidRPr="003D0F11" w:rsidRDefault="008A1FCA" w:rsidP="00965A3F">
            <w:pPr>
              <w:pStyle w:val="ConsPlusNormal"/>
              <w:rPr>
                <w:sz w:val="24"/>
                <w:szCs w:val="24"/>
              </w:rPr>
            </w:pPr>
            <w:r w:rsidRPr="003D0F11">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14:paraId="7CB22CA6"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14:paraId="5A67D56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5C72252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22095D5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14:paraId="5C4E56E0"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4467B6C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59DBBD3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22,3</w:t>
            </w:r>
          </w:p>
        </w:tc>
      </w:tr>
      <w:tr w:rsidR="008A1FCA" w:rsidRPr="003D0F11" w14:paraId="59C8F3E9"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09B03661" w14:textId="77777777" w:rsidR="008A1FCA" w:rsidRPr="003D0F11" w:rsidRDefault="008A1FCA" w:rsidP="00965A3F">
            <w:pPr>
              <w:pStyle w:val="afe"/>
              <w:jc w:val="both"/>
              <w:rPr>
                <w:rFonts w:ascii="Times New Roman" w:hAnsi="Times New Roman"/>
              </w:rPr>
            </w:pPr>
            <w:r w:rsidRPr="003D0F11">
              <w:rPr>
                <w:rFonts w:ascii="Times New Roman" w:hAnsi="Times New Roman"/>
              </w:rPr>
              <w:t>16.</w:t>
            </w:r>
          </w:p>
        </w:tc>
        <w:tc>
          <w:tcPr>
            <w:tcW w:w="2951" w:type="dxa"/>
            <w:tcBorders>
              <w:top w:val="single" w:sz="4" w:space="0" w:color="000000"/>
              <w:left w:val="single" w:sz="4" w:space="0" w:color="000000"/>
              <w:bottom w:val="single" w:sz="4" w:space="0" w:color="000000"/>
              <w:right w:val="single" w:sz="4" w:space="0" w:color="000000"/>
            </w:tcBorders>
          </w:tcPr>
          <w:p w14:paraId="4822DB63" w14:textId="77777777" w:rsidR="008A1FCA" w:rsidRPr="003D0F11" w:rsidRDefault="008A1FCA" w:rsidP="00965A3F">
            <w:pPr>
              <w:pStyle w:val="ConsPlusNormal"/>
              <w:rPr>
                <w:sz w:val="24"/>
                <w:szCs w:val="24"/>
              </w:rPr>
            </w:pPr>
            <w:r w:rsidRPr="003D0F11">
              <w:rPr>
                <w:sz w:val="24"/>
                <w:szCs w:val="24"/>
              </w:rPr>
              <w:t xml:space="preserve">Обслуживание </w:t>
            </w:r>
            <w:proofErr w:type="gramStart"/>
            <w:r w:rsidRPr="003D0F11">
              <w:rPr>
                <w:sz w:val="24"/>
                <w:szCs w:val="24"/>
              </w:rPr>
              <w:t>светильников  уличного</w:t>
            </w:r>
            <w:proofErr w:type="gramEnd"/>
            <w:r w:rsidRPr="003D0F11">
              <w:rPr>
                <w:sz w:val="24"/>
                <w:szCs w:val="24"/>
              </w:rPr>
              <w:t xml:space="preserve"> освещения.</w:t>
            </w:r>
          </w:p>
        </w:tc>
        <w:tc>
          <w:tcPr>
            <w:tcW w:w="851" w:type="dxa"/>
            <w:tcBorders>
              <w:top w:val="single" w:sz="4" w:space="0" w:color="000000"/>
              <w:left w:val="single" w:sz="4" w:space="0" w:color="000000"/>
              <w:bottom w:val="single" w:sz="4" w:space="0" w:color="000000"/>
              <w:right w:val="single" w:sz="4" w:space="0" w:color="000000"/>
            </w:tcBorders>
          </w:tcPr>
          <w:p w14:paraId="7C474EFC"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56AE1A9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703E4B2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20D5D12A"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14:paraId="45C6028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585B35A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3E262E3F" w14:textId="77777777" w:rsidR="008A1FCA" w:rsidRPr="003D0F11" w:rsidRDefault="008A1FCA" w:rsidP="00965A3F">
            <w:pPr>
              <w:pStyle w:val="afe"/>
              <w:rPr>
                <w:rFonts w:ascii="Times New Roman" w:hAnsi="Times New Roman"/>
                <w:lang w:eastAsia="ar-SA"/>
              </w:rPr>
            </w:pPr>
            <w:r w:rsidRPr="003D0F11">
              <w:rPr>
                <w:rFonts w:ascii="Times New Roman" w:hAnsi="Times New Roman"/>
                <w:lang w:eastAsia="ar-SA"/>
              </w:rPr>
              <w:t>2094</w:t>
            </w:r>
          </w:p>
        </w:tc>
      </w:tr>
      <w:tr w:rsidR="008A1FCA" w:rsidRPr="003D0F11" w14:paraId="3781518F"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0D42275C" w14:textId="77777777" w:rsidR="008A1FCA" w:rsidRPr="003D0F11" w:rsidRDefault="008A1FCA" w:rsidP="00965A3F">
            <w:pPr>
              <w:pStyle w:val="afe"/>
              <w:jc w:val="both"/>
              <w:rPr>
                <w:rFonts w:ascii="Times New Roman" w:hAnsi="Times New Roman"/>
              </w:rPr>
            </w:pPr>
            <w:r w:rsidRPr="003D0F11">
              <w:rPr>
                <w:rFonts w:ascii="Times New Roman" w:hAnsi="Times New Roman"/>
              </w:rPr>
              <w:t>17.</w:t>
            </w:r>
          </w:p>
        </w:tc>
        <w:tc>
          <w:tcPr>
            <w:tcW w:w="2951" w:type="dxa"/>
            <w:tcBorders>
              <w:top w:val="single" w:sz="4" w:space="0" w:color="000000"/>
              <w:left w:val="single" w:sz="4" w:space="0" w:color="000000"/>
              <w:bottom w:val="single" w:sz="4" w:space="0" w:color="000000"/>
              <w:right w:val="single" w:sz="4" w:space="0" w:color="000000"/>
            </w:tcBorders>
          </w:tcPr>
          <w:p w14:paraId="3DECB59C" w14:textId="77777777" w:rsidR="008A1FCA" w:rsidRPr="003D0F11" w:rsidRDefault="008A1FCA" w:rsidP="00965A3F">
            <w:pPr>
              <w:pStyle w:val="ConsPlusNormal"/>
              <w:jc w:val="both"/>
              <w:rPr>
                <w:sz w:val="24"/>
                <w:szCs w:val="24"/>
              </w:rPr>
            </w:pPr>
            <w:r w:rsidRPr="003D0F11">
              <w:rPr>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14:paraId="3CFFFC8F" w14:textId="77777777" w:rsidR="008A1FCA" w:rsidRPr="003D0F11" w:rsidRDefault="008A1FCA" w:rsidP="00965A3F">
            <w:pPr>
              <w:pStyle w:val="afe"/>
              <w:jc w:val="both"/>
              <w:rPr>
                <w:rFonts w:ascii="Times New Roman" w:hAnsi="Times New Roman"/>
              </w:rPr>
            </w:pPr>
            <w:r w:rsidRPr="003D0F11">
              <w:rPr>
                <w:rFonts w:ascii="Times New Roman" w:hAnsi="Times New Roman"/>
              </w:rPr>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4388E07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7517883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E000"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422E20F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7EB369B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43EB5DF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w:t>
            </w:r>
          </w:p>
        </w:tc>
      </w:tr>
      <w:tr w:rsidR="008A1FCA" w:rsidRPr="003D0F11" w14:paraId="4EC7CD8C" w14:textId="77777777" w:rsidTr="00965A3F">
        <w:tc>
          <w:tcPr>
            <w:tcW w:w="593" w:type="dxa"/>
            <w:tcBorders>
              <w:top w:val="single" w:sz="4" w:space="0" w:color="000000"/>
              <w:left w:val="single" w:sz="4" w:space="0" w:color="000000"/>
              <w:bottom w:val="single" w:sz="4" w:space="0" w:color="000000"/>
              <w:right w:val="single" w:sz="4" w:space="0" w:color="000000"/>
            </w:tcBorders>
          </w:tcPr>
          <w:p w14:paraId="77229996" w14:textId="77777777" w:rsidR="008A1FCA" w:rsidRPr="003D0F11" w:rsidRDefault="008A1FCA" w:rsidP="00965A3F">
            <w:pPr>
              <w:pStyle w:val="afe"/>
              <w:jc w:val="both"/>
              <w:rPr>
                <w:rFonts w:ascii="Times New Roman" w:hAnsi="Times New Roman"/>
              </w:rPr>
            </w:pPr>
            <w:r w:rsidRPr="003D0F11">
              <w:rPr>
                <w:rFonts w:ascii="Times New Roman" w:hAnsi="Times New Roman"/>
              </w:rPr>
              <w:t>18.</w:t>
            </w:r>
          </w:p>
        </w:tc>
        <w:tc>
          <w:tcPr>
            <w:tcW w:w="2951" w:type="dxa"/>
            <w:tcBorders>
              <w:top w:val="single" w:sz="4" w:space="0" w:color="000000"/>
              <w:left w:val="single" w:sz="4" w:space="0" w:color="000000"/>
              <w:bottom w:val="single" w:sz="4" w:space="0" w:color="000000"/>
              <w:right w:val="single" w:sz="4" w:space="0" w:color="000000"/>
            </w:tcBorders>
          </w:tcPr>
          <w:p w14:paraId="056B0A01" w14:textId="77777777" w:rsidR="008A1FCA" w:rsidRPr="003D0F11" w:rsidRDefault="008A1FCA" w:rsidP="00965A3F">
            <w:pPr>
              <w:pStyle w:val="ConsPlusNormal"/>
              <w:jc w:val="both"/>
              <w:rPr>
                <w:sz w:val="24"/>
                <w:szCs w:val="24"/>
              </w:rPr>
            </w:pPr>
            <w:r w:rsidRPr="003D0F11">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tcPr>
          <w:p w14:paraId="766B7B3D" w14:textId="77777777" w:rsidR="008A1FCA" w:rsidRPr="003D0F11" w:rsidRDefault="008A1FCA" w:rsidP="00965A3F">
            <w:pPr>
              <w:pStyle w:val="afe"/>
              <w:jc w:val="both"/>
              <w:rPr>
                <w:rFonts w:ascii="Times New Roman" w:hAnsi="Times New Roman"/>
              </w:rPr>
            </w:pPr>
            <w:r w:rsidRPr="003D0F11">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3B9D1"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0DC34B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2ADEDCE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42CE030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458083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03F7DB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r>
      <w:tr w:rsidR="008A1FCA" w:rsidRPr="003D0F11" w14:paraId="114BF969" w14:textId="77777777" w:rsidTr="00965A3F">
        <w:tc>
          <w:tcPr>
            <w:tcW w:w="593" w:type="dxa"/>
            <w:tcBorders>
              <w:top w:val="single" w:sz="4" w:space="0" w:color="000000"/>
              <w:left w:val="single" w:sz="4" w:space="0" w:color="000000"/>
              <w:bottom w:val="single" w:sz="4" w:space="0" w:color="000000"/>
              <w:right w:val="single" w:sz="4" w:space="0" w:color="000000"/>
            </w:tcBorders>
          </w:tcPr>
          <w:p w14:paraId="62254082" w14:textId="77777777" w:rsidR="008A1FCA" w:rsidRPr="003D0F11" w:rsidRDefault="008A1FCA" w:rsidP="00965A3F">
            <w:pPr>
              <w:pStyle w:val="afe"/>
              <w:jc w:val="both"/>
              <w:rPr>
                <w:rFonts w:ascii="Times New Roman" w:hAnsi="Times New Roman"/>
              </w:rPr>
            </w:pPr>
            <w:r w:rsidRPr="003D0F11">
              <w:rPr>
                <w:rFonts w:ascii="Times New Roman" w:hAnsi="Times New Roman"/>
              </w:rPr>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A28B476" w14:textId="77777777" w:rsidR="008A1FCA" w:rsidRPr="003D0F11" w:rsidRDefault="008A1FCA" w:rsidP="00965A3F">
            <w:pPr>
              <w:pStyle w:val="ConsPlusNormal"/>
              <w:jc w:val="both"/>
              <w:rPr>
                <w:sz w:val="24"/>
                <w:szCs w:val="24"/>
              </w:rPr>
            </w:pPr>
            <w:r w:rsidRPr="003D0F11">
              <w:rPr>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tcPr>
          <w:p w14:paraId="169FE8AA" w14:textId="77777777" w:rsidR="008A1FCA" w:rsidRPr="003D0F11" w:rsidRDefault="008A1FCA" w:rsidP="00965A3F">
            <w:pPr>
              <w:pStyle w:val="afe"/>
              <w:jc w:val="both"/>
              <w:rPr>
                <w:rFonts w:ascii="Times New Roman" w:hAnsi="Times New Roman"/>
              </w:rPr>
            </w:pPr>
            <w:r w:rsidRPr="003D0F11">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D746A"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C57B1E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1B505830"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7453F38A"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53B2E79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116CAD9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r>
    </w:tbl>
    <w:p w14:paraId="2AABE12D" w14:textId="77777777" w:rsidR="008A1FCA" w:rsidRPr="003D0F11" w:rsidRDefault="008A1FCA" w:rsidP="008A1FCA">
      <w:pPr>
        <w:pStyle w:val="ConsPlusNormal"/>
        <w:ind w:right="-1" w:firstLine="708"/>
        <w:jc w:val="both"/>
        <w:rPr>
          <w:sz w:val="24"/>
          <w:szCs w:val="24"/>
        </w:rPr>
      </w:pPr>
      <w:r w:rsidRPr="003D0F11">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14:paraId="1EEA3F63"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br w:type="page"/>
      </w:r>
    </w:p>
    <w:p w14:paraId="1B8E69BF"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5</w:t>
      </w:r>
    </w:p>
    <w:p w14:paraId="417B8161"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3A1F3A89"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5B155A82"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5D3E04AB" w14:textId="77777777" w:rsidR="008A1FCA"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от      </w:t>
      </w:r>
      <w:r>
        <w:rPr>
          <w:rFonts w:ascii="Times New Roman" w:hAnsi="Times New Roman" w:cs="Times New Roman"/>
          <w:sz w:val="24"/>
          <w:szCs w:val="24"/>
        </w:rPr>
        <w:t>01.08.2023</w:t>
      </w:r>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2F45ECFD" w14:textId="77777777" w:rsidR="008A1FCA" w:rsidRPr="003D0F11" w:rsidRDefault="008A1FCA" w:rsidP="008A1FCA">
      <w:pPr>
        <w:spacing w:after="0" w:line="240" w:lineRule="auto"/>
        <w:ind w:right="-1"/>
        <w:jc w:val="center"/>
        <w:rPr>
          <w:rFonts w:ascii="Times New Roman" w:hAnsi="Times New Roman" w:cs="Times New Roman"/>
          <w:sz w:val="24"/>
          <w:szCs w:val="24"/>
        </w:rPr>
      </w:pPr>
    </w:p>
    <w:p w14:paraId="28A169B9" w14:textId="77777777" w:rsidR="008A1FCA" w:rsidRPr="003D0F11" w:rsidRDefault="008A1FCA" w:rsidP="008A1FCA">
      <w:pPr>
        <w:autoSpaceDE w:val="0"/>
        <w:autoSpaceDN w:val="0"/>
        <w:spacing w:after="0" w:line="240" w:lineRule="auto"/>
        <w:ind w:firstLine="709"/>
        <w:rPr>
          <w:rFonts w:ascii="Times New Roman" w:hAnsi="Times New Roman" w:cs="Times New Roman"/>
          <w:sz w:val="24"/>
          <w:szCs w:val="24"/>
        </w:rPr>
      </w:pPr>
      <w:r w:rsidRPr="003D0F11">
        <w:rPr>
          <w:rFonts w:ascii="Times New Roman" w:hAnsi="Times New Roman" w:cs="Times New Roman"/>
          <w:sz w:val="24"/>
          <w:szCs w:val="24"/>
        </w:rPr>
        <w:t>3.3.8. Формирование современной городской среды на 2023-2028 годы.</w:t>
      </w:r>
    </w:p>
    <w:p w14:paraId="5361A071" w14:textId="77777777" w:rsidR="008A1FCA" w:rsidRPr="003D0F11" w:rsidRDefault="008A1FCA" w:rsidP="008A1FCA">
      <w:pPr>
        <w:autoSpaceDE w:val="0"/>
        <w:autoSpaceDN w:val="0"/>
        <w:spacing w:after="0" w:line="240" w:lineRule="auto"/>
        <w:ind w:firstLine="709"/>
        <w:rPr>
          <w:rFonts w:ascii="Times New Roman" w:hAnsi="Times New Roman" w:cs="Times New Roman"/>
          <w:sz w:val="24"/>
          <w:szCs w:val="24"/>
        </w:rPr>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8A1FCA" w:rsidRPr="003D0F11" w14:paraId="22DB2F0F" w14:textId="77777777" w:rsidTr="00965A3F">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354FEC4" w14:textId="77777777" w:rsidR="008A1FCA" w:rsidRPr="003D0F11" w:rsidRDefault="008A1FCA" w:rsidP="00965A3F">
            <w:pPr>
              <w:pStyle w:val="afe"/>
              <w:rPr>
                <w:rFonts w:ascii="Times New Roman" w:hAnsi="Times New Roman"/>
                <w:lang w:eastAsia="ar-SA"/>
              </w:rPr>
            </w:pPr>
            <w:r w:rsidRPr="003D0F11">
              <w:rPr>
                <w:rFonts w:ascii="Times New Roman" w:hAnsi="Times New Roman"/>
              </w:rPr>
              <w:t>№ п/п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14:paraId="4EBE9EB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rPr>
              <w:t>Наименование целевого индикатора</w:t>
            </w:r>
          </w:p>
          <w:p w14:paraId="01DC83F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3BF6344" w14:textId="77777777" w:rsidR="008A1FCA" w:rsidRPr="003D0F11" w:rsidRDefault="008A1FCA" w:rsidP="00965A3F">
            <w:pPr>
              <w:pStyle w:val="afe"/>
              <w:rPr>
                <w:rFonts w:ascii="Times New Roman" w:hAnsi="Times New Roman"/>
                <w:lang w:eastAsia="ar-SA"/>
              </w:rPr>
            </w:pPr>
            <w:r w:rsidRPr="003D0F11">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4FD496" w14:textId="77777777" w:rsidR="008A1FCA" w:rsidRPr="003D0F11" w:rsidRDefault="008A1FCA" w:rsidP="00965A3F">
            <w:pPr>
              <w:pStyle w:val="afe"/>
              <w:jc w:val="center"/>
              <w:rPr>
                <w:rFonts w:ascii="Times New Roman" w:hAnsi="Times New Roman"/>
              </w:rPr>
            </w:pPr>
            <w:r w:rsidRPr="003D0F11">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9B67C1" w14:textId="77777777" w:rsidR="008A1FCA" w:rsidRPr="003D0F11" w:rsidRDefault="008A1FCA" w:rsidP="00965A3F">
            <w:pPr>
              <w:pStyle w:val="afe"/>
              <w:jc w:val="center"/>
              <w:rPr>
                <w:rFonts w:ascii="Times New Roman" w:hAnsi="Times New Roman"/>
              </w:rPr>
            </w:pPr>
            <w:r w:rsidRPr="003D0F11">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E84FE5" w14:textId="77777777" w:rsidR="008A1FCA" w:rsidRPr="003D0F11" w:rsidRDefault="008A1FCA" w:rsidP="00965A3F">
            <w:pPr>
              <w:pStyle w:val="afe"/>
              <w:jc w:val="center"/>
              <w:rPr>
                <w:rFonts w:ascii="Times New Roman" w:hAnsi="Times New Roman"/>
              </w:rPr>
            </w:pPr>
            <w:r w:rsidRPr="003D0F11">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84DFCE6" w14:textId="77777777" w:rsidR="008A1FCA" w:rsidRPr="003D0F11" w:rsidRDefault="008A1FCA" w:rsidP="00965A3F">
            <w:pPr>
              <w:pStyle w:val="afe"/>
              <w:jc w:val="center"/>
              <w:rPr>
                <w:rFonts w:ascii="Times New Roman" w:hAnsi="Times New Roman"/>
              </w:rPr>
            </w:pPr>
            <w:r w:rsidRPr="003D0F11">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EBF55E" w14:textId="77777777" w:rsidR="008A1FCA" w:rsidRPr="003D0F11" w:rsidRDefault="008A1FCA" w:rsidP="00965A3F">
            <w:pPr>
              <w:pStyle w:val="afe"/>
              <w:jc w:val="center"/>
              <w:rPr>
                <w:rFonts w:ascii="Times New Roman" w:hAnsi="Times New Roman"/>
              </w:rPr>
            </w:pPr>
            <w:r w:rsidRPr="003D0F11">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31140F" w14:textId="77777777" w:rsidR="008A1FCA" w:rsidRPr="003D0F11" w:rsidRDefault="008A1FCA" w:rsidP="00965A3F">
            <w:pPr>
              <w:pStyle w:val="afe"/>
              <w:jc w:val="center"/>
              <w:rPr>
                <w:rFonts w:ascii="Times New Roman" w:hAnsi="Times New Roman"/>
              </w:rPr>
            </w:pPr>
            <w:r w:rsidRPr="003D0F11">
              <w:rPr>
                <w:rFonts w:ascii="Times New Roman" w:hAnsi="Times New Roman"/>
              </w:rPr>
              <w:t>2028</w:t>
            </w:r>
          </w:p>
        </w:tc>
      </w:tr>
      <w:tr w:rsidR="008A1FCA" w:rsidRPr="003D0F11" w14:paraId="2FB96342" w14:textId="77777777" w:rsidTr="00965A3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DA92159"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376F"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90F0"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D2B85"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491B"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08F11"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D3534"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BDF2"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AD48"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r>
      <w:tr w:rsidR="008A1FCA" w:rsidRPr="003D0F11" w14:paraId="439D3E34" w14:textId="77777777" w:rsidTr="00965A3F">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7621B0BB" w14:textId="77777777" w:rsidR="008A1FCA" w:rsidRPr="003D0F11" w:rsidRDefault="008A1FCA" w:rsidP="00965A3F">
            <w:pPr>
              <w:pStyle w:val="afe"/>
              <w:jc w:val="both"/>
              <w:rPr>
                <w:rFonts w:ascii="Times New Roman" w:hAnsi="Times New Roman"/>
              </w:rPr>
            </w:pPr>
            <w:r w:rsidRPr="003D0F11">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5DEA6"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B46F7"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9E6891" w14:textId="77777777" w:rsidR="008A1FCA" w:rsidRPr="003D0F11" w:rsidRDefault="008A1FCA" w:rsidP="00965A3F">
            <w:pPr>
              <w:spacing w:after="0" w:line="240" w:lineRule="auto"/>
              <w:ind w:right="-57"/>
              <w:jc w:val="center"/>
              <w:rPr>
                <w:rFonts w:ascii="Times New Roman" w:hAnsi="Times New Roman" w:cs="Times New Roman"/>
                <w:sz w:val="24"/>
                <w:szCs w:val="24"/>
              </w:rPr>
            </w:pPr>
          </w:p>
          <w:p w14:paraId="0A1E5FD1" w14:textId="77777777" w:rsidR="008A1FCA" w:rsidRPr="003D0F11" w:rsidRDefault="008A1FCA" w:rsidP="00965A3F">
            <w:pPr>
              <w:spacing w:after="0" w:line="240" w:lineRule="auto"/>
              <w:ind w:right="-57"/>
              <w:jc w:val="center"/>
              <w:rPr>
                <w:rFonts w:ascii="Times New Roman" w:hAnsi="Times New Roman" w:cs="Times New Roman"/>
                <w:sz w:val="24"/>
                <w:szCs w:val="24"/>
              </w:rPr>
            </w:pPr>
            <w:r w:rsidRPr="003D0F11">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4E7FEF" w14:textId="77777777" w:rsidR="008A1FCA" w:rsidRPr="003D0F11" w:rsidRDefault="008A1FCA" w:rsidP="00965A3F">
            <w:pPr>
              <w:spacing w:after="0" w:line="240" w:lineRule="auto"/>
              <w:ind w:right="-57"/>
              <w:jc w:val="center"/>
              <w:rPr>
                <w:rFonts w:ascii="Times New Roman" w:hAnsi="Times New Roman" w:cs="Times New Roman"/>
                <w:sz w:val="24"/>
                <w:szCs w:val="24"/>
              </w:rPr>
            </w:pPr>
          </w:p>
          <w:p w14:paraId="408ED7B4" w14:textId="77777777" w:rsidR="008A1FCA" w:rsidRPr="003D0F11" w:rsidRDefault="008A1FCA" w:rsidP="00965A3F">
            <w:pPr>
              <w:spacing w:after="0" w:line="240" w:lineRule="auto"/>
              <w:ind w:right="-57"/>
              <w:jc w:val="center"/>
              <w:rPr>
                <w:rFonts w:ascii="Times New Roman" w:hAnsi="Times New Roman" w:cs="Times New Roman"/>
                <w:sz w:val="24"/>
                <w:szCs w:val="24"/>
              </w:rPr>
            </w:pPr>
            <w:r w:rsidRPr="003D0F11">
              <w:rPr>
                <w:rFonts w:ascii="Times New Roman" w:hAnsi="Times New Roman" w:cs="Times New Roman"/>
                <w:sz w:val="24"/>
                <w:szCs w:val="24"/>
              </w:rPr>
              <w:t>15,67*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F5F31A" w14:textId="77777777" w:rsidR="008A1FCA" w:rsidRPr="003D0F11" w:rsidRDefault="008A1FCA" w:rsidP="00965A3F">
            <w:pPr>
              <w:spacing w:after="0" w:line="240" w:lineRule="auto"/>
              <w:ind w:right="-57"/>
              <w:jc w:val="center"/>
              <w:rPr>
                <w:rFonts w:ascii="Times New Roman" w:hAnsi="Times New Roman" w:cs="Times New Roman"/>
                <w:sz w:val="24"/>
                <w:szCs w:val="24"/>
              </w:rPr>
            </w:pPr>
          </w:p>
          <w:p w14:paraId="707BF6B2" w14:textId="77777777" w:rsidR="008A1FCA" w:rsidRPr="003D0F11" w:rsidRDefault="008A1FCA" w:rsidP="00965A3F">
            <w:pPr>
              <w:spacing w:after="0" w:line="240" w:lineRule="auto"/>
              <w:ind w:right="-57"/>
              <w:jc w:val="center"/>
              <w:rPr>
                <w:rFonts w:ascii="Times New Roman" w:hAnsi="Times New Roman" w:cs="Times New Roman"/>
                <w:sz w:val="24"/>
                <w:szCs w:val="24"/>
              </w:rPr>
            </w:pPr>
            <w:r w:rsidRPr="003D0F11">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B40B17" w14:textId="77777777" w:rsidR="008A1FCA" w:rsidRPr="003D0F11" w:rsidRDefault="008A1FCA" w:rsidP="00965A3F">
            <w:pPr>
              <w:spacing w:after="0" w:line="240" w:lineRule="auto"/>
              <w:ind w:right="-57"/>
              <w:jc w:val="center"/>
              <w:rPr>
                <w:rFonts w:ascii="Times New Roman" w:hAnsi="Times New Roman" w:cs="Times New Roman"/>
                <w:sz w:val="24"/>
                <w:szCs w:val="24"/>
              </w:rPr>
            </w:pPr>
          </w:p>
          <w:p w14:paraId="3C1A5815" w14:textId="77777777" w:rsidR="008A1FCA" w:rsidRPr="003D0F11" w:rsidRDefault="008A1FCA" w:rsidP="00965A3F">
            <w:pPr>
              <w:spacing w:after="0" w:line="240" w:lineRule="auto"/>
              <w:ind w:right="-57"/>
              <w:jc w:val="center"/>
              <w:rPr>
                <w:rFonts w:ascii="Times New Roman" w:hAnsi="Times New Roman" w:cs="Times New Roman"/>
                <w:sz w:val="24"/>
                <w:szCs w:val="24"/>
              </w:rPr>
            </w:pPr>
            <w:r w:rsidRPr="003D0F11">
              <w:rPr>
                <w:rFonts w:ascii="Times New Roman" w:hAnsi="Times New Roman" w:cs="Times New Roman"/>
                <w:sz w:val="24"/>
                <w:szCs w:val="24"/>
              </w:rPr>
              <w:t>15,67*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B1F897" w14:textId="77777777" w:rsidR="008A1FCA" w:rsidRPr="003D0F11" w:rsidRDefault="008A1FCA" w:rsidP="00965A3F">
            <w:pPr>
              <w:spacing w:after="0" w:line="240" w:lineRule="auto"/>
              <w:jc w:val="center"/>
              <w:rPr>
                <w:rFonts w:ascii="Times New Roman" w:hAnsi="Times New Roman" w:cs="Times New Roman"/>
                <w:sz w:val="24"/>
                <w:szCs w:val="24"/>
              </w:rPr>
            </w:pPr>
          </w:p>
          <w:p w14:paraId="1B9AA654" w14:textId="77777777" w:rsidR="008A1FCA" w:rsidRPr="003D0F11" w:rsidRDefault="008A1FCA" w:rsidP="00965A3F">
            <w:pPr>
              <w:spacing w:after="0" w:line="240" w:lineRule="auto"/>
              <w:ind w:right="-57"/>
              <w:jc w:val="center"/>
              <w:rPr>
                <w:rFonts w:ascii="Times New Roman" w:hAnsi="Times New Roman" w:cs="Times New Roman"/>
                <w:sz w:val="24"/>
                <w:szCs w:val="24"/>
              </w:rPr>
            </w:pPr>
            <w:r w:rsidRPr="003D0F11">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EBA675" w14:textId="77777777" w:rsidR="008A1FCA" w:rsidRPr="003D0F11" w:rsidRDefault="008A1FCA" w:rsidP="00965A3F">
            <w:pPr>
              <w:spacing w:after="0" w:line="240" w:lineRule="auto"/>
              <w:jc w:val="center"/>
              <w:rPr>
                <w:rFonts w:ascii="Times New Roman" w:hAnsi="Times New Roman" w:cs="Times New Roman"/>
                <w:sz w:val="24"/>
                <w:szCs w:val="24"/>
              </w:rPr>
            </w:pPr>
          </w:p>
          <w:p w14:paraId="695D83FC" w14:textId="77777777" w:rsidR="008A1FCA" w:rsidRPr="003D0F11" w:rsidRDefault="008A1FCA" w:rsidP="00965A3F">
            <w:pPr>
              <w:spacing w:after="0" w:line="240" w:lineRule="auto"/>
              <w:ind w:right="-57"/>
              <w:jc w:val="center"/>
              <w:rPr>
                <w:rFonts w:ascii="Times New Roman" w:hAnsi="Times New Roman" w:cs="Times New Roman"/>
                <w:sz w:val="24"/>
                <w:szCs w:val="24"/>
              </w:rPr>
            </w:pPr>
            <w:r w:rsidRPr="003D0F11">
              <w:rPr>
                <w:rFonts w:ascii="Times New Roman" w:hAnsi="Times New Roman" w:cs="Times New Roman"/>
                <w:sz w:val="24"/>
                <w:szCs w:val="24"/>
              </w:rPr>
              <w:t>15,67*</w:t>
            </w:r>
          </w:p>
        </w:tc>
      </w:tr>
      <w:tr w:rsidR="008A1FCA" w:rsidRPr="003D0F11" w14:paraId="28CFD5F1" w14:textId="77777777" w:rsidTr="00965A3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2681AB3"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4F547"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2A418"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E34DC"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DDC6"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EC687"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2FB77"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D694"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5B724"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r>
      <w:tr w:rsidR="008A1FCA" w:rsidRPr="003D0F11" w14:paraId="5522485F" w14:textId="77777777" w:rsidTr="00965A3F">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484F4DAD" w14:textId="77777777" w:rsidR="008A1FCA" w:rsidRPr="003D0F11" w:rsidRDefault="008A1FCA" w:rsidP="00965A3F">
            <w:pPr>
              <w:pStyle w:val="afe"/>
              <w:jc w:val="both"/>
              <w:rPr>
                <w:rFonts w:ascii="Times New Roman" w:hAnsi="Times New Roman"/>
              </w:rPr>
            </w:pPr>
            <w:r w:rsidRPr="003D0F11">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B87F"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A105"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3488E"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366A7"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5B9E9"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9DDAF"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A7A10"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B505"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33*</w:t>
            </w:r>
          </w:p>
        </w:tc>
      </w:tr>
      <w:tr w:rsidR="008A1FCA" w:rsidRPr="003D0F11" w14:paraId="2AC88F30" w14:textId="77777777" w:rsidTr="00965A3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F3F5043"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5AF6D575" w14:textId="77777777" w:rsidR="008A1FCA" w:rsidRPr="003D0F11" w:rsidRDefault="008A1FCA" w:rsidP="00965A3F">
            <w:pPr>
              <w:pStyle w:val="afe"/>
              <w:ind w:right="-1"/>
              <w:jc w:val="center"/>
              <w:rPr>
                <w:rFonts w:ascii="Times New Roman" w:eastAsiaTheme="minorHAnsi" w:hAnsi="Times New Roman"/>
              </w:rPr>
            </w:pPr>
            <w:r w:rsidRPr="003D0F11">
              <w:rPr>
                <w:rFonts w:ascii="Times New Roman" w:hAnsi="Times New Roman"/>
              </w:rPr>
              <w:t xml:space="preserve">Количество благоустроенных </w:t>
            </w:r>
            <w:r w:rsidRPr="003D0F11">
              <w:rPr>
                <w:rFonts w:ascii="Times New Roman" w:eastAsiaTheme="minorHAnsi" w:hAnsi="Times New Roman"/>
              </w:rPr>
              <w:t xml:space="preserve">территорий в рамках реализации проектов развития территорий </w:t>
            </w:r>
          </w:p>
          <w:p w14:paraId="4A67CF68" w14:textId="77777777" w:rsidR="008A1FCA" w:rsidRPr="003D0F11" w:rsidRDefault="008A1FCA" w:rsidP="00965A3F">
            <w:pPr>
              <w:pStyle w:val="afe"/>
              <w:ind w:right="-1"/>
              <w:jc w:val="center"/>
              <w:rPr>
                <w:rFonts w:ascii="Times New Roman" w:eastAsiaTheme="minorHAnsi" w:hAnsi="Times New Roman"/>
              </w:rPr>
            </w:pPr>
            <w:proofErr w:type="spellStart"/>
            <w:r w:rsidRPr="003D0F11">
              <w:rPr>
                <w:rFonts w:ascii="Times New Roman" w:eastAsiaTheme="minorHAnsi" w:hAnsi="Times New Roman"/>
              </w:rPr>
              <w:t>г.о.Тейково</w:t>
            </w:r>
            <w:proofErr w:type="spellEnd"/>
            <w:r w:rsidRPr="003D0F11">
              <w:rPr>
                <w:rFonts w:ascii="Times New Roman" w:eastAsiaTheme="minorHAnsi" w:hAnsi="Times New Roman"/>
              </w:rPr>
              <w:t xml:space="preserve">, основанных на местных инициативах </w:t>
            </w:r>
          </w:p>
          <w:p w14:paraId="0B8CA3D3" w14:textId="77777777" w:rsidR="008A1FCA" w:rsidRPr="003D0F11" w:rsidRDefault="008A1FCA" w:rsidP="00965A3F">
            <w:pPr>
              <w:pStyle w:val="afe"/>
              <w:ind w:right="-1"/>
              <w:jc w:val="center"/>
              <w:rPr>
                <w:rFonts w:ascii="Times New Roman" w:hAnsi="Times New Roman"/>
                <w:lang w:eastAsia="ar-SA"/>
              </w:rPr>
            </w:pPr>
            <w:r w:rsidRPr="003D0F11">
              <w:rPr>
                <w:rFonts w:ascii="Times New Roman" w:eastAsiaTheme="minorHAnsi" w:hAnsi="Times New Roman"/>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7D5E"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73CF8"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AA3F4"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0816A"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174B5"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71C3E"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36438"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r>
    </w:tbl>
    <w:p w14:paraId="6B29EBEB" w14:textId="77777777" w:rsidR="008A1FCA" w:rsidRPr="003D0F11" w:rsidRDefault="008A1FCA" w:rsidP="008A1FCA">
      <w:pPr>
        <w:pStyle w:val="ConsPlusNormal"/>
        <w:ind w:right="-1" w:firstLine="708"/>
        <w:jc w:val="both"/>
        <w:rPr>
          <w:sz w:val="24"/>
          <w:szCs w:val="24"/>
        </w:rPr>
      </w:pPr>
      <w:r w:rsidRPr="003D0F11">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424C7B26" w14:textId="77777777" w:rsidR="008A1FCA" w:rsidRPr="003D0F11" w:rsidRDefault="008A1FCA" w:rsidP="008A1FCA">
      <w:pPr>
        <w:spacing w:after="0" w:line="240" w:lineRule="auto"/>
        <w:rPr>
          <w:rFonts w:ascii="Times New Roman" w:hAnsi="Times New Roman" w:cs="Times New Roman"/>
          <w:sz w:val="24"/>
          <w:szCs w:val="24"/>
        </w:rPr>
      </w:pPr>
    </w:p>
    <w:p w14:paraId="0B1D467C"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br w:type="page"/>
      </w:r>
    </w:p>
    <w:p w14:paraId="7D25C92D"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6</w:t>
      </w:r>
    </w:p>
    <w:p w14:paraId="2DA3C427"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7EA8C8EE"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2C315E94"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7D062103"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от     </w:t>
      </w:r>
      <w:r>
        <w:rPr>
          <w:rFonts w:ascii="Times New Roman" w:hAnsi="Times New Roman" w:cs="Times New Roman"/>
          <w:sz w:val="24"/>
          <w:szCs w:val="24"/>
        </w:rPr>
        <w:t>01.08.2023</w:t>
      </w:r>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3EC94D18" w14:textId="77777777" w:rsidR="008A1FCA" w:rsidRPr="003D0F11" w:rsidRDefault="008A1FCA" w:rsidP="008A1FCA">
      <w:pPr>
        <w:spacing w:after="0" w:line="240" w:lineRule="auto"/>
        <w:ind w:right="-1" w:firstLine="708"/>
        <w:rPr>
          <w:rFonts w:ascii="Times New Roman" w:hAnsi="Times New Roman" w:cs="Times New Roman"/>
          <w:b/>
          <w:sz w:val="24"/>
          <w:szCs w:val="24"/>
        </w:rPr>
      </w:pPr>
      <w:r w:rsidRPr="003D0F11">
        <w:rPr>
          <w:rFonts w:ascii="Times New Roman" w:hAnsi="Times New Roman" w:cs="Times New Roman"/>
          <w:b/>
          <w:sz w:val="24"/>
          <w:szCs w:val="24"/>
        </w:rPr>
        <w:t>4. Ресурсное обеспечение муниципальной программы.</w:t>
      </w:r>
    </w:p>
    <w:p w14:paraId="4B9F5561" w14:textId="77777777" w:rsidR="008A1FCA" w:rsidRPr="003D0F11" w:rsidRDefault="008A1FCA" w:rsidP="008A1FCA">
      <w:pPr>
        <w:spacing w:after="0" w:line="240" w:lineRule="auto"/>
        <w:ind w:right="-1" w:firstLine="708"/>
        <w:jc w:val="right"/>
        <w:rPr>
          <w:rFonts w:ascii="Times New Roman" w:hAnsi="Times New Roman" w:cs="Times New Roman"/>
          <w:sz w:val="24"/>
          <w:szCs w:val="24"/>
        </w:rPr>
      </w:pPr>
      <w:r w:rsidRPr="003D0F11">
        <w:rPr>
          <w:rFonts w:ascii="Times New Roman" w:hAnsi="Times New Roman" w:cs="Times New Roman"/>
          <w:sz w:val="24"/>
          <w:szCs w:val="24"/>
        </w:rPr>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8A1FCA" w:rsidRPr="003D0F11" w14:paraId="74ABF52E" w14:textId="77777777" w:rsidTr="00965A3F">
        <w:tc>
          <w:tcPr>
            <w:tcW w:w="488" w:type="dxa"/>
            <w:shd w:val="clear" w:color="auto" w:fill="auto"/>
          </w:tcPr>
          <w:p w14:paraId="3A9B44E7" w14:textId="77777777" w:rsidR="008A1FCA" w:rsidRPr="003D0F11" w:rsidRDefault="008A1FCA" w:rsidP="00965A3F">
            <w:pPr>
              <w:pStyle w:val="ConsPlusNormal"/>
              <w:jc w:val="center"/>
              <w:rPr>
                <w:sz w:val="20"/>
              </w:rPr>
            </w:pPr>
            <w:r w:rsidRPr="003D0F11">
              <w:rPr>
                <w:sz w:val="20"/>
              </w:rPr>
              <w:t>№ п/п</w:t>
            </w:r>
          </w:p>
        </w:tc>
        <w:tc>
          <w:tcPr>
            <w:tcW w:w="2409" w:type="dxa"/>
            <w:gridSpan w:val="2"/>
            <w:shd w:val="clear" w:color="auto" w:fill="auto"/>
          </w:tcPr>
          <w:p w14:paraId="71AF2383" w14:textId="77777777" w:rsidR="008A1FCA" w:rsidRPr="003D0F11" w:rsidRDefault="008A1FCA" w:rsidP="00965A3F">
            <w:pPr>
              <w:pStyle w:val="ConsPlusNormal"/>
              <w:jc w:val="center"/>
              <w:rPr>
                <w:sz w:val="20"/>
              </w:rPr>
            </w:pPr>
            <w:r w:rsidRPr="003D0F11">
              <w:rPr>
                <w:sz w:val="20"/>
              </w:rPr>
              <w:t>Наименование муниципальной подпрограммы/источник ресурсного обеспечения</w:t>
            </w:r>
          </w:p>
        </w:tc>
        <w:tc>
          <w:tcPr>
            <w:tcW w:w="1276" w:type="dxa"/>
            <w:shd w:val="clear" w:color="auto" w:fill="auto"/>
          </w:tcPr>
          <w:p w14:paraId="66F2515F" w14:textId="77777777" w:rsidR="008A1FCA" w:rsidRPr="003D0F11" w:rsidRDefault="008A1FCA" w:rsidP="00965A3F">
            <w:pPr>
              <w:pStyle w:val="ConsPlusNormal"/>
              <w:jc w:val="center"/>
              <w:rPr>
                <w:sz w:val="20"/>
              </w:rPr>
            </w:pPr>
            <w:r w:rsidRPr="003D0F11">
              <w:rPr>
                <w:sz w:val="20"/>
              </w:rPr>
              <w:t>2023</w:t>
            </w:r>
          </w:p>
        </w:tc>
        <w:tc>
          <w:tcPr>
            <w:tcW w:w="1276" w:type="dxa"/>
            <w:shd w:val="clear" w:color="auto" w:fill="auto"/>
          </w:tcPr>
          <w:p w14:paraId="7928A238" w14:textId="77777777" w:rsidR="008A1FCA" w:rsidRPr="003D0F11" w:rsidRDefault="008A1FCA" w:rsidP="00965A3F">
            <w:pPr>
              <w:pStyle w:val="ConsPlusNormal"/>
              <w:jc w:val="center"/>
              <w:rPr>
                <w:sz w:val="20"/>
              </w:rPr>
            </w:pPr>
            <w:r w:rsidRPr="003D0F11">
              <w:rPr>
                <w:sz w:val="20"/>
              </w:rPr>
              <w:t>2024</w:t>
            </w:r>
          </w:p>
        </w:tc>
        <w:tc>
          <w:tcPr>
            <w:tcW w:w="1276" w:type="dxa"/>
            <w:shd w:val="clear" w:color="auto" w:fill="auto"/>
          </w:tcPr>
          <w:p w14:paraId="26E43016" w14:textId="77777777" w:rsidR="008A1FCA" w:rsidRPr="003D0F11" w:rsidRDefault="008A1FCA" w:rsidP="00965A3F">
            <w:pPr>
              <w:pStyle w:val="ConsPlusNormal"/>
              <w:jc w:val="center"/>
              <w:rPr>
                <w:sz w:val="20"/>
              </w:rPr>
            </w:pPr>
            <w:r w:rsidRPr="003D0F11">
              <w:rPr>
                <w:sz w:val="20"/>
              </w:rPr>
              <w:t>2025</w:t>
            </w:r>
          </w:p>
        </w:tc>
        <w:tc>
          <w:tcPr>
            <w:tcW w:w="1275" w:type="dxa"/>
            <w:shd w:val="clear" w:color="auto" w:fill="auto"/>
          </w:tcPr>
          <w:p w14:paraId="1B158BA5" w14:textId="77777777" w:rsidR="008A1FCA" w:rsidRPr="003D0F11" w:rsidRDefault="008A1FCA" w:rsidP="00965A3F">
            <w:pPr>
              <w:pStyle w:val="ConsPlusNormal"/>
              <w:jc w:val="center"/>
              <w:rPr>
                <w:sz w:val="20"/>
              </w:rPr>
            </w:pPr>
            <w:r w:rsidRPr="003D0F11">
              <w:rPr>
                <w:sz w:val="20"/>
              </w:rPr>
              <w:t>2026*</w:t>
            </w:r>
          </w:p>
        </w:tc>
        <w:tc>
          <w:tcPr>
            <w:tcW w:w="1276" w:type="dxa"/>
            <w:shd w:val="clear" w:color="auto" w:fill="auto"/>
          </w:tcPr>
          <w:p w14:paraId="249AEFA4" w14:textId="77777777" w:rsidR="008A1FCA" w:rsidRPr="003D0F11" w:rsidRDefault="008A1FCA" w:rsidP="00965A3F">
            <w:pPr>
              <w:pStyle w:val="ConsPlusNormal"/>
              <w:jc w:val="center"/>
              <w:rPr>
                <w:sz w:val="20"/>
              </w:rPr>
            </w:pPr>
            <w:r w:rsidRPr="003D0F11">
              <w:rPr>
                <w:sz w:val="20"/>
              </w:rPr>
              <w:t>2027*</w:t>
            </w:r>
          </w:p>
        </w:tc>
        <w:tc>
          <w:tcPr>
            <w:tcW w:w="1276" w:type="dxa"/>
            <w:shd w:val="clear" w:color="auto" w:fill="auto"/>
          </w:tcPr>
          <w:p w14:paraId="66E830FB" w14:textId="77777777" w:rsidR="008A1FCA" w:rsidRPr="003D0F11" w:rsidRDefault="008A1FCA" w:rsidP="00965A3F">
            <w:pPr>
              <w:pStyle w:val="ConsPlusNormal"/>
              <w:jc w:val="center"/>
              <w:rPr>
                <w:sz w:val="20"/>
              </w:rPr>
            </w:pPr>
            <w:r w:rsidRPr="003D0F11">
              <w:rPr>
                <w:sz w:val="20"/>
              </w:rPr>
              <w:t>2028*</w:t>
            </w:r>
          </w:p>
        </w:tc>
      </w:tr>
      <w:tr w:rsidR="008A1FCA" w:rsidRPr="003D0F11" w14:paraId="5BD4874A" w14:textId="77777777" w:rsidTr="00965A3F">
        <w:tc>
          <w:tcPr>
            <w:tcW w:w="2897" w:type="dxa"/>
            <w:gridSpan w:val="3"/>
            <w:shd w:val="clear" w:color="auto" w:fill="auto"/>
          </w:tcPr>
          <w:p w14:paraId="03E9EA6A" w14:textId="77777777" w:rsidR="008A1FCA" w:rsidRPr="003D0F11" w:rsidRDefault="008A1FCA" w:rsidP="00965A3F">
            <w:pPr>
              <w:pStyle w:val="ConsPlusNormal"/>
              <w:jc w:val="both"/>
              <w:rPr>
                <w:sz w:val="20"/>
              </w:rPr>
            </w:pPr>
            <w:r w:rsidRPr="003D0F11">
              <w:rPr>
                <w:sz w:val="20"/>
              </w:rPr>
              <w:t>Программа, всего:</w:t>
            </w:r>
          </w:p>
        </w:tc>
        <w:tc>
          <w:tcPr>
            <w:tcW w:w="1276" w:type="dxa"/>
            <w:shd w:val="clear" w:color="auto" w:fill="auto"/>
          </w:tcPr>
          <w:p w14:paraId="3FD28BFF" w14:textId="77777777" w:rsidR="008A1FCA" w:rsidRPr="003D0F11" w:rsidRDefault="008A1FCA" w:rsidP="00965A3F">
            <w:pPr>
              <w:pStyle w:val="ConsPlusNormal"/>
              <w:jc w:val="center"/>
              <w:rPr>
                <w:sz w:val="20"/>
              </w:rPr>
            </w:pPr>
            <w:r w:rsidRPr="003D0F11">
              <w:rPr>
                <w:sz w:val="20"/>
              </w:rPr>
              <w:t>184 804,38350</w:t>
            </w:r>
          </w:p>
        </w:tc>
        <w:tc>
          <w:tcPr>
            <w:tcW w:w="1276" w:type="dxa"/>
            <w:shd w:val="clear" w:color="auto" w:fill="auto"/>
          </w:tcPr>
          <w:p w14:paraId="0B5184EA" w14:textId="77777777" w:rsidR="008A1FCA" w:rsidRPr="003D0F11" w:rsidRDefault="008A1FCA" w:rsidP="00965A3F">
            <w:pPr>
              <w:pStyle w:val="ConsPlusNormal"/>
              <w:jc w:val="center"/>
              <w:rPr>
                <w:sz w:val="20"/>
              </w:rPr>
            </w:pPr>
            <w:r w:rsidRPr="003D0F11">
              <w:rPr>
                <w:sz w:val="20"/>
              </w:rPr>
              <w:t>96 884,84786</w:t>
            </w:r>
          </w:p>
        </w:tc>
        <w:tc>
          <w:tcPr>
            <w:tcW w:w="1276" w:type="dxa"/>
            <w:shd w:val="clear" w:color="auto" w:fill="auto"/>
          </w:tcPr>
          <w:p w14:paraId="5164BF3A" w14:textId="77777777" w:rsidR="008A1FCA" w:rsidRPr="003D0F11" w:rsidRDefault="008A1FCA" w:rsidP="00965A3F">
            <w:pPr>
              <w:pStyle w:val="ConsPlusNormal"/>
              <w:jc w:val="center"/>
              <w:rPr>
                <w:sz w:val="20"/>
              </w:rPr>
            </w:pPr>
            <w:r w:rsidRPr="003D0F11">
              <w:rPr>
                <w:sz w:val="20"/>
              </w:rPr>
              <w:t>75 612,98485</w:t>
            </w:r>
          </w:p>
        </w:tc>
        <w:tc>
          <w:tcPr>
            <w:tcW w:w="1275" w:type="dxa"/>
            <w:shd w:val="clear" w:color="auto" w:fill="auto"/>
          </w:tcPr>
          <w:p w14:paraId="2108F315" w14:textId="77777777" w:rsidR="008A1FCA" w:rsidRPr="003D0F11" w:rsidRDefault="008A1FCA" w:rsidP="00965A3F">
            <w:pPr>
              <w:pStyle w:val="ConsPlusNormal"/>
              <w:jc w:val="center"/>
              <w:rPr>
                <w:sz w:val="20"/>
              </w:rPr>
            </w:pPr>
            <w:r w:rsidRPr="003D0F11">
              <w:rPr>
                <w:sz w:val="20"/>
              </w:rPr>
              <w:t>17 298,39287</w:t>
            </w:r>
          </w:p>
        </w:tc>
        <w:tc>
          <w:tcPr>
            <w:tcW w:w="1276" w:type="dxa"/>
            <w:shd w:val="clear" w:color="auto" w:fill="auto"/>
          </w:tcPr>
          <w:p w14:paraId="6F622C64" w14:textId="77777777" w:rsidR="008A1FCA" w:rsidRPr="003D0F11" w:rsidRDefault="008A1FCA" w:rsidP="00965A3F">
            <w:pPr>
              <w:pStyle w:val="ConsPlusNormal"/>
              <w:jc w:val="center"/>
              <w:rPr>
                <w:sz w:val="20"/>
              </w:rPr>
            </w:pPr>
            <w:r w:rsidRPr="003D0F11">
              <w:rPr>
                <w:sz w:val="20"/>
              </w:rPr>
              <w:t>17 298,39287</w:t>
            </w:r>
          </w:p>
        </w:tc>
        <w:tc>
          <w:tcPr>
            <w:tcW w:w="1276" w:type="dxa"/>
            <w:shd w:val="clear" w:color="auto" w:fill="auto"/>
          </w:tcPr>
          <w:p w14:paraId="244DE846" w14:textId="77777777" w:rsidR="008A1FCA" w:rsidRPr="003D0F11" w:rsidRDefault="008A1FCA" w:rsidP="00965A3F">
            <w:pPr>
              <w:pStyle w:val="ConsPlusNormal"/>
              <w:jc w:val="center"/>
              <w:rPr>
                <w:sz w:val="20"/>
              </w:rPr>
            </w:pPr>
            <w:r w:rsidRPr="003D0F11">
              <w:rPr>
                <w:sz w:val="20"/>
              </w:rPr>
              <w:t>17 298,39287</w:t>
            </w:r>
          </w:p>
        </w:tc>
      </w:tr>
      <w:tr w:rsidR="008A1FCA" w:rsidRPr="003D0F11" w14:paraId="5B02E783" w14:textId="77777777" w:rsidTr="00965A3F">
        <w:tc>
          <w:tcPr>
            <w:tcW w:w="2897" w:type="dxa"/>
            <w:gridSpan w:val="3"/>
            <w:shd w:val="clear" w:color="auto" w:fill="auto"/>
          </w:tcPr>
          <w:p w14:paraId="03571520" w14:textId="77777777" w:rsidR="008A1FCA" w:rsidRPr="003D0F11" w:rsidRDefault="008A1FCA" w:rsidP="00965A3F">
            <w:pPr>
              <w:pStyle w:val="ConsPlusNormal"/>
              <w:jc w:val="both"/>
              <w:rPr>
                <w:sz w:val="20"/>
              </w:rPr>
            </w:pPr>
            <w:r w:rsidRPr="003D0F11">
              <w:rPr>
                <w:sz w:val="20"/>
              </w:rPr>
              <w:t>бюджетные ассигнования:</w:t>
            </w:r>
          </w:p>
        </w:tc>
        <w:tc>
          <w:tcPr>
            <w:tcW w:w="1276" w:type="dxa"/>
            <w:shd w:val="clear" w:color="auto" w:fill="auto"/>
          </w:tcPr>
          <w:p w14:paraId="3ED22E0A" w14:textId="77777777" w:rsidR="008A1FCA" w:rsidRPr="003D0F11" w:rsidRDefault="008A1FCA" w:rsidP="00965A3F">
            <w:pPr>
              <w:pStyle w:val="ConsPlusNormal"/>
              <w:jc w:val="center"/>
              <w:rPr>
                <w:sz w:val="20"/>
              </w:rPr>
            </w:pPr>
          </w:p>
        </w:tc>
        <w:tc>
          <w:tcPr>
            <w:tcW w:w="1276" w:type="dxa"/>
            <w:shd w:val="clear" w:color="auto" w:fill="auto"/>
          </w:tcPr>
          <w:p w14:paraId="203CFF11" w14:textId="77777777" w:rsidR="008A1FCA" w:rsidRPr="003D0F11" w:rsidRDefault="008A1FCA" w:rsidP="00965A3F">
            <w:pPr>
              <w:pStyle w:val="ConsPlusNormal"/>
              <w:jc w:val="center"/>
              <w:rPr>
                <w:sz w:val="20"/>
              </w:rPr>
            </w:pPr>
          </w:p>
        </w:tc>
        <w:tc>
          <w:tcPr>
            <w:tcW w:w="1276" w:type="dxa"/>
            <w:shd w:val="clear" w:color="auto" w:fill="auto"/>
          </w:tcPr>
          <w:p w14:paraId="5F11E2F3" w14:textId="77777777" w:rsidR="008A1FCA" w:rsidRPr="003D0F11" w:rsidRDefault="008A1FCA" w:rsidP="00965A3F">
            <w:pPr>
              <w:pStyle w:val="ConsPlusNormal"/>
              <w:jc w:val="center"/>
              <w:rPr>
                <w:sz w:val="20"/>
              </w:rPr>
            </w:pPr>
          </w:p>
        </w:tc>
        <w:tc>
          <w:tcPr>
            <w:tcW w:w="1275" w:type="dxa"/>
            <w:shd w:val="clear" w:color="auto" w:fill="auto"/>
          </w:tcPr>
          <w:p w14:paraId="4C3C71D2" w14:textId="77777777" w:rsidR="008A1FCA" w:rsidRPr="003D0F11" w:rsidRDefault="008A1FCA" w:rsidP="00965A3F">
            <w:pPr>
              <w:pStyle w:val="ConsPlusNormal"/>
              <w:jc w:val="center"/>
              <w:rPr>
                <w:sz w:val="20"/>
              </w:rPr>
            </w:pPr>
          </w:p>
        </w:tc>
        <w:tc>
          <w:tcPr>
            <w:tcW w:w="1276" w:type="dxa"/>
            <w:shd w:val="clear" w:color="auto" w:fill="auto"/>
          </w:tcPr>
          <w:p w14:paraId="45E7748F" w14:textId="77777777" w:rsidR="008A1FCA" w:rsidRPr="003D0F11" w:rsidRDefault="008A1FCA" w:rsidP="00965A3F">
            <w:pPr>
              <w:pStyle w:val="ConsPlusNormal"/>
              <w:jc w:val="center"/>
              <w:rPr>
                <w:sz w:val="20"/>
              </w:rPr>
            </w:pPr>
          </w:p>
        </w:tc>
        <w:tc>
          <w:tcPr>
            <w:tcW w:w="1276" w:type="dxa"/>
            <w:shd w:val="clear" w:color="auto" w:fill="auto"/>
          </w:tcPr>
          <w:p w14:paraId="5B6F61AC" w14:textId="77777777" w:rsidR="008A1FCA" w:rsidRPr="003D0F11" w:rsidRDefault="008A1FCA" w:rsidP="00965A3F">
            <w:pPr>
              <w:pStyle w:val="ConsPlusNormal"/>
              <w:jc w:val="center"/>
              <w:rPr>
                <w:sz w:val="20"/>
              </w:rPr>
            </w:pPr>
          </w:p>
        </w:tc>
      </w:tr>
      <w:tr w:rsidR="008A1FCA" w:rsidRPr="003D0F11" w14:paraId="05CB1222" w14:textId="77777777" w:rsidTr="00965A3F">
        <w:tc>
          <w:tcPr>
            <w:tcW w:w="2897" w:type="dxa"/>
            <w:gridSpan w:val="3"/>
            <w:shd w:val="clear" w:color="auto" w:fill="auto"/>
          </w:tcPr>
          <w:p w14:paraId="1978793D" w14:textId="77777777" w:rsidR="008A1FCA" w:rsidRPr="003D0F11" w:rsidRDefault="008A1FCA" w:rsidP="00965A3F">
            <w:pPr>
              <w:pStyle w:val="ConsPlusNormal"/>
              <w:jc w:val="both"/>
              <w:rPr>
                <w:sz w:val="20"/>
              </w:rPr>
            </w:pPr>
            <w:r w:rsidRPr="003D0F11">
              <w:rPr>
                <w:sz w:val="20"/>
              </w:rPr>
              <w:t>- местный бюджет</w:t>
            </w:r>
          </w:p>
        </w:tc>
        <w:tc>
          <w:tcPr>
            <w:tcW w:w="1276" w:type="dxa"/>
            <w:shd w:val="clear" w:color="auto" w:fill="auto"/>
          </w:tcPr>
          <w:p w14:paraId="3DCFDB2C" w14:textId="77777777" w:rsidR="008A1FCA" w:rsidRPr="003D0F11" w:rsidRDefault="008A1FCA" w:rsidP="00965A3F">
            <w:pPr>
              <w:pStyle w:val="ConsPlusNormal"/>
              <w:jc w:val="center"/>
              <w:rPr>
                <w:sz w:val="20"/>
              </w:rPr>
            </w:pPr>
            <w:r w:rsidRPr="003D0F11">
              <w:rPr>
                <w:sz w:val="20"/>
              </w:rPr>
              <w:t>75 711,78332</w:t>
            </w:r>
          </w:p>
        </w:tc>
        <w:tc>
          <w:tcPr>
            <w:tcW w:w="1276" w:type="dxa"/>
            <w:shd w:val="clear" w:color="auto" w:fill="auto"/>
          </w:tcPr>
          <w:p w14:paraId="6A1801CC" w14:textId="77777777" w:rsidR="008A1FCA" w:rsidRPr="003D0F11" w:rsidRDefault="008A1FCA" w:rsidP="00965A3F">
            <w:pPr>
              <w:pStyle w:val="ConsPlusNormal"/>
              <w:jc w:val="center"/>
              <w:rPr>
                <w:sz w:val="20"/>
              </w:rPr>
            </w:pPr>
            <w:r w:rsidRPr="003D0F11">
              <w:rPr>
                <w:sz w:val="20"/>
              </w:rPr>
              <w:t>52 173,92781</w:t>
            </w:r>
          </w:p>
        </w:tc>
        <w:tc>
          <w:tcPr>
            <w:tcW w:w="1276" w:type="dxa"/>
            <w:shd w:val="clear" w:color="auto" w:fill="auto"/>
          </w:tcPr>
          <w:p w14:paraId="3609CEA5" w14:textId="77777777" w:rsidR="008A1FCA" w:rsidRPr="003D0F11" w:rsidRDefault="008A1FCA" w:rsidP="00965A3F">
            <w:pPr>
              <w:pStyle w:val="ConsPlusNormal"/>
              <w:jc w:val="center"/>
              <w:rPr>
                <w:sz w:val="20"/>
              </w:rPr>
            </w:pPr>
            <w:r w:rsidRPr="003D0F11">
              <w:rPr>
                <w:sz w:val="20"/>
              </w:rPr>
              <w:t>30902,06480</w:t>
            </w:r>
          </w:p>
        </w:tc>
        <w:tc>
          <w:tcPr>
            <w:tcW w:w="1275" w:type="dxa"/>
            <w:shd w:val="clear" w:color="auto" w:fill="auto"/>
          </w:tcPr>
          <w:p w14:paraId="31495A1F" w14:textId="77777777" w:rsidR="008A1FCA" w:rsidRPr="003D0F11" w:rsidRDefault="008A1FCA" w:rsidP="00965A3F">
            <w:pPr>
              <w:pStyle w:val="ConsPlusNormal"/>
              <w:jc w:val="center"/>
              <w:rPr>
                <w:sz w:val="20"/>
              </w:rPr>
            </w:pPr>
            <w:r w:rsidRPr="003D0F11">
              <w:rPr>
                <w:sz w:val="20"/>
              </w:rPr>
              <w:t>17 298,39287</w:t>
            </w:r>
          </w:p>
        </w:tc>
        <w:tc>
          <w:tcPr>
            <w:tcW w:w="1276" w:type="dxa"/>
            <w:shd w:val="clear" w:color="auto" w:fill="auto"/>
          </w:tcPr>
          <w:p w14:paraId="66132A5B" w14:textId="77777777" w:rsidR="008A1FCA" w:rsidRPr="003D0F11" w:rsidRDefault="008A1FCA" w:rsidP="00965A3F">
            <w:pPr>
              <w:pStyle w:val="ConsPlusNormal"/>
              <w:jc w:val="center"/>
              <w:rPr>
                <w:sz w:val="20"/>
              </w:rPr>
            </w:pPr>
            <w:r w:rsidRPr="003D0F11">
              <w:rPr>
                <w:sz w:val="20"/>
              </w:rPr>
              <w:t>17 298,39287</w:t>
            </w:r>
          </w:p>
        </w:tc>
        <w:tc>
          <w:tcPr>
            <w:tcW w:w="1276" w:type="dxa"/>
            <w:shd w:val="clear" w:color="auto" w:fill="auto"/>
          </w:tcPr>
          <w:p w14:paraId="084CCFC3" w14:textId="77777777" w:rsidR="008A1FCA" w:rsidRPr="003D0F11" w:rsidRDefault="008A1FCA" w:rsidP="00965A3F">
            <w:pPr>
              <w:pStyle w:val="ConsPlusNormal"/>
              <w:jc w:val="center"/>
              <w:rPr>
                <w:sz w:val="20"/>
              </w:rPr>
            </w:pPr>
            <w:r w:rsidRPr="003D0F11">
              <w:rPr>
                <w:sz w:val="20"/>
              </w:rPr>
              <w:t>17 298,39287</w:t>
            </w:r>
          </w:p>
        </w:tc>
      </w:tr>
      <w:tr w:rsidR="008A1FCA" w:rsidRPr="003D0F11" w14:paraId="6AD2E1F7" w14:textId="77777777" w:rsidTr="00965A3F">
        <w:tc>
          <w:tcPr>
            <w:tcW w:w="2897" w:type="dxa"/>
            <w:gridSpan w:val="3"/>
            <w:shd w:val="clear" w:color="auto" w:fill="auto"/>
          </w:tcPr>
          <w:p w14:paraId="5A834EDC" w14:textId="77777777" w:rsidR="008A1FCA" w:rsidRPr="003D0F11" w:rsidRDefault="008A1FCA" w:rsidP="00965A3F">
            <w:pPr>
              <w:pStyle w:val="ConsPlusNormal"/>
              <w:jc w:val="both"/>
              <w:rPr>
                <w:sz w:val="20"/>
              </w:rPr>
            </w:pPr>
            <w:r w:rsidRPr="003D0F11">
              <w:rPr>
                <w:sz w:val="20"/>
              </w:rPr>
              <w:t>- областной бюджет</w:t>
            </w:r>
          </w:p>
        </w:tc>
        <w:tc>
          <w:tcPr>
            <w:tcW w:w="1276" w:type="dxa"/>
            <w:shd w:val="clear" w:color="auto" w:fill="auto"/>
          </w:tcPr>
          <w:p w14:paraId="7A7523B6" w14:textId="77777777" w:rsidR="008A1FCA" w:rsidRPr="003D0F11" w:rsidRDefault="008A1FCA" w:rsidP="00965A3F">
            <w:pPr>
              <w:pStyle w:val="ConsPlusNormal"/>
              <w:jc w:val="center"/>
              <w:rPr>
                <w:sz w:val="20"/>
              </w:rPr>
            </w:pPr>
            <w:r w:rsidRPr="003D0F11">
              <w:rPr>
                <w:sz w:val="20"/>
              </w:rPr>
              <w:t>92 823,99642</w:t>
            </w:r>
          </w:p>
        </w:tc>
        <w:tc>
          <w:tcPr>
            <w:tcW w:w="1276" w:type="dxa"/>
            <w:shd w:val="clear" w:color="auto" w:fill="auto"/>
          </w:tcPr>
          <w:p w14:paraId="7AE7FC7E" w14:textId="77777777" w:rsidR="008A1FCA" w:rsidRPr="003D0F11" w:rsidRDefault="008A1FCA" w:rsidP="00965A3F">
            <w:pPr>
              <w:pStyle w:val="ConsPlusNormal"/>
              <w:jc w:val="center"/>
              <w:rPr>
                <w:sz w:val="20"/>
              </w:rPr>
            </w:pPr>
            <w:r w:rsidRPr="003D0F11">
              <w:rPr>
                <w:sz w:val="20"/>
              </w:rPr>
              <w:t>40 191,75617</w:t>
            </w:r>
          </w:p>
        </w:tc>
        <w:tc>
          <w:tcPr>
            <w:tcW w:w="1276" w:type="dxa"/>
            <w:shd w:val="clear" w:color="auto" w:fill="auto"/>
          </w:tcPr>
          <w:p w14:paraId="30CE65E2" w14:textId="77777777" w:rsidR="008A1FCA" w:rsidRPr="003D0F11" w:rsidRDefault="008A1FCA" w:rsidP="00965A3F">
            <w:pPr>
              <w:pStyle w:val="ConsPlusNormal"/>
              <w:jc w:val="center"/>
              <w:rPr>
                <w:sz w:val="20"/>
              </w:rPr>
            </w:pPr>
            <w:r w:rsidRPr="003D0F11">
              <w:rPr>
                <w:sz w:val="20"/>
              </w:rPr>
              <w:t>40 191,75617</w:t>
            </w:r>
          </w:p>
        </w:tc>
        <w:tc>
          <w:tcPr>
            <w:tcW w:w="1275" w:type="dxa"/>
            <w:shd w:val="clear" w:color="auto" w:fill="auto"/>
          </w:tcPr>
          <w:p w14:paraId="79276F8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8EEABD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743459F" w14:textId="77777777" w:rsidR="008A1FCA" w:rsidRPr="003D0F11" w:rsidRDefault="008A1FCA" w:rsidP="00965A3F">
            <w:pPr>
              <w:pStyle w:val="ConsPlusNormal"/>
              <w:jc w:val="center"/>
              <w:rPr>
                <w:sz w:val="20"/>
              </w:rPr>
            </w:pPr>
            <w:r w:rsidRPr="003D0F11">
              <w:rPr>
                <w:sz w:val="20"/>
              </w:rPr>
              <w:t>0,00</w:t>
            </w:r>
          </w:p>
        </w:tc>
      </w:tr>
      <w:tr w:rsidR="008A1FCA" w:rsidRPr="003D0F11" w14:paraId="085CB0EF" w14:textId="77777777" w:rsidTr="00965A3F">
        <w:tc>
          <w:tcPr>
            <w:tcW w:w="2897" w:type="dxa"/>
            <w:gridSpan w:val="3"/>
            <w:shd w:val="clear" w:color="auto" w:fill="auto"/>
          </w:tcPr>
          <w:p w14:paraId="3733AEA7" w14:textId="77777777" w:rsidR="008A1FCA" w:rsidRPr="003D0F11" w:rsidRDefault="008A1FCA" w:rsidP="00965A3F">
            <w:pPr>
              <w:pStyle w:val="ConsPlusNormal"/>
              <w:jc w:val="both"/>
              <w:rPr>
                <w:sz w:val="20"/>
              </w:rPr>
            </w:pPr>
            <w:r w:rsidRPr="003D0F11">
              <w:rPr>
                <w:sz w:val="20"/>
              </w:rPr>
              <w:t>- федеральный бюджет</w:t>
            </w:r>
          </w:p>
        </w:tc>
        <w:tc>
          <w:tcPr>
            <w:tcW w:w="1276" w:type="dxa"/>
            <w:shd w:val="clear" w:color="auto" w:fill="auto"/>
          </w:tcPr>
          <w:p w14:paraId="54C00220" w14:textId="77777777" w:rsidR="008A1FCA" w:rsidRPr="003D0F11" w:rsidRDefault="008A1FCA" w:rsidP="00965A3F">
            <w:pPr>
              <w:pStyle w:val="ConsPlusNormal"/>
              <w:jc w:val="center"/>
              <w:rPr>
                <w:sz w:val="20"/>
              </w:rPr>
            </w:pPr>
            <w:r w:rsidRPr="003D0F11">
              <w:rPr>
                <w:sz w:val="20"/>
              </w:rPr>
              <w:t>16 268,60376</w:t>
            </w:r>
          </w:p>
        </w:tc>
        <w:tc>
          <w:tcPr>
            <w:tcW w:w="1276" w:type="dxa"/>
            <w:shd w:val="clear" w:color="auto" w:fill="auto"/>
          </w:tcPr>
          <w:p w14:paraId="651E6E13" w14:textId="77777777" w:rsidR="008A1FCA" w:rsidRPr="003D0F11" w:rsidRDefault="008A1FCA" w:rsidP="00965A3F">
            <w:pPr>
              <w:pStyle w:val="ConsPlusNormal"/>
              <w:jc w:val="center"/>
              <w:rPr>
                <w:sz w:val="20"/>
              </w:rPr>
            </w:pPr>
            <w:r w:rsidRPr="003D0F11">
              <w:rPr>
                <w:sz w:val="20"/>
              </w:rPr>
              <w:t>4519,16388</w:t>
            </w:r>
          </w:p>
        </w:tc>
        <w:tc>
          <w:tcPr>
            <w:tcW w:w="1276" w:type="dxa"/>
            <w:shd w:val="clear" w:color="auto" w:fill="auto"/>
          </w:tcPr>
          <w:p w14:paraId="5B71B0AF" w14:textId="77777777" w:rsidR="008A1FCA" w:rsidRPr="003D0F11" w:rsidRDefault="008A1FCA" w:rsidP="00965A3F">
            <w:pPr>
              <w:pStyle w:val="ConsPlusNormal"/>
              <w:jc w:val="center"/>
              <w:rPr>
                <w:sz w:val="20"/>
              </w:rPr>
            </w:pPr>
            <w:r w:rsidRPr="003D0F11">
              <w:rPr>
                <w:sz w:val="20"/>
              </w:rPr>
              <w:t>4519,16388</w:t>
            </w:r>
          </w:p>
        </w:tc>
        <w:tc>
          <w:tcPr>
            <w:tcW w:w="1275" w:type="dxa"/>
            <w:shd w:val="clear" w:color="auto" w:fill="auto"/>
          </w:tcPr>
          <w:p w14:paraId="339404F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090287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56D2CCE" w14:textId="77777777" w:rsidR="008A1FCA" w:rsidRPr="003D0F11" w:rsidRDefault="008A1FCA" w:rsidP="00965A3F">
            <w:pPr>
              <w:pStyle w:val="ConsPlusNormal"/>
              <w:jc w:val="center"/>
              <w:rPr>
                <w:sz w:val="20"/>
              </w:rPr>
            </w:pPr>
            <w:r w:rsidRPr="003D0F11">
              <w:rPr>
                <w:sz w:val="20"/>
              </w:rPr>
              <w:t>0,00</w:t>
            </w:r>
          </w:p>
        </w:tc>
      </w:tr>
      <w:tr w:rsidR="008A1FCA" w:rsidRPr="003D0F11" w14:paraId="28B6DB31" w14:textId="77777777" w:rsidTr="00965A3F">
        <w:tc>
          <w:tcPr>
            <w:tcW w:w="629" w:type="dxa"/>
            <w:gridSpan w:val="2"/>
            <w:vMerge w:val="restart"/>
            <w:shd w:val="clear" w:color="auto" w:fill="auto"/>
          </w:tcPr>
          <w:p w14:paraId="66FC68FC" w14:textId="77777777" w:rsidR="008A1FCA" w:rsidRPr="003D0F11" w:rsidRDefault="008A1FCA" w:rsidP="00965A3F">
            <w:pPr>
              <w:pStyle w:val="ConsPlusNormal"/>
              <w:jc w:val="both"/>
              <w:rPr>
                <w:sz w:val="20"/>
              </w:rPr>
            </w:pPr>
            <w:r w:rsidRPr="003D0F11">
              <w:rPr>
                <w:sz w:val="20"/>
              </w:rPr>
              <w:t>1.1.</w:t>
            </w:r>
          </w:p>
        </w:tc>
        <w:tc>
          <w:tcPr>
            <w:tcW w:w="2268" w:type="dxa"/>
            <w:shd w:val="clear" w:color="auto" w:fill="auto"/>
          </w:tcPr>
          <w:p w14:paraId="7C54732B" w14:textId="77777777" w:rsidR="008A1FCA" w:rsidRPr="003D0F11" w:rsidRDefault="008A1FCA" w:rsidP="00965A3F">
            <w:pPr>
              <w:pStyle w:val="ConsPlusNormal"/>
              <w:jc w:val="both"/>
              <w:rPr>
                <w:sz w:val="20"/>
              </w:rPr>
            </w:pPr>
            <w:r w:rsidRPr="003D0F11">
              <w:rPr>
                <w:sz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4ED340D7" w14:textId="77777777" w:rsidR="008A1FCA" w:rsidRPr="003D0F11" w:rsidRDefault="008A1FCA" w:rsidP="00965A3F">
            <w:pPr>
              <w:pStyle w:val="ConsPlusNormal"/>
              <w:jc w:val="center"/>
              <w:rPr>
                <w:sz w:val="20"/>
              </w:rPr>
            </w:pPr>
            <w:r w:rsidRPr="003D0F11">
              <w:rPr>
                <w:sz w:val="20"/>
              </w:rPr>
              <w:t>14 215,31612</w:t>
            </w:r>
          </w:p>
        </w:tc>
        <w:tc>
          <w:tcPr>
            <w:tcW w:w="1276" w:type="dxa"/>
            <w:shd w:val="clear" w:color="auto" w:fill="auto"/>
          </w:tcPr>
          <w:p w14:paraId="196B5AA4" w14:textId="77777777" w:rsidR="008A1FCA" w:rsidRPr="003D0F11" w:rsidRDefault="008A1FCA" w:rsidP="00965A3F">
            <w:pPr>
              <w:pStyle w:val="ConsPlusNormal"/>
              <w:jc w:val="center"/>
              <w:rPr>
                <w:sz w:val="20"/>
              </w:rPr>
            </w:pPr>
            <w:r w:rsidRPr="003D0F11">
              <w:rPr>
                <w:sz w:val="20"/>
              </w:rPr>
              <w:t>2 083,78000</w:t>
            </w:r>
          </w:p>
        </w:tc>
        <w:tc>
          <w:tcPr>
            <w:tcW w:w="1276" w:type="dxa"/>
            <w:shd w:val="clear" w:color="auto" w:fill="auto"/>
          </w:tcPr>
          <w:p w14:paraId="4680F396" w14:textId="77777777" w:rsidR="008A1FCA" w:rsidRPr="003D0F11" w:rsidRDefault="008A1FCA" w:rsidP="00965A3F">
            <w:pPr>
              <w:pStyle w:val="ConsPlusNormal"/>
              <w:jc w:val="center"/>
              <w:rPr>
                <w:sz w:val="20"/>
              </w:rPr>
            </w:pPr>
            <w:r w:rsidRPr="003D0F11">
              <w:rPr>
                <w:sz w:val="20"/>
              </w:rPr>
              <w:t>2 083,78000</w:t>
            </w:r>
          </w:p>
        </w:tc>
        <w:tc>
          <w:tcPr>
            <w:tcW w:w="1275" w:type="dxa"/>
            <w:shd w:val="clear" w:color="auto" w:fill="auto"/>
          </w:tcPr>
          <w:p w14:paraId="5C0D8932" w14:textId="77777777" w:rsidR="008A1FCA" w:rsidRPr="003D0F11" w:rsidRDefault="008A1FCA" w:rsidP="00965A3F">
            <w:pPr>
              <w:pStyle w:val="ConsPlusNormal"/>
              <w:jc w:val="center"/>
              <w:rPr>
                <w:sz w:val="20"/>
              </w:rPr>
            </w:pPr>
            <w:r w:rsidRPr="003D0F11">
              <w:rPr>
                <w:sz w:val="20"/>
              </w:rPr>
              <w:t>1 928,78000</w:t>
            </w:r>
          </w:p>
        </w:tc>
        <w:tc>
          <w:tcPr>
            <w:tcW w:w="1276" w:type="dxa"/>
            <w:shd w:val="clear" w:color="auto" w:fill="auto"/>
          </w:tcPr>
          <w:p w14:paraId="0E553CDA" w14:textId="77777777" w:rsidR="008A1FCA" w:rsidRPr="003D0F11" w:rsidRDefault="008A1FCA" w:rsidP="00965A3F">
            <w:pPr>
              <w:pStyle w:val="ConsPlusNormal"/>
              <w:jc w:val="center"/>
              <w:rPr>
                <w:sz w:val="20"/>
              </w:rPr>
            </w:pPr>
            <w:r w:rsidRPr="003D0F11">
              <w:rPr>
                <w:sz w:val="20"/>
              </w:rPr>
              <w:t>1 928,78000</w:t>
            </w:r>
          </w:p>
        </w:tc>
        <w:tc>
          <w:tcPr>
            <w:tcW w:w="1276" w:type="dxa"/>
            <w:shd w:val="clear" w:color="auto" w:fill="auto"/>
          </w:tcPr>
          <w:p w14:paraId="770C2A12" w14:textId="77777777" w:rsidR="008A1FCA" w:rsidRPr="003D0F11" w:rsidRDefault="008A1FCA" w:rsidP="00965A3F">
            <w:pPr>
              <w:pStyle w:val="ConsPlusNormal"/>
              <w:jc w:val="center"/>
              <w:rPr>
                <w:sz w:val="20"/>
              </w:rPr>
            </w:pPr>
            <w:r w:rsidRPr="003D0F11">
              <w:rPr>
                <w:sz w:val="20"/>
              </w:rPr>
              <w:t>1 928,78000</w:t>
            </w:r>
          </w:p>
        </w:tc>
      </w:tr>
      <w:tr w:rsidR="008A1FCA" w:rsidRPr="003D0F11" w14:paraId="01B322F4" w14:textId="77777777" w:rsidTr="00965A3F">
        <w:tc>
          <w:tcPr>
            <w:tcW w:w="629" w:type="dxa"/>
            <w:gridSpan w:val="2"/>
            <w:vMerge/>
            <w:shd w:val="clear" w:color="auto" w:fill="auto"/>
          </w:tcPr>
          <w:p w14:paraId="0A03BAF3"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4C27AF14" w14:textId="77777777" w:rsidR="008A1FCA" w:rsidRPr="003D0F11" w:rsidRDefault="008A1FCA" w:rsidP="00965A3F">
            <w:pPr>
              <w:pStyle w:val="ConsPlusNormal"/>
              <w:jc w:val="both"/>
              <w:rPr>
                <w:sz w:val="20"/>
              </w:rPr>
            </w:pPr>
            <w:r w:rsidRPr="003D0F11">
              <w:rPr>
                <w:sz w:val="20"/>
              </w:rPr>
              <w:t>бюджетные ассигнования:</w:t>
            </w:r>
          </w:p>
        </w:tc>
        <w:tc>
          <w:tcPr>
            <w:tcW w:w="1276" w:type="dxa"/>
            <w:shd w:val="clear" w:color="auto" w:fill="auto"/>
          </w:tcPr>
          <w:p w14:paraId="297471F3" w14:textId="77777777" w:rsidR="008A1FCA" w:rsidRPr="003D0F11" w:rsidRDefault="008A1FCA" w:rsidP="00965A3F">
            <w:pPr>
              <w:pStyle w:val="ConsPlusNormal"/>
              <w:jc w:val="center"/>
              <w:rPr>
                <w:sz w:val="20"/>
              </w:rPr>
            </w:pPr>
          </w:p>
        </w:tc>
        <w:tc>
          <w:tcPr>
            <w:tcW w:w="1276" w:type="dxa"/>
            <w:shd w:val="clear" w:color="auto" w:fill="auto"/>
          </w:tcPr>
          <w:p w14:paraId="73444F64" w14:textId="77777777" w:rsidR="008A1FCA" w:rsidRPr="003D0F11" w:rsidRDefault="008A1FCA" w:rsidP="00965A3F">
            <w:pPr>
              <w:pStyle w:val="ConsPlusNormal"/>
              <w:jc w:val="center"/>
              <w:rPr>
                <w:sz w:val="20"/>
              </w:rPr>
            </w:pPr>
          </w:p>
        </w:tc>
        <w:tc>
          <w:tcPr>
            <w:tcW w:w="1276" w:type="dxa"/>
            <w:shd w:val="clear" w:color="auto" w:fill="auto"/>
          </w:tcPr>
          <w:p w14:paraId="1EA6A08C" w14:textId="77777777" w:rsidR="008A1FCA" w:rsidRPr="003D0F11" w:rsidRDefault="008A1FCA" w:rsidP="00965A3F">
            <w:pPr>
              <w:pStyle w:val="ConsPlusNormal"/>
              <w:jc w:val="center"/>
              <w:rPr>
                <w:sz w:val="20"/>
              </w:rPr>
            </w:pPr>
          </w:p>
        </w:tc>
        <w:tc>
          <w:tcPr>
            <w:tcW w:w="1275" w:type="dxa"/>
            <w:shd w:val="clear" w:color="auto" w:fill="auto"/>
          </w:tcPr>
          <w:p w14:paraId="7969E004" w14:textId="77777777" w:rsidR="008A1FCA" w:rsidRPr="003D0F11" w:rsidRDefault="008A1FCA" w:rsidP="00965A3F">
            <w:pPr>
              <w:pStyle w:val="ConsPlusNormal"/>
              <w:jc w:val="center"/>
              <w:rPr>
                <w:sz w:val="20"/>
              </w:rPr>
            </w:pPr>
          </w:p>
        </w:tc>
        <w:tc>
          <w:tcPr>
            <w:tcW w:w="1276" w:type="dxa"/>
            <w:shd w:val="clear" w:color="auto" w:fill="auto"/>
          </w:tcPr>
          <w:p w14:paraId="6DC3EC64" w14:textId="77777777" w:rsidR="008A1FCA" w:rsidRPr="003D0F11" w:rsidRDefault="008A1FCA" w:rsidP="00965A3F">
            <w:pPr>
              <w:pStyle w:val="ConsPlusNormal"/>
              <w:jc w:val="center"/>
              <w:rPr>
                <w:sz w:val="20"/>
              </w:rPr>
            </w:pPr>
          </w:p>
        </w:tc>
        <w:tc>
          <w:tcPr>
            <w:tcW w:w="1276" w:type="dxa"/>
            <w:shd w:val="clear" w:color="auto" w:fill="auto"/>
          </w:tcPr>
          <w:p w14:paraId="1050AABF" w14:textId="77777777" w:rsidR="008A1FCA" w:rsidRPr="003D0F11" w:rsidRDefault="008A1FCA" w:rsidP="00965A3F">
            <w:pPr>
              <w:pStyle w:val="ConsPlusNormal"/>
              <w:jc w:val="center"/>
              <w:rPr>
                <w:sz w:val="20"/>
              </w:rPr>
            </w:pPr>
          </w:p>
        </w:tc>
      </w:tr>
      <w:tr w:rsidR="008A1FCA" w:rsidRPr="003D0F11" w14:paraId="067E5563" w14:textId="77777777" w:rsidTr="00965A3F">
        <w:tc>
          <w:tcPr>
            <w:tcW w:w="629" w:type="dxa"/>
            <w:gridSpan w:val="2"/>
            <w:vMerge/>
            <w:shd w:val="clear" w:color="auto" w:fill="auto"/>
          </w:tcPr>
          <w:p w14:paraId="50509BA5"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3F6FDAD7" w14:textId="77777777" w:rsidR="008A1FCA" w:rsidRPr="003D0F11" w:rsidRDefault="008A1FCA" w:rsidP="00965A3F">
            <w:pPr>
              <w:pStyle w:val="ConsPlusNormal"/>
              <w:jc w:val="both"/>
              <w:rPr>
                <w:sz w:val="20"/>
              </w:rPr>
            </w:pPr>
            <w:r w:rsidRPr="003D0F11">
              <w:rPr>
                <w:sz w:val="20"/>
              </w:rPr>
              <w:t>- местный бюджет</w:t>
            </w:r>
          </w:p>
        </w:tc>
        <w:tc>
          <w:tcPr>
            <w:tcW w:w="1276" w:type="dxa"/>
            <w:shd w:val="clear" w:color="auto" w:fill="auto"/>
          </w:tcPr>
          <w:p w14:paraId="412B490A" w14:textId="77777777" w:rsidR="008A1FCA" w:rsidRPr="003D0F11" w:rsidRDefault="008A1FCA" w:rsidP="00965A3F">
            <w:pPr>
              <w:pStyle w:val="ConsPlusNormal"/>
              <w:jc w:val="center"/>
              <w:rPr>
                <w:sz w:val="20"/>
              </w:rPr>
            </w:pPr>
            <w:r w:rsidRPr="003D0F11">
              <w:rPr>
                <w:sz w:val="20"/>
              </w:rPr>
              <w:t>14 215,31612</w:t>
            </w:r>
          </w:p>
        </w:tc>
        <w:tc>
          <w:tcPr>
            <w:tcW w:w="1276" w:type="dxa"/>
            <w:shd w:val="clear" w:color="auto" w:fill="auto"/>
          </w:tcPr>
          <w:p w14:paraId="349DE3CB" w14:textId="77777777" w:rsidR="008A1FCA" w:rsidRPr="003D0F11" w:rsidRDefault="008A1FCA" w:rsidP="00965A3F">
            <w:pPr>
              <w:pStyle w:val="ConsPlusNormal"/>
              <w:jc w:val="center"/>
              <w:rPr>
                <w:sz w:val="20"/>
              </w:rPr>
            </w:pPr>
            <w:r w:rsidRPr="003D0F11">
              <w:rPr>
                <w:sz w:val="20"/>
              </w:rPr>
              <w:t>2 083,78000</w:t>
            </w:r>
          </w:p>
        </w:tc>
        <w:tc>
          <w:tcPr>
            <w:tcW w:w="1276" w:type="dxa"/>
            <w:shd w:val="clear" w:color="auto" w:fill="auto"/>
          </w:tcPr>
          <w:p w14:paraId="2838B073" w14:textId="77777777" w:rsidR="008A1FCA" w:rsidRPr="003D0F11" w:rsidRDefault="008A1FCA" w:rsidP="00965A3F">
            <w:pPr>
              <w:pStyle w:val="ConsPlusNormal"/>
              <w:jc w:val="center"/>
              <w:rPr>
                <w:sz w:val="20"/>
              </w:rPr>
            </w:pPr>
            <w:r w:rsidRPr="003D0F11">
              <w:rPr>
                <w:sz w:val="20"/>
              </w:rPr>
              <w:t>2 083,78000</w:t>
            </w:r>
          </w:p>
        </w:tc>
        <w:tc>
          <w:tcPr>
            <w:tcW w:w="1275" w:type="dxa"/>
            <w:shd w:val="clear" w:color="auto" w:fill="auto"/>
          </w:tcPr>
          <w:p w14:paraId="21D5ED1E" w14:textId="77777777" w:rsidR="008A1FCA" w:rsidRPr="003D0F11" w:rsidRDefault="008A1FCA" w:rsidP="00965A3F">
            <w:pPr>
              <w:pStyle w:val="ConsPlusNormal"/>
              <w:jc w:val="center"/>
              <w:rPr>
                <w:sz w:val="20"/>
              </w:rPr>
            </w:pPr>
            <w:r w:rsidRPr="003D0F11">
              <w:rPr>
                <w:sz w:val="20"/>
              </w:rPr>
              <w:t>1 928,78000</w:t>
            </w:r>
          </w:p>
        </w:tc>
        <w:tc>
          <w:tcPr>
            <w:tcW w:w="1276" w:type="dxa"/>
            <w:shd w:val="clear" w:color="auto" w:fill="auto"/>
          </w:tcPr>
          <w:p w14:paraId="26F65A5D" w14:textId="77777777" w:rsidR="008A1FCA" w:rsidRPr="003D0F11" w:rsidRDefault="008A1FCA" w:rsidP="00965A3F">
            <w:pPr>
              <w:pStyle w:val="ConsPlusNormal"/>
              <w:jc w:val="center"/>
              <w:rPr>
                <w:sz w:val="20"/>
              </w:rPr>
            </w:pPr>
            <w:r w:rsidRPr="003D0F11">
              <w:rPr>
                <w:sz w:val="20"/>
              </w:rPr>
              <w:t>1 928,78000</w:t>
            </w:r>
          </w:p>
        </w:tc>
        <w:tc>
          <w:tcPr>
            <w:tcW w:w="1276" w:type="dxa"/>
            <w:shd w:val="clear" w:color="auto" w:fill="auto"/>
          </w:tcPr>
          <w:p w14:paraId="53F559AE" w14:textId="77777777" w:rsidR="008A1FCA" w:rsidRPr="003D0F11" w:rsidRDefault="008A1FCA" w:rsidP="00965A3F">
            <w:pPr>
              <w:pStyle w:val="ConsPlusNormal"/>
              <w:jc w:val="center"/>
              <w:rPr>
                <w:sz w:val="20"/>
              </w:rPr>
            </w:pPr>
            <w:r w:rsidRPr="003D0F11">
              <w:rPr>
                <w:sz w:val="20"/>
              </w:rPr>
              <w:t>1 928,78000</w:t>
            </w:r>
          </w:p>
        </w:tc>
      </w:tr>
      <w:tr w:rsidR="008A1FCA" w:rsidRPr="003D0F11" w14:paraId="4070370C" w14:textId="77777777" w:rsidTr="00965A3F">
        <w:tc>
          <w:tcPr>
            <w:tcW w:w="629" w:type="dxa"/>
            <w:gridSpan w:val="2"/>
            <w:vMerge/>
            <w:shd w:val="clear" w:color="auto" w:fill="auto"/>
          </w:tcPr>
          <w:p w14:paraId="379E5D07"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5163B9DF" w14:textId="77777777" w:rsidR="008A1FCA" w:rsidRPr="003D0F11" w:rsidRDefault="008A1FCA" w:rsidP="00965A3F">
            <w:pPr>
              <w:pStyle w:val="ConsPlusNormal"/>
              <w:jc w:val="both"/>
              <w:rPr>
                <w:sz w:val="20"/>
              </w:rPr>
            </w:pPr>
            <w:r w:rsidRPr="003D0F11">
              <w:rPr>
                <w:sz w:val="20"/>
              </w:rPr>
              <w:t>- областной бюджет</w:t>
            </w:r>
          </w:p>
        </w:tc>
        <w:tc>
          <w:tcPr>
            <w:tcW w:w="1276" w:type="dxa"/>
            <w:shd w:val="clear" w:color="auto" w:fill="auto"/>
          </w:tcPr>
          <w:p w14:paraId="79DE822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834838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1A614FA"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B7F933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8404B8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59E2EA5" w14:textId="77777777" w:rsidR="008A1FCA" w:rsidRPr="003D0F11" w:rsidRDefault="008A1FCA" w:rsidP="00965A3F">
            <w:pPr>
              <w:pStyle w:val="ConsPlusNormal"/>
              <w:jc w:val="center"/>
              <w:rPr>
                <w:sz w:val="20"/>
              </w:rPr>
            </w:pPr>
            <w:r w:rsidRPr="003D0F11">
              <w:rPr>
                <w:sz w:val="20"/>
              </w:rPr>
              <w:t>0,00</w:t>
            </w:r>
          </w:p>
        </w:tc>
      </w:tr>
      <w:tr w:rsidR="008A1FCA" w:rsidRPr="003D0F11" w14:paraId="55B36C7A" w14:textId="77777777" w:rsidTr="00965A3F">
        <w:tc>
          <w:tcPr>
            <w:tcW w:w="629" w:type="dxa"/>
            <w:gridSpan w:val="2"/>
            <w:vMerge/>
            <w:shd w:val="clear" w:color="auto" w:fill="auto"/>
          </w:tcPr>
          <w:p w14:paraId="2BFCAFA9"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17EBBA3E" w14:textId="77777777" w:rsidR="008A1FCA" w:rsidRPr="003D0F11" w:rsidRDefault="008A1FCA" w:rsidP="00965A3F">
            <w:pPr>
              <w:pStyle w:val="ConsPlusNormal"/>
              <w:jc w:val="both"/>
              <w:rPr>
                <w:sz w:val="20"/>
              </w:rPr>
            </w:pPr>
            <w:r w:rsidRPr="003D0F11">
              <w:rPr>
                <w:sz w:val="20"/>
              </w:rPr>
              <w:t>- федеральный бюджет</w:t>
            </w:r>
          </w:p>
        </w:tc>
        <w:tc>
          <w:tcPr>
            <w:tcW w:w="1276" w:type="dxa"/>
            <w:shd w:val="clear" w:color="auto" w:fill="auto"/>
          </w:tcPr>
          <w:p w14:paraId="495499D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D9DB0B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591CC8D"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3561162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89C140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6B981C0" w14:textId="77777777" w:rsidR="008A1FCA" w:rsidRPr="003D0F11" w:rsidRDefault="008A1FCA" w:rsidP="00965A3F">
            <w:pPr>
              <w:pStyle w:val="ConsPlusNormal"/>
              <w:jc w:val="center"/>
              <w:rPr>
                <w:sz w:val="20"/>
              </w:rPr>
            </w:pPr>
            <w:r w:rsidRPr="003D0F11">
              <w:rPr>
                <w:sz w:val="20"/>
              </w:rPr>
              <w:t>0,00</w:t>
            </w:r>
          </w:p>
        </w:tc>
      </w:tr>
      <w:tr w:rsidR="008A1FCA" w:rsidRPr="003D0F11" w14:paraId="2E4C1AD8" w14:textId="77777777" w:rsidTr="00965A3F">
        <w:tc>
          <w:tcPr>
            <w:tcW w:w="629" w:type="dxa"/>
            <w:gridSpan w:val="2"/>
            <w:vMerge w:val="restart"/>
            <w:shd w:val="clear" w:color="auto" w:fill="auto"/>
          </w:tcPr>
          <w:p w14:paraId="5F557A55" w14:textId="77777777" w:rsidR="008A1FCA" w:rsidRPr="003D0F11" w:rsidRDefault="008A1FCA" w:rsidP="00965A3F">
            <w:pPr>
              <w:pStyle w:val="ConsPlusNormal"/>
              <w:jc w:val="both"/>
              <w:rPr>
                <w:sz w:val="20"/>
              </w:rPr>
            </w:pPr>
            <w:r w:rsidRPr="003D0F11">
              <w:rPr>
                <w:sz w:val="20"/>
              </w:rPr>
              <w:t>1.2.</w:t>
            </w:r>
          </w:p>
        </w:tc>
        <w:tc>
          <w:tcPr>
            <w:tcW w:w="2268" w:type="dxa"/>
            <w:shd w:val="clear" w:color="auto" w:fill="auto"/>
          </w:tcPr>
          <w:p w14:paraId="6D42EBF0" w14:textId="77777777" w:rsidR="008A1FCA" w:rsidRPr="003D0F11" w:rsidRDefault="008A1FCA" w:rsidP="00965A3F">
            <w:pPr>
              <w:pStyle w:val="ConsPlusNormal"/>
              <w:jc w:val="both"/>
              <w:rPr>
                <w:sz w:val="20"/>
              </w:rPr>
            </w:pPr>
            <w:r w:rsidRPr="003D0F11">
              <w:rPr>
                <w:sz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3B6246F5" w14:textId="77777777" w:rsidR="008A1FCA" w:rsidRPr="003D0F11" w:rsidRDefault="008A1FCA" w:rsidP="00965A3F">
            <w:pPr>
              <w:pStyle w:val="ConsPlusNormal"/>
              <w:jc w:val="center"/>
              <w:rPr>
                <w:sz w:val="20"/>
              </w:rPr>
            </w:pPr>
            <w:r w:rsidRPr="003D0F11">
              <w:rPr>
                <w:sz w:val="20"/>
              </w:rPr>
              <w:t>90 867,78468</w:t>
            </w:r>
          </w:p>
        </w:tc>
        <w:tc>
          <w:tcPr>
            <w:tcW w:w="1276" w:type="dxa"/>
            <w:shd w:val="clear" w:color="auto" w:fill="auto"/>
          </w:tcPr>
          <w:p w14:paraId="4448E6B7" w14:textId="77777777" w:rsidR="008A1FCA" w:rsidRPr="003D0F11" w:rsidRDefault="008A1FCA" w:rsidP="00965A3F">
            <w:pPr>
              <w:pStyle w:val="ConsPlusNormal"/>
              <w:jc w:val="center"/>
              <w:rPr>
                <w:sz w:val="20"/>
              </w:rPr>
            </w:pPr>
            <w:r w:rsidRPr="003D0F11">
              <w:rPr>
                <w:sz w:val="20"/>
              </w:rPr>
              <w:t>69 307,06385</w:t>
            </w:r>
          </w:p>
        </w:tc>
        <w:tc>
          <w:tcPr>
            <w:tcW w:w="1276" w:type="dxa"/>
            <w:shd w:val="clear" w:color="auto" w:fill="auto"/>
          </w:tcPr>
          <w:p w14:paraId="3BC7DFC9" w14:textId="77777777" w:rsidR="008A1FCA" w:rsidRPr="003D0F11" w:rsidRDefault="008A1FCA" w:rsidP="00965A3F">
            <w:pPr>
              <w:pStyle w:val="ConsPlusNormal"/>
              <w:jc w:val="center"/>
              <w:rPr>
                <w:sz w:val="20"/>
              </w:rPr>
            </w:pPr>
            <w:r w:rsidRPr="003D0F11">
              <w:rPr>
                <w:sz w:val="20"/>
              </w:rPr>
              <w:t>56 246,51385</w:t>
            </w:r>
          </w:p>
        </w:tc>
        <w:tc>
          <w:tcPr>
            <w:tcW w:w="1275" w:type="dxa"/>
            <w:shd w:val="clear" w:color="auto" w:fill="auto"/>
          </w:tcPr>
          <w:p w14:paraId="7DE0EBAC" w14:textId="77777777" w:rsidR="008A1FCA" w:rsidRPr="003D0F11" w:rsidRDefault="008A1FCA" w:rsidP="00965A3F">
            <w:pPr>
              <w:pStyle w:val="ConsPlusNormal"/>
              <w:jc w:val="center"/>
              <w:rPr>
                <w:sz w:val="20"/>
              </w:rPr>
            </w:pPr>
            <w:r w:rsidRPr="003D0F11">
              <w:rPr>
                <w:sz w:val="20"/>
              </w:rPr>
              <w:t>1 119,84513</w:t>
            </w:r>
          </w:p>
        </w:tc>
        <w:tc>
          <w:tcPr>
            <w:tcW w:w="1276" w:type="dxa"/>
            <w:shd w:val="clear" w:color="auto" w:fill="auto"/>
          </w:tcPr>
          <w:p w14:paraId="38BE1487" w14:textId="77777777" w:rsidR="008A1FCA" w:rsidRPr="003D0F11" w:rsidRDefault="008A1FCA" w:rsidP="00965A3F">
            <w:pPr>
              <w:pStyle w:val="ConsPlusNormal"/>
              <w:jc w:val="center"/>
              <w:rPr>
                <w:sz w:val="20"/>
              </w:rPr>
            </w:pPr>
            <w:r w:rsidRPr="003D0F11">
              <w:rPr>
                <w:sz w:val="20"/>
              </w:rPr>
              <w:t>1 119,84513</w:t>
            </w:r>
          </w:p>
        </w:tc>
        <w:tc>
          <w:tcPr>
            <w:tcW w:w="1276" w:type="dxa"/>
            <w:shd w:val="clear" w:color="auto" w:fill="auto"/>
          </w:tcPr>
          <w:p w14:paraId="6F26605F" w14:textId="77777777" w:rsidR="008A1FCA" w:rsidRPr="003D0F11" w:rsidRDefault="008A1FCA" w:rsidP="00965A3F">
            <w:pPr>
              <w:pStyle w:val="ConsPlusNormal"/>
              <w:jc w:val="center"/>
              <w:rPr>
                <w:sz w:val="20"/>
              </w:rPr>
            </w:pPr>
            <w:r w:rsidRPr="003D0F11">
              <w:rPr>
                <w:sz w:val="20"/>
              </w:rPr>
              <w:t>1 119,84513</w:t>
            </w:r>
          </w:p>
        </w:tc>
      </w:tr>
      <w:tr w:rsidR="008A1FCA" w:rsidRPr="003D0F11" w14:paraId="2EB4D5BE" w14:textId="77777777" w:rsidTr="00965A3F">
        <w:tc>
          <w:tcPr>
            <w:tcW w:w="629" w:type="dxa"/>
            <w:gridSpan w:val="2"/>
            <w:vMerge/>
            <w:shd w:val="clear" w:color="auto" w:fill="auto"/>
          </w:tcPr>
          <w:p w14:paraId="38AE8D89"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1B789C09" w14:textId="77777777" w:rsidR="008A1FCA" w:rsidRPr="003D0F11" w:rsidRDefault="008A1FCA" w:rsidP="00965A3F">
            <w:pPr>
              <w:pStyle w:val="ConsPlusNormal"/>
              <w:jc w:val="both"/>
              <w:rPr>
                <w:sz w:val="20"/>
              </w:rPr>
            </w:pPr>
            <w:r w:rsidRPr="003D0F11">
              <w:rPr>
                <w:sz w:val="20"/>
              </w:rPr>
              <w:t>бюджетные ассигнования:</w:t>
            </w:r>
          </w:p>
        </w:tc>
        <w:tc>
          <w:tcPr>
            <w:tcW w:w="1276" w:type="dxa"/>
            <w:shd w:val="clear" w:color="auto" w:fill="auto"/>
          </w:tcPr>
          <w:p w14:paraId="7D06C1E2" w14:textId="77777777" w:rsidR="008A1FCA" w:rsidRPr="003D0F11" w:rsidRDefault="008A1FCA" w:rsidP="00965A3F">
            <w:pPr>
              <w:pStyle w:val="ConsPlusNormal"/>
              <w:jc w:val="center"/>
              <w:rPr>
                <w:sz w:val="20"/>
              </w:rPr>
            </w:pPr>
          </w:p>
        </w:tc>
        <w:tc>
          <w:tcPr>
            <w:tcW w:w="1276" w:type="dxa"/>
            <w:shd w:val="clear" w:color="auto" w:fill="auto"/>
          </w:tcPr>
          <w:p w14:paraId="0748F949" w14:textId="77777777" w:rsidR="008A1FCA" w:rsidRPr="003D0F11" w:rsidRDefault="008A1FCA" w:rsidP="00965A3F">
            <w:pPr>
              <w:pStyle w:val="ConsPlusNormal"/>
              <w:jc w:val="center"/>
              <w:rPr>
                <w:sz w:val="20"/>
              </w:rPr>
            </w:pPr>
          </w:p>
        </w:tc>
        <w:tc>
          <w:tcPr>
            <w:tcW w:w="1276" w:type="dxa"/>
            <w:shd w:val="clear" w:color="auto" w:fill="auto"/>
          </w:tcPr>
          <w:p w14:paraId="15901481" w14:textId="77777777" w:rsidR="008A1FCA" w:rsidRPr="003D0F11" w:rsidRDefault="008A1FCA" w:rsidP="00965A3F">
            <w:pPr>
              <w:pStyle w:val="ConsPlusNormal"/>
              <w:jc w:val="center"/>
              <w:rPr>
                <w:sz w:val="20"/>
              </w:rPr>
            </w:pPr>
          </w:p>
        </w:tc>
        <w:tc>
          <w:tcPr>
            <w:tcW w:w="1275" w:type="dxa"/>
            <w:shd w:val="clear" w:color="auto" w:fill="auto"/>
          </w:tcPr>
          <w:p w14:paraId="536F4811" w14:textId="77777777" w:rsidR="008A1FCA" w:rsidRPr="003D0F11" w:rsidRDefault="008A1FCA" w:rsidP="00965A3F">
            <w:pPr>
              <w:pStyle w:val="ConsPlusNormal"/>
              <w:jc w:val="center"/>
              <w:rPr>
                <w:sz w:val="20"/>
              </w:rPr>
            </w:pPr>
          </w:p>
        </w:tc>
        <w:tc>
          <w:tcPr>
            <w:tcW w:w="1276" w:type="dxa"/>
            <w:shd w:val="clear" w:color="auto" w:fill="auto"/>
          </w:tcPr>
          <w:p w14:paraId="6F2C9EA5" w14:textId="77777777" w:rsidR="008A1FCA" w:rsidRPr="003D0F11" w:rsidRDefault="008A1FCA" w:rsidP="00965A3F">
            <w:pPr>
              <w:pStyle w:val="ConsPlusNormal"/>
              <w:jc w:val="center"/>
              <w:rPr>
                <w:sz w:val="20"/>
              </w:rPr>
            </w:pPr>
          </w:p>
        </w:tc>
        <w:tc>
          <w:tcPr>
            <w:tcW w:w="1276" w:type="dxa"/>
            <w:shd w:val="clear" w:color="auto" w:fill="auto"/>
          </w:tcPr>
          <w:p w14:paraId="1DCF246B" w14:textId="77777777" w:rsidR="008A1FCA" w:rsidRPr="003D0F11" w:rsidRDefault="008A1FCA" w:rsidP="00965A3F">
            <w:pPr>
              <w:pStyle w:val="ConsPlusNormal"/>
              <w:jc w:val="center"/>
              <w:rPr>
                <w:sz w:val="20"/>
              </w:rPr>
            </w:pPr>
          </w:p>
        </w:tc>
      </w:tr>
      <w:tr w:rsidR="008A1FCA" w:rsidRPr="003D0F11" w14:paraId="6A635487" w14:textId="77777777" w:rsidTr="00965A3F">
        <w:tc>
          <w:tcPr>
            <w:tcW w:w="629" w:type="dxa"/>
            <w:gridSpan w:val="2"/>
            <w:vMerge/>
            <w:shd w:val="clear" w:color="auto" w:fill="auto"/>
          </w:tcPr>
          <w:p w14:paraId="6A78AEB1"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32D29FE2" w14:textId="77777777" w:rsidR="008A1FCA" w:rsidRPr="003D0F11" w:rsidRDefault="008A1FCA" w:rsidP="00965A3F">
            <w:pPr>
              <w:pStyle w:val="ConsPlusNormal"/>
              <w:jc w:val="both"/>
              <w:rPr>
                <w:sz w:val="20"/>
              </w:rPr>
            </w:pPr>
            <w:r w:rsidRPr="003D0F11">
              <w:rPr>
                <w:sz w:val="20"/>
              </w:rPr>
              <w:t>- местный бюджет</w:t>
            </w:r>
          </w:p>
        </w:tc>
        <w:tc>
          <w:tcPr>
            <w:tcW w:w="1276" w:type="dxa"/>
            <w:shd w:val="clear" w:color="auto" w:fill="auto"/>
          </w:tcPr>
          <w:p w14:paraId="554C63F0" w14:textId="77777777" w:rsidR="008A1FCA" w:rsidRPr="003D0F11" w:rsidRDefault="008A1FCA" w:rsidP="00965A3F">
            <w:pPr>
              <w:pStyle w:val="ConsPlusNormal"/>
              <w:jc w:val="center"/>
              <w:rPr>
                <w:sz w:val="20"/>
              </w:rPr>
            </w:pPr>
            <w:r w:rsidRPr="003D0F11">
              <w:rPr>
                <w:sz w:val="20"/>
              </w:rPr>
              <w:t>24 120,49015</w:t>
            </w:r>
          </w:p>
        </w:tc>
        <w:tc>
          <w:tcPr>
            <w:tcW w:w="1276" w:type="dxa"/>
            <w:shd w:val="clear" w:color="auto" w:fill="auto"/>
          </w:tcPr>
          <w:p w14:paraId="6EA2C8EC" w14:textId="77777777" w:rsidR="008A1FCA" w:rsidRPr="003D0F11" w:rsidRDefault="008A1FCA" w:rsidP="00965A3F">
            <w:pPr>
              <w:pStyle w:val="ConsPlusNormal"/>
              <w:jc w:val="center"/>
              <w:rPr>
                <w:sz w:val="20"/>
              </w:rPr>
            </w:pPr>
            <w:r w:rsidRPr="003D0F11">
              <w:rPr>
                <w:sz w:val="20"/>
              </w:rPr>
              <w:t>29 157,85000</w:t>
            </w:r>
          </w:p>
        </w:tc>
        <w:tc>
          <w:tcPr>
            <w:tcW w:w="1276" w:type="dxa"/>
            <w:shd w:val="clear" w:color="auto" w:fill="auto"/>
          </w:tcPr>
          <w:p w14:paraId="760304A9" w14:textId="77777777" w:rsidR="008A1FCA" w:rsidRPr="003D0F11" w:rsidRDefault="008A1FCA" w:rsidP="00965A3F">
            <w:pPr>
              <w:pStyle w:val="ConsPlusNormal"/>
              <w:jc w:val="center"/>
              <w:rPr>
                <w:sz w:val="20"/>
              </w:rPr>
            </w:pPr>
            <w:r w:rsidRPr="003D0F11">
              <w:rPr>
                <w:sz w:val="20"/>
              </w:rPr>
              <w:t>16 097,30000</w:t>
            </w:r>
          </w:p>
        </w:tc>
        <w:tc>
          <w:tcPr>
            <w:tcW w:w="1275" w:type="dxa"/>
            <w:shd w:val="clear" w:color="auto" w:fill="auto"/>
          </w:tcPr>
          <w:p w14:paraId="6CD6BC35" w14:textId="77777777" w:rsidR="008A1FCA" w:rsidRPr="003D0F11" w:rsidRDefault="008A1FCA" w:rsidP="00965A3F">
            <w:pPr>
              <w:pStyle w:val="ConsPlusNormal"/>
              <w:jc w:val="center"/>
              <w:rPr>
                <w:sz w:val="20"/>
              </w:rPr>
            </w:pPr>
            <w:r w:rsidRPr="003D0F11">
              <w:rPr>
                <w:sz w:val="20"/>
              </w:rPr>
              <w:t>1 119,84513</w:t>
            </w:r>
          </w:p>
        </w:tc>
        <w:tc>
          <w:tcPr>
            <w:tcW w:w="1276" w:type="dxa"/>
            <w:shd w:val="clear" w:color="auto" w:fill="auto"/>
          </w:tcPr>
          <w:p w14:paraId="04FF1DFE" w14:textId="77777777" w:rsidR="008A1FCA" w:rsidRPr="003D0F11" w:rsidRDefault="008A1FCA" w:rsidP="00965A3F">
            <w:pPr>
              <w:pStyle w:val="ConsPlusNormal"/>
              <w:jc w:val="center"/>
              <w:rPr>
                <w:sz w:val="20"/>
              </w:rPr>
            </w:pPr>
            <w:r w:rsidRPr="003D0F11">
              <w:rPr>
                <w:sz w:val="20"/>
              </w:rPr>
              <w:t>1 119,84513</w:t>
            </w:r>
          </w:p>
        </w:tc>
        <w:tc>
          <w:tcPr>
            <w:tcW w:w="1276" w:type="dxa"/>
            <w:shd w:val="clear" w:color="auto" w:fill="auto"/>
          </w:tcPr>
          <w:p w14:paraId="4A2E3991" w14:textId="77777777" w:rsidR="008A1FCA" w:rsidRPr="003D0F11" w:rsidRDefault="008A1FCA" w:rsidP="00965A3F">
            <w:pPr>
              <w:pStyle w:val="ConsPlusNormal"/>
              <w:jc w:val="center"/>
              <w:rPr>
                <w:sz w:val="20"/>
              </w:rPr>
            </w:pPr>
            <w:r w:rsidRPr="003D0F11">
              <w:rPr>
                <w:sz w:val="20"/>
              </w:rPr>
              <w:t>1 119,84513</w:t>
            </w:r>
          </w:p>
        </w:tc>
      </w:tr>
      <w:tr w:rsidR="008A1FCA" w:rsidRPr="003D0F11" w14:paraId="238846EC" w14:textId="77777777" w:rsidTr="00965A3F">
        <w:tc>
          <w:tcPr>
            <w:tcW w:w="629" w:type="dxa"/>
            <w:gridSpan w:val="2"/>
            <w:vMerge/>
            <w:shd w:val="clear" w:color="auto" w:fill="auto"/>
          </w:tcPr>
          <w:p w14:paraId="7FAEAB9C"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6AFA8771" w14:textId="77777777" w:rsidR="008A1FCA" w:rsidRPr="003D0F11" w:rsidRDefault="008A1FCA" w:rsidP="00965A3F">
            <w:pPr>
              <w:pStyle w:val="ConsPlusNormal"/>
              <w:jc w:val="both"/>
              <w:rPr>
                <w:sz w:val="20"/>
              </w:rPr>
            </w:pPr>
            <w:r w:rsidRPr="003D0F11">
              <w:rPr>
                <w:sz w:val="20"/>
              </w:rPr>
              <w:t>- областной бюджет</w:t>
            </w:r>
          </w:p>
        </w:tc>
        <w:tc>
          <w:tcPr>
            <w:tcW w:w="1276" w:type="dxa"/>
            <w:shd w:val="clear" w:color="auto" w:fill="auto"/>
          </w:tcPr>
          <w:p w14:paraId="282AD8FD" w14:textId="77777777" w:rsidR="008A1FCA" w:rsidRPr="003D0F11" w:rsidRDefault="008A1FCA" w:rsidP="00965A3F">
            <w:pPr>
              <w:pStyle w:val="ConsPlusNormal"/>
              <w:jc w:val="center"/>
              <w:rPr>
                <w:sz w:val="20"/>
              </w:rPr>
            </w:pPr>
            <w:r w:rsidRPr="003D0F11">
              <w:rPr>
                <w:sz w:val="20"/>
              </w:rPr>
              <w:t>66 747,29453</w:t>
            </w:r>
          </w:p>
        </w:tc>
        <w:tc>
          <w:tcPr>
            <w:tcW w:w="1276" w:type="dxa"/>
            <w:shd w:val="clear" w:color="auto" w:fill="auto"/>
          </w:tcPr>
          <w:p w14:paraId="0ED31AC9" w14:textId="77777777" w:rsidR="008A1FCA" w:rsidRPr="003D0F11" w:rsidRDefault="008A1FCA" w:rsidP="00965A3F">
            <w:pPr>
              <w:pStyle w:val="ConsPlusNormal"/>
              <w:jc w:val="center"/>
              <w:rPr>
                <w:sz w:val="20"/>
              </w:rPr>
            </w:pPr>
            <w:r w:rsidRPr="003D0F11">
              <w:rPr>
                <w:sz w:val="20"/>
              </w:rPr>
              <w:t>40 149,21385</w:t>
            </w:r>
          </w:p>
        </w:tc>
        <w:tc>
          <w:tcPr>
            <w:tcW w:w="1276" w:type="dxa"/>
            <w:shd w:val="clear" w:color="auto" w:fill="auto"/>
          </w:tcPr>
          <w:p w14:paraId="53B73F53" w14:textId="77777777" w:rsidR="008A1FCA" w:rsidRPr="003D0F11" w:rsidRDefault="008A1FCA" w:rsidP="00965A3F">
            <w:pPr>
              <w:pStyle w:val="ConsPlusNormal"/>
              <w:jc w:val="center"/>
              <w:rPr>
                <w:sz w:val="20"/>
              </w:rPr>
            </w:pPr>
            <w:r w:rsidRPr="003D0F11">
              <w:rPr>
                <w:sz w:val="20"/>
              </w:rPr>
              <w:t>40 149,21385</w:t>
            </w:r>
          </w:p>
        </w:tc>
        <w:tc>
          <w:tcPr>
            <w:tcW w:w="1275" w:type="dxa"/>
            <w:shd w:val="clear" w:color="auto" w:fill="auto"/>
          </w:tcPr>
          <w:p w14:paraId="380536B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B118D2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B602C17" w14:textId="77777777" w:rsidR="008A1FCA" w:rsidRPr="003D0F11" w:rsidRDefault="008A1FCA" w:rsidP="00965A3F">
            <w:pPr>
              <w:pStyle w:val="ConsPlusNormal"/>
              <w:jc w:val="center"/>
              <w:rPr>
                <w:sz w:val="20"/>
              </w:rPr>
            </w:pPr>
            <w:r w:rsidRPr="003D0F11">
              <w:rPr>
                <w:sz w:val="20"/>
              </w:rPr>
              <w:t>0,00</w:t>
            </w:r>
          </w:p>
        </w:tc>
      </w:tr>
      <w:tr w:rsidR="008A1FCA" w:rsidRPr="003D0F11" w14:paraId="7294B128" w14:textId="77777777" w:rsidTr="00965A3F">
        <w:tc>
          <w:tcPr>
            <w:tcW w:w="629" w:type="dxa"/>
            <w:gridSpan w:val="2"/>
            <w:vMerge/>
            <w:shd w:val="clear" w:color="auto" w:fill="auto"/>
          </w:tcPr>
          <w:p w14:paraId="3E159A09"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5DC31DFD" w14:textId="77777777" w:rsidR="008A1FCA" w:rsidRPr="003D0F11" w:rsidRDefault="008A1FCA" w:rsidP="00965A3F">
            <w:pPr>
              <w:pStyle w:val="ConsPlusNormal"/>
              <w:jc w:val="both"/>
              <w:rPr>
                <w:sz w:val="20"/>
              </w:rPr>
            </w:pPr>
            <w:r w:rsidRPr="003D0F11">
              <w:rPr>
                <w:sz w:val="20"/>
              </w:rPr>
              <w:t>- федеральный бюджет</w:t>
            </w:r>
          </w:p>
        </w:tc>
        <w:tc>
          <w:tcPr>
            <w:tcW w:w="1276" w:type="dxa"/>
            <w:shd w:val="clear" w:color="auto" w:fill="auto"/>
          </w:tcPr>
          <w:p w14:paraId="2162612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635103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CBD11E2"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C63F28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15B0BD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CE1194E" w14:textId="77777777" w:rsidR="008A1FCA" w:rsidRPr="003D0F11" w:rsidRDefault="008A1FCA" w:rsidP="00965A3F">
            <w:pPr>
              <w:pStyle w:val="ConsPlusNormal"/>
              <w:jc w:val="center"/>
              <w:rPr>
                <w:sz w:val="20"/>
              </w:rPr>
            </w:pPr>
            <w:r w:rsidRPr="003D0F11">
              <w:rPr>
                <w:sz w:val="20"/>
              </w:rPr>
              <w:t>0,00</w:t>
            </w:r>
          </w:p>
        </w:tc>
      </w:tr>
      <w:tr w:rsidR="008A1FCA" w:rsidRPr="003D0F11" w14:paraId="5110D198" w14:textId="77777777" w:rsidTr="00965A3F">
        <w:tc>
          <w:tcPr>
            <w:tcW w:w="629" w:type="dxa"/>
            <w:gridSpan w:val="2"/>
            <w:shd w:val="clear" w:color="auto" w:fill="auto"/>
          </w:tcPr>
          <w:p w14:paraId="4D5D33FB"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1.3.</w:t>
            </w:r>
          </w:p>
        </w:tc>
        <w:tc>
          <w:tcPr>
            <w:tcW w:w="2268" w:type="dxa"/>
            <w:shd w:val="clear" w:color="auto" w:fill="auto"/>
          </w:tcPr>
          <w:p w14:paraId="0BA0061E" w14:textId="77777777" w:rsidR="008A1FCA" w:rsidRPr="003D0F11" w:rsidRDefault="008A1FCA" w:rsidP="00965A3F">
            <w:pPr>
              <w:pStyle w:val="ConsPlusNormal"/>
              <w:jc w:val="both"/>
              <w:rPr>
                <w:sz w:val="20"/>
              </w:rPr>
            </w:pPr>
            <w:r w:rsidRPr="003D0F11">
              <w:rPr>
                <w:sz w:val="20"/>
              </w:rPr>
              <w:t>Обеспечение жильем молодых семей.</w:t>
            </w:r>
          </w:p>
        </w:tc>
        <w:tc>
          <w:tcPr>
            <w:tcW w:w="1276" w:type="dxa"/>
            <w:shd w:val="clear" w:color="auto" w:fill="auto"/>
          </w:tcPr>
          <w:p w14:paraId="15176FE3" w14:textId="77777777" w:rsidR="008A1FCA" w:rsidRPr="003D0F11" w:rsidRDefault="008A1FCA" w:rsidP="00965A3F">
            <w:pPr>
              <w:pStyle w:val="ConsPlusNormal"/>
              <w:jc w:val="center"/>
              <w:rPr>
                <w:sz w:val="20"/>
              </w:rPr>
            </w:pPr>
            <w:r w:rsidRPr="003D0F11">
              <w:rPr>
                <w:sz w:val="20"/>
              </w:rPr>
              <w:t>99,95120</w:t>
            </w:r>
          </w:p>
        </w:tc>
        <w:tc>
          <w:tcPr>
            <w:tcW w:w="1276" w:type="dxa"/>
            <w:shd w:val="clear" w:color="auto" w:fill="auto"/>
          </w:tcPr>
          <w:p w14:paraId="3F2C19C7" w14:textId="77777777" w:rsidR="008A1FCA" w:rsidRPr="003D0F11" w:rsidRDefault="008A1FCA" w:rsidP="00965A3F">
            <w:pPr>
              <w:pStyle w:val="ConsPlusNormal"/>
              <w:jc w:val="center"/>
              <w:rPr>
                <w:sz w:val="20"/>
              </w:rPr>
            </w:pPr>
            <w:r w:rsidRPr="003D0F11">
              <w:rPr>
                <w:sz w:val="20"/>
              </w:rPr>
              <w:t>99,95120</w:t>
            </w:r>
          </w:p>
        </w:tc>
        <w:tc>
          <w:tcPr>
            <w:tcW w:w="1276" w:type="dxa"/>
            <w:shd w:val="clear" w:color="auto" w:fill="auto"/>
          </w:tcPr>
          <w:p w14:paraId="19E5B79E" w14:textId="77777777" w:rsidR="008A1FCA" w:rsidRPr="003D0F11" w:rsidRDefault="008A1FCA" w:rsidP="00965A3F">
            <w:pPr>
              <w:pStyle w:val="ConsPlusNormal"/>
              <w:jc w:val="center"/>
              <w:rPr>
                <w:sz w:val="20"/>
              </w:rPr>
            </w:pPr>
            <w:r w:rsidRPr="003D0F11">
              <w:rPr>
                <w:sz w:val="20"/>
              </w:rPr>
              <w:t>99,95120</w:t>
            </w:r>
          </w:p>
        </w:tc>
        <w:tc>
          <w:tcPr>
            <w:tcW w:w="1275" w:type="dxa"/>
            <w:shd w:val="clear" w:color="auto" w:fill="auto"/>
          </w:tcPr>
          <w:p w14:paraId="1CC1F773" w14:textId="77777777" w:rsidR="008A1FCA" w:rsidRPr="003D0F11" w:rsidRDefault="008A1FCA" w:rsidP="00965A3F">
            <w:pPr>
              <w:pStyle w:val="ConsPlusNormal"/>
              <w:jc w:val="center"/>
              <w:rPr>
                <w:sz w:val="20"/>
              </w:rPr>
            </w:pPr>
            <w:r w:rsidRPr="003D0F11">
              <w:rPr>
                <w:sz w:val="20"/>
              </w:rPr>
              <w:t>99,95120</w:t>
            </w:r>
          </w:p>
        </w:tc>
        <w:tc>
          <w:tcPr>
            <w:tcW w:w="1276" w:type="dxa"/>
            <w:shd w:val="clear" w:color="auto" w:fill="auto"/>
          </w:tcPr>
          <w:p w14:paraId="583EC274" w14:textId="77777777" w:rsidR="008A1FCA" w:rsidRPr="003D0F11" w:rsidRDefault="008A1FCA" w:rsidP="00965A3F">
            <w:pPr>
              <w:pStyle w:val="ConsPlusNormal"/>
              <w:jc w:val="center"/>
              <w:rPr>
                <w:sz w:val="20"/>
              </w:rPr>
            </w:pPr>
            <w:r w:rsidRPr="003D0F11">
              <w:rPr>
                <w:sz w:val="20"/>
              </w:rPr>
              <w:t>99,95120</w:t>
            </w:r>
          </w:p>
        </w:tc>
        <w:tc>
          <w:tcPr>
            <w:tcW w:w="1276" w:type="dxa"/>
            <w:shd w:val="clear" w:color="auto" w:fill="auto"/>
          </w:tcPr>
          <w:p w14:paraId="7AB6C782" w14:textId="77777777" w:rsidR="008A1FCA" w:rsidRPr="003D0F11" w:rsidRDefault="008A1FCA" w:rsidP="00965A3F">
            <w:pPr>
              <w:pStyle w:val="ConsPlusNormal"/>
              <w:jc w:val="center"/>
              <w:rPr>
                <w:sz w:val="20"/>
              </w:rPr>
            </w:pPr>
            <w:r w:rsidRPr="003D0F11">
              <w:rPr>
                <w:sz w:val="20"/>
              </w:rPr>
              <w:t>99,95120</w:t>
            </w:r>
          </w:p>
        </w:tc>
      </w:tr>
      <w:tr w:rsidR="008A1FCA" w:rsidRPr="003D0F11" w14:paraId="6F488B38" w14:textId="77777777" w:rsidTr="00965A3F">
        <w:tc>
          <w:tcPr>
            <w:tcW w:w="629" w:type="dxa"/>
            <w:gridSpan w:val="2"/>
            <w:shd w:val="clear" w:color="auto" w:fill="auto"/>
          </w:tcPr>
          <w:p w14:paraId="0D45885E"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3F8D30F3" w14:textId="77777777" w:rsidR="008A1FCA" w:rsidRPr="003D0F11" w:rsidRDefault="008A1FCA" w:rsidP="00965A3F">
            <w:pPr>
              <w:pStyle w:val="ConsPlusNormal"/>
              <w:jc w:val="both"/>
              <w:rPr>
                <w:sz w:val="20"/>
              </w:rPr>
            </w:pPr>
            <w:r w:rsidRPr="003D0F11">
              <w:rPr>
                <w:sz w:val="20"/>
              </w:rPr>
              <w:t>бюджетные ассигнования:</w:t>
            </w:r>
          </w:p>
        </w:tc>
        <w:tc>
          <w:tcPr>
            <w:tcW w:w="1276" w:type="dxa"/>
            <w:shd w:val="clear" w:color="auto" w:fill="auto"/>
          </w:tcPr>
          <w:p w14:paraId="269BB9F6" w14:textId="77777777" w:rsidR="008A1FCA" w:rsidRPr="003D0F11" w:rsidRDefault="008A1FCA" w:rsidP="00965A3F">
            <w:pPr>
              <w:pStyle w:val="ConsPlusNormal"/>
              <w:jc w:val="center"/>
              <w:rPr>
                <w:sz w:val="20"/>
              </w:rPr>
            </w:pPr>
          </w:p>
        </w:tc>
        <w:tc>
          <w:tcPr>
            <w:tcW w:w="1276" w:type="dxa"/>
            <w:shd w:val="clear" w:color="auto" w:fill="auto"/>
          </w:tcPr>
          <w:p w14:paraId="3F39EA7C" w14:textId="77777777" w:rsidR="008A1FCA" w:rsidRPr="003D0F11" w:rsidRDefault="008A1FCA" w:rsidP="00965A3F">
            <w:pPr>
              <w:pStyle w:val="ConsPlusNormal"/>
              <w:jc w:val="center"/>
              <w:rPr>
                <w:sz w:val="20"/>
              </w:rPr>
            </w:pPr>
          </w:p>
        </w:tc>
        <w:tc>
          <w:tcPr>
            <w:tcW w:w="1276" w:type="dxa"/>
            <w:shd w:val="clear" w:color="auto" w:fill="auto"/>
          </w:tcPr>
          <w:p w14:paraId="2BE561E7" w14:textId="77777777" w:rsidR="008A1FCA" w:rsidRPr="003D0F11" w:rsidRDefault="008A1FCA" w:rsidP="00965A3F">
            <w:pPr>
              <w:pStyle w:val="ConsPlusNormal"/>
              <w:jc w:val="center"/>
              <w:rPr>
                <w:sz w:val="20"/>
              </w:rPr>
            </w:pPr>
          </w:p>
        </w:tc>
        <w:tc>
          <w:tcPr>
            <w:tcW w:w="1275" w:type="dxa"/>
            <w:shd w:val="clear" w:color="auto" w:fill="auto"/>
          </w:tcPr>
          <w:p w14:paraId="19E9A001" w14:textId="77777777" w:rsidR="008A1FCA" w:rsidRPr="003D0F11" w:rsidRDefault="008A1FCA" w:rsidP="00965A3F">
            <w:pPr>
              <w:pStyle w:val="ConsPlusNormal"/>
              <w:jc w:val="center"/>
              <w:rPr>
                <w:sz w:val="20"/>
              </w:rPr>
            </w:pPr>
          </w:p>
        </w:tc>
        <w:tc>
          <w:tcPr>
            <w:tcW w:w="1276" w:type="dxa"/>
            <w:shd w:val="clear" w:color="auto" w:fill="auto"/>
          </w:tcPr>
          <w:p w14:paraId="32AC0BF9" w14:textId="77777777" w:rsidR="008A1FCA" w:rsidRPr="003D0F11" w:rsidRDefault="008A1FCA" w:rsidP="00965A3F">
            <w:pPr>
              <w:pStyle w:val="ConsPlusNormal"/>
              <w:jc w:val="center"/>
              <w:rPr>
                <w:sz w:val="20"/>
              </w:rPr>
            </w:pPr>
          </w:p>
        </w:tc>
        <w:tc>
          <w:tcPr>
            <w:tcW w:w="1276" w:type="dxa"/>
            <w:shd w:val="clear" w:color="auto" w:fill="auto"/>
          </w:tcPr>
          <w:p w14:paraId="0D541F7C" w14:textId="77777777" w:rsidR="008A1FCA" w:rsidRPr="003D0F11" w:rsidRDefault="008A1FCA" w:rsidP="00965A3F">
            <w:pPr>
              <w:pStyle w:val="ConsPlusNormal"/>
              <w:jc w:val="center"/>
              <w:rPr>
                <w:sz w:val="20"/>
              </w:rPr>
            </w:pPr>
          </w:p>
        </w:tc>
      </w:tr>
      <w:tr w:rsidR="008A1FCA" w:rsidRPr="003D0F11" w14:paraId="17542D21" w14:textId="77777777" w:rsidTr="00965A3F">
        <w:tc>
          <w:tcPr>
            <w:tcW w:w="629" w:type="dxa"/>
            <w:gridSpan w:val="2"/>
            <w:shd w:val="clear" w:color="auto" w:fill="auto"/>
          </w:tcPr>
          <w:p w14:paraId="4D11E5DE"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42AC5FAC" w14:textId="77777777" w:rsidR="008A1FCA" w:rsidRPr="003D0F11" w:rsidRDefault="008A1FCA" w:rsidP="00965A3F">
            <w:pPr>
              <w:pStyle w:val="ConsPlusNormal"/>
              <w:jc w:val="both"/>
              <w:rPr>
                <w:sz w:val="20"/>
              </w:rPr>
            </w:pPr>
            <w:r w:rsidRPr="003D0F11">
              <w:rPr>
                <w:sz w:val="20"/>
              </w:rPr>
              <w:t>- местный бюджет</w:t>
            </w:r>
          </w:p>
        </w:tc>
        <w:tc>
          <w:tcPr>
            <w:tcW w:w="1276" w:type="dxa"/>
            <w:shd w:val="clear" w:color="auto" w:fill="auto"/>
          </w:tcPr>
          <w:p w14:paraId="69DF2425" w14:textId="77777777" w:rsidR="008A1FCA" w:rsidRPr="003D0F11" w:rsidRDefault="008A1FCA" w:rsidP="00965A3F">
            <w:pPr>
              <w:pStyle w:val="ConsPlusNormal"/>
              <w:jc w:val="center"/>
              <w:rPr>
                <w:sz w:val="20"/>
              </w:rPr>
            </w:pPr>
            <w:r w:rsidRPr="003D0F11">
              <w:rPr>
                <w:sz w:val="20"/>
              </w:rPr>
              <w:t>99,95120</w:t>
            </w:r>
          </w:p>
        </w:tc>
        <w:tc>
          <w:tcPr>
            <w:tcW w:w="1276" w:type="dxa"/>
            <w:shd w:val="clear" w:color="auto" w:fill="auto"/>
          </w:tcPr>
          <w:p w14:paraId="307A9767" w14:textId="77777777" w:rsidR="008A1FCA" w:rsidRPr="003D0F11" w:rsidRDefault="008A1FCA" w:rsidP="00965A3F">
            <w:pPr>
              <w:pStyle w:val="ConsPlusNormal"/>
              <w:jc w:val="center"/>
              <w:rPr>
                <w:sz w:val="20"/>
              </w:rPr>
            </w:pPr>
            <w:r w:rsidRPr="003D0F11">
              <w:rPr>
                <w:sz w:val="20"/>
              </w:rPr>
              <w:t>99,95120</w:t>
            </w:r>
          </w:p>
        </w:tc>
        <w:tc>
          <w:tcPr>
            <w:tcW w:w="1276" w:type="dxa"/>
            <w:shd w:val="clear" w:color="auto" w:fill="auto"/>
          </w:tcPr>
          <w:p w14:paraId="6A0F1CD6" w14:textId="77777777" w:rsidR="008A1FCA" w:rsidRPr="003D0F11" w:rsidRDefault="008A1FCA" w:rsidP="00965A3F">
            <w:pPr>
              <w:pStyle w:val="ConsPlusNormal"/>
              <w:jc w:val="center"/>
              <w:rPr>
                <w:sz w:val="20"/>
              </w:rPr>
            </w:pPr>
            <w:r w:rsidRPr="003D0F11">
              <w:rPr>
                <w:sz w:val="20"/>
              </w:rPr>
              <w:t>99,95120</w:t>
            </w:r>
          </w:p>
        </w:tc>
        <w:tc>
          <w:tcPr>
            <w:tcW w:w="1275" w:type="dxa"/>
            <w:shd w:val="clear" w:color="auto" w:fill="auto"/>
          </w:tcPr>
          <w:p w14:paraId="60D23673" w14:textId="77777777" w:rsidR="008A1FCA" w:rsidRPr="003D0F11" w:rsidRDefault="008A1FCA" w:rsidP="00965A3F">
            <w:pPr>
              <w:pStyle w:val="ConsPlusNormal"/>
              <w:jc w:val="center"/>
              <w:rPr>
                <w:sz w:val="20"/>
              </w:rPr>
            </w:pPr>
            <w:r w:rsidRPr="003D0F11">
              <w:rPr>
                <w:sz w:val="20"/>
              </w:rPr>
              <w:t>99,95120</w:t>
            </w:r>
          </w:p>
        </w:tc>
        <w:tc>
          <w:tcPr>
            <w:tcW w:w="1276" w:type="dxa"/>
            <w:shd w:val="clear" w:color="auto" w:fill="auto"/>
          </w:tcPr>
          <w:p w14:paraId="7B7FCB84" w14:textId="77777777" w:rsidR="008A1FCA" w:rsidRPr="003D0F11" w:rsidRDefault="008A1FCA" w:rsidP="00965A3F">
            <w:pPr>
              <w:pStyle w:val="ConsPlusNormal"/>
              <w:jc w:val="center"/>
              <w:rPr>
                <w:sz w:val="20"/>
              </w:rPr>
            </w:pPr>
            <w:r w:rsidRPr="003D0F11">
              <w:rPr>
                <w:sz w:val="20"/>
              </w:rPr>
              <w:t>99,95120</w:t>
            </w:r>
          </w:p>
        </w:tc>
        <w:tc>
          <w:tcPr>
            <w:tcW w:w="1276" w:type="dxa"/>
            <w:shd w:val="clear" w:color="auto" w:fill="auto"/>
          </w:tcPr>
          <w:p w14:paraId="70AF7CD0" w14:textId="77777777" w:rsidR="008A1FCA" w:rsidRPr="003D0F11" w:rsidRDefault="008A1FCA" w:rsidP="00965A3F">
            <w:pPr>
              <w:pStyle w:val="ConsPlusNormal"/>
              <w:jc w:val="center"/>
              <w:rPr>
                <w:sz w:val="20"/>
              </w:rPr>
            </w:pPr>
            <w:r w:rsidRPr="003D0F11">
              <w:rPr>
                <w:sz w:val="20"/>
              </w:rPr>
              <w:t>99,95120</w:t>
            </w:r>
          </w:p>
        </w:tc>
      </w:tr>
      <w:tr w:rsidR="008A1FCA" w:rsidRPr="003D0F11" w14:paraId="243769AC" w14:textId="77777777" w:rsidTr="00965A3F">
        <w:tc>
          <w:tcPr>
            <w:tcW w:w="629" w:type="dxa"/>
            <w:gridSpan w:val="2"/>
            <w:shd w:val="clear" w:color="auto" w:fill="auto"/>
          </w:tcPr>
          <w:p w14:paraId="1353FE51"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18502D2A" w14:textId="77777777" w:rsidR="008A1FCA" w:rsidRPr="003D0F11" w:rsidRDefault="008A1FCA" w:rsidP="00965A3F">
            <w:pPr>
              <w:pStyle w:val="ConsPlusNormal"/>
              <w:jc w:val="both"/>
              <w:rPr>
                <w:sz w:val="20"/>
              </w:rPr>
            </w:pPr>
            <w:r w:rsidRPr="003D0F11">
              <w:rPr>
                <w:sz w:val="20"/>
              </w:rPr>
              <w:t>- областной бюджет</w:t>
            </w:r>
          </w:p>
        </w:tc>
        <w:tc>
          <w:tcPr>
            <w:tcW w:w="1276" w:type="dxa"/>
            <w:shd w:val="clear" w:color="auto" w:fill="auto"/>
          </w:tcPr>
          <w:p w14:paraId="56E15F8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F1A8B8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867401C"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C13675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F71118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FBB6C53" w14:textId="77777777" w:rsidR="008A1FCA" w:rsidRPr="003D0F11" w:rsidRDefault="008A1FCA" w:rsidP="00965A3F">
            <w:pPr>
              <w:pStyle w:val="ConsPlusNormal"/>
              <w:jc w:val="center"/>
              <w:rPr>
                <w:sz w:val="20"/>
              </w:rPr>
            </w:pPr>
            <w:r w:rsidRPr="003D0F11">
              <w:rPr>
                <w:sz w:val="20"/>
              </w:rPr>
              <w:t>0,00</w:t>
            </w:r>
          </w:p>
        </w:tc>
      </w:tr>
      <w:tr w:rsidR="008A1FCA" w:rsidRPr="003D0F11" w14:paraId="2BBC6626" w14:textId="77777777" w:rsidTr="00965A3F">
        <w:tc>
          <w:tcPr>
            <w:tcW w:w="629" w:type="dxa"/>
            <w:gridSpan w:val="2"/>
            <w:shd w:val="clear" w:color="auto" w:fill="auto"/>
          </w:tcPr>
          <w:p w14:paraId="7CDDA3D4"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5DE2ECA2" w14:textId="77777777" w:rsidR="008A1FCA" w:rsidRPr="003D0F11" w:rsidRDefault="008A1FCA" w:rsidP="00965A3F">
            <w:pPr>
              <w:pStyle w:val="ConsPlusNormal"/>
              <w:jc w:val="both"/>
              <w:rPr>
                <w:sz w:val="20"/>
              </w:rPr>
            </w:pPr>
            <w:r w:rsidRPr="003D0F11">
              <w:rPr>
                <w:sz w:val="20"/>
              </w:rPr>
              <w:t>- федеральный бюджет</w:t>
            </w:r>
          </w:p>
        </w:tc>
        <w:tc>
          <w:tcPr>
            <w:tcW w:w="1276" w:type="dxa"/>
            <w:shd w:val="clear" w:color="auto" w:fill="auto"/>
          </w:tcPr>
          <w:p w14:paraId="659CDCF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DD6C37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3152869"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DBC13D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3530FA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48D4C7F" w14:textId="77777777" w:rsidR="008A1FCA" w:rsidRPr="003D0F11" w:rsidRDefault="008A1FCA" w:rsidP="00965A3F">
            <w:pPr>
              <w:pStyle w:val="ConsPlusNormal"/>
              <w:jc w:val="center"/>
              <w:rPr>
                <w:sz w:val="20"/>
              </w:rPr>
            </w:pPr>
            <w:r w:rsidRPr="003D0F11">
              <w:rPr>
                <w:sz w:val="20"/>
              </w:rPr>
              <w:t>0,00</w:t>
            </w:r>
          </w:p>
        </w:tc>
      </w:tr>
      <w:tr w:rsidR="008A1FCA" w:rsidRPr="003D0F11" w14:paraId="733F08DE" w14:textId="77777777" w:rsidTr="00965A3F">
        <w:tc>
          <w:tcPr>
            <w:tcW w:w="629" w:type="dxa"/>
            <w:gridSpan w:val="2"/>
            <w:shd w:val="clear" w:color="auto" w:fill="auto"/>
          </w:tcPr>
          <w:p w14:paraId="75A79A9D"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1.4.</w:t>
            </w:r>
          </w:p>
        </w:tc>
        <w:tc>
          <w:tcPr>
            <w:tcW w:w="2268" w:type="dxa"/>
            <w:shd w:val="clear" w:color="auto" w:fill="auto"/>
          </w:tcPr>
          <w:p w14:paraId="39E37EEF"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 xml:space="preserve">Благоустройство городского округа Тейково Ивановской области, осуществление отдельных государственных </w:t>
            </w:r>
            <w:r w:rsidRPr="003D0F11">
              <w:rPr>
                <w:rFonts w:ascii="Times New Roman" w:hAnsi="Times New Roman" w:cs="Times New Roman"/>
              </w:rPr>
              <w:lastRenderedPageBreak/>
              <w:t>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67896113" w14:textId="77777777" w:rsidR="008A1FCA" w:rsidRPr="003D0F11" w:rsidRDefault="008A1FCA" w:rsidP="00965A3F">
            <w:pPr>
              <w:pStyle w:val="ConsPlusNormal"/>
              <w:jc w:val="center"/>
              <w:rPr>
                <w:sz w:val="20"/>
              </w:rPr>
            </w:pPr>
            <w:r w:rsidRPr="003D0F11">
              <w:rPr>
                <w:sz w:val="20"/>
              </w:rPr>
              <w:lastRenderedPageBreak/>
              <w:t>29 705,88950</w:t>
            </w:r>
          </w:p>
        </w:tc>
        <w:tc>
          <w:tcPr>
            <w:tcW w:w="1276" w:type="dxa"/>
            <w:shd w:val="clear" w:color="auto" w:fill="auto"/>
          </w:tcPr>
          <w:p w14:paraId="1C5E1655" w14:textId="77777777" w:rsidR="008A1FCA" w:rsidRPr="003D0F11" w:rsidRDefault="008A1FCA" w:rsidP="00965A3F">
            <w:pPr>
              <w:pStyle w:val="ConsPlusNormal"/>
              <w:jc w:val="center"/>
              <w:rPr>
                <w:sz w:val="20"/>
              </w:rPr>
            </w:pPr>
            <w:r w:rsidRPr="003D0F11">
              <w:rPr>
                <w:sz w:val="20"/>
              </w:rPr>
              <w:t>20 038,50593</w:t>
            </w:r>
          </w:p>
        </w:tc>
        <w:tc>
          <w:tcPr>
            <w:tcW w:w="1276" w:type="dxa"/>
            <w:shd w:val="clear" w:color="auto" w:fill="auto"/>
          </w:tcPr>
          <w:p w14:paraId="608B7B17" w14:textId="77777777" w:rsidR="008A1FCA" w:rsidRPr="003D0F11" w:rsidRDefault="008A1FCA" w:rsidP="00965A3F">
            <w:pPr>
              <w:pStyle w:val="ConsPlusNormal"/>
              <w:jc w:val="center"/>
              <w:rPr>
                <w:sz w:val="20"/>
              </w:rPr>
            </w:pPr>
            <w:r w:rsidRPr="003D0F11">
              <w:rPr>
                <w:sz w:val="20"/>
              </w:rPr>
              <w:t>11827,19292</w:t>
            </w:r>
          </w:p>
        </w:tc>
        <w:tc>
          <w:tcPr>
            <w:tcW w:w="1275" w:type="dxa"/>
            <w:shd w:val="clear" w:color="auto" w:fill="auto"/>
          </w:tcPr>
          <w:p w14:paraId="61FE14BE" w14:textId="77777777" w:rsidR="008A1FCA" w:rsidRPr="003D0F11" w:rsidRDefault="008A1FCA" w:rsidP="00965A3F">
            <w:pPr>
              <w:pStyle w:val="ConsPlusNormal"/>
              <w:jc w:val="center"/>
              <w:rPr>
                <w:sz w:val="20"/>
              </w:rPr>
            </w:pPr>
            <w:r w:rsidRPr="003D0F11">
              <w:rPr>
                <w:sz w:val="20"/>
              </w:rPr>
              <w:t>13313,43354</w:t>
            </w:r>
          </w:p>
        </w:tc>
        <w:tc>
          <w:tcPr>
            <w:tcW w:w="1276" w:type="dxa"/>
            <w:shd w:val="clear" w:color="auto" w:fill="auto"/>
          </w:tcPr>
          <w:p w14:paraId="6B6EB2BC" w14:textId="77777777" w:rsidR="008A1FCA" w:rsidRPr="003D0F11" w:rsidRDefault="008A1FCA" w:rsidP="00965A3F">
            <w:pPr>
              <w:pStyle w:val="ConsPlusNormal"/>
              <w:jc w:val="center"/>
              <w:rPr>
                <w:sz w:val="20"/>
              </w:rPr>
            </w:pPr>
            <w:r w:rsidRPr="003D0F11">
              <w:rPr>
                <w:sz w:val="20"/>
              </w:rPr>
              <w:t>13313,43354</w:t>
            </w:r>
          </w:p>
        </w:tc>
        <w:tc>
          <w:tcPr>
            <w:tcW w:w="1276" w:type="dxa"/>
            <w:shd w:val="clear" w:color="auto" w:fill="auto"/>
          </w:tcPr>
          <w:p w14:paraId="10CBBDDA" w14:textId="77777777" w:rsidR="008A1FCA" w:rsidRPr="003D0F11" w:rsidRDefault="008A1FCA" w:rsidP="00965A3F">
            <w:pPr>
              <w:pStyle w:val="ConsPlusNormal"/>
              <w:jc w:val="center"/>
              <w:rPr>
                <w:sz w:val="20"/>
              </w:rPr>
            </w:pPr>
            <w:r w:rsidRPr="003D0F11">
              <w:rPr>
                <w:sz w:val="20"/>
              </w:rPr>
              <w:t>13313,43354</w:t>
            </w:r>
          </w:p>
        </w:tc>
      </w:tr>
      <w:tr w:rsidR="008A1FCA" w:rsidRPr="003D0F11" w14:paraId="1C570C5B" w14:textId="77777777" w:rsidTr="00965A3F">
        <w:tc>
          <w:tcPr>
            <w:tcW w:w="629" w:type="dxa"/>
            <w:gridSpan w:val="2"/>
            <w:shd w:val="clear" w:color="auto" w:fill="auto"/>
          </w:tcPr>
          <w:p w14:paraId="54442116"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54B62D52" w14:textId="77777777" w:rsidR="008A1FCA" w:rsidRPr="003D0F11" w:rsidRDefault="008A1FCA" w:rsidP="00965A3F">
            <w:pPr>
              <w:pStyle w:val="ConsPlusNormal"/>
              <w:jc w:val="both"/>
              <w:rPr>
                <w:sz w:val="20"/>
              </w:rPr>
            </w:pPr>
            <w:r w:rsidRPr="003D0F11">
              <w:rPr>
                <w:sz w:val="20"/>
              </w:rPr>
              <w:t>бюджетные ассигнования:</w:t>
            </w:r>
          </w:p>
        </w:tc>
        <w:tc>
          <w:tcPr>
            <w:tcW w:w="1276" w:type="dxa"/>
            <w:shd w:val="clear" w:color="auto" w:fill="auto"/>
          </w:tcPr>
          <w:p w14:paraId="6BF584F1" w14:textId="77777777" w:rsidR="008A1FCA" w:rsidRPr="003D0F11" w:rsidRDefault="008A1FCA" w:rsidP="00965A3F">
            <w:pPr>
              <w:pStyle w:val="ConsPlusNormal"/>
              <w:jc w:val="center"/>
              <w:rPr>
                <w:sz w:val="20"/>
              </w:rPr>
            </w:pPr>
          </w:p>
        </w:tc>
        <w:tc>
          <w:tcPr>
            <w:tcW w:w="1276" w:type="dxa"/>
            <w:shd w:val="clear" w:color="auto" w:fill="auto"/>
          </w:tcPr>
          <w:p w14:paraId="44FA0FCE" w14:textId="77777777" w:rsidR="008A1FCA" w:rsidRPr="003D0F11" w:rsidRDefault="008A1FCA" w:rsidP="00965A3F">
            <w:pPr>
              <w:pStyle w:val="ConsPlusNormal"/>
              <w:jc w:val="center"/>
              <w:rPr>
                <w:sz w:val="20"/>
              </w:rPr>
            </w:pPr>
          </w:p>
        </w:tc>
        <w:tc>
          <w:tcPr>
            <w:tcW w:w="1276" w:type="dxa"/>
            <w:shd w:val="clear" w:color="auto" w:fill="auto"/>
          </w:tcPr>
          <w:p w14:paraId="483D2E39" w14:textId="77777777" w:rsidR="008A1FCA" w:rsidRPr="003D0F11" w:rsidRDefault="008A1FCA" w:rsidP="00965A3F">
            <w:pPr>
              <w:pStyle w:val="ConsPlusNormal"/>
              <w:jc w:val="center"/>
              <w:rPr>
                <w:sz w:val="20"/>
              </w:rPr>
            </w:pPr>
          </w:p>
        </w:tc>
        <w:tc>
          <w:tcPr>
            <w:tcW w:w="1275" w:type="dxa"/>
            <w:shd w:val="clear" w:color="auto" w:fill="auto"/>
          </w:tcPr>
          <w:p w14:paraId="6E23191F" w14:textId="77777777" w:rsidR="008A1FCA" w:rsidRPr="003D0F11" w:rsidRDefault="008A1FCA" w:rsidP="00965A3F">
            <w:pPr>
              <w:pStyle w:val="ConsPlusNormal"/>
              <w:jc w:val="center"/>
              <w:rPr>
                <w:sz w:val="20"/>
              </w:rPr>
            </w:pPr>
          </w:p>
        </w:tc>
        <w:tc>
          <w:tcPr>
            <w:tcW w:w="1276" w:type="dxa"/>
            <w:shd w:val="clear" w:color="auto" w:fill="auto"/>
          </w:tcPr>
          <w:p w14:paraId="5387A0FD" w14:textId="77777777" w:rsidR="008A1FCA" w:rsidRPr="003D0F11" w:rsidRDefault="008A1FCA" w:rsidP="00965A3F">
            <w:pPr>
              <w:pStyle w:val="ConsPlusNormal"/>
              <w:jc w:val="center"/>
              <w:rPr>
                <w:sz w:val="20"/>
              </w:rPr>
            </w:pPr>
          </w:p>
        </w:tc>
        <w:tc>
          <w:tcPr>
            <w:tcW w:w="1276" w:type="dxa"/>
            <w:shd w:val="clear" w:color="auto" w:fill="auto"/>
          </w:tcPr>
          <w:p w14:paraId="1537E4F3" w14:textId="77777777" w:rsidR="008A1FCA" w:rsidRPr="003D0F11" w:rsidRDefault="008A1FCA" w:rsidP="00965A3F">
            <w:pPr>
              <w:pStyle w:val="ConsPlusNormal"/>
              <w:jc w:val="center"/>
              <w:rPr>
                <w:sz w:val="20"/>
              </w:rPr>
            </w:pPr>
          </w:p>
        </w:tc>
      </w:tr>
      <w:tr w:rsidR="008A1FCA" w:rsidRPr="003D0F11" w14:paraId="0AF484B0" w14:textId="77777777" w:rsidTr="00965A3F">
        <w:tc>
          <w:tcPr>
            <w:tcW w:w="629" w:type="dxa"/>
            <w:gridSpan w:val="2"/>
            <w:shd w:val="clear" w:color="auto" w:fill="auto"/>
          </w:tcPr>
          <w:p w14:paraId="5281BCE0"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5637B198" w14:textId="77777777" w:rsidR="008A1FCA" w:rsidRPr="003D0F11" w:rsidRDefault="008A1FCA" w:rsidP="00965A3F">
            <w:pPr>
              <w:pStyle w:val="ConsPlusNormal"/>
              <w:jc w:val="both"/>
              <w:rPr>
                <w:sz w:val="20"/>
              </w:rPr>
            </w:pPr>
            <w:r w:rsidRPr="003D0F11">
              <w:rPr>
                <w:sz w:val="20"/>
              </w:rPr>
              <w:t>- местный бюджет</w:t>
            </w:r>
          </w:p>
        </w:tc>
        <w:tc>
          <w:tcPr>
            <w:tcW w:w="1276" w:type="dxa"/>
            <w:shd w:val="clear" w:color="auto" w:fill="auto"/>
          </w:tcPr>
          <w:p w14:paraId="31A4F45A" w14:textId="77777777" w:rsidR="008A1FCA" w:rsidRPr="003D0F11" w:rsidRDefault="008A1FCA" w:rsidP="00965A3F">
            <w:pPr>
              <w:pStyle w:val="ConsPlusNormal"/>
              <w:jc w:val="center"/>
              <w:rPr>
                <w:sz w:val="20"/>
              </w:rPr>
            </w:pPr>
            <w:r w:rsidRPr="003D0F11">
              <w:rPr>
                <w:sz w:val="20"/>
              </w:rPr>
              <w:t>24 073,25102</w:t>
            </w:r>
          </w:p>
        </w:tc>
        <w:tc>
          <w:tcPr>
            <w:tcW w:w="1276" w:type="dxa"/>
            <w:shd w:val="clear" w:color="auto" w:fill="auto"/>
          </w:tcPr>
          <w:p w14:paraId="203EFC43" w14:textId="77777777" w:rsidR="008A1FCA" w:rsidRPr="003D0F11" w:rsidRDefault="008A1FCA" w:rsidP="00965A3F">
            <w:pPr>
              <w:pStyle w:val="ConsPlusNormal"/>
              <w:jc w:val="center"/>
              <w:rPr>
                <w:sz w:val="20"/>
              </w:rPr>
            </w:pPr>
            <w:r w:rsidRPr="003D0F11">
              <w:rPr>
                <w:sz w:val="20"/>
              </w:rPr>
              <w:t>19995,96361</w:t>
            </w:r>
          </w:p>
        </w:tc>
        <w:tc>
          <w:tcPr>
            <w:tcW w:w="1276" w:type="dxa"/>
            <w:shd w:val="clear" w:color="auto" w:fill="auto"/>
          </w:tcPr>
          <w:p w14:paraId="2B604878" w14:textId="77777777" w:rsidR="008A1FCA" w:rsidRPr="003D0F11" w:rsidRDefault="008A1FCA" w:rsidP="00965A3F">
            <w:pPr>
              <w:pStyle w:val="ConsPlusNormal"/>
              <w:jc w:val="center"/>
              <w:rPr>
                <w:sz w:val="20"/>
              </w:rPr>
            </w:pPr>
            <w:r w:rsidRPr="003D0F11">
              <w:rPr>
                <w:sz w:val="20"/>
              </w:rPr>
              <w:t>11784,65060</w:t>
            </w:r>
          </w:p>
        </w:tc>
        <w:tc>
          <w:tcPr>
            <w:tcW w:w="1275" w:type="dxa"/>
            <w:shd w:val="clear" w:color="auto" w:fill="auto"/>
          </w:tcPr>
          <w:p w14:paraId="27C8EAED" w14:textId="77777777" w:rsidR="008A1FCA" w:rsidRPr="003D0F11" w:rsidRDefault="008A1FCA" w:rsidP="00965A3F">
            <w:pPr>
              <w:pStyle w:val="ConsPlusNormal"/>
              <w:jc w:val="center"/>
              <w:rPr>
                <w:sz w:val="20"/>
              </w:rPr>
            </w:pPr>
            <w:r w:rsidRPr="003D0F11">
              <w:rPr>
                <w:sz w:val="20"/>
              </w:rPr>
              <w:t>13313,43354</w:t>
            </w:r>
          </w:p>
        </w:tc>
        <w:tc>
          <w:tcPr>
            <w:tcW w:w="1276" w:type="dxa"/>
            <w:shd w:val="clear" w:color="auto" w:fill="auto"/>
          </w:tcPr>
          <w:p w14:paraId="61E95CF0" w14:textId="77777777" w:rsidR="008A1FCA" w:rsidRPr="003D0F11" w:rsidRDefault="008A1FCA" w:rsidP="00965A3F">
            <w:pPr>
              <w:pStyle w:val="ConsPlusNormal"/>
              <w:jc w:val="center"/>
              <w:rPr>
                <w:sz w:val="20"/>
              </w:rPr>
            </w:pPr>
            <w:r w:rsidRPr="003D0F11">
              <w:rPr>
                <w:sz w:val="20"/>
              </w:rPr>
              <w:t>13313,43354</w:t>
            </w:r>
          </w:p>
        </w:tc>
        <w:tc>
          <w:tcPr>
            <w:tcW w:w="1276" w:type="dxa"/>
            <w:shd w:val="clear" w:color="auto" w:fill="auto"/>
          </w:tcPr>
          <w:p w14:paraId="509F5108" w14:textId="77777777" w:rsidR="008A1FCA" w:rsidRPr="003D0F11" w:rsidRDefault="008A1FCA" w:rsidP="00965A3F">
            <w:pPr>
              <w:pStyle w:val="ConsPlusNormal"/>
              <w:jc w:val="center"/>
              <w:rPr>
                <w:sz w:val="20"/>
              </w:rPr>
            </w:pPr>
            <w:r w:rsidRPr="003D0F11">
              <w:rPr>
                <w:sz w:val="20"/>
              </w:rPr>
              <w:t>13313,43354</w:t>
            </w:r>
          </w:p>
        </w:tc>
      </w:tr>
      <w:tr w:rsidR="008A1FCA" w:rsidRPr="003D0F11" w14:paraId="3496CC6C" w14:textId="77777777" w:rsidTr="00965A3F">
        <w:tc>
          <w:tcPr>
            <w:tcW w:w="629" w:type="dxa"/>
            <w:gridSpan w:val="2"/>
            <w:shd w:val="clear" w:color="auto" w:fill="auto"/>
          </w:tcPr>
          <w:p w14:paraId="6193132D"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62538AE0" w14:textId="77777777" w:rsidR="008A1FCA" w:rsidRPr="003D0F11" w:rsidRDefault="008A1FCA" w:rsidP="00965A3F">
            <w:pPr>
              <w:pStyle w:val="ConsPlusNormal"/>
              <w:jc w:val="both"/>
              <w:rPr>
                <w:sz w:val="20"/>
              </w:rPr>
            </w:pPr>
            <w:r w:rsidRPr="003D0F11">
              <w:rPr>
                <w:sz w:val="20"/>
              </w:rPr>
              <w:t>- областной бюджет</w:t>
            </w:r>
          </w:p>
        </w:tc>
        <w:tc>
          <w:tcPr>
            <w:tcW w:w="1276" w:type="dxa"/>
            <w:shd w:val="clear" w:color="auto" w:fill="auto"/>
          </w:tcPr>
          <w:p w14:paraId="3A0391EF" w14:textId="77777777" w:rsidR="008A1FCA" w:rsidRPr="003D0F11" w:rsidRDefault="008A1FCA" w:rsidP="00965A3F">
            <w:pPr>
              <w:pStyle w:val="ConsPlusNormal"/>
              <w:jc w:val="center"/>
              <w:rPr>
                <w:sz w:val="20"/>
              </w:rPr>
            </w:pPr>
            <w:r w:rsidRPr="003D0F11">
              <w:rPr>
                <w:sz w:val="20"/>
              </w:rPr>
              <w:t>2 389,58656</w:t>
            </w:r>
          </w:p>
        </w:tc>
        <w:tc>
          <w:tcPr>
            <w:tcW w:w="1276" w:type="dxa"/>
            <w:shd w:val="clear" w:color="auto" w:fill="auto"/>
          </w:tcPr>
          <w:p w14:paraId="36026081" w14:textId="77777777" w:rsidR="008A1FCA" w:rsidRPr="003D0F11" w:rsidRDefault="008A1FCA" w:rsidP="00965A3F">
            <w:pPr>
              <w:pStyle w:val="ConsPlusNormal"/>
              <w:jc w:val="center"/>
              <w:rPr>
                <w:sz w:val="20"/>
              </w:rPr>
            </w:pPr>
            <w:r w:rsidRPr="003D0F11">
              <w:rPr>
                <w:sz w:val="20"/>
              </w:rPr>
              <w:t>45,54232</w:t>
            </w:r>
          </w:p>
        </w:tc>
        <w:tc>
          <w:tcPr>
            <w:tcW w:w="1276" w:type="dxa"/>
            <w:shd w:val="clear" w:color="auto" w:fill="auto"/>
          </w:tcPr>
          <w:p w14:paraId="143D172C" w14:textId="77777777" w:rsidR="008A1FCA" w:rsidRPr="003D0F11" w:rsidRDefault="008A1FCA" w:rsidP="00965A3F">
            <w:pPr>
              <w:pStyle w:val="ConsPlusNormal"/>
              <w:jc w:val="center"/>
              <w:rPr>
                <w:sz w:val="20"/>
              </w:rPr>
            </w:pPr>
            <w:r w:rsidRPr="003D0F11">
              <w:rPr>
                <w:sz w:val="20"/>
              </w:rPr>
              <w:t>45,54232</w:t>
            </w:r>
          </w:p>
        </w:tc>
        <w:tc>
          <w:tcPr>
            <w:tcW w:w="1275" w:type="dxa"/>
            <w:shd w:val="clear" w:color="auto" w:fill="auto"/>
          </w:tcPr>
          <w:p w14:paraId="06AEB27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700B9D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1E68C07" w14:textId="77777777" w:rsidR="008A1FCA" w:rsidRPr="003D0F11" w:rsidRDefault="008A1FCA" w:rsidP="00965A3F">
            <w:pPr>
              <w:pStyle w:val="ConsPlusNormal"/>
              <w:jc w:val="center"/>
              <w:rPr>
                <w:sz w:val="20"/>
              </w:rPr>
            </w:pPr>
            <w:r w:rsidRPr="003D0F11">
              <w:rPr>
                <w:sz w:val="20"/>
              </w:rPr>
              <w:t>0,00</w:t>
            </w:r>
          </w:p>
        </w:tc>
      </w:tr>
      <w:tr w:rsidR="008A1FCA" w:rsidRPr="003D0F11" w14:paraId="32455C08" w14:textId="77777777" w:rsidTr="00965A3F">
        <w:tc>
          <w:tcPr>
            <w:tcW w:w="629" w:type="dxa"/>
            <w:gridSpan w:val="2"/>
            <w:shd w:val="clear" w:color="auto" w:fill="auto"/>
          </w:tcPr>
          <w:p w14:paraId="182D2A05"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17B1D30B" w14:textId="77777777" w:rsidR="008A1FCA" w:rsidRPr="003D0F11" w:rsidRDefault="008A1FCA" w:rsidP="00965A3F">
            <w:pPr>
              <w:pStyle w:val="ConsPlusNormal"/>
              <w:jc w:val="both"/>
              <w:rPr>
                <w:sz w:val="20"/>
              </w:rPr>
            </w:pPr>
            <w:r w:rsidRPr="003D0F11">
              <w:rPr>
                <w:sz w:val="20"/>
              </w:rPr>
              <w:t>- федеральный бюджет</w:t>
            </w:r>
          </w:p>
        </w:tc>
        <w:tc>
          <w:tcPr>
            <w:tcW w:w="1276" w:type="dxa"/>
            <w:shd w:val="clear" w:color="auto" w:fill="auto"/>
          </w:tcPr>
          <w:p w14:paraId="1BF9FC94" w14:textId="77777777" w:rsidR="008A1FCA" w:rsidRPr="003D0F11" w:rsidRDefault="008A1FCA" w:rsidP="00965A3F">
            <w:pPr>
              <w:pStyle w:val="ConsPlusNormal"/>
              <w:jc w:val="center"/>
              <w:rPr>
                <w:sz w:val="20"/>
              </w:rPr>
            </w:pPr>
            <w:r w:rsidRPr="003D0F11">
              <w:rPr>
                <w:sz w:val="20"/>
              </w:rPr>
              <w:t>3 243,05192</w:t>
            </w:r>
          </w:p>
        </w:tc>
        <w:tc>
          <w:tcPr>
            <w:tcW w:w="1276" w:type="dxa"/>
            <w:shd w:val="clear" w:color="auto" w:fill="auto"/>
          </w:tcPr>
          <w:p w14:paraId="605B7A5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071BE91"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6A87B6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893A14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29FA9E4" w14:textId="77777777" w:rsidR="008A1FCA" w:rsidRPr="003D0F11" w:rsidRDefault="008A1FCA" w:rsidP="00965A3F">
            <w:pPr>
              <w:pStyle w:val="ConsPlusNormal"/>
              <w:jc w:val="center"/>
              <w:rPr>
                <w:sz w:val="20"/>
              </w:rPr>
            </w:pPr>
            <w:r w:rsidRPr="003D0F11">
              <w:rPr>
                <w:sz w:val="20"/>
              </w:rPr>
              <w:t>0,00</w:t>
            </w:r>
          </w:p>
        </w:tc>
      </w:tr>
      <w:tr w:rsidR="008A1FCA" w:rsidRPr="003D0F11" w14:paraId="501616A6" w14:textId="77777777" w:rsidTr="00965A3F">
        <w:tc>
          <w:tcPr>
            <w:tcW w:w="629" w:type="dxa"/>
            <w:gridSpan w:val="2"/>
            <w:shd w:val="clear" w:color="auto" w:fill="auto"/>
          </w:tcPr>
          <w:p w14:paraId="29E86E55"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1.5.</w:t>
            </w:r>
          </w:p>
        </w:tc>
        <w:tc>
          <w:tcPr>
            <w:tcW w:w="2268" w:type="dxa"/>
            <w:shd w:val="clear" w:color="auto" w:fill="auto"/>
          </w:tcPr>
          <w:p w14:paraId="54DD7B09"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4FC5DF09" w14:textId="77777777" w:rsidR="008A1FCA" w:rsidRPr="003D0F11" w:rsidRDefault="008A1FCA" w:rsidP="00965A3F">
            <w:pPr>
              <w:pStyle w:val="ConsPlusNormal"/>
              <w:jc w:val="center"/>
              <w:rPr>
                <w:sz w:val="20"/>
              </w:rPr>
            </w:pPr>
            <w:r w:rsidRPr="003D0F11">
              <w:rPr>
                <w:sz w:val="20"/>
              </w:rPr>
              <w:t>6 414,20073</w:t>
            </w:r>
          </w:p>
        </w:tc>
        <w:tc>
          <w:tcPr>
            <w:tcW w:w="1276" w:type="dxa"/>
            <w:shd w:val="clear" w:color="auto" w:fill="auto"/>
          </w:tcPr>
          <w:p w14:paraId="750A4325" w14:textId="77777777" w:rsidR="008A1FCA" w:rsidRPr="003D0F11" w:rsidRDefault="008A1FCA" w:rsidP="00965A3F">
            <w:pPr>
              <w:pStyle w:val="ConsPlusNormal"/>
              <w:jc w:val="center"/>
              <w:rPr>
                <w:sz w:val="20"/>
              </w:rPr>
            </w:pPr>
            <w:r w:rsidRPr="003D0F11">
              <w:rPr>
                <w:sz w:val="20"/>
              </w:rPr>
              <w:t>4519,16388</w:t>
            </w:r>
          </w:p>
        </w:tc>
        <w:tc>
          <w:tcPr>
            <w:tcW w:w="1276" w:type="dxa"/>
            <w:shd w:val="clear" w:color="auto" w:fill="auto"/>
          </w:tcPr>
          <w:p w14:paraId="25BECB58" w14:textId="77777777" w:rsidR="008A1FCA" w:rsidRPr="003D0F11" w:rsidRDefault="008A1FCA" w:rsidP="00965A3F">
            <w:pPr>
              <w:pStyle w:val="ConsPlusNormal"/>
              <w:jc w:val="center"/>
            </w:pPr>
            <w:r w:rsidRPr="003D0F11">
              <w:rPr>
                <w:sz w:val="20"/>
              </w:rPr>
              <w:t>4519,16388</w:t>
            </w:r>
          </w:p>
        </w:tc>
        <w:tc>
          <w:tcPr>
            <w:tcW w:w="1275" w:type="dxa"/>
            <w:shd w:val="clear" w:color="auto" w:fill="auto"/>
          </w:tcPr>
          <w:p w14:paraId="238BADD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098AD6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C4221C3" w14:textId="77777777" w:rsidR="008A1FCA" w:rsidRPr="003D0F11" w:rsidRDefault="008A1FCA" w:rsidP="00965A3F">
            <w:pPr>
              <w:pStyle w:val="ConsPlusNormal"/>
              <w:jc w:val="center"/>
              <w:rPr>
                <w:sz w:val="20"/>
              </w:rPr>
            </w:pPr>
            <w:r w:rsidRPr="003D0F11">
              <w:rPr>
                <w:sz w:val="20"/>
              </w:rPr>
              <w:t>0,00</w:t>
            </w:r>
          </w:p>
        </w:tc>
      </w:tr>
      <w:tr w:rsidR="008A1FCA" w:rsidRPr="003D0F11" w14:paraId="0C32F508" w14:textId="77777777" w:rsidTr="00965A3F">
        <w:tc>
          <w:tcPr>
            <w:tcW w:w="629" w:type="dxa"/>
            <w:gridSpan w:val="2"/>
            <w:shd w:val="clear" w:color="auto" w:fill="auto"/>
          </w:tcPr>
          <w:p w14:paraId="7A6FABDA"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2920CA53" w14:textId="77777777" w:rsidR="008A1FCA" w:rsidRPr="003D0F11" w:rsidRDefault="008A1FCA" w:rsidP="00965A3F">
            <w:pPr>
              <w:pStyle w:val="ConsPlusNormal"/>
              <w:jc w:val="both"/>
              <w:rPr>
                <w:sz w:val="20"/>
              </w:rPr>
            </w:pPr>
            <w:r w:rsidRPr="003D0F11">
              <w:rPr>
                <w:sz w:val="20"/>
              </w:rPr>
              <w:t>бюджетные ассигнования:</w:t>
            </w:r>
          </w:p>
        </w:tc>
        <w:tc>
          <w:tcPr>
            <w:tcW w:w="1276" w:type="dxa"/>
            <w:shd w:val="clear" w:color="auto" w:fill="auto"/>
          </w:tcPr>
          <w:p w14:paraId="69FE9D01" w14:textId="77777777" w:rsidR="008A1FCA" w:rsidRPr="003D0F11" w:rsidRDefault="008A1FCA" w:rsidP="00965A3F">
            <w:pPr>
              <w:pStyle w:val="ConsPlusNormal"/>
              <w:jc w:val="center"/>
              <w:rPr>
                <w:sz w:val="20"/>
              </w:rPr>
            </w:pPr>
          </w:p>
        </w:tc>
        <w:tc>
          <w:tcPr>
            <w:tcW w:w="1276" w:type="dxa"/>
            <w:shd w:val="clear" w:color="auto" w:fill="auto"/>
          </w:tcPr>
          <w:p w14:paraId="67DA1ACF" w14:textId="77777777" w:rsidR="008A1FCA" w:rsidRPr="003D0F11" w:rsidRDefault="008A1FCA" w:rsidP="00965A3F">
            <w:pPr>
              <w:pStyle w:val="ConsPlusNormal"/>
              <w:jc w:val="center"/>
              <w:rPr>
                <w:sz w:val="20"/>
              </w:rPr>
            </w:pPr>
          </w:p>
        </w:tc>
        <w:tc>
          <w:tcPr>
            <w:tcW w:w="1276" w:type="dxa"/>
            <w:shd w:val="clear" w:color="auto" w:fill="auto"/>
          </w:tcPr>
          <w:p w14:paraId="3543632C" w14:textId="77777777" w:rsidR="008A1FCA" w:rsidRPr="003D0F11" w:rsidRDefault="008A1FCA" w:rsidP="00965A3F">
            <w:pPr>
              <w:pStyle w:val="ConsPlusNormal"/>
              <w:jc w:val="center"/>
            </w:pPr>
          </w:p>
        </w:tc>
        <w:tc>
          <w:tcPr>
            <w:tcW w:w="1275" w:type="dxa"/>
            <w:shd w:val="clear" w:color="auto" w:fill="auto"/>
          </w:tcPr>
          <w:p w14:paraId="75405F01" w14:textId="77777777" w:rsidR="008A1FCA" w:rsidRPr="003D0F11" w:rsidRDefault="008A1FCA" w:rsidP="00965A3F">
            <w:pPr>
              <w:pStyle w:val="ConsPlusNormal"/>
              <w:jc w:val="center"/>
              <w:rPr>
                <w:sz w:val="20"/>
              </w:rPr>
            </w:pPr>
          </w:p>
        </w:tc>
        <w:tc>
          <w:tcPr>
            <w:tcW w:w="1276" w:type="dxa"/>
            <w:shd w:val="clear" w:color="auto" w:fill="auto"/>
          </w:tcPr>
          <w:p w14:paraId="4189A944" w14:textId="77777777" w:rsidR="008A1FCA" w:rsidRPr="003D0F11" w:rsidRDefault="008A1FCA" w:rsidP="00965A3F">
            <w:pPr>
              <w:pStyle w:val="ConsPlusNormal"/>
              <w:jc w:val="center"/>
              <w:rPr>
                <w:sz w:val="20"/>
              </w:rPr>
            </w:pPr>
          </w:p>
        </w:tc>
        <w:tc>
          <w:tcPr>
            <w:tcW w:w="1276" w:type="dxa"/>
            <w:shd w:val="clear" w:color="auto" w:fill="auto"/>
          </w:tcPr>
          <w:p w14:paraId="592F71F0" w14:textId="77777777" w:rsidR="008A1FCA" w:rsidRPr="003D0F11" w:rsidRDefault="008A1FCA" w:rsidP="00965A3F">
            <w:pPr>
              <w:pStyle w:val="ConsPlusNormal"/>
              <w:jc w:val="center"/>
              <w:rPr>
                <w:sz w:val="20"/>
              </w:rPr>
            </w:pPr>
          </w:p>
        </w:tc>
      </w:tr>
      <w:tr w:rsidR="008A1FCA" w:rsidRPr="003D0F11" w14:paraId="4DB8811A" w14:textId="77777777" w:rsidTr="00965A3F">
        <w:tc>
          <w:tcPr>
            <w:tcW w:w="629" w:type="dxa"/>
            <w:gridSpan w:val="2"/>
            <w:shd w:val="clear" w:color="auto" w:fill="auto"/>
          </w:tcPr>
          <w:p w14:paraId="19EEFC84"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005A07CF" w14:textId="77777777" w:rsidR="008A1FCA" w:rsidRPr="003D0F11" w:rsidRDefault="008A1FCA" w:rsidP="00965A3F">
            <w:pPr>
              <w:pStyle w:val="ConsPlusNormal"/>
              <w:jc w:val="both"/>
              <w:rPr>
                <w:sz w:val="20"/>
              </w:rPr>
            </w:pPr>
            <w:r w:rsidRPr="003D0F11">
              <w:rPr>
                <w:sz w:val="20"/>
              </w:rPr>
              <w:t>- местный бюджет</w:t>
            </w:r>
          </w:p>
        </w:tc>
        <w:tc>
          <w:tcPr>
            <w:tcW w:w="1276" w:type="dxa"/>
            <w:shd w:val="clear" w:color="auto" w:fill="auto"/>
          </w:tcPr>
          <w:p w14:paraId="18EA37FD" w14:textId="77777777" w:rsidR="008A1FCA" w:rsidRPr="003D0F11" w:rsidRDefault="008A1FCA" w:rsidP="00965A3F">
            <w:pPr>
              <w:pStyle w:val="ConsPlusNormal"/>
              <w:jc w:val="center"/>
              <w:rPr>
                <w:sz w:val="20"/>
              </w:rPr>
            </w:pPr>
            <w:r w:rsidRPr="003D0F11">
              <w:rPr>
                <w:sz w:val="20"/>
              </w:rPr>
              <w:t>388,64889</w:t>
            </w:r>
          </w:p>
        </w:tc>
        <w:tc>
          <w:tcPr>
            <w:tcW w:w="1276" w:type="dxa"/>
            <w:shd w:val="clear" w:color="auto" w:fill="auto"/>
          </w:tcPr>
          <w:p w14:paraId="6C72A9B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5E4F022"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3ADD059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C2B74E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A2F901D" w14:textId="77777777" w:rsidR="008A1FCA" w:rsidRPr="003D0F11" w:rsidRDefault="008A1FCA" w:rsidP="00965A3F">
            <w:pPr>
              <w:pStyle w:val="ConsPlusNormal"/>
              <w:jc w:val="center"/>
              <w:rPr>
                <w:sz w:val="20"/>
              </w:rPr>
            </w:pPr>
            <w:r w:rsidRPr="003D0F11">
              <w:rPr>
                <w:sz w:val="20"/>
              </w:rPr>
              <w:t>0,00</w:t>
            </w:r>
          </w:p>
        </w:tc>
      </w:tr>
      <w:tr w:rsidR="008A1FCA" w:rsidRPr="003D0F11" w14:paraId="0F266979" w14:textId="77777777" w:rsidTr="00965A3F">
        <w:tc>
          <w:tcPr>
            <w:tcW w:w="629" w:type="dxa"/>
            <w:gridSpan w:val="2"/>
            <w:shd w:val="clear" w:color="auto" w:fill="auto"/>
          </w:tcPr>
          <w:p w14:paraId="3A3D90BF"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66E6C21B" w14:textId="77777777" w:rsidR="008A1FCA" w:rsidRPr="003D0F11" w:rsidRDefault="008A1FCA" w:rsidP="00965A3F">
            <w:pPr>
              <w:pStyle w:val="ConsPlusNormal"/>
              <w:jc w:val="both"/>
              <w:rPr>
                <w:sz w:val="20"/>
              </w:rPr>
            </w:pPr>
            <w:r w:rsidRPr="003D0F11">
              <w:rPr>
                <w:sz w:val="20"/>
              </w:rPr>
              <w:t>- областной бюджет</w:t>
            </w:r>
          </w:p>
        </w:tc>
        <w:tc>
          <w:tcPr>
            <w:tcW w:w="1276" w:type="dxa"/>
            <w:shd w:val="clear" w:color="auto" w:fill="auto"/>
          </w:tcPr>
          <w:p w14:paraId="3DB1740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BBD11C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F60B677"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3C4500F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E44039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24A803C" w14:textId="77777777" w:rsidR="008A1FCA" w:rsidRPr="003D0F11" w:rsidRDefault="008A1FCA" w:rsidP="00965A3F">
            <w:pPr>
              <w:pStyle w:val="ConsPlusNormal"/>
              <w:jc w:val="center"/>
              <w:rPr>
                <w:sz w:val="20"/>
              </w:rPr>
            </w:pPr>
            <w:r w:rsidRPr="003D0F11">
              <w:rPr>
                <w:sz w:val="20"/>
              </w:rPr>
              <w:t>0,00</w:t>
            </w:r>
          </w:p>
        </w:tc>
      </w:tr>
      <w:tr w:rsidR="008A1FCA" w:rsidRPr="003D0F11" w14:paraId="77790069" w14:textId="77777777" w:rsidTr="00965A3F">
        <w:tc>
          <w:tcPr>
            <w:tcW w:w="629" w:type="dxa"/>
            <w:gridSpan w:val="2"/>
            <w:shd w:val="clear" w:color="auto" w:fill="auto"/>
          </w:tcPr>
          <w:p w14:paraId="4FA8FB1B"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20B624D6" w14:textId="77777777" w:rsidR="008A1FCA" w:rsidRPr="003D0F11" w:rsidRDefault="008A1FCA" w:rsidP="00965A3F">
            <w:pPr>
              <w:pStyle w:val="ConsPlusNormal"/>
              <w:jc w:val="both"/>
              <w:rPr>
                <w:sz w:val="20"/>
              </w:rPr>
            </w:pPr>
            <w:r w:rsidRPr="003D0F11">
              <w:rPr>
                <w:sz w:val="20"/>
              </w:rPr>
              <w:t>- федеральный бюджет</w:t>
            </w:r>
          </w:p>
        </w:tc>
        <w:tc>
          <w:tcPr>
            <w:tcW w:w="1276" w:type="dxa"/>
            <w:shd w:val="clear" w:color="auto" w:fill="auto"/>
          </w:tcPr>
          <w:p w14:paraId="06AFDA0C" w14:textId="77777777" w:rsidR="008A1FCA" w:rsidRPr="003D0F11" w:rsidRDefault="008A1FCA" w:rsidP="00965A3F">
            <w:pPr>
              <w:pStyle w:val="ConsPlusNormal"/>
              <w:jc w:val="center"/>
              <w:rPr>
                <w:sz w:val="20"/>
              </w:rPr>
            </w:pPr>
            <w:r w:rsidRPr="003D0F11">
              <w:rPr>
                <w:sz w:val="20"/>
              </w:rPr>
              <w:t>6025,55184</w:t>
            </w:r>
          </w:p>
        </w:tc>
        <w:tc>
          <w:tcPr>
            <w:tcW w:w="1276" w:type="dxa"/>
            <w:shd w:val="clear" w:color="auto" w:fill="auto"/>
          </w:tcPr>
          <w:p w14:paraId="234CA998" w14:textId="77777777" w:rsidR="008A1FCA" w:rsidRPr="003D0F11" w:rsidRDefault="008A1FCA" w:rsidP="00965A3F">
            <w:pPr>
              <w:pStyle w:val="ConsPlusNormal"/>
              <w:jc w:val="center"/>
              <w:rPr>
                <w:sz w:val="20"/>
              </w:rPr>
            </w:pPr>
            <w:r w:rsidRPr="003D0F11">
              <w:rPr>
                <w:sz w:val="20"/>
              </w:rPr>
              <w:t>4519,16388</w:t>
            </w:r>
          </w:p>
        </w:tc>
        <w:tc>
          <w:tcPr>
            <w:tcW w:w="1276" w:type="dxa"/>
            <w:shd w:val="clear" w:color="auto" w:fill="auto"/>
          </w:tcPr>
          <w:p w14:paraId="4F12FEA4" w14:textId="77777777" w:rsidR="008A1FCA" w:rsidRPr="003D0F11" w:rsidRDefault="008A1FCA" w:rsidP="00965A3F">
            <w:pPr>
              <w:pStyle w:val="ConsPlusNormal"/>
              <w:jc w:val="center"/>
              <w:rPr>
                <w:sz w:val="20"/>
              </w:rPr>
            </w:pPr>
            <w:r w:rsidRPr="003D0F11">
              <w:rPr>
                <w:sz w:val="20"/>
              </w:rPr>
              <w:t>4519,16388</w:t>
            </w:r>
          </w:p>
        </w:tc>
        <w:tc>
          <w:tcPr>
            <w:tcW w:w="1275" w:type="dxa"/>
            <w:shd w:val="clear" w:color="auto" w:fill="auto"/>
          </w:tcPr>
          <w:p w14:paraId="26BFABE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2336E7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A220DD2" w14:textId="77777777" w:rsidR="008A1FCA" w:rsidRPr="003D0F11" w:rsidRDefault="008A1FCA" w:rsidP="00965A3F">
            <w:pPr>
              <w:pStyle w:val="ConsPlusNormal"/>
              <w:jc w:val="center"/>
              <w:rPr>
                <w:sz w:val="20"/>
              </w:rPr>
            </w:pPr>
            <w:r w:rsidRPr="003D0F11">
              <w:rPr>
                <w:sz w:val="20"/>
              </w:rPr>
              <w:t>0,00</w:t>
            </w:r>
          </w:p>
        </w:tc>
      </w:tr>
      <w:tr w:rsidR="008A1FCA" w:rsidRPr="003D0F11" w14:paraId="4D5C90E2" w14:textId="77777777" w:rsidTr="00965A3F">
        <w:tc>
          <w:tcPr>
            <w:tcW w:w="629" w:type="dxa"/>
            <w:gridSpan w:val="2"/>
            <w:shd w:val="clear" w:color="auto" w:fill="auto"/>
          </w:tcPr>
          <w:p w14:paraId="7811B527"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1.6.</w:t>
            </w:r>
          </w:p>
        </w:tc>
        <w:tc>
          <w:tcPr>
            <w:tcW w:w="2268" w:type="dxa"/>
            <w:shd w:val="clear" w:color="auto" w:fill="auto"/>
          </w:tcPr>
          <w:p w14:paraId="5A5F807E"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1CD14E3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4B1A7A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E78D907"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D2ABFF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C12C86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79E4227" w14:textId="77777777" w:rsidR="008A1FCA" w:rsidRPr="003D0F11" w:rsidRDefault="008A1FCA" w:rsidP="00965A3F">
            <w:pPr>
              <w:pStyle w:val="ConsPlusNormal"/>
              <w:jc w:val="center"/>
              <w:rPr>
                <w:sz w:val="20"/>
              </w:rPr>
            </w:pPr>
            <w:r w:rsidRPr="003D0F11">
              <w:rPr>
                <w:sz w:val="20"/>
              </w:rPr>
              <w:t>0,00</w:t>
            </w:r>
          </w:p>
        </w:tc>
      </w:tr>
      <w:tr w:rsidR="008A1FCA" w:rsidRPr="003D0F11" w14:paraId="676237FB" w14:textId="77777777" w:rsidTr="00965A3F">
        <w:tc>
          <w:tcPr>
            <w:tcW w:w="629" w:type="dxa"/>
            <w:gridSpan w:val="2"/>
            <w:shd w:val="clear" w:color="auto" w:fill="auto"/>
          </w:tcPr>
          <w:p w14:paraId="732F0936"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6E815806" w14:textId="77777777" w:rsidR="008A1FCA" w:rsidRPr="003D0F11" w:rsidRDefault="008A1FCA" w:rsidP="00965A3F">
            <w:pPr>
              <w:pStyle w:val="ConsPlusNormal"/>
              <w:jc w:val="both"/>
              <w:rPr>
                <w:sz w:val="20"/>
              </w:rPr>
            </w:pPr>
            <w:r w:rsidRPr="003D0F11">
              <w:rPr>
                <w:sz w:val="20"/>
              </w:rPr>
              <w:t>бюджетные ассигнования:</w:t>
            </w:r>
          </w:p>
        </w:tc>
        <w:tc>
          <w:tcPr>
            <w:tcW w:w="1276" w:type="dxa"/>
            <w:shd w:val="clear" w:color="auto" w:fill="auto"/>
          </w:tcPr>
          <w:p w14:paraId="731ABE4F" w14:textId="77777777" w:rsidR="008A1FCA" w:rsidRPr="003D0F11" w:rsidRDefault="008A1FCA" w:rsidP="00965A3F">
            <w:pPr>
              <w:pStyle w:val="ConsPlusNormal"/>
              <w:jc w:val="center"/>
              <w:rPr>
                <w:sz w:val="20"/>
              </w:rPr>
            </w:pPr>
          </w:p>
        </w:tc>
        <w:tc>
          <w:tcPr>
            <w:tcW w:w="1276" w:type="dxa"/>
            <w:shd w:val="clear" w:color="auto" w:fill="auto"/>
          </w:tcPr>
          <w:p w14:paraId="6403DEB3" w14:textId="77777777" w:rsidR="008A1FCA" w:rsidRPr="003D0F11" w:rsidRDefault="008A1FCA" w:rsidP="00965A3F">
            <w:pPr>
              <w:pStyle w:val="ConsPlusNormal"/>
              <w:jc w:val="center"/>
              <w:rPr>
                <w:sz w:val="20"/>
              </w:rPr>
            </w:pPr>
          </w:p>
        </w:tc>
        <w:tc>
          <w:tcPr>
            <w:tcW w:w="1276" w:type="dxa"/>
            <w:shd w:val="clear" w:color="auto" w:fill="auto"/>
          </w:tcPr>
          <w:p w14:paraId="03835891" w14:textId="77777777" w:rsidR="008A1FCA" w:rsidRPr="003D0F11" w:rsidRDefault="008A1FCA" w:rsidP="00965A3F">
            <w:pPr>
              <w:pStyle w:val="ConsPlusNormal"/>
              <w:jc w:val="center"/>
              <w:rPr>
                <w:sz w:val="20"/>
              </w:rPr>
            </w:pPr>
          </w:p>
        </w:tc>
        <w:tc>
          <w:tcPr>
            <w:tcW w:w="1275" w:type="dxa"/>
            <w:shd w:val="clear" w:color="auto" w:fill="auto"/>
          </w:tcPr>
          <w:p w14:paraId="60E9567D" w14:textId="77777777" w:rsidR="008A1FCA" w:rsidRPr="003D0F11" w:rsidRDefault="008A1FCA" w:rsidP="00965A3F">
            <w:pPr>
              <w:pStyle w:val="ConsPlusNormal"/>
              <w:jc w:val="center"/>
              <w:rPr>
                <w:sz w:val="20"/>
              </w:rPr>
            </w:pPr>
          </w:p>
        </w:tc>
        <w:tc>
          <w:tcPr>
            <w:tcW w:w="1276" w:type="dxa"/>
            <w:shd w:val="clear" w:color="auto" w:fill="auto"/>
          </w:tcPr>
          <w:p w14:paraId="72A7F2DE" w14:textId="77777777" w:rsidR="008A1FCA" w:rsidRPr="003D0F11" w:rsidRDefault="008A1FCA" w:rsidP="00965A3F">
            <w:pPr>
              <w:pStyle w:val="ConsPlusNormal"/>
              <w:jc w:val="center"/>
              <w:rPr>
                <w:sz w:val="20"/>
              </w:rPr>
            </w:pPr>
          </w:p>
        </w:tc>
        <w:tc>
          <w:tcPr>
            <w:tcW w:w="1276" w:type="dxa"/>
            <w:shd w:val="clear" w:color="auto" w:fill="auto"/>
          </w:tcPr>
          <w:p w14:paraId="301D1959" w14:textId="77777777" w:rsidR="008A1FCA" w:rsidRPr="003D0F11" w:rsidRDefault="008A1FCA" w:rsidP="00965A3F">
            <w:pPr>
              <w:pStyle w:val="ConsPlusNormal"/>
              <w:jc w:val="center"/>
              <w:rPr>
                <w:sz w:val="20"/>
              </w:rPr>
            </w:pPr>
          </w:p>
        </w:tc>
      </w:tr>
      <w:tr w:rsidR="008A1FCA" w:rsidRPr="003D0F11" w14:paraId="07975EBB" w14:textId="77777777" w:rsidTr="00965A3F">
        <w:tc>
          <w:tcPr>
            <w:tcW w:w="629" w:type="dxa"/>
            <w:gridSpan w:val="2"/>
            <w:shd w:val="clear" w:color="auto" w:fill="auto"/>
          </w:tcPr>
          <w:p w14:paraId="3E0A916B"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36798BAA" w14:textId="77777777" w:rsidR="008A1FCA" w:rsidRPr="003D0F11" w:rsidRDefault="008A1FCA" w:rsidP="00965A3F">
            <w:pPr>
              <w:pStyle w:val="ConsPlusNormal"/>
              <w:jc w:val="both"/>
              <w:rPr>
                <w:sz w:val="20"/>
              </w:rPr>
            </w:pPr>
            <w:r w:rsidRPr="003D0F11">
              <w:rPr>
                <w:sz w:val="20"/>
              </w:rPr>
              <w:t>- местный бюджет</w:t>
            </w:r>
          </w:p>
        </w:tc>
        <w:tc>
          <w:tcPr>
            <w:tcW w:w="1276" w:type="dxa"/>
            <w:shd w:val="clear" w:color="auto" w:fill="auto"/>
          </w:tcPr>
          <w:p w14:paraId="6FEFD1C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E4F6AA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7BC4F48"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7E3A4E3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DD7F57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0EFB8F6" w14:textId="77777777" w:rsidR="008A1FCA" w:rsidRPr="003D0F11" w:rsidRDefault="008A1FCA" w:rsidP="00965A3F">
            <w:pPr>
              <w:pStyle w:val="ConsPlusNormal"/>
              <w:jc w:val="center"/>
              <w:rPr>
                <w:sz w:val="20"/>
              </w:rPr>
            </w:pPr>
            <w:r w:rsidRPr="003D0F11">
              <w:rPr>
                <w:sz w:val="20"/>
              </w:rPr>
              <w:t>0,00</w:t>
            </w:r>
          </w:p>
        </w:tc>
      </w:tr>
      <w:tr w:rsidR="008A1FCA" w:rsidRPr="003D0F11" w14:paraId="2007C196" w14:textId="77777777" w:rsidTr="00965A3F">
        <w:tc>
          <w:tcPr>
            <w:tcW w:w="629" w:type="dxa"/>
            <w:gridSpan w:val="2"/>
            <w:shd w:val="clear" w:color="auto" w:fill="auto"/>
          </w:tcPr>
          <w:p w14:paraId="5519E99A"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5E238ABA" w14:textId="77777777" w:rsidR="008A1FCA" w:rsidRPr="003D0F11" w:rsidRDefault="008A1FCA" w:rsidP="00965A3F">
            <w:pPr>
              <w:pStyle w:val="ConsPlusNormal"/>
              <w:jc w:val="both"/>
              <w:rPr>
                <w:sz w:val="20"/>
              </w:rPr>
            </w:pPr>
            <w:r w:rsidRPr="003D0F11">
              <w:rPr>
                <w:sz w:val="20"/>
              </w:rPr>
              <w:t>- областной бюджет</w:t>
            </w:r>
          </w:p>
        </w:tc>
        <w:tc>
          <w:tcPr>
            <w:tcW w:w="1276" w:type="dxa"/>
            <w:shd w:val="clear" w:color="auto" w:fill="auto"/>
          </w:tcPr>
          <w:p w14:paraId="148DF88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5854A8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5883EC9"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56DD6B8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772F0F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F92DBD1" w14:textId="77777777" w:rsidR="008A1FCA" w:rsidRPr="003D0F11" w:rsidRDefault="008A1FCA" w:rsidP="00965A3F">
            <w:pPr>
              <w:pStyle w:val="ConsPlusNormal"/>
              <w:jc w:val="center"/>
              <w:rPr>
                <w:sz w:val="20"/>
              </w:rPr>
            </w:pPr>
            <w:r w:rsidRPr="003D0F11">
              <w:rPr>
                <w:sz w:val="20"/>
              </w:rPr>
              <w:t>0,00</w:t>
            </w:r>
          </w:p>
        </w:tc>
      </w:tr>
      <w:tr w:rsidR="008A1FCA" w:rsidRPr="003D0F11" w14:paraId="655695A4" w14:textId="77777777" w:rsidTr="00965A3F">
        <w:tc>
          <w:tcPr>
            <w:tcW w:w="629" w:type="dxa"/>
            <w:gridSpan w:val="2"/>
            <w:shd w:val="clear" w:color="auto" w:fill="auto"/>
          </w:tcPr>
          <w:p w14:paraId="649A571B"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100C88D1" w14:textId="77777777" w:rsidR="008A1FCA" w:rsidRPr="003D0F11" w:rsidRDefault="008A1FCA" w:rsidP="00965A3F">
            <w:pPr>
              <w:pStyle w:val="ConsPlusNormal"/>
              <w:jc w:val="both"/>
              <w:rPr>
                <w:sz w:val="20"/>
              </w:rPr>
            </w:pPr>
            <w:r w:rsidRPr="003D0F11">
              <w:rPr>
                <w:sz w:val="20"/>
              </w:rPr>
              <w:t>- федеральный бюджет</w:t>
            </w:r>
          </w:p>
        </w:tc>
        <w:tc>
          <w:tcPr>
            <w:tcW w:w="1276" w:type="dxa"/>
            <w:shd w:val="clear" w:color="auto" w:fill="auto"/>
          </w:tcPr>
          <w:p w14:paraId="4BE983E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875334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33D94F2"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C87D37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1C7737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BA6494A" w14:textId="77777777" w:rsidR="008A1FCA" w:rsidRPr="003D0F11" w:rsidRDefault="008A1FCA" w:rsidP="00965A3F">
            <w:pPr>
              <w:pStyle w:val="ConsPlusNormal"/>
              <w:jc w:val="center"/>
              <w:rPr>
                <w:sz w:val="20"/>
              </w:rPr>
            </w:pPr>
            <w:r w:rsidRPr="003D0F11">
              <w:rPr>
                <w:sz w:val="20"/>
              </w:rPr>
              <w:t>0,00</w:t>
            </w:r>
          </w:p>
        </w:tc>
      </w:tr>
      <w:tr w:rsidR="008A1FCA" w:rsidRPr="003D0F11" w14:paraId="5B525EF0" w14:textId="77777777" w:rsidTr="00965A3F">
        <w:tc>
          <w:tcPr>
            <w:tcW w:w="629" w:type="dxa"/>
            <w:gridSpan w:val="2"/>
            <w:shd w:val="clear" w:color="auto" w:fill="auto"/>
          </w:tcPr>
          <w:p w14:paraId="45B794DC"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1.7.</w:t>
            </w:r>
          </w:p>
        </w:tc>
        <w:tc>
          <w:tcPr>
            <w:tcW w:w="2268" w:type="dxa"/>
            <w:shd w:val="clear" w:color="auto" w:fill="auto"/>
          </w:tcPr>
          <w:p w14:paraId="2ED6A56C"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 xml:space="preserve">Проведение ремонта жилых помещений, замены бытового санитарно-технического оборудования в жилых помещениях, </w:t>
            </w:r>
            <w:r w:rsidRPr="003D0F11">
              <w:rPr>
                <w:rFonts w:ascii="Times New Roman" w:hAnsi="Times New Roman" w:cs="Times New Roman"/>
              </w:rPr>
              <w:lastRenderedPageBreak/>
              <w:t xml:space="preserve">занимаемых инвалидами и участниками Великой Отечественной войны 1941-1945 </w:t>
            </w:r>
            <w:proofErr w:type="spellStart"/>
            <w:r w:rsidRPr="003D0F11">
              <w:rPr>
                <w:rFonts w:ascii="Times New Roman" w:hAnsi="Times New Roman" w:cs="Times New Roman"/>
              </w:rPr>
              <w:t>г.г</w:t>
            </w:r>
            <w:proofErr w:type="spellEnd"/>
            <w:r w:rsidRPr="003D0F11">
              <w:rPr>
                <w:rFonts w:ascii="Times New Roman" w:hAnsi="Times New Roman" w:cs="Times New Roman"/>
              </w:rPr>
              <w:t>. в городском округе Тейково Ивановской области.</w:t>
            </w:r>
          </w:p>
        </w:tc>
        <w:tc>
          <w:tcPr>
            <w:tcW w:w="1276" w:type="dxa"/>
            <w:shd w:val="clear" w:color="auto" w:fill="auto"/>
          </w:tcPr>
          <w:p w14:paraId="7B94F07B" w14:textId="77777777" w:rsidR="008A1FCA" w:rsidRPr="003D0F11" w:rsidRDefault="008A1FCA" w:rsidP="00965A3F">
            <w:pPr>
              <w:pStyle w:val="ConsPlusNormal"/>
              <w:jc w:val="center"/>
              <w:rPr>
                <w:sz w:val="20"/>
              </w:rPr>
            </w:pPr>
            <w:r w:rsidRPr="003D0F11">
              <w:rPr>
                <w:sz w:val="20"/>
              </w:rPr>
              <w:lastRenderedPageBreak/>
              <w:t>0,00</w:t>
            </w:r>
          </w:p>
        </w:tc>
        <w:tc>
          <w:tcPr>
            <w:tcW w:w="1276" w:type="dxa"/>
            <w:shd w:val="clear" w:color="auto" w:fill="auto"/>
          </w:tcPr>
          <w:p w14:paraId="1BDA8D2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A64FAF0"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7EFB9BC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59341C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D4E990D" w14:textId="77777777" w:rsidR="008A1FCA" w:rsidRPr="003D0F11" w:rsidRDefault="008A1FCA" w:rsidP="00965A3F">
            <w:pPr>
              <w:pStyle w:val="ConsPlusNormal"/>
              <w:jc w:val="center"/>
              <w:rPr>
                <w:sz w:val="20"/>
              </w:rPr>
            </w:pPr>
            <w:r w:rsidRPr="003D0F11">
              <w:rPr>
                <w:sz w:val="20"/>
              </w:rPr>
              <w:t>0,00</w:t>
            </w:r>
          </w:p>
        </w:tc>
      </w:tr>
      <w:tr w:rsidR="008A1FCA" w:rsidRPr="003D0F11" w14:paraId="080ABFA1" w14:textId="77777777" w:rsidTr="00965A3F">
        <w:tc>
          <w:tcPr>
            <w:tcW w:w="629" w:type="dxa"/>
            <w:gridSpan w:val="2"/>
            <w:shd w:val="clear" w:color="auto" w:fill="auto"/>
          </w:tcPr>
          <w:p w14:paraId="02110784"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6259FCC3" w14:textId="77777777" w:rsidR="008A1FCA" w:rsidRPr="003D0F11" w:rsidRDefault="008A1FCA" w:rsidP="00965A3F">
            <w:pPr>
              <w:pStyle w:val="ConsPlusNormal"/>
              <w:jc w:val="both"/>
              <w:rPr>
                <w:sz w:val="20"/>
              </w:rPr>
            </w:pPr>
            <w:r w:rsidRPr="003D0F11">
              <w:rPr>
                <w:sz w:val="20"/>
              </w:rPr>
              <w:t>бюджетные ассигнования:</w:t>
            </w:r>
          </w:p>
        </w:tc>
        <w:tc>
          <w:tcPr>
            <w:tcW w:w="1276" w:type="dxa"/>
            <w:shd w:val="clear" w:color="auto" w:fill="auto"/>
          </w:tcPr>
          <w:p w14:paraId="3142AC52" w14:textId="77777777" w:rsidR="008A1FCA" w:rsidRPr="003D0F11" w:rsidRDefault="008A1FCA" w:rsidP="00965A3F">
            <w:pPr>
              <w:pStyle w:val="ConsPlusNormal"/>
              <w:jc w:val="center"/>
              <w:rPr>
                <w:sz w:val="20"/>
              </w:rPr>
            </w:pPr>
          </w:p>
        </w:tc>
        <w:tc>
          <w:tcPr>
            <w:tcW w:w="1276" w:type="dxa"/>
            <w:shd w:val="clear" w:color="auto" w:fill="auto"/>
          </w:tcPr>
          <w:p w14:paraId="65D98A59" w14:textId="77777777" w:rsidR="008A1FCA" w:rsidRPr="003D0F11" w:rsidRDefault="008A1FCA" w:rsidP="00965A3F">
            <w:pPr>
              <w:pStyle w:val="ConsPlusNormal"/>
              <w:jc w:val="center"/>
              <w:rPr>
                <w:sz w:val="20"/>
              </w:rPr>
            </w:pPr>
          </w:p>
        </w:tc>
        <w:tc>
          <w:tcPr>
            <w:tcW w:w="1276" w:type="dxa"/>
            <w:shd w:val="clear" w:color="auto" w:fill="auto"/>
          </w:tcPr>
          <w:p w14:paraId="659D59E3" w14:textId="77777777" w:rsidR="008A1FCA" w:rsidRPr="003D0F11" w:rsidRDefault="008A1FCA" w:rsidP="00965A3F">
            <w:pPr>
              <w:pStyle w:val="ConsPlusNormal"/>
              <w:jc w:val="center"/>
              <w:rPr>
                <w:sz w:val="20"/>
              </w:rPr>
            </w:pPr>
          </w:p>
        </w:tc>
        <w:tc>
          <w:tcPr>
            <w:tcW w:w="1275" w:type="dxa"/>
            <w:shd w:val="clear" w:color="auto" w:fill="auto"/>
          </w:tcPr>
          <w:p w14:paraId="608E4656" w14:textId="77777777" w:rsidR="008A1FCA" w:rsidRPr="003D0F11" w:rsidRDefault="008A1FCA" w:rsidP="00965A3F">
            <w:pPr>
              <w:pStyle w:val="ConsPlusNormal"/>
              <w:jc w:val="center"/>
              <w:rPr>
                <w:sz w:val="20"/>
              </w:rPr>
            </w:pPr>
          </w:p>
        </w:tc>
        <w:tc>
          <w:tcPr>
            <w:tcW w:w="1276" w:type="dxa"/>
            <w:shd w:val="clear" w:color="auto" w:fill="auto"/>
          </w:tcPr>
          <w:p w14:paraId="4D2D2829" w14:textId="77777777" w:rsidR="008A1FCA" w:rsidRPr="003D0F11" w:rsidRDefault="008A1FCA" w:rsidP="00965A3F">
            <w:pPr>
              <w:pStyle w:val="ConsPlusNormal"/>
              <w:jc w:val="center"/>
              <w:rPr>
                <w:sz w:val="20"/>
              </w:rPr>
            </w:pPr>
          </w:p>
        </w:tc>
        <w:tc>
          <w:tcPr>
            <w:tcW w:w="1276" w:type="dxa"/>
            <w:shd w:val="clear" w:color="auto" w:fill="auto"/>
          </w:tcPr>
          <w:p w14:paraId="586A7B58" w14:textId="77777777" w:rsidR="008A1FCA" w:rsidRPr="003D0F11" w:rsidRDefault="008A1FCA" w:rsidP="00965A3F">
            <w:pPr>
              <w:pStyle w:val="ConsPlusNormal"/>
              <w:jc w:val="center"/>
              <w:rPr>
                <w:sz w:val="20"/>
              </w:rPr>
            </w:pPr>
          </w:p>
        </w:tc>
      </w:tr>
      <w:tr w:rsidR="008A1FCA" w:rsidRPr="003D0F11" w14:paraId="5B5C2903" w14:textId="77777777" w:rsidTr="00965A3F">
        <w:tc>
          <w:tcPr>
            <w:tcW w:w="629" w:type="dxa"/>
            <w:gridSpan w:val="2"/>
            <w:shd w:val="clear" w:color="auto" w:fill="auto"/>
          </w:tcPr>
          <w:p w14:paraId="1F66431B"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31291E74" w14:textId="77777777" w:rsidR="008A1FCA" w:rsidRPr="003D0F11" w:rsidRDefault="008A1FCA" w:rsidP="00965A3F">
            <w:pPr>
              <w:pStyle w:val="ConsPlusNormal"/>
              <w:jc w:val="both"/>
              <w:rPr>
                <w:sz w:val="20"/>
              </w:rPr>
            </w:pPr>
            <w:r w:rsidRPr="003D0F11">
              <w:rPr>
                <w:sz w:val="20"/>
              </w:rPr>
              <w:t>- местный бюджет</w:t>
            </w:r>
          </w:p>
        </w:tc>
        <w:tc>
          <w:tcPr>
            <w:tcW w:w="1276" w:type="dxa"/>
            <w:shd w:val="clear" w:color="auto" w:fill="auto"/>
          </w:tcPr>
          <w:p w14:paraId="1182121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5FD074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70CD921"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62F2928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EEBAF6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2B45637" w14:textId="77777777" w:rsidR="008A1FCA" w:rsidRPr="003D0F11" w:rsidRDefault="008A1FCA" w:rsidP="00965A3F">
            <w:pPr>
              <w:pStyle w:val="ConsPlusNormal"/>
              <w:jc w:val="center"/>
              <w:rPr>
                <w:sz w:val="20"/>
              </w:rPr>
            </w:pPr>
            <w:r w:rsidRPr="003D0F11">
              <w:rPr>
                <w:sz w:val="20"/>
              </w:rPr>
              <w:t>0,00</w:t>
            </w:r>
          </w:p>
        </w:tc>
      </w:tr>
      <w:tr w:rsidR="008A1FCA" w:rsidRPr="003D0F11" w14:paraId="26818ED4" w14:textId="77777777" w:rsidTr="00965A3F">
        <w:tc>
          <w:tcPr>
            <w:tcW w:w="629" w:type="dxa"/>
            <w:gridSpan w:val="2"/>
            <w:shd w:val="clear" w:color="auto" w:fill="auto"/>
          </w:tcPr>
          <w:p w14:paraId="799E384C"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45E2B525" w14:textId="77777777" w:rsidR="008A1FCA" w:rsidRPr="003D0F11" w:rsidRDefault="008A1FCA" w:rsidP="00965A3F">
            <w:pPr>
              <w:pStyle w:val="ConsPlusNormal"/>
              <w:jc w:val="both"/>
              <w:rPr>
                <w:sz w:val="20"/>
              </w:rPr>
            </w:pPr>
            <w:r w:rsidRPr="003D0F11">
              <w:rPr>
                <w:sz w:val="20"/>
              </w:rPr>
              <w:t>- областной бюджет</w:t>
            </w:r>
          </w:p>
        </w:tc>
        <w:tc>
          <w:tcPr>
            <w:tcW w:w="1276" w:type="dxa"/>
            <w:shd w:val="clear" w:color="auto" w:fill="auto"/>
          </w:tcPr>
          <w:p w14:paraId="254C17E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33D82A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9CA5867"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2AE142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B47E08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F7C8185" w14:textId="77777777" w:rsidR="008A1FCA" w:rsidRPr="003D0F11" w:rsidRDefault="008A1FCA" w:rsidP="00965A3F">
            <w:pPr>
              <w:pStyle w:val="ConsPlusNormal"/>
              <w:jc w:val="center"/>
              <w:rPr>
                <w:sz w:val="20"/>
              </w:rPr>
            </w:pPr>
            <w:r w:rsidRPr="003D0F11">
              <w:rPr>
                <w:sz w:val="20"/>
              </w:rPr>
              <w:t>0,00</w:t>
            </w:r>
          </w:p>
        </w:tc>
      </w:tr>
      <w:tr w:rsidR="008A1FCA" w:rsidRPr="003D0F11" w14:paraId="2DBCD9C1" w14:textId="77777777" w:rsidTr="00965A3F">
        <w:tc>
          <w:tcPr>
            <w:tcW w:w="629" w:type="dxa"/>
            <w:gridSpan w:val="2"/>
            <w:shd w:val="clear" w:color="auto" w:fill="auto"/>
          </w:tcPr>
          <w:p w14:paraId="535127BE"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6B6E7DDC" w14:textId="77777777" w:rsidR="008A1FCA" w:rsidRPr="003D0F11" w:rsidRDefault="008A1FCA" w:rsidP="00965A3F">
            <w:pPr>
              <w:pStyle w:val="ConsPlusNormal"/>
              <w:jc w:val="both"/>
              <w:rPr>
                <w:sz w:val="20"/>
              </w:rPr>
            </w:pPr>
            <w:r w:rsidRPr="003D0F11">
              <w:rPr>
                <w:sz w:val="20"/>
              </w:rPr>
              <w:t>- федеральный бюджет</w:t>
            </w:r>
          </w:p>
        </w:tc>
        <w:tc>
          <w:tcPr>
            <w:tcW w:w="1276" w:type="dxa"/>
            <w:shd w:val="clear" w:color="auto" w:fill="auto"/>
          </w:tcPr>
          <w:p w14:paraId="08DF58F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B64888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AD718A8"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8D9CF0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6E926C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9806558" w14:textId="77777777" w:rsidR="008A1FCA" w:rsidRPr="003D0F11" w:rsidRDefault="008A1FCA" w:rsidP="00965A3F">
            <w:pPr>
              <w:pStyle w:val="ConsPlusNormal"/>
              <w:jc w:val="center"/>
              <w:rPr>
                <w:sz w:val="20"/>
              </w:rPr>
            </w:pPr>
            <w:r w:rsidRPr="003D0F11">
              <w:rPr>
                <w:sz w:val="20"/>
              </w:rPr>
              <w:t>0,00</w:t>
            </w:r>
          </w:p>
        </w:tc>
      </w:tr>
      <w:tr w:rsidR="008A1FCA" w:rsidRPr="003D0F11" w14:paraId="24EE5419" w14:textId="77777777" w:rsidTr="00965A3F">
        <w:tc>
          <w:tcPr>
            <w:tcW w:w="629" w:type="dxa"/>
            <w:gridSpan w:val="2"/>
            <w:shd w:val="clear" w:color="auto" w:fill="auto"/>
          </w:tcPr>
          <w:p w14:paraId="40FA9376"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1.8.</w:t>
            </w:r>
          </w:p>
        </w:tc>
        <w:tc>
          <w:tcPr>
            <w:tcW w:w="2268" w:type="dxa"/>
            <w:shd w:val="clear" w:color="auto" w:fill="auto"/>
          </w:tcPr>
          <w:p w14:paraId="67F7E13E"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Формирование современной городской среды на 2023-2028 годы.</w:t>
            </w:r>
          </w:p>
        </w:tc>
        <w:tc>
          <w:tcPr>
            <w:tcW w:w="1276" w:type="dxa"/>
            <w:shd w:val="clear" w:color="auto" w:fill="auto"/>
          </w:tcPr>
          <w:p w14:paraId="2B88FD63" w14:textId="77777777" w:rsidR="008A1FCA" w:rsidRPr="003D0F11" w:rsidRDefault="008A1FCA" w:rsidP="00965A3F">
            <w:pPr>
              <w:pStyle w:val="ConsPlusNormal"/>
              <w:jc w:val="center"/>
              <w:rPr>
                <w:sz w:val="20"/>
              </w:rPr>
            </w:pPr>
            <w:r w:rsidRPr="003D0F11">
              <w:rPr>
                <w:sz w:val="20"/>
              </w:rPr>
              <w:t>43 501,24127</w:t>
            </w:r>
          </w:p>
        </w:tc>
        <w:tc>
          <w:tcPr>
            <w:tcW w:w="1276" w:type="dxa"/>
            <w:shd w:val="clear" w:color="auto" w:fill="auto"/>
          </w:tcPr>
          <w:p w14:paraId="416D8E17" w14:textId="77777777" w:rsidR="008A1FCA" w:rsidRPr="003D0F11" w:rsidRDefault="008A1FCA" w:rsidP="00965A3F">
            <w:pPr>
              <w:pStyle w:val="ConsPlusNormal"/>
              <w:jc w:val="center"/>
              <w:rPr>
                <w:sz w:val="20"/>
              </w:rPr>
            </w:pPr>
            <w:r w:rsidRPr="003D0F11">
              <w:rPr>
                <w:sz w:val="20"/>
              </w:rPr>
              <w:t>836,38300</w:t>
            </w:r>
          </w:p>
        </w:tc>
        <w:tc>
          <w:tcPr>
            <w:tcW w:w="1276" w:type="dxa"/>
            <w:shd w:val="clear" w:color="auto" w:fill="auto"/>
          </w:tcPr>
          <w:p w14:paraId="22F0DB01" w14:textId="77777777" w:rsidR="008A1FCA" w:rsidRPr="003D0F11" w:rsidRDefault="008A1FCA" w:rsidP="00965A3F">
            <w:pPr>
              <w:pStyle w:val="ConsPlusNormal"/>
              <w:jc w:val="center"/>
              <w:rPr>
                <w:sz w:val="20"/>
              </w:rPr>
            </w:pPr>
            <w:r w:rsidRPr="003D0F11">
              <w:rPr>
                <w:sz w:val="20"/>
              </w:rPr>
              <w:t>836,38300</w:t>
            </w:r>
          </w:p>
        </w:tc>
        <w:tc>
          <w:tcPr>
            <w:tcW w:w="1275" w:type="dxa"/>
            <w:shd w:val="clear" w:color="auto" w:fill="auto"/>
          </w:tcPr>
          <w:p w14:paraId="0D0E7641" w14:textId="77777777" w:rsidR="008A1FCA" w:rsidRPr="003D0F11" w:rsidRDefault="008A1FCA" w:rsidP="00965A3F">
            <w:pPr>
              <w:pStyle w:val="ConsPlusNormal"/>
              <w:jc w:val="center"/>
              <w:rPr>
                <w:sz w:val="20"/>
              </w:rPr>
            </w:pPr>
            <w:r w:rsidRPr="003D0F11">
              <w:rPr>
                <w:sz w:val="20"/>
              </w:rPr>
              <w:t>836,38300</w:t>
            </w:r>
          </w:p>
        </w:tc>
        <w:tc>
          <w:tcPr>
            <w:tcW w:w="1276" w:type="dxa"/>
            <w:shd w:val="clear" w:color="auto" w:fill="auto"/>
          </w:tcPr>
          <w:p w14:paraId="7EDB5AA0" w14:textId="77777777" w:rsidR="008A1FCA" w:rsidRPr="003D0F11" w:rsidRDefault="008A1FCA" w:rsidP="00965A3F">
            <w:pPr>
              <w:pStyle w:val="ConsPlusNormal"/>
              <w:jc w:val="center"/>
              <w:rPr>
                <w:sz w:val="20"/>
              </w:rPr>
            </w:pPr>
            <w:r w:rsidRPr="003D0F11">
              <w:rPr>
                <w:sz w:val="20"/>
              </w:rPr>
              <w:t>836,38300</w:t>
            </w:r>
          </w:p>
        </w:tc>
        <w:tc>
          <w:tcPr>
            <w:tcW w:w="1276" w:type="dxa"/>
            <w:shd w:val="clear" w:color="auto" w:fill="auto"/>
          </w:tcPr>
          <w:p w14:paraId="4030A31D" w14:textId="77777777" w:rsidR="008A1FCA" w:rsidRPr="003D0F11" w:rsidRDefault="008A1FCA" w:rsidP="00965A3F">
            <w:pPr>
              <w:pStyle w:val="ConsPlusNormal"/>
              <w:jc w:val="center"/>
              <w:rPr>
                <w:sz w:val="20"/>
              </w:rPr>
            </w:pPr>
            <w:r w:rsidRPr="003D0F11">
              <w:rPr>
                <w:sz w:val="20"/>
              </w:rPr>
              <w:t>836,38300</w:t>
            </w:r>
          </w:p>
        </w:tc>
      </w:tr>
      <w:tr w:rsidR="008A1FCA" w:rsidRPr="003D0F11" w14:paraId="3A2BB17B" w14:textId="77777777" w:rsidTr="00965A3F">
        <w:tc>
          <w:tcPr>
            <w:tcW w:w="629" w:type="dxa"/>
            <w:gridSpan w:val="2"/>
            <w:shd w:val="clear" w:color="auto" w:fill="auto"/>
          </w:tcPr>
          <w:p w14:paraId="661CFE46"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0153B04E" w14:textId="77777777" w:rsidR="008A1FCA" w:rsidRPr="003D0F11" w:rsidRDefault="008A1FCA" w:rsidP="00965A3F">
            <w:pPr>
              <w:pStyle w:val="ConsPlusNormal"/>
              <w:jc w:val="both"/>
              <w:rPr>
                <w:sz w:val="20"/>
              </w:rPr>
            </w:pPr>
            <w:r w:rsidRPr="003D0F11">
              <w:rPr>
                <w:sz w:val="20"/>
              </w:rPr>
              <w:t>бюджетные ассигнования:</w:t>
            </w:r>
          </w:p>
        </w:tc>
        <w:tc>
          <w:tcPr>
            <w:tcW w:w="1276" w:type="dxa"/>
            <w:shd w:val="clear" w:color="auto" w:fill="auto"/>
          </w:tcPr>
          <w:p w14:paraId="029F50E5" w14:textId="77777777" w:rsidR="008A1FCA" w:rsidRPr="003D0F11" w:rsidRDefault="008A1FCA" w:rsidP="00965A3F">
            <w:pPr>
              <w:pStyle w:val="ConsPlusNormal"/>
              <w:jc w:val="center"/>
              <w:rPr>
                <w:sz w:val="20"/>
              </w:rPr>
            </w:pPr>
          </w:p>
        </w:tc>
        <w:tc>
          <w:tcPr>
            <w:tcW w:w="1276" w:type="dxa"/>
            <w:shd w:val="clear" w:color="auto" w:fill="auto"/>
          </w:tcPr>
          <w:p w14:paraId="34EF0948" w14:textId="77777777" w:rsidR="008A1FCA" w:rsidRPr="003D0F11" w:rsidRDefault="008A1FCA" w:rsidP="00965A3F">
            <w:pPr>
              <w:pStyle w:val="ConsPlusNormal"/>
              <w:jc w:val="center"/>
              <w:rPr>
                <w:sz w:val="20"/>
              </w:rPr>
            </w:pPr>
          </w:p>
        </w:tc>
        <w:tc>
          <w:tcPr>
            <w:tcW w:w="1276" w:type="dxa"/>
            <w:shd w:val="clear" w:color="auto" w:fill="auto"/>
          </w:tcPr>
          <w:p w14:paraId="5143D4F3" w14:textId="77777777" w:rsidR="008A1FCA" w:rsidRPr="003D0F11" w:rsidRDefault="008A1FCA" w:rsidP="00965A3F">
            <w:pPr>
              <w:pStyle w:val="ConsPlusNormal"/>
              <w:jc w:val="center"/>
              <w:rPr>
                <w:sz w:val="20"/>
              </w:rPr>
            </w:pPr>
          </w:p>
        </w:tc>
        <w:tc>
          <w:tcPr>
            <w:tcW w:w="1275" w:type="dxa"/>
            <w:shd w:val="clear" w:color="auto" w:fill="auto"/>
          </w:tcPr>
          <w:p w14:paraId="324D4BE7" w14:textId="77777777" w:rsidR="008A1FCA" w:rsidRPr="003D0F11" w:rsidRDefault="008A1FCA" w:rsidP="00965A3F">
            <w:pPr>
              <w:pStyle w:val="ConsPlusNormal"/>
              <w:jc w:val="center"/>
              <w:rPr>
                <w:sz w:val="20"/>
              </w:rPr>
            </w:pPr>
          </w:p>
        </w:tc>
        <w:tc>
          <w:tcPr>
            <w:tcW w:w="1276" w:type="dxa"/>
            <w:shd w:val="clear" w:color="auto" w:fill="auto"/>
          </w:tcPr>
          <w:p w14:paraId="5A65A200" w14:textId="77777777" w:rsidR="008A1FCA" w:rsidRPr="003D0F11" w:rsidRDefault="008A1FCA" w:rsidP="00965A3F">
            <w:pPr>
              <w:pStyle w:val="ConsPlusNormal"/>
              <w:jc w:val="center"/>
              <w:rPr>
                <w:sz w:val="20"/>
              </w:rPr>
            </w:pPr>
          </w:p>
        </w:tc>
        <w:tc>
          <w:tcPr>
            <w:tcW w:w="1276" w:type="dxa"/>
            <w:shd w:val="clear" w:color="auto" w:fill="auto"/>
          </w:tcPr>
          <w:p w14:paraId="0804C5FA" w14:textId="77777777" w:rsidR="008A1FCA" w:rsidRPr="003D0F11" w:rsidRDefault="008A1FCA" w:rsidP="00965A3F">
            <w:pPr>
              <w:pStyle w:val="ConsPlusNormal"/>
              <w:jc w:val="center"/>
              <w:rPr>
                <w:sz w:val="20"/>
              </w:rPr>
            </w:pPr>
          </w:p>
        </w:tc>
      </w:tr>
      <w:tr w:rsidR="008A1FCA" w:rsidRPr="003D0F11" w14:paraId="0C8D8FC8" w14:textId="77777777" w:rsidTr="00965A3F">
        <w:tc>
          <w:tcPr>
            <w:tcW w:w="629" w:type="dxa"/>
            <w:gridSpan w:val="2"/>
            <w:shd w:val="clear" w:color="auto" w:fill="auto"/>
          </w:tcPr>
          <w:p w14:paraId="39449539"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171D87DF" w14:textId="77777777" w:rsidR="008A1FCA" w:rsidRPr="003D0F11" w:rsidRDefault="008A1FCA" w:rsidP="00965A3F">
            <w:pPr>
              <w:pStyle w:val="ConsPlusNormal"/>
              <w:jc w:val="both"/>
              <w:rPr>
                <w:sz w:val="20"/>
              </w:rPr>
            </w:pPr>
            <w:r w:rsidRPr="003D0F11">
              <w:rPr>
                <w:sz w:val="20"/>
              </w:rPr>
              <w:t>- местный бюджет</w:t>
            </w:r>
          </w:p>
        </w:tc>
        <w:tc>
          <w:tcPr>
            <w:tcW w:w="1276" w:type="dxa"/>
            <w:shd w:val="clear" w:color="auto" w:fill="auto"/>
          </w:tcPr>
          <w:p w14:paraId="62F23985" w14:textId="77777777" w:rsidR="008A1FCA" w:rsidRPr="003D0F11" w:rsidRDefault="008A1FCA" w:rsidP="00965A3F">
            <w:pPr>
              <w:pStyle w:val="ConsPlusNormal"/>
              <w:jc w:val="center"/>
              <w:rPr>
                <w:sz w:val="20"/>
              </w:rPr>
            </w:pPr>
            <w:r w:rsidRPr="003D0F11">
              <w:rPr>
                <w:sz w:val="20"/>
              </w:rPr>
              <w:t>12 814,12594</w:t>
            </w:r>
          </w:p>
        </w:tc>
        <w:tc>
          <w:tcPr>
            <w:tcW w:w="1276" w:type="dxa"/>
            <w:shd w:val="clear" w:color="auto" w:fill="auto"/>
          </w:tcPr>
          <w:p w14:paraId="01959669" w14:textId="77777777" w:rsidR="008A1FCA" w:rsidRPr="003D0F11" w:rsidRDefault="008A1FCA" w:rsidP="00965A3F">
            <w:pPr>
              <w:pStyle w:val="ConsPlusNormal"/>
              <w:jc w:val="center"/>
              <w:rPr>
                <w:sz w:val="20"/>
              </w:rPr>
            </w:pPr>
            <w:r w:rsidRPr="003D0F11">
              <w:rPr>
                <w:sz w:val="20"/>
              </w:rPr>
              <w:t>836,38300</w:t>
            </w:r>
          </w:p>
        </w:tc>
        <w:tc>
          <w:tcPr>
            <w:tcW w:w="1276" w:type="dxa"/>
            <w:shd w:val="clear" w:color="auto" w:fill="auto"/>
          </w:tcPr>
          <w:p w14:paraId="62B7ED9E" w14:textId="77777777" w:rsidR="008A1FCA" w:rsidRPr="003D0F11" w:rsidRDefault="008A1FCA" w:rsidP="00965A3F">
            <w:pPr>
              <w:pStyle w:val="ConsPlusNormal"/>
              <w:jc w:val="center"/>
              <w:rPr>
                <w:sz w:val="20"/>
              </w:rPr>
            </w:pPr>
            <w:r w:rsidRPr="003D0F11">
              <w:rPr>
                <w:sz w:val="20"/>
              </w:rPr>
              <w:t>836,38300</w:t>
            </w:r>
          </w:p>
        </w:tc>
        <w:tc>
          <w:tcPr>
            <w:tcW w:w="1275" w:type="dxa"/>
            <w:shd w:val="clear" w:color="auto" w:fill="auto"/>
          </w:tcPr>
          <w:p w14:paraId="4523BE6F" w14:textId="77777777" w:rsidR="008A1FCA" w:rsidRPr="003D0F11" w:rsidRDefault="008A1FCA" w:rsidP="00965A3F">
            <w:pPr>
              <w:pStyle w:val="ConsPlusNormal"/>
              <w:jc w:val="center"/>
              <w:rPr>
                <w:sz w:val="20"/>
              </w:rPr>
            </w:pPr>
            <w:r w:rsidRPr="003D0F11">
              <w:rPr>
                <w:sz w:val="20"/>
              </w:rPr>
              <w:t>836,38300</w:t>
            </w:r>
          </w:p>
        </w:tc>
        <w:tc>
          <w:tcPr>
            <w:tcW w:w="1276" w:type="dxa"/>
            <w:shd w:val="clear" w:color="auto" w:fill="auto"/>
          </w:tcPr>
          <w:p w14:paraId="074D8D2E" w14:textId="77777777" w:rsidR="008A1FCA" w:rsidRPr="003D0F11" w:rsidRDefault="008A1FCA" w:rsidP="00965A3F">
            <w:pPr>
              <w:pStyle w:val="ConsPlusNormal"/>
              <w:jc w:val="center"/>
              <w:rPr>
                <w:sz w:val="20"/>
              </w:rPr>
            </w:pPr>
            <w:r w:rsidRPr="003D0F11">
              <w:rPr>
                <w:sz w:val="20"/>
              </w:rPr>
              <w:t>836,38300</w:t>
            </w:r>
          </w:p>
        </w:tc>
        <w:tc>
          <w:tcPr>
            <w:tcW w:w="1276" w:type="dxa"/>
            <w:shd w:val="clear" w:color="auto" w:fill="auto"/>
          </w:tcPr>
          <w:p w14:paraId="452DE3EB" w14:textId="77777777" w:rsidR="008A1FCA" w:rsidRPr="003D0F11" w:rsidRDefault="008A1FCA" w:rsidP="00965A3F">
            <w:pPr>
              <w:pStyle w:val="ConsPlusNormal"/>
              <w:jc w:val="center"/>
              <w:rPr>
                <w:sz w:val="20"/>
              </w:rPr>
            </w:pPr>
            <w:r w:rsidRPr="003D0F11">
              <w:rPr>
                <w:sz w:val="20"/>
              </w:rPr>
              <w:t>836,38300</w:t>
            </w:r>
          </w:p>
        </w:tc>
      </w:tr>
      <w:tr w:rsidR="008A1FCA" w:rsidRPr="003D0F11" w14:paraId="06A39310" w14:textId="77777777" w:rsidTr="00965A3F">
        <w:tc>
          <w:tcPr>
            <w:tcW w:w="629" w:type="dxa"/>
            <w:gridSpan w:val="2"/>
            <w:shd w:val="clear" w:color="auto" w:fill="auto"/>
          </w:tcPr>
          <w:p w14:paraId="2DD1A43B"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5E96243A" w14:textId="77777777" w:rsidR="008A1FCA" w:rsidRPr="003D0F11" w:rsidRDefault="008A1FCA" w:rsidP="00965A3F">
            <w:pPr>
              <w:pStyle w:val="ConsPlusNormal"/>
              <w:jc w:val="both"/>
              <w:rPr>
                <w:sz w:val="20"/>
              </w:rPr>
            </w:pPr>
            <w:r w:rsidRPr="003D0F11">
              <w:rPr>
                <w:sz w:val="20"/>
              </w:rPr>
              <w:t>- областной бюджет</w:t>
            </w:r>
          </w:p>
        </w:tc>
        <w:tc>
          <w:tcPr>
            <w:tcW w:w="1276" w:type="dxa"/>
            <w:shd w:val="clear" w:color="auto" w:fill="auto"/>
          </w:tcPr>
          <w:p w14:paraId="40F8B922" w14:textId="77777777" w:rsidR="008A1FCA" w:rsidRPr="003D0F11" w:rsidRDefault="008A1FCA" w:rsidP="00965A3F">
            <w:pPr>
              <w:pStyle w:val="ConsPlusNormal"/>
              <w:jc w:val="center"/>
              <w:rPr>
                <w:sz w:val="20"/>
              </w:rPr>
            </w:pPr>
            <w:r w:rsidRPr="003D0F11">
              <w:rPr>
                <w:sz w:val="20"/>
              </w:rPr>
              <w:t>23 687,11533</w:t>
            </w:r>
          </w:p>
        </w:tc>
        <w:tc>
          <w:tcPr>
            <w:tcW w:w="1276" w:type="dxa"/>
            <w:shd w:val="clear" w:color="auto" w:fill="auto"/>
          </w:tcPr>
          <w:p w14:paraId="20E3350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7771C8C"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3F8F051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CC43D1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F67A7F7" w14:textId="77777777" w:rsidR="008A1FCA" w:rsidRPr="003D0F11" w:rsidRDefault="008A1FCA" w:rsidP="00965A3F">
            <w:pPr>
              <w:pStyle w:val="ConsPlusNormal"/>
              <w:jc w:val="center"/>
              <w:rPr>
                <w:sz w:val="20"/>
              </w:rPr>
            </w:pPr>
            <w:r w:rsidRPr="003D0F11">
              <w:rPr>
                <w:sz w:val="20"/>
              </w:rPr>
              <w:t>0,00</w:t>
            </w:r>
          </w:p>
        </w:tc>
      </w:tr>
      <w:tr w:rsidR="008A1FCA" w:rsidRPr="003D0F11" w14:paraId="341A5A54" w14:textId="77777777" w:rsidTr="00965A3F">
        <w:tc>
          <w:tcPr>
            <w:tcW w:w="629" w:type="dxa"/>
            <w:gridSpan w:val="2"/>
            <w:shd w:val="clear" w:color="auto" w:fill="auto"/>
          </w:tcPr>
          <w:p w14:paraId="4C4D889B"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557E7A33" w14:textId="77777777" w:rsidR="008A1FCA" w:rsidRPr="003D0F11" w:rsidRDefault="008A1FCA" w:rsidP="00965A3F">
            <w:pPr>
              <w:pStyle w:val="ConsPlusNormal"/>
              <w:jc w:val="both"/>
              <w:rPr>
                <w:sz w:val="20"/>
              </w:rPr>
            </w:pPr>
            <w:r w:rsidRPr="003D0F11">
              <w:rPr>
                <w:sz w:val="20"/>
              </w:rPr>
              <w:t>- федеральный бюджет</w:t>
            </w:r>
          </w:p>
        </w:tc>
        <w:tc>
          <w:tcPr>
            <w:tcW w:w="1276" w:type="dxa"/>
            <w:shd w:val="clear" w:color="auto" w:fill="auto"/>
          </w:tcPr>
          <w:p w14:paraId="7022D2D6" w14:textId="77777777" w:rsidR="008A1FCA" w:rsidRPr="003D0F11" w:rsidRDefault="008A1FCA" w:rsidP="00965A3F">
            <w:pPr>
              <w:pStyle w:val="ConsPlusNormal"/>
              <w:jc w:val="center"/>
              <w:rPr>
                <w:sz w:val="20"/>
              </w:rPr>
            </w:pPr>
            <w:r w:rsidRPr="003D0F11">
              <w:rPr>
                <w:sz w:val="20"/>
              </w:rPr>
              <w:t>7000,00</w:t>
            </w:r>
          </w:p>
        </w:tc>
        <w:tc>
          <w:tcPr>
            <w:tcW w:w="1276" w:type="dxa"/>
            <w:shd w:val="clear" w:color="auto" w:fill="auto"/>
          </w:tcPr>
          <w:p w14:paraId="02FF538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8353326"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BF7F40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258818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86D4C71" w14:textId="77777777" w:rsidR="008A1FCA" w:rsidRPr="003D0F11" w:rsidRDefault="008A1FCA" w:rsidP="00965A3F">
            <w:pPr>
              <w:pStyle w:val="ConsPlusNormal"/>
              <w:jc w:val="center"/>
              <w:rPr>
                <w:sz w:val="20"/>
              </w:rPr>
            </w:pPr>
            <w:r w:rsidRPr="003D0F11">
              <w:rPr>
                <w:sz w:val="20"/>
              </w:rPr>
              <w:t>0,00</w:t>
            </w:r>
          </w:p>
        </w:tc>
      </w:tr>
      <w:tr w:rsidR="008A1FCA" w:rsidRPr="003D0F11" w14:paraId="0221AD10" w14:textId="77777777" w:rsidTr="00965A3F">
        <w:tc>
          <w:tcPr>
            <w:tcW w:w="629" w:type="dxa"/>
            <w:gridSpan w:val="2"/>
            <w:shd w:val="clear" w:color="auto" w:fill="auto"/>
          </w:tcPr>
          <w:p w14:paraId="720819BC"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1.9.</w:t>
            </w:r>
          </w:p>
        </w:tc>
        <w:tc>
          <w:tcPr>
            <w:tcW w:w="2268" w:type="dxa"/>
            <w:shd w:val="clear" w:color="auto" w:fill="auto"/>
          </w:tcPr>
          <w:p w14:paraId="3BD03D9A"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Снос домов и хозяйственных построек.</w:t>
            </w:r>
          </w:p>
        </w:tc>
        <w:tc>
          <w:tcPr>
            <w:tcW w:w="1276" w:type="dxa"/>
            <w:shd w:val="clear" w:color="auto" w:fill="auto"/>
          </w:tcPr>
          <w:p w14:paraId="3ED823F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4E8D7E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3B0A272"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5A54D93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41DD8B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810A8A0" w14:textId="77777777" w:rsidR="008A1FCA" w:rsidRPr="003D0F11" w:rsidRDefault="008A1FCA" w:rsidP="00965A3F">
            <w:pPr>
              <w:pStyle w:val="ConsPlusNormal"/>
              <w:jc w:val="center"/>
              <w:rPr>
                <w:sz w:val="20"/>
              </w:rPr>
            </w:pPr>
            <w:r w:rsidRPr="003D0F11">
              <w:rPr>
                <w:sz w:val="20"/>
              </w:rPr>
              <w:t>0,00</w:t>
            </w:r>
          </w:p>
        </w:tc>
      </w:tr>
      <w:tr w:rsidR="008A1FCA" w:rsidRPr="003D0F11" w14:paraId="2CD8E20A" w14:textId="77777777" w:rsidTr="00965A3F">
        <w:tc>
          <w:tcPr>
            <w:tcW w:w="629" w:type="dxa"/>
            <w:gridSpan w:val="2"/>
            <w:shd w:val="clear" w:color="auto" w:fill="auto"/>
          </w:tcPr>
          <w:p w14:paraId="60F8F55C"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49E9AD41" w14:textId="77777777" w:rsidR="008A1FCA" w:rsidRPr="003D0F11" w:rsidRDefault="008A1FCA" w:rsidP="00965A3F">
            <w:pPr>
              <w:pStyle w:val="ConsPlusNormal"/>
              <w:jc w:val="both"/>
              <w:rPr>
                <w:sz w:val="20"/>
              </w:rPr>
            </w:pPr>
            <w:r w:rsidRPr="003D0F11">
              <w:rPr>
                <w:sz w:val="20"/>
              </w:rPr>
              <w:t>бюджетные ассигнования:</w:t>
            </w:r>
          </w:p>
        </w:tc>
        <w:tc>
          <w:tcPr>
            <w:tcW w:w="1276" w:type="dxa"/>
            <w:shd w:val="clear" w:color="auto" w:fill="auto"/>
          </w:tcPr>
          <w:p w14:paraId="24A8777F" w14:textId="77777777" w:rsidR="008A1FCA" w:rsidRPr="003D0F11" w:rsidRDefault="008A1FCA" w:rsidP="00965A3F">
            <w:pPr>
              <w:pStyle w:val="ConsPlusNormal"/>
              <w:jc w:val="center"/>
              <w:rPr>
                <w:sz w:val="20"/>
              </w:rPr>
            </w:pPr>
          </w:p>
        </w:tc>
        <w:tc>
          <w:tcPr>
            <w:tcW w:w="1276" w:type="dxa"/>
            <w:shd w:val="clear" w:color="auto" w:fill="auto"/>
          </w:tcPr>
          <w:p w14:paraId="6DFD17A7" w14:textId="77777777" w:rsidR="008A1FCA" w:rsidRPr="003D0F11" w:rsidRDefault="008A1FCA" w:rsidP="00965A3F">
            <w:pPr>
              <w:pStyle w:val="ConsPlusNormal"/>
              <w:jc w:val="center"/>
              <w:rPr>
                <w:sz w:val="20"/>
              </w:rPr>
            </w:pPr>
          </w:p>
        </w:tc>
        <w:tc>
          <w:tcPr>
            <w:tcW w:w="1276" w:type="dxa"/>
            <w:shd w:val="clear" w:color="auto" w:fill="auto"/>
          </w:tcPr>
          <w:p w14:paraId="21815DAD" w14:textId="77777777" w:rsidR="008A1FCA" w:rsidRPr="003D0F11" w:rsidRDefault="008A1FCA" w:rsidP="00965A3F">
            <w:pPr>
              <w:pStyle w:val="ConsPlusNormal"/>
              <w:jc w:val="center"/>
              <w:rPr>
                <w:sz w:val="20"/>
              </w:rPr>
            </w:pPr>
          </w:p>
        </w:tc>
        <w:tc>
          <w:tcPr>
            <w:tcW w:w="1275" w:type="dxa"/>
            <w:shd w:val="clear" w:color="auto" w:fill="auto"/>
          </w:tcPr>
          <w:p w14:paraId="7AF380FF" w14:textId="77777777" w:rsidR="008A1FCA" w:rsidRPr="003D0F11" w:rsidRDefault="008A1FCA" w:rsidP="00965A3F">
            <w:pPr>
              <w:pStyle w:val="ConsPlusNormal"/>
              <w:jc w:val="center"/>
              <w:rPr>
                <w:sz w:val="20"/>
              </w:rPr>
            </w:pPr>
          </w:p>
        </w:tc>
        <w:tc>
          <w:tcPr>
            <w:tcW w:w="1276" w:type="dxa"/>
            <w:shd w:val="clear" w:color="auto" w:fill="auto"/>
          </w:tcPr>
          <w:p w14:paraId="6AA8BDF4" w14:textId="77777777" w:rsidR="008A1FCA" w:rsidRPr="003D0F11" w:rsidRDefault="008A1FCA" w:rsidP="00965A3F">
            <w:pPr>
              <w:pStyle w:val="ConsPlusNormal"/>
              <w:jc w:val="center"/>
              <w:rPr>
                <w:sz w:val="20"/>
              </w:rPr>
            </w:pPr>
          </w:p>
        </w:tc>
        <w:tc>
          <w:tcPr>
            <w:tcW w:w="1276" w:type="dxa"/>
            <w:shd w:val="clear" w:color="auto" w:fill="auto"/>
          </w:tcPr>
          <w:p w14:paraId="668C3BA4" w14:textId="77777777" w:rsidR="008A1FCA" w:rsidRPr="003D0F11" w:rsidRDefault="008A1FCA" w:rsidP="00965A3F">
            <w:pPr>
              <w:pStyle w:val="ConsPlusNormal"/>
              <w:jc w:val="center"/>
              <w:rPr>
                <w:sz w:val="20"/>
              </w:rPr>
            </w:pPr>
          </w:p>
        </w:tc>
      </w:tr>
      <w:tr w:rsidR="008A1FCA" w:rsidRPr="003D0F11" w14:paraId="6CC0EB93" w14:textId="77777777" w:rsidTr="00965A3F">
        <w:tc>
          <w:tcPr>
            <w:tcW w:w="629" w:type="dxa"/>
            <w:gridSpan w:val="2"/>
            <w:shd w:val="clear" w:color="auto" w:fill="auto"/>
          </w:tcPr>
          <w:p w14:paraId="17645CD9"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004AA1B1" w14:textId="77777777" w:rsidR="008A1FCA" w:rsidRPr="003D0F11" w:rsidRDefault="008A1FCA" w:rsidP="00965A3F">
            <w:pPr>
              <w:pStyle w:val="ConsPlusNormal"/>
              <w:jc w:val="both"/>
              <w:rPr>
                <w:sz w:val="20"/>
              </w:rPr>
            </w:pPr>
            <w:r w:rsidRPr="003D0F11">
              <w:rPr>
                <w:sz w:val="20"/>
              </w:rPr>
              <w:t>- местный бюджет</w:t>
            </w:r>
          </w:p>
        </w:tc>
        <w:tc>
          <w:tcPr>
            <w:tcW w:w="1276" w:type="dxa"/>
            <w:shd w:val="clear" w:color="auto" w:fill="auto"/>
          </w:tcPr>
          <w:p w14:paraId="4A29A0E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A0E67B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5AE406E"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8EAB17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EA65B6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F0E257C" w14:textId="77777777" w:rsidR="008A1FCA" w:rsidRPr="003D0F11" w:rsidRDefault="008A1FCA" w:rsidP="00965A3F">
            <w:pPr>
              <w:pStyle w:val="ConsPlusNormal"/>
              <w:jc w:val="center"/>
              <w:rPr>
                <w:sz w:val="20"/>
              </w:rPr>
            </w:pPr>
            <w:r w:rsidRPr="003D0F11">
              <w:rPr>
                <w:sz w:val="20"/>
              </w:rPr>
              <w:t>0,00</w:t>
            </w:r>
          </w:p>
        </w:tc>
      </w:tr>
      <w:tr w:rsidR="008A1FCA" w:rsidRPr="003D0F11" w14:paraId="514B6286" w14:textId="77777777" w:rsidTr="00965A3F">
        <w:tc>
          <w:tcPr>
            <w:tcW w:w="629" w:type="dxa"/>
            <w:gridSpan w:val="2"/>
            <w:shd w:val="clear" w:color="auto" w:fill="auto"/>
          </w:tcPr>
          <w:p w14:paraId="401A44F6"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4AD47433" w14:textId="77777777" w:rsidR="008A1FCA" w:rsidRPr="003D0F11" w:rsidRDefault="008A1FCA" w:rsidP="00965A3F">
            <w:pPr>
              <w:pStyle w:val="ConsPlusNormal"/>
              <w:jc w:val="both"/>
              <w:rPr>
                <w:sz w:val="20"/>
              </w:rPr>
            </w:pPr>
            <w:r w:rsidRPr="003D0F11">
              <w:rPr>
                <w:sz w:val="20"/>
              </w:rPr>
              <w:t>- областной бюджет</w:t>
            </w:r>
          </w:p>
        </w:tc>
        <w:tc>
          <w:tcPr>
            <w:tcW w:w="1276" w:type="dxa"/>
            <w:shd w:val="clear" w:color="auto" w:fill="auto"/>
          </w:tcPr>
          <w:p w14:paraId="537A926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04F7D5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48953F8"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3671C3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5B37DD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1EFA2F5" w14:textId="77777777" w:rsidR="008A1FCA" w:rsidRPr="003D0F11" w:rsidRDefault="008A1FCA" w:rsidP="00965A3F">
            <w:pPr>
              <w:pStyle w:val="ConsPlusNormal"/>
              <w:jc w:val="center"/>
              <w:rPr>
                <w:sz w:val="20"/>
              </w:rPr>
            </w:pPr>
            <w:r w:rsidRPr="003D0F11">
              <w:rPr>
                <w:sz w:val="20"/>
              </w:rPr>
              <w:t>0,00</w:t>
            </w:r>
          </w:p>
        </w:tc>
      </w:tr>
      <w:tr w:rsidR="008A1FCA" w:rsidRPr="003D0F11" w14:paraId="34C25A48" w14:textId="77777777" w:rsidTr="00965A3F">
        <w:tc>
          <w:tcPr>
            <w:tcW w:w="629" w:type="dxa"/>
            <w:gridSpan w:val="2"/>
            <w:shd w:val="clear" w:color="auto" w:fill="auto"/>
          </w:tcPr>
          <w:p w14:paraId="540FA07F"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768CFE9A" w14:textId="77777777" w:rsidR="008A1FCA" w:rsidRPr="003D0F11" w:rsidRDefault="008A1FCA" w:rsidP="00965A3F">
            <w:pPr>
              <w:pStyle w:val="ConsPlusNormal"/>
              <w:jc w:val="both"/>
              <w:rPr>
                <w:sz w:val="20"/>
              </w:rPr>
            </w:pPr>
            <w:r w:rsidRPr="003D0F11">
              <w:rPr>
                <w:sz w:val="20"/>
              </w:rPr>
              <w:t>- федеральный бюджет</w:t>
            </w:r>
          </w:p>
        </w:tc>
        <w:tc>
          <w:tcPr>
            <w:tcW w:w="1276" w:type="dxa"/>
            <w:shd w:val="clear" w:color="auto" w:fill="auto"/>
          </w:tcPr>
          <w:p w14:paraId="1A104B5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E260F2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5205C3B"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57F101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698EED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4106A13" w14:textId="77777777" w:rsidR="008A1FCA" w:rsidRPr="003D0F11" w:rsidRDefault="008A1FCA" w:rsidP="00965A3F">
            <w:pPr>
              <w:pStyle w:val="ConsPlusNormal"/>
              <w:jc w:val="center"/>
              <w:rPr>
                <w:sz w:val="20"/>
              </w:rPr>
            </w:pPr>
            <w:r w:rsidRPr="003D0F11">
              <w:rPr>
                <w:sz w:val="20"/>
              </w:rPr>
              <w:t>0,00</w:t>
            </w:r>
          </w:p>
        </w:tc>
      </w:tr>
      <w:tr w:rsidR="008A1FCA" w:rsidRPr="003D0F11" w14:paraId="07972D49" w14:textId="77777777" w:rsidTr="00965A3F">
        <w:tc>
          <w:tcPr>
            <w:tcW w:w="629" w:type="dxa"/>
            <w:gridSpan w:val="2"/>
            <w:shd w:val="clear" w:color="auto" w:fill="auto"/>
          </w:tcPr>
          <w:p w14:paraId="1F0E4DE8"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1.10.</w:t>
            </w:r>
          </w:p>
        </w:tc>
        <w:tc>
          <w:tcPr>
            <w:tcW w:w="2268" w:type="dxa"/>
            <w:shd w:val="clear" w:color="auto" w:fill="auto"/>
          </w:tcPr>
          <w:p w14:paraId="02CF7748"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14:paraId="6C1FA8E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59F4BB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B27581C"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F6BF45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B89F3C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65A7714" w14:textId="77777777" w:rsidR="008A1FCA" w:rsidRPr="003D0F11" w:rsidRDefault="008A1FCA" w:rsidP="00965A3F">
            <w:pPr>
              <w:pStyle w:val="ConsPlusNormal"/>
              <w:jc w:val="center"/>
              <w:rPr>
                <w:sz w:val="20"/>
              </w:rPr>
            </w:pPr>
            <w:r w:rsidRPr="003D0F11">
              <w:rPr>
                <w:sz w:val="20"/>
              </w:rPr>
              <w:t>0,00</w:t>
            </w:r>
          </w:p>
        </w:tc>
      </w:tr>
      <w:tr w:rsidR="008A1FCA" w:rsidRPr="003D0F11" w14:paraId="3767836A" w14:textId="77777777" w:rsidTr="00965A3F">
        <w:tc>
          <w:tcPr>
            <w:tcW w:w="629" w:type="dxa"/>
            <w:gridSpan w:val="2"/>
            <w:shd w:val="clear" w:color="auto" w:fill="auto"/>
          </w:tcPr>
          <w:p w14:paraId="4DB0F61A"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18DE2036" w14:textId="77777777" w:rsidR="008A1FCA" w:rsidRPr="003D0F11" w:rsidRDefault="008A1FCA" w:rsidP="00965A3F">
            <w:pPr>
              <w:pStyle w:val="ConsPlusNormal"/>
              <w:jc w:val="both"/>
              <w:rPr>
                <w:sz w:val="20"/>
              </w:rPr>
            </w:pPr>
            <w:r w:rsidRPr="003D0F11">
              <w:rPr>
                <w:sz w:val="20"/>
              </w:rPr>
              <w:t>бюджетные ассигнования:</w:t>
            </w:r>
          </w:p>
        </w:tc>
        <w:tc>
          <w:tcPr>
            <w:tcW w:w="1276" w:type="dxa"/>
            <w:shd w:val="clear" w:color="auto" w:fill="auto"/>
          </w:tcPr>
          <w:p w14:paraId="1C866626" w14:textId="77777777" w:rsidR="008A1FCA" w:rsidRPr="003D0F11" w:rsidRDefault="008A1FCA" w:rsidP="00965A3F">
            <w:pPr>
              <w:pStyle w:val="ConsPlusNormal"/>
              <w:jc w:val="center"/>
              <w:rPr>
                <w:sz w:val="20"/>
              </w:rPr>
            </w:pPr>
          </w:p>
        </w:tc>
        <w:tc>
          <w:tcPr>
            <w:tcW w:w="1276" w:type="dxa"/>
            <w:shd w:val="clear" w:color="auto" w:fill="auto"/>
          </w:tcPr>
          <w:p w14:paraId="6B0991EC" w14:textId="77777777" w:rsidR="008A1FCA" w:rsidRPr="003D0F11" w:rsidRDefault="008A1FCA" w:rsidP="00965A3F">
            <w:pPr>
              <w:pStyle w:val="ConsPlusNormal"/>
              <w:jc w:val="center"/>
              <w:rPr>
                <w:sz w:val="20"/>
              </w:rPr>
            </w:pPr>
          </w:p>
        </w:tc>
        <w:tc>
          <w:tcPr>
            <w:tcW w:w="1276" w:type="dxa"/>
            <w:shd w:val="clear" w:color="auto" w:fill="auto"/>
          </w:tcPr>
          <w:p w14:paraId="69300DEE" w14:textId="77777777" w:rsidR="008A1FCA" w:rsidRPr="003D0F11" w:rsidRDefault="008A1FCA" w:rsidP="00965A3F">
            <w:pPr>
              <w:pStyle w:val="ConsPlusNormal"/>
              <w:jc w:val="center"/>
              <w:rPr>
                <w:sz w:val="20"/>
              </w:rPr>
            </w:pPr>
          </w:p>
        </w:tc>
        <w:tc>
          <w:tcPr>
            <w:tcW w:w="1275" w:type="dxa"/>
            <w:shd w:val="clear" w:color="auto" w:fill="auto"/>
          </w:tcPr>
          <w:p w14:paraId="739365C2" w14:textId="77777777" w:rsidR="008A1FCA" w:rsidRPr="003D0F11" w:rsidRDefault="008A1FCA" w:rsidP="00965A3F">
            <w:pPr>
              <w:pStyle w:val="ConsPlusNormal"/>
              <w:jc w:val="center"/>
              <w:rPr>
                <w:sz w:val="20"/>
              </w:rPr>
            </w:pPr>
          </w:p>
        </w:tc>
        <w:tc>
          <w:tcPr>
            <w:tcW w:w="1276" w:type="dxa"/>
            <w:shd w:val="clear" w:color="auto" w:fill="auto"/>
          </w:tcPr>
          <w:p w14:paraId="78B3BECE" w14:textId="77777777" w:rsidR="008A1FCA" w:rsidRPr="003D0F11" w:rsidRDefault="008A1FCA" w:rsidP="00965A3F">
            <w:pPr>
              <w:pStyle w:val="ConsPlusNormal"/>
              <w:jc w:val="center"/>
              <w:rPr>
                <w:sz w:val="20"/>
              </w:rPr>
            </w:pPr>
          </w:p>
        </w:tc>
        <w:tc>
          <w:tcPr>
            <w:tcW w:w="1276" w:type="dxa"/>
            <w:shd w:val="clear" w:color="auto" w:fill="auto"/>
          </w:tcPr>
          <w:p w14:paraId="22ABE471" w14:textId="77777777" w:rsidR="008A1FCA" w:rsidRPr="003D0F11" w:rsidRDefault="008A1FCA" w:rsidP="00965A3F">
            <w:pPr>
              <w:pStyle w:val="ConsPlusNormal"/>
              <w:jc w:val="center"/>
              <w:rPr>
                <w:sz w:val="20"/>
              </w:rPr>
            </w:pPr>
          </w:p>
        </w:tc>
      </w:tr>
      <w:tr w:rsidR="008A1FCA" w:rsidRPr="003D0F11" w14:paraId="5461759A" w14:textId="77777777" w:rsidTr="00965A3F">
        <w:tc>
          <w:tcPr>
            <w:tcW w:w="629" w:type="dxa"/>
            <w:gridSpan w:val="2"/>
            <w:shd w:val="clear" w:color="auto" w:fill="auto"/>
          </w:tcPr>
          <w:p w14:paraId="19295479"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619A6D10" w14:textId="77777777" w:rsidR="008A1FCA" w:rsidRPr="003D0F11" w:rsidRDefault="008A1FCA" w:rsidP="00965A3F">
            <w:pPr>
              <w:pStyle w:val="ConsPlusNormal"/>
              <w:jc w:val="both"/>
              <w:rPr>
                <w:sz w:val="20"/>
              </w:rPr>
            </w:pPr>
            <w:r w:rsidRPr="003D0F11">
              <w:rPr>
                <w:sz w:val="20"/>
              </w:rPr>
              <w:t>- местный бюджет</w:t>
            </w:r>
          </w:p>
        </w:tc>
        <w:tc>
          <w:tcPr>
            <w:tcW w:w="1276" w:type="dxa"/>
            <w:shd w:val="clear" w:color="auto" w:fill="auto"/>
          </w:tcPr>
          <w:p w14:paraId="7C56E71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CED176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EA6C7F8"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7F5245D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24F282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1C3ECD6" w14:textId="77777777" w:rsidR="008A1FCA" w:rsidRPr="003D0F11" w:rsidRDefault="008A1FCA" w:rsidP="00965A3F">
            <w:pPr>
              <w:pStyle w:val="ConsPlusNormal"/>
              <w:jc w:val="center"/>
              <w:rPr>
                <w:sz w:val="20"/>
              </w:rPr>
            </w:pPr>
            <w:r w:rsidRPr="003D0F11">
              <w:rPr>
                <w:sz w:val="20"/>
              </w:rPr>
              <w:t>0,00</w:t>
            </w:r>
          </w:p>
        </w:tc>
      </w:tr>
      <w:tr w:rsidR="008A1FCA" w:rsidRPr="003D0F11" w14:paraId="0A2BDF22" w14:textId="77777777" w:rsidTr="00965A3F">
        <w:tc>
          <w:tcPr>
            <w:tcW w:w="629" w:type="dxa"/>
            <w:gridSpan w:val="2"/>
            <w:shd w:val="clear" w:color="auto" w:fill="auto"/>
          </w:tcPr>
          <w:p w14:paraId="39E98710"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4EEF53CB" w14:textId="77777777" w:rsidR="008A1FCA" w:rsidRPr="003D0F11" w:rsidRDefault="008A1FCA" w:rsidP="00965A3F">
            <w:pPr>
              <w:pStyle w:val="ConsPlusNormal"/>
              <w:jc w:val="both"/>
              <w:rPr>
                <w:sz w:val="20"/>
              </w:rPr>
            </w:pPr>
            <w:r w:rsidRPr="003D0F11">
              <w:rPr>
                <w:sz w:val="20"/>
              </w:rPr>
              <w:t>- областной бюджет</w:t>
            </w:r>
          </w:p>
        </w:tc>
        <w:tc>
          <w:tcPr>
            <w:tcW w:w="1276" w:type="dxa"/>
            <w:shd w:val="clear" w:color="auto" w:fill="auto"/>
          </w:tcPr>
          <w:p w14:paraId="4E6E6A9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CFAEBA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12F619A"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51C0153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0FA57F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F0C692E" w14:textId="77777777" w:rsidR="008A1FCA" w:rsidRPr="003D0F11" w:rsidRDefault="008A1FCA" w:rsidP="00965A3F">
            <w:pPr>
              <w:pStyle w:val="ConsPlusNormal"/>
              <w:jc w:val="center"/>
              <w:rPr>
                <w:sz w:val="20"/>
              </w:rPr>
            </w:pPr>
            <w:r w:rsidRPr="003D0F11">
              <w:rPr>
                <w:sz w:val="20"/>
              </w:rPr>
              <w:t>0,00</w:t>
            </w:r>
          </w:p>
        </w:tc>
      </w:tr>
      <w:tr w:rsidR="008A1FCA" w:rsidRPr="003D0F11" w14:paraId="4A1B58AD" w14:textId="77777777" w:rsidTr="00965A3F">
        <w:tc>
          <w:tcPr>
            <w:tcW w:w="629" w:type="dxa"/>
            <w:gridSpan w:val="2"/>
            <w:shd w:val="clear" w:color="auto" w:fill="auto"/>
          </w:tcPr>
          <w:p w14:paraId="501BD186" w14:textId="77777777" w:rsidR="008A1FCA" w:rsidRPr="003D0F11" w:rsidRDefault="008A1FCA" w:rsidP="00965A3F">
            <w:pPr>
              <w:spacing w:after="0" w:line="240" w:lineRule="auto"/>
              <w:rPr>
                <w:rFonts w:ascii="Times New Roman" w:hAnsi="Times New Roman" w:cs="Times New Roman"/>
              </w:rPr>
            </w:pPr>
          </w:p>
        </w:tc>
        <w:tc>
          <w:tcPr>
            <w:tcW w:w="2268" w:type="dxa"/>
            <w:shd w:val="clear" w:color="auto" w:fill="auto"/>
          </w:tcPr>
          <w:p w14:paraId="5641E808" w14:textId="77777777" w:rsidR="008A1FCA" w:rsidRPr="003D0F11" w:rsidRDefault="008A1FCA" w:rsidP="00965A3F">
            <w:pPr>
              <w:pStyle w:val="ConsPlusNormal"/>
              <w:jc w:val="both"/>
              <w:rPr>
                <w:sz w:val="20"/>
              </w:rPr>
            </w:pPr>
            <w:r w:rsidRPr="003D0F11">
              <w:rPr>
                <w:sz w:val="20"/>
              </w:rPr>
              <w:t>- федеральный бюджет</w:t>
            </w:r>
          </w:p>
        </w:tc>
        <w:tc>
          <w:tcPr>
            <w:tcW w:w="1276" w:type="dxa"/>
            <w:shd w:val="clear" w:color="auto" w:fill="auto"/>
          </w:tcPr>
          <w:p w14:paraId="396F596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FC52D0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A5DBF0F"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97787F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9A8606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B864BEB" w14:textId="77777777" w:rsidR="008A1FCA" w:rsidRPr="003D0F11" w:rsidRDefault="008A1FCA" w:rsidP="00965A3F">
            <w:pPr>
              <w:pStyle w:val="ConsPlusNormal"/>
              <w:jc w:val="center"/>
              <w:rPr>
                <w:sz w:val="20"/>
              </w:rPr>
            </w:pPr>
            <w:r w:rsidRPr="003D0F11">
              <w:rPr>
                <w:sz w:val="20"/>
              </w:rPr>
              <w:t>0,00</w:t>
            </w:r>
          </w:p>
        </w:tc>
      </w:tr>
    </w:tbl>
    <w:p w14:paraId="42DD22EB" w14:textId="77777777" w:rsidR="008A1FCA" w:rsidRPr="003D0F11" w:rsidRDefault="008A1FCA" w:rsidP="008A1FCA">
      <w:pPr>
        <w:autoSpaceDE w:val="0"/>
        <w:autoSpaceDN w:val="0"/>
        <w:spacing w:after="0" w:line="240" w:lineRule="auto"/>
        <w:rPr>
          <w:rFonts w:ascii="Times New Roman" w:hAnsi="Times New Roman" w:cs="Times New Roman"/>
          <w:sz w:val="24"/>
          <w:szCs w:val="24"/>
        </w:rPr>
      </w:pPr>
      <w:r w:rsidRPr="003D0F11">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7D1ED3EC" w14:textId="77777777" w:rsidR="00BF0468" w:rsidRDefault="00BF0468" w:rsidP="008A1FCA">
      <w:pPr>
        <w:spacing w:after="0" w:line="240" w:lineRule="auto"/>
        <w:jc w:val="right"/>
        <w:rPr>
          <w:rFonts w:ascii="Times New Roman" w:hAnsi="Times New Roman" w:cs="Times New Roman"/>
          <w:sz w:val="24"/>
          <w:szCs w:val="24"/>
        </w:rPr>
      </w:pPr>
    </w:p>
    <w:p w14:paraId="1748C8F7" w14:textId="77777777" w:rsidR="00BF0468" w:rsidRDefault="00BF0468" w:rsidP="008A1FCA">
      <w:pPr>
        <w:spacing w:after="0" w:line="240" w:lineRule="auto"/>
        <w:jc w:val="right"/>
        <w:rPr>
          <w:rFonts w:ascii="Times New Roman" w:hAnsi="Times New Roman" w:cs="Times New Roman"/>
          <w:sz w:val="24"/>
          <w:szCs w:val="24"/>
        </w:rPr>
      </w:pPr>
    </w:p>
    <w:p w14:paraId="1D233780" w14:textId="77777777" w:rsidR="00BF0468" w:rsidRDefault="00BF0468" w:rsidP="008A1FCA">
      <w:pPr>
        <w:spacing w:after="0" w:line="240" w:lineRule="auto"/>
        <w:jc w:val="right"/>
        <w:rPr>
          <w:rFonts w:ascii="Times New Roman" w:hAnsi="Times New Roman" w:cs="Times New Roman"/>
          <w:sz w:val="24"/>
          <w:szCs w:val="24"/>
        </w:rPr>
      </w:pPr>
    </w:p>
    <w:p w14:paraId="1CDDF86E" w14:textId="77777777" w:rsidR="00BF0468" w:rsidRDefault="00BF0468" w:rsidP="008A1FCA">
      <w:pPr>
        <w:spacing w:after="0" w:line="240" w:lineRule="auto"/>
        <w:jc w:val="right"/>
        <w:rPr>
          <w:rFonts w:ascii="Times New Roman" w:hAnsi="Times New Roman" w:cs="Times New Roman"/>
          <w:sz w:val="24"/>
          <w:szCs w:val="24"/>
        </w:rPr>
      </w:pPr>
    </w:p>
    <w:p w14:paraId="5FF9B85A" w14:textId="77777777" w:rsidR="00BF0468" w:rsidRDefault="00BF0468" w:rsidP="008A1FCA">
      <w:pPr>
        <w:spacing w:after="0" w:line="240" w:lineRule="auto"/>
        <w:jc w:val="right"/>
        <w:rPr>
          <w:rFonts w:ascii="Times New Roman" w:hAnsi="Times New Roman" w:cs="Times New Roman"/>
          <w:sz w:val="24"/>
          <w:szCs w:val="24"/>
        </w:rPr>
      </w:pPr>
    </w:p>
    <w:p w14:paraId="38916391" w14:textId="0A906184"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7</w:t>
      </w:r>
    </w:p>
    <w:p w14:paraId="3CA5957B"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3764676D"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21E08EFA"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3ED9C026"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от  01.08.2023</w:t>
      </w:r>
      <w:proofErr w:type="gramEnd"/>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09EBD0C5"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8A1FCA" w:rsidRPr="003D0F11" w14:paraId="3CA70F5C" w14:textId="77777777" w:rsidTr="00965A3F">
        <w:tc>
          <w:tcPr>
            <w:tcW w:w="2836" w:type="dxa"/>
            <w:shd w:val="clear" w:color="auto" w:fill="FFFFFF"/>
          </w:tcPr>
          <w:p w14:paraId="36B4BCAE" w14:textId="77777777" w:rsidR="008A1FCA" w:rsidRPr="003D0F11" w:rsidRDefault="008A1FCA" w:rsidP="00965A3F">
            <w:pPr>
              <w:pStyle w:val="aff0"/>
              <w:tabs>
                <w:tab w:val="left" w:pos="2727"/>
              </w:tabs>
              <w:ind w:left="0"/>
              <w:rPr>
                <w:rFonts w:ascii="Times New Roman" w:hAnsi="Times New Roman"/>
                <w:sz w:val="24"/>
                <w:szCs w:val="24"/>
              </w:rPr>
            </w:pPr>
            <w:r w:rsidRPr="003D0F11">
              <w:rPr>
                <w:rFonts w:ascii="Times New Roman" w:hAnsi="Times New Roman"/>
                <w:sz w:val="24"/>
                <w:szCs w:val="24"/>
              </w:rPr>
              <w:t>Наименование</w:t>
            </w:r>
          </w:p>
          <w:p w14:paraId="4EB73202" w14:textId="77777777" w:rsidR="008A1FCA" w:rsidRPr="003D0F11" w:rsidRDefault="008A1FCA" w:rsidP="00965A3F">
            <w:pPr>
              <w:pStyle w:val="aff0"/>
              <w:tabs>
                <w:tab w:val="left" w:pos="2727"/>
              </w:tabs>
              <w:ind w:left="0"/>
              <w:rPr>
                <w:rFonts w:ascii="Times New Roman" w:hAnsi="Times New Roman"/>
                <w:sz w:val="24"/>
                <w:szCs w:val="24"/>
              </w:rPr>
            </w:pPr>
            <w:r w:rsidRPr="003D0F11">
              <w:rPr>
                <w:rFonts w:ascii="Times New Roman" w:hAnsi="Times New Roman"/>
                <w:sz w:val="24"/>
                <w:szCs w:val="24"/>
              </w:rPr>
              <w:t>подпрограммы</w:t>
            </w:r>
          </w:p>
        </w:tc>
        <w:tc>
          <w:tcPr>
            <w:tcW w:w="7476" w:type="dxa"/>
            <w:shd w:val="clear" w:color="auto" w:fill="FFFFFF"/>
          </w:tcPr>
          <w:p w14:paraId="6506458D"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8A1FCA" w:rsidRPr="003D0F11" w14:paraId="08377BDF" w14:textId="77777777" w:rsidTr="00965A3F">
        <w:tc>
          <w:tcPr>
            <w:tcW w:w="2836" w:type="dxa"/>
            <w:shd w:val="clear" w:color="auto" w:fill="FFFFFF"/>
          </w:tcPr>
          <w:p w14:paraId="70050DCB"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Срок реализации</w:t>
            </w:r>
          </w:p>
          <w:p w14:paraId="0CEF08A1"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подпрограммы</w:t>
            </w:r>
          </w:p>
        </w:tc>
        <w:tc>
          <w:tcPr>
            <w:tcW w:w="7476" w:type="dxa"/>
            <w:shd w:val="clear" w:color="auto" w:fill="FFFFFF"/>
          </w:tcPr>
          <w:p w14:paraId="492AC0E9"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2023-2028</w:t>
            </w:r>
          </w:p>
        </w:tc>
      </w:tr>
      <w:tr w:rsidR="008A1FCA" w:rsidRPr="003D0F11" w14:paraId="4064A906" w14:textId="77777777" w:rsidTr="00965A3F">
        <w:tc>
          <w:tcPr>
            <w:tcW w:w="2836" w:type="dxa"/>
            <w:shd w:val="clear" w:color="auto" w:fill="FFFFFF"/>
          </w:tcPr>
          <w:p w14:paraId="5397C997"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Исполнители</w:t>
            </w:r>
          </w:p>
          <w:p w14:paraId="011D8CD0"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подпрограммы</w:t>
            </w:r>
          </w:p>
        </w:tc>
        <w:tc>
          <w:tcPr>
            <w:tcW w:w="7476" w:type="dxa"/>
            <w:shd w:val="clear" w:color="auto" w:fill="FFFFFF"/>
          </w:tcPr>
          <w:p w14:paraId="65AFAAB4" w14:textId="77777777" w:rsidR="008A1FCA" w:rsidRPr="003D0F11" w:rsidRDefault="008A1FCA" w:rsidP="00965A3F">
            <w:pPr>
              <w:autoSpaceDE w:val="0"/>
              <w:autoSpaceDN w:val="0"/>
              <w:spacing w:after="0" w:line="240" w:lineRule="auto"/>
              <w:rPr>
                <w:rFonts w:ascii="Times New Roman" w:hAnsi="Times New Roman" w:cs="Times New Roman"/>
                <w:sz w:val="24"/>
                <w:szCs w:val="24"/>
              </w:rPr>
            </w:pPr>
            <w:r w:rsidRPr="003D0F11">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1F349C80" w14:textId="77777777" w:rsidR="008A1FCA" w:rsidRPr="003D0F11" w:rsidRDefault="008A1FCA" w:rsidP="00965A3F">
            <w:pPr>
              <w:pStyle w:val="ListParagraph1"/>
              <w:spacing w:after="0" w:line="240" w:lineRule="auto"/>
              <w:ind w:left="0" w:right="-1"/>
              <w:jc w:val="both"/>
              <w:rPr>
                <w:rFonts w:ascii="Times New Roman" w:hAnsi="Times New Roman" w:cs="Times New Roman"/>
                <w:sz w:val="24"/>
                <w:szCs w:val="24"/>
              </w:rPr>
            </w:pPr>
            <w:r w:rsidRPr="003D0F11">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8A1FCA" w:rsidRPr="003D0F11" w14:paraId="290407B7" w14:textId="77777777" w:rsidTr="00965A3F">
        <w:tc>
          <w:tcPr>
            <w:tcW w:w="2836" w:type="dxa"/>
            <w:shd w:val="clear" w:color="auto" w:fill="FFFFFF"/>
          </w:tcPr>
          <w:p w14:paraId="70B532CE"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Цели</w:t>
            </w:r>
          </w:p>
          <w:p w14:paraId="726AEAB1"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подпрограммы</w:t>
            </w:r>
          </w:p>
        </w:tc>
        <w:tc>
          <w:tcPr>
            <w:tcW w:w="7476" w:type="dxa"/>
            <w:shd w:val="clear" w:color="auto" w:fill="FFFFFF"/>
          </w:tcPr>
          <w:p w14:paraId="0ABA6AD6"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14:paraId="2CA141D3"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14:paraId="41670A54"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8A1FCA" w:rsidRPr="003D0F11" w14:paraId="546CE28C" w14:textId="77777777" w:rsidTr="00965A3F">
        <w:tc>
          <w:tcPr>
            <w:tcW w:w="2836" w:type="dxa"/>
            <w:shd w:val="clear" w:color="auto" w:fill="FFFFFF"/>
          </w:tcPr>
          <w:p w14:paraId="1AA8D119" w14:textId="77777777" w:rsidR="008A1FCA" w:rsidRPr="003D0F11" w:rsidRDefault="008A1FCA" w:rsidP="00965A3F">
            <w:pPr>
              <w:pStyle w:val="aff0"/>
              <w:ind w:left="0"/>
              <w:jc w:val="left"/>
              <w:rPr>
                <w:rFonts w:ascii="Times New Roman" w:hAnsi="Times New Roman"/>
                <w:sz w:val="24"/>
                <w:szCs w:val="24"/>
              </w:rPr>
            </w:pPr>
            <w:r w:rsidRPr="003D0F11">
              <w:rPr>
                <w:rFonts w:ascii="Times New Roman" w:hAnsi="Times New Roman"/>
                <w:sz w:val="24"/>
                <w:szCs w:val="24"/>
              </w:rPr>
              <w:t>Объем ресурсного обеспечения мероприятий</w:t>
            </w:r>
          </w:p>
          <w:p w14:paraId="596A68D9"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 xml:space="preserve">подпрограммы </w:t>
            </w:r>
          </w:p>
        </w:tc>
        <w:tc>
          <w:tcPr>
            <w:tcW w:w="7476" w:type="dxa"/>
            <w:shd w:val="clear" w:color="auto" w:fill="auto"/>
          </w:tcPr>
          <w:p w14:paraId="62453295"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Общий объем бюджетных ассигнований:</w:t>
            </w:r>
          </w:p>
          <w:p w14:paraId="13B27199"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2023 год – 14 215,31612 тыс. руб.,</w:t>
            </w:r>
          </w:p>
          <w:p w14:paraId="3FBCAA89"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2024 год – 2 083,78000 тыс. руб.,</w:t>
            </w:r>
          </w:p>
          <w:p w14:paraId="43E72D33"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2025 год – 2 083,78000 тыс. руб.,</w:t>
            </w:r>
          </w:p>
          <w:p w14:paraId="16BDD8CB"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2026 год – 1 928,78000 тыс. руб.,</w:t>
            </w:r>
          </w:p>
          <w:p w14:paraId="0C32A05E"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2027 год – 1 928,78000 тыс. руб.,</w:t>
            </w:r>
          </w:p>
          <w:p w14:paraId="0D3EE79B"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2028 год – 1 928,78000 тыс. руб.</w:t>
            </w:r>
          </w:p>
          <w:p w14:paraId="4147D44A"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местный бюджет:</w:t>
            </w:r>
          </w:p>
          <w:p w14:paraId="7BA7F073"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2023 год – 14 215,31612тыс. руб.,</w:t>
            </w:r>
          </w:p>
          <w:p w14:paraId="74C0563F"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2024 год – 2 083,78000 тыс. руб.,</w:t>
            </w:r>
          </w:p>
          <w:p w14:paraId="11B9B370"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2025 год – 2 083,78000 тыс. руб.,</w:t>
            </w:r>
          </w:p>
          <w:p w14:paraId="1C258F9B"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2026 год – 1 928,78000 тыс. руб.,</w:t>
            </w:r>
          </w:p>
          <w:p w14:paraId="6802DE76"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2027 год – 1 928,78000 тыс. руб.,</w:t>
            </w:r>
          </w:p>
          <w:p w14:paraId="511D34B3"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2028 год – 1 928,78000 тыс. руб.</w:t>
            </w:r>
          </w:p>
          <w:p w14:paraId="687B9D14"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областной бюджет:</w:t>
            </w:r>
          </w:p>
          <w:p w14:paraId="6945F13D"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2023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3B449D5B"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2024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525590FC"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2025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37A80716"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2026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4424B447"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2027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4F24E71A"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2028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55C2AC15"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федеральный бюджет:</w:t>
            </w:r>
          </w:p>
          <w:p w14:paraId="28508117"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2023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33751291"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2024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2D561BE5"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2025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5B78E426"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2026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47D57C57"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2027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640FFD14"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2028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tc>
      </w:tr>
    </w:tbl>
    <w:p w14:paraId="48C4FDBB" w14:textId="0A2245C4" w:rsidR="008A1FCA" w:rsidRPr="003D0F11" w:rsidRDefault="008A1FCA" w:rsidP="008A1FCA">
      <w:pPr>
        <w:spacing w:after="0" w:line="240" w:lineRule="auto"/>
        <w:rPr>
          <w:rFonts w:ascii="Times New Roman" w:hAnsi="Times New Roman" w:cs="Times New Roman"/>
          <w:sz w:val="24"/>
          <w:szCs w:val="24"/>
        </w:rPr>
      </w:pPr>
    </w:p>
    <w:p w14:paraId="4846C613"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t>Приложение № 8</w:t>
      </w:r>
    </w:p>
    <w:p w14:paraId="5E29AA41"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7F757A44"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58E0902B"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3A079910"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от   </w:t>
      </w:r>
      <w:r>
        <w:rPr>
          <w:rFonts w:ascii="Times New Roman" w:hAnsi="Times New Roman" w:cs="Times New Roman"/>
          <w:sz w:val="24"/>
          <w:szCs w:val="24"/>
        </w:rPr>
        <w:t>01.08.2023</w:t>
      </w:r>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5087D3AD" w14:textId="77777777" w:rsidR="008A1FCA" w:rsidRPr="003D0F11" w:rsidRDefault="008A1FCA" w:rsidP="008A1FCA">
      <w:pPr>
        <w:spacing w:after="0" w:line="240" w:lineRule="auto"/>
        <w:jc w:val="right"/>
        <w:rPr>
          <w:rFonts w:ascii="Times New Roman" w:hAnsi="Times New Roman" w:cs="Times New Roman"/>
          <w:sz w:val="24"/>
          <w:szCs w:val="24"/>
        </w:rPr>
      </w:pPr>
    </w:p>
    <w:p w14:paraId="05D07E06"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t>Таблица.</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8A1FCA" w:rsidRPr="003D0F11" w14:paraId="6E75FD04"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A7F6E6B" w14:textId="77777777" w:rsidR="008A1FCA" w:rsidRPr="003D0F11" w:rsidRDefault="008A1FCA" w:rsidP="00965A3F">
            <w:pPr>
              <w:pStyle w:val="afe"/>
              <w:ind w:left="-108" w:right="-108"/>
              <w:jc w:val="center"/>
              <w:rPr>
                <w:rFonts w:ascii="Times New Roman" w:hAnsi="Times New Roman"/>
                <w:sz w:val="20"/>
                <w:szCs w:val="20"/>
                <w:lang w:eastAsia="ar-SA"/>
              </w:rPr>
            </w:pPr>
            <w:r w:rsidRPr="003D0F11">
              <w:rPr>
                <w:rFonts w:ascii="Times New Roman" w:hAnsi="Times New Roman"/>
                <w:sz w:val="20"/>
                <w:szCs w:val="20"/>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75BBC839" w14:textId="77777777" w:rsidR="008A1FCA" w:rsidRPr="003D0F11" w:rsidRDefault="008A1FCA" w:rsidP="00965A3F">
            <w:pPr>
              <w:pStyle w:val="afe"/>
              <w:rPr>
                <w:rFonts w:ascii="Times New Roman" w:hAnsi="Times New Roman"/>
                <w:sz w:val="20"/>
                <w:szCs w:val="20"/>
                <w:lang w:eastAsia="ar-SA"/>
              </w:rPr>
            </w:pPr>
            <w:r w:rsidRPr="003D0F11">
              <w:rPr>
                <w:rFonts w:ascii="Times New Roman" w:hAnsi="Times New Roman"/>
                <w:sz w:val="20"/>
                <w:szCs w:val="20"/>
              </w:rPr>
              <w:t>Наименование целевого индикатора</w:t>
            </w:r>
          </w:p>
          <w:p w14:paraId="3FFD2C3E" w14:textId="77777777" w:rsidR="008A1FCA" w:rsidRPr="003D0F11" w:rsidRDefault="008A1FCA" w:rsidP="00965A3F">
            <w:pPr>
              <w:pStyle w:val="afe"/>
              <w:rPr>
                <w:rFonts w:ascii="Times New Roman" w:hAnsi="Times New Roman"/>
                <w:sz w:val="20"/>
                <w:szCs w:val="20"/>
                <w:lang w:eastAsia="ar-SA"/>
              </w:rPr>
            </w:pPr>
            <w:r w:rsidRPr="003D0F11">
              <w:rPr>
                <w:rFonts w:ascii="Times New Roman" w:hAnsi="Times New Roman"/>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E9711F9" w14:textId="77777777" w:rsidR="008A1FCA" w:rsidRPr="003D0F11" w:rsidRDefault="008A1FCA" w:rsidP="00965A3F">
            <w:pPr>
              <w:pStyle w:val="afe"/>
              <w:rPr>
                <w:rFonts w:ascii="Times New Roman" w:hAnsi="Times New Roman"/>
                <w:sz w:val="20"/>
                <w:szCs w:val="20"/>
                <w:lang w:eastAsia="ar-SA"/>
              </w:rPr>
            </w:pPr>
            <w:r w:rsidRPr="003D0F11">
              <w:rPr>
                <w:rFonts w:ascii="Times New Roman" w:hAnsi="Times New Roman"/>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997A4A" w14:textId="77777777" w:rsidR="008A1FCA" w:rsidRPr="003D0F11" w:rsidRDefault="008A1FCA" w:rsidP="00965A3F">
            <w:pPr>
              <w:pStyle w:val="afe"/>
              <w:jc w:val="center"/>
              <w:rPr>
                <w:rFonts w:ascii="Times New Roman" w:hAnsi="Times New Roman"/>
                <w:sz w:val="20"/>
                <w:szCs w:val="20"/>
              </w:rPr>
            </w:pPr>
            <w:r w:rsidRPr="003D0F11">
              <w:rPr>
                <w:rFonts w:ascii="Times New Roman" w:hAnsi="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F53408" w14:textId="77777777" w:rsidR="008A1FCA" w:rsidRPr="003D0F11" w:rsidRDefault="008A1FCA" w:rsidP="00965A3F">
            <w:pPr>
              <w:pStyle w:val="afe"/>
              <w:jc w:val="center"/>
              <w:rPr>
                <w:rFonts w:ascii="Times New Roman" w:hAnsi="Times New Roman"/>
                <w:sz w:val="20"/>
                <w:szCs w:val="20"/>
              </w:rPr>
            </w:pPr>
            <w:r w:rsidRPr="003D0F11">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DA1E3B" w14:textId="77777777" w:rsidR="008A1FCA" w:rsidRPr="003D0F11" w:rsidRDefault="008A1FCA" w:rsidP="00965A3F">
            <w:pPr>
              <w:pStyle w:val="afe"/>
              <w:jc w:val="center"/>
              <w:rPr>
                <w:rFonts w:ascii="Times New Roman" w:hAnsi="Times New Roman"/>
                <w:sz w:val="20"/>
                <w:szCs w:val="20"/>
              </w:rPr>
            </w:pPr>
            <w:r w:rsidRPr="003D0F11">
              <w:rPr>
                <w:rFonts w:ascii="Times New Roman" w:hAnsi="Times New Roman"/>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DC672B6" w14:textId="77777777" w:rsidR="008A1FCA" w:rsidRPr="003D0F11" w:rsidRDefault="008A1FCA" w:rsidP="00965A3F">
            <w:pPr>
              <w:pStyle w:val="afe"/>
              <w:jc w:val="center"/>
              <w:rPr>
                <w:rFonts w:ascii="Times New Roman" w:hAnsi="Times New Roman"/>
                <w:sz w:val="20"/>
                <w:szCs w:val="20"/>
              </w:rPr>
            </w:pPr>
            <w:r w:rsidRPr="003D0F11">
              <w:rPr>
                <w:rFonts w:ascii="Times New Roman" w:hAnsi="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2B6937" w14:textId="77777777" w:rsidR="008A1FCA" w:rsidRPr="003D0F11" w:rsidRDefault="008A1FCA" w:rsidP="00965A3F">
            <w:pPr>
              <w:pStyle w:val="afe"/>
              <w:jc w:val="center"/>
              <w:rPr>
                <w:rFonts w:ascii="Times New Roman" w:hAnsi="Times New Roman"/>
                <w:sz w:val="20"/>
                <w:szCs w:val="20"/>
              </w:rPr>
            </w:pPr>
            <w:r w:rsidRPr="003D0F11">
              <w:rPr>
                <w:rFonts w:ascii="Times New Roman" w:hAnsi="Times New Roman"/>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702631" w14:textId="77777777" w:rsidR="008A1FCA" w:rsidRPr="003D0F11" w:rsidRDefault="008A1FCA" w:rsidP="00965A3F">
            <w:pPr>
              <w:pStyle w:val="afe"/>
              <w:jc w:val="center"/>
              <w:rPr>
                <w:rFonts w:ascii="Times New Roman" w:hAnsi="Times New Roman"/>
                <w:sz w:val="20"/>
                <w:szCs w:val="20"/>
              </w:rPr>
            </w:pPr>
            <w:r w:rsidRPr="003D0F11">
              <w:rPr>
                <w:rFonts w:ascii="Times New Roman" w:hAnsi="Times New Roman"/>
                <w:sz w:val="20"/>
                <w:szCs w:val="20"/>
              </w:rPr>
              <w:t>2028</w:t>
            </w:r>
          </w:p>
        </w:tc>
      </w:tr>
      <w:tr w:rsidR="008A1FCA" w:rsidRPr="003D0F11" w14:paraId="09F1DE8B"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3F786CC7" w14:textId="77777777" w:rsidR="008A1FCA" w:rsidRPr="003D0F11" w:rsidRDefault="008A1FCA" w:rsidP="00965A3F">
            <w:pPr>
              <w:pStyle w:val="afe"/>
              <w:jc w:val="both"/>
              <w:rPr>
                <w:rFonts w:ascii="Times New Roman" w:hAnsi="Times New Roman"/>
                <w:sz w:val="20"/>
                <w:szCs w:val="20"/>
              </w:rPr>
            </w:pPr>
            <w:r w:rsidRPr="003D0F11">
              <w:rPr>
                <w:rFonts w:ascii="Times New Roman" w:hAnsi="Times New Roman"/>
                <w:sz w:val="20"/>
                <w:szCs w:val="20"/>
              </w:rPr>
              <w:t>Обеспечение выполнения работ по строительству и модернизации объектов коммунальной инфраструктуры города</w:t>
            </w:r>
          </w:p>
        </w:tc>
      </w:tr>
      <w:tr w:rsidR="008A1FCA" w:rsidRPr="003D0F11" w14:paraId="1C039647"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F34294" w14:textId="77777777" w:rsidR="008A1FCA" w:rsidRPr="003D0F11" w:rsidRDefault="008A1FCA" w:rsidP="00965A3F">
            <w:pPr>
              <w:pStyle w:val="ConsPlusNormal"/>
              <w:rPr>
                <w:sz w:val="20"/>
              </w:rPr>
            </w:pPr>
            <w:r w:rsidRPr="003D0F11">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54DF790" w14:textId="77777777" w:rsidR="008A1FCA" w:rsidRPr="003D0F11" w:rsidRDefault="008A1FCA" w:rsidP="00965A3F">
            <w:pPr>
              <w:pStyle w:val="ConsPlusNormal"/>
              <w:rPr>
                <w:sz w:val="20"/>
              </w:rPr>
            </w:pPr>
            <w:r w:rsidRPr="003D0F11">
              <w:rPr>
                <w:sz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1F3A4F"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D13A"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36074"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83FCB"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401D"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C6B8E"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0A51"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0</w:t>
            </w:r>
          </w:p>
        </w:tc>
      </w:tr>
      <w:tr w:rsidR="008A1FCA" w:rsidRPr="003D0F11" w14:paraId="169B70FE"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A8D4E5" w14:textId="77777777" w:rsidR="008A1FCA" w:rsidRPr="003D0F11" w:rsidRDefault="008A1FCA" w:rsidP="00965A3F">
            <w:pPr>
              <w:pStyle w:val="ConsPlusNormal"/>
              <w:rPr>
                <w:sz w:val="20"/>
              </w:rPr>
            </w:pPr>
            <w:r w:rsidRPr="003D0F11">
              <w:rPr>
                <w:sz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7FC2A62" w14:textId="77777777" w:rsidR="008A1FCA" w:rsidRPr="003D0F11" w:rsidRDefault="008A1FCA" w:rsidP="00965A3F">
            <w:pPr>
              <w:pStyle w:val="ConsPlusNormal"/>
              <w:rPr>
                <w:sz w:val="20"/>
              </w:rPr>
            </w:pPr>
            <w:r w:rsidRPr="003D0F11">
              <w:rPr>
                <w:sz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F2DF99"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8BCEF" w14:textId="77777777" w:rsidR="008A1FCA" w:rsidRPr="003D0F11" w:rsidRDefault="008A1FCA" w:rsidP="00965A3F">
            <w:pPr>
              <w:pStyle w:val="afe"/>
              <w:jc w:val="center"/>
              <w:rPr>
                <w:rFonts w:ascii="Times New Roman" w:hAnsi="Times New Roman"/>
                <w:color w:val="000000" w:themeColor="text1"/>
                <w:sz w:val="20"/>
                <w:szCs w:val="20"/>
                <w:lang w:eastAsia="ar-SA"/>
              </w:rPr>
            </w:pPr>
            <w:r w:rsidRPr="003D0F11">
              <w:rPr>
                <w:rFonts w:ascii="Times New Roman" w:hAnsi="Times New Roman"/>
                <w:color w:val="000000" w:themeColor="text1"/>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4FA30"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C35B"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2B37"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B9673"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79FD5"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r>
      <w:tr w:rsidR="008A1FCA" w:rsidRPr="003D0F11" w14:paraId="35CD89E7"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4A861B" w14:textId="77777777" w:rsidR="008A1FCA" w:rsidRPr="003D0F11" w:rsidRDefault="008A1FCA" w:rsidP="00965A3F">
            <w:pPr>
              <w:pStyle w:val="ConsPlusNormal"/>
              <w:rPr>
                <w:sz w:val="20"/>
              </w:rPr>
            </w:pPr>
            <w:r w:rsidRPr="003D0F11">
              <w:rPr>
                <w:sz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A079EBD" w14:textId="77777777" w:rsidR="008A1FCA" w:rsidRPr="003D0F11" w:rsidRDefault="008A1FCA" w:rsidP="00965A3F">
            <w:pPr>
              <w:pStyle w:val="ConsPlusNormal"/>
              <w:rPr>
                <w:sz w:val="20"/>
              </w:rPr>
            </w:pPr>
            <w:r w:rsidRPr="003D0F11">
              <w:rPr>
                <w:sz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6185D6"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4008"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D2BDB"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25D6"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3BD6"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6A52"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F7CA5"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r>
      <w:tr w:rsidR="008A1FCA" w:rsidRPr="003D0F11" w14:paraId="2E65E02B"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303318" w14:textId="77777777" w:rsidR="008A1FCA" w:rsidRPr="003D0F11" w:rsidRDefault="008A1FCA" w:rsidP="00965A3F">
            <w:pPr>
              <w:pStyle w:val="ConsPlusNormal"/>
              <w:rPr>
                <w:sz w:val="20"/>
              </w:rPr>
            </w:pPr>
            <w:r w:rsidRPr="003D0F11">
              <w:rPr>
                <w:sz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924E0D5" w14:textId="77777777" w:rsidR="008A1FCA" w:rsidRPr="003D0F11" w:rsidRDefault="008A1FCA" w:rsidP="00965A3F">
            <w:pPr>
              <w:pStyle w:val="ConsPlusNormal"/>
              <w:rPr>
                <w:sz w:val="20"/>
              </w:rPr>
            </w:pPr>
            <w:r w:rsidRPr="003D0F11">
              <w:rPr>
                <w:sz w:val="20"/>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D21F4C"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7913B"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B707A"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F5AC"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C358"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C430"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02846"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r>
      <w:tr w:rsidR="008A1FCA" w:rsidRPr="003D0F11" w14:paraId="51BA8936"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55AA30" w14:textId="77777777" w:rsidR="008A1FCA" w:rsidRPr="003D0F11" w:rsidRDefault="008A1FCA" w:rsidP="00965A3F">
            <w:pPr>
              <w:pStyle w:val="ConsPlusNormal"/>
              <w:rPr>
                <w:sz w:val="20"/>
              </w:rPr>
            </w:pPr>
            <w:r w:rsidRPr="003D0F11">
              <w:rPr>
                <w:sz w:val="20"/>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26EC1BE" w14:textId="77777777" w:rsidR="008A1FCA" w:rsidRPr="003D0F11" w:rsidRDefault="008A1FCA" w:rsidP="00965A3F">
            <w:pPr>
              <w:pStyle w:val="ConsPlusNormal"/>
              <w:rPr>
                <w:sz w:val="20"/>
              </w:rPr>
            </w:pPr>
            <w:r w:rsidRPr="003D0F11">
              <w:rPr>
                <w:sz w:val="20"/>
              </w:rPr>
              <w:t xml:space="preserve">Замена участка водопроводной сети длиной 2,5 км, </w:t>
            </w:r>
            <w:proofErr w:type="spellStart"/>
            <w:r w:rsidRPr="003D0F11">
              <w:rPr>
                <w:sz w:val="20"/>
              </w:rPr>
              <w:t>мкр</w:t>
            </w:r>
            <w:proofErr w:type="spellEnd"/>
            <w:r w:rsidRPr="003D0F11">
              <w:rPr>
                <w:sz w:val="20"/>
              </w:rPr>
              <w:t>. Красные Сосенки г. Тейково Ивановской области (1-ый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0B4262"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E7175" w14:textId="77777777" w:rsidR="008A1FCA" w:rsidRPr="003D0F11" w:rsidRDefault="008A1FCA" w:rsidP="00965A3F">
            <w:pPr>
              <w:pStyle w:val="afe"/>
              <w:jc w:val="center"/>
              <w:rPr>
                <w:rFonts w:ascii="Times New Roman" w:hAnsi="Times New Roman"/>
                <w:sz w:val="20"/>
                <w:szCs w:val="20"/>
                <w:lang w:eastAsia="ar-SA"/>
              </w:rPr>
            </w:pPr>
            <w:r w:rsidRPr="003D0F11">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376C3"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FE7D7"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DE425"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62C65"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1E712" w14:textId="77777777" w:rsidR="008A1FCA" w:rsidRPr="003D0F11" w:rsidRDefault="008A1FCA" w:rsidP="00965A3F">
            <w:pPr>
              <w:spacing w:after="0" w:line="240" w:lineRule="auto"/>
              <w:jc w:val="center"/>
              <w:rPr>
                <w:rFonts w:ascii="Times New Roman" w:eastAsia="Calibri" w:hAnsi="Times New Roman" w:cs="Times New Roman"/>
                <w:lang w:eastAsia="ar-SA"/>
              </w:rPr>
            </w:pPr>
            <w:r w:rsidRPr="003D0F11">
              <w:rPr>
                <w:rFonts w:ascii="Times New Roman" w:eastAsia="Calibri" w:hAnsi="Times New Roman" w:cs="Times New Roman"/>
                <w:lang w:eastAsia="ar-SA"/>
              </w:rPr>
              <w:t>0</w:t>
            </w:r>
          </w:p>
        </w:tc>
      </w:tr>
      <w:tr w:rsidR="008A1FCA" w:rsidRPr="003D0F11" w14:paraId="27345703"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7C2EB721"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8A1FCA" w:rsidRPr="003D0F11" w14:paraId="615E7997"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DFAE8D5" w14:textId="77777777" w:rsidR="008A1FCA" w:rsidRPr="003D0F11" w:rsidRDefault="008A1FCA" w:rsidP="00965A3F">
            <w:pPr>
              <w:pStyle w:val="ConsPlusNormal"/>
              <w:rPr>
                <w:sz w:val="20"/>
              </w:rPr>
            </w:pPr>
            <w:r w:rsidRPr="003D0F11">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DC2E595" w14:textId="77777777" w:rsidR="008A1FCA" w:rsidRPr="003D0F11" w:rsidRDefault="008A1FCA" w:rsidP="00965A3F">
            <w:pPr>
              <w:autoSpaceDE w:val="0"/>
              <w:autoSpaceDN w:val="0"/>
              <w:spacing w:after="0" w:line="240" w:lineRule="auto"/>
              <w:rPr>
                <w:rFonts w:ascii="Times New Roman" w:eastAsia="Calibri" w:hAnsi="Times New Roman" w:cs="Times New Roman"/>
                <w:bCs/>
              </w:rPr>
            </w:pPr>
            <w:r w:rsidRPr="003D0F11">
              <w:rPr>
                <w:rFonts w:ascii="Times New Roman" w:hAnsi="Times New Roman" w:cs="Times New Roman"/>
              </w:rPr>
              <w:t xml:space="preserve">Количество </w:t>
            </w:r>
            <w:proofErr w:type="spellStart"/>
            <w:r w:rsidRPr="003D0F11">
              <w:rPr>
                <w:rFonts w:ascii="Times New Roman" w:hAnsi="Times New Roman" w:cs="Times New Roman"/>
              </w:rPr>
              <w:t>помывок</w:t>
            </w:r>
            <w:proofErr w:type="spellEnd"/>
            <w:r w:rsidRPr="003D0F11">
              <w:rPr>
                <w:rFonts w:ascii="Times New Roman" w:hAnsi="Times New Roman" w:cs="Times New Roman"/>
              </w:rPr>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EE536D" w14:textId="77777777" w:rsidR="008A1FCA" w:rsidRPr="003D0F11" w:rsidRDefault="008A1FCA" w:rsidP="00965A3F">
            <w:pPr>
              <w:pStyle w:val="afe"/>
              <w:jc w:val="both"/>
              <w:rPr>
                <w:rFonts w:ascii="Times New Roman" w:hAnsi="Times New Roman"/>
                <w:sz w:val="20"/>
                <w:szCs w:val="20"/>
                <w:lang w:eastAsia="ar-SA"/>
              </w:rPr>
            </w:pPr>
            <w:proofErr w:type="spellStart"/>
            <w:r w:rsidRPr="003D0F11">
              <w:rPr>
                <w:rFonts w:ascii="Times New Roman" w:hAnsi="Times New Roman"/>
                <w:sz w:val="20"/>
                <w:szCs w:val="20"/>
                <w:lang w:eastAsia="ar-SA"/>
              </w:rPr>
              <w:t>Кол.вгод</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375AE" w14:textId="77777777" w:rsidR="008A1FCA" w:rsidRPr="003D0F11" w:rsidRDefault="008A1FCA" w:rsidP="00965A3F">
            <w:pPr>
              <w:pStyle w:val="ConsPlusNormal"/>
              <w:jc w:val="center"/>
              <w:rPr>
                <w:sz w:val="20"/>
              </w:rPr>
            </w:pPr>
            <w:r w:rsidRPr="003D0F11">
              <w:rPr>
                <w:sz w:val="20"/>
              </w:rPr>
              <w:t>17700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6826F" w14:textId="77777777" w:rsidR="008A1FCA" w:rsidRPr="003D0F11" w:rsidRDefault="008A1FCA" w:rsidP="00965A3F">
            <w:pPr>
              <w:pStyle w:val="ConsPlusNormal"/>
              <w:jc w:val="center"/>
              <w:rPr>
                <w:sz w:val="20"/>
              </w:rPr>
            </w:pPr>
            <w:r w:rsidRPr="003D0F11">
              <w:rPr>
                <w:sz w:val="20"/>
              </w:rPr>
              <w:t>16815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69737" w14:textId="77777777" w:rsidR="008A1FCA" w:rsidRPr="003D0F11" w:rsidRDefault="008A1FCA" w:rsidP="00965A3F">
            <w:pPr>
              <w:pStyle w:val="ConsPlusNormal"/>
              <w:jc w:val="center"/>
              <w:rPr>
                <w:sz w:val="20"/>
              </w:rPr>
            </w:pPr>
            <w:r w:rsidRPr="003D0F11">
              <w:rPr>
                <w:sz w:val="20"/>
              </w:rPr>
              <w:t>15980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1057" w14:textId="77777777" w:rsidR="008A1FCA" w:rsidRPr="003D0F11" w:rsidRDefault="008A1FCA" w:rsidP="00965A3F">
            <w:pPr>
              <w:pStyle w:val="ConsPlusNormal"/>
              <w:jc w:val="center"/>
              <w:rPr>
                <w:sz w:val="20"/>
              </w:rPr>
            </w:pPr>
            <w:r w:rsidRPr="003D0F11">
              <w:rPr>
                <w:sz w:val="20"/>
              </w:rPr>
              <w:t>15200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3C101" w14:textId="77777777" w:rsidR="008A1FCA" w:rsidRPr="003D0F11" w:rsidRDefault="008A1FCA" w:rsidP="00965A3F">
            <w:pPr>
              <w:pStyle w:val="ConsPlusNormal"/>
              <w:jc w:val="center"/>
              <w:rPr>
                <w:sz w:val="20"/>
              </w:rPr>
            </w:pPr>
            <w:r w:rsidRPr="003D0F11">
              <w:rPr>
                <w:sz w:val="20"/>
              </w:rPr>
              <w:t>14500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36AE" w14:textId="77777777" w:rsidR="008A1FCA" w:rsidRPr="003D0F11" w:rsidRDefault="008A1FCA" w:rsidP="00965A3F">
            <w:pPr>
              <w:pStyle w:val="ConsPlusNormal"/>
              <w:jc w:val="center"/>
              <w:rPr>
                <w:sz w:val="20"/>
              </w:rPr>
            </w:pPr>
            <w:r w:rsidRPr="003D0F11">
              <w:rPr>
                <w:sz w:val="20"/>
              </w:rPr>
              <w:t>13700</w:t>
            </w:r>
          </w:p>
        </w:tc>
      </w:tr>
      <w:tr w:rsidR="008A1FCA" w:rsidRPr="003D0F11" w14:paraId="3754F28F"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006B8188" w14:textId="77777777" w:rsidR="008A1FCA" w:rsidRPr="003D0F11" w:rsidRDefault="008A1FCA" w:rsidP="00965A3F">
            <w:pPr>
              <w:pStyle w:val="ConsPlusNormal"/>
              <w:jc w:val="center"/>
              <w:rPr>
                <w:sz w:val="20"/>
              </w:rPr>
            </w:pPr>
            <w:r w:rsidRPr="003D0F11">
              <w:rPr>
                <w:sz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8A1FCA" w:rsidRPr="003D0F11" w14:paraId="6AE2BF9B"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EA1B9C" w14:textId="77777777" w:rsidR="008A1FCA" w:rsidRPr="003D0F11" w:rsidRDefault="008A1FCA" w:rsidP="00965A3F">
            <w:pPr>
              <w:pStyle w:val="ConsPlusNormal"/>
              <w:rPr>
                <w:sz w:val="20"/>
              </w:rPr>
            </w:pPr>
          </w:p>
          <w:p w14:paraId="403215CD" w14:textId="77777777" w:rsidR="008A1FCA" w:rsidRPr="003D0F11" w:rsidRDefault="008A1FCA" w:rsidP="00965A3F">
            <w:pPr>
              <w:pStyle w:val="ConsPlusNormal"/>
              <w:rPr>
                <w:sz w:val="20"/>
              </w:rPr>
            </w:pPr>
            <w:r w:rsidRPr="003D0F11">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C7B230D"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FC91CB" w14:textId="77777777" w:rsidR="008A1FCA" w:rsidRPr="003D0F11" w:rsidRDefault="008A1FCA" w:rsidP="00965A3F">
            <w:pPr>
              <w:pStyle w:val="afe"/>
              <w:jc w:val="both"/>
              <w:rPr>
                <w:rFonts w:ascii="Times New Roman" w:hAnsi="Times New Roman"/>
                <w:sz w:val="20"/>
                <w:szCs w:val="20"/>
                <w:lang w:eastAsia="ar-SA"/>
              </w:rPr>
            </w:pPr>
            <w:r w:rsidRPr="003D0F11">
              <w:rPr>
                <w:rFonts w:ascii="Times New Roman" w:hAnsi="Times New Roman"/>
                <w:sz w:val="20"/>
                <w:szCs w:val="20"/>
              </w:rPr>
              <w:t>м</w:t>
            </w:r>
            <w:r w:rsidRPr="003D0F11">
              <w:rPr>
                <w:rFonts w:ascii="Times New Roman" w:hAnsi="Times New Roman"/>
                <w:sz w:val="20"/>
                <w:szCs w:val="20"/>
                <w:vertAlign w:val="superscript"/>
              </w:rPr>
              <w:t>3</w:t>
            </w:r>
            <w:r w:rsidRPr="003D0F11">
              <w:rPr>
                <w:rFonts w:ascii="Times New Roman" w:hAnsi="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2246A" w14:textId="77777777" w:rsidR="008A1FCA" w:rsidRPr="003D0F11" w:rsidRDefault="008A1FCA" w:rsidP="00965A3F">
            <w:pPr>
              <w:pStyle w:val="ConsPlusNormal"/>
              <w:jc w:val="center"/>
              <w:rPr>
                <w:sz w:val="20"/>
              </w:rPr>
            </w:pPr>
            <w:r w:rsidRPr="003D0F11">
              <w:rPr>
                <w:sz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BC02A" w14:textId="77777777" w:rsidR="008A1FCA" w:rsidRPr="003D0F11" w:rsidRDefault="008A1FCA" w:rsidP="00965A3F">
            <w:pPr>
              <w:pStyle w:val="ConsPlusNormal"/>
              <w:jc w:val="center"/>
              <w:rPr>
                <w:sz w:val="20"/>
              </w:rPr>
            </w:pPr>
            <w:r w:rsidRPr="003D0F11">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7D3F1" w14:textId="77777777" w:rsidR="008A1FCA" w:rsidRPr="003D0F11" w:rsidRDefault="008A1FCA" w:rsidP="00965A3F">
            <w:pPr>
              <w:pStyle w:val="ConsPlusNormal"/>
              <w:jc w:val="center"/>
              <w:rPr>
                <w:sz w:val="20"/>
              </w:rPr>
            </w:pPr>
            <w:r w:rsidRPr="003D0F11">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A7F5F" w14:textId="77777777" w:rsidR="008A1FCA" w:rsidRPr="003D0F11" w:rsidRDefault="008A1FCA" w:rsidP="00965A3F">
            <w:pPr>
              <w:pStyle w:val="ConsPlusNormal"/>
              <w:jc w:val="center"/>
              <w:rPr>
                <w:sz w:val="20"/>
              </w:rPr>
            </w:pPr>
            <w:r w:rsidRPr="003D0F11">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5298A" w14:textId="77777777" w:rsidR="008A1FCA" w:rsidRPr="003D0F11" w:rsidRDefault="008A1FCA" w:rsidP="00965A3F">
            <w:pPr>
              <w:pStyle w:val="ConsPlusNormal"/>
              <w:jc w:val="center"/>
              <w:rPr>
                <w:sz w:val="20"/>
              </w:rPr>
            </w:pPr>
            <w:r w:rsidRPr="003D0F11">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77EA8" w14:textId="77777777" w:rsidR="008A1FCA" w:rsidRPr="003D0F11" w:rsidRDefault="008A1FCA" w:rsidP="00965A3F">
            <w:pPr>
              <w:pStyle w:val="ConsPlusNormal"/>
              <w:jc w:val="center"/>
              <w:rPr>
                <w:sz w:val="20"/>
              </w:rPr>
            </w:pPr>
            <w:r w:rsidRPr="003D0F11">
              <w:rPr>
                <w:sz w:val="20"/>
              </w:rPr>
              <w:t>0</w:t>
            </w:r>
          </w:p>
        </w:tc>
      </w:tr>
      <w:tr w:rsidR="008A1FCA" w:rsidRPr="003D0F11" w14:paraId="29D9D465"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17DD8F94" w14:textId="77777777" w:rsidR="008A1FCA" w:rsidRPr="003D0F11" w:rsidRDefault="008A1FCA" w:rsidP="00965A3F">
            <w:pPr>
              <w:pStyle w:val="ConsPlusNormal"/>
              <w:jc w:val="center"/>
              <w:rPr>
                <w:sz w:val="20"/>
              </w:rPr>
            </w:pPr>
            <w:r w:rsidRPr="003D0F11">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8A1FCA" w:rsidRPr="003D0F11" w14:paraId="74141353"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B5DFF0" w14:textId="77777777" w:rsidR="008A1FCA" w:rsidRPr="003D0F11" w:rsidRDefault="008A1FCA" w:rsidP="00965A3F">
            <w:pPr>
              <w:pStyle w:val="ConsPlusNormal"/>
              <w:rPr>
                <w:sz w:val="20"/>
              </w:rPr>
            </w:pPr>
            <w:r w:rsidRPr="003D0F11">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05CCB55"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Сокращение кредиторской задолженности ресурсоснабжающей организации за поставку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F17138" w14:textId="77777777" w:rsidR="008A1FCA" w:rsidRPr="003D0F11" w:rsidRDefault="008A1FCA" w:rsidP="00965A3F">
            <w:pPr>
              <w:pStyle w:val="afe"/>
              <w:jc w:val="both"/>
              <w:rPr>
                <w:rFonts w:ascii="Times New Roman" w:hAnsi="Times New Roman"/>
                <w:sz w:val="20"/>
                <w:szCs w:val="20"/>
              </w:rPr>
            </w:pPr>
            <w:r w:rsidRPr="003D0F11">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13633" w14:textId="77777777" w:rsidR="008A1FCA" w:rsidRPr="003D0F11" w:rsidRDefault="008A1FCA" w:rsidP="00965A3F">
            <w:pPr>
              <w:pStyle w:val="ConsPlusNormal"/>
              <w:jc w:val="center"/>
              <w:rPr>
                <w:sz w:val="20"/>
              </w:rPr>
            </w:pPr>
            <w:r w:rsidRPr="003D0F11">
              <w:rPr>
                <w:sz w:val="20"/>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3FF6" w14:textId="77777777" w:rsidR="008A1FCA" w:rsidRPr="003D0F11" w:rsidRDefault="008A1FCA" w:rsidP="00965A3F">
            <w:pPr>
              <w:pStyle w:val="ConsPlusNormal"/>
              <w:jc w:val="center"/>
              <w:rPr>
                <w:sz w:val="20"/>
              </w:rPr>
            </w:pPr>
            <w:r w:rsidRPr="003D0F11">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7768A" w14:textId="77777777" w:rsidR="008A1FCA" w:rsidRPr="003D0F11" w:rsidRDefault="008A1FCA" w:rsidP="00965A3F">
            <w:pPr>
              <w:pStyle w:val="ConsPlusNormal"/>
              <w:jc w:val="center"/>
              <w:rPr>
                <w:sz w:val="20"/>
              </w:rPr>
            </w:pPr>
            <w:r w:rsidRPr="003D0F11">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B727D" w14:textId="77777777" w:rsidR="008A1FCA" w:rsidRPr="003D0F11" w:rsidRDefault="008A1FCA" w:rsidP="00965A3F">
            <w:pPr>
              <w:pStyle w:val="ConsPlusNormal"/>
              <w:jc w:val="center"/>
              <w:rPr>
                <w:sz w:val="20"/>
              </w:rPr>
            </w:pPr>
            <w:r w:rsidRPr="003D0F11">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DD87" w14:textId="77777777" w:rsidR="008A1FCA" w:rsidRPr="003D0F11" w:rsidRDefault="008A1FCA" w:rsidP="00965A3F">
            <w:pPr>
              <w:pStyle w:val="ConsPlusNormal"/>
              <w:jc w:val="center"/>
              <w:rPr>
                <w:sz w:val="20"/>
              </w:rPr>
            </w:pPr>
            <w:r w:rsidRPr="003D0F11">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861E" w14:textId="77777777" w:rsidR="008A1FCA" w:rsidRPr="003D0F11" w:rsidRDefault="008A1FCA" w:rsidP="00965A3F">
            <w:pPr>
              <w:pStyle w:val="ConsPlusNormal"/>
              <w:jc w:val="center"/>
              <w:rPr>
                <w:sz w:val="20"/>
              </w:rPr>
            </w:pPr>
            <w:r w:rsidRPr="003D0F11">
              <w:rPr>
                <w:sz w:val="20"/>
              </w:rPr>
              <w:t>0</w:t>
            </w:r>
          </w:p>
        </w:tc>
      </w:tr>
    </w:tbl>
    <w:p w14:paraId="41363CAE" w14:textId="77777777" w:rsidR="008A1FCA" w:rsidRPr="003D0F11" w:rsidRDefault="008A1FCA" w:rsidP="008A1FCA">
      <w:pPr>
        <w:pStyle w:val="ConsPlusNormal"/>
        <w:ind w:right="-1" w:firstLine="540"/>
        <w:jc w:val="right"/>
        <w:rPr>
          <w:sz w:val="24"/>
          <w:szCs w:val="24"/>
        </w:rPr>
      </w:pPr>
    </w:p>
    <w:p w14:paraId="58C2BDD8" w14:textId="77777777" w:rsidR="008A1FCA" w:rsidRPr="003D0F11" w:rsidRDefault="008A1FCA" w:rsidP="008A1FCA">
      <w:pPr>
        <w:pStyle w:val="ConsPlusNormal"/>
        <w:ind w:right="-1" w:firstLine="540"/>
        <w:jc w:val="both"/>
        <w:rPr>
          <w:sz w:val="24"/>
          <w:szCs w:val="24"/>
        </w:rPr>
      </w:pPr>
      <w:r w:rsidRPr="003D0F11">
        <w:rPr>
          <w:sz w:val="24"/>
          <w:szCs w:val="24"/>
        </w:rPr>
        <w:t xml:space="preserve">Источник получения информации о ходе реализации подпрограммы - отчеты исполнителей и участников подпрограммы. </w:t>
      </w:r>
    </w:p>
    <w:p w14:paraId="41F9F11E" w14:textId="77777777" w:rsidR="008A1FCA" w:rsidRPr="003D0F11" w:rsidRDefault="008A1FCA" w:rsidP="008A1FCA">
      <w:pPr>
        <w:spacing w:after="0" w:line="240" w:lineRule="auto"/>
        <w:ind w:right="-1" w:firstLine="708"/>
        <w:rPr>
          <w:rFonts w:ascii="Times New Roman" w:hAnsi="Times New Roman" w:cs="Times New Roman"/>
          <w:sz w:val="24"/>
          <w:szCs w:val="24"/>
        </w:rPr>
      </w:pPr>
    </w:p>
    <w:p w14:paraId="2CA3EA16"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br w:type="page"/>
      </w:r>
    </w:p>
    <w:p w14:paraId="27580DD5" w14:textId="77777777" w:rsidR="008A1FCA" w:rsidRPr="003D0F11" w:rsidRDefault="008A1FCA" w:rsidP="008A1FCA">
      <w:pPr>
        <w:spacing w:after="0" w:line="240" w:lineRule="auto"/>
        <w:jc w:val="right"/>
        <w:rPr>
          <w:rFonts w:ascii="Times New Roman" w:hAnsi="Times New Roman" w:cs="Times New Roman"/>
          <w:sz w:val="24"/>
          <w:szCs w:val="24"/>
        </w:rPr>
        <w:sectPr w:rsidR="008A1FCA" w:rsidRPr="003D0F11" w:rsidSect="008A1FCA">
          <w:footerReference w:type="default" r:id="rId38"/>
          <w:pgSz w:w="11906" w:h="16838"/>
          <w:pgMar w:top="737" w:right="737" w:bottom="737" w:left="737" w:header="709" w:footer="709" w:gutter="0"/>
          <w:cols w:space="720"/>
        </w:sectPr>
      </w:pPr>
    </w:p>
    <w:p w14:paraId="781774EC"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9</w:t>
      </w:r>
    </w:p>
    <w:p w14:paraId="36ED8C0E"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5222B48D"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1875594C"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68EF6471"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F11">
        <w:rPr>
          <w:rFonts w:ascii="Times New Roman" w:hAnsi="Times New Roman" w:cs="Times New Roman"/>
          <w:sz w:val="24"/>
          <w:szCs w:val="24"/>
        </w:rPr>
        <w:t xml:space="preserve">    от    </w:t>
      </w:r>
      <w:r>
        <w:rPr>
          <w:rFonts w:ascii="Times New Roman" w:hAnsi="Times New Roman" w:cs="Times New Roman"/>
          <w:sz w:val="24"/>
          <w:szCs w:val="24"/>
        </w:rPr>
        <w:t xml:space="preserve">01.08.2023                </w:t>
      </w:r>
      <w:r w:rsidRPr="003D0F11">
        <w:rPr>
          <w:rFonts w:ascii="Times New Roman" w:hAnsi="Times New Roman" w:cs="Times New Roman"/>
          <w:sz w:val="24"/>
          <w:szCs w:val="24"/>
        </w:rPr>
        <w:t>№</w:t>
      </w:r>
      <w:r>
        <w:rPr>
          <w:rFonts w:ascii="Times New Roman" w:hAnsi="Times New Roman" w:cs="Times New Roman"/>
          <w:sz w:val="24"/>
          <w:szCs w:val="24"/>
        </w:rPr>
        <w:t>479</w:t>
      </w:r>
    </w:p>
    <w:p w14:paraId="42ED26DB" w14:textId="77777777" w:rsidR="008A1FCA" w:rsidRPr="003D0F11" w:rsidRDefault="008A1FCA" w:rsidP="008A1FCA">
      <w:pPr>
        <w:tabs>
          <w:tab w:val="left" w:pos="8070"/>
        </w:tabs>
        <w:spacing w:after="0" w:line="240" w:lineRule="auto"/>
        <w:ind w:right="-1"/>
        <w:rPr>
          <w:rFonts w:ascii="Times New Roman" w:hAnsi="Times New Roman" w:cs="Times New Roman"/>
          <w:sz w:val="24"/>
          <w:szCs w:val="24"/>
        </w:rPr>
      </w:pPr>
    </w:p>
    <w:p w14:paraId="1EF8774D" w14:textId="77777777" w:rsidR="008A1FCA" w:rsidRPr="003D0F11" w:rsidRDefault="008A1FCA" w:rsidP="008A1FCA">
      <w:pPr>
        <w:spacing w:after="0" w:line="240" w:lineRule="auto"/>
        <w:ind w:firstLine="708"/>
        <w:rPr>
          <w:rFonts w:ascii="Times New Roman" w:hAnsi="Times New Roman" w:cs="Times New Roman"/>
          <w:sz w:val="24"/>
          <w:szCs w:val="24"/>
        </w:rPr>
      </w:pPr>
      <w:r w:rsidRPr="003D0F11">
        <w:rPr>
          <w:rFonts w:ascii="Times New Roman" w:hAnsi="Times New Roman" w:cs="Times New Roman"/>
          <w:sz w:val="24"/>
          <w:szCs w:val="24"/>
        </w:rPr>
        <w:t>5.Ресурсное обеспечение мероприятий подпрограммы.</w:t>
      </w:r>
    </w:p>
    <w:p w14:paraId="3D059359" w14:textId="77777777" w:rsidR="008A1FCA" w:rsidRPr="003D0F11" w:rsidRDefault="008A1FCA" w:rsidP="008A1FCA">
      <w:pPr>
        <w:spacing w:after="0" w:line="240" w:lineRule="auto"/>
        <w:ind w:right="-1" w:firstLine="708"/>
        <w:jc w:val="right"/>
        <w:rPr>
          <w:rFonts w:ascii="Times New Roman" w:hAnsi="Times New Roman" w:cs="Times New Roman"/>
          <w:sz w:val="24"/>
          <w:szCs w:val="24"/>
        </w:rPr>
      </w:pPr>
      <w:r w:rsidRPr="003D0F11">
        <w:rPr>
          <w:rFonts w:ascii="Times New Roman" w:hAnsi="Times New Roman" w:cs="Times New Roman"/>
          <w:sz w:val="24"/>
          <w:szCs w:val="24"/>
        </w:rPr>
        <w:t>(</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134"/>
        <w:gridCol w:w="1134"/>
        <w:gridCol w:w="1134"/>
        <w:gridCol w:w="1134"/>
      </w:tblGrid>
      <w:tr w:rsidR="008A1FCA" w:rsidRPr="003D0F11" w14:paraId="4368EB6F" w14:textId="77777777" w:rsidTr="00965A3F">
        <w:tc>
          <w:tcPr>
            <w:tcW w:w="488" w:type="dxa"/>
            <w:shd w:val="clear" w:color="auto" w:fill="auto"/>
          </w:tcPr>
          <w:p w14:paraId="19F29706" w14:textId="77777777" w:rsidR="008A1FCA" w:rsidRPr="003D0F11" w:rsidRDefault="008A1FCA" w:rsidP="00965A3F">
            <w:pPr>
              <w:pStyle w:val="ConsPlusNormal"/>
              <w:jc w:val="center"/>
              <w:rPr>
                <w:sz w:val="20"/>
              </w:rPr>
            </w:pPr>
            <w:r w:rsidRPr="003D0F11">
              <w:rPr>
                <w:sz w:val="20"/>
              </w:rPr>
              <w:t>№ п/п</w:t>
            </w:r>
          </w:p>
        </w:tc>
        <w:tc>
          <w:tcPr>
            <w:tcW w:w="6095" w:type="dxa"/>
            <w:shd w:val="clear" w:color="auto" w:fill="auto"/>
          </w:tcPr>
          <w:p w14:paraId="0A9884EB" w14:textId="77777777" w:rsidR="008A1FCA" w:rsidRPr="003D0F11" w:rsidRDefault="008A1FCA" w:rsidP="00965A3F">
            <w:pPr>
              <w:pStyle w:val="ConsPlusNormal"/>
              <w:jc w:val="center"/>
              <w:rPr>
                <w:sz w:val="20"/>
              </w:rPr>
            </w:pPr>
            <w:r w:rsidRPr="003D0F11">
              <w:rPr>
                <w:sz w:val="20"/>
              </w:rPr>
              <w:t>Наименование мероприятий/источник ресурсного обеспечения</w:t>
            </w:r>
          </w:p>
        </w:tc>
        <w:tc>
          <w:tcPr>
            <w:tcW w:w="1843" w:type="dxa"/>
            <w:shd w:val="clear" w:color="auto" w:fill="auto"/>
          </w:tcPr>
          <w:p w14:paraId="182FE6A4" w14:textId="77777777" w:rsidR="008A1FCA" w:rsidRPr="003D0F11" w:rsidRDefault="008A1FCA" w:rsidP="00965A3F">
            <w:pPr>
              <w:pStyle w:val="ConsPlusNormal"/>
              <w:jc w:val="center"/>
              <w:rPr>
                <w:sz w:val="20"/>
              </w:rPr>
            </w:pPr>
            <w:r w:rsidRPr="003D0F11">
              <w:rPr>
                <w:sz w:val="20"/>
              </w:rPr>
              <w:t>Исполнитель</w:t>
            </w:r>
          </w:p>
        </w:tc>
        <w:tc>
          <w:tcPr>
            <w:tcW w:w="1100" w:type="dxa"/>
            <w:shd w:val="clear" w:color="auto" w:fill="auto"/>
          </w:tcPr>
          <w:p w14:paraId="00AFEF0F" w14:textId="77777777" w:rsidR="008A1FCA" w:rsidRPr="003D0F11" w:rsidRDefault="008A1FCA" w:rsidP="00965A3F">
            <w:pPr>
              <w:pStyle w:val="ConsPlusNormal"/>
              <w:jc w:val="center"/>
              <w:rPr>
                <w:sz w:val="20"/>
              </w:rPr>
            </w:pPr>
            <w:r w:rsidRPr="003D0F11">
              <w:rPr>
                <w:sz w:val="20"/>
              </w:rPr>
              <w:t>2023</w:t>
            </w:r>
          </w:p>
        </w:tc>
        <w:tc>
          <w:tcPr>
            <w:tcW w:w="1168" w:type="dxa"/>
            <w:shd w:val="clear" w:color="auto" w:fill="auto"/>
          </w:tcPr>
          <w:p w14:paraId="7872BEE1" w14:textId="77777777" w:rsidR="008A1FCA" w:rsidRPr="003D0F11" w:rsidRDefault="008A1FCA" w:rsidP="00965A3F">
            <w:pPr>
              <w:pStyle w:val="ConsPlusNormal"/>
              <w:jc w:val="center"/>
              <w:rPr>
                <w:sz w:val="20"/>
              </w:rPr>
            </w:pPr>
            <w:r w:rsidRPr="003D0F11">
              <w:rPr>
                <w:sz w:val="20"/>
              </w:rPr>
              <w:t>2024</w:t>
            </w:r>
          </w:p>
        </w:tc>
        <w:tc>
          <w:tcPr>
            <w:tcW w:w="1134" w:type="dxa"/>
            <w:shd w:val="clear" w:color="auto" w:fill="auto"/>
          </w:tcPr>
          <w:p w14:paraId="6511B2ED" w14:textId="77777777" w:rsidR="008A1FCA" w:rsidRPr="003D0F11" w:rsidRDefault="008A1FCA" w:rsidP="00965A3F">
            <w:pPr>
              <w:pStyle w:val="ConsPlusNormal"/>
              <w:jc w:val="center"/>
              <w:rPr>
                <w:sz w:val="20"/>
              </w:rPr>
            </w:pPr>
            <w:r w:rsidRPr="003D0F11">
              <w:rPr>
                <w:sz w:val="20"/>
              </w:rPr>
              <w:t>2025</w:t>
            </w:r>
          </w:p>
        </w:tc>
        <w:tc>
          <w:tcPr>
            <w:tcW w:w="1134" w:type="dxa"/>
            <w:shd w:val="clear" w:color="auto" w:fill="auto"/>
          </w:tcPr>
          <w:p w14:paraId="730A16C5" w14:textId="77777777" w:rsidR="008A1FCA" w:rsidRPr="003D0F11" w:rsidRDefault="008A1FCA" w:rsidP="00965A3F">
            <w:pPr>
              <w:pStyle w:val="ConsPlusNormal"/>
              <w:jc w:val="center"/>
              <w:rPr>
                <w:sz w:val="20"/>
              </w:rPr>
            </w:pPr>
            <w:r w:rsidRPr="003D0F11">
              <w:rPr>
                <w:sz w:val="20"/>
              </w:rPr>
              <w:t>2026</w:t>
            </w:r>
          </w:p>
        </w:tc>
        <w:tc>
          <w:tcPr>
            <w:tcW w:w="1134" w:type="dxa"/>
            <w:shd w:val="clear" w:color="auto" w:fill="auto"/>
          </w:tcPr>
          <w:p w14:paraId="65187A40" w14:textId="77777777" w:rsidR="008A1FCA" w:rsidRPr="003D0F11" w:rsidRDefault="008A1FCA" w:rsidP="00965A3F">
            <w:pPr>
              <w:pStyle w:val="ConsPlusNormal"/>
              <w:jc w:val="center"/>
              <w:rPr>
                <w:sz w:val="20"/>
              </w:rPr>
            </w:pPr>
            <w:r w:rsidRPr="003D0F11">
              <w:rPr>
                <w:sz w:val="20"/>
              </w:rPr>
              <w:t>2027</w:t>
            </w:r>
          </w:p>
        </w:tc>
        <w:tc>
          <w:tcPr>
            <w:tcW w:w="1134" w:type="dxa"/>
            <w:shd w:val="clear" w:color="auto" w:fill="auto"/>
          </w:tcPr>
          <w:p w14:paraId="7716DEA9" w14:textId="77777777" w:rsidR="008A1FCA" w:rsidRPr="003D0F11" w:rsidRDefault="008A1FCA" w:rsidP="00965A3F">
            <w:pPr>
              <w:pStyle w:val="ConsPlusNormal"/>
              <w:jc w:val="center"/>
              <w:rPr>
                <w:sz w:val="20"/>
                <w:lang w:val="en-US"/>
              </w:rPr>
            </w:pPr>
            <w:r w:rsidRPr="003D0F11">
              <w:rPr>
                <w:sz w:val="20"/>
              </w:rPr>
              <w:t>2028</w:t>
            </w:r>
          </w:p>
        </w:tc>
      </w:tr>
      <w:tr w:rsidR="008A1FCA" w:rsidRPr="003D0F11" w14:paraId="7DE6B5E7" w14:textId="77777777" w:rsidTr="00965A3F">
        <w:tc>
          <w:tcPr>
            <w:tcW w:w="6583" w:type="dxa"/>
            <w:gridSpan w:val="2"/>
            <w:shd w:val="clear" w:color="auto" w:fill="auto"/>
          </w:tcPr>
          <w:p w14:paraId="2B1CECD9"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Подпрограмма, всего:</w:t>
            </w:r>
          </w:p>
        </w:tc>
        <w:tc>
          <w:tcPr>
            <w:tcW w:w="1843" w:type="dxa"/>
            <w:vMerge w:val="restart"/>
            <w:shd w:val="clear" w:color="auto" w:fill="auto"/>
          </w:tcPr>
          <w:p w14:paraId="0FB70D69" w14:textId="77777777" w:rsidR="008A1FCA" w:rsidRPr="003D0F11" w:rsidRDefault="008A1FCA" w:rsidP="00965A3F">
            <w:pPr>
              <w:pStyle w:val="ConsPlusNormal"/>
              <w:rPr>
                <w:sz w:val="20"/>
              </w:rPr>
            </w:pPr>
          </w:p>
        </w:tc>
        <w:tc>
          <w:tcPr>
            <w:tcW w:w="1100" w:type="dxa"/>
            <w:shd w:val="clear" w:color="auto" w:fill="auto"/>
          </w:tcPr>
          <w:p w14:paraId="7C8A410B" w14:textId="77777777" w:rsidR="008A1FCA" w:rsidRPr="003D0F11" w:rsidRDefault="008A1FCA" w:rsidP="00965A3F">
            <w:pPr>
              <w:pStyle w:val="afe"/>
              <w:ind w:right="-1"/>
              <w:jc w:val="center"/>
              <w:rPr>
                <w:rFonts w:ascii="Times New Roman" w:hAnsi="Times New Roman"/>
                <w:color w:val="000000" w:themeColor="text1"/>
                <w:sz w:val="20"/>
                <w:szCs w:val="20"/>
              </w:rPr>
            </w:pPr>
            <w:r w:rsidRPr="003D0F11">
              <w:rPr>
                <w:rFonts w:ascii="Times New Roman" w:hAnsi="Times New Roman"/>
                <w:sz w:val="20"/>
                <w:szCs w:val="20"/>
              </w:rPr>
              <w:t>14 215,31612</w:t>
            </w:r>
          </w:p>
        </w:tc>
        <w:tc>
          <w:tcPr>
            <w:tcW w:w="1168" w:type="dxa"/>
            <w:shd w:val="clear" w:color="auto" w:fill="auto"/>
          </w:tcPr>
          <w:p w14:paraId="5EEE4346"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2 083,78000</w:t>
            </w:r>
          </w:p>
        </w:tc>
        <w:tc>
          <w:tcPr>
            <w:tcW w:w="1134" w:type="dxa"/>
            <w:shd w:val="clear" w:color="auto" w:fill="auto"/>
          </w:tcPr>
          <w:p w14:paraId="7597AD1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2 083,78000</w:t>
            </w:r>
          </w:p>
        </w:tc>
        <w:tc>
          <w:tcPr>
            <w:tcW w:w="1134" w:type="dxa"/>
            <w:shd w:val="clear" w:color="auto" w:fill="auto"/>
          </w:tcPr>
          <w:p w14:paraId="56D760CE"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1 928,78000</w:t>
            </w:r>
          </w:p>
        </w:tc>
        <w:tc>
          <w:tcPr>
            <w:tcW w:w="1134" w:type="dxa"/>
            <w:shd w:val="clear" w:color="auto" w:fill="auto"/>
          </w:tcPr>
          <w:p w14:paraId="1FA9B3F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1 928,78000</w:t>
            </w:r>
          </w:p>
        </w:tc>
        <w:tc>
          <w:tcPr>
            <w:tcW w:w="1134" w:type="dxa"/>
            <w:shd w:val="clear" w:color="auto" w:fill="auto"/>
          </w:tcPr>
          <w:p w14:paraId="4C69477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1 928,78000</w:t>
            </w:r>
          </w:p>
        </w:tc>
      </w:tr>
      <w:tr w:rsidR="008A1FCA" w:rsidRPr="003D0F11" w14:paraId="311C8AD7" w14:textId="77777777" w:rsidTr="00965A3F">
        <w:tc>
          <w:tcPr>
            <w:tcW w:w="6583" w:type="dxa"/>
            <w:gridSpan w:val="2"/>
            <w:shd w:val="clear" w:color="auto" w:fill="auto"/>
          </w:tcPr>
          <w:p w14:paraId="16DD68CA" w14:textId="77777777" w:rsidR="008A1FCA" w:rsidRPr="003D0F11" w:rsidRDefault="008A1FCA" w:rsidP="00965A3F">
            <w:pPr>
              <w:pStyle w:val="ConsPlusNormal"/>
              <w:jc w:val="both"/>
              <w:rPr>
                <w:sz w:val="20"/>
              </w:rPr>
            </w:pPr>
            <w:r w:rsidRPr="003D0F11">
              <w:rPr>
                <w:sz w:val="20"/>
              </w:rPr>
              <w:t>бюджетные ассигнования:</w:t>
            </w:r>
          </w:p>
        </w:tc>
        <w:tc>
          <w:tcPr>
            <w:tcW w:w="1843" w:type="dxa"/>
            <w:vMerge/>
            <w:shd w:val="clear" w:color="auto" w:fill="auto"/>
          </w:tcPr>
          <w:p w14:paraId="4709C940" w14:textId="77777777" w:rsidR="008A1FCA" w:rsidRPr="003D0F11" w:rsidRDefault="008A1FCA" w:rsidP="00965A3F">
            <w:pPr>
              <w:pStyle w:val="ConsPlusNormal"/>
              <w:jc w:val="center"/>
              <w:rPr>
                <w:sz w:val="20"/>
              </w:rPr>
            </w:pPr>
          </w:p>
        </w:tc>
        <w:tc>
          <w:tcPr>
            <w:tcW w:w="1100" w:type="dxa"/>
            <w:shd w:val="clear" w:color="auto" w:fill="auto"/>
          </w:tcPr>
          <w:p w14:paraId="5D7A7B1C" w14:textId="77777777" w:rsidR="008A1FCA" w:rsidRPr="003D0F11" w:rsidRDefault="008A1FCA" w:rsidP="00965A3F">
            <w:pPr>
              <w:pStyle w:val="afe"/>
              <w:ind w:right="-1"/>
              <w:jc w:val="center"/>
              <w:rPr>
                <w:rFonts w:ascii="Times New Roman" w:hAnsi="Times New Roman"/>
                <w:color w:val="000000" w:themeColor="text1"/>
                <w:sz w:val="20"/>
                <w:szCs w:val="20"/>
              </w:rPr>
            </w:pPr>
          </w:p>
        </w:tc>
        <w:tc>
          <w:tcPr>
            <w:tcW w:w="1168" w:type="dxa"/>
            <w:shd w:val="clear" w:color="auto" w:fill="auto"/>
          </w:tcPr>
          <w:p w14:paraId="3ED1B95D"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0EC0F69C"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1BC17FA3"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694A5632"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63D9AF07" w14:textId="77777777" w:rsidR="008A1FCA" w:rsidRPr="003D0F11" w:rsidRDefault="008A1FCA" w:rsidP="00965A3F">
            <w:pPr>
              <w:pStyle w:val="afe"/>
              <w:ind w:right="-1"/>
              <w:jc w:val="center"/>
              <w:rPr>
                <w:rFonts w:ascii="Times New Roman" w:hAnsi="Times New Roman"/>
                <w:sz w:val="20"/>
                <w:szCs w:val="20"/>
              </w:rPr>
            </w:pPr>
          </w:p>
        </w:tc>
      </w:tr>
      <w:tr w:rsidR="008A1FCA" w:rsidRPr="003D0F11" w14:paraId="46DAE44C" w14:textId="77777777" w:rsidTr="00965A3F">
        <w:tc>
          <w:tcPr>
            <w:tcW w:w="6583" w:type="dxa"/>
            <w:gridSpan w:val="2"/>
            <w:shd w:val="clear" w:color="auto" w:fill="auto"/>
          </w:tcPr>
          <w:p w14:paraId="2F073824"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tcPr>
          <w:p w14:paraId="43019558" w14:textId="77777777" w:rsidR="008A1FCA" w:rsidRPr="003D0F11" w:rsidRDefault="008A1FCA" w:rsidP="00965A3F">
            <w:pPr>
              <w:pStyle w:val="ConsPlusNormal"/>
              <w:jc w:val="center"/>
              <w:rPr>
                <w:sz w:val="20"/>
              </w:rPr>
            </w:pPr>
          </w:p>
        </w:tc>
        <w:tc>
          <w:tcPr>
            <w:tcW w:w="1100" w:type="dxa"/>
            <w:shd w:val="clear" w:color="auto" w:fill="auto"/>
          </w:tcPr>
          <w:p w14:paraId="2ECB29C3" w14:textId="77777777" w:rsidR="008A1FCA" w:rsidRPr="003D0F11" w:rsidRDefault="008A1FCA" w:rsidP="00965A3F">
            <w:pPr>
              <w:pStyle w:val="afe"/>
              <w:ind w:right="-1"/>
              <w:jc w:val="center"/>
              <w:rPr>
                <w:rFonts w:ascii="Times New Roman" w:hAnsi="Times New Roman"/>
                <w:color w:val="000000" w:themeColor="text1"/>
                <w:sz w:val="20"/>
                <w:szCs w:val="20"/>
              </w:rPr>
            </w:pPr>
            <w:r w:rsidRPr="003D0F11">
              <w:rPr>
                <w:rFonts w:ascii="Times New Roman" w:hAnsi="Times New Roman"/>
                <w:sz w:val="20"/>
                <w:szCs w:val="20"/>
              </w:rPr>
              <w:t>14 215,31612</w:t>
            </w:r>
          </w:p>
        </w:tc>
        <w:tc>
          <w:tcPr>
            <w:tcW w:w="1168" w:type="dxa"/>
            <w:shd w:val="clear" w:color="auto" w:fill="auto"/>
          </w:tcPr>
          <w:p w14:paraId="430DDAAF"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2 083,78000</w:t>
            </w:r>
          </w:p>
        </w:tc>
        <w:tc>
          <w:tcPr>
            <w:tcW w:w="1134" w:type="dxa"/>
            <w:shd w:val="clear" w:color="auto" w:fill="auto"/>
          </w:tcPr>
          <w:p w14:paraId="058B31F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2 083,78000</w:t>
            </w:r>
          </w:p>
        </w:tc>
        <w:tc>
          <w:tcPr>
            <w:tcW w:w="1134" w:type="dxa"/>
            <w:shd w:val="clear" w:color="auto" w:fill="auto"/>
          </w:tcPr>
          <w:p w14:paraId="480766CE"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1 928,78000</w:t>
            </w:r>
          </w:p>
        </w:tc>
        <w:tc>
          <w:tcPr>
            <w:tcW w:w="1134" w:type="dxa"/>
            <w:shd w:val="clear" w:color="auto" w:fill="auto"/>
          </w:tcPr>
          <w:p w14:paraId="5EFFC387"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1 928,78000</w:t>
            </w:r>
          </w:p>
        </w:tc>
        <w:tc>
          <w:tcPr>
            <w:tcW w:w="1134" w:type="dxa"/>
            <w:shd w:val="clear" w:color="auto" w:fill="auto"/>
          </w:tcPr>
          <w:p w14:paraId="14FCF1F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1 928,78000</w:t>
            </w:r>
          </w:p>
        </w:tc>
      </w:tr>
      <w:tr w:rsidR="008A1FCA" w:rsidRPr="003D0F11" w14:paraId="0FB6D109" w14:textId="77777777" w:rsidTr="00965A3F">
        <w:tc>
          <w:tcPr>
            <w:tcW w:w="6583" w:type="dxa"/>
            <w:gridSpan w:val="2"/>
            <w:shd w:val="clear" w:color="auto" w:fill="auto"/>
          </w:tcPr>
          <w:p w14:paraId="56751C76"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tcPr>
          <w:p w14:paraId="65D1C770" w14:textId="77777777" w:rsidR="008A1FCA" w:rsidRPr="003D0F11" w:rsidRDefault="008A1FCA" w:rsidP="00965A3F">
            <w:pPr>
              <w:pStyle w:val="ConsPlusNormal"/>
              <w:jc w:val="center"/>
              <w:rPr>
                <w:sz w:val="20"/>
              </w:rPr>
            </w:pPr>
          </w:p>
        </w:tc>
        <w:tc>
          <w:tcPr>
            <w:tcW w:w="1100" w:type="dxa"/>
            <w:shd w:val="clear" w:color="auto" w:fill="auto"/>
          </w:tcPr>
          <w:p w14:paraId="3BDCF518"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68" w:type="dxa"/>
            <w:shd w:val="clear" w:color="auto" w:fill="auto"/>
          </w:tcPr>
          <w:p w14:paraId="26B378A8"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4E287DD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26FFBB8"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D18832F"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06D648A"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5430B800" w14:textId="77777777" w:rsidTr="00965A3F">
        <w:tc>
          <w:tcPr>
            <w:tcW w:w="6583" w:type="dxa"/>
            <w:gridSpan w:val="2"/>
            <w:shd w:val="clear" w:color="auto" w:fill="auto"/>
          </w:tcPr>
          <w:p w14:paraId="737E0402"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tcPr>
          <w:p w14:paraId="446CB457" w14:textId="77777777" w:rsidR="008A1FCA" w:rsidRPr="003D0F11" w:rsidRDefault="008A1FCA" w:rsidP="00965A3F">
            <w:pPr>
              <w:pStyle w:val="ConsPlusNormal"/>
              <w:jc w:val="center"/>
              <w:rPr>
                <w:sz w:val="20"/>
              </w:rPr>
            </w:pPr>
          </w:p>
        </w:tc>
        <w:tc>
          <w:tcPr>
            <w:tcW w:w="1100" w:type="dxa"/>
            <w:shd w:val="clear" w:color="auto" w:fill="auto"/>
          </w:tcPr>
          <w:p w14:paraId="194F51F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68" w:type="dxa"/>
            <w:shd w:val="clear" w:color="auto" w:fill="auto"/>
          </w:tcPr>
          <w:p w14:paraId="13071FFC"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362B81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4D3C8D37"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2702486E"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DA1687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3B3A4E7B" w14:textId="77777777" w:rsidTr="00965A3F">
        <w:tc>
          <w:tcPr>
            <w:tcW w:w="488" w:type="dxa"/>
            <w:vMerge w:val="restart"/>
            <w:shd w:val="clear" w:color="auto" w:fill="auto"/>
          </w:tcPr>
          <w:p w14:paraId="6C0FC8FD"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w:t>
            </w:r>
          </w:p>
        </w:tc>
        <w:tc>
          <w:tcPr>
            <w:tcW w:w="6095" w:type="dxa"/>
            <w:shd w:val="clear" w:color="auto" w:fill="auto"/>
          </w:tcPr>
          <w:p w14:paraId="349E8ED1"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 xml:space="preserve">Субсидии организациям коммунального </w:t>
            </w:r>
            <w:r w:rsidRPr="003D0F11">
              <w:rPr>
                <w:rFonts w:ascii="Times New Roman" w:hAnsi="Times New Roman" w:cs="Times New Roman"/>
              </w:rPr>
              <w:br/>
              <w:t xml:space="preserve">комплекса на возмещение недополученных доходов, возникающих из-за разницы между экономически </w:t>
            </w:r>
            <w:proofErr w:type="gramStart"/>
            <w:r w:rsidRPr="003D0F11">
              <w:rPr>
                <w:rFonts w:ascii="Times New Roman" w:hAnsi="Times New Roman" w:cs="Times New Roman"/>
              </w:rPr>
              <w:t>обоснованным  тарифом</w:t>
            </w:r>
            <w:proofErr w:type="gramEnd"/>
            <w:r w:rsidRPr="003D0F11">
              <w:rPr>
                <w:rFonts w:ascii="Times New Roman" w:hAnsi="Times New Roman" w:cs="Times New Roman"/>
              </w:rPr>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14:paraId="41D9B9F9"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14:paraId="58C05B53"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1 928,78000</w:t>
            </w:r>
          </w:p>
        </w:tc>
        <w:tc>
          <w:tcPr>
            <w:tcW w:w="1168" w:type="dxa"/>
            <w:shd w:val="clear" w:color="auto" w:fill="auto"/>
          </w:tcPr>
          <w:p w14:paraId="667C5F22"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1 928,78000</w:t>
            </w:r>
          </w:p>
        </w:tc>
        <w:tc>
          <w:tcPr>
            <w:tcW w:w="1134" w:type="dxa"/>
            <w:shd w:val="clear" w:color="auto" w:fill="auto"/>
          </w:tcPr>
          <w:p w14:paraId="4C5A8F57"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1 928,78000</w:t>
            </w:r>
          </w:p>
        </w:tc>
        <w:tc>
          <w:tcPr>
            <w:tcW w:w="1134" w:type="dxa"/>
            <w:shd w:val="clear" w:color="auto" w:fill="auto"/>
          </w:tcPr>
          <w:p w14:paraId="4939DD56"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1 928,78000</w:t>
            </w:r>
          </w:p>
        </w:tc>
        <w:tc>
          <w:tcPr>
            <w:tcW w:w="1134" w:type="dxa"/>
            <w:shd w:val="clear" w:color="auto" w:fill="auto"/>
          </w:tcPr>
          <w:p w14:paraId="4BED1930"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1 928,78000</w:t>
            </w:r>
          </w:p>
        </w:tc>
        <w:tc>
          <w:tcPr>
            <w:tcW w:w="1134" w:type="dxa"/>
            <w:shd w:val="clear" w:color="auto" w:fill="auto"/>
          </w:tcPr>
          <w:p w14:paraId="61EC2452"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1 928,78000</w:t>
            </w:r>
          </w:p>
        </w:tc>
      </w:tr>
      <w:tr w:rsidR="008A1FCA" w:rsidRPr="003D0F11" w14:paraId="3D16F9BF" w14:textId="77777777" w:rsidTr="00965A3F">
        <w:tc>
          <w:tcPr>
            <w:tcW w:w="488" w:type="dxa"/>
            <w:vMerge/>
            <w:shd w:val="clear" w:color="auto" w:fill="auto"/>
          </w:tcPr>
          <w:p w14:paraId="46E1A5B7"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599F3FEF" w14:textId="77777777" w:rsidR="008A1FCA" w:rsidRPr="003D0F11" w:rsidRDefault="008A1FCA" w:rsidP="00965A3F">
            <w:pPr>
              <w:pStyle w:val="ConsPlusNormal"/>
              <w:jc w:val="both"/>
              <w:rPr>
                <w:sz w:val="20"/>
              </w:rPr>
            </w:pPr>
            <w:r w:rsidRPr="003D0F11">
              <w:rPr>
                <w:sz w:val="20"/>
              </w:rPr>
              <w:t>бюджетные ассигнования:</w:t>
            </w:r>
          </w:p>
        </w:tc>
        <w:tc>
          <w:tcPr>
            <w:tcW w:w="1843" w:type="dxa"/>
            <w:vMerge/>
            <w:shd w:val="clear" w:color="auto" w:fill="auto"/>
          </w:tcPr>
          <w:p w14:paraId="4D64A797"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297E17AF" w14:textId="77777777" w:rsidR="008A1FCA" w:rsidRPr="003D0F11" w:rsidRDefault="008A1FCA" w:rsidP="00965A3F">
            <w:pPr>
              <w:spacing w:after="0" w:line="240" w:lineRule="auto"/>
              <w:jc w:val="center"/>
              <w:rPr>
                <w:rFonts w:ascii="Times New Roman" w:hAnsi="Times New Roman" w:cs="Times New Roman"/>
                <w:bCs/>
              </w:rPr>
            </w:pPr>
          </w:p>
        </w:tc>
        <w:tc>
          <w:tcPr>
            <w:tcW w:w="1168" w:type="dxa"/>
            <w:shd w:val="clear" w:color="auto" w:fill="auto"/>
          </w:tcPr>
          <w:p w14:paraId="655F6785" w14:textId="77777777" w:rsidR="008A1FCA" w:rsidRPr="003D0F11" w:rsidRDefault="008A1FCA" w:rsidP="00965A3F">
            <w:pPr>
              <w:spacing w:after="0" w:line="240" w:lineRule="auto"/>
              <w:jc w:val="center"/>
              <w:rPr>
                <w:rFonts w:ascii="Times New Roman" w:hAnsi="Times New Roman" w:cs="Times New Roman"/>
                <w:bCs/>
              </w:rPr>
            </w:pPr>
          </w:p>
        </w:tc>
        <w:tc>
          <w:tcPr>
            <w:tcW w:w="1134" w:type="dxa"/>
            <w:shd w:val="clear" w:color="auto" w:fill="auto"/>
          </w:tcPr>
          <w:p w14:paraId="18133615" w14:textId="77777777" w:rsidR="008A1FCA" w:rsidRPr="003D0F11" w:rsidRDefault="008A1FCA" w:rsidP="00965A3F">
            <w:pPr>
              <w:spacing w:after="0" w:line="240" w:lineRule="auto"/>
              <w:jc w:val="center"/>
              <w:rPr>
                <w:rFonts w:ascii="Times New Roman" w:hAnsi="Times New Roman" w:cs="Times New Roman"/>
                <w:bCs/>
              </w:rPr>
            </w:pPr>
          </w:p>
        </w:tc>
        <w:tc>
          <w:tcPr>
            <w:tcW w:w="1134" w:type="dxa"/>
            <w:shd w:val="clear" w:color="auto" w:fill="auto"/>
          </w:tcPr>
          <w:p w14:paraId="340E7229" w14:textId="77777777" w:rsidR="008A1FCA" w:rsidRPr="003D0F11" w:rsidRDefault="008A1FCA" w:rsidP="00965A3F">
            <w:pPr>
              <w:spacing w:after="0" w:line="240" w:lineRule="auto"/>
              <w:jc w:val="center"/>
              <w:rPr>
                <w:rFonts w:ascii="Times New Roman" w:hAnsi="Times New Roman" w:cs="Times New Roman"/>
                <w:bCs/>
              </w:rPr>
            </w:pPr>
          </w:p>
        </w:tc>
        <w:tc>
          <w:tcPr>
            <w:tcW w:w="1134" w:type="dxa"/>
            <w:shd w:val="clear" w:color="auto" w:fill="auto"/>
          </w:tcPr>
          <w:p w14:paraId="293E6105" w14:textId="77777777" w:rsidR="008A1FCA" w:rsidRPr="003D0F11" w:rsidRDefault="008A1FCA" w:rsidP="00965A3F">
            <w:pPr>
              <w:spacing w:after="0" w:line="240" w:lineRule="auto"/>
              <w:jc w:val="center"/>
              <w:rPr>
                <w:rFonts w:ascii="Times New Roman" w:hAnsi="Times New Roman" w:cs="Times New Roman"/>
                <w:bCs/>
              </w:rPr>
            </w:pPr>
          </w:p>
        </w:tc>
        <w:tc>
          <w:tcPr>
            <w:tcW w:w="1134" w:type="dxa"/>
            <w:shd w:val="clear" w:color="auto" w:fill="auto"/>
          </w:tcPr>
          <w:p w14:paraId="591CB34A" w14:textId="77777777" w:rsidR="008A1FCA" w:rsidRPr="003D0F11" w:rsidRDefault="008A1FCA" w:rsidP="00965A3F">
            <w:pPr>
              <w:spacing w:after="0" w:line="240" w:lineRule="auto"/>
              <w:jc w:val="center"/>
              <w:rPr>
                <w:rFonts w:ascii="Times New Roman" w:hAnsi="Times New Roman" w:cs="Times New Roman"/>
                <w:bCs/>
              </w:rPr>
            </w:pPr>
          </w:p>
        </w:tc>
      </w:tr>
      <w:tr w:rsidR="008A1FCA" w:rsidRPr="003D0F11" w14:paraId="2F75E3E2" w14:textId="77777777" w:rsidTr="00965A3F">
        <w:tc>
          <w:tcPr>
            <w:tcW w:w="488" w:type="dxa"/>
            <w:vMerge/>
            <w:shd w:val="clear" w:color="auto" w:fill="auto"/>
          </w:tcPr>
          <w:p w14:paraId="3577E263"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5334CD2D"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tcPr>
          <w:p w14:paraId="2BB00FB1"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1C56B2B3" w14:textId="77777777" w:rsidR="008A1FCA" w:rsidRPr="003D0F11" w:rsidRDefault="008A1FCA" w:rsidP="00965A3F">
            <w:pPr>
              <w:spacing w:after="0" w:line="240" w:lineRule="auto"/>
              <w:jc w:val="center"/>
              <w:rPr>
                <w:rFonts w:ascii="Times New Roman" w:hAnsi="Times New Roman" w:cs="Times New Roman"/>
                <w:bCs/>
              </w:rPr>
            </w:pPr>
            <w:r w:rsidRPr="003D0F11">
              <w:rPr>
                <w:rFonts w:ascii="Times New Roman" w:hAnsi="Times New Roman" w:cs="Times New Roman"/>
                <w:bCs/>
              </w:rPr>
              <w:t>1 928,78000</w:t>
            </w:r>
          </w:p>
        </w:tc>
        <w:tc>
          <w:tcPr>
            <w:tcW w:w="1168" w:type="dxa"/>
            <w:shd w:val="clear" w:color="auto" w:fill="auto"/>
          </w:tcPr>
          <w:p w14:paraId="451235C0" w14:textId="77777777" w:rsidR="008A1FCA" w:rsidRPr="003D0F11" w:rsidRDefault="008A1FCA" w:rsidP="00965A3F">
            <w:pPr>
              <w:spacing w:after="0" w:line="240" w:lineRule="auto"/>
              <w:jc w:val="center"/>
              <w:rPr>
                <w:rFonts w:ascii="Times New Roman" w:hAnsi="Times New Roman" w:cs="Times New Roman"/>
                <w:bCs/>
              </w:rPr>
            </w:pPr>
            <w:r w:rsidRPr="003D0F11">
              <w:rPr>
                <w:rFonts w:ascii="Times New Roman" w:hAnsi="Times New Roman" w:cs="Times New Roman"/>
                <w:bCs/>
              </w:rPr>
              <w:t>1 928,78000</w:t>
            </w:r>
          </w:p>
        </w:tc>
        <w:tc>
          <w:tcPr>
            <w:tcW w:w="1134" w:type="dxa"/>
            <w:shd w:val="clear" w:color="auto" w:fill="auto"/>
          </w:tcPr>
          <w:p w14:paraId="66A4CD7B" w14:textId="77777777" w:rsidR="008A1FCA" w:rsidRPr="003D0F11" w:rsidRDefault="008A1FCA" w:rsidP="00965A3F">
            <w:pPr>
              <w:spacing w:after="0" w:line="240" w:lineRule="auto"/>
              <w:jc w:val="center"/>
              <w:rPr>
                <w:rFonts w:ascii="Times New Roman" w:hAnsi="Times New Roman" w:cs="Times New Roman"/>
                <w:bCs/>
              </w:rPr>
            </w:pPr>
            <w:r w:rsidRPr="003D0F11">
              <w:rPr>
                <w:rFonts w:ascii="Times New Roman" w:hAnsi="Times New Roman" w:cs="Times New Roman"/>
                <w:bCs/>
              </w:rPr>
              <w:t>1 928,78000</w:t>
            </w:r>
          </w:p>
        </w:tc>
        <w:tc>
          <w:tcPr>
            <w:tcW w:w="1134" w:type="dxa"/>
            <w:shd w:val="clear" w:color="auto" w:fill="auto"/>
          </w:tcPr>
          <w:p w14:paraId="5B6BD381" w14:textId="77777777" w:rsidR="008A1FCA" w:rsidRPr="003D0F11" w:rsidRDefault="008A1FCA" w:rsidP="00965A3F">
            <w:pPr>
              <w:spacing w:after="0" w:line="240" w:lineRule="auto"/>
              <w:jc w:val="center"/>
              <w:rPr>
                <w:rFonts w:ascii="Times New Roman" w:hAnsi="Times New Roman" w:cs="Times New Roman"/>
                <w:bCs/>
              </w:rPr>
            </w:pPr>
            <w:r w:rsidRPr="003D0F11">
              <w:rPr>
                <w:rFonts w:ascii="Times New Roman" w:hAnsi="Times New Roman" w:cs="Times New Roman"/>
                <w:bCs/>
              </w:rPr>
              <w:t>1 928,78000</w:t>
            </w:r>
          </w:p>
        </w:tc>
        <w:tc>
          <w:tcPr>
            <w:tcW w:w="1134" w:type="dxa"/>
            <w:shd w:val="clear" w:color="auto" w:fill="auto"/>
          </w:tcPr>
          <w:p w14:paraId="529DE450" w14:textId="77777777" w:rsidR="008A1FCA" w:rsidRPr="003D0F11" w:rsidRDefault="008A1FCA" w:rsidP="00965A3F">
            <w:pPr>
              <w:spacing w:after="0" w:line="240" w:lineRule="auto"/>
              <w:jc w:val="center"/>
              <w:rPr>
                <w:rFonts w:ascii="Times New Roman" w:hAnsi="Times New Roman" w:cs="Times New Roman"/>
                <w:bCs/>
              </w:rPr>
            </w:pPr>
            <w:r w:rsidRPr="003D0F11">
              <w:rPr>
                <w:rFonts w:ascii="Times New Roman" w:hAnsi="Times New Roman" w:cs="Times New Roman"/>
                <w:bCs/>
              </w:rPr>
              <w:t>1 928,78000</w:t>
            </w:r>
          </w:p>
        </w:tc>
        <w:tc>
          <w:tcPr>
            <w:tcW w:w="1134" w:type="dxa"/>
            <w:shd w:val="clear" w:color="auto" w:fill="auto"/>
          </w:tcPr>
          <w:p w14:paraId="0E4CB2D9" w14:textId="77777777" w:rsidR="008A1FCA" w:rsidRPr="003D0F11" w:rsidRDefault="008A1FCA" w:rsidP="00965A3F">
            <w:pPr>
              <w:spacing w:after="0" w:line="240" w:lineRule="auto"/>
              <w:jc w:val="center"/>
              <w:rPr>
                <w:rFonts w:ascii="Times New Roman" w:hAnsi="Times New Roman" w:cs="Times New Roman"/>
                <w:bCs/>
              </w:rPr>
            </w:pPr>
            <w:r w:rsidRPr="003D0F11">
              <w:rPr>
                <w:rFonts w:ascii="Times New Roman" w:hAnsi="Times New Roman" w:cs="Times New Roman"/>
                <w:bCs/>
              </w:rPr>
              <w:t>1 928,78000</w:t>
            </w:r>
          </w:p>
        </w:tc>
      </w:tr>
      <w:tr w:rsidR="008A1FCA" w:rsidRPr="003D0F11" w14:paraId="48EC6771" w14:textId="77777777" w:rsidTr="00965A3F">
        <w:tc>
          <w:tcPr>
            <w:tcW w:w="488" w:type="dxa"/>
            <w:vMerge/>
            <w:shd w:val="clear" w:color="auto" w:fill="auto"/>
          </w:tcPr>
          <w:p w14:paraId="58B41FA7"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112F3F9C"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tcPr>
          <w:p w14:paraId="5CA7F366"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323184F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68" w:type="dxa"/>
            <w:shd w:val="clear" w:color="auto" w:fill="auto"/>
          </w:tcPr>
          <w:p w14:paraId="30C5F92E"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35F5153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63B4E46"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C3699DC"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5B9833C"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3874544E" w14:textId="77777777" w:rsidTr="00965A3F">
        <w:tc>
          <w:tcPr>
            <w:tcW w:w="488" w:type="dxa"/>
            <w:vMerge/>
            <w:shd w:val="clear" w:color="auto" w:fill="auto"/>
          </w:tcPr>
          <w:p w14:paraId="3049414E"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055B0C5B"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tcPr>
          <w:p w14:paraId="10F5A952"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3B6D7359"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68" w:type="dxa"/>
            <w:shd w:val="clear" w:color="auto" w:fill="auto"/>
          </w:tcPr>
          <w:p w14:paraId="70EEFEE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BB53757"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218B53D"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8ED9437"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2D5BDE85"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7D2FBA78" w14:textId="77777777" w:rsidTr="00965A3F">
        <w:tc>
          <w:tcPr>
            <w:tcW w:w="488" w:type="dxa"/>
            <w:vMerge w:val="restart"/>
            <w:shd w:val="clear" w:color="auto" w:fill="auto"/>
          </w:tcPr>
          <w:p w14:paraId="61D312D2"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2.</w:t>
            </w:r>
          </w:p>
        </w:tc>
        <w:tc>
          <w:tcPr>
            <w:tcW w:w="6095" w:type="dxa"/>
            <w:shd w:val="clear" w:color="auto" w:fill="auto"/>
          </w:tcPr>
          <w:p w14:paraId="7985DE00"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Составление технического проекта разработки месторождения подземных вод</w:t>
            </w:r>
          </w:p>
        </w:tc>
        <w:tc>
          <w:tcPr>
            <w:tcW w:w="1843" w:type="dxa"/>
            <w:vMerge w:val="restart"/>
            <w:shd w:val="clear" w:color="auto" w:fill="auto"/>
          </w:tcPr>
          <w:p w14:paraId="1FA28C6E"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 xml:space="preserve">МКУ </w:t>
            </w:r>
            <w:proofErr w:type="spellStart"/>
            <w:r w:rsidRPr="003D0F11">
              <w:rPr>
                <w:rFonts w:ascii="Times New Roman" w:hAnsi="Times New Roman" w:cs="Times New Roman"/>
              </w:rPr>
              <w:t>г.о</w:t>
            </w:r>
            <w:proofErr w:type="spellEnd"/>
            <w:r w:rsidRPr="003D0F11">
              <w:rPr>
                <w:rFonts w:ascii="Times New Roman" w:hAnsi="Times New Roman" w:cs="Times New Roman"/>
              </w:rPr>
              <w:t>. Тейково «Служба заказчика»</w:t>
            </w:r>
          </w:p>
        </w:tc>
        <w:tc>
          <w:tcPr>
            <w:tcW w:w="1100" w:type="dxa"/>
            <w:shd w:val="clear" w:color="auto" w:fill="auto"/>
          </w:tcPr>
          <w:p w14:paraId="39F2172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68" w:type="dxa"/>
            <w:shd w:val="clear" w:color="auto" w:fill="auto"/>
          </w:tcPr>
          <w:p w14:paraId="176E053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155,00000</w:t>
            </w:r>
          </w:p>
          <w:p w14:paraId="72C9BEC1"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40A7D46B"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155,00000</w:t>
            </w:r>
          </w:p>
          <w:p w14:paraId="018CF2B4"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1747911A"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2F963E48"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31E0191A"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21AFD410" w14:textId="77777777" w:rsidTr="00965A3F">
        <w:tc>
          <w:tcPr>
            <w:tcW w:w="488" w:type="dxa"/>
            <w:vMerge/>
            <w:shd w:val="clear" w:color="auto" w:fill="auto"/>
          </w:tcPr>
          <w:p w14:paraId="2B1182BF"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59D19FE5" w14:textId="77777777" w:rsidR="008A1FCA" w:rsidRPr="003D0F11" w:rsidRDefault="008A1FCA" w:rsidP="00965A3F">
            <w:pPr>
              <w:pStyle w:val="ConsPlusNormal"/>
              <w:jc w:val="both"/>
              <w:rPr>
                <w:sz w:val="20"/>
              </w:rPr>
            </w:pPr>
            <w:r w:rsidRPr="003D0F11">
              <w:rPr>
                <w:sz w:val="20"/>
              </w:rPr>
              <w:t>бюджетные ассигнования:</w:t>
            </w:r>
          </w:p>
        </w:tc>
        <w:tc>
          <w:tcPr>
            <w:tcW w:w="1843" w:type="dxa"/>
            <w:vMerge/>
            <w:shd w:val="clear" w:color="auto" w:fill="auto"/>
          </w:tcPr>
          <w:p w14:paraId="59EFEB1B"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641B5F9F"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68" w:type="dxa"/>
            <w:shd w:val="clear" w:color="auto" w:fill="auto"/>
          </w:tcPr>
          <w:p w14:paraId="0930376C"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155,00000</w:t>
            </w:r>
          </w:p>
        </w:tc>
        <w:tc>
          <w:tcPr>
            <w:tcW w:w="1134" w:type="dxa"/>
            <w:shd w:val="clear" w:color="auto" w:fill="auto"/>
          </w:tcPr>
          <w:p w14:paraId="19CAE9DA"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155,00000</w:t>
            </w:r>
          </w:p>
        </w:tc>
        <w:tc>
          <w:tcPr>
            <w:tcW w:w="1134" w:type="dxa"/>
            <w:shd w:val="clear" w:color="auto" w:fill="auto"/>
          </w:tcPr>
          <w:p w14:paraId="187A0BD7"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D25011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2FA6810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3C34A357" w14:textId="77777777" w:rsidTr="00965A3F">
        <w:tc>
          <w:tcPr>
            <w:tcW w:w="488" w:type="dxa"/>
            <w:vMerge/>
            <w:shd w:val="clear" w:color="auto" w:fill="auto"/>
          </w:tcPr>
          <w:p w14:paraId="71673556"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1F76280B"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tcPr>
          <w:p w14:paraId="12EAF4F5"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5AC40F01"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0,00</w:t>
            </w:r>
          </w:p>
        </w:tc>
        <w:tc>
          <w:tcPr>
            <w:tcW w:w="1168" w:type="dxa"/>
            <w:shd w:val="clear" w:color="auto" w:fill="auto"/>
          </w:tcPr>
          <w:p w14:paraId="2E80757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155,00000</w:t>
            </w:r>
          </w:p>
        </w:tc>
        <w:tc>
          <w:tcPr>
            <w:tcW w:w="1134" w:type="dxa"/>
            <w:shd w:val="clear" w:color="auto" w:fill="auto"/>
          </w:tcPr>
          <w:p w14:paraId="11269FB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155,00000</w:t>
            </w:r>
          </w:p>
        </w:tc>
        <w:tc>
          <w:tcPr>
            <w:tcW w:w="1134" w:type="dxa"/>
            <w:shd w:val="clear" w:color="auto" w:fill="auto"/>
          </w:tcPr>
          <w:p w14:paraId="11C8CD6D"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F7D81B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CE58538"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2E3EA10B" w14:textId="77777777" w:rsidTr="00965A3F">
        <w:tc>
          <w:tcPr>
            <w:tcW w:w="488" w:type="dxa"/>
            <w:vMerge/>
            <w:shd w:val="clear" w:color="auto" w:fill="auto"/>
          </w:tcPr>
          <w:p w14:paraId="4A6B0CF5"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07DCF05E"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tcPr>
          <w:p w14:paraId="41FE0610"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493B6B54"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0,00</w:t>
            </w:r>
          </w:p>
        </w:tc>
        <w:tc>
          <w:tcPr>
            <w:tcW w:w="1168" w:type="dxa"/>
            <w:shd w:val="clear" w:color="auto" w:fill="auto"/>
          </w:tcPr>
          <w:p w14:paraId="0791555A"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D841D6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0682195"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35DCF0AD"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809E26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3F182BCE" w14:textId="77777777" w:rsidTr="00965A3F">
        <w:tc>
          <w:tcPr>
            <w:tcW w:w="488" w:type="dxa"/>
            <w:vMerge/>
            <w:shd w:val="clear" w:color="auto" w:fill="auto"/>
          </w:tcPr>
          <w:p w14:paraId="33B4FBF0"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4131F0F7"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tcPr>
          <w:p w14:paraId="33F61836"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030B995A"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0,00</w:t>
            </w:r>
          </w:p>
        </w:tc>
        <w:tc>
          <w:tcPr>
            <w:tcW w:w="1168" w:type="dxa"/>
            <w:shd w:val="clear" w:color="auto" w:fill="auto"/>
          </w:tcPr>
          <w:p w14:paraId="6F06BAFA"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0400C3F"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422AE5E"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2188322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0F7D7A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4A692B5B" w14:textId="77777777" w:rsidTr="00965A3F">
        <w:tc>
          <w:tcPr>
            <w:tcW w:w="488" w:type="dxa"/>
            <w:vMerge w:val="restart"/>
            <w:shd w:val="clear" w:color="auto" w:fill="auto"/>
          </w:tcPr>
          <w:p w14:paraId="1D556265"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lastRenderedPageBreak/>
              <w:t>3.</w:t>
            </w:r>
          </w:p>
        </w:tc>
        <w:tc>
          <w:tcPr>
            <w:tcW w:w="6095" w:type="dxa"/>
            <w:shd w:val="clear" w:color="auto" w:fill="auto"/>
          </w:tcPr>
          <w:p w14:paraId="6FAC727D" w14:textId="77777777" w:rsidR="008A1FCA" w:rsidRPr="003D0F11" w:rsidRDefault="008A1FCA" w:rsidP="00965A3F">
            <w:pPr>
              <w:pStyle w:val="ConsPlusNormal"/>
              <w:jc w:val="both"/>
              <w:rPr>
                <w:sz w:val="20"/>
              </w:rPr>
            </w:pPr>
            <w:r w:rsidRPr="003D0F11">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14:paraId="45B10F49" w14:textId="77777777" w:rsidR="008A1FCA" w:rsidRPr="003D0F11" w:rsidRDefault="008A1FCA" w:rsidP="00965A3F">
            <w:pPr>
              <w:pStyle w:val="aff0"/>
              <w:ind w:left="0" w:right="-1"/>
              <w:rPr>
                <w:rFonts w:ascii="Times New Roman" w:hAnsi="Times New Roman"/>
              </w:rPr>
            </w:pPr>
            <w:r w:rsidRPr="003D0F11">
              <w:rPr>
                <w:rFonts w:ascii="Times New Roman" w:hAnsi="Times New Roman"/>
              </w:rPr>
              <w:t>Отдел городской инфраструктуры администрации городского округа Тейково Ивановской области</w:t>
            </w:r>
          </w:p>
        </w:tc>
        <w:tc>
          <w:tcPr>
            <w:tcW w:w="1100" w:type="dxa"/>
            <w:shd w:val="clear" w:color="auto" w:fill="auto"/>
          </w:tcPr>
          <w:p w14:paraId="34A43052"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1 000,00</w:t>
            </w:r>
          </w:p>
        </w:tc>
        <w:tc>
          <w:tcPr>
            <w:tcW w:w="1168" w:type="dxa"/>
            <w:shd w:val="clear" w:color="auto" w:fill="auto"/>
          </w:tcPr>
          <w:p w14:paraId="19DE9A99"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BDDAD2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247CB1D"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2748089B"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17ED976"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057BE4F4" w14:textId="77777777" w:rsidTr="00965A3F">
        <w:tc>
          <w:tcPr>
            <w:tcW w:w="488" w:type="dxa"/>
            <w:vMerge/>
            <w:shd w:val="clear" w:color="auto" w:fill="auto"/>
          </w:tcPr>
          <w:p w14:paraId="3FB11155"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06F2CA77" w14:textId="77777777" w:rsidR="008A1FCA" w:rsidRPr="003D0F11" w:rsidRDefault="008A1FCA" w:rsidP="00965A3F">
            <w:pPr>
              <w:pStyle w:val="ConsPlusNormal"/>
              <w:jc w:val="both"/>
              <w:rPr>
                <w:sz w:val="20"/>
              </w:rPr>
            </w:pPr>
            <w:r w:rsidRPr="003D0F11">
              <w:rPr>
                <w:sz w:val="20"/>
              </w:rPr>
              <w:t>бюджетные ассигнования:</w:t>
            </w:r>
          </w:p>
        </w:tc>
        <w:tc>
          <w:tcPr>
            <w:tcW w:w="1843" w:type="dxa"/>
            <w:vMerge/>
            <w:shd w:val="clear" w:color="auto" w:fill="auto"/>
          </w:tcPr>
          <w:p w14:paraId="2B4DEFE1"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67F84A80" w14:textId="77777777" w:rsidR="008A1FCA" w:rsidRPr="003D0F11" w:rsidRDefault="008A1FCA" w:rsidP="00965A3F">
            <w:pPr>
              <w:spacing w:after="0" w:line="240" w:lineRule="auto"/>
              <w:jc w:val="center"/>
              <w:rPr>
                <w:rFonts w:ascii="Times New Roman" w:hAnsi="Times New Roman" w:cs="Times New Roman"/>
              </w:rPr>
            </w:pPr>
          </w:p>
        </w:tc>
        <w:tc>
          <w:tcPr>
            <w:tcW w:w="1168" w:type="dxa"/>
            <w:shd w:val="clear" w:color="auto" w:fill="auto"/>
          </w:tcPr>
          <w:p w14:paraId="3B4F0072"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60D0D720"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46D9CBEE"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2C71331E"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0DC2CE95" w14:textId="77777777" w:rsidR="008A1FCA" w:rsidRPr="003D0F11" w:rsidRDefault="008A1FCA" w:rsidP="00965A3F">
            <w:pPr>
              <w:pStyle w:val="afe"/>
              <w:ind w:right="-1"/>
              <w:jc w:val="center"/>
              <w:rPr>
                <w:rFonts w:ascii="Times New Roman" w:hAnsi="Times New Roman"/>
                <w:sz w:val="20"/>
                <w:szCs w:val="20"/>
              </w:rPr>
            </w:pPr>
          </w:p>
        </w:tc>
      </w:tr>
      <w:tr w:rsidR="008A1FCA" w:rsidRPr="003D0F11" w14:paraId="0F6D1177" w14:textId="77777777" w:rsidTr="00965A3F">
        <w:tc>
          <w:tcPr>
            <w:tcW w:w="488" w:type="dxa"/>
            <w:vMerge/>
            <w:shd w:val="clear" w:color="auto" w:fill="auto"/>
          </w:tcPr>
          <w:p w14:paraId="7D0B084E"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2B4A83DC"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tcPr>
          <w:p w14:paraId="64B15B92"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0312E94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1 000,00</w:t>
            </w:r>
          </w:p>
        </w:tc>
        <w:tc>
          <w:tcPr>
            <w:tcW w:w="1168" w:type="dxa"/>
            <w:shd w:val="clear" w:color="auto" w:fill="auto"/>
          </w:tcPr>
          <w:p w14:paraId="078BF83A"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FBE7BBA"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99D50F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337425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9F8234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50DDA15C" w14:textId="77777777" w:rsidTr="00965A3F">
        <w:tc>
          <w:tcPr>
            <w:tcW w:w="488" w:type="dxa"/>
            <w:vMerge/>
            <w:shd w:val="clear" w:color="auto" w:fill="auto"/>
          </w:tcPr>
          <w:p w14:paraId="6643B315"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4E3A16F4"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tcPr>
          <w:p w14:paraId="258F5ED1"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0835390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0,00</w:t>
            </w:r>
          </w:p>
        </w:tc>
        <w:tc>
          <w:tcPr>
            <w:tcW w:w="1168" w:type="dxa"/>
            <w:shd w:val="clear" w:color="auto" w:fill="auto"/>
          </w:tcPr>
          <w:p w14:paraId="7CDA088D"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386F3D8"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B459196"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36EF2BD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070C26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13C74F94" w14:textId="77777777" w:rsidTr="00965A3F">
        <w:tc>
          <w:tcPr>
            <w:tcW w:w="488" w:type="dxa"/>
            <w:vMerge/>
            <w:shd w:val="clear" w:color="auto" w:fill="auto"/>
          </w:tcPr>
          <w:p w14:paraId="61842102"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24F33AB8"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tcPr>
          <w:p w14:paraId="22207B63"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532A56F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0,00</w:t>
            </w:r>
          </w:p>
        </w:tc>
        <w:tc>
          <w:tcPr>
            <w:tcW w:w="1168" w:type="dxa"/>
            <w:shd w:val="clear" w:color="auto" w:fill="auto"/>
          </w:tcPr>
          <w:p w14:paraId="1A560417"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0E7A418"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18F2056"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AD84135"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54A706A"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6C19B3FB" w14:textId="77777777" w:rsidTr="00965A3F">
        <w:tc>
          <w:tcPr>
            <w:tcW w:w="488" w:type="dxa"/>
            <w:vMerge w:val="restart"/>
            <w:shd w:val="clear" w:color="auto" w:fill="auto"/>
          </w:tcPr>
          <w:p w14:paraId="604495AA"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4.</w:t>
            </w:r>
          </w:p>
        </w:tc>
        <w:tc>
          <w:tcPr>
            <w:tcW w:w="6095" w:type="dxa"/>
            <w:shd w:val="clear" w:color="auto" w:fill="auto"/>
          </w:tcPr>
          <w:p w14:paraId="422E7DBD" w14:textId="77777777" w:rsidR="008A1FCA" w:rsidRPr="003D0F11" w:rsidRDefault="008A1FCA" w:rsidP="00965A3F">
            <w:pPr>
              <w:pStyle w:val="ConsPlusNormal"/>
              <w:jc w:val="both"/>
              <w:rPr>
                <w:sz w:val="20"/>
              </w:rPr>
            </w:pPr>
            <w:r w:rsidRPr="003D0F11">
              <w:rPr>
                <w:sz w:val="20"/>
              </w:rPr>
              <w:t>Реализация мероприятий по модернизации объектов коммунальной инфраструктуры (</w:t>
            </w:r>
            <w:proofErr w:type="spellStart"/>
            <w:r w:rsidRPr="003D0F11">
              <w:rPr>
                <w:sz w:val="20"/>
              </w:rPr>
              <w:t>софинансирование</w:t>
            </w:r>
            <w:proofErr w:type="spellEnd"/>
            <w:r w:rsidRPr="003D0F11">
              <w:rPr>
                <w:sz w:val="20"/>
              </w:rPr>
              <w:t>)</w:t>
            </w:r>
          </w:p>
        </w:tc>
        <w:tc>
          <w:tcPr>
            <w:tcW w:w="1843" w:type="dxa"/>
            <w:vMerge w:val="restart"/>
            <w:shd w:val="clear" w:color="auto" w:fill="auto"/>
          </w:tcPr>
          <w:p w14:paraId="0C9A937B" w14:textId="77777777" w:rsidR="008A1FCA" w:rsidRPr="003D0F11" w:rsidRDefault="008A1FCA" w:rsidP="00965A3F">
            <w:pPr>
              <w:pStyle w:val="aff0"/>
              <w:ind w:left="0" w:right="-1"/>
              <w:rPr>
                <w:rFonts w:ascii="Times New Roman" w:hAnsi="Times New Roman"/>
              </w:rPr>
            </w:pPr>
            <w:r w:rsidRPr="003D0F11">
              <w:rPr>
                <w:rFonts w:ascii="Times New Roman" w:hAnsi="Times New Roman"/>
              </w:rPr>
              <w:t xml:space="preserve">МКУ </w:t>
            </w:r>
            <w:proofErr w:type="spellStart"/>
            <w:r w:rsidRPr="003D0F11">
              <w:rPr>
                <w:rFonts w:ascii="Times New Roman" w:hAnsi="Times New Roman"/>
              </w:rPr>
              <w:t>г.о</w:t>
            </w:r>
            <w:proofErr w:type="spellEnd"/>
            <w:r w:rsidRPr="003D0F11">
              <w:rPr>
                <w:rFonts w:ascii="Times New Roman" w:hAnsi="Times New Roman"/>
              </w:rPr>
              <w:t>. Тейково «Служба заказчика»</w:t>
            </w:r>
          </w:p>
        </w:tc>
        <w:tc>
          <w:tcPr>
            <w:tcW w:w="1100" w:type="dxa"/>
            <w:shd w:val="clear" w:color="auto" w:fill="auto"/>
          </w:tcPr>
          <w:p w14:paraId="211884AA"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0,00</w:t>
            </w:r>
          </w:p>
        </w:tc>
        <w:tc>
          <w:tcPr>
            <w:tcW w:w="1168" w:type="dxa"/>
            <w:shd w:val="clear" w:color="auto" w:fill="auto"/>
          </w:tcPr>
          <w:p w14:paraId="44A6435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3971B1A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9B8253C"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8794E09"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30B35D9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0B5D9164" w14:textId="77777777" w:rsidTr="00965A3F">
        <w:tc>
          <w:tcPr>
            <w:tcW w:w="488" w:type="dxa"/>
            <w:vMerge/>
            <w:shd w:val="clear" w:color="auto" w:fill="auto"/>
          </w:tcPr>
          <w:p w14:paraId="311A8D62"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62AEC357" w14:textId="77777777" w:rsidR="008A1FCA" w:rsidRPr="003D0F11" w:rsidRDefault="008A1FCA" w:rsidP="00965A3F">
            <w:pPr>
              <w:pStyle w:val="ConsPlusNormal"/>
              <w:jc w:val="both"/>
              <w:rPr>
                <w:sz w:val="20"/>
              </w:rPr>
            </w:pPr>
            <w:r w:rsidRPr="003D0F11">
              <w:rPr>
                <w:sz w:val="20"/>
              </w:rPr>
              <w:t>бюджетные ассигнования:</w:t>
            </w:r>
          </w:p>
        </w:tc>
        <w:tc>
          <w:tcPr>
            <w:tcW w:w="1843" w:type="dxa"/>
            <w:vMerge/>
            <w:shd w:val="clear" w:color="auto" w:fill="auto"/>
          </w:tcPr>
          <w:p w14:paraId="6588B92B"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49349B49" w14:textId="77777777" w:rsidR="008A1FCA" w:rsidRPr="003D0F11" w:rsidRDefault="008A1FCA" w:rsidP="00965A3F">
            <w:pPr>
              <w:spacing w:after="0" w:line="240" w:lineRule="auto"/>
              <w:rPr>
                <w:rFonts w:ascii="Times New Roman" w:hAnsi="Times New Roman" w:cs="Times New Roman"/>
                <w:color w:val="000000" w:themeColor="text1"/>
              </w:rPr>
            </w:pPr>
          </w:p>
        </w:tc>
        <w:tc>
          <w:tcPr>
            <w:tcW w:w="1168" w:type="dxa"/>
            <w:shd w:val="clear" w:color="auto" w:fill="auto"/>
          </w:tcPr>
          <w:p w14:paraId="0236123F"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6F669C61"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4E8A167F"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228DEE37"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39F872EC" w14:textId="77777777" w:rsidR="008A1FCA" w:rsidRPr="003D0F11" w:rsidRDefault="008A1FCA" w:rsidP="00965A3F">
            <w:pPr>
              <w:pStyle w:val="afe"/>
              <w:ind w:right="-1"/>
              <w:jc w:val="center"/>
              <w:rPr>
                <w:rFonts w:ascii="Times New Roman" w:hAnsi="Times New Roman"/>
                <w:sz w:val="20"/>
                <w:szCs w:val="20"/>
              </w:rPr>
            </w:pPr>
          </w:p>
        </w:tc>
      </w:tr>
      <w:tr w:rsidR="008A1FCA" w:rsidRPr="003D0F11" w14:paraId="1FC442B7" w14:textId="77777777" w:rsidTr="00965A3F">
        <w:tc>
          <w:tcPr>
            <w:tcW w:w="488" w:type="dxa"/>
            <w:vMerge/>
            <w:shd w:val="clear" w:color="auto" w:fill="auto"/>
          </w:tcPr>
          <w:p w14:paraId="1F9F7203"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42E597E9"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tcPr>
          <w:p w14:paraId="7D018FAC"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3FF1A502"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0,00</w:t>
            </w:r>
          </w:p>
        </w:tc>
        <w:tc>
          <w:tcPr>
            <w:tcW w:w="1168" w:type="dxa"/>
            <w:shd w:val="clear" w:color="auto" w:fill="auto"/>
          </w:tcPr>
          <w:p w14:paraId="34540A6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71EFE1D"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B074DF8"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246D5C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282D22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05E91674" w14:textId="77777777" w:rsidTr="00965A3F">
        <w:tc>
          <w:tcPr>
            <w:tcW w:w="488" w:type="dxa"/>
            <w:vMerge/>
            <w:shd w:val="clear" w:color="auto" w:fill="auto"/>
          </w:tcPr>
          <w:p w14:paraId="4740214D"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024A5102"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tcPr>
          <w:p w14:paraId="78125885"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72DAD942"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0,00</w:t>
            </w:r>
          </w:p>
        </w:tc>
        <w:tc>
          <w:tcPr>
            <w:tcW w:w="1168" w:type="dxa"/>
            <w:shd w:val="clear" w:color="auto" w:fill="auto"/>
          </w:tcPr>
          <w:p w14:paraId="50CD9BF5"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AE4DDE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3921768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3CC044F"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4CE358C"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3085D74C" w14:textId="77777777" w:rsidTr="00965A3F">
        <w:tc>
          <w:tcPr>
            <w:tcW w:w="488" w:type="dxa"/>
            <w:vMerge/>
            <w:shd w:val="clear" w:color="auto" w:fill="auto"/>
          </w:tcPr>
          <w:p w14:paraId="5A0F0468"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0D28E054"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tcPr>
          <w:p w14:paraId="7432A21F"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55827486"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0,00</w:t>
            </w:r>
          </w:p>
        </w:tc>
        <w:tc>
          <w:tcPr>
            <w:tcW w:w="1168" w:type="dxa"/>
            <w:shd w:val="clear" w:color="auto" w:fill="auto"/>
          </w:tcPr>
          <w:p w14:paraId="08BD1CDD"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A08F82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25245D37"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F18BC2D"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2F8093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4CF8EE80" w14:textId="77777777" w:rsidTr="00965A3F">
        <w:tc>
          <w:tcPr>
            <w:tcW w:w="488" w:type="dxa"/>
            <w:vMerge w:val="restart"/>
            <w:shd w:val="clear" w:color="auto" w:fill="auto"/>
          </w:tcPr>
          <w:p w14:paraId="19A15C7F"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5.</w:t>
            </w:r>
          </w:p>
        </w:tc>
        <w:tc>
          <w:tcPr>
            <w:tcW w:w="6095" w:type="dxa"/>
            <w:shd w:val="clear" w:color="auto" w:fill="auto"/>
          </w:tcPr>
          <w:p w14:paraId="5E663E77" w14:textId="77777777" w:rsidR="008A1FCA" w:rsidRPr="003D0F11" w:rsidRDefault="008A1FCA" w:rsidP="00965A3F">
            <w:pPr>
              <w:pStyle w:val="ConsPlusNormal"/>
              <w:jc w:val="both"/>
              <w:rPr>
                <w:sz w:val="20"/>
              </w:rPr>
            </w:pPr>
            <w:r w:rsidRPr="003D0F11">
              <w:rPr>
                <w:sz w:val="20"/>
              </w:rPr>
              <w:t>Строительство артезианских глубинных скважин</w:t>
            </w:r>
          </w:p>
        </w:tc>
        <w:tc>
          <w:tcPr>
            <w:tcW w:w="1843" w:type="dxa"/>
            <w:vMerge w:val="restart"/>
            <w:shd w:val="clear" w:color="auto" w:fill="auto"/>
          </w:tcPr>
          <w:p w14:paraId="13773C44" w14:textId="77777777" w:rsidR="008A1FCA" w:rsidRPr="003D0F11" w:rsidRDefault="008A1FCA" w:rsidP="00965A3F">
            <w:pPr>
              <w:pStyle w:val="aff0"/>
              <w:ind w:left="0" w:right="-1"/>
              <w:rPr>
                <w:rFonts w:ascii="Times New Roman" w:hAnsi="Times New Roman"/>
              </w:rPr>
            </w:pPr>
            <w:r w:rsidRPr="003D0F11">
              <w:rPr>
                <w:rFonts w:ascii="Times New Roman" w:hAnsi="Times New Roman"/>
              </w:rPr>
              <w:t xml:space="preserve">МКУ </w:t>
            </w:r>
            <w:proofErr w:type="spellStart"/>
            <w:r w:rsidRPr="003D0F11">
              <w:rPr>
                <w:rFonts w:ascii="Times New Roman" w:hAnsi="Times New Roman"/>
              </w:rPr>
              <w:t>г.о</w:t>
            </w:r>
            <w:proofErr w:type="spellEnd"/>
            <w:r w:rsidRPr="003D0F11">
              <w:rPr>
                <w:rFonts w:ascii="Times New Roman" w:hAnsi="Times New Roman"/>
              </w:rPr>
              <w:t>. Тейково «Служба заказчика»</w:t>
            </w:r>
          </w:p>
        </w:tc>
        <w:tc>
          <w:tcPr>
            <w:tcW w:w="1100" w:type="dxa"/>
            <w:shd w:val="clear" w:color="auto" w:fill="auto"/>
          </w:tcPr>
          <w:p w14:paraId="604FB8C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0,00</w:t>
            </w:r>
          </w:p>
        </w:tc>
        <w:tc>
          <w:tcPr>
            <w:tcW w:w="1168" w:type="dxa"/>
            <w:shd w:val="clear" w:color="auto" w:fill="auto"/>
          </w:tcPr>
          <w:p w14:paraId="6D71378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2B6B686B"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291A3D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384665B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FB7E5D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384949DD" w14:textId="77777777" w:rsidTr="00965A3F">
        <w:tc>
          <w:tcPr>
            <w:tcW w:w="488" w:type="dxa"/>
            <w:vMerge/>
            <w:shd w:val="clear" w:color="auto" w:fill="auto"/>
          </w:tcPr>
          <w:p w14:paraId="04E28157"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00889C1C" w14:textId="77777777" w:rsidR="008A1FCA" w:rsidRPr="003D0F11" w:rsidRDefault="008A1FCA" w:rsidP="00965A3F">
            <w:pPr>
              <w:pStyle w:val="ConsPlusNormal"/>
              <w:jc w:val="both"/>
              <w:rPr>
                <w:sz w:val="20"/>
              </w:rPr>
            </w:pPr>
            <w:r w:rsidRPr="003D0F11">
              <w:rPr>
                <w:sz w:val="20"/>
              </w:rPr>
              <w:t>бюджетные ассигнования:</w:t>
            </w:r>
          </w:p>
        </w:tc>
        <w:tc>
          <w:tcPr>
            <w:tcW w:w="1843" w:type="dxa"/>
            <w:vMerge/>
            <w:shd w:val="clear" w:color="auto" w:fill="auto"/>
          </w:tcPr>
          <w:p w14:paraId="13D985D0"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1AEF336A" w14:textId="77777777" w:rsidR="008A1FCA" w:rsidRPr="003D0F11" w:rsidRDefault="008A1FCA" w:rsidP="00965A3F">
            <w:pPr>
              <w:spacing w:after="0" w:line="240" w:lineRule="auto"/>
              <w:jc w:val="center"/>
              <w:rPr>
                <w:rFonts w:ascii="Times New Roman" w:hAnsi="Times New Roman" w:cs="Times New Roman"/>
              </w:rPr>
            </w:pPr>
          </w:p>
        </w:tc>
        <w:tc>
          <w:tcPr>
            <w:tcW w:w="1168" w:type="dxa"/>
            <w:shd w:val="clear" w:color="auto" w:fill="auto"/>
          </w:tcPr>
          <w:p w14:paraId="659426FC"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7FA87FF3"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7E419319"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34B50FCF"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212C3711" w14:textId="77777777" w:rsidR="008A1FCA" w:rsidRPr="003D0F11" w:rsidRDefault="008A1FCA" w:rsidP="00965A3F">
            <w:pPr>
              <w:pStyle w:val="afe"/>
              <w:ind w:right="-1"/>
              <w:jc w:val="center"/>
              <w:rPr>
                <w:rFonts w:ascii="Times New Roman" w:hAnsi="Times New Roman"/>
                <w:sz w:val="20"/>
                <w:szCs w:val="20"/>
              </w:rPr>
            </w:pPr>
          </w:p>
        </w:tc>
      </w:tr>
      <w:tr w:rsidR="008A1FCA" w:rsidRPr="003D0F11" w14:paraId="569D98CC" w14:textId="77777777" w:rsidTr="00965A3F">
        <w:tc>
          <w:tcPr>
            <w:tcW w:w="488" w:type="dxa"/>
            <w:vMerge/>
            <w:shd w:val="clear" w:color="auto" w:fill="auto"/>
          </w:tcPr>
          <w:p w14:paraId="6EA37016"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0F0FDCCE"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tcPr>
          <w:p w14:paraId="6E967205"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1CA129F2"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0,00</w:t>
            </w:r>
          </w:p>
        </w:tc>
        <w:tc>
          <w:tcPr>
            <w:tcW w:w="1168" w:type="dxa"/>
            <w:shd w:val="clear" w:color="auto" w:fill="auto"/>
          </w:tcPr>
          <w:p w14:paraId="6DD2F3C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0DE91A6"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586796E"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2ED289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2F39C73F"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322DDD3A" w14:textId="77777777" w:rsidTr="00965A3F">
        <w:tc>
          <w:tcPr>
            <w:tcW w:w="488" w:type="dxa"/>
            <w:vMerge/>
            <w:shd w:val="clear" w:color="auto" w:fill="auto"/>
          </w:tcPr>
          <w:p w14:paraId="76FBACF0"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3026636E"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tcPr>
          <w:p w14:paraId="4BC150B2"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52419F6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0,00</w:t>
            </w:r>
          </w:p>
        </w:tc>
        <w:tc>
          <w:tcPr>
            <w:tcW w:w="1168" w:type="dxa"/>
            <w:shd w:val="clear" w:color="auto" w:fill="auto"/>
          </w:tcPr>
          <w:p w14:paraId="3A8DB525"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96B2E25"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4FD63C4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8D231EC"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2D2204C"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36553CFD" w14:textId="77777777" w:rsidTr="00965A3F">
        <w:tc>
          <w:tcPr>
            <w:tcW w:w="488" w:type="dxa"/>
            <w:vMerge/>
            <w:shd w:val="clear" w:color="auto" w:fill="auto"/>
          </w:tcPr>
          <w:p w14:paraId="248CB6D7"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454F157F"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tcPr>
          <w:p w14:paraId="05F8763E"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27DCD87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0,00</w:t>
            </w:r>
          </w:p>
        </w:tc>
        <w:tc>
          <w:tcPr>
            <w:tcW w:w="1168" w:type="dxa"/>
            <w:shd w:val="clear" w:color="auto" w:fill="auto"/>
          </w:tcPr>
          <w:p w14:paraId="5E69A3C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5BBD80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25ACE1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0A0605B"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339D5867"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454DE38F" w14:textId="77777777" w:rsidTr="00965A3F">
        <w:tc>
          <w:tcPr>
            <w:tcW w:w="488" w:type="dxa"/>
            <w:vMerge w:val="restart"/>
            <w:shd w:val="clear" w:color="auto" w:fill="auto"/>
          </w:tcPr>
          <w:p w14:paraId="7F117A04"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6.</w:t>
            </w:r>
          </w:p>
        </w:tc>
        <w:tc>
          <w:tcPr>
            <w:tcW w:w="6095" w:type="dxa"/>
            <w:shd w:val="clear" w:color="auto" w:fill="auto"/>
          </w:tcPr>
          <w:p w14:paraId="5C82EFED" w14:textId="77777777" w:rsidR="008A1FCA" w:rsidRPr="003D0F11" w:rsidRDefault="008A1FCA" w:rsidP="00965A3F">
            <w:pPr>
              <w:pStyle w:val="ConsPlusNormal"/>
              <w:jc w:val="both"/>
              <w:rPr>
                <w:sz w:val="20"/>
              </w:rPr>
            </w:pPr>
            <w:r w:rsidRPr="003D0F11">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14:paraId="263B3655" w14:textId="77777777" w:rsidR="008A1FCA" w:rsidRPr="003D0F11" w:rsidRDefault="008A1FCA" w:rsidP="00965A3F">
            <w:pPr>
              <w:pStyle w:val="aff0"/>
              <w:ind w:left="0" w:right="-1"/>
              <w:rPr>
                <w:rFonts w:ascii="Times New Roman" w:hAnsi="Times New Roman"/>
              </w:rPr>
            </w:pPr>
            <w:r w:rsidRPr="003D0F11">
              <w:rPr>
                <w:rFonts w:ascii="Times New Roman" w:hAnsi="Times New Roman"/>
              </w:rPr>
              <w:t>МУП «МПО ЖКХ»</w:t>
            </w:r>
          </w:p>
        </w:tc>
        <w:tc>
          <w:tcPr>
            <w:tcW w:w="1100" w:type="dxa"/>
            <w:shd w:val="clear" w:color="auto" w:fill="auto"/>
          </w:tcPr>
          <w:p w14:paraId="48A02F8C"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7 366,59298</w:t>
            </w:r>
          </w:p>
        </w:tc>
        <w:tc>
          <w:tcPr>
            <w:tcW w:w="1168" w:type="dxa"/>
            <w:shd w:val="clear" w:color="auto" w:fill="auto"/>
          </w:tcPr>
          <w:p w14:paraId="444CF17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6D73EE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A946535"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49FB5475"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49E3DACE"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3BA59294" w14:textId="77777777" w:rsidTr="00965A3F">
        <w:tc>
          <w:tcPr>
            <w:tcW w:w="488" w:type="dxa"/>
            <w:vMerge/>
            <w:shd w:val="clear" w:color="auto" w:fill="auto"/>
          </w:tcPr>
          <w:p w14:paraId="581FACCE"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52353C18" w14:textId="77777777" w:rsidR="008A1FCA" w:rsidRPr="003D0F11" w:rsidRDefault="008A1FCA" w:rsidP="00965A3F">
            <w:pPr>
              <w:pStyle w:val="ConsPlusNormal"/>
              <w:jc w:val="both"/>
              <w:rPr>
                <w:sz w:val="20"/>
              </w:rPr>
            </w:pPr>
            <w:r w:rsidRPr="003D0F11">
              <w:rPr>
                <w:sz w:val="20"/>
              </w:rPr>
              <w:t>бюджетные ассигнования:</w:t>
            </w:r>
          </w:p>
        </w:tc>
        <w:tc>
          <w:tcPr>
            <w:tcW w:w="1843" w:type="dxa"/>
            <w:vMerge/>
            <w:shd w:val="clear" w:color="auto" w:fill="auto"/>
          </w:tcPr>
          <w:p w14:paraId="5F4F35B7"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7CCC94E1" w14:textId="77777777" w:rsidR="008A1FCA" w:rsidRPr="003D0F11" w:rsidRDefault="008A1FCA" w:rsidP="00965A3F">
            <w:pPr>
              <w:spacing w:after="0" w:line="240" w:lineRule="auto"/>
              <w:jc w:val="center"/>
              <w:rPr>
                <w:rFonts w:ascii="Times New Roman" w:hAnsi="Times New Roman" w:cs="Times New Roman"/>
              </w:rPr>
            </w:pPr>
          </w:p>
        </w:tc>
        <w:tc>
          <w:tcPr>
            <w:tcW w:w="1168" w:type="dxa"/>
            <w:shd w:val="clear" w:color="auto" w:fill="auto"/>
          </w:tcPr>
          <w:p w14:paraId="4F786F0D"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5A49348A"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457184C6"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2EFF7653"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196B1231" w14:textId="77777777" w:rsidR="008A1FCA" w:rsidRPr="003D0F11" w:rsidRDefault="008A1FCA" w:rsidP="00965A3F">
            <w:pPr>
              <w:pStyle w:val="afe"/>
              <w:ind w:right="-1"/>
              <w:jc w:val="center"/>
              <w:rPr>
                <w:rFonts w:ascii="Times New Roman" w:hAnsi="Times New Roman"/>
                <w:sz w:val="20"/>
                <w:szCs w:val="20"/>
              </w:rPr>
            </w:pPr>
          </w:p>
        </w:tc>
      </w:tr>
      <w:tr w:rsidR="008A1FCA" w:rsidRPr="003D0F11" w14:paraId="70BD64AD" w14:textId="77777777" w:rsidTr="00965A3F">
        <w:tc>
          <w:tcPr>
            <w:tcW w:w="488" w:type="dxa"/>
            <w:vMerge/>
            <w:shd w:val="clear" w:color="auto" w:fill="auto"/>
          </w:tcPr>
          <w:p w14:paraId="59F51B1F"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2B1E488F"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tcPr>
          <w:p w14:paraId="43D256B0"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7754756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7 366,59298</w:t>
            </w:r>
          </w:p>
        </w:tc>
        <w:tc>
          <w:tcPr>
            <w:tcW w:w="1168" w:type="dxa"/>
            <w:shd w:val="clear" w:color="auto" w:fill="auto"/>
          </w:tcPr>
          <w:p w14:paraId="7E27E31A"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B4046C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4BE7C3D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54FF10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36DDA987"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6FB0EAAA" w14:textId="77777777" w:rsidTr="00965A3F">
        <w:tc>
          <w:tcPr>
            <w:tcW w:w="488" w:type="dxa"/>
            <w:vMerge/>
            <w:shd w:val="clear" w:color="auto" w:fill="auto"/>
          </w:tcPr>
          <w:p w14:paraId="2CCC2960"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2F5C0A56"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tcPr>
          <w:p w14:paraId="79056380"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5EC712A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0,00</w:t>
            </w:r>
          </w:p>
        </w:tc>
        <w:tc>
          <w:tcPr>
            <w:tcW w:w="1168" w:type="dxa"/>
            <w:shd w:val="clear" w:color="auto" w:fill="auto"/>
          </w:tcPr>
          <w:p w14:paraId="16241CFD"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278DAD9"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1706E8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14C232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0EC98DB"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167BFCEF" w14:textId="77777777" w:rsidTr="00965A3F">
        <w:tc>
          <w:tcPr>
            <w:tcW w:w="488" w:type="dxa"/>
            <w:vMerge/>
            <w:shd w:val="clear" w:color="auto" w:fill="auto"/>
          </w:tcPr>
          <w:p w14:paraId="712770A5"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11195192"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tcPr>
          <w:p w14:paraId="135B099C"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268C68A9"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0,00</w:t>
            </w:r>
          </w:p>
        </w:tc>
        <w:tc>
          <w:tcPr>
            <w:tcW w:w="1168" w:type="dxa"/>
            <w:shd w:val="clear" w:color="auto" w:fill="auto"/>
          </w:tcPr>
          <w:p w14:paraId="7397DDB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2421391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2997835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3495861B"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7467ED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3DF9D5B8" w14:textId="77777777" w:rsidTr="00965A3F">
        <w:tc>
          <w:tcPr>
            <w:tcW w:w="488" w:type="dxa"/>
            <w:vMerge w:val="restart"/>
            <w:shd w:val="clear" w:color="auto" w:fill="auto"/>
          </w:tcPr>
          <w:p w14:paraId="2DA30A9B"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7.</w:t>
            </w:r>
          </w:p>
        </w:tc>
        <w:tc>
          <w:tcPr>
            <w:tcW w:w="6095" w:type="dxa"/>
            <w:shd w:val="clear" w:color="auto" w:fill="auto"/>
          </w:tcPr>
          <w:p w14:paraId="62DAB579" w14:textId="77777777" w:rsidR="008A1FCA" w:rsidRPr="003D0F11" w:rsidRDefault="008A1FCA" w:rsidP="00965A3F">
            <w:pPr>
              <w:pStyle w:val="ConsPlusNormal"/>
              <w:jc w:val="both"/>
              <w:rPr>
                <w:sz w:val="20"/>
              </w:rPr>
            </w:pPr>
            <w:r w:rsidRPr="003D0F11">
              <w:rPr>
                <w:sz w:val="20"/>
              </w:rPr>
              <w:t>Устройство артезианских глубинных скважин</w:t>
            </w:r>
          </w:p>
        </w:tc>
        <w:tc>
          <w:tcPr>
            <w:tcW w:w="1843" w:type="dxa"/>
            <w:vMerge w:val="restart"/>
            <w:shd w:val="clear" w:color="auto" w:fill="auto"/>
          </w:tcPr>
          <w:p w14:paraId="7B70C2A3" w14:textId="77777777" w:rsidR="008A1FCA" w:rsidRPr="003D0F11" w:rsidRDefault="008A1FCA" w:rsidP="00965A3F">
            <w:pPr>
              <w:pStyle w:val="aff0"/>
              <w:ind w:left="0" w:right="-1"/>
              <w:rPr>
                <w:rFonts w:ascii="Times New Roman" w:hAnsi="Times New Roman"/>
              </w:rPr>
            </w:pPr>
            <w:r w:rsidRPr="003D0F11">
              <w:rPr>
                <w:rFonts w:ascii="Times New Roman" w:hAnsi="Times New Roman"/>
              </w:rPr>
              <w:t xml:space="preserve">МКУ </w:t>
            </w:r>
            <w:proofErr w:type="spellStart"/>
            <w:r w:rsidRPr="003D0F11">
              <w:rPr>
                <w:rFonts w:ascii="Times New Roman" w:hAnsi="Times New Roman"/>
              </w:rPr>
              <w:t>г.о</w:t>
            </w:r>
            <w:proofErr w:type="spellEnd"/>
            <w:r w:rsidRPr="003D0F11">
              <w:rPr>
                <w:rFonts w:ascii="Times New Roman" w:hAnsi="Times New Roman"/>
              </w:rPr>
              <w:t>. Тейково «Служба заказчика»</w:t>
            </w:r>
          </w:p>
        </w:tc>
        <w:tc>
          <w:tcPr>
            <w:tcW w:w="1100" w:type="dxa"/>
            <w:shd w:val="clear" w:color="auto" w:fill="auto"/>
          </w:tcPr>
          <w:p w14:paraId="2FE7E5B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3 919,94314</w:t>
            </w:r>
          </w:p>
        </w:tc>
        <w:tc>
          <w:tcPr>
            <w:tcW w:w="1168" w:type="dxa"/>
            <w:shd w:val="clear" w:color="auto" w:fill="auto"/>
          </w:tcPr>
          <w:p w14:paraId="6E63A88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044BB68"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7D6242D"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D36B05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616A66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172CAC33" w14:textId="77777777" w:rsidTr="00965A3F">
        <w:tc>
          <w:tcPr>
            <w:tcW w:w="488" w:type="dxa"/>
            <w:vMerge/>
            <w:shd w:val="clear" w:color="auto" w:fill="auto"/>
          </w:tcPr>
          <w:p w14:paraId="3488BEB3"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7D089E1C" w14:textId="77777777" w:rsidR="008A1FCA" w:rsidRPr="003D0F11" w:rsidRDefault="008A1FCA" w:rsidP="00965A3F">
            <w:pPr>
              <w:pStyle w:val="ConsPlusNormal"/>
              <w:jc w:val="both"/>
              <w:rPr>
                <w:sz w:val="20"/>
              </w:rPr>
            </w:pPr>
            <w:r w:rsidRPr="003D0F11">
              <w:rPr>
                <w:sz w:val="20"/>
              </w:rPr>
              <w:t>бюджетные ассигнования:</w:t>
            </w:r>
          </w:p>
        </w:tc>
        <w:tc>
          <w:tcPr>
            <w:tcW w:w="1843" w:type="dxa"/>
            <w:vMerge/>
            <w:shd w:val="clear" w:color="auto" w:fill="auto"/>
          </w:tcPr>
          <w:p w14:paraId="4EA68425"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65284F8A" w14:textId="77777777" w:rsidR="008A1FCA" w:rsidRPr="003D0F11" w:rsidRDefault="008A1FCA" w:rsidP="00965A3F">
            <w:pPr>
              <w:pStyle w:val="afe"/>
              <w:ind w:right="-1"/>
              <w:jc w:val="center"/>
              <w:rPr>
                <w:rFonts w:ascii="Times New Roman" w:hAnsi="Times New Roman"/>
                <w:sz w:val="20"/>
                <w:szCs w:val="20"/>
              </w:rPr>
            </w:pPr>
          </w:p>
        </w:tc>
        <w:tc>
          <w:tcPr>
            <w:tcW w:w="1168" w:type="dxa"/>
            <w:shd w:val="clear" w:color="auto" w:fill="auto"/>
          </w:tcPr>
          <w:p w14:paraId="568041A4"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1163089F"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1F4E7FA6"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2183CC83"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584982D3" w14:textId="77777777" w:rsidR="008A1FCA" w:rsidRPr="003D0F11" w:rsidRDefault="008A1FCA" w:rsidP="00965A3F">
            <w:pPr>
              <w:pStyle w:val="afe"/>
              <w:ind w:right="-1"/>
              <w:jc w:val="center"/>
              <w:rPr>
                <w:rFonts w:ascii="Times New Roman" w:hAnsi="Times New Roman"/>
                <w:sz w:val="20"/>
                <w:szCs w:val="20"/>
              </w:rPr>
            </w:pPr>
          </w:p>
        </w:tc>
      </w:tr>
      <w:tr w:rsidR="008A1FCA" w:rsidRPr="003D0F11" w14:paraId="7D14B236" w14:textId="77777777" w:rsidTr="00965A3F">
        <w:tc>
          <w:tcPr>
            <w:tcW w:w="488" w:type="dxa"/>
            <w:vMerge/>
            <w:shd w:val="clear" w:color="auto" w:fill="auto"/>
          </w:tcPr>
          <w:p w14:paraId="27D6E84F"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7A9AF8FC"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tcPr>
          <w:p w14:paraId="264ED708"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399C0E9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3 919,94314</w:t>
            </w:r>
          </w:p>
        </w:tc>
        <w:tc>
          <w:tcPr>
            <w:tcW w:w="1168" w:type="dxa"/>
            <w:shd w:val="clear" w:color="auto" w:fill="auto"/>
          </w:tcPr>
          <w:p w14:paraId="32E7C78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0DDC99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78AF63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913EEA7"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CB73FBA"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064EDC4A" w14:textId="77777777" w:rsidTr="00965A3F">
        <w:tc>
          <w:tcPr>
            <w:tcW w:w="488" w:type="dxa"/>
            <w:vMerge/>
            <w:shd w:val="clear" w:color="auto" w:fill="auto"/>
          </w:tcPr>
          <w:p w14:paraId="1E05B42F"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5BDE3E92"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tcPr>
          <w:p w14:paraId="78135C86"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19D179B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68" w:type="dxa"/>
            <w:shd w:val="clear" w:color="auto" w:fill="auto"/>
          </w:tcPr>
          <w:p w14:paraId="14363C44"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FB2C2AF"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7E3A67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4375020F"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ADCDE7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74BD3C46" w14:textId="77777777" w:rsidTr="00965A3F">
        <w:tc>
          <w:tcPr>
            <w:tcW w:w="488" w:type="dxa"/>
            <w:vMerge/>
            <w:shd w:val="clear" w:color="auto" w:fill="auto"/>
          </w:tcPr>
          <w:p w14:paraId="1A65B5C3"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4AFABA21"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tcPr>
          <w:p w14:paraId="0FC357FC"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541329C6"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68" w:type="dxa"/>
            <w:shd w:val="clear" w:color="auto" w:fill="auto"/>
          </w:tcPr>
          <w:p w14:paraId="7E3678DA"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0AC740EE"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9129626"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916DF4E"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D81B9AE"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65133E92" w14:textId="77777777" w:rsidTr="00965A3F">
        <w:tc>
          <w:tcPr>
            <w:tcW w:w="488" w:type="dxa"/>
            <w:vMerge w:val="restart"/>
            <w:shd w:val="clear" w:color="auto" w:fill="auto"/>
          </w:tcPr>
          <w:p w14:paraId="1ABE3135"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lastRenderedPageBreak/>
              <w:t>8.</w:t>
            </w:r>
          </w:p>
        </w:tc>
        <w:tc>
          <w:tcPr>
            <w:tcW w:w="6095" w:type="dxa"/>
            <w:shd w:val="clear" w:color="auto" w:fill="auto"/>
          </w:tcPr>
          <w:p w14:paraId="0D7287C3" w14:textId="77777777" w:rsidR="008A1FCA" w:rsidRPr="003D0F11" w:rsidRDefault="008A1FCA" w:rsidP="00965A3F">
            <w:pPr>
              <w:pStyle w:val="ConsPlusNormal"/>
              <w:jc w:val="both"/>
              <w:rPr>
                <w:sz w:val="20"/>
              </w:rPr>
            </w:pPr>
            <w:r w:rsidRPr="003D0F11">
              <w:rPr>
                <w:sz w:val="20"/>
              </w:rPr>
              <w:t xml:space="preserve">Замена участка водопроводной сети длиной 2,5 км, </w:t>
            </w:r>
            <w:proofErr w:type="spellStart"/>
            <w:r w:rsidRPr="003D0F11">
              <w:rPr>
                <w:sz w:val="20"/>
              </w:rPr>
              <w:t>мкр</w:t>
            </w:r>
            <w:proofErr w:type="spellEnd"/>
            <w:r w:rsidRPr="003D0F11">
              <w:rPr>
                <w:sz w:val="20"/>
              </w:rPr>
              <w:t>. Красные Сосенки г. Тейково Ивановской области (1-ый этап)</w:t>
            </w:r>
          </w:p>
        </w:tc>
        <w:tc>
          <w:tcPr>
            <w:tcW w:w="1843" w:type="dxa"/>
            <w:vMerge w:val="restart"/>
            <w:shd w:val="clear" w:color="auto" w:fill="auto"/>
          </w:tcPr>
          <w:p w14:paraId="7DCEFE95" w14:textId="77777777" w:rsidR="008A1FCA" w:rsidRPr="003D0F11" w:rsidRDefault="008A1FCA" w:rsidP="00965A3F">
            <w:pPr>
              <w:pStyle w:val="aff0"/>
              <w:ind w:left="0" w:right="-1"/>
              <w:jc w:val="center"/>
              <w:rPr>
                <w:rFonts w:ascii="Times New Roman" w:hAnsi="Times New Roman"/>
              </w:rPr>
            </w:pPr>
            <w:r w:rsidRPr="003D0F11">
              <w:rPr>
                <w:rFonts w:ascii="Times New Roman" w:hAnsi="Times New Roman"/>
              </w:rPr>
              <w:t>ОГИ</w:t>
            </w:r>
          </w:p>
        </w:tc>
        <w:tc>
          <w:tcPr>
            <w:tcW w:w="1100" w:type="dxa"/>
            <w:shd w:val="clear" w:color="auto" w:fill="auto"/>
          </w:tcPr>
          <w:p w14:paraId="0909838F"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68" w:type="dxa"/>
            <w:shd w:val="clear" w:color="auto" w:fill="auto"/>
          </w:tcPr>
          <w:p w14:paraId="4D08A7F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01F9BB8"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37A5D38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FB0111E"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08DA58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0E166633" w14:textId="77777777" w:rsidTr="00965A3F">
        <w:tc>
          <w:tcPr>
            <w:tcW w:w="488" w:type="dxa"/>
            <w:vMerge/>
            <w:shd w:val="clear" w:color="auto" w:fill="auto"/>
          </w:tcPr>
          <w:p w14:paraId="2E5458C8"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74DEC027" w14:textId="77777777" w:rsidR="008A1FCA" w:rsidRPr="003D0F11" w:rsidRDefault="008A1FCA" w:rsidP="00965A3F">
            <w:pPr>
              <w:pStyle w:val="ConsPlusNormal"/>
              <w:jc w:val="both"/>
              <w:rPr>
                <w:sz w:val="20"/>
              </w:rPr>
            </w:pPr>
            <w:r w:rsidRPr="003D0F11">
              <w:rPr>
                <w:sz w:val="20"/>
              </w:rPr>
              <w:t>бюджетные ассигнования:</w:t>
            </w:r>
          </w:p>
        </w:tc>
        <w:tc>
          <w:tcPr>
            <w:tcW w:w="1843" w:type="dxa"/>
            <w:vMerge/>
            <w:shd w:val="clear" w:color="auto" w:fill="auto"/>
          </w:tcPr>
          <w:p w14:paraId="207E8DA8"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320D38AE" w14:textId="77777777" w:rsidR="008A1FCA" w:rsidRPr="003D0F11" w:rsidRDefault="008A1FCA" w:rsidP="00965A3F">
            <w:pPr>
              <w:pStyle w:val="afe"/>
              <w:ind w:right="-1"/>
              <w:jc w:val="center"/>
              <w:rPr>
                <w:rFonts w:ascii="Times New Roman" w:hAnsi="Times New Roman"/>
                <w:sz w:val="20"/>
                <w:szCs w:val="20"/>
              </w:rPr>
            </w:pPr>
          </w:p>
        </w:tc>
        <w:tc>
          <w:tcPr>
            <w:tcW w:w="1168" w:type="dxa"/>
            <w:shd w:val="clear" w:color="auto" w:fill="auto"/>
          </w:tcPr>
          <w:p w14:paraId="40442C19"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125CA077"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06849F7E"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28E76956" w14:textId="77777777" w:rsidR="008A1FCA" w:rsidRPr="003D0F11" w:rsidRDefault="008A1FCA" w:rsidP="00965A3F">
            <w:pPr>
              <w:pStyle w:val="afe"/>
              <w:ind w:right="-1"/>
              <w:jc w:val="center"/>
              <w:rPr>
                <w:rFonts w:ascii="Times New Roman" w:hAnsi="Times New Roman"/>
                <w:sz w:val="20"/>
                <w:szCs w:val="20"/>
              </w:rPr>
            </w:pPr>
          </w:p>
        </w:tc>
        <w:tc>
          <w:tcPr>
            <w:tcW w:w="1134" w:type="dxa"/>
            <w:shd w:val="clear" w:color="auto" w:fill="auto"/>
          </w:tcPr>
          <w:p w14:paraId="50C0C36F" w14:textId="77777777" w:rsidR="008A1FCA" w:rsidRPr="003D0F11" w:rsidRDefault="008A1FCA" w:rsidP="00965A3F">
            <w:pPr>
              <w:pStyle w:val="afe"/>
              <w:ind w:right="-1"/>
              <w:jc w:val="center"/>
              <w:rPr>
                <w:rFonts w:ascii="Times New Roman" w:hAnsi="Times New Roman"/>
                <w:sz w:val="20"/>
                <w:szCs w:val="20"/>
              </w:rPr>
            </w:pPr>
          </w:p>
        </w:tc>
      </w:tr>
      <w:tr w:rsidR="008A1FCA" w:rsidRPr="003D0F11" w14:paraId="7D2B6867" w14:textId="77777777" w:rsidTr="00965A3F">
        <w:tc>
          <w:tcPr>
            <w:tcW w:w="488" w:type="dxa"/>
            <w:vMerge/>
            <w:shd w:val="clear" w:color="auto" w:fill="auto"/>
          </w:tcPr>
          <w:p w14:paraId="0C5B6316"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28F4EB15"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tcPr>
          <w:p w14:paraId="56EB3EEC"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19D9C9B7"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68" w:type="dxa"/>
            <w:shd w:val="clear" w:color="auto" w:fill="auto"/>
          </w:tcPr>
          <w:p w14:paraId="531C2D1F"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AFBEE9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2DFC885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4C0682A3"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30CE80AE"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7841ADA8" w14:textId="77777777" w:rsidTr="00965A3F">
        <w:tc>
          <w:tcPr>
            <w:tcW w:w="488" w:type="dxa"/>
            <w:vMerge/>
            <w:shd w:val="clear" w:color="auto" w:fill="auto"/>
          </w:tcPr>
          <w:p w14:paraId="0551256B"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15151FDD"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tcPr>
          <w:p w14:paraId="66741848"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0ED4687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68" w:type="dxa"/>
            <w:shd w:val="clear" w:color="auto" w:fill="auto"/>
          </w:tcPr>
          <w:p w14:paraId="05B741D8"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265B4F0"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72DB413D"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6062AA22"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4425C69F"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r w:rsidR="008A1FCA" w:rsidRPr="003D0F11" w14:paraId="6F62FB47" w14:textId="77777777" w:rsidTr="00965A3F">
        <w:tc>
          <w:tcPr>
            <w:tcW w:w="488" w:type="dxa"/>
            <w:vMerge/>
            <w:shd w:val="clear" w:color="auto" w:fill="auto"/>
          </w:tcPr>
          <w:p w14:paraId="0AAFF574" w14:textId="77777777" w:rsidR="008A1FCA" w:rsidRPr="003D0F11" w:rsidRDefault="008A1FCA" w:rsidP="00965A3F">
            <w:pPr>
              <w:spacing w:after="0" w:line="240" w:lineRule="auto"/>
              <w:rPr>
                <w:rFonts w:ascii="Times New Roman" w:hAnsi="Times New Roman" w:cs="Times New Roman"/>
              </w:rPr>
            </w:pPr>
          </w:p>
        </w:tc>
        <w:tc>
          <w:tcPr>
            <w:tcW w:w="6095" w:type="dxa"/>
            <w:shd w:val="clear" w:color="auto" w:fill="auto"/>
          </w:tcPr>
          <w:p w14:paraId="1B681A84"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tcPr>
          <w:p w14:paraId="03CDF659" w14:textId="77777777" w:rsidR="008A1FCA" w:rsidRPr="003D0F11" w:rsidRDefault="008A1FCA" w:rsidP="00965A3F">
            <w:pPr>
              <w:pStyle w:val="aff0"/>
              <w:ind w:left="0" w:right="-1"/>
              <w:rPr>
                <w:rFonts w:ascii="Times New Roman" w:hAnsi="Times New Roman"/>
              </w:rPr>
            </w:pPr>
          </w:p>
        </w:tc>
        <w:tc>
          <w:tcPr>
            <w:tcW w:w="1100" w:type="dxa"/>
            <w:shd w:val="clear" w:color="auto" w:fill="auto"/>
          </w:tcPr>
          <w:p w14:paraId="0F70773F"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68" w:type="dxa"/>
            <w:shd w:val="clear" w:color="auto" w:fill="auto"/>
          </w:tcPr>
          <w:p w14:paraId="689B673A"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2CD416E1"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5F7E8469"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3AAA5B6"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c>
          <w:tcPr>
            <w:tcW w:w="1134" w:type="dxa"/>
            <w:shd w:val="clear" w:color="auto" w:fill="auto"/>
          </w:tcPr>
          <w:p w14:paraId="14A3EA5F" w14:textId="77777777" w:rsidR="008A1FCA" w:rsidRPr="003D0F11" w:rsidRDefault="008A1FCA" w:rsidP="00965A3F">
            <w:pPr>
              <w:pStyle w:val="afe"/>
              <w:ind w:right="-1"/>
              <w:jc w:val="center"/>
              <w:rPr>
                <w:rFonts w:ascii="Times New Roman" w:hAnsi="Times New Roman"/>
                <w:sz w:val="20"/>
                <w:szCs w:val="20"/>
              </w:rPr>
            </w:pPr>
            <w:r w:rsidRPr="003D0F11">
              <w:rPr>
                <w:rFonts w:ascii="Times New Roman" w:hAnsi="Times New Roman"/>
                <w:sz w:val="20"/>
                <w:szCs w:val="20"/>
              </w:rPr>
              <w:t>0,00</w:t>
            </w:r>
          </w:p>
        </w:tc>
      </w:tr>
    </w:tbl>
    <w:p w14:paraId="434EB88C"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3E0AA01C"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br w:type="page"/>
      </w:r>
    </w:p>
    <w:p w14:paraId="38AD366D" w14:textId="77777777" w:rsidR="008A1FCA" w:rsidRPr="003D0F11" w:rsidRDefault="008A1FCA" w:rsidP="008A1FCA">
      <w:pPr>
        <w:spacing w:after="0" w:line="240" w:lineRule="auto"/>
        <w:jc w:val="right"/>
        <w:rPr>
          <w:rFonts w:ascii="Times New Roman" w:hAnsi="Times New Roman" w:cs="Times New Roman"/>
          <w:sz w:val="24"/>
          <w:szCs w:val="24"/>
        </w:rPr>
        <w:sectPr w:rsidR="008A1FCA" w:rsidRPr="003D0F11" w:rsidSect="008D0E13">
          <w:pgSz w:w="16838" w:h="11906" w:orient="landscape"/>
          <w:pgMar w:top="567" w:right="1134" w:bottom="1134" w:left="1134" w:header="709" w:footer="709" w:gutter="0"/>
          <w:cols w:space="720"/>
        </w:sectPr>
      </w:pPr>
    </w:p>
    <w:p w14:paraId="680DCEC9"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10</w:t>
      </w:r>
    </w:p>
    <w:p w14:paraId="74C2D107"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70D9FBD7"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759F6282"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7E931BB8"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w:t>
      </w:r>
      <w:r>
        <w:rPr>
          <w:rFonts w:ascii="Times New Roman" w:hAnsi="Times New Roman" w:cs="Times New Roman"/>
          <w:sz w:val="24"/>
          <w:szCs w:val="24"/>
        </w:rPr>
        <w:t xml:space="preserve">                     от 01.08.2023</w:t>
      </w:r>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6C9B63D8" w14:textId="77777777" w:rsidR="008A1FCA" w:rsidRPr="003D0F11" w:rsidRDefault="008A1FCA" w:rsidP="008A1FCA">
      <w:pPr>
        <w:tabs>
          <w:tab w:val="left" w:pos="8070"/>
        </w:tabs>
        <w:spacing w:after="0" w:line="240" w:lineRule="auto"/>
        <w:ind w:right="-1"/>
        <w:rPr>
          <w:rFonts w:ascii="Times New Roman" w:hAnsi="Times New Roman" w:cs="Times New Roman"/>
          <w:sz w:val="24"/>
          <w:szCs w:val="24"/>
        </w:rPr>
      </w:pPr>
    </w:p>
    <w:p w14:paraId="20523501"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8A1FCA" w:rsidRPr="003D0F11" w14:paraId="08E1F785" w14:textId="77777777" w:rsidTr="00965A3F">
        <w:tc>
          <w:tcPr>
            <w:tcW w:w="2836" w:type="dxa"/>
            <w:shd w:val="clear" w:color="auto" w:fill="FFFFFF"/>
          </w:tcPr>
          <w:p w14:paraId="0CC8319F" w14:textId="77777777" w:rsidR="008A1FCA" w:rsidRPr="003D0F11" w:rsidRDefault="008A1FCA" w:rsidP="00965A3F">
            <w:pPr>
              <w:pStyle w:val="aff0"/>
              <w:tabs>
                <w:tab w:val="left" w:pos="2727"/>
              </w:tabs>
              <w:ind w:left="0"/>
              <w:rPr>
                <w:rFonts w:ascii="Times New Roman" w:hAnsi="Times New Roman"/>
                <w:sz w:val="24"/>
                <w:szCs w:val="24"/>
              </w:rPr>
            </w:pPr>
            <w:r w:rsidRPr="003D0F11">
              <w:rPr>
                <w:rFonts w:ascii="Times New Roman" w:hAnsi="Times New Roman"/>
                <w:sz w:val="24"/>
                <w:szCs w:val="24"/>
              </w:rPr>
              <w:t>Наименование</w:t>
            </w:r>
          </w:p>
          <w:p w14:paraId="77245476" w14:textId="77777777" w:rsidR="008A1FCA" w:rsidRPr="003D0F11" w:rsidRDefault="008A1FCA" w:rsidP="00965A3F">
            <w:pPr>
              <w:pStyle w:val="aff0"/>
              <w:tabs>
                <w:tab w:val="left" w:pos="2727"/>
              </w:tabs>
              <w:ind w:left="0"/>
              <w:rPr>
                <w:rFonts w:ascii="Times New Roman" w:hAnsi="Times New Roman"/>
                <w:sz w:val="24"/>
                <w:szCs w:val="24"/>
              </w:rPr>
            </w:pPr>
            <w:r w:rsidRPr="003D0F11">
              <w:rPr>
                <w:rFonts w:ascii="Times New Roman" w:hAnsi="Times New Roman"/>
                <w:sz w:val="24"/>
                <w:szCs w:val="24"/>
              </w:rPr>
              <w:t>Подпрограммы</w:t>
            </w:r>
          </w:p>
        </w:tc>
        <w:tc>
          <w:tcPr>
            <w:tcW w:w="7476" w:type="dxa"/>
            <w:shd w:val="clear" w:color="auto" w:fill="FFFFFF"/>
          </w:tcPr>
          <w:p w14:paraId="47C91972"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8A1FCA" w:rsidRPr="003D0F11" w14:paraId="2A60EA09" w14:textId="77777777" w:rsidTr="00965A3F">
        <w:tc>
          <w:tcPr>
            <w:tcW w:w="2836" w:type="dxa"/>
            <w:shd w:val="clear" w:color="auto" w:fill="FFFFFF"/>
          </w:tcPr>
          <w:p w14:paraId="5FE15945"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Срок реализации</w:t>
            </w:r>
          </w:p>
          <w:p w14:paraId="632A8F7F"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Подпрограммы</w:t>
            </w:r>
          </w:p>
        </w:tc>
        <w:tc>
          <w:tcPr>
            <w:tcW w:w="7476" w:type="dxa"/>
            <w:shd w:val="clear" w:color="auto" w:fill="FFFFFF"/>
          </w:tcPr>
          <w:p w14:paraId="72CFD666"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2023-2028</w:t>
            </w:r>
          </w:p>
        </w:tc>
      </w:tr>
      <w:tr w:rsidR="008A1FCA" w:rsidRPr="003D0F11" w14:paraId="66FAFFF3" w14:textId="77777777" w:rsidTr="00965A3F">
        <w:tc>
          <w:tcPr>
            <w:tcW w:w="2836" w:type="dxa"/>
            <w:shd w:val="clear" w:color="auto" w:fill="FFFFFF"/>
          </w:tcPr>
          <w:p w14:paraId="62FF3329"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Исполнители</w:t>
            </w:r>
          </w:p>
          <w:p w14:paraId="735A8834"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Подпрограммы</w:t>
            </w:r>
          </w:p>
        </w:tc>
        <w:tc>
          <w:tcPr>
            <w:tcW w:w="7476" w:type="dxa"/>
            <w:shd w:val="clear" w:color="auto" w:fill="FFFFFF"/>
          </w:tcPr>
          <w:p w14:paraId="73282AB3" w14:textId="77777777" w:rsidR="008A1FCA" w:rsidRPr="003D0F11" w:rsidRDefault="008A1FCA" w:rsidP="00965A3F">
            <w:pPr>
              <w:autoSpaceDE w:val="0"/>
              <w:autoSpaceDN w:val="0"/>
              <w:spacing w:after="0" w:line="240" w:lineRule="auto"/>
              <w:rPr>
                <w:rFonts w:ascii="Times New Roman" w:hAnsi="Times New Roman" w:cs="Times New Roman"/>
                <w:sz w:val="24"/>
                <w:szCs w:val="24"/>
              </w:rPr>
            </w:pPr>
            <w:r w:rsidRPr="003D0F11">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8A1FCA" w:rsidRPr="003D0F11" w14:paraId="2E98C446" w14:textId="77777777" w:rsidTr="00965A3F">
        <w:tc>
          <w:tcPr>
            <w:tcW w:w="2836" w:type="dxa"/>
            <w:shd w:val="clear" w:color="auto" w:fill="FFFFFF"/>
          </w:tcPr>
          <w:p w14:paraId="4639EEE9"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Цели</w:t>
            </w:r>
          </w:p>
          <w:p w14:paraId="378F2E1F"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Подпрограммы</w:t>
            </w:r>
          </w:p>
        </w:tc>
        <w:tc>
          <w:tcPr>
            <w:tcW w:w="7476" w:type="dxa"/>
            <w:shd w:val="clear" w:color="auto" w:fill="FFFFFF"/>
          </w:tcPr>
          <w:p w14:paraId="0AE92E10"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8A1FCA" w:rsidRPr="003D0F11" w14:paraId="00B766DA" w14:textId="77777777" w:rsidTr="00965A3F">
        <w:tc>
          <w:tcPr>
            <w:tcW w:w="2836" w:type="dxa"/>
            <w:shd w:val="clear" w:color="auto" w:fill="FFFFFF"/>
          </w:tcPr>
          <w:p w14:paraId="35AE8E91"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Объем ресурсного обеспечения мероприятий</w:t>
            </w:r>
          </w:p>
          <w:p w14:paraId="04A0220D" w14:textId="77777777" w:rsidR="008A1FCA" w:rsidRPr="003D0F11" w:rsidRDefault="008A1FCA" w:rsidP="00965A3F">
            <w:pPr>
              <w:pStyle w:val="aff0"/>
              <w:ind w:left="0"/>
              <w:rPr>
                <w:rFonts w:ascii="Times New Roman" w:hAnsi="Times New Roman"/>
                <w:sz w:val="24"/>
                <w:szCs w:val="24"/>
              </w:rPr>
            </w:pPr>
            <w:r w:rsidRPr="003D0F11">
              <w:rPr>
                <w:rFonts w:ascii="Times New Roman" w:hAnsi="Times New Roman"/>
                <w:sz w:val="24"/>
                <w:szCs w:val="24"/>
              </w:rPr>
              <w:t xml:space="preserve">подпрограммы </w:t>
            </w:r>
          </w:p>
        </w:tc>
        <w:tc>
          <w:tcPr>
            <w:tcW w:w="7476" w:type="dxa"/>
            <w:shd w:val="clear" w:color="auto" w:fill="auto"/>
          </w:tcPr>
          <w:p w14:paraId="0E470A3E"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Общий объем бюджетных ассигнований:</w:t>
            </w:r>
          </w:p>
          <w:p w14:paraId="5660A4DE"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2023 год – 90 867,78468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54A1C944"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2024 год – 69 307,06385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5DB30FC4"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2025 год – 56 246,51385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3970B8C8"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2026 год – 1 119,84513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346D9DAF"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2027 год – 1 119,84513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6C4711EC"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2028 год – 1 119,84513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7D877248"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местный бюджет:</w:t>
            </w:r>
          </w:p>
          <w:p w14:paraId="5038358F"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2023 год – 24 120,49015 тыс. руб.,</w:t>
            </w:r>
          </w:p>
          <w:p w14:paraId="176B7D1A"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2024 год – 29 157,85000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11AB133C"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2025 год – 16 097,30000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6B0D8E88"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2026 год – 1 119,84513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0221D7EB"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2027 год – 1 119,84513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6765040C"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2028 год – 1 119,84513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29592A9D"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областной бюджет:</w:t>
            </w:r>
          </w:p>
          <w:p w14:paraId="5CC482E1"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2023 год – 66 747,29453тыс.руб.,</w:t>
            </w:r>
          </w:p>
          <w:p w14:paraId="79DDD444"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2024 год – 0,00тыс.руб.,</w:t>
            </w:r>
          </w:p>
          <w:p w14:paraId="4E252F6F"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2025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0399A38C"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2026 год – 0,00тыс.руб.,</w:t>
            </w:r>
          </w:p>
          <w:p w14:paraId="3823ECC1"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xml:space="preserve">2027 год – 0,00 </w:t>
            </w:r>
            <w:proofErr w:type="spellStart"/>
            <w:r w:rsidRPr="003D0F11">
              <w:rPr>
                <w:rFonts w:ascii="Times New Roman" w:hAnsi="Times New Roman" w:cs="Times New Roman"/>
                <w:sz w:val="24"/>
                <w:szCs w:val="24"/>
              </w:rPr>
              <w:t>тыс.руб</w:t>
            </w:r>
            <w:proofErr w:type="spellEnd"/>
            <w:r w:rsidRPr="003D0F11">
              <w:rPr>
                <w:rFonts w:ascii="Times New Roman" w:hAnsi="Times New Roman" w:cs="Times New Roman"/>
                <w:sz w:val="24"/>
                <w:szCs w:val="24"/>
              </w:rPr>
              <w:t>.,</w:t>
            </w:r>
          </w:p>
          <w:p w14:paraId="553E791C"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2028 год – 0,00тыс.руб.</w:t>
            </w:r>
          </w:p>
          <w:p w14:paraId="58B90E92"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 федеральный бюджет:</w:t>
            </w:r>
          </w:p>
          <w:p w14:paraId="4E70EA5A"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2023 год – 0,00тыс.руб.,</w:t>
            </w:r>
          </w:p>
          <w:p w14:paraId="5CDB6D70"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2024 год – 0,00тыс.руб.,</w:t>
            </w:r>
          </w:p>
          <w:p w14:paraId="69024D5B"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2025 год – 0,00тыс.руб.,</w:t>
            </w:r>
          </w:p>
          <w:p w14:paraId="185E9CF0" w14:textId="77777777" w:rsidR="008A1FCA" w:rsidRPr="003D0F11" w:rsidRDefault="008A1FCA" w:rsidP="00965A3F">
            <w:pPr>
              <w:pStyle w:val="ListParagraph1"/>
              <w:spacing w:after="0" w:line="240" w:lineRule="auto"/>
              <w:ind w:left="0" w:right="-1"/>
              <w:rPr>
                <w:rFonts w:ascii="Times New Roman" w:hAnsi="Times New Roman" w:cs="Times New Roman"/>
                <w:sz w:val="24"/>
                <w:szCs w:val="24"/>
              </w:rPr>
            </w:pPr>
            <w:r w:rsidRPr="003D0F11">
              <w:rPr>
                <w:rFonts w:ascii="Times New Roman" w:hAnsi="Times New Roman" w:cs="Times New Roman"/>
                <w:sz w:val="24"/>
                <w:szCs w:val="24"/>
              </w:rPr>
              <w:t>2026 год – 0,00тыс.руб.</w:t>
            </w:r>
          </w:p>
        </w:tc>
      </w:tr>
    </w:tbl>
    <w:p w14:paraId="16F16D80" w14:textId="77777777" w:rsidR="008A1FCA" w:rsidRPr="003D0F11" w:rsidRDefault="008A1FCA" w:rsidP="008A1FCA">
      <w:pPr>
        <w:autoSpaceDE w:val="0"/>
        <w:autoSpaceDN w:val="0"/>
        <w:spacing w:after="0" w:line="240" w:lineRule="auto"/>
        <w:ind w:firstLine="709"/>
        <w:rPr>
          <w:rFonts w:ascii="Times New Roman" w:hAnsi="Times New Roman" w:cs="Times New Roman"/>
          <w:sz w:val="24"/>
          <w:szCs w:val="24"/>
        </w:rPr>
      </w:pPr>
    </w:p>
    <w:p w14:paraId="470272BC"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br w:type="page"/>
      </w:r>
    </w:p>
    <w:p w14:paraId="43F87438"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11</w:t>
      </w:r>
    </w:p>
    <w:p w14:paraId="2D8F694D"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71C78A75"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0F17A264"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18BDA1C9"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w:t>
      </w:r>
      <w:r>
        <w:rPr>
          <w:rFonts w:ascii="Times New Roman" w:hAnsi="Times New Roman" w:cs="Times New Roman"/>
          <w:sz w:val="24"/>
          <w:szCs w:val="24"/>
        </w:rPr>
        <w:t xml:space="preserve">                    от   01.08.2023</w:t>
      </w:r>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3DF44C20" w14:textId="77777777" w:rsidR="008A1FCA" w:rsidRPr="003D0F11" w:rsidRDefault="008A1FCA" w:rsidP="008A1FCA">
      <w:pPr>
        <w:pStyle w:val="ConsPlusNormal"/>
        <w:ind w:firstLine="709"/>
        <w:jc w:val="right"/>
        <w:rPr>
          <w:sz w:val="24"/>
          <w:szCs w:val="24"/>
        </w:rPr>
      </w:pPr>
    </w:p>
    <w:p w14:paraId="601932A0" w14:textId="77777777" w:rsidR="008A1FCA" w:rsidRPr="003D0F11" w:rsidRDefault="008A1FCA" w:rsidP="008A1FCA">
      <w:pPr>
        <w:pStyle w:val="ConsPlusNormal"/>
        <w:ind w:firstLine="709"/>
        <w:jc w:val="right"/>
        <w:rPr>
          <w:sz w:val="24"/>
          <w:szCs w:val="24"/>
        </w:rPr>
      </w:pPr>
      <w:r w:rsidRPr="003D0F11">
        <w:rPr>
          <w:sz w:val="24"/>
          <w:szCs w:val="24"/>
        </w:rPr>
        <w:t>Таблица 1.</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8A1FCA" w:rsidRPr="003D0F11" w14:paraId="455A09E3" w14:textId="77777777" w:rsidTr="00965A3F">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B81D82" w14:textId="77777777" w:rsidR="008A1FCA" w:rsidRPr="003D0F11" w:rsidRDefault="008A1FCA" w:rsidP="00965A3F">
            <w:pPr>
              <w:pStyle w:val="afe"/>
              <w:ind w:left="-108" w:right="-108"/>
              <w:jc w:val="center"/>
              <w:rPr>
                <w:rFonts w:ascii="Times New Roman" w:hAnsi="Times New Roman"/>
              </w:rPr>
            </w:pPr>
            <w:r w:rsidRPr="003D0F11">
              <w:rPr>
                <w:rFonts w:ascii="Times New Roman" w:hAnsi="Times New Roman"/>
              </w:rPr>
              <w:t xml:space="preserve">№ </w:t>
            </w:r>
          </w:p>
          <w:p w14:paraId="4F50E7F5" w14:textId="77777777" w:rsidR="008A1FCA" w:rsidRPr="003D0F11" w:rsidRDefault="008A1FCA" w:rsidP="00965A3F">
            <w:pPr>
              <w:pStyle w:val="afe"/>
              <w:ind w:left="-108" w:right="-108"/>
              <w:jc w:val="center"/>
              <w:rPr>
                <w:rFonts w:ascii="Times New Roman" w:hAnsi="Times New Roman"/>
              </w:rPr>
            </w:pPr>
            <w:r w:rsidRPr="003D0F11">
              <w:rPr>
                <w:rFonts w:ascii="Times New Roman" w:hAnsi="Times New Roman"/>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6DDF72C6" w14:textId="77777777" w:rsidR="008A1FCA" w:rsidRPr="003D0F11" w:rsidRDefault="008A1FCA" w:rsidP="00965A3F">
            <w:pPr>
              <w:pStyle w:val="afe"/>
              <w:rPr>
                <w:rFonts w:ascii="Times New Roman" w:hAnsi="Times New Roman"/>
              </w:rPr>
            </w:pPr>
            <w:r w:rsidRPr="003D0F11">
              <w:rPr>
                <w:rFonts w:ascii="Times New Roman" w:hAnsi="Times New Roman"/>
              </w:rPr>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0430ECA" w14:textId="77777777" w:rsidR="008A1FCA" w:rsidRPr="003D0F11" w:rsidRDefault="008A1FCA" w:rsidP="00965A3F">
            <w:pPr>
              <w:pStyle w:val="afe"/>
              <w:rPr>
                <w:rFonts w:ascii="Times New Roman" w:hAnsi="Times New Roman"/>
              </w:rPr>
            </w:pPr>
            <w:r w:rsidRPr="003D0F11">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9B34C6" w14:textId="77777777" w:rsidR="008A1FCA" w:rsidRPr="003D0F11" w:rsidRDefault="008A1FCA" w:rsidP="00965A3F">
            <w:pPr>
              <w:pStyle w:val="afe"/>
              <w:jc w:val="center"/>
              <w:rPr>
                <w:rFonts w:ascii="Times New Roman" w:hAnsi="Times New Roman"/>
              </w:rPr>
            </w:pPr>
            <w:r w:rsidRPr="003D0F11">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445E28" w14:textId="77777777" w:rsidR="008A1FCA" w:rsidRPr="003D0F11" w:rsidRDefault="008A1FCA" w:rsidP="00965A3F">
            <w:pPr>
              <w:pStyle w:val="afe"/>
              <w:jc w:val="center"/>
              <w:rPr>
                <w:rFonts w:ascii="Times New Roman" w:hAnsi="Times New Roman"/>
              </w:rPr>
            </w:pPr>
            <w:r w:rsidRPr="003D0F11">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DCF049" w14:textId="77777777" w:rsidR="008A1FCA" w:rsidRPr="003D0F11" w:rsidRDefault="008A1FCA" w:rsidP="00965A3F">
            <w:pPr>
              <w:pStyle w:val="afe"/>
              <w:jc w:val="center"/>
              <w:rPr>
                <w:rFonts w:ascii="Times New Roman" w:hAnsi="Times New Roman"/>
              </w:rPr>
            </w:pPr>
            <w:r w:rsidRPr="003D0F11">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FAEC80" w14:textId="77777777" w:rsidR="008A1FCA" w:rsidRPr="003D0F11" w:rsidRDefault="008A1FCA" w:rsidP="00965A3F">
            <w:pPr>
              <w:pStyle w:val="afe"/>
              <w:jc w:val="center"/>
              <w:rPr>
                <w:rFonts w:ascii="Times New Roman" w:hAnsi="Times New Roman"/>
              </w:rPr>
            </w:pPr>
            <w:r w:rsidRPr="003D0F11">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4FA505" w14:textId="77777777" w:rsidR="008A1FCA" w:rsidRPr="003D0F11" w:rsidRDefault="008A1FCA" w:rsidP="00965A3F">
            <w:pPr>
              <w:pStyle w:val="afe"/>
              <w:jc w:val="center"/>
              <w:rPr>
                <w:rFonts w:ascii="Times New Roman" w:hAnsi="Times New Roman"/>
              </w:rPr>
            </w:pPr>
            <w:r w:rsidRPr="003D0F11">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7A8556" w14:textId="77777777" w:rsidR="008A1FCA" w:rsidRPr="003D0F11" w:rsidRDefault="008A1FCA" w:rsidP="00965A3F">
            <w:pPr>
              <w:pStyle w:val="afe"/>
              <w:jc w:val="center"/>
              <w:rPr>
                <w:rFonts w:ascii="Times New Roman" w:hAnsi="Times New Roman"/>
              </w:rPr>
            </w:pPr>
            <w:r w:rsidRPr="003D0F11">
              <w:rPr>
                <w:rFonts w:ascii="Times New Roman" w:hAnsi="Times New Roman"/>
              </w:rPr>
              <w:t>2028</w:t>
            </w:r>
          </w:p>
        </w:tc>
      </w:tr>
      <w:tr w:rsidR="008A1FCA" w:rsidRPr="003D0F11" w14:paraId="162D881C"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3A148B" w14:textId="77777777" w:rsidR="008A1FCA" w:rsidRPr="003D0F11" w:rsidRDefault="008A1FCA" w:rsidP="00965A3F">
            <w:pPr>
              <w:pStyle w:val="ConsPlusNormal"/>
              <w:rPr>
                <w:szCs w:val="22"/>
              </w:rPr>
            </w:pPr>
            <w:r w:rsidRPr="003D0F11">
              <w:rPr>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132F27D"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8D5EA7"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242E"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C7AF"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E6FA6"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FC6F"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12F4"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F25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128,13</w:t>
            </w:r>
          </w:p>
        </w:tc>
      </w:tr>
      <w:tr w:rsidR="008A1FCA" w:rsidRPr="003D0F11" w14:paraId="517E8099"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CB519E" w14:textId="77777777" w:rsidR="008A1FCA" w:rsidRPr="003D0F11" w:rsidRDefault="008A1FCA" w:rsidP="00965A3F">
            <w:pPr>
              <w:pStyle w:val="ConsPlusNormal"/>
              <w:rPr>
                <w:szCs w:val="22"/>
              </w:rPr>
            </w:pPr>
            <w:r w:rsidRPr="003D0F11">
              <w:rPr>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2071B1F"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A876DD"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4C6D6" w14:textId="77777777" w:rsidR="008A1FCA" w:rsidRPr="003D0F11" w:rsidRDefault="008A1FCA" w:rsidP="00965A3F">
            <w:pPr>
              <w:autoSpaceDE w:val="0"/>
              <w:autoSpaceDN w:val="0"/>
              <w:spacing w:after="0" w:line="240" w:lineRule="auto"/>
              <w:ind w:left="-108"/>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F5AE"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9EA74"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4409A"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F3354"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1001F"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r>
      <w:tr w:rsidR="008A1FCA" w:rsidRPr="003D0F11" w14:paraId="4B4E92EA"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185787" w14:textId="77777777" w:rsidR="008A1FCA" w:rsidRPr="003D0F11" w:rsidRDefault="008A1FCA" w:rsidP="00965A3F">
            <w:pPr>
              <w:pStyle w:val="ConsPlusNormal"/>
              <w:rPr>
                <w:szCs w:val="22"/>
              </w:rPr>
            </w:pPr>
            <w:r w:rsidRPr="003D0F11">
              <w:rPr>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9E2D01A"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564B3C"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3C2C" w14:textId="77777777" w:rsidR="008A1FCA" w:rsidRPr="003D0F11" w:rsidRDefault="008A1FCA" w:rsidP="00965A3F">
            <w:pPr>
              <w:autoSpaceDE w:val="0"/>
              <w:autoSpaceDN w:val="0"/>
              <w:spacing w:after="0" w:line="240" w:lineRule="auto"/>
              <w:ind w:left="-108"/>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E5C18"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E52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6DA3E"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448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4DE3C"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r>
      <w:tr w:rsidR="008A1FCA" w:rsidRPr="003D0F11" w14:paraId="7FB115E8"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67033C" w14:textId="77777777" w:rsidR="008A1FCA" w:rsidRPr="003D0F11" w:rsidRDefault="008A1FCA" w:rsidP="00965A3F">
            <w:pPr>
              <w:pStyle w:val="ConsPlusNormal"/>
              <w:rPr>
                <w:szCs w:val="22"/>
              </w:rPr>
            </w:pPr>
            <w:r w:rsidRPr="003D0F11">
              <w:rPr>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AF3E1AD"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256B42"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0B2C5" w14:textId="77777777" w:rsidR="008A1FCA" w:rsidRPr="003D0F11" w:rsidRDefault="008A1FCA" w:rsidP="00965A3F">
            <w:pPr>
              <w:autoSpaceDE w:val="0"/>
              <w:autoSpaceDN w:val="0"/>
              <w:spacing w:after="0" w:line="240" w:lineRule="auto"/>
              <w:ind w:left="-108"/>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709B4"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C2BEF"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E5F1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2EB71"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3214"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r>
      <w:tr w:rsidR="008A1FCA" w:rsidRPr="003D0F11" w14:paraId="7C2F0AFC"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A27405" w14:textId="77777777" w:rsidR="008A1FCA" w:rsidRPr="003D0F11" w:rsidRDefault="008A1FCA" w:rsidP="00965A3F">
            <w:pPr>
              <w:pStyle w:val="ConsPlusNormal"/>
              <w:rPr>
                <w:szCs w:val="22"/>
              </w:rPr>
            </w:pPr>
            <w:r w:rsidRPr="003D0F11">
              <w:rPr>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E49BEB4"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5E5E5"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1483F"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92B9"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1,559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2842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551F8"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6399"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A985"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1,0</w:t>
            </w:r>
          </w:p>
        </w:tc>
      </w:tr>
      <w:tr w:rsidR="008A1FCA" w:rsidRPr="003D0F11" w14:paraId="58DFE8FB"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C5642D" w14:textId="77777777" w:rsidR="008A1FCA" w:rsidRPr="003D0F11" w:rsidRDefault="008A1FCA" w:rsidP="00965A3F">
            <w:pPr>
              <w:pStyle w:val="ConsPlusNormal"/>
              <w:rPr>
                <w:szCs w:val="22"/>
              </w:rPr>
            </w:pPr>
            <w:r w:rsidRPr="003D0F11">
              <w:rPr>
                <w:szCs w:val="22"/>
              </w:rPr>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6A0EB4A"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3D0F11">
              <w:rPr>
                <w:rFonts w:ascii="Times New Roman" w:hAnsi="Times New Roman" w:cs="Times New Roman"/>
              </w:rPr>
              <w:t>ремонт  и</w:t>
            </w:r>
            <w:proofErr w:type="gramEnd"/>
            <w:r w:rsidRPr="003D0F11">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w:t>
            </w:r>
            <w:r>
              <w:rPr>
                <w:rFonts w:ascii="Times New Roman" w:hAnsi="Times New Roman" w:cs="Times New Roman"/>
              </w:rPr>
              <w:t xml:space="preserve">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F40A9"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077E1"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1,185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3961A"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1,559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25975"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EBA9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1714"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425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r>
      <w:tr w:rsidR="008A1FCA" w:rsidRPr="003D0F11" w14:paraId="5E3BDF8A"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F9DC2C" w14:textId="77777777" w:rsidR="008A1FCA" w:rsidRPr="003D0F11" w:rsidRDefault="008A1FCA" w:rsidP="00965A3F">
            <w:pPr>
              <w:pStyle w:val="ConsPlusNormal"/>
              <w:rPr>
                <w:szCs w:val="22"/>
              </w:rPr>
            </w:pPr>
            <w:r w:rsidRPr="003D0F11">
              <w:rPr>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C80488C"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w:t>
            </w:r>
            <w:r>
              <w:rPr>
                <w:rFonts w:ascii="Times New Roman" w:hAnsi="Times New Roman" w:cs="Times New Roman"/>
              </w:rPr>
              <w:t xml:space="preserve">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DE0D"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8598"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BEF24"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1E02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18BEA"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175FD"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268E"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r>
      <w:tr w:rsidR="008A1FCA" w:rsidRPr="003D0F11" w14:paraId="04AF403F"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FB95B0" w14:textId="77777777" w:rsidR="008A1FCA" w:rsidRPr="003D0F11" w:rsidRDefault="008A1FCA" w:rsidP="00965A3F">
            <w:pPr>
              <w:pStyle w:val="ConsPlusNormal"/>
              <w:rPr>
                <w:szCs w:val="22"/>
              </w:rPr>
            </w:pPr>
            <w:r w:rsidRPr="003D0F11">
              <w:rPr>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3AA51A4"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AA5BE"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4776"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63,655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340C1"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65,214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7D925"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6</w:t>
            </w:r>
            <w:r w:rsidRPr="003D0F11">
              <w:rPr>
                <w:rFonts w:ascii="Times New Roman" w:hAnsi="Times New Roman" w:cs="Times New Roman"/>
                <w:color w:val="000000" w:themeColor="text1"/>
                <w:lang w:val="en-US"/>
              </w:rPr>
              <w:t>6</w:t>
            </w:r>
            <w:r w:rsidRPr="003D0F11">
              <w:rPr>
                <w:rFonts w:ascii="Times New Roman" w:hAnsi="Times New Roman" w:cs="Times New Roman"/>
                <w:color w:val="000000" w:themeColor="text1"/>
              </w:rPr>
              <w:t>,214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240A7"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6</w:t>
            </w:r>
            <w:r w:rsidRPr="003D0F11">
              <w:rPr>
                <w:rFonts w:ascii="Times New Roman" w:hAnsi="Times New Roman" w:cs="Times New Roman"/>
                <w:color w:val="000000" w:themeColor="text1"/>
                <w:lang w:val="en-US"/>
              </w:rPr>
              <w:t>7</w:t>
            </w:r>
            <w:r w:rsidRPr="003D0F11">
              <w:rPr>
                <w:rFonts w:ascii="Times New Roman" w:hAnsi="Times New Roman" w:cs="Times New Roman"/>
                <w:color w:val="000000" w:themeColor="text1"/>
              </w:rPr>
              <w:t>,214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702D7"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6</w:t>
            </w:r>
            <w:r w:rsidRPr="003D0F11">
              <w:rPr>
                <w:rFonts w:ascii="Times New Roman" w:hAnsi="Times New Roman" w:cs="Times New Roman"/>
                <w:color w:val="000000" w:themeColor="text1"/>
                <w:lang w:val="en-US"/>
              </w:rPr>
              <w:t>8</w:t>
            </w:r>
            <w:r w:rsidRPr="003D0F11">
              <w:rPr>
                <w:rFonts w:ascii="Times New Roman" w:hAnsi="Times New Roman" w:cs="Times New Roman"/>
                <w:color w:val="000000" w:themeColor="text1"/>
              </w:rPr>
              <w:t>,214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4A01D"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6</w:t>
            </w:r>
            <w:r w:rsidRPr="003D0F11">
              <w:rPr>
                <w:rFonts w:ascii="Times New Roman" w:hAnsi="Times New Roman" w:cs="Times New Roman"/>
                <w:color w:val="000000" w:themeColor="text1"/>
                <w:lang w:val="en-US"/>
              </w:rPr>
              <w:t>9</w:t>
            </w:r>
            <w:r w:rsidRPr="003D0F11">
              <w:rPr>
                <w:rFonts w:ascii="Times New Roman" w:hAnsi="Times New Roman" w:cs="Times New Roman"/>
                <w:color w:val="000000" w:themeColor="text1"/>
              </w:rPr>
              <w:t>,214</w:t>
            </w:r>
          </w:p>
        </w:tc>
      </w:tr>
      <w:tr w:rsidR="008A1FCA" w:rsidRPr="003D0F11" w14:paraId="2E35F099"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405DD8" w14:textId="77777777" w:rsidR="008A1FCA" w:rsidRPr="003D0F11" w:rsidRDefault="008A1FCA" w:rsidP="00965A3F">
            <w:pPr>
              <w:pStyle w:val="ConsPlusNormal"/>
              <w:rPr>
                <w:szCs w:val="22"/>
              </w:rPr>
            </w:pPr>
            <w:r w:rsidRPr="003D0F11">
              <w:rPr>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A5D00B6"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3D0F11">
              <w:rPr>
                <w:rFonts w:ascii="Times New Roman" w:hAnsi="Times New Roman" w:cs="Times New Roman"/>
              </w:rPr>
              <w:t>ремонт  и</w:t>
            </w:r>
            <w:proofErr w:type="gramEnd"/>
            <w:r w:rsidRPr="003D0F11">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0668"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97C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62,795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E7885"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64,354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6E3F"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C17E3"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D57BA"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B4293"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r>
      <w:tr w:rsidR="008A1FCA" w:rsidRPr="003D0F11" w14:paraId="0DE4E82D"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5BE656" w14:textId="77777777" w:rsidR="008A1FCA" w:rsidRPr="003D0F11" w:rsidRDefault="008A1FCA" w:rsidP="00965A3F">
            <w:pPr>
              <w:pStyle w:val="ConsPlusNormal"/>
              <w:rPr>
                <w:szCs w:val="22"/>
              </w:rPr>
            </w:pPr>
            <w:r w:rsidRPr="003D0F11">
              <w:rPr>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EA05964"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23D9A"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028E"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62,47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D19D"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E2736"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31EC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0A22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A185A"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r>
      <w:tr w:rsidR="008A1FCA" w:rsidRPr="003D0F11" w14:paraId="260848E3"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ABB1A9" w14:textId="77777777" w:rsidR="008A1FCA" w:rsidRPr="003D0F11" w:rsidRDefault="008A1FCA" w:rsidP="00965A3F">
            <w:pPr>
              <w:pStyle w:val="ConsPlusNormal"/>
              <w:rPr>
                <w:szCs w:val="22"/>
              </w:rPr>
            </w:pPr>
            <w:r w:rsidRPr="003D0F11">
              <w:rPr>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2CB536B"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C2475" w14:textId="77777777" w:rsidR="008A1FCA" w:rsidRPr="003D0F11" w:rsidRDefault="008A1FCA" w:rsidP="00965A3F">
            <w:pPr>
              <w:autoSpaceDE w:val="0"/>
              <w:autoSpaceDN w:val="0"/>
              <w:spacing w:after="0" w:line="240" w:lineRule="auto"/>
              <w:jc w:val="center"/>
              <w:rPr>
                <w:rFonts w:ascii="Times New Roman" w:hAnsi="Times New Roman" w:cs="Times New Roman"/>
              </w:rPr>
            </w:pPr>
            <w:r w:rsidRPr="003D0F11">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F8E9F"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49,68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35BD" w14:textId="77777777" w:rsidR="008A1FCA" w:rsidRPr="003D0F11" w:rsidRDefault="008A1FCA" w:rsidP="00965A3F">
            <w:pPr>
              <w:autoSpaceDE w:val="0"/>
              <w:autoSpaceDN w:val="0"/>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50,89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748B" w14:textId="77777777" w:rsidR="008A1FCA" w:rsidRPr="003D0F11" w:rsidRDefault="008A1FCA" w:rsidP="00965A3F">
            <w:pPr>
              <w:spacing w:after="0" w:line="240" w:lineRule="auto"/>
              <w:jc w:val="center"/>
              <w:rPr>
                <w:rFonts w:ascii="Times New Roman" w:hAnsi="Times New Roman" w:cs="Times New Roman"/>
                <w:color w:val="000000" w:themeColor="text1"/>
                <w:lang w:val="en-US"/>
              </w:rPr>
            </w:pPr>
            <w:r w:rsidRPr="003D0F11">
              <w:rPr>
                <w:rFonts w:ascii="Times New Roman" w:hAnsi="Times New Roman" w:cs="Times New Roman"/>
                <w:color w:val="000000" w:themeColor="text1"/>
              </w:rPr>
              <w:t>51,</w:t>
            </w:r>
            <w:r w:rsidRPr="003D0F11">
              <w:rPr>
                <w:rFonts w:ascii="Times New Roman" w:hAnsi="Times New Roman" w:cs="Times New Roman"/>
                <w:color w:val="000000" w:themeColor="text1"/>
                <w:lang w:val="en-US"/>
              </w:rPr>
              <w:t>67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CCD04" w14:textId="77777777" w:rsidR="008A1FCA" w:rsidRPr="003D0F11" w:rsidRDefault="008A1FCA" w:rsidP="00965A3F">
            <w:pPr>
              <w:spacing w:after="0" w:line="240" w:lineRule="auto"/>
              <w:jc w:val="center"/>
              <w:rPr>
                <w:rFonts w:ascii="Times New Roman" w:hAnsi="Times New Roman" w:cs="Times New Roman"/>
                <w:color w:val="000000" w:themeColor="text1"/>
                <w:lang w:val="en-US"/>
              </w:rPr>
            </w:pPr>
            <w:r w:rsidRPr="003D0F11">
              <w:rPr>
                <w:rFonts w:ascii="Times New Roman" w:hAnsi="Times New Roman" w:cs="Times New Roman"/>
                <w:color w:val="000000" w:themeColor="text1"/>
              </w:rPr>
              <w:t>52,</w:t>
            </w:r>
            <w:r w:rsidRPr="003D0F11">
              <w:rPr>
                <w:rFonts w:ascii="Times New Roman" w:hAnsi="Times New Roman" w:cs="Times New Roman"/>
                <w:color w:val="000000" w:themeColor="text1"/>
                <w:lang w:val="en-US"/>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1E818" w14:textId="77777777" w:rsidR="008A1FCA" w:rsidRPr="003D0F11" w:rsidRDefault="008A1FCA" w:rsidP="00965A3F">
            <w:pPr>
              <w:spacing w:after="0" w:line="240" w:lineRule="auto"/>
              <w:jc w:val="center"/>
              <w:rPr>
                <w:rFonts w:ascii="Times New Roman" w:hAnsi="Times New Roman" w:cs="Times New Roman"/>
                <w:color w:val="000000" w:themeColor="text1"/>
                <w:lang w:val="en-US"/>
              </w:rPr>
            </w:pPr>
            <w:r w:rsidRPr="003D0F11">
              <w:rPr>
                <w:rFonts w:ascii="Times New Roman" w:hAnsi="Times New Roman" w:cs="Times New Roman"/>
                <w:color w:val="000000" w:themeColor="text1"/>
              </w:rPr>
              <w:t>5</w:t>
            </w:r>
            <w:r w:rsidRPr="003D0F11">
              <w:rPr>
                <w:rFonts w:ascii="Times New Roman" w:hAnsi="Times New Roman" w:cs="Times New Roman"/>
                <w:color w:val="000000" w:themeColor="text1"/>
                <w:lang w:val="en-US"/>
              </w:rPr>
              <w:t>3</w:t>
            </w:r>
            <w:r w:rsidRPr="003D0F11">
              <w:rPr>
                <w:rFonts w:ascii="Times New Roman" w:hAnsi="Times New Roman" w:cs="Times New Roman"/>
                <w:color w:val="000000" w:themeColor="text1"/>
              </w:rPr>
              <w:t>,</w:t>
            </w:r>
            <w:r w:rsidRPr="003D0F11">
              <w:rPr>
                <w:rFonts w:ascii="Times New Roman" w:hAnsi="Times New Roman" w:cs="Times New Roman"/>
                <w:color w:val="000000" w:themeColor="text1"/>
                <w:lang w:val="en-US"/>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1D229" w14:textId="77777777" w:rsidR="008A1FCA" w:rsidRPr="003D0F11" w:rsidRDefault="008A1FCA" w:rsidP="00965A3F">
            <w:pPr>
              <w:spacing w:after="0" w:line="240" w:lineRule="auto"/>
              <w:jc w:val="center"/>
              <w:rPr>
                <w:rFonts w:ascii="Times New Roman" w:hAnsi="Times New Roman" w:cs="Times New Roman"/>
                <w:color w:val="000000" w:themeColor="text1"/>
                <w:lang w:val="en-US"/>
              </w:rPr>
            </w:pPr>
            <w:r w:rsidRPr="003D0F11">
              <w:rPr>
                <w:rFonts w:ascii="Times New Roman" w:hAnsi="Times New Roman" w:cs="Times New Roman"/>
                <w:color w:val="000000" w:themeColor="text1"/>
              </w:rPr>
              <w:t>5</w:t>
            </w:r>
            <w:r w:rsidRPr="003D0F11">
              <w:rPr>
                <w:rFonts w:ascii="Times New Roman" w:hAnsi="Times New Roman" w:cs="Times New Roman"/>
                <w:color w:val="000000" w:themeColor="text1"/>
                <w:lang w:val="en-US"/>
              </w:rPr>
              <w:t>4</w:t>
            </w:r>
            <w:r w:rsidRPr="003D0F11">
              <w:rPr>
                <w:rFonts w:ascii="Times New Roman" w:hAnsi="Times New Roman" w:cs="Times New Roman"/>
                <w:color w:val="000000" w:themeColor="text1"/>
              </w:rPr>
              <w:t>,</w:t>
            </w:r>
            <w:r w:rsidRPr="003D0F11">
              <w:rPr>
                <w:rFonts w:ascii="Times New Roman" w:hAnsi="Times New Roman" w:cs="Times New Roman"/>
                <w:color w:val="000000" w:themeColor="text1"/>
                <w:lang w:val="en-US"/>
              </w:rPr>
              <w:t>02</w:t>
            </w:r>
          </w:p>
        </w:tc>
      </w:tr>
      <w:tr w:rsidR="008A1FCA" w:rsidRPr="003D0F11" w14:paraId="351A45F6"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E0E5B6" w14:textId="77777777" w:rsidR="008A1FCA" w:rsidRPr="003D0F11" w:rsidRDefault="008A1FCA" w:rsidP="00965A3F">
            <w:pPr>
              <w:pStyle w:val="ConsPlusNormal"/>
              <w:rPr>
                <w:szCs w:val="22"/>
              </w:rPr>
            </w:pPr>
            <w:r w:rsidRPr="003D0F11">
              <w:rPr>
                <w:szCs w:val="22"/>
              </w:rPr>
              <w:lastRenderedPageBreak/>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CD94844"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3D0F11">
              <w:rPr>
                <w:rFonts w:ascii="Times New Roman" w:hAnsi="Times New Roman" w:cs="Times New Roman"/>
              </w:rPr>
              <w:t>ремонт  и</w:t>
            </w:r>
            <w:proofErr w:type="gramEnd"/>
            <w:r w:rsidRPr="003D0F11">
              <w:rPr>
                <w:rFonts w:ascii="Times New Roman" w:hAnsi="Times New Roman" w:cs="Times New Roman"/>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27AD" w14:textId="77777777" w:rsidR="008A1FCA" w:rsidRPr="003D0F11" w:rsidRDefault="008A1FCA" w:rsidP="00965A3F">
            <w:pPr>
              <w:autoSpaceDE w:val="0"/>
              <w:autoSpaceDN w:val="0"/>
              <w:spacing w:after="0" w:line="240" w:lineRule="auto"/>
              <w:jc w:val="center"/>
              <w:rPr>
                <w:rFonts w:ascii="Times New Roman" w:hAnsi="Times New Roman" w:cs="Times New Roman"/>
              </w:rPr>
            </w:pPr>
            <w:r w:rsidRPr="003D0F11">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02EC"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49,0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E0DD"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50,23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062EA"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F82AD"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EE42"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5116C"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r>
      <w:tr w:rsidR="008A1FCA" w:rsidRPr="003D0F11" w14:paraId="13E1C636"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FAAD3B" w14:textId="77777777" w:rsidR="008A1FCA" w:rsidRPr="003D0F11" w:rsidRDefault="008A1FCA" w:rsidP="00965A3F">
            <w:pPr>
              <w:pStyle w:val="ConsPlusNormal"/>
              <w:rPr>
                <w:szCs w:val="22"/>
              </w:rPr>
            </w:pPr>
            <w:r w:rsidRPr="003D0F11">
              <w:rPr>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AD4997B"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0F6D8" w14:textId="77777777" w:rsidR="008A1FCA" w:rsidRPr="003D0F11" w:rsidRDefault="008A1FCA" w:rsidP="00965A3F">
            <w:pPr>
              <w:autoSpaceDE w:val="0"/>
              <w:autoSpaceDN w:val="0"/>
              <w:spacing w:after="0" w:line="240" w:lineRule="auto"/>
              <w:jc w:val="center"/>
              <w:rPr>
                <w:rFonts w:ascii="Times New Roman" w:hAnsi="Times New Roman" w:cs="Times New Roman"/>
              </w:rPr>
            </w:pPr>
            <w:r w:rsidRPr="003D0F11">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AC3B8"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48,76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31813" w14:textId="77777777" w:rsidR="008A1FCA" w:rsidRPr="003D0F11" w:rsidRDefault="008A1FCA" w:rsidP="00965A3F">
            <w:pPr>
              <w:spacing w:after="0" w:line="240" w:lineRule="auto"/>
              <w:jc w:val="center"/>
              <w:rPr>
                <w:rFonts w:ascii="Times New Roman" w:hAnsi="Times New Roman" w:cs="Times New Roman"/>
                <w:color w:val="000000" w:themeColor="text1"/>
              </w:rPr>
            </w:pPr>
            <w:r w:rsidRPr="003D0F11">
              <w:rPr>
                <w:rFonts w:ascii="Times New Roman" w:hAnsi="Times New Roman" w:cs="Times New Roman"/>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6D84"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27E8"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F003"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58F6"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0,0</w:t>
            </w:r>
          </w:p>
        </w:tc>
      </w:tr>
      <w:tr w:rsidR="008A1FCA" w:rsidRPr="003D0F11" w14:paraId="2A8F3376" w14:textId="77777777" w:rsidTr="00965A3F">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7DCE39" w14:textId="77777777" w:rsidR="008A1FCA" w:rsidRPr="003D0F11" w:rsidRDefault="008A1FCA" w:rsidP="00965A3F">
            <w:pPr>
              <w:pStyle w:val="ConsPlusNormal"/>
              <w:rPr>
                <w:szCs w:val="22"/>
              </w:rPr>
            </w:pPr>
            <w:r w:rsidRPr="003D0F11">
              <w:rPr>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05D3AED" w14:textId="77777777" w:rsidR="008A1FCA" w:rsidRPr="003D0F11" w:rsidRDefault="008A1FCA" w:rsidP="00965A3F">
            <w:pPr>
              <w:autoSpaceDE w:val="0"/>
              <w:autoSpaceDN w:val="0"/>
              <w:spacing w:after="0" w:line="240" w:lineRule="auto"/>
              <w:rPr>
                <w:rFonts w:ascii="Times New Roman" w:hAnsi="Times New Roman" w:cs="Times New Roman"/>
              </w:rPr>
            </w:pPr>
            <w:r w:rsidRPr="003D0F11">
              <w:rPr>
                <w:rFonts w:ascii="Times New Roman" w:hAnsi="Times New Roman" w:cs="Times New Roman"/>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A3DE2" w14:textId="77777777" w:rsidR="008A1FCA" w:rsidRPr="003D0F11" w:rsidRDefault="008A1FCA" w:rsidP="00965A3F">
            <w:pPr>
              <w:autoSpaceDE w:val="0"/>
              <w:autoSpaceDN w:val="0"/>
              <w:spacing w:after="0" w:line="240" w:lineRule="auto"/>
              <w:jc w:val="center"/>
              <w:rPr>
                <w:rFonts w:ascii="Times New Roman" w:hAnsi="Times New Roman" w:cs="Times New Roman"/>
              </w:rPr>
            </w:pPr>
            <w:r w:rsidRPr="003D0F11">
              <w:rPr>
                <w:rFonts w:ascii="Times New Roman" w:hAnsi="Times New Roman" w:cs="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4F241"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5159" w14:textId="77777777" w:rsidR="008A1FCA" w:rsidRPr="003D0F11" w:rsidRDefault="008A1FCA" w:rsidP="00965A3F">
            <w:pPr>
              <w:autoSpaceDE w:val="0"/>
              <w:autoSpaceDN w:val="0"/>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A3D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4726"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40B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8F82"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0</w:t>
            </w:r>
          </w:p>
        </w:tc>
      </w:tr>
      <w:tr w:rsidR="008A1FCA" w:rsidRPr="003D0F11" w14:paraId="2C93EF4A"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52B60969"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Организация выполнения работ и услуг по содержанию автомобильных дорог и элементов обустройства автомобильных дорог.</w:t>
            </w:r>
          </w:p>
        </w:tc>
      </w:tr>
      <w:tr w:rsidR="008A1FCA" w:rsidRPr="003D0F11" w14:paraId="2726489A"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24FC42C" w14:textId="77777777" w:rsidR="008A1FCA" w:rsidRPr="003D0F11" w:rsidRDefault="008A1FCA" w:rsidP="00965A3F">
            <w:pPr>
              <w:pStyle w:val="afe"/>
              <w:jc w:val="both"/>
              <w:rPr>
                <w:rFonts w:ascii="Times New Roman" w:hAnsi="Times New Roman"/>
              </w:rPr>
            </w:pPr>
            <w:r w:rsidRPr="003D0F11">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925A11B"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A2497A"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E9776F"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9793F3"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1394B7"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bCs/>
              </w:rPr>
              <w:t>33,672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23CF63C"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BF601F"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bCs/>
              </w:rPr>
              <w:t>33,672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D756B5"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bCs/>
              </w:rPr>
              <w:t>33,672</w:t>
            </w:r>
          </w:p>
        </w:tc>
      </w:tr>
      <w:tr w:rsidR="008A1FCA" w:rsidRPr="003D0F11" w14:paraId="4BB85ADD"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2BC16B0" w14:textId="77777777" w:rsidR="008A1FCA" w:rsidRPr="003D0F11" w:rsidRDefault="008A1FCA" w:rsidP="00965A3F">
            <w:pPr>
              <w:pStyle w:val="afe"/>
              <w:jc w:val="both"/>
              <w:rPr>
                <w:rFonts w:ascii="Times New Roman" w:hAnsi="Times New Roman"/>
              </w:rPr>
            </w:pPr>
            <w:r w:rsidRPr="003D0F11">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4BF1025"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DB0362"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D89F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2B8C"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D6A2E"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F5C2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E0360"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46C37"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7,6</w:t>
            </w:r>
          </w:p>
        </w:tc>
      </w:tr>
      <w:tr w:rsidR="008A1FCA" w:rsidRPr="003D0F11" w14:paraId="713306F3"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82A4CD" w14:textId="77777777" w:rsidR="008A1FCA" w:rsidRPr="003D0F11" w:rsidRDefault="008A1FCA" w:rsidP="00965A3F">
            <w:pPr>
              <w:pStyle w:val="afe"/>
              <w:jc w:val="both"/>
              <w:rPr>
                <w:rFonts w:ascii="Times New Roman" w:hAnsi="Times New Roman"/>
              </w:rPr>
            </w:pPr>
            <w:r w:rsidRPr="003D0F11">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0F9487C" w14:textId="77777777" w:rsidR="008A1FCA" w:rsidRPr="003D0F11" w:rsidRDefault="008A1FCA" w:rsidP="00965A3F">
            <w:pPr>
              <w:pStyle w:val="afe"/>
              <w:jc w:val="both"/>
              <w:rPr>
                <w:rFonts w:ascii="Times New Roman" w:hAnsi="Times New Roman"/>
              </w:rPr>
            </w:pPr>
            <w:r w:rsidRPr="003D0F11">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5E61D5" w14:textId="77777777" w:rsidR="008A1FCA" w:rsidRPr="003D0F11" w:rsidRDefault="008A1FCA" w:rsidP="00965A3F">
            <w:pPr>
              <w:pStyle w:val="afe"/>
              <w:jc w:val="both"/>
              <w:rPr>
                <w:rFonts w:ascii="Times New Roman" w:hAnsi="Times New Roman"/>
              </w:rPr>
            </w:pPr>
            <w:r w:rsidRPr="003D0F1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C2FB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CD0E"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D628E"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AE4EF"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D8EB2"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835C0"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24</w:t>
            </w:r>
          </w:p>
        </w:tc>
      </w:tr>
      <w:tr w:rsidR="008A1FCA" w:rsidRPr="003D0F11" w14:paraId="7625B977"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9E9063" w14:textId="77777777" w:rsidR="008A1FCA" w:rsidRPr="003D0F11" w:rsidRDefault="008A1FCA" w:rsidP="00965A3F">
            <w:pPr>
              <w:pStyle w:val="afe"/>
              <w:jc w:val="both"/>
              <w:rPr>
                <w:rFonts w:ascii="Times New Roman" w:hAnsi="Times New Roman"/>
              </w:rPr>
            </w:pPr>
            <w:r w:rsidRPr="003D0F11">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7160665" w14:textId="77777777" w:rsidR="008A1FCA" w:rsidRPr="003D0F11" w:rsidRDefault="008A1FCA" w:rsidP="00965A3F">
            <w:pPr>
              <w:pStyle w:val="afe"/>
              <w:jc w:val="both"/>
              <w:rPr>
                <w:rFonts w:ascii="Times New Roman" w:hAnsi="Times New Roman"/>
              </w:rPr>
            </w:pPr>
            <w:r w:rsidRPr="003D0F11">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004822" w14:textId="77777777" w:rsidR="008A1FCA" w:rsidRPr="003D0F11" w:rsidRDefault="008A1FCA" w:rsidP="00965A3F">
            <w:pPr>
              <w:pStyle w:val="afe"/>
              <w:jc w:val="both"/>
              <w:rPr>
                <w:rFonts w:ascii="Times New Roman" w:hAnsi="Times New Roman"/>
              </w:rPr>
            </w:pPr>
            <w:r w:rsidRPr="003D0F1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E1F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9BC78"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0275B"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286C8"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6D64"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65AC9"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19</w:t>
            </w:r>
          </w:p>
        </w:tc>
      </w:tr>
      <w:tr w:rsidR="008A1FCA" w:rsidRPr="003D0F11" w14:paraId="06167E05"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491287" w14:textId="77777777" w:rsidR="008A1FCA" w:rsidRPr="003D0F11" w:rsidRDefault="008A1FCA" w:rsidP="00965A3F">
            <w:pPr>
              <w:pStyle w:val="afe"/>
              <w:jc w:val="both"/>
              <w:rPr>
                <w:rFonts w:ascii="Times New Roman" w:hAnsi="Times New Roman"/>
              </w:rPr>
            </w:pPr>
            <w:r w:rsidRPr="003D0F11">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E58881B" w14:textId="77777777" w:rsidR="008A1FCA" w:rsidRPr="003D0F11" w:rsidRDefault="008A1FCA" w:rsidP="00965A3F">
            <w:pPr>
              <w:pStyle w:val="afe"/>
              <w:jc w:val="both"/>
              <w:rPr>
                <w:rFonts w:ascii="Times New Roman" w:hAnsi="Times New Roman"/>
              </w:rPr>
            </w:pPr>
            <w:r w:rsidRPr="003D0F11">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56A3D17" w14:textId="77777777" w:rsidR="008A1FCA" w:rsidRPr="003D0F11" w:rsidRDefault="008A1FCA" w:rsidP="00965A3F">
            <w:pPr>
              <w:pStyle w:val="afe"/>
              <w:jc w:val="both"/>
              <w:rPr>
                <w:rFonts w:ascii="Times New Roman" w:hAnsi="Times New Roman"/>
              </w:rPr>
            </w:pPr>
            <w:r w:rsidRPr="003D0F11">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6678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FA860"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3308"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190AC"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FD5D"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F9B53"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26</w:t>
            </w:r>
          </w:p>
        </w:tc>
      </w:tr>
      <w:tr w:rsidR="008A1FCA" w:rsidRPr="003D0F11" w14:paraId="672E74FE"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ED4881" w14:textId="77777777" w:rsidR="008A1FCA" w:rsidRPr="003D0F11" w:rsidRDefault="008A1FCA" w:rsidP="00965A3F">
            <w:pPr>
              <w:pStyle w:val="afe"/>
              <w:jc w:val="both"/>
              <w:rPr>
                <w:rFonts w:ascii="Times New Roman" w:hAnsi="Times New Roman"/>
              </w:rPr>
            </w:pPr>
            <w:r w:rsidRPr="003D0F11">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5035529" w14:textId="77777777" w:rsidR="008A1FCA" w:rsidRPr="003D0F11" w:rsidRDefault="008A1FCA" w:rsidP="00965A3F">
            <w:pPr>
              <w:pStyle w:val="afe"/>
              <w:jc w:val="both"/>
              <w:rPr>
                <w:rFonts w:ascii="Times New Roman" w:hAnsi="Times New Roman"/>
              </w:rPr>
            </w:pPr>
            <w:r w:rsidRPr="003D0F11">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E6EDB4" w14:textId="77777777" w:rsidR="008A1FCA" w:rsidRPr="003D0F11" w:rsidRDefault="008A1FCA" w:rsidP="00965A3F">
            <w:pPr>
              <w:pStyle w:val="afe"/>
              <w:jc w:val="both"/>
              <w:rPr>
                <w:rFonts w:ascii="Times New Roman" w:hAnsi="Times New Roman"/>
              </w:rPr>
            </w:pPr>
            <w:r w:rsidRPr="003D0F1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18C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B850"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972E2"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92D2F"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244A"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7F7E8" w14:textId="77777777" w:rsidR="008A1FCA" w:rsidRPr="003D0F11" w:rsidRDefault="008A1FCA" w:rsidP="00965A3F">
            <w:pPr>
              <w:spacing w:after="0" w:line="240" w:lineRule="auto"/>
              <w:jc w:val="center"/>
              <w:rPr>
                <w:rFonts w:ascii="Times New Roman" w:hAnsi="Times New Roman" w:cs="Times New Roman"/>
                <w:lang w:eastAsia="ar-SA"/>
              </w:rPr>
            </w:pPr>
            <w:r w:rsidRPr="003D0F11">
              <w:rPr>
                <w:rFonts w:ascii="Times New Roman" w:hAnsi="Times New Roman" w:cs="Times New Roman"/>
                <w:lang w:eastAsia="ar-SA"/>
              </w:rPr>
              <w:t>25</w:t>
            </w:r>
          </w:p>
        </w:tc>
      </w:tr>
      <w:tr w:rsidR="008A1FCA" w:rsidRPr="003D0F11" w14:paraId="687A2869"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7C4B1BE5"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 xml:space="preserve">Проведение ремонта, капитального ремонта автомобильных дорог местного </w:t>
            </w:r>
            <w:proofErr w:type="spellStart"/>
            <w:r w:rsidRPr="003D0F11">
              <w:rPr>
                <w:rFonts w:ascii="Times New Roman" w:hAnsi="Times New Roman"/>
              </w:rPr>
              <w:t>значенияи</w:t>
            </w:r>
            <w:proofErr w:type="spellEnd"/>
            <w:r w:rsidRPr="003D0F11">
              <w:rPr>
                <w:rFonts w:ascii="Times New Roman" w:hAnsi="Times New Roman"/>
              </w:rPr>
              <w:t xml:space="preserve"> сооружений на них.</w:t>
            </w:r>
          </w:p>
        </w:tc>
      </w:tr>
      <w:tr w:rsidR="008A1FCA" w:rsidRPr="003D0F11" w14:paraId="2AE6A9C3" w14:textId="77777777" w:rsidTr="00965A3F">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16D26AD" w14:textId="77777777" w:rsidR="008A1FCA" w:rsidRPr="003D0F11" w:rsidRDefault="008A1FCA" w:rsidP="00965A3F">
            <w:pPr>
              <w:pStyle w:val="afe"/>
              <w:jc w:val="both"/>
              <w:rPr>
                <w:rFonts w:ascii="Times New Roman" w:hAnsi="Times New Roman"/>
              </w:rPr>
            </w:pPr>
            <w:r w:rsidRPr="003D0F11">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718F38"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901F0C"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4090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BC43C"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41872"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AC7C5"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EC23B"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E4055"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lang w:eastAsia="ar-SA"/>
              </w:rPr>
              <w:t>1,0</w:t>
            </w:r>
          </w:p>
        </w:tc>
      </w:tr>
    </w:tbl>
    <w:p w14:paraId="6E0B701C" w14:textId="77777777" w:rsidR="008A1FCA" w:rsidRPr="003D0F11" w:rsidRDefault="008A1FCA" w:rsidP="008A1FCA">
      <w:pPr>
        <w:pStyle w:val="ConsPlusNormal"/>
        <w:ind w:firstLine="709"/>
        <w:jc w:val="right"/>
        <w:rPr>
          <w:sz w:val="24"/>
          <w:szCs w:val="24"/>
        </w:rPr>
      </w:pPr>
    </w:p>
    <w:p w14:paraId="47D8CCF2" w14:textId="77777777" w:rsidR="008A1FCA" w:rsidRPr="003D0F11" w:rsidRDefault="008A1FCA" w:rsidP="008A1FCA">
      <w:pPr>
        <w:pStyle w:val="ConsPlusNormal"/>
        <w:ind w:firstLine="709"/>
        <w:jc w:val="both"/>
        <w:rPr>
          <w:sz w:val="24"/>
          <w:szCs w:val="24"/>
        </w:rPr>
      </w:pPr>
      <w:r w:rsidRPr="003D0F11">
        <w:rPr>
          <w:sz w:val="24"/>
          <w:szCs w:val="24"/>
        </w:rPr>
        <w:t xml:space="preserve">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w:t>
      </w:r>
      <w:proofErr w:type="gramStart"/>
      <w:r w:rsidRPr="003D0F11">
        <w:rPr>
          <w:sz w:val="24"/>
          <w:szCs w:val="24"/>
        </w:rPr>
        <w:t>и  участников</w:t>
      </w:r>
      <w:proofErr w:type="gramEnd"/>
      <w:r w:rsidRPr="003D0F11">
        <w:rPr>
          <w:sz w:val="24"/>
          <w:szCs w:val="24"/>
        </w:rPr>
        <w:t xml:space="preserve"> подпрограммы.</w:t>
      </w:r>
    </w:p>
    <w:p w14:paraId="633B339B"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br w:type="page"/>
      </w:r>
    </w:p>
    <w:p w14:paraId="7137BD63" w14:textId="77777777" w:rsidR="008A1FCA" w:rsidRPr="003D0F11" w:rsidRDefault="008A1FCA" w:rsidP="008A1FCA">
      <w:pPr>
        <w:spacing w:after="0" w:line="240" w:lineRule="auto"/>
        <w:jc w:val="right"/>
        <w:rPr>
          <w:rFonts w:ascii="Times New Roman" w:hAnsi="Times New Roman" w:cs="Times New Roman"/>
          <w:sz w:val="24"/>
          <w:szCs w:val="24"/>
        </w:rPr>
        <w:sectPr w:rsidR="008A1FCA" w:rsidRPr="003D0F11" w:rsidSect="00BD4FD7">
          <w:pgSz w:w="11906" w:h="16838"/>
          <w:pgMar w:top="1134" w:right="567" w:bottom="1134" w:left="1134" w:header="709" w:footer="709" w:gutter="0"/>
          <w:cols w:space="720"/>
        </w:sectPr>
      </w:pPr>
    </w:p>
    <w:p w14:paraId="02697761"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12</w:t>
      </w:r>
    </w:p>
    <w:p w14:paraId="231573D2"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0908FFE2"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394D3B3F"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62E6B7ED"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w:t>
      </w:r>
      <w:r>
        <w:rPr>
          <w:rFonts w:ascii="Times New Roman" w:hAnsi="Times New Roman" w:cs="Times New Roman"/>
          <w:sz w:val="24"/>
          <w:szCs w:val="24"/>
        </w:rPr>
        <w:t xml:space="preserve">     от   01.08.2023</w:t>
      </w:r>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482AE959" w14:textId="77777777" w:rsidR="008A1FCA" w:rsidRPr="003D0F11" w:rsidRDefault="008A1FCA" w:rsidP="008A1FCA">
      <w:pPr>
        <w:spacing w:after="0" w:line="240" w:lineRule="auto"/>
        <w:ind w:firstLine="709"/>
        <w:rPr>
          <w:rFonts w:ascii="Times New Roman" w:hAnsi="Times New Roman" w:cs="Times New Roman"/>
          <w:sz w:val="24"/>
          <w:szCs w:val="24"/>
        </w:rPr>
      </w:pPr>
      <w:r w:rsidRPr="003D0F11">
        <w:rPr>
          <w:rFonts w:ascii="Times New Roman" w:hAnsi="Times New Roman" w:cs="Times New Roman"/>
          <w:sz w:val="24"/>
          <w:szCs w:val="24"/>
        </w:rPr>
        <w:t>5. Ресурсное обеспечение мероприятий подпрограммы.</w:t>
      </w:r>
    </w:p>
    <w:p w14:paraId="3146C48A" w14:textId="77777777" w:rsidR="008A1FCA" w:rsidRPr="003D0F11" w:rsidRDefault="008A1FCA" w:rsidP="008A1FCA">
      <w:pPr>
        <w:spacing w:after="0" w:line="240" w:lineRule="auto"/>
        <w:ind w:firstLine="709"/>
        <w:rPr>
          <w:rFonts w:ascii="Times New Roman" w:hAnsi="Times New Roman" w:cs="Times New Roman"/>
          <w:sz w:val="24"/>
          <w:szCs w:val="24"/>
        </w:rPr>
      </w:pPr>
    </w:p>
    <w:p w14:paraId="02EEA75F" w14:textId="77777777" w:rsidR="008A1FCA" w:rsidRPr="003D0F11" w:rsidRDefault="008A1FCA" w:rsidP="008A1FCA">
      <w:pPr>
        <w:spacing w:after="0" w:line="240" w:lineRule="auto"/>
        <w:ind w:right="-1" w:firstLine="708"/>
        <w:jc w:val="right"/>
        <w:rPr>
          <w:rFonts w:ascii="Times New Roman" w:hAnsi="Times New Roman" w:cs="Times New Roman"/>
          <w:sz w:val="24"/>
          <w:szCs w:val="24"/>
        </w:rPr>
      </w:pPr>
      <w:r w:rsidRPr="003D0F11">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8A1FCA" w:rsidRPr="003D0F11" w14:paraId="77DDC493" w14:textId="77777777" w:rsidTr="00965A3F">
        <w:tc>
          <w:tcPr>
            <w:tcW w:w="426" w:type="dxa"/>
            <w:shd w:val="clear" w:color="auto" w:fill="auto"/>
          </w:tcPr>
          <w:p w14:paraId="189794B2" w14:textId="77777777" w:rsidR="008A1FCA" w:rsidRPr="003D0F11" w:rsidRDefault="008A1FCA" w:rsidP="00965A3F">
            <w:pPr>
              <w:pStyle w:val="ConsPlusNormal"/>
              <w:jc w:val="center"/>
              <w:rPr>
                <w:sz w:val="20"/>
              </w:rPr>
            </w:pPr>
            <w:r w:rsidRPr="003D0F11">
              <w:rPr>
                <w:sz w:val="20"/>
              </w:rPr>
              <w:t>№ п/п</w:t>
            </w:r>
          </w:p>
        </w:tc>
        <w:tc>
          <w:tcPr>
            <w:tcW w:w="5244" w:type="dxa"/>
            <w:shd w:val="clear" w:color="auto" w:fill="auto"/>
          </w:tcPr>
          <w:p w14:paraId="0A303874" w14:textId="77777777" w:rsidR="008A1FCA" w:rsidRPr="003D0F11" w:rsidRDefault="008A1FCA" w:rsidP="00965A3F">
            <w:pPr>
              <w:pStyle w:val="ConsPlusNormal"/>
              <w:jc w:val="center"/>
              <w:rPr>
                <w:sz w:val="20"/>
              </w:rPr>
            </w:pPr>
            <w:r w:rsidRPr="003D0F11">
              <w:rPr>
                <w:sz w:val="20"/>
              </w:rPr>
              <w:t>Наименование мероприятий/источник ресурсного обеспечения</w:t>
            </w:r>
          </w:p>
        </w:tc>
        <w:tc>
          <w:tcPr>
            <w:tcW w:w="1843" w:type="dxa"/>
            <w:shd w:val="clear" w:color="auto" w:fill="auto"/>
          </w:tcPr>
          <w:p w14:paraId="76F25EB4" w14:textId="77777777" w:rsidR="008A1FCA" w:rsidRPr="003D0F11" w:rsidRDefault="008A1FCA" w:rsidP="00965A3F">
            <w:pPr>
              <w:pStyle w:val="ConsPlusNormal"/>
              <w:jc w:val="center"/>
              <w:rPr>
                <w:sz w:val="20"/>
              </w:rPr>
            </w:pPr>
            <w:r w:rsidRPr="003D0F11">
              <w:rPr>
                <w:sz w:val="20"/>
              </w:rPr>
              <w:t>Исполнитель</w:t>
            </w:r>
          </w:p>
        </w:tc>
        <w:tc>
          <w:tcPr>
            <w:tcW w:w="1276" w:type="dxa"/>
            <w:shd w:val="clear" w:color="auto" w:fill="auto"/>
          </w:tcPr>
          <w:p w14:paraId="4B2811CE" w14:textId="77777777" w:rsidR="008A1FCA" w:rsidRPr="003D0F11" w:rsidRDefault="008A1FCA" w:rsidP="00965A3F">
            <w:pPr>
              <w:pStyle w:val="ConsPlusNormal"/>
              <w:jc w:val="center"/>
              <w:rPr>
                <w:sz w:val="20"/>
              </w:rPr>
            </w:pPr>
            <w:r w:rsidRPr="003D0F11">
              <w:rPr>
                <w:sz w:val="20"/>
              </w:rPr>
              <w:t>2023</w:t>
            </w:r>
          </w:p>
        </w:tc>
        <w:tc>
          <w:tcPr>
            <w:tcW w:w="1276" w:type="dxa"/>
            <w:shd w:val="clear" w:color="auto" w:fill="auto"/>
          </w:tcPr>
          <w:p w14:paraId="5B3FF3C3" w14:textId="77777777" w:rsidR="008A1FCA" w:rsidRPr="003D0F11" w:rsidRDefault="008A1FCA" w:rsidP="00965A3F">
            <w:pPr>
              <w:pStyle w:val="ConsPlusNormal"/>
              <w:jc w:val="center"/>
              <w:rPr>
                <w:sz w:val="20"/>
              </w:rPr>
            </w:pPr>
            <w:r w:rsidRPr="003D0F11">
              <w:rPr>
                <w:sz w:val="20"/>
              </w:rPr>
              <w:t>2024</w:t>
            </w:r>
          </w:p>
        </w:tc>
        <w:tc>
          <w:tcPr>
            <w:tcW w:w="1275" w:type="dxa"/>
            <w:shd w:val="clear" w:color="auto" w:fill="auto"/>
          </w:tcPr>
          <w:p w14:paraId="3F775735" w14:textId="77777777" w:rsidR="008A1FCA" w:rsidRPr="003D0F11" w:rsidRDefault="008A1FCA" w:rsidP="00965A3F">
            <w:pPr>
              <w:pStyle w:val="ConsPlusNormal"/>
              <w:jc w:val="center"/>
              <w:rPr>
                <w:sz w:val="20"/>
              </w:rPr>
            </w:pPr>
            <w:r w:rsidRPr="003D0F11">
              <w:rPr>
                <w:sz w:val="20"/>
              </w:rPr>
              <w:t>2025</w:t>
            </w:r>
          </w:p>
        </w:tc>
        <w:tc>
          <w:tcPr>
            <w:tcW w:w="1276" w:type="dxa"/>
            <w:shd w:val="clear" w:color="auto" w:fill="auto"/>
          </w:tcPr>
          <w:p w14:paraId="60595E26" w14:textId="77777777" w:rsidR="008A1FCA" w:rsidRPr="003D0F11" w:rsidRDefault="008A1FCA" w:rsidP="00965A3F">
            <w:pPr>
              <w:pStyle w:val="ConsPlusNormal"/>
              <w:jc w:val="center"/>
              <w:rPr>
                <w:sz w:val="20"/>
              </w:rPr>
            </w:pPr>
            <w:r w:rsidRPr="003D0F11">
              <w:rPr>
                <w:sz w:val="20"/>
              </w:rPr>
              <w:t>2026*</w:t>
            </w:r>
          </w:p>
        </w:tc>
        <w:tc>
          <w:tcPr>
            <w:tcW w:w="1276" w:type="dxa"/>
            <w:shd w:val="clear" w:color="auto" w:fill="auto"/>
          </w:tcPr>
          <w:p w14:paraId="5F7DC619" w14:textId="77777777" w:rsidR="008A1FCA" w:rsidRPr="003D0F11" w:rsidRDefault="008A1FCA" w:rsidP="00965A3F">
            <w:pPr>
              <w:pStyle w:val="ConsPlusNormal"/>
              <w:jc w:val="center"/>
              <w:rPr>
                <w:sz w:val="20"/>
              </w:rPr>
            </w:pPr>
            <w:r w:rsidRPr="003D0F11">
              <w:rPr>
                <w:sz w:val="20"/>
              </w:rPr>
              <w:t>2027*</w:t>
            </w:r>
          </w:p>
        </w:tc>
        <w:tc>
          <w:tcPr>
            <w:tcW w:w="1276" w:type="dxa"/>
            <w:shd w:val="clear" w:color="auto" w:fill="auto"/>
          </w:tcPr>
          <w:p w14:paraId="7725954E" w14:textId="77777777" w:rsidR="008A1FCA" w:rsidRPr="003D0F11" w:rsidRDefault="008A1FCA" w:rsidP="00965A3F">
            <w:pPr>
              <w:pStyle w:val="ConsPlusNormal"/>
              <w:jc w:val="center"/>
              <w:rPr>
                <w:sz w:val="20"/>
              </w:rPr>
            </w:pPr>
            <w:r w:rsidRPr="003D0F11">
              <w:rPr>
                <w:sz w:val="20"/>
              </w:rPr>
              <w:t>2028*</w:t>
            </w:r>
          </w:p>
        </w:tc>
      </w:tr>
      <w:tr w:rsidR="008A1FCA" w:rsidRPr="003D0F11" w14:paraId="0C85DF56" w14:textId="77777777" w:rsidTr="00965A3F">
        <w:tc>
          <w:tcPr>
            <w:tcW w:w="5670" w:type="dxa"/>
            <w:gridSpan w:val="2"/>
            <w:shd w:val="clear" w:color="auto" w:fill="auto"/>
          </w:tcPr>
          <w:p w14:paraId="11CB2355" w14:textId="77777777" w:rsidR="008A1FCA" w:rsidRPr="003D0F11" w:rsidRDefault="008A1FCA" w:rsidP="00965A3F">
            <w:pPr>
              <w:pStyle w:val="ConsPlusNormal"/>
              <w:jc w:val="both"/>
              <w:rPr>
                <w:sz w:val="20"/>
              </w:rPr>
            </w:pPr>
            <w:r w:rsidRPr="003D0F11">
              <w:rPr>
                <w:sz w:val="20"/>
              </w:rPr>
              <w:t>Подпрограмма, всего:</w:t>
            </w:r>
          </w:p>
        </w:tc>
        <w:tc>
          <w:tcPr>
            <w:tcW w:w="1843" w:type="dxa"/>
            <w:vMerge w:val="restart"/>
            <w:shd w:val="clear" w:color="auto" w:fill="auto"/>
          </w:tcPr>
          <w:p w14:paraId="391724F5" w14:textId="77777777" w:rsidR="008A1FCA" w:rsidRPr="003D0F11" w:rsidRDefault="008A1FCA" w:rsidP="00965A3F">
            <w:pPr>
              <w:pStyle w:val="ConsPlusNormal"/>
              <w:jc w:val="center"/>
              <w:rPr>
                <w:sz w:val="20"/>
              </w:rPr>
            </w:pPr>
          </w:p>
        </w:tc>
        <w:tc>
          <w:tcPr>
            <w:tcW w:w="1276" w:type="dxa"/>
            <w:shd w:val="clear" w:color="auto" w:fill="auto"/>
          </w:tcPr>
          <w:p w14:paraId="47F1A3DE" w14:textId="77777777" w:rsidR="008A1FCA" w:rsidRPr="003D0F11" w:rsidRDefault="008A1FCA" w:rsidP="00965A3F">
            <w:pPr>
              <w:pStyle w:val="ConsPlusNormal"/>
              <w:ind w:left="108" w:hanging="108"/>
              <w:jc w:val="center"/>
              <w:rPr>
                <w:sz w:val="20"/>
              </w:rPr>
            </w:pPr>
            <w:r w:rsidRPr="003D0F11">
              <w:rPr>
                <w:sz w:val="20"/>
              </w:rPr>
              <w:t>90 867,78468</w:t>
            </w:r>
          </w:p>
        </w:tc>
        <w:tc>
          <w:tcPr>
            <w:tcW w:w="1276" w:type="dxa"/>
            <w:shd w:val="clear" w:color="auto" w:fill="auto"/>
          </w:tcPr>
          <w:p w14:paraId="1C2865D3" w14:textId="77777777" w:rsidR="008A1FCA" w:rsidRPr="003D0F11" w:rsidRDefault="008A1FCA" w:rsidP="00965A3F">
            <w:pPr>
              <w:pStyle w:val="ConsPlusNormal"/>
              <w:ind w:right="-1"/>
              <w:jc w:val="center"/>
              <w:rPr>
                <w:sz w:val="20"/>
              </w:rPr>
            </w:pPr>
            <w:r w:rsidRPr="003D0F11">
              <w:rPr>
                <w:sz w:val="20"/>
              </w:rPr>
              <w:t>69 307,06385</w:t>
            </w:r>
          </w:p>
        </w:tc>
        <w:tc>
          <w:tcPr>
            <w:tcW w:w="1275" w:type="dxa"/>
            <w:shd w:val="clear" w:color="auto" w:fill="auto"/>
          </w:tcPr>
          <w:p w14:paraId="54D711E3" w14:textId="77777777" w:rsidR="008A1FCA" w:rsidRPr="003D0F11" w:rsidRDefault="008A1FCA" w:rsidP="00965A3F">
            <w:pPr>
              <w:pStyle w:val="ConsPlusNormal"/>
              <w:ind w:left="79" w:right="-1" w:hanging="108"/>
              <w:jc w:val="center"/>
              <w:rPr>
                <w:sz w:val="20"/>
              </w:rPr>
            </w:pPr>
            <w:r w:rsidRPr="003D0F11">
              <w:rPr>
                <w:sz w:val="20"/>
              </w:rPr>
              <w:t>56 246,51385</w:t>
            </w:r>
          </w:p>
        </w:tc>
        <w:tc>
          <w:tcPr>
            <w:tcW w:w="1276" w:type="dxa"/>
            <w:shd w:val="clear" w:color="auto" w:fill="auto"/>
          </w:tcPr>
          <w:p w14:paraId="59D6212F" w14:textId="77777777" w:rsidR="008A1FCA" w:rsidRPr="003D0F11" w:rsidRDefault="008A1FCA" w:rsidP="00965A3F">
            <w:pPr>
              <w:pStyle w:val="ConsPlusNormal"/>
              <w:ind w:right="-1" w:hanging="108"/>
              <w:jc w:val="center"/>
              <w:rPr>
                <w:sz w:val="20"/>
              </w:rPr>
            </w:pPr>
            <w:r w:rsidRPr="003D0F11">
              <w:rPr>
                <w:sz w:val="20"/>
              </w:rPr>
              <w:t>1 119,84513</w:t>
            </w:r>
          </w:p>
        </w:tc>
        <w:tc>
          <w:tcPr>
            <w:tcW w:w="1276" w:type="dxa"/>
            <w:shd w:val="clear" w:color="auto" w:fill="auto"/>
          </w:tcPr>
          <w:p w14:paraId="06C3DB40" w14:textId="77777777" w:rsidR="008A1FCA" w:rsidRPr="003D0F11" w:rsidRDefault="008A1FCA" w:rsidP="00965A3F">
            <w:pPr>
              <w:pStyle w:val="ConsPlusNormal"/>
              <w:ind w:right="-1" w:hanging="108"/>
              <w:jc w:val="center"/>
              <w:rPr>
                <w:sz w:val="20"/>
              </w:rPr>
            </w:pPr>
            <w:r w:rsidRPr="003D0F11">
              <w:rPr>
                <w:sz w:val="20"/>
              </w:rPr>
              <w:t>1 119,84513</w:t>
            </w:r>
          </w:p>
        </w:tc>
        <w:tc>
          <w:tcPr>
            <w:tcW w:w="1276" w:type="dxa"/>
            <w:shd w:val="clear" w:color="auto" w:fill="auto"/>
          </w:tcPr>
          <w:p w14:paraId="22BECB31" w14:textId="77777777" w:rsidR="008A1FCA" w:rsidRPr="003D0F11" w:rsidRDefault="008A1FCA" w:rsidP="00965A3F">
            <w:pPr>
              <w:pStyle w:val="ConsPlusNormal"/>
              <w:ind w:right="-1" w:hanging="108"/>
              <w:jc w:val="center"/>
              <w:rPr>
                <w:sz w:val="20"/>
              </w:rPr>
            </w:pPr>
            <w:r w:rsidRPr="003D0F11">
              <w:rPr>
                <w:sz w:val="20"/>
              </w:rPr>
              <w:t>1 119,84513</w:t>
            </w:r>
          </w:p>
        </w:tc>
      </w:tr>
      <w:tr w:rsidR="008A1FCA" w:rsidRPr="003D0F11" w14:paraId="4D1CB2EF" w14:textId="77777777" w:rsidTr="00965A3F">
        <w:tc>
          <w:tcPr>
            <w:tcW w:w="5670" w:type="dxa"/>
            <w:gridSpan w:val="2"/>
            <w:shd w:val="clear" w:color="auto" w:fill="auto"/>
          </w:tcPr>
          <w:p w14:paraId="06D59321" w14:textId="77777777" w:rsidR="008A1FCA" w:rsidRPr="003D0F11" w:rsidRDefault="008A1FCA" w:rsidP="00965A3F">
            <w:pPr>
              <w:pStyle w:val="ConsPlusNormal"/>
              <w:jc w:val="both"/>
              <w:rPr>
                <w:sz w:val="20"/>
              </w:rPr>
            </w:pPr>
            <w:r w:rsidRPr="003D0F11">
              <w:rPr>
                <w:sz w:val="20"/>
              </w:rPr>
              <w:t>бюджетные ассигнования:</w:t>
            </w:r>
          </w:p>
        </w:tc>
        <w:tc>
          <w:tcPr>
            <w:tcW w:w="1843" w:type="dxa"/>
            <w:vMerge/>
            <w:shd w:val="clear" w:color="auto" w:fill="auto"/>
          </w:tcPr>
          <w:p w14:paraId="4A7A04E5" w14:textId="77777777" w:rsidR="008A1FCA" w:rsidRPr="003D0F11" w:rsidRDefault="008A1FCA" w:rsidP="00965A3F">
            <w:pPr>
              <w:pStyle w:val="ConsPlusNormal"/>
              <w:jc w:val="center"/>
              <w:rPr>
                <w:sz w:val="20"/>
              </w:rPr>
            </w:pPr>
          </w:p>
        </w:tc>
        <w:tc>
          <w:tcPr>
            <w:tcW w:w="1276" w:type="dxa"/>
            <w:shd w:val="clear" w:color="auto" w:fill="auto"/>
          </w:tcPr>
          <w:p w14:paraId="461AAFF7" w14:textId="77777777" w:rsidR="008A1FCA" w:rsidRPr="003D0F11" w:rsidRDefault="008A1FCA" w:rsidP="00965A3F">
            <w:pPr>
              <w:pStyle w:val="ConsPlusNormal"/>
              <w:ind w:left="108" w:hanging="108"/>
              <w:jc w:val="center"/>
              <w:rPr>
                <w:sz w:val="20"/>
              </w:rPr>
            </w:pPr>
          </w:p>
        </w:tc>
        <w:tc>
          <w:tcPr>
            <w:tcW w:w="1276" w:type="dxa"/>
            <w:shd w:val="clear" w:color="auto" w:fill="auto"/>
          </w:tcPr>
          <w:p w14:paraId="08DD6A5B" w14:textId="77777777" w:rsidR="008A1FCA" w:rsidRPr="003D0F11" w:rsidRDefault="008A1FCA" w:rsidP="00965A3F">
            <w:pPr>
              <w:pStyle w:val="ConsPlusNormal"/>
              <w:ind w:left="108" w:hanging="108"/>
              <w:jc w:val="center"/>
              <w:rPr>
                <w:sz w:val="20"/>
              </w:rPr>
            </w:pPr>
          </w:p>
        </w:tc>
        <w:tc>
          <w:tcPr>
            <w:tcW w:w="1275" w:type="dxa"/>
            <w:shd w:val="clear" w:color="auto" w:fill="auto"/>
          </w:tcPr>
          <w:p w14:paraId="3145CD72" w14:textId="77777777" w:rsidR="008A1FCA" w:rsidRPr="003D0F11" w:rsidRDefault="008A1FCA" w:rsidP="00965A3F">
            <w:pPr>
              <w:pStyle w:val="ConsPlusNormal"/>
              <w:ind w:right="-1" w:hanging="108"/>
              <w:jc w:val="center"/>
              <w:rPr>
                <w:sz w:val="20"/>
              </w:rPr>
            </w:pPr>
          </w:p>
        </w:tc>
        <w:tc>
          <w:tcPr>
            <w:tcW w:w="1276" w:type="dxa"/>
            <w:shd w:val="clear" w:color="auto" w:fill="auto"/>
          </w:tcPr>
          <w:p w14:paraId="5DE76495" w14:textId="77777777" w:rsidR="008A1FCA" w:rsidRPr="003D0F11" w:rsidRDefault="008A1FCA" w:rsidP="00965A3F">
            <w:pPr>
              <w:pStyle w:val="ConsPlusNormal"/>
              <w:ind w:right="-1" w:hanging="108"/>
              <w:jc w:val="center"/>
              <w:rPr>
                <w:sz w:val="20"/>
              </w:rPr>
            </w:pPr>
          </w:p>
        </w:tc>
        <w:tc>
          <w:tcPr>
            <w:tcW w:w="1276" w:type="dxa"/>
            <w:shd w:val="clear" w:color="auto" w:fill="auto"/>
          </w:tcPr>
          <w:p w14:paraId="110A7DA0" w14:textId="77777777" w:rsidR="008A1FCA" w:rsidRPr="003D0F11" w:rsidRDefault="008A1FCA" w:rsidP="00965A3F">
            <w:pPr>
              <w:pStyle w:val="ConsPlusNormal"/>
              <w:ind w:right="-1" w:hanging="108"/>
              <w:jc w:val="center"/>
              <w:rPr>
                <w:sz w:val="20"/>
              </w:rPr>
            </w:pPr>
          </w:p>
        </w:tc>
        <w:tc>
          <w:tcPr>
            <w:tcW w:w="1276" w:type="dxa"/>
            <w:shd w:val="clear" w:color="auto" w:fill="auto"/>
          </w:tcPr>
          <w:p w14:paraId="5A822044" w14:textId="77777777" w:rsidR="008A1FCA" w:rsidRPr="003D0F11" w:rsidRDefault="008A1FCA" w:rsidP="00965A3F">
            <w:pPr>
              <w:pStyle w:val="ConsPlusNormal"/>
              <w:ind w:right="-1" w:hanging="108"/>
              <w:jc w:val="center"/>
              <w:rPr>
                <w:sz w:val="20"/>
              </w:rPr>
            </w:pPr>
          </w:p>
        </w:tc>
      </w:tr>
      <w:tr w:rsidR="008A1FCA" w:rsidRPr="003D0F11" w14:paraId="39C297CB" w14:textId="77777777" w:rsidTr="00965A3F">
        <w:tc>
          <w:tcPr>
            <w:tcW w:w="5670" w:type="dxa"/>
            <w:gridSpan w:val="2"/>
            <w:shd w:val="clear" w:color="auto" w:fill="auto"/>
          </w:tcPr>
          <w:p w14:paraId="610959AF"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tcPr>
          <w:p w14:paraId="3EC266C4" w14:textId="77777777" w:rsidR="008A1FCA" w:rsidRPr="003D0F11" w:rsidRDefault="008A1FCA" w:rsidP="00965A3F">
            <w:pPr>
              <w:pStyle w:val="ConsPlusNormal"/>
              <w:jc w:val="center"/>
              <w:rPr>
                <w:sz w:val="20"/>
              </w:rPr>
            </w:pPr>
          </w:p>
        </w:tc>
        <w:tc>
          <w:tcPr>
            <w:tcW w:w="1276" w:type="dxa"/>
            <w:shd w:val="clear" w:color="auto" w:fill="auto"/>
          </w:tcPr>
          <w:p w14:paraId="42ED3F06" w14:textId="77777777" w:rsidR="008A1FCA" w:rsidRPr="003D0F11" w:rsidRDefault="008A1FCA" w:rsidP="00965A3F">
            <w:pPr>
              <w:pStyle w:val="ConsPlusNormal"/>
              <w:ind w:left="108" w:hanging="108"/>
              <w:jc w:val="center"/>
              <w:rPr>
                <w:sz w:val="20"/>
              </w:rPr>
            </w:pPr>
            <w:r w:rsidRPr="003D0F11">
              <w:rPr>
                <w:sz w:val="20"/>
              </w:rPr>
              <w:t>24 120,49015</w:t>
            </w:r>
          </w:p>
        </w:tc>
        <w:tc>
          <w:tcPr>
            <w:tcW w:w="1276" w:type="dxa"/>
            <w:shd w:val="clear" w:color="auto" w:fill="auto"/>
          </w:tcPr>
          <w:p w14:paraId="2297B082" w14:textId="77777777" w:rsidR="008A1FCA" w:rsidRPr="003D0F11" w:rsidRDefault="008A1FCA" w:rsidP="00965A3F">
            <w:pPr>
              <w:pStyle w:val="ConsPlusNormal"/>
              <w:ind w:left="108" w:hanging="108"/>
              <w:jc w:val="center"/>
              <w:rPr>
                <w:sz w:val="20"/>
              </w:rPr>
            </w:pPr>
            <w:r w:rsidRPr="003D0F11">
              <w:rPr>
                <w:sz w:val="20"/>
              </w:rPr>
              <w:t>29 157,85000</w:t>
            </w:r>
          </w:p>
        </w:tc>
        <w:tc>
          <w:tcPr>
            <w:tcW w:w="1275" w:type="dxa"/>
            <w:shd w:val="clear" w:color="auto" w:fill="auto"/>
          </w:tcPr>
          <w:p w14:paraId="305B3136" w14:textId="77777777" w:rsidR="008A1FCA" w:rsidRPr="003D0F11" w:rsidRDefault="008A1FCA" w:rsidP="00965A3F">
            <w:pPr>
              <w:pStyle w:val="ConsPlusNormal"/>
              <w:ind w:right="-1" w:hanging="108"/>
              <w:jc w:val="center"/>
              <w:rPr>
                <w:sz w:val="20"/>
              </w:rPr>
            </w:pPr>
            <w:r w:rsidRPr="003D0F11">
              <w:rPr>
                <w:sz w:val="20"/>
              </w:rPr>
              <w:t>16 097,30000</w:t>
            </w:r>
          </w:p>
        </w:tc>
        <w:tc>
          <w:tcPr>
            <w:tcW w:w="1276" w:type="dxa"/>
            <w:shd w:val="clear" w:color="auto" w:fill="auto"/>
          </w:tcPr>
          <w:p w14:paraId="357BB11F" w14:textId="77777777" w:rsidR="008A1FCA" w:rsidRPr="003D0F11" w:rsidRDefault="008A1FCA" w:rsidP="00965A3F">
            <w:pPr>
              <w:pStyle w:val="ConsPlusNormal"/>
              <w:ind w:right="-1" w:hanging="108"/>
              <w:jc w:val="center"/>
              <w:rPr>
                <w:sz w:val="20"/>
              </w:rPr>
            </w:pPr>
            <w:r w:rsidRPr="003D0F11">
              <w:rPr>
                <w:sz w:val="20"/>
              </w:rPr>
              <w:t>1 119,84513</w:t>
            </w:r>
          </w:p>
        </w:tc>
        <w:tc>
          <w:tcPr>
            <w:tcW w:w="1276" w:type="dxa"/>
            <w:shd w:val="clear" w:color="auto" w:fill="auto"/>
          </w:tcPr>
          <w:p w14:paraId="6546B732" w14:textId="77777777" w:rsidR="008A1FCA" w:rsidRPr="003D0F11" w:rsidRDefault="008A1FCA" w:rsidP="00965A3F">
            <w:pPr>
              <w:pStyle w:val="ConsPlusNormal"/>
              <w:ind w:right="-1" w:hanging="108"/>
              <w:jc w:val="center"/>
              <w:rPr>
                <w:sz w:val="20"/>
              </w:rPr>
            </w:pPr>
            <w:r w:rsidRPr="003D0F11">
              <w:rPr>
                <w:sz w:val="20"/>
              </w:rPr>
              <w:t>1 119,84513</w:t>
            </w:r>
          </w:p>
        </w:tc>
        <w:tc>
          <w:tcPr>
            <w:tcW w:w="1276" w:type="dxa"/>
            <w:shd w:val="clear" w:color="auto" w:fill="auto"/>
          </w:tcPr>
          <w:p w14:paraId="64EED732" w14:textId="77777777" w:rsidR="008A1FCA" w:rsidRPr="003D0F11" w:rsidRDefault="008A1FCA" w:rsidP="00965A3F">
            <w:pPr>
              <w:pStyle w:val="ConsPlusNormal"/>
              <w:ind w:right="-1" w:hanging="108"/>
              <w:jc w:val="center"/>
              <w:rPr>
                <w:sz w:val="20"/>
              </w:rPr>
            </w:pPr>
            <w:r w:rsidRPr="003D0F11">
              <w:rPr>
                <w:sz w:val="20"/>
              </w:rPr>
              <w:t>1 119,84513</w:t>
            </w:r>
          </w:p>
        </w:tc>
      </w:tr>
      <w:tr w:rsidR="008A1FCA" w:rsidRPr="003D0F11" w14:paraId="07B54198" w14:textId="77777777" w:rsidTr="00965A3F">
        <w:tc>
          <w:tcPr>
            <w:tcW w:w="5670" w:type="dxa"/>
            <w:gridSpan w:val="2"/>
            <w:shd w:val="clear" w:color="auto" w:fill="auto"/>
          </w:tcPr>
          <w:p w14:paraId="79461F88"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tcPr>
          <w:p w14:paraId="1234ADFA" w14:textId="77777777" w:rsidR="008A1FCA" w:rsidRPr="003D0F11" w:rsidRDefault="008A1FCA" w:rsidP="00965A3F">
            <w:pPr>
              <w:pStyle w:val="ConsPlusNormal"/>
              <w:jc w:val="center"/>
              <w:rPr>
                <w:sz w:val="20"/>
              </w:rPr>
            </w:pPr>
          </w:p>
        </w:tc>
        <w:tc>
          <w:tcPr>
            <w:tcW w:w="1276" w:type="dxa"/>
            <w:shd w:val="clear" w:color="auto" w:fill="auto"/>
          </w:tcPr>
          <w:p w14:paraId="0A03162E" w14:textId="77777777" w:rsidR="008A1FCA" w:rsidRPr="003D0F11" w:rsidRDefault="008A1FCA" w:rsidP="00965A3F">
            <w:pPr>
              <w:pStyle w:val="ConsPlusNormal"/>
              <w:jc w:val="center"/>
              <w:rPr>
                <w:sz w:val="20"/>
              </w:rPr>
            </w:pPr>
            <w:r w:rsidRPr="003D0F11">
              <w:rPr>
                <w:sz w:val="20"/>
              </w:rPr>
              <w:t>66 747,29453</w:t>
            </w:r>
          </w:p>
        </w:tc>
        <w:tc>
          <w:tcPr>
            <w:tcW w:w="1276" w:type="dxa"/>
            <w:shd w:val="clear" w:color="auto" w:fill="auto"/>
          </w:tcPr>
          <w:p w14:paraId="3376ABB1" w14:textId="77777777" w:rsidR="008A1FCA" w:rsidRPr="003D0F11" w:rsidRDefault="008A1FCA" w:rsidP="00965A3F">
            <w:pPr>
              <w:pStyle w:val="ConsPlusNormal"/>
              <w:jc w:val="center"/>
              <w:rPr>
                <w:sz w:val="20"/>
              </w:rPr>
            </w:pPr>
            <w:r w:rsidRPr="003D0F11">
              <w:rPr>
                <w:sz w:val="20"/>
              </w:rPr>
              <w:t>40 149,21385</w:t>
            </w:r>
          </w:p>
        </w:tc>
        <w:tc>
          <w:tcPr>
            <w:tcW w:w="1275" w:type="dxa"/>
            <w:shd w:val="clear" w:color="auto" w:fill="auto"/>
          </w:tcPr>
          <w:p w14:paraId="6AA57BFE" w14:textId="77777777" w:rsidR="008A1FCA" w:rsidRPr="003D0F11" w:rsidRDefault="008A1FCA" w:rsidP="00965A3F">
            <w:pPr>
              <w:pStyle w:val="ConsPlusNormal"/>
              <w:jc w:val="center"/>
              <w:rPr>
                <w:sz w:val="20"/>
              </w:rPr>
            </w:pPr>
            <w:r w:rsidRPr="003D0F11">
              <w:rPr>
                <w:sz w:val="20"/>
              </w:rPr>
              <w:t>40 149,21385</w:t>
            </w:r>
          </w:p>
        </w:tc>
        <w:tc>
          <w:tcPr>
            <w:tcW w:w="1276" w:type="dxa"/>
            <w:shd w:val="clear" w:color="auto" w:fill="auto"/>
          </w:tcPr>
          <w:p w14:paraId="69929F2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8F194B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6E3AECA" w14:textId="77777777" w:rsidR="008A1FCA" w:rsidRPr="003D0F11" w:rsidRDefault="008A1FCA" w:rsidP="00965A3F">
            <w:pPr>
              <w:pStyle w:val="ConsPlusNormal"/>
              <w:jc w:val="center"/>
              <w:rPr>
                <w:sz w:val="20"/>
              </w:rPr>
            </w:pPr>
            <w:r w:rsidRPr="003D0F11">
              <w:rPr>
                <w:sz w:val="20"/>
              </w:rPr>
              <w:t>0,00</w:t>
            </w:r>
          </w:p>
        </w:tc>
      </w:tr>
      <w:tr w:rsidR="008A1FCA" w:rsidRPr="003D0F11" w14:paraId="1CCBCEB7" w14:textId="77777777" w:rsidTr="00965A3F">
        <w:tc>
          <w:tcPr>
            <w:tcW w:w="5670" w:type="dxa"/>
            <w:gridSpan w:val="2"/>
            <w:shd w:val="clear" w:color="auto" w:fill="auto"/>
          </w:tcPr>
          <w:p w14:paraId="4FA21F43"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tcPr>
          <w:p w14:paraId="19962C47" w14:textId="77777777" w:rsidR="008A1FCA" w:rsidRPr="003D0F11" w:rsidRDefault="008A1FCA" w:rsidP="00965A3F">
            <w:pPr>
              <w:pStyle w:val="ConsPlusNormal"/>
              <w:jc w:val="center"/>
              <w:rPr>
                <w:sz w:val="20"/>
              </w:rPr>
            </w:pPr>
          </w:p>
        </w:tc>
        <w:tc>
          <w:tcPr>
            <w:tcW w:w="1276" w:type="dxa"/>
            <w:shd w:val="clear" w:color="auto" w:fill="auto"/>
          </w:tcPr>
          <w:p w14:paraId="312D589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3AC668F"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77E73D4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D27025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C91C84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FBE262F" w14:textId="77777777" w:rsidR="008A1FCA" w:rsidRPr="003D0F11" w:rsidRDefault="008A1FCA" w:rsidP="00965A3F">
            <w:pPr>
              <w:pStyle w:val="ConsPlusNormal"/>
              <w:jc w:val="center"/>
              <w:rPr>
                <w:sz w:val="20"/>
              </w:rPr>
            </w:pPr>
            <w:r w:rsidRPr="003D0F11">
              <w:rPr>
                <w:sz w:val="20"/>
              </w:rPr>
              <w:t>0,00</w:t>
            </w:r>
          </w:p>
        </w:tc>
      </w:tr>
      <w:tr w:rsidR="008A1FCA" w:rsidRPr="003D0F11" w14:paraId="5DFE9F76" w14:textId="77777777" w:rsidTr="00965A3F">
        <w:tc>
          <w:tcPr>
            <w:tcW w:w="426" w:type="dxa"/>
            <w:shd w:val="clear" w:color="auto" w:fill="auto"/>
          </w:tcPr>
          <w:p w14:paraId="51C5FCB3"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1.</w:t>
            </w:r>
          </w:p>
        </w:tc>
        <w:tc>
          <w:tcPr>
            <w:tcW w:w="5244" w:type="dxa"/>
            <w:shd w:val="clear" w:color="auto" w:fill="auto"/>
          </w:tcPr>
          <w:p w14:paraId="337C3E0A" w14:textId="77777777" w:rsidR="008A1FCA" w:rsidRPr="003D0F11" w:rsidRDefault="008A1FCA" w:rsidP="00965A3F">
            <w:pPr>
              <w:spacing w:after="0" w:line="240" w:lineRule="auto"/>
              <w:rPr>
                <w:rFonts w:ascii="Times New Roman" w:hAnsi="Times New Roman" w:cs="Times New Roman"/>
                <w:color w:val="FF0000"/>
              </w:rPr>
            </w:pPr>
            <w:r w:rsidRPr="003D0F11">
              <w:rPr>
                <w:rFonts w:ascii="Times New Roman" w:hAnsi="Times New Roman" w:cs="Times New Roman"/>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4064C566" w14:textId="77777777" w:rsidR="008A1FCA" w:rsidRPr="003D0F11" w:rsidRDefault="008A1FCA" w:rsidP="00965A3F">
            <w:pPr>
              <w:pStyle w:val="ConsPlusNormal"/>
              <w:jc w:val="center"/>
              <w:rPr>
                <w:sz w:val="20"/>
              </w:rPr>
            </w:pPr>
            <w:r w:rsidRPr="003D0F11">
              <w:rPr>
                <w:sz w:val="20"/>
              </w:rPr>
              <w:t xml:space="preserve">МКУ </w:t>
            </w:r>
            <w:proofErr w:type="spellStart"/>
            <w:r w:rsidRPr="003D0F11">
              <w:rPr>
                <w:sz w:val="20"/>
              </w:rPr>
              <w:t>г.о</w:t>
            </w:r>
            <w:proofErr w:type="spellEnd"/>
            <w:r w:rsidRPr="003D0F11">
              <w:rPr>
                <w:sz w:val="20"/>
              </w:rPr>
              <w:t>. Тейково «Служба заказчика»</w:t>
            </w:r>
          </w:p>
        </w:tc>
        <w:tc>
          <w:tcPr>
            <w:tcW w:w="1276" w:type="dxa"/>
            <w:shd w:val="clear" w:color="auto" w:fill="auto"/>
          </w:tcPr>
          <w:p w14:paraId="74F5A3A2" w14:textId="77777777" w:rsidR="008A1FCA" w:rsidRPr="003D0F11" w:rsidRDefault="008A1FCA" w:rsidP="00965A3F">
            <w:pPr>
              <w:pStyle w:val="ConsPlusNormal"/>
              <w:jc w:val="center"/>
              <w:rPr>
                <w:sz w:val="20"/>
              </w:rPr>
            </w:pPr>
            <w:r w:rsidRPr="003D0F11">
              <w:rPr>
                <w:sz w:val="20"/>
              </w:rPr>
              <w:t>200,00</w:t>
            </w:r>
          </w:p>
        </w:tc>
        <w:tc>
          <w:tcPr>
            <w:tcW w:w="1276" w:type="dxa"/>
            <w:shd w:val="clear" w:color="auto" w:fill="auto"/>
          </w:tcPr>
          <w:p w14:paraId="0E9365EE" w14:textId="77777777" w:rsidR="008A1FCA" w:rsidRPr="003D0F11" w:rsidRDefault="008A1FCA" w:rsidP="00965A3F">
            <w:pPr>
              <w:pStyle w:val="ConsPlusNormal"/>
              <w:jc w:val="center"/>
              <w:rPr>
                <w:sz w:val="20"/>
              </w:rPr>
            </w:pPr>
            <w:r w:rsidRPr="003D0F11">
              <w:rPr>
                <w:sz w:val="20"/>
              </w:rPr>
              <w:t>1 399,85385</w:t>
            </w:r>
          </w:p>
        </w:tc>
        <w:tc>
          <w:tcPr>
            <w:tcW w:w="1275" w:type="dxa"/>
            <w:shd w:val="clear" w:color="auto" w:fill="auto"/>
          </w:tcPr>
          <w:p w14:paraId="47BA1A7A" w14:textId="77777777" w:rsidR="008A1FCA" w:rsidRPr="003D0F11" w:rsidRDefault="008A1FCA" w:rsidP="00965A3F">
            <w:pPr>
              <w:pStyle w:val="ConsPlusNormal"/>
              <w:jc w:val="center"/>
              <w:rPr>
                <w:sz w:val="20"/>
              </w:rPr>
            </w:pPr>
            <w:r w:rsidRPr="003D0F11">
              <w:rPr>
                <w:sz w:val="20"/>
              </w:rPr>
              <w:t>2 320,75238</w:t>
            </w:r>
          </w:p>
        </w:tc>
        <w:tc>
          <w:tcPr>
            <w:tcW w:w="1276" w:type="dxa"/>
            <w:shd w:val="clear" w:color="auto" w:fill="auto"/>
          </w:tcPr>
          <w:p w14:paraId="49968AF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F5D2A7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4334584" w14:textId="77777777" w:rsidR="008A1FCA" w:rsidRPr="003D0F11" w:rsidRDefault="008A1FCA" w:rsidP="00965A3F">
            <w:pPr>
              <w:pStyle w:val="ConsPlusNormal"/>
              <w:jc w:val="center"/>
              <w:rPr>
                <w:sz w:val="20"/>
              </w:rPr>
            </w:pPr>
            <w:r w:rsidRPr="003D0F11">
              <w:rPr>
                <w:sz w:val="20"/>
              </w:rPr>
              <w:t>0,00</w:t>
            </w:r>
          </w:p>
        </w:tc>
      </w:tr>
      <w:tr w:rsidR="008A1FCA" w:rsidRPr="003D0F11" w14:paraId="719C7D62" w14:textId="77777777" w:rsidTr="00965A3F">
        <w:tc>
          <w:tcPr>
            <w:tcW w:w="426" w:type="dxa"/>
            <w:shd w:val="clear" w:color="auto" w:fill="auto"/>
          </w:tcPr>
          <w:p w14:paraId="0C3848CA"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664D1578" w14:textId="77777777" w:rsidR="008A1FCA" w:rsidRPr="003D0F11" w:rsidRDefault="008A1FCA" w:rsidP="00965A3F">
            <w:pPr>
              <w:pStyle w:val="ConsPlusNormal"/>
              <w:jc w:val="both"/>
              <w:rPr>
                <w:sz w:val="20"/>
              </w:rPr>
            </w:pPr>
            <w:r w:rsidRPr="003D0F11">
              <w:rPr>
                <w:sz w:val="20"/>
              </w:rPr>
              <w:t>бюджетные ассигнования:</w:t>
            </w:r>
          </w:p>
        </w:tc>
        <w:tc>
          <w:tcPr>
            <w:tcW w:w="1843" w:type="dxa"/>
            <w:vMerge/>
            <w:shd w:val="clear" w:color="auto" w:fill="auto"/>
          </w:tcPr>
          <w:p w14:paraId="363D7D41" w14:textId="77777777" w:rsidR="008A1FCA" w:rsidRPr="003D0F11" w:rsidRDefault="008A1FCA" w:rsidP="00965A3F">
            <w:pPr>
              <w:pStyle w:val="ConsPlusNormal"/>
              <w:jc w:val="center"/>
              <w:rPr>
                <w:sz w:val="20"/>
              </w:rPr>
            </w:pPr>
          </w:p>
        </w:tc>
        <w:tc>
          <w:tcPr>
            <w:tcW w:w="1276" w:type="dxa"/>
            <w:shd w:val="clear" w:color="auto" w:fill="auto"/>
          </w:tcPr>
          <w:p w14:paraId="6FFAE63A" w14:textId="77777777" w:rsidR="008A1FCA" w:rsidRPr="003D0F11" w:rsidRDefault="008A1FCA" w:rsidP="00965A3F">
            <w:pPr>
              <w:pStyle w:val="ConsPlusNormal"/>
              <w:jc w:val="center"/>
              <w:rPr>
                <w:sz w:val="20"/>
              </w:rPr>
            </w:pPr>
          </w:p>
        </w:tc>
        <w:tc>
          <w:tcPr>
            <w:tcW w:w="1276" w:type="dxa"/>
            <w:shd w:val="clear" w:color="auto" w:fill="auto"/>
          </w:tcPr>
          <w:p w14:paraId="075F2115" w14:textId="77777777" w:rsidR="008A1FCA" w:rsidRPr="003D0F11" w:rsidRDefault="008A1FCA" w:rsidP="00965A3F">
            <w:pPr>
              <w:pStyle w:val="ConsPlusNormal"/>
              <w:jc w:val="center"/>
              <w:rPr>
                <w:sz w:val="20"/>
              </w:rPr>
            </w:pPr>
          </w:p>
        </w:tc>
        <w:tc>
          <w:tcPr>
            <w:tcW w:w="1275" w:type="dxa"/>
            <w:shd w:val="clear" w:color="auto" w:fill="auto"/>
          </w:tcPr>
          <w:p w14:paraId="6784C638" w14:textId="77777777" w:rsidR="008A1FCA" w:rsidRPr="003D0F11" w:rsidRDefault="008A1FCA" w:rsidP="00965A3F">
            <w:pPr>
              <w:pStyle w:val="ConsPlusNormal"/>
              <w:jc w:val="center"/>
              <w:rPr>
                <w:sz w:val="20"/>
              </w:rPr>
            </w:pPr>
          </w:p>
        </w:tc>
        <w:tc>
          <w:tcPr>
            <w:tcW w:w="1276" w:type="dxa"/>
            <w:shd w:val="clear" w:color="auto" w:fill="auto"/>
          </w:tcPr>
          <w:p w14:paraId="6BB536E5" w14:textId="77777777" w:rsidR="008A1FCA" w:rsidRPr="003D0F11" w:rsidRDefault="008A1FCA" w:rsidP="00965A3F">
            <w:pPr>
              <w:pStyle w:val="ConsPlusNormal"/>
              <w:jc w:val="center"/>
              <w:rPr>
                <w:sz w:val="20"/>
              </w:rPr>
            </w:pPr>
          </w:p>
        </w:tc>
        <w:tc>
          <w:tcPr>
            <w:tcW w:w="1276" w:type="dxa"/>
            <w:shd w:val="clear" w:color="auto" w:fill="auto"/>
          </w:tcPr>
          <w:p w14:paraId="2207E641" w14:textId="77777777" w:rsidR="008A1FCA" w:rsidRPr="003D0F11" w:rsidRDefault="008A1FCA" w:rsidP="00965A3F">
            <w:pPr>
              <w:pStyle w:val="ConsPlusNormal"/>
              <w:jc w:val="center"/>
              <w:rPr>
                <w:sz w:val="20"/>
              </w:rPr>
            </w:pPr>
          </w:p>
        </w:tc>
        <w:tc>
          <w:tcPr>
            <w:tcW w:w="1276" w:type="dxa"/>
            <w:shd w:val="clear" w:color="auto" w:fill="auto"/>
          </w:tcPr>
          <w:p w14:paraId="24191738" w14:textId="77777777" w:rsidR="008A1FCA" w:rsidRPr="003D0F11" w:rsidRDefault="008A1FCA" w:rsidP="00965A3F">
            <w:pPr>
              <w:pStyle w:val="ConsPlusNormal"/>
              <w:jc w:val="center"/>
              <w:rPr>
                <w:sz w:val="20"/>
              </w:rPr>
            </w:pPr>
          </w:p>
        </w:tc>
      </w:tr>
      <w:tr w:rsidR="008A1FCA" w:rsidRPr="003D0F11" w14:paraId="7120A4A1" w14:textId="77777777" w:rsidTr="00965A3F">
        <w:tc>
          <w:tcPr>
            <w:tcW w:w="426" w:type="dxa"/>
            <w:shd w:val="clear" w:color="auto" w:fill="auto"/>
          </w:tcPr>
          <w:p w14:paraId="1B8301BA"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BE6106B"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tcPr>
          <w:p w14:paraId="1410962A" w14:textId="77777777" w:rsidR="008A1FCA" w:rsidRPr="003D0F11" w:rsidRDefault="008A1FCA" w:rsidP="00965A3F">
            <w:pPr>
              <w:pStyle w:val="ConsPlusNormal"/>
              <w:jc w:val="center"/>
              <w:rPr>
                <w:sz w:val="20"/>
              </w:rPr>
            </w:pPr>
          </w:p>
        </w:tc>
        <w:tc>
          <w:tcPr>
            <w:tcW w:w="1276" w:type="dxa"/>
            <w:shd w:val="clear" w:color="auto" w:fill="auto"/>
          </w:tcPr>
          <w:p w14:paraId="5B5D9310" w14:textId="77777777" w:rsidR="008A1FCA" w:rsidRPr="003D0F11" w:rsidRDefault="008A1FCA" w:rsidP="00965A3F">
            <w:pPr>
              <w:pStyle w:val="ConsPlusNormal"/>
              <w:jc w:val="center"/>
              <w:rPr>
                <w:sz w:val="20"/>
              </w:rPr>
            </w:pPr>
            <w:r w:rsidRPr="003D0F11">
              <w:rPr>
                <w:sz w:val="20"/>
              </w:rPr>
              <w:t>200,00</w:t>
            </w:r>
          </w:p>
        </w:tc>
        <w:tc>
          <w:tcPr>
            <w:tcW w:w="1276" w:type="dxa"/>
            <w:shd w:val="clear" w:color="auto" w:fill="auto"/>
          </w:tcPr>
          <w:p w14:paraId="2FDFA36E" w14:textId="77777777" w:rsidR="008A1FCA" w:rsidRPr="003D0F11" w:rsidRDefault="008A1FCA" w:rsidP="00965A3F">
            <w:pPr>
              <w:pStyle w:val="ConsPlusNormal"/>
              <w:jc w:val="center"/>
              <w:rPr>
                <w:sz w:val="20"/>
              </w:rPr>
            </w:pPr>
            <w:r w:rsidRPr="003D0F11">
              <w:rPr>
                <w:sz w:val="20"/>
              </w:rPr>
              <w:t>1 399,85385</w:t>
            </w:r>
          </w:p>
        </w:tc>
        <w:tc>
          <w:tcPr>
            <w:tcW w:w="1275" w:type="dxa"/>
            <w:shd w:val="clear" w:color="auto" w:fill="auto"/>
          </w:tcPr>
          <w:p w14:paraId="318D8BE7" w14:textId="77777777" w:rsidR="008A1FCA" w:rsidRPr="003D0F11" w:rsidRDefault="008A1FCA" w:rsidP="00965A3F">
            <w:pPr>
              <w:pStyle w:val="ConsPlusNormal"/>
              <w:jc w:val="center"/>
              <w:rPr>
                <w:sz w:val="20"/>
              </w:rPr>
            </w:pPr>
            <w:r w:rsidRPr="003D0F11">
              <w:rPr>
                <w:sz w:val="20"/>
              </w:rPr>
              <w:t>2 320,75238</w:t>
            </w:r>
          </w:p>
        </w:tc>
        <w:tc>
          <w:tcPr>
            <w:tcW w:w="1276" w:type="dxa"/>
            <w:shd w:val="clear" w:color="auto" w:fill="auto"/>
          </w:tcPr>
          <w:p w14:paraId="1E3CE7B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1917C2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554612B" w14:textId="77777777" w:rsidR="008A1FCA" w:rsidRPr="003D0F11" w:rsidRDefault="008A1FCA" w:rsidP="00965A3F">
            <w:pPr>
              <w:pStyle w:val="ConsPlusNormal"/>
              <w:jc w:val="center"/>
              <w:rPr>
                <w:sz w:val="20"/>
              </w:rPr>
            </w:pPr>
            <w:r w:rsidRPr="003D0F11">
              <w:rPr>
                <w:sz w:val="20"/>
              </w:rPr>
              <w:t>0,00</w:t>
            </w:r>
          </w:p>
        </w:tc>
      </w:tr>
      <w:tr w:rsidR="008A1FCA" w:rsidRPr="003D0F11" w14:paraId="48B7CB24" w14:textId="77777777" w:rsidTr="00965A3F">
        <w:tc>
          <w:tcPr>
            <w:tcW w:w="426" w:type="dxa"/>
            <w:shd w:val="clear" w:color="auto" w:fill="auto"/>
          </w:tcPr>
          <w:p w14:paraId="0C58B7EA"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42945690"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tcPr>
          <w:p w14:paraId="4FC9A1E3" w14:textId="77777777" w:rsidR="008A1FCA" w:rsidRPr="003D0F11" w:rsidRDefault="008A1FCA" w:rsidP="00965A3F">
            <w:pPr>
              <w:pStyle w:val="ConsPlusNormal"/>
              <w:jc w:val="center"/>
              <w:rPr>
                <w:sz w:val="20"/>
              </w:rPr>
            </w:pPr>
          </w:p>
        </w:tc>
        <w:tc>
          <w:tcPr>
            <w:tcW w:w="1276" w:type="dxa"/>
            <w:shd w:val="clear" w:color="auto" w:fill="auto"/>
          </w:tcPr>
          <w:p w14:paraId="0554579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FAFD77A"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67EA249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C8A49F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0452AE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88CB2E4" w14:textId="77777777" w:rsidR="008A1FCA" w:rsidRPr="003D0F11" w:rsidRDefault="008A1FCA" w:rsidP="00965A3F">
            <w:pPr>
              <w:pStyle w:val="ConsPlusNormal"/>
              <w:jc w:val="center"/>
              <w:rPr>
                <w:sz w:val="20"/>
              </w:rPr>
            </w:pPr>
            <w:r w:rsidRPr="003D0F11">
              <w:rPr>
                <w:sz w:val="20"/>
              </w:rPr>
              <w:t>0,00</w:t>
            </w:r>
          </w:p>
        </w:tc>
      </w:tr>
      <w:tr w:rsidR="008A1FCA" w:rsidRPr="003D0F11" w14:paraId="3CDF3D4D" w14:textId="77777777" w:rsidTr="00965A3F">
        <w:tc>
          <w:tcPr>
            <w:tcW w:w="426" w:type="dxa"/>
            <w:shd w:val="clear" w:color="auto" w:fill="auto"/>
          </w:tcPr>
          <w:p w14:paraId="4DF9051C"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6545E5A0"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tcPr>
          <w:p w14:paraId="45871EE4" w14:textId="77777777" w:rsidR="008A1FCA" w:rsidRPr="003D0F11" w:rsidRDefault="008A1FCA" w:rsidP="00965A3F">
            <w:pPr>
              <w:pStyle w:val="ConsPlusNormal"/>
              <w:jc w:val="center"/>
              <w:rPr>
                <w:sz w:val="20"/>
              </w:rPr>
            </w:pPr>
          </w:p>
        </w:tc>
        <w:tc>
          <w:tcPr>
            <w:tcW w:w="1276" w:type="dxa"/>
            <w:shd w:val="clear" w:color="auto" w:fill="auto"/>
          </w:tcPr>
          <w:p w14:paraId="6BB8DCA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DF5EBFA"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E6AB2A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E54B2E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25FC93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FB63A15" w14:textId="77777777" w:rsidR="008A1FCA" w:rsidRPr="003D0F11" w:rsidRDefault="008A1FCA" w:rsidP="00965A3F">
            <w:pPr>
              <w:pStyle w:val="ConsPlusNormal"/>
              <w:jc w:val="center"/>
              <w:rPr>
                <w:sz w:val="20"/>
              </w:rPr>
            </w:pPr>
            <w:r w:rsidRPr="003D0F11">
              <w:rPr>
                <w:sz w:val="20"/>
              </w:rPr>
              <w:t>0,00</w:t>
            </w:r>
          </w:p>
        </w:tc>
      </w:tr>
      <w:tr w:rsidR="008A1FCA" w:rsidRPr="003D0F11" w14:paraId="4D4CC1A6" w14:textId="77777777" w:rsidTr="00965A3F">
        <w:tc>
          <w:tcPr>
            <w:tcW w:w="426" w:type="dxa"/>
            <w:vMerge w:val="restart"/>
            <w:shd w:val="clear" w:color="auto" w:fill="auto"/>
          </w:tcPr>
          <w:p w14:paraId="5B3F8E9C" w14:textId="77777777" w:rsidR="008A1FCA" w:rsidRPr="003D0F11" w:rsidRDefault="008A1FCA" w:rsidP="00965A3F">
            <w:pPr>
              <w:pStyle w:val="ConsPlusNormal"/>
              <w:jc w:val="both"/>
              <w:rPr>
                <w:sz w:val="20"/>
              </w:rPr>
            </w:pPr>
            <w:r w:rsidRPr="003D0F11">
              <w:rPr>
                <w:sz w:val="20"/>
              </w:rPr>
              <w:t>2.</w:t>
            </w:r>
          </w:p>
        </w:tc>
        <w:tc>
          <w:tcPr>
            <w:tcW w:w="5244" w:type="dxa"/>
            <w:shd w:val="clear" w:color="auto" w:fill="auto"/>
          </w:tcPr>
          <w:p w14:paraId="304ED622" w14:textId="77777777" w:rsidR="008A1FCA" w:rsidRPr="003D0F11" w:rsidRDefault="008A1FCA" w:rsidP="00965A3F">
            <w:pPr>
              <w:pStyle w:val="ConsPlusNormal"/>
              <w:jc w:val="both"/>
              <w:rPr>
                <w:sz w:val="20"/>
              </w:rPr>
            </w:pPr>
            <w:r w:rsidRPr="003D0F11">
              <w:rPr>
                <w:sz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3" w:type="dxa"/>
            <w:vMerge w:val="restart"/>
            <w:shd w:val="clear" w:color="auto" w:fill="auto"/>
          </w:tcPr>
          <w:p w14:paraId="5B799990" w14:textId="77777777" w:rsidR="008A1FCA" w:rsidRPr="003D0F11" w:rsidRDefault="008A1FCA" w:rsidP="00965A3F">
            <w:pPr>
              <w:pStyle w:val="ConsPlusNormal"/>
              <w:jc w:val="center"/>
              <w:rPr>
                <w:sz w:val="20"/>
              </w:rPr>
            </w:pPr>
            <w:r w:rsidRPr="003D0F11">
              <w:rPr>
                <w:sz w:val="20"/>
              </w:rPr>
              <w:t xml:space="preserve">МКУ </w:t>
            </w:r>
            <w:proofErr w:type="spellStart"/>
            <w:r w:rsidRPr="003D0F11">
              <w:rPr>
                <w:sz w:val="20"/>
              </w:rPr>
              <w:t>г.о</w:t>
            </w:r>
            <w:proofErr w:type="spellEnd"/>
            <w:r w:rsidRPr="003D0F11">
              <w:rPr>
                <w:sz w:val="20"/>
              </w:rPr>
              <w:t>. Тейково «Служба заказчика»</w:t>
            </w:r>
          </w:p>
        </w:tc>
        <w:tc>
          <w:tcPr>
            <w:tcW w:w="1276" w:type="dxa"/>
            <w:shd w:val="clear" w:color="auto" w:fill="auto"/>
            <w:vAlign w:val="center"/>
          </w:tcPr>
          <w:p w14:paraId="63050087" w14:textId="77777777" w:rsidR="008A1FCA" w:rsidRPr="003D0F11" w:rsidRDefault="008A1FCA" w:rsidP="00965A3F">
            <w:pPr>
              <w:pStyle w:val="ConsPlusNormal"/>
              <w:jc w:val="center"/>
              <w:rPr>
                <w:sz w:val="20"/>
              </w:rPr>
            </w:pPr>
            <w:r w:rsidRPr="003D0F11">
              <w:rPr>
                <w:sz w:val="20"/>
              </w:rPr>
              <w:t>43745,69</w:t>
            </w:r>
          </w:p>
        </w:tc>
        <w:tc>
          <w:tcPr>
            <w:tcW w:w="1276" w:type="dxa"/>
            <w:shd w:val="clear" w:color="auto" w:fill="auto"/>
            <w:vAlign w:val="center"/>
          </w:tcPr>
          <w:p w14:paraId="51F2255E" w14:textId="77777777" w:rsidR="008A1FCA" w:rsidRPr="003D0F11" w:rsidRDefault="008A1FCA" w:rsidP="00965A3F">
            <w:pPr>
              <w:pStyle w:val="ConsPlusNormal"/>
              <w:jc w:val="center"/>
              <w:rPr>
                <w:sz w:val="20"/>
              </w:rPr>
            </w:pPr>
            <w:r w:rsidRPr="003D0F11">
              <w:rPr>
                <w:sz w:val="20"/>
              </w:rPr>
              <w:t>41 776,86000</w:t>
            </w:r>
          </w:p>
        </w:tc>
        <w:tc>
          <w:tcPr>
            <w:tcW w:w="1275" w:type="dxa"/>
            <w:shd w:val="clear" w:color="auto" w:fill="auto"/>
            <w:vAlign w:val="center"/>
          </w:tcPr>
          <w:p w14:paraId="51905752" w14:textId="77777777" w:rsidR="008A1FCA" w:rsidRPr="003D0F11" w:rsidRDefault="008A1FCA" w:rsidP="00965A3F">
            <w:pPr>
              <w:pStyle w:val="ConsPlusNormal"/>
              <w:jc w:val="center"/>
              <w:rPr>
                <w:sz w:val="20"/>
              </w:rPr>
            </w:pPr>
            <w:r w:rsidRPr="003D0F11">
              <w:rPr>
                <w:sz w:val="20"/>
              </w:rPr>
              <w:t>40 554,76147</w:t>
            </w:r>
          </w:p>
        </w:tc>
        <w:tc>
          <w:tcPr>
            <w:tcW w:w="1276" w:type="dxa"/>
            <w:shd w:val="clear" w:color="auto" w:fill="auto"/>
            <w:vAlign w:val="center"/>
          </w:tcPr>
          <w:p w14:paraId="2972CC4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vAlign w:val="center"/>
          </w:tcPr>
          <w:p w14:paraId="341320A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vAlign w:val="center"/>
          </w:tcPr>
          <w:p w14:paraId="5CD75E62" w14:textId="77777777" w:rsidR="008A1FCA" w:rsidRPr="003D0F11" w:rsidRDefault="008A1FCA" w:rsidP="00965A3F">
            <w:pPr>
              <w:pStyle w:val="ConsPlusNormal"/>
              <w:jc w:val="center"/>
              <w:rPr>
                <w:sz w:val="20"/>
              </w:rPr>
            </w:pPr>
            <w:r w:rsidRPr="003D0F11">
              <w:rPr>
                <w:sz w:val="20"/>
              </w:rPr>
              <w:t>0,00</w:t>
            </w:r>
          </w:p>
        </w:tc>
      </w:tr>
      <w:tr w:rsidR="008A1FCA" w:rsidRPr="003D0F11" w14:paraId="7E8C9FB3" w14:textId="77777777" w:rsidTr="00965A3F">
        <w:tc>
          <w:tcPr>
            <w:tcW w:w="426" w:type="dxa"/>
            <w:vMerge/>
            <w:shd w:val="clear" w:color="auto" w:fill="auto"/>
          </w:tcPr>
          <w:p w14:paraId="14ADD44D"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6BB63D06" w14:textId="77777777" w:rsidR="008A1FCA" w:rsidRPr="003D0F11" w:rsidRDefault="008A1FCA" w:rsidP="00965A3F">
            <w:pPr>
              <w:pStyle w:val="ConsPlusNormal"/>
              <w:jc w:val="both"/>
              <w:rPr>
                <w:sz w:val="20"/>
              </w:rPr>
            </w:pPr>
            <w:r w:rsidRPr="003D0F11">
              <w:rPr>
                <w:sz w:val="20"/>
              </w:rPr>
              <w:t>бюджетные ассигнования:</w:t>
            </w:r>
          </w:p>
        </w:tc>
        <w:tc>
          <w:tcPr>
            <w:tcW w:w="1843" w:type="dxa"/>
            <w:vMerge/>
            <w:shd w:val="clear" w:color="auto" w:fill="auto"/>
          </w:tcPr>
          <w:p w14:paraId="49501214" w14:textId="77777777" w:rsidR="008A1FCA" w:rsidRPr="003D0F11" w:rsidRDefault="008A1FCA" w:rsidP="00965A3F">
            <w:pPr>
              <w:pStyle w:val="ConsPlusNormal"/>
              <w:jc w:val="center"/>
              <w:rPr>
                <w:sz w:val="20"/>
              </w:rPr>
            </w:pPr>
          </w:p>
        </w:tc>
        <w:tc>
          <w:tcPr>
            <w:tcW w:w="1276" w:type="dxa"/>
            <w:shd w:val="clear" w:color="auto" w:fill="auto"/>
            <w:vAlign w:val="center"/>
          </w:tcPr>
          <w:p w14:paraId="1FD26FB2" w14:textId="77777777" w:rsidR="008A1FCA" w:rsidRPr="003D0F11" w:rsidRDefault="008A1FCA" w:rsidP="00965A3F">
            <w:pPr>
              <w:pStyle w:val="ConsPlusNormal"/>
              <w:jc w:val="center"/>
              <w:rPr>
                <w:sz w:val="20"/>
              </w:rPr>
            </w:pPr>
          </w:p>
        </w:tc>
        <w:tc>
          <w:tcPr>
            <w:tcW w:w="1276" w:type="dxa"/>
            <w:shd w:val="clear" w:color="auto" w:fill="auto"/>
          </w:tcPr>
          <w:p w14:paraId="6713BEC0" w14:textId="77777777" w:rsidR="008A1FCA" w:rsidRPr="003D0F11" w:rsidRDefault="008A1FCA" w:rsidP="00965A3F">
            <w:pPr>
              <w:pStyle w:val="ConsPlusNormal"/>
              <w:jc w:val="center"/>
              <w:rPr>
                <w:sz w:val="20"/>
              </w:rPr>
            </w:pPr>
          </w:p>
        </w:tc>
        <w:tc>
          <w:tcPr>
            <w:tcW w:w="1275" w:type="dxa"/>
            <w:shd w:val="clear" w:color="auto" w:fill="auto"/>
          </w:tcPr>
          <w:p w14:paraId="7B89C9B3" w14:textId="77777777" w:rsidR="008A1FCA" w:rsidRPr="003D0F11" w:rsidRDefault="008A1FCA" w:rsidP="00965A3F">
            <w:pPr>
              <w:pStyle w:val="ConsPlusNormal"/>
              <w:jc w:val="center"/>
              <w:rPr>
                <w:sz w:val="20"/>
              </w:rPr>
            </w:pPr>
          </w:p>
        </w:tc>
        <w:tc>
          <w:tcPr>
            <w:tcW w:w="1276" w:type="dxa"/>
            <w:shd w:val="clear" w:color="auto" w:fill="auto"/>
          </w:tcPr>
          <w:p w14:paraId="700BE531" w14:textId="77777777" w:rsidR="008A1FCA" w:rsidRPr="003D0F11" w:rsidRDefault="008A1FCA" w:rsidP="00965A3F">
            <w:pPr>
              <w:pStyle w:val="ConsPlusNormal"/>
              <w:jc w:val="center"/>
              <w:rPr>
                <w:sz w:val="20"/>
              </w:rPr>
            </w:pPr>
          </w:p>
        </w:tc>
        <w:tc>
          <w:tcPr>
            <w:tcW w:w="1276" w:type="dxa"/>
            <w:shd w:val="clear" w:color="auto" w:fill="auto"/>
          </w:tcPr>
          <w:p w14:paraId="13646ABC" w14:textId="77777777" w:rsidR="008A1FCA" w:rsidRPr="003D0F11" w:rsidRDefault="008A1FCA" w:rsidP="00965A3F">
            <w:pPr>
              <w:pStyle w:val="ConsPlusNormal"/>
              <w:jc w:val="center"/>
              <w:rPr>
                <w:sz w:val="20"/>
              </w:rPr>
            </w:pPr>
          </w:p>
        </w:tc>
        <w:tc>
          <w:tcPr>
            <w:tcW w:w="1276" w:type="dxa"/>
            <w:shd w:val="clear" w:color="auto" w:fill="auto"/>
          </w:tcPr>
          <w:p w14:paraId="0E5F715C" w14:textId="77777777" w:rsidR="008A1FCA" w:rsidRPr="003D0F11" w:rsidRDefault="008A1FCA" w:rsidP="00965A3F">
            <w:pPr>
              <w:pStyle w:val="ConsPlusNormal"/>
              <w:jc w:val="center"/>
              <w:rPr>
                <w:sz w:val="20"/>
              </w:rPr>
            </w:pPr>
          </w:p>
        </w:tc>
      </w:tr>
      <w:tr w:rsidR="008A1FCA" w:rsidRPr="003D0F11" w14:paraId="6887EBAE" w14:textId="77777777" w:rsidTr="00965A3F">
        <w:tc>
          <w:tcPr>
            <w:tcW w:w="426" w:type="dxa"/>
            <w:vMerge/>
            <w:shd w:val="clear" w:color="auto" w:fill="auto"/>
          </w:tcPr>
          <w:p w14:paraId="73D78897"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2E9FFEB8"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tcPr>
          <w:p w14:paraId="4AFBA80B" w14:textId="77777777" w:rsidR="008A1FCA" w:rsidRPr="003D0F11" w:rsidRDefault="008A1FCA" w:rsidP="00965A3F">
            <w:pPr>
              <w:pStyle w:val="ConsPlusNormal"/>
              <w:jc w:val="center"/>
              <w:rPr>
                <w:sz w:val="20"/>
              </w:rPr>
            </w:pPr>
          </w:p>
        </w:tc>
        <w:tc>
          <w:tcPr>
            <w:tcW w:w="1276" w:type="dxa"/>
            <w:shd w:val="clear" w:color="auto" w:fill="auto"/>
            <w:vAlign w:val="center"/>
          </w:tcPr>
          <w:p w14:paraId="336A879D" w14:textId="77777777" w:rsidR="008A1FCA" w:rsidRPr="003D0F11" w:rsidRDefault="008A1FCA" w:rsidP="00965A3F">
            <w:pPr>
              <w:pStyle w:val="ConsPlusNormal"/>
              <w:jc w:val="center"/>
              <w:rPr>
                <w:sz w:val="20"/>
              </w:rPr>
            </w:pPr>
            <w:r w:rsidRPr="003D0F11">
              <w:rPr>
                <w:sz w:val="20"/>
              </w:rPr>
              <w:t>3596,47615</w:t>
            </w:r>
          </w:p>
        </w:tc>
        <w:tc>
          <w:tcPr>
            <w:tcW w:w="1276" w:type="dxa"/>
            <w:shd w:val="clear" w:color="auto" w:fill="auto"/>
          </w:tcPr>
          <w:p w14:paraId="18E14ECE" w14:textId="77777777" w:rsidR="008A1FCA" w:rsidRPr="003D0F11" w:rsidRDefault="008A1FCA" w:rsidP="00965A3F">
            <w:pPr>
              <w:pStyle w:val="ConsPlusNormal"/>
              <w:jc w:val="center"/>
              <w:rPr>
                <w:sz w:val="20"/>
              </w:rPr>
            </w:pPr>
            <w:r w:rsidRPr="003D0F11">
              <w:rPr>
                <w:sz w:val="20"/>
              </w:rPr>
              <w:t>1 627,64615</w:t>
            </w:r>
          </w:p>
        </w:tc>
        <w:tc>
          <w:tcPr>
            <w:tcW w:w="1275" w:type="dxa"/>
            <w:shd w:val="clear" w:color="auto" w:fill="auto"/>
          </w:tcPr>
          <w:p w14:paraId="1698F43A" w14:textId="77777777" w:rsidR="008A1FCA" w:rsidRPr="003D0F11" w:rsidRDefault="008A1FCA" w:rsidP="00965A3F">
            <w:pPr>
              <w:pStyle w:val="ConsPlusNormal"/>
              <w:jc w:val="center"/>
              <w:rPr>
                <w:sz w:val="20"/>
              </w:rPr>
            </w:pPr>
            <w:r w:rsidRPr="003D0F11">
              <w:rPr>
                <w:sz w:val="20"/>
              </w:rPr>
              <w:t>405,54762</w:t>
            </w:r>
          </w:p>
        </w:tc>
        <w:tc>
          <w:tcPr>
            <w:tcW w:w="1276" w:type="dxa"/>
            <w:shd w:val="clear" w:color="auto" w:fill="auto"/>
          </w:tcPr>
          <w:p w14:paraId="04DE222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8D1C84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2FE1568" w14:textId="77777777" w:rsidR="008A1FCA" w:rsidRPr="003D0F11" w:rsidRDefault="008A1FCA" w:rsidP="00965A3F">
            <w:pPr>
              <w:pStyle w:val="ConsPlusNormal"/>
              <w:jc w:val="center"/>
              <w:rPr>
                <w:sz w:val="20"/>
              </w:rPr>
            </w:pPr>
            <w:r w:rsidRPr="003D0F11">
              <w:rPr>
                <w:sz w:val="20"/>
              </w:rPr>
              <w:t>0,00</w:t>
            </w:r>
          </w:p>
        </w:tc>
      </w:tr>
      <w:tr w:rsidR="008A1FCA" w:rsidRPr="003D0F11" w14:paraId="01B18ED4" w14:textId="77777777" w:rsidTr="00965A3F">
        <w:tc>
          <w:tcPr>
            <w:tcW w:w="426" w:type="dxa"/>
            <w:vMerge/>
            <w:shd w:val="clear" w:color="auto" w:fill="auto"/>
          </w:tcPr>
          <w:p w14:paraId="41695532"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0F627A0"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tcPr>
          <w:p w14:paraId="7E5ACB09" w14:textId="77777777" w:rsidR="008A1FCA" w:rsidRPr="003D0F11" w:rsidRDefault="008A1FCA" w:rsidP="00965A3F">
            <w:pPr>
              <w:pStyle w:val="ConsPlusNormal"/>
              <w:jc w:val="center"/>
              <w:rPr>
                <w:sz w:val="20"/>
              </w:rPr>
            </w:pPr>
          </w:p>
        </w:tc>
        <w:tc>
          <w:tcPr>
            <w:tcW w:w="1276" w:type="dxa"/>
            <w:shd w:val="clear" w:color="auto" w:fill="auto"/>
          </w:tcPr>
          <w:p w14:paraId="7C2C1506" w14:textId="77777777" w:rsidR="008A1FCA" w:rsidRPr="003D0F11" w:rsidRDefault="008A1FCA" w:rsidP="00965A3F">
            <w:pPr>
              <w:pStyle w:val="ConsPlusNormal"/>
              <w:jc w:val="center"/>
              <w:rPr>
                <w:sz w:val="20"/>
              </w:rPr>
            </w:pPr>
            <w:r w:rsidRPr="003D0F11">
              <w:rPr>
                <w:sz w:val="20"/>
              </w:rPr>
              <w:t>40 149,21385</w:t>
            </w:r>
          </w:p>
        </w:tc>
        <w:tc>
          <w:tcPr>
            <w:tcW w:w="1276" w:type="dxa"/>
            <w:shd w:val="clear" w:color="auto" w:fill="auto"/>
          </w:tcPr>
          <w:p w14:paraId="422F7D31" w14:textId="77777777" w:rsidR="008A1FCA" w:rsidRPr="003D0F11" w:rsidRDefault="008A1FCA" w:rsidP="00965A3F">
            <w:pPr>
              <w:pStyle w:val="ConsPlusNormal"/>
              <w:jc w:val="center"/>
              <w:rPr>
                <w:sz w:val="20"/>
              </w:rPr>
            </w:pPr>
            <w:r w:rsidRPr="003D0F11">
              <w:rPr>
                <w:sz w:val="20"/>
              </w:rPr>
              <w:t>40 149,21385</w:t>
            </w:r>
          </w:p>
        </w:tc>
        <w:tc>
          <w:tcPr>
            <w:tcW w:w="1275" w:type="dxa"/>
            <w:shd w:val="clear" w:color="auto" w:fill="auto"/>
          </w:tcPr>
          <w:p w14:paraId="32E29DF0" w14:textId="77777777" w:rsidR="008A1FCA" w:rsidRPr="003D0F11" w:rsidRDefault="008A1FCA" w:rsidP="00965A3F">
            <w:pPr>
              <w:pStyle w:val="ConsPlusNormal"/>
              <w:jc w:val="center"/>
              <w:rPr>
                <w:sz w:val="20"/>
              </w:rPr>
            </w:pPr>
            <w:r w:rsidRPr="003D0F11">
              <w:rPr>
                <w:sz w:val="20"/>
              </w:rPr>
              <w:t>40 149,21385</w:t>
            </w:r>
          </w:p>
        </w:tc>
        <w:tc>
          <w:tcPr>
            <w:tcW w:w="1276" w:type="dxa"/>
            <w:shd w:val="clear" w:color="auto" w:fill="auto"/>
          </w:tcPr>
          <w:p w14:paraId="3AD1D18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E613ED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3B429BA" w14:textId="77777777" w:rsidR="008A1FCA" w:rsidRPr="003D0F11" w:rsidRDefault="008A1FCA" w:rsidP="00965A3F">
            <w:pPr>
              <w:pStyle w:val="ConsPlusNormal"/>
              <w:jc w:val="center"/>
              <w:rPr>
                <w:sz w:val="20"/>
              </w:rPr>
            </w:pPr>
            <w:r w:rsidRPr="003D0F11">
              <w:rPr>
                <w:sz w:val="20"/>
              </w:rPr>
              <w:t>0,00</w:t>
            </w:r>
          </w:p>
        </w:tc>
      </w:tr>
      <w:tr w:rsidR="008A1FCA" w:rsidRPr="003D0F11" w14:paraId="3B1AA3A9" w14:textId="77777777" w:rsidTr="00965A3F">
        <w:tc>
          <w:tcPr>
            <w:tcW w:w="426" w:type="dxa"/>
            <w:vMerge/>
            <w:shd w:val="clear" w:color="auto" w:fill="auto"/>
          </w:tcPr>
          <w:p w14:paraId="13C10EB8"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705E690F"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tcPr>
          <w:p w14:paraId="70F1487A" w14:textId="77777777" w:rsidR="008A1FCA" w:rsidRPr="003D0F11" w:rsidRDefault="008A1FCA" w:rsidP="00965A3F">
            <w:pPr>
              <w:pStyle w:val="ConsPlusNormal"/>
              <w:jc w:val="center"/>
              <w:rPr>
                <w:sz w:val="20"/>
              </w:rPr>
            </w:pPr>
          </w:p>
        </w:tc>
        <w:tc>
          <w:tcPr>
            <w:tcW w:w="1276" w:type="dxa"/>
            <w:shd w:val="clear" w:color="auto" w:fill="auto"/>
          </w:tcPr>
          <w:p w14:paraId="73765D0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EDC380E"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15F287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A9FF34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544144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FC9C86C" w14:textId="77777777" w:rsidR="008A1FCA" w:rsidRPr="003D0F11" w:rsidRDefault="008A1FCA" w:rsidP="00965A3F">
            <w:pPr>
              <w:pStyle w:val="ConsPlusNormal"/>
              <w:jc w:val="center"/>
              <w:rPr>
                <w:sz w:val="20"/>
              </w:rPr>
            </w:pPr>
            <w:r w:rsidRPr="003D0F11">
              <w:rPr>
                <w:sz w:val="20"/>
              </w:rPr>
              <w:t>0,00</w:t>
            </w:r>
          </w:p>
        </w:tc>
      </w:tr>
      <w:tr w:rsidR="008A1FCA" w:rsidRPr="003D0F11" w14:paraId="46AC8FE6" w14:textId="77777777" w:rsidTr="00965A3F">
        <w:tc>
          <w:tcPr>
            <w:tcW w:w="426" w:type="dxa"/>
            <w:vMerge w:val="restart"/>
            <w:shd w:val="clear" w:color="auto" w:fill="auto"/>
          </w:tcPr>
          <w:p w14:paraId="08056EBA"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2.1.</w:t>
            </w:r>
          </w:p>
        </w:tc>
        <w:tc>
          <w:tcPr>
            <w:tcW w:w="5244" w:type="dxa"/>
            <w:shd w:val="clear" w:color="auto" w:fill="auto"/>
          </w:tcPr>
          <w:p w14:paraId="5375915D" w14:textId="77777777" w:rsidR="008A1FCA" w:rsidRPr="003D0F11" w:rsidRDefault="008A1FCA" w:rsidP="00965A3F">
            <w:pPr>
              <w:pStyle w:val="ConsPlusNormal"/>
              <w:jc w:val="both"/>
              <w:rPr>
                <w:sz w:val="20"/>
              </w:rPr>
            </w:pPr>
            <w:r w:rsidRPr="003D0F11">
              <w:rPr>
                <w:sz w:val="20"/>
              </w:rPr>
              <w:t>Ремонт автомобильной дороги по ул. 1-я Красная в г. Тейково Ивановской области</w:t>
            </w:r>
          </w:p>
        </w:tc>
        <w:tc>
          <w:tcPr>
            <w:tcW w:w="1843" w:type="dxa"/>
            <w:vMerge/>
            <w:shd w:val="clear" w:color="auto" w:fill="auto"/>
            <w:vAlign w:val="center"/>
          </w:tcPr>
          <w:p w14:paraId="605674AD" w14:textId="77777777" w:rsidR="008A1FCA" w:rsidRPr="003D0F11" w:rsidRDefault="008A1FCA" w:rsidP="00965A3F">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14:paraId="6FC6ED28" w14:textId="77777777" w:rsidR="008A1FCA" w:rsidRPr="003D0F11" w:rsidRDefault="008A1FCA" w:rsidP="00965A3F">
            <w:pPr>
              <w:pStyle w:val="ConsPlusNormal"/>
              <w:jc w:val="center"/>
              <w:rPr>
                <w:sz w:val="20"/>
              </w:rPr>
            </w:pPr>
            <w:r w:rsidRPr="003D0F11">
              <w:rPr>
                <w:sz w:val="20"/>
              </w:rPr>
              <w:t>43745,69</w:t>
            </w:r>
          </w:p>
        </w:tc>
        <w:tc>
          <w:tcPr>
            <w:tcW w:w="1276" w:type="dxa"/>
            <w:shd w:val="clear" w:color="auto" w:fill="auto"/>
          </w:tcPr>
          <w:p w14:paraId="3D850F58"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34AA678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852879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128E57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8F76A0E" w14:textId="77777777" w:rsidR="008A1FCA" w:rsidRPr="003D0F11" w:rsidRDefault="008A1FCA" w:rsidP="00965A3F">
            <w:pPr>
              <w:pStyle w:val="ConsPlusNormal"/>
              <w:jc w:val="center"/>
              <w:rPr>
                <w:sz w:val="20"/>
              </w:rPr>
            </w:pPr>
            <w:r w:rsidRPr="003D0F11">
              <w:rPr>
                <w:sz w:val="20"/>
              </w:rPr>
              <w:t>0,00</w:t>
            </w:r>
          </w:p>
        </w:tc>
      </w:tr>
      <w:tr w:rsidR="008A1FCA" w:rsidRPr="003D0F11" w14:paraId="2EBDCE23" w14:textId="77777777" w:rsidTr="00965A3F">
        <w:tc>
          <w:tcPr>
            <w:tcW w:w="426" w:type="dxa"/>
            <w:vMerge/>
            <w:shd w:val="clear" w:color="auto" w:fill="auto"/>
          </w:tcPr>
          <w:p w14:paraId="65194B49"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166A1C78"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vMerge/>
            <w:shd w:val="clear" w:color="auto" w:fill="auto"/>
            <w:vAlign w:val="center"/>
          </w:tcPr>
          <w:p w14:paraId="7FD2DF1D" w14:textId="77777777" w:rsidR="008A1FCA" w:rsidRPr="003D0F11" w:rsidRDefault="008A1FCA" w:rsidP="00965A3F">
            <w:pPr>
              <w:spacing w:after="0" w:line="240" w:lineRule="auto"/>
              <w:ind w:right="-1"/>
              <w:jc w:val="center"/>
              <w:rPr>
                <w:rFonts w:ascii="Times New Roman" w:hAnsi="Times New Roman" w:cs="Times New Roman"/>
                <w:b/>
                <w:sz w:val="16"/>
                <w:szCs w:val="16"/>
              </w:rPr>
            </w:pPr>
          </w:p>
        </w:tc>
        <w:tc>
          <w:tcPr>
            <w:tcW w:w="1276" w:type="dxa"/>
            <w:shd w:val="clear" w:color="auto" w:fill="auto"/>
            <w:vAlign w:val="center"/>
          </w:tcPr>
          <w:p w14:paraId="57C64C3A" w14:textId="77777777" w:rsidR="008A1FCA" w:rsidRPr="003D0F11" w:rsidRDefault="008A1FCA" w:rsidP="00965A3F">
            <w:pPr>
              <w:pStyle w:val="ConsPlusNormal"/>
              <w:jc w:val="center"/>
              <w:rPr>
                <w:sz w:val="20"/>
              </w:rPr>
            </w:pPr>
          </w:p>
        </w:tc>
        <w:tc>
          <w:tcPr>
            <w:tcW w:w="1276" w:type="dxa"/>
            <w:shd w:val="clear" w:color="auto" w:fill="auto"/>
          </w:tcPr>
          <w:p w14:paraId="6D672E1A" w14:textId="77777777" w:rsidR="008A1FCA" w:rsidRPr="003D0F11" w:rsidRDefault="008A1FCA" w:rsidP="00965A3F">
            <w:pPr>
              <w:pStyle w:val="ConsPlusNormal"/>
              <w:jc w:val="center"/>
              <w:rPr>
                <w:sz w:val="20"/>
              </w:rPr>
            </w:pPr>
          </w:p>
        </w:tc>
        <w:tc>
          <w:tcPr>
            <w:tcW w:w="1275" w:type="dxa"/>
            <w:shd w:val="clear" w:color="auto" w:fill="auto"/>
          </w:tcPr>
          <w:p w14:paraId="2A607DE7" w14:textId="77777777" w:rsidR="008A1FCA" w:rsidRPr="003D0F11" w:rsidRDefault="008A1FCA" w:rsidP="00965A3F">
            <w:pPr>
              <w:pStyle w:val="ConsPlusNormal"/>
              <w:jc w:val="center"/>
              <w:rPr>
                <w:sz w:val="20"/>
              </w:rPr>
            </w:pPr>
          </w:p>
        </w:tc>
        <w:tc>
          <w:tcPr>
            <w:tcW w:w="1276" w:type="dxa"/>
            <w:shd w:val="clear" w:color="auto" w:fill="auto"/>
          </w:tcPr>
          <w:p w14:paraId="52CAD478" w14:textId="77777777" w:rsidR="008A1FCA" w:rsidRPr="003D0F11" w:rsidRDefault="008A1FCA" w:rsidP="00965A3F">
            <w:pPr>
              <w:pStyle w:val="ConsPlusNormal"/>
              <w:jc w:val="center"/>
              <w:rPr>
                <w:sz w:val="20"/>
              </w:rPr>
            </w:pPr>
          </w:p>
        </w:tc>
        <w:tc>
          <w:tcPr>
            <w:tcW w:w="1276" w:type="dxa"/>
            <w:shd w:val="clear" w:color="auto" w:fill="auto"/>
          </w:tcPr>
          <w:p w14:paraId="4A45D95C" w14:textId="77777777" w:rsidR="008A1FCA" w:rsidRPr="003D0F11" w:rsidRDefault="008A1FCA" w:rsidP="00965A3F">
            <w:pPr>
              <w:pStyle w:val="ConsPlusNormal"/>
              <w:jc w:val="center"/>
              <w:rPr>
                <w:sz w:val="20"/>
              </w:rPr>
            </w:pPr>
          </w:p>
        </w:tc>
        <w:tc>
          <w:tcPr>
            <w:tcW w:w="1276" w:type="dxa"/>
            <w:shd w:val="clear" w:color="auto" w:fill="auto"/>
          </w:tcPr>
          <w:p w14:paraId="74B0691F" w14:textId="77777777" w:rsidR="008A1FCA" w:rsidRPr="003D0F11" w:rsidRDefault="008A1FCA" w:rsidP="00965A3F">
            <w:pPr>
              <w:pStyle w:val="ConsPlusNormal"/>
              <w:jc w:val="center"/>
              <w:rPr>
                <w:sz w:val="20"/>
              </w:rPr>
            </w:pPr>
          </w:p>
        </w:tc>
      </w:tr>
      <w:tr w:rsidR="008A1FCA" w:rsidRPr="003D0F11" w14:paraId="78265405" w14:textId="77777777" w:rsidTr="00965A3F">
        <w:tc>
          <w:tcPr>
            <w:tcW w:w="426" w:type="dxa"/>
            <w:vMerge/>
            <w:shd w:val="clear" w:color="auto" w:fill="auto"/>
          </w:tcPr>
          <w:p w14:paraId="4299E291"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2495A3F4"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vAlign w:val="center"/>
          </w:tcPr>
          <w:p w14:paraId="1BBF81DD"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14:paraId="1CE5B3EF" w14:textId="77777777" w:rsidR="008A1FCA" w:rsidRPr="003D0F11" w:rsidRDefault="008A1FCA" w:rsidP="00965A3F">
            <w:pPr>
              <w:pStyle w:val="ConsPlusNormal"/>
              <w:jc w:val="center"/>
              <w:rPr>
                <w:sz w:val="20"/>
              </w:rPr>
            </w:pPr>
            <w:r w:rsidRPr="003D0F11">
              <w:rPr>
                <w:sz w:val="20"/>
              </w:rPr>
              <w:t>3596,47615</w:t>
            </w:r>
          </w:p>
        </w:tc>
        <w:tc>
          <w:tcPr>
            <w:tcW w:w="1276" w:type="dxa"/>
            <w:shd w:val="clear" w:color="auto" w:fill="auto"/>
          </w:tcPr>
          <w:p w14:paraId="33349797"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3A8457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97C9B6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C627D5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96FFC14" w14:textId="77777777" w:rsidR="008A1FCA" w:rsidRPr="003D0F11" w:rsidRDefault="008A1FCA" w:rsidP="00965A3F">
            <w:pPr>
              <w:pStyle w:val="ConsPlusNormal"/>
              <w:jc w:val="center"/>
              <w:rPr>
                <w:sz w:val="20"/>
              </w:rPr>
            </w:pPr>
            <w:r w:rsidRPr="003D0F11">
              <w:rPr>
                <w:sz w:val="20"/>
              </w:rPr>
              <w:t>0,00</w:t>
            </w:r>
          </w:p>
        </w:tc>
      </w:tr>
      <w:tr w:rsidR="008A1FCA" w:rsidRPr="003D0F11" w14:paraId="7D719707" w14:textId="77777777" w:rsidTr="00965A3F">
        <w:tc>
          <w:tcPr>
            <w:tcW w:w="426" w:type="dxa"/>
            <w:vMerge/>
            <w:shd w:val="clear" w:color="auto" w:fill="auto"/>
          </w:tcPr>
          <w:p w14:paraId="71722BF7"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440D8F27"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vAlign w:val="center"/>
          </w:tcPr>
          <w:p w14:paraId="57399EB6"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vAlign w:val="center"/>
          </w:tcPr>
          <w:p w14:paraId="588A9A43" w14:textId="77777777" w:rsidR="008A1FCA" w:rsidRPr="003D0F11" w:rsidRDefault="008A1FCA" w:rsidP="00965A3F">
            <w:pPr>
              <w:pStyle w:val="ConsPlusNormal"/>
              <w:jc w:val="center"/>
              <w:rPr>
                <w:sz w:val="20"/>
              </w:rPr>
            </w:pPr>
            <w:r w:rsidRPr="003D0F11">
              <w:rPr>
                <w:sz w:val="20"/>
              </w:rPr>
              <w:t>40149,21385</w:t>
            </w:r>
          </w:p>
        </w:tc>
        <w:tc>
          <w:tcPr>
            <w:tcW w:w="1276" w:type="dxa"/>
            <w:shd w:val="clear" w:color="auto" w:fill="auto"/>
          </w:tcPr>
          <w:p w14:paraId="584CD6A1"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6D2B39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C41285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AB53BB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5C0B877" w14:textId="77777777" w:rsidR="008A1FCA" w:rsidRPr="003D0F11" w:rsidRDefault="008A1FCA" w:rsidP="00965A3F">
            <w:pPr>
              <w:pStyle w:val="ConsPlusNormal"/>
              <w:jc w:val="center"/>
              <w:rPr>
                <w:sz w:val="20"/>
              </w:rPr>
            </w:pPr>
            <w:r w:rsidRPr="003D0F11">
              <w:rPr>
                <w:sz w:val="20"/>
              </w:rPr>
              <w:t>0,00</w:t>
            </w:r>
          </w:p>
        </w:tc>
      </w:tr>
      <w:tr w:rsidR="008A1FCA" w:rsidRPr="003D0F11" w14:paraId="5D7C0B87" w14:textId="77777777" w:rsidTr="00965A3F">
        <w:tc>
          <w:tcPr>
            <w:tcW w:w="426" w:type="dxa"/>
            <w:vMerge/>
            <w:shd w:val="clear" w:color="auto" w:fill="auto"/>
          </w:tcPr>
          <w:p w14:paraId="09BBD3AB"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5B3FECC"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vAlign w:val="center"/>
          </w:tcPr>
          <w:p w14:paraId="65428A02"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44B56DE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F4533F1"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CE6914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45FF37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00CB9B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33D308C" w14:textId="77777777" w:rsidR="008A1FCA" w:rsidRPr="003D0F11" w:rsidRDefault="008A1FCA" w:rsidP="00965A3F">
            <w:pPr>
              <w:pStyle w:val="ConsPlusNormal"/>
              <w:jc w:val="center"/>
              <w:rPr>
                <w:sz w:val="20"/>
              </w:rPr>
            </w:pPr>
            <w:r w:rsidRPr="003D0F11">
              <w:rPr>
                <w:sz w:val="20"/>
              </w:rPr>
              <w:t>0,00</w:t>
            </w:r>
          </w:p>
        </w:tc>
      </w:tr>
      <w:tr w:rsidR="008A1FCA" w:rsidRPr="003D0F11" w14:paraId="100E6480" w14:textId="77777777" w:rsidTr="00965A3F">
        <w:tc>
          <w:tcPr>
            <w:tcW w:w="426" w:type="dxa"/>
            <w:vMerge w:val="restart"/>
            <w:shd w:val="clear" w:color="auto" w:fill="auto"/>
          </w:tcPr>
          <w:p w14:paraId="7AD32907"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2.2.</w:t>
            </w:r>
          </w:p>
        </w:tc>
        <w:tc>
          <w:tcPr>
            <w:tcW w:w="5244" w:type="dxa"/>
            <w:shd w:val="clear" w:color="auto" w:fill="auto"/>
          </w:tcPr>
          <w:p w14:paraId="11D9EA41" w14:textId="77777777" w:rsidR="008A1FCA" w:rsidRPr="003D0F11" w:rsidRDefault="008A1FCA" w:rsidP="00965A3F">
            <w:pPr>
              <w:pStyle w:val="ConsPlusNormal"/>
              <w:jc w:val="both"/>
              <w:rPr>
                <w:sz w:val="20"/>
              </w:rPr>
            </w:pPr>
            <w:r w:rsidRPr="003D0F11">
              <w:rPr>
                <w:sz w:val="20"/>
              </w:rPr>
              <w:t>Ремонт автомобильной дороги по ул. 1-я Красная в г. Тейково Ивановской области (2 этап)</w:t>
            </w:r>
          </w:p>
        </w:tc>
        <w:tc>
          <w:tcPr>
            <w:tcW w:w="1843" w:type="dxa"/>
            <w:shd w:val="clear" w:color="auto" w:fill="auto"/>
            <w:vAlign w:val="center"/>
          </w:tcPr>
          <w:p w14:paraId="6FFC8B10"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466FE1A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D304218" w14:textId="77777777" w:rsidR="008A1FCA" w:rsidRPr="003D0F11" w:rsidRDefault="008A1FCA" w:rsidP="00965A3F">
            <w:pPr>
              <w:pStyle w:val="ConsPlusNormal"/>
              <w:jc w:val="center"/>
              <w:rPr>
                <w:sz w:val="20"/>
              </w:rPr>
            </w:pPr>
            <w:r w:rsidRPr="003D0F11">
              <w:rPr>
                <w:sz w:val="20"/>
              </w:rPr>
              <w:t>6 088,190</w:t>
            </w:r>
          </w:p>
        </w:tc>
        <w:tc>
          <w:tcPr>
            <w:tcW w:w="1275" w:type="dxa"/>
            <w:shd w:val="clear" w:color="auto" w:fill="auto"/>
          </w:tcPr>
          <w:p w14:paraId="4F6473A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BB68F5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5A5A7C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F21D5A8" w14:textId="77777777" w:rsidR="008A1FCA" w:rsidRPr="003D0F11" w:rsidRDefault="008A1FCA" w:rsidP="00965A3F">
            <w:pPr>
              <w:pStyle w:val="ConsPlusNormal"/>
              <w:jc w:val="center"/>
              <w:rPr>
                <w:sz w:val="20"/>
              </w:rPr>
            </w:pPr>
            <w:r w:rsidRPr="003D0F11">
              <w:rPr>
                <w:sz w:val="20"/>
              </w:rPr>
              <w:t>0,00</w:t>
            </w:r>
          </w:p>
        </w:tc>
      </w:tr>
      <w:tr w:rsidR="008A1FCA" w:rsidRPr="003D0F11" w14:paraId="3ECC56EB" w14:textId="77777777" w:rsidTr="00965A3F">
        <w:tc>
          <w:tcPr>
            <w:tcW w:w="426" w:type="dxa"/>
            <w:vMerge/>
            <w:shd w:val="clear" w:color="auto" w:fill="auto"/>
          </w:tcPr>
          <w:p w14:paraId="13324D82"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BD420E3"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shd w:val="clear" w:color="auto" w:fill="auto"/>
            <w:vAlign w:val="center"/>
          </w:tcPr>
          <w:p w14:paraId="63FE61D4"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30FBF927" w14:textId="77777777" w:rsidR="008A1FCA" w:rsidRPr="003D0F11" w:rsidRDefault="008A1FCA" w:rsidP="00965A3F">
            <w:pPr>
              <w:pStyle w:val="ConsPlusNormal"/>
              <w:jc w:val="center"/>
              <w:rPr>
                <w:sz w:val="20"/>
              </w:rPr>
            </w:pPr>
          </w:p>
        </w:tc>
        <w:tc>
          <w:tcPr>
            <w:tcW w:w="1276" w:type="dxa"/>
            <w:shd w:val="clear" w:color="auto" w:fill="auto"/>
          </w:tcPr>
          <w:p w14:paraId="4D921FAA" w14:textId="77777777" w:rsidR="008A1FCA" w:rsidRPr="003D0F11" w:rsidRDefault="008A1FCA" w:rsidP="00965A3F">
            <w:pPr>
              <w:pStyle w:val="ConsPlusNormal"/>
              <w:jc w:val="center"/>
              <w:rPr>
                <w:sz w:val="20"/>
              </w:rPr>
            </w:pPr>
          </w:p>
        </w:tc>
        <w:tc>
          <w:tcPr>
            <w:tcW w:w="1275" w:type="dxa"/>
            <w:shd w:val="clear" w:color="auto" w:fill="auto"/>
          </w:tcPr>
          <w:p w14:paraId="79D59612" w14:textId="77777777" w:rsidR="008A1FCA" w:rsidRPr="003D0F11" w:rsidRDefault="008A1FCA" w:rsidP="00965A3F">
            <w:pPr>
              <w:pStyle w:val="ConsPlusNormal"/>
              <w:jc w:val="center"/>
              <w:rPr>
                <w:sz w:val="20"/>
              </w:rPr>
            </w:pPr>
          </w:p>
        </w:tc>
        <w:tc>
          <w:tcPr>
            <w:tcW w:w="1276" w:type="dxa"/>
            <w:shd w:val="clear" w:color="auto" w:fill="auto"/>
          </w:tcPr>
          <w:p w14:paraId="11EB1E2A" w14:textId="77777777" w:rsidR="008A1FCA" w:rsidRPr="003D0F11" w:rsidRDefault="008A1FCA" w:rsidP="00965A3F">
            <w:pPr>
              <w:pStyle w:val="ConsPlusNormal"/>
              <w:jc w:val="center"/>
              <w:rPr>
                <w:sz w:val="20"/>
              </w:rPr>
            </w:pPr>
          </w:p>
        </w:tc>
        <w:tc>
          <w:tcPr>
            <w:tcW w:w="1276" w:type="dxa"/>
            <w:shd w:val="clear" w:color="auto" w:fill="auto"/>
          </w:tcPr>
          <w:p w14:paraId="03F0DAD9" w14:textId="77777777" w:rsidR="008A1FCA" w:rsidRPr="003D0F11" w:rsidRDefault="008A1FCA" w:rsidP="00965A3F">
            <w:pPr>
              <w:pStyle w:val="ConsPlusNormal"/>
              <w:jc w:val="center"/>
              <w:rPr>
                <w:sz w:val="20"/>
              </w:rPr>
            </w:pPr>
          </w:p>
        </w:tc>
        <w:tc>
          <w:tcPr>
            <w:tcW w:w="1276" w:type="dxa"/>
            <w:shd w:val="clear" w:color="auto" w:fill="auto"/>
          </w:tcPr>
          <w:p w14:paraId="4A08630A" w14:textId="77777777" w:rsidR="008A1FCA" w:rsidRPr="003D0F11" w:rsidRDefault="008A1FCA" w:rsidP="00965A3F">
            <w:pPr>
              <w:pStyle w:val="ConsPlusNormal"/>
              <w:jc w:val="center"/>
              <w:rPr>
                <w:sz w:val="20"/>
              </w:rPr>
            </w:pPr>
          </w:p>
        </w:tc>
      </w:tr>
      <w:tr w:rsidR="008A1FCA" w:rsidRPr="003D0F11" w14:paraId="04563D0B" w14:textId="77777777" w:rsidTr="00965A3F">
        <w:tc>
          <w:tcPr>
            <w:tcW w:w="426" w:type="dxa"/>
            <w:vMerge/>
            <w:shd w:val="clear" w:color="auto" w:fill="auto"/>
          </w:tcPr>
          <w:p w14:paraId="402F3882"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6E97A379" w14:textId="77777777" w:rsidR="008A1FCA" w:rsidRPr="003D0F11" w:rsidRDefault="008A1FCA" w:rsidP="00965A3F">
            <w:pPr>
              <w:pStyle w:val="ConsPlusNormal"/>
              <w:jc w:val="both"/>
              <w:rPr>
                <w:sz w:val="20"/>
              </w:rPr>
            </w:pPr>
            <w:r w:rsidRPr="003D0F11">
              <w:rPr>
                <w:sz w:val="20"/>
              </w:rPr>
              <w:t>- местный бюджет</w:t>
            </w:r>
          </w:p>
        </w:tc>
        <w:tc>
          <w:tcPr>
            <w:tcW w:w="1843" w:type="dxa"/>
            <w:shd w:val="clear" w:color="auto" w:fill="auto"/>
            <w:vAlign w:val="center"/>
          </w:tcPr>
          <w:p w14:paraId="4A674767"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772B0A5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9398AB8" w14:textId="77777777" w:rsidR="008A1FCA" w:rsidRPr="003D0F11" w:rsidRDefault="008A1FCA" w:rsidP="00965A3F">
            <w:pPr>
              <w:pStyle w:val="ConsPlusNormal"/>
              <w:jc w:val="center"/>
              <w:rPr>
                <w:sz w:val="20"/>
              </w:rPr>
            </w:pPr>
            <w:r w:rsidRPr="003D0F11">
              <w:rPr>
                <w:sz w:val="20"/>
              </w:rPr>
              <w:t>237,19868</w:t>
            </w:r>
          </w:p>
        </w:tc>
        <w:tc>
          <w:tcPr>
            <w:tcW w:w="1275" w:type="dxa"/>
            <w:shd w:val="clear" w:color="auto" w:fill="auto"/>
          </w:tcPr>
          <w:p w14:paraId="3F8B954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8EA95D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A842DA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BD84EDD" w14:textId="77777777" w:rsidR="008A1FCA" w:rsidRPr="003D0F11" w:rsidRDefault="008A1FCA" w:rsidP="00965A3F">
            <w:pPr>
              <w:pStyle w:val="ConsPlusNormal"/>
              <w:jc w:val="center"/>
              <w:rPr>
                <w:sz w:val="20"/>
              </w:rPr>
            </w:pPr>
            <w:r w:rsidRPr="003D0F11">
              <w:rPr>
                <w:sz w:val="20"/>
              </w:rPr>
              <w:t>0,00</w:t>
            </w:r>
          </w:p>
        </w:tc>
      </w:tr>
      <w:tr w:rsidR="008A1FCA" w:rsidRPr="003D0F11" w14:paraId="3B1EBDE4" w14:textId="77777777" w:rsidTr="00965A3F">
        <w:tc>
          <w:tcPr>
            <w:tcW w:w="426" w:type="dxa"/>
            <w:vMerge/>
            <w:shd w:val="clear" w:color="auto" w:fill="auto"/>
          </w:tcPr>
          <w:p w14:paraId="7B7090C8"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286F34EE" w14:textId="77777777" w:rsidR="008A1FCA" w:rsidRPr="003D0F11" w:rsidRDefault="008A1FCA" w:rsidP="00965A3F">
            <w:pPr>
              <w:pStyle w:val="ConsPlusNormal"/>
              <w:jc w:val="both"/>
              <w:rPr>
                <w:sz w:val="20"/>
              </w:rPr>
            </w:pPr>
            <w:r w:rsidRPr="003D0F11">
              <w:rPr>
                <w:sz w:val="20"/>
              </w:rPr>
              <w:t>- областной бюджет</w:t>
            </w:r>
          </w:p>
        </w:tc>
        <w:tc>
          <w:tcPr>
            <w:tcW w:w="1843" w:type="dxa"/>
            <w:shd w:val="clear" w:color="auto" w:fill="auto"/>
            <w:vAlign w:val="center"/>
          </w:tcPr>
          <w:p w14:paraId="4D4E5412"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50FC069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F949BD9" w14:textId="77777777" w:rsidR="008A1FCA" w:rsidRPr="003D0F11" w:rsidRDefault="008A1FCA" w:rsidP="00965A3F">
            <w:pPr>
              <w:pStyle w:val="ConsPlusNormal"/>
              <w:jc w:val="center"/>
              <w:rPr>
                <w:sz w:val="20"/>
              </w:rPr>
            </w:pPr>
            <w:r w:rsidRPr="003D0F11">
              <w:rPr>
                <w:sz w:val="20"/>
              </w:rPr>
              <w:t>5 850,99132</w:t>
            </w:r>
          </w:p>
        </w:tc>
        <w:tc>
          <w:tcPr>
            <w:tcW w:w="1275" w:type="dxa"/>
            <w:shd w:val="clear" w:color="auto" w:fill="auto"/>
          </w:tcPr>
          <w:p w14:paraId="332BD65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3CB4B1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90C3F4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5E4F1D9" w14:textId="77777777" w:rsidR="008A1FCA" w:rsidRPr="003D0F11" w:rsidRDefault="008A1FCA" w:rsidP="00965A3F">
            <w:pPr>
              <w:pStyle w:val="ConsPlusNormal"/>
              <w:jc w:val="center"/>
              <w:rPr>
                <w:sz w:val="20"/>
              </w:rPr>
            </w:pPr>
            <w:r w:rsidRPr="003D0F11">
              <w:rPr>
                <w:sz w:val="20"/>
              </w:rPr>
              <w:t>0,00</w:t>
            </w:r>
          </w:p>
        </w:tc>
      </w:tr>
      <w:tr w:rsidR="008A1FCA" w:rsidRPr="003D0F11" w14:paraId="4F3C80DF" w14:textId="77777777" w:rsidTr="00965A3F">
        <w:tc>
          <w:tcPr>
            <w:tcW w:w="426" w:type="dxa"/>
            <w:vMerge/>
            <w:shd w:val="clear" w:color="auto" w:fill="auto"/>
          </w:tcPr>
          <w:p w14:paraId="2567A62D"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145ED7BA"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shd w:val="clear" w:color="auto" w:fill="auto"/>
            <w:vAlign w:val="center"/>
          </w:tcPr>
          <w:p w14:paraId="1586CA12"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6F02E3A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CE4C367"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F292DB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9CCBE5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EB00F0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33CD177" w14:textId="77777777" w:rsidR="008A1FCA" w:rsidRPr="003D0F11" w:rsidRDefault="008A1FCA" w:rsidP="00965A3F">
            <w:pPr>
              <w:pStyle w:val="ConsPlusNormal"/>
              <w:jc w:val="center"/>
              <w:rPr>
                <w:sz w:val="20"/>
              </w:rPr>
            </w:pPr>
            <w:r w:rsidRPr="003D0F11">
              <w:rPr>
                <w:sz w:val="20"/>
              </w:rPr>
              <w:t>0,00</w:t>
            </w:r>
          </w:p>
        </w:tc>
      </w:tr>
      <w:tr w:rsidR="008A1FCA" w:rsidRPr="003D0F11" w14:paraId="10A48F24" w14:textId="77777777" w:rsidTr="00965A3F">
        <w:tc>
          <w:tcPr>
            <w:tcW w:w="426" w:type="dxa"/>
            <w:vMerge w:val="restart"/>
            <w:shd w:val="clear" w:color="auto" w:fill="auto"/>
          </w:tcPr>
          <w:p w14:paraId="5F28BF28"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2.3.</w:t>
            </w:r>
          </w:p>
        </w:tc>
        <w:tc>
          <w:tcPr>
            <w:tcW w:w="5244" w:type="dxa"/>
            <w:shd w:val="clear" w:color="auto" w:fill="auto"/>
          </w:tcPr>
          <w:p w14:paraId="393A51B3" w14:textId="77777777" w:rsidR="008A1FCA" w:rsidRPr="003D0F11" w:rsidRDefault="008A1FCA" w:rsidP="00965A3F">
            <w:pPr>
              <w:pStyle w:val="ConsPlusNormal"/>
              <w:jc w:val="both"/>
              <w:rPr>
                <w:sz w:val="20"/>
              </w:rPr>
            </w:pPr>
            <w:r w:rsidRPr="003D0F11">
              <w:rPr>
                <w:sz w:val="20"/>
              </w:rPr>
              <w:t>Ремонт автомобильной дороги по Центральному проезду в г. Тейково</w:t>
            </w:r>
          </w:p>
        </w:tc>
        <w:tc>
          <w:tcPr>
            <w:tcW w:w="1843" w:type="dxa"/>
            <w:shd w:val="clear" w:color="auto" w:fill="auto"/>
            <w:vAlign w:val="center"/>
          </w:tcPr>
          <w:p w14:paraId="0D5D16A6"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473A90E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CD4F8E2" w14:textId="77777777" w:rsidR="008A1FCA" w:rsidRPr="003D0F11" w:rsidRDefault="008A1FCA" w:rsidP="00965A3F">
            <w:pPr>
              <w:pStyle w:val="ConsPlusNormal"/>
              <w:jc w:val="center"/>
              <w:rPr>
                <w:sz w:val="20"/>
              </w:rPr>
            </w:pPr>
            <w:r w:rsidRPr="003D0F11">
              <w:rPr>
                <w:sz w:val="20"/>
              </w:rPr>
              <w:t>16 616,510</w:t>
            </w:r>
          </w:p>
        </w:tc>
        <w:tc>
          <w:tcPr>
            <w:tcW w:w="1275" w:type="dxa"/>
            <w:shd w:val="clear" w:color="auto" w:fill="auto"/>
          </w:tcPr>
          <w:p w14:paraId="015CB43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C7A921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542B28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AC8B3BF" w14:textId="77777777" w:rsidR="008A1FCA" w:rsidRPr="003D0F11" w:rsidRDefault="008A1FCA" w:rsidP="00965A3F">
            <w:pPr>
              <w:pStyle w:val="ConsPlusNormal"/>
              <w:jc w:val="center"/>
              <w:rPr>
                <w:sz w:val="20"/>
              </w:rPr>
            </w:pPr>
            <w:r w:rsidRPr="003D0F11">
              <w:rPr>
                <w:sz w:val="20"/>
              </w:rPr>
              <w:t>0,00</w:t>
            </w:r>
          </w:p>
        </w:tc>
      </w:tr>
      <w:tr w:rsidR="008A1FCA" w:rsidRPr="003D0F11" w14:paraId="55738ABD" w14:textId="77777777" w:rsidTr="00965A3F">
        <w:tc>
          <w:tcPr>
            <w:tcW w:w="426" w:type="dxa"/>
            <w:vMerge/>
            <w:shd w:val="clear" w:color="auto" w:fill="auto"/>
          </w:tcPr>
          <w:p w14:paraId="14140902"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5FAA5CA7"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shd w:val="clear" w:color="auto" w:fill="auto"/>
            <w:vAlign w:val="center"/>
          </w:tcPr>
          <w:p w14:paraId="25B16516"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217FBE7B" w14:textId="77777777" w:rsidR="008A1FCA" w:rsidRPr="003D0F11" w:rsidRDefault="008A1FCA" w:rsidP="00965A3F">
            <w:pPr>
              <w:pStyle w:val="ConsPlusNormal"/>
              <w:jc w:val="center"/>
              <w:rPr>
                <w:sz w:val="20"/>
              </w:rPr>
            </w:pPr>
          </w:p>
        </w:tc>
        <w:tc>
          <w:tcPr>
            <w:tcW w:w="1276" w:type="dxa"/>
            <w:shd w:val="clear" w:color="auto" w:fill="auto"/>
          </w:tcPr>
          <w:p w14:paraId="3CBB4515" w14:textId="77777777" w:rsidR="008A1FCA" w:rsidRPr="003D0F11" w:rsidRDefault="008A1FCA" w:rsidP="00965A3F">
            <w:pPr>
              <w:pStyle w:val="ConsPlusNormal"/>
              <w:jc w:val="center"/>
              <w:rPr>
                <w:sz w:val="20"/>
              </w:rPr>
            </w:pPr>
          </w:p>
        </w:tc>
        <w:tc>
          <w:tcPr>
            <w:tcW w:w="1275" w:type="dxa"/>
            <w:shd w:val="clear" w:color="auto" w:fill="auto"/>
          </w:tcPr>
          <w:p w14:paraId="77560CA5" w14:textId="77777777" w:rsidR="008A1FCA" w:rsidRPr="003D0F11" w:rsidRDefault="008A1FCA" w:rsidP="00965A3F">
            <w:pPr>
              <w:pStyle w:val="ConsPlusNormal"/>
              <w:jc w:val="center"/>
              <w:rPr>
                <w:sz w:val="20"/>
              </w:rPr>
            </w:pPr>
          </w:p>
        </w:tc>
        <w:tc>
          <w:tcPr>
            <w:tcW w:w="1276" w:type="dxa"/>
            <w:shd w:val="clear" w:color="auto" w:fill="auto"/>
          </w:tcPr>
          <w:p w14:paraId="3B3003DD" w14:textId="77777777" w:rsidR="008A1FCA" w:rsidRPr="003D0F11" w:rsidRDefault="008A1FCA" w:rsidP="00965A3F">
            <w:pPr>
              <w:pStyle w:val="ConsPlusNormal"/>
              <w:jc w:val="center"/>
              <w:rPr>
                <w:sz w:val="20"/>
              </w:rPr>
            </w:pPr>
          </w:p>
        </w:tc>
        <w:tc>
          <w:tcPr>
            <w:tcW w:w="1276" w:type="dxa"/>
            <w:shd w:val="clear" w:color="auto" w:fill="auto"/>
          </w:tcPr>
          <w:p w14:paraId="3C10FABF" w14:textId="77777777" w:rsidR="008A1FCA" w:rsidRPr="003D0F11" w:rsidRDefault="008A1FCA" w:rsidP="00965A3F">
            <w:pPr>
              <w:pStyle w:val="ConsPlusNormal"/>
              <w:jc w:val="center"/>
              <w:rPr>
                <w:sz w:val="20"/>
              </w:rPr>
            </w:pPr>
          </w:p>
        </w:tc>
        <w:tc>
          <w:tcPr>
            <w:tcW w:w="1276" w:type="dxa"/>
            <w:shd w:val="clear" w:color="auto" w:fill="auto"/>
          </w:tcPr>
          <w:p w14:paraId="72703379" w14:textId="77777777" w:rsidR="008A1FCA" w:rsidRPr="003D0F11" w:rsidRDefault="008A1FCA" w:rsidP="00965A3F">
            <w:pPr>
              <w:pStyle w:val="ConsPlusNormal"/>
              <w:jc w:val="center"/>
              <w:rPr>
                <w:sz w:val="20"/>
              </w:rPr>
            </w:pPr>
          </w:p>
        </w:tc>
      </w:tr>
      <w:tr w:rsidR="008A1FCA" w:rsidRPr="003D0F11" w14:paraId="11F928BF" w14:textId="77777777" w:rsidTr="00965A3F">
        <w:tc>
          <w:tcPr>
            <w:tcW w:w="426" w:type="dxa"/>
            <w:vMerge/>
            <w:shd w:val="clear" w:color="auto" w:fill="auto"/>
          </w:tcPr>
          <w:p w14:paraId="4C9E5026"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70759353" w14:textId="77777777" w:rsidR="008A1FCA" w:rsidRPr="003D0F11" w:rsidRDefault="008A1FCA" w:rsidP="00965A3F">
            <w:pPr>
              <w:pStyle w:val="ConsPlusNormal"/>
              <w:jc w:val="both"/>
              <w:rPr>
                <w:sz w:val="20"/>
              </w:rPr>
            </w:pPr>
            <w:r w:rsidRPr="003D0F11">
              <w:rPr>
                <w:sz w:val="20"/>
              </w:rPr>
              <w:t>- местный бюджет</w:t>
            </w:r>
          </w:p>
        </w:tc>
        <w:tc>
          <w:tcPr>
            <w:tcW w:w="1843" w:type="dxa"/>
            <w:shd w:val="clear" w:color="auto" w:fill="auto"/>
            <w:vAlign w:val="center"/>
          </w:tcPr>
          <w:p w14:paraId="69A1C8F7"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7EA7A8A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0FD4731" w14:textId="77777777" w:rsidR="008A1FCA" w:rsidRPr="003D0F11" w:rsidRDefault="008A1FCA" w:rsidP="00965A3F">
            <w:pPr>
              <w:pStyle w:val="ConsPlusNormal"/>
              <w:jc w:val="center"/>
              <w:rPr>
                <w:sz w:val="20"/>
              </w:rPr>
            </w:pPr>
            <w:r w:rsidRPr="003D0F11">
              <w:rPr>
                <w:sz w:val="20"/>
              </w:rPr>
              <w:t>647,38699</w:t>
            </w:r>
          </w:p>
        </w:tc>
        <w:tc>
          <w:tcPr>
            <w:tcW w:w="1275" w:type="dxa"/>
            <w:shd w:val="clear" w:color="auto" w:fill="auto"/>
          </w:tcPr>
          <w:p w14:paraId="0FA0CB7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6AB461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3ACB0D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30A01EF" w14:textId="77777777" w:rsidR="008A1FCA" w:rsidRPr="003D0F11" w:rsidRDefault="008A1FCA" w:rsidP="00965A3F">
            <w:pPr>
              <w:pStyle w:val="ConsPlusNormal"/>
              <w:jc w:val="center"/>
              <w:rPr>
                <w:sz w:val="20"/>
              </w:rPr>
            </w:pPr>
            <w:r w:rsidRPr="003D0F11">
              <w:rPr>
                <w:sz w:val="20"/>
              </w:rPr>
              <w:t>0,00</w:t>
            </w:r>
          </w:p>
        </w:tc>
      </w:tr>
      <w:tr w:rsidR="008A1FCA" w:rsidRPr="003D0F11" w14:paraId="1DF9B404" w14:textId="77777777" w:rsidTr="00965A3F">
        <w:tc>
          <w:tcPr>
            <w:tcW w:w="426" w:type="dxa"/>
            <w:vMerge/>
            <w:shd w:val="clear" w:color="auto" w:fill="auto"/>
          </w:tcPr>
          <w:p w14:paraId="1E9CED5F"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54B2204" w14:textId="77777777" w:rsidR="008A1FCA" w:rsidRPr="003D0F11" w:rsidRDefault="008A1FCA" w:rsidP="00965A3F">
            <w:pPr>
              <w:pStyle w:val="ConsPlusNormal"/>
              <w:jc w:val="both"/>
              <w:rPr>
                <w:sz w:val="20"/>
              </w:rPr>
            </w:pPr>
            <w:r w:rsidRPr="003D0F11">
              <w:rPr>
                <w:sz w:val="20"/>
              </w:rPr>
              <w:t>- областной бюджет</w:t>
            </w:r>
          </w:p>
        </w:tc>
        <w:tc>
          <w:tcPr>
            <w:tcW w:w="1843" w:type="dxa"/>
            <w:shd w:val="clear" w:color="auto" w:fill="auto"/>
            <w:vAlign w:val="center"/>
          </w:tcPr>
          <w:p w14:paraId="2E64B863"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69028BF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1C1B445" w14:textId="77777777" w:rsidR="008A1FCA" w:rsidRPr="003D0F11" w:rsidRDefault="008A1FCA" w:rsidP="00965A3F">
            <w:pPr>
              <w:pStyle w:val="ConsPlusNormal"/>
              <w:jc w:val="center"/>
              <w:rPr>
                <w:sz w:val="20"/>
              </w:rPr>
            </w:pPr>
            <w:r w:rsidRPr="003D0F11">
              <w:rPr>
                <w:sz w:val="20"/>
              </w:rPr>
              <w:t>15 969,12301</w:t>
            </w:r>
          </w:p>
        </w:tc>
        <w:tc>
          <w:tcPr>
            <w:tcW w:w="1275" w:type="dxa"/>
            <w:shd w:val="clear" w:color="auto" w:fill="auto"/>
          </w:tcPr>
          <w:p w14:paraId="1F2D6D7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CCE5DF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3F82C8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2D19979" w14:textId="77777777" w:rsidR="008A1FCA" w:rsidRPr="003D0F11" w:rsidRDefault="008A1FCA" w:rsidP="00965A3F">
            <w:pPr>
              <w:pStyle w:val="ConsPlusNormal"/>
              <w:jc w:val="center"/>
              <w:rPr>
                <w:sz w:val="20"/>
              </w:rPr>
            </w:pPr>
            <w:r w:rsidRPr="003D0F11">
              <w:rPr>
                <w:sz w:val="20"/>
              </w:rPr>
              <w:t>0,00</w:t>
            </w:r>
          </w:p>
        </w:tc>
      </w:tr>
      <w:tr w:rsidR="008A1FCA" w:rsidRPr="003D0F11" w14:paraId="51D6BB65" w14:textId="77777777" w:rsidTr="00965A3F">
        <w:tc>
          <w:tcPr>
            <w:tcW w:w="426" w:type="dxa"/>
            <w:vMerge/>
            <w:shd w:val="clear" w:color="auto" w:fill="auto"/>
          </w:tcPr>
          <w:p w14:paraId="0F7BB700"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182841A9"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shd w:val="clear" w:color="auto" w:fill="auto"/>
            <w:vAlign w:val="center"/>
          </w:tcPr>
          <w:p w14:paraId="5B6BAEE2"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4D2100A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623A7E5"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20ECB4C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3DF7C0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FA4D9B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2408FBB" w14:textId="77777777" w:rsidR="008A1FCA" w:rsidRPr="003D0F11" w:rsidRDefault="008A1FCA" w:rsidP="00965A3F">
            <w:pPr>
              <w:pStyle w:val="ConsPlusNormal"/>
              <w:jc w:val="center"/>
              <w:rPr>
                <w:sz w:val="20"/>
              </w:rPr>
            </w:pPr>
            <w:r w:rsidRPr="003D0F11">
              <w:rPr>
                <w:sz w:val="20"/>
              </w:rPr>
              <w:t>0,00</w:t>
            </w:r>
          </w:p>
        </w:tc>
      </w:tr>
      <w:tr w:rsidR="008A1FCA" w:rsidRPr="003D0F11" w14:paraId="40D01601" w14:textId="77777777" w:rsidTr="00965A3F">
        <w:tc>
          <w:tcPr>
            <w:tcW w:w="426" w:type="dxa"/>
            <w:vMerge w:val="restart"/>
            <w:shd w:val="clear" w:color="auto" w:fill="auto"/>
          </w:tcPr>
          <w:p w14:paraId="35DFEFF4"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2.4.</w:t>
            </w:r>
          </w:p>
        </w:tc>
        <w:tc>
          <w:tcPr>
            <w:tcW w:w="5244" w:type="dxa"/>
            <w:shd w:val="clear" w:color="auto" w:fill="auto"/>
          </w:tcPr>
          <w:p w14:paraId="6B052A72" w14:textId="77777777" w:rsidR="008A1FCA" w:rsidRPr="003D0F11" w:rsidRDefault="008A1FCA" w:rsidP="00965A3F">
            <w:pPr>
              <w:pStyle w:val="ConsPlusNormal"/>
              <w:jc w:val="both"/>
              <w:rPr>
                <w:sz w:val="20"/>
              </w:rPr>
            </w:pPr>
            <w:r w:rsidRPr="003D0F11">
              <w:rPr>
                <w:sz w:val="20"/>
              </w:rPr>
              <w:t xml:space="preserve">Ремонт тротуара на участке автомобильной дороги по </w:t>
            </w:r>
            <w:proofErr w:type="spellStart"/>
            <w:r w:rsidRPr="003D0F11">
              <w:rPr>
                <w:sz w:val="20"/>
              </w:rPr>
              <w:t>Шестагинскому</w:t>
            </w:r>
            <w:proofErr w:type="spellEnd"/>
            <w:r w:rsidRPr="003D0F11">
              <w:rPr>
                <w:sz w:val="20"/>
              </w:rPr>
              <w:t xml:space="preserve"> проезду в </w:t>
            </w:r>
            <w:proofErr w:type="spellStart"/>
            <w:r w:rsidRPr="003D0F11">
              <w:rPr>
                <w:sz w:val="20"/>
              </w:rPr>
              <w:t>г.о</w:t>
            </w:r>
            <w:proofErr w:type="spellEnd"/>
            <w:r w:rsidRPr="003D0F11">
              <w:rPr>
                <w:sz w:val="20"/>
              </w:rPr>
              <w:t>. Тейково</w:t>
            </w:r>
          </w:p>
        </w:tc>
        <w:tc>
          <w:tcPr>
            <w:tcW w:w="1843" w:type="dxa"/>
            <w:shd w:val="clear" w:color="auto" w:fill="auto"/>
            <w:vAlign w:val="center"/>
          </w:tcPr>
          <w:p w14:paraId="403A4A34"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173D913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FF8F380" w14:textId="77777777" w:rsidR="008A1FCA" w:rsidRPr="003D0F11" w:rsidRDefault="008A1FCA" w:rsidP="00965A3F">
            <w:pPr>
              <w:pStyle w:val="ConsPlusNormal"/>
              <w:jc w:val="center"/>
              <w:rPr>
                <w:sz w:val="20"/>
              </w:rPr>
            </w:pPr>
            <w:r w:rsidRPr="003D0F11">
              <w:rPr>
                <w:sz w:val="20"/>
              </w:rPr>
              <w:t>4 281,91000</w:t>
            </w:r>
          </w:p>
        </w:tc>
        <w:tc>
          <w:tcPr>
            <w:tcW w:w="1275" w:type="dxa"/>
            <w:shd w:val="clear" w:color="auto" w:fill="auto"/>
          </w:tcPr>
          <w:p w14:paraId="7CA24D6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97FD1A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79A520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6499B1A" w14:textId="77777777" w:rsidR="008A1FCA" w:rsidRPr="003D0F11" w:rsidRDefault="008A1FCA" w:rsidP="00965A3F">
            <w:pPr>
              <w:pStyle w:val="ConsPlusNormal"/>
              <w:jc w:val="center"/>
              <w:rPr>
                <w:sz w:val="20"/>
              </w:rPr>
            </w:pPr>
            <w:r w:rsidRPr="003D0F11">
              <w:rPr>
                <w:sz w:val="20"/>
              </w:rPr>
              <w:t>0,00</w:t>
            </w:r>
          </w:p>
        </w:tc>
      </w:tr>
      <w:tr w:rsidR="008A1FCA" w:rsidRPr="003D0F11" w14:paraId="5F894169" w14:textId="77777777" w:rsidTr="00965A3F">
        <w:tc>
          <w:tcPr>
            <w:tcW w:w="426" w:type="dxa"/>
            <w:vMerge/>
            <w:shd w:val="clear" w:color="auto" w:fill="auto"/>
          </w:tcPr>
          <w:p w14:paraId="09E8EAE0"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478743EE"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shd w:val="clear" w:color="auto" w:fill="auto"/>
            <w:vAlign w:val="center"/>
          </w:tcPr>
          <w:p w14:paraId="2B45CFEA"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3045FE4E" w14:textId="77777777" w:rsidR="008A1FCA" w:rsidRPr="003D0F11" w:rsidRDefault="008A1FCA" w:rsidP="00965A3F">
            <w:pPr>
              <w:pStyle w:val="ConsPlusNormal"/>
              <w:jc w:val="center"/>
              <w:rPr>
                <w:sz w:val="20"/>
              </w:rPr>
            </w:pPr>
          </w:p>
        </w:tc>
        <w:tc>
          <w:tcPr>
            <w:tcW w:w="1276" w:type="dxa"/>
            <w:shd w:val="clear" w:color="auto" w:fill="auto"/>
          </w:tcPr>
          <w:p w14:paraId="0839B5F4" w14:textId="77777777" w:rsidR="008A1FCA" w:rsidRPr="003D0F11" w:rsidRDefault="008A1FCA" w:rsidP="00965A3F">
            <w:pPr>
              <w:pStyle w:val="ConsPlusNormal"/>
              <w:jc w:val="center"/>
              <w:rPr>
                <w:sz w:val="20"/>
              </w:rPr>
            </w:pPr>
          </w:p>
        </w:tc>
        <w:tc>
          <w:tcPr>
            <w:tcW w:w="1275" w:type="dxa"/>
            <w:shd w:val="clear" w:color="auto" w:fill="auto"/>
          </w:tcPr>
          <w:p w14:paraId="29060D49" w14:textId="77777777" w:rsidR="008A1FCA" w:rsidRPr="003D0F11" w:rsidRDefault="008A1FCA" w:rsidP="00965A3F">
            <w:pPr>
              <w:pStyle w:val="ConsPlusNormal"/>
              <w:jc w:val="center"/>
              <w:rPr>
                <w:sz w:val="20"/>
              </w:rPr>
            </w:pPr>
          </w:p>
        </w:tc>
        <w:tc>
          <w:tcPr>
            <w:tcW w:w="1276" w:type="dxa"/>
            <w:shd w:val="clear" w:color="auto" w:fill="auto"/>
          </w:tcPr>
          <w:p w14:paraId="68387379" w14:textId="77777777" w:rsidR="008A1FCA" w:rsidRPr="003D0F11" w:rsidRDefault="008A1FCA" w:rsidP="00965A3F">
            <w:pPr>
              <w:pStyle w:val="ConsPlusNormal"/>
              <w:jc w:val="center"/>
              <w:rPr>
                <w:sz w:val="20"/>
              </w:rPr>
            </w:pPr>
          </w:p>
        </w:tc>
        <w:tc>
          <w:tcPr>
            <w:tcW w:w="1276" w:type="dxa"/>
            <w:shd w:val="clear" w:color="auto" w:fill="auto"/>
          </w:tcPr>
          <w:p w14:paraId="58B2CD82" w14:textId="77777777" w:rsidR="008A1FCA" w:rsidRPr="003D0F11" w:rsidRDefault="008A1FCA" w:rsidP="00965A3F">
            <w:pPr>
              <w:pStyle w:val="ConsPlusNormal"/>
              <w:jc w:val="center"/>
              <w:rPr>
                <w:sz w:val="20"/>
              </w:rPr>
            </w:pPr>
          </w:p>
        </w:tc>
        <w:tc>
          <w:tcPr>
            <w:tcW w:w="1276" w:type="dxa"/>
            <w:shd w:val="clear" w:color="auto" w:fill="auto"/>
          </w:tcPr>
          <w:p w14:paraId="5E82EB49" w14:textId="77777777" w:rsidR="008A1FCA" w:rsidRPr="003D0F11" w:rsidRDefault="008A1FCA" w:rsidP="00965A3F">
            <w:pPr>
              <w:pStyle w:val="ConsPlusNormal"/>
              <w:jc w:val="center"/>
              <w:rPr>
                <w:sz w:val="20"/>
              </w:rPr>
            </w:pPr>
          </w:p>
        </w:tc>
      </w:tr>
      <w:tr w:rsidR="008A1FCA" w:rsidRPr="003D0F11" w14:paraId="382A308B" w14:textId="77777777" w:rsidTr="00965A3F">
        <w:tc>
          <w:tcPr>
            <w:tcW w:w="426" w:type="dxa"/>
            <w:vMerge/>
            <w:shd w:val="clear" w:color="auto" w:fill="auto"/>
          </w:tcPr>
          <w:p w14:paraId="2F9F3695"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9FDB904" w14:textId="77777777" w:rsidR="008A1FCA" w:rsidRPr="003D0F11" w:rsidRDefault="008A1FCA" w:rsidP="00965A3F">
            <w:pPr>
              <w:pStyle w:val="ConsPlusNormal"/>
              <w:jc w:val="both"/>
              <w:rPr>
                <w:sz w:val="20"/>
              </w:rPr>
            </w:pPr>
            <w:r w:rsidRPr="003D0F11">
              <w:rPr>
                <w:sz w:val="20"/>
              </w:rPr>
              <w:t>- местный бюджет</w:t>
            </w:r>
          </w:p>
        </w:tc>
        <w:tc>
          <w:tcPr>
            <w:tcW w:w="1843" w:type="dxa"/>
            <w:shd w:val="clear" w:color="auto" w:fill="auto"/>
            <w:vAlign w:val="center"/>
          </w:tcPr>
          <w:p w14:paraId="65AF7B7C"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1821244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A78B425" w14:textId="77777777" w:rsidR="008A1FCA" w:rsidRPr="003D0F11" w:rsidRDefault="008A1FCA" w:rsidP="00965A3F">
            <w:pPr>
              <w:pStyle w:val="ConsPlusNormal"/>
              <w:jc w:val="center"/>
              <w:rPr>
                <w:sz w:val="20"/>
              </w:rPr>
            </w:pPr>
            <w:r w:rsidRPr="003D0F11">
              <w:rPr>
                <w:sz w:val="20"/>
              </w:rPr>
              <w:t>166,82557</w:t>
            </w:r>
          </w:p>
        </w:tc>
        <w:tc>
          <w:tcPr>
            <w:tcW w:w="1275" w:type="dxa"/>
            <w:shd w:val="clear" w:color="auto" w:fill="auto"/>
          </w:tcPr>
          <w:p w14:paraId="13A3C3D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C9BCA4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FAB8C6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3358B35" w14:textId="77777777" w:rsidR="008A1FCA" w:rsidRPr="003D0F11" w:rsidRDefault="008A1FCA" w:rsidP="00965A3F">
            <w:pPr>
              <w:pStyle w:val="ConsPlusNormal"/>
              <w:jc w:val="center"/>
              <w:rPr>
                <w:sz w:val="20"/>
              </w:rPr>
            </w:pPr>
            <w:r w:rsidRPr="003D0F11">
              <w:rPr>
                <w:sz w:val="20"/>
              </w:rPr>
              <w:t>0,00</w:t>
            </w:r>
          </w:p>
        </w:tc>
      </w:tr>
      <w:tr w:rsidR="008A1FCA" w:rsidRPr="003D0F11" w14:paraId="30927B85" w14:textId="77777777" w:rsidTr="00965A3F">
        <w:tc>
          <w:tcPr>
            <w:tcW w:w="426" w:type="dxa"/>
            <w:vMerge/>
            <w:shd w:val="clear" w:color="auto" w:fill="auto"/>
          </w:tcPr>
          <w:p w14:paraId="4595187E"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3D97C02" w14:textId="77777777" w:rsidR="008A1FCA" w:rsidRPr="003D0F11" w:rsidRDefault="008A1FCA" w:rsidP="00965A3F">
            <w:pPr>
              <w:pStyle w:val="ConsPlusNormal"/>
              <w:jc w:val="both"/>
              <w:rPr>
                <w:sz w:val="20"/>
              </w:rPr>
            </w:pPr>
            <w:r w:rsidRPr="003D0F11">
              <w:rPr>
                <w:sz w:val="20"/>
              </w:rPr>
              <w:t>- областной бюджет</w:t>
            </w:r>
          </w:p>
        </w:tc>
        <w:tc>
          <w:tcPr>
            <w:tcW w:w="1843" w:type="dxa"/>
            <w:shd w:val="clear" w:color="auto" w:fill="auto"/>
            <w:vAlign w:val="center"/>
          </w:tcPr>
          <w:p w14:paraId="49771139"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77DC8FE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3893C60" w14:textId="77777777" w:rsidR="008A1FCA" w:rsidRPr="003D0F11" w:rsidRDefault="008A1FCA" w:rsidP="00965A3F">
            <w:pPr>
              <w:pStyle w:val="ConsPlusNormal"/>
              <w:jc w:val="center"/>
              <w:rPr>
                <w:sz w:val="20"/>
              </w:rPr>
            </w:pPr>
            <w:r w:rsidRPr="003D0F11">
              <w:rPr>
                <w:sz w:val="20"/>
              </w:rPr>
              <w:t>4 115,08443</w:t>
            </w:r>
          </w:p>
        </w:tc>
        <w:tc>
          <w:tcPr>
            <w:tcW w:w="1275" w:type="dxa"/>
            <w:shd w:val="clear" w:color="auto" w:fill="auto"/>
          </w:tcPr>
          <w:p w14:paraId="22DE163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D068EE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FA3F3E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FCFC3AD" w14:textId="77777777" w:rsidR="008A1FCA" w:rsidRPr="003D0F11" w:rsidRDefault="008A1FCA" w:rsidP="00965A3F">
            <w:pPr>
              <w:pStyle w:val="ConsPlusNormal"/>
              <w:jc w:val="center"/>
              <w:rPr>
                <w:sz w:val="20"/>
              </w:rPr>
            </w:pPr>
            <w:r w:rsidRPr="003D0F11">
              <w:rPr>
                <w:sz w:val="20"/>
              </w:rPr>
              <w:t>0,00</w:t>
            </w:r>
          </w:p>
        </w:tc>
      </w:tr>
      <w:tr w:rsidR="008A1FCA" w:rsidRPr="003D0F11" w14:paraId="4AD673E8" w14:textId="77777777" w:rsidTr="00965A3F">
        <w:tc>
          <w:tcPr>
            <w:tcW w:w="426" w:type="dxa"/>
            <w:vMerge/>
            <w:shd w:val="clear" w:color="auto" w:fill="auto"/>
          </w:tcPr>
          <w:p w14:paraId="7E997594"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6040ADEB"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shd w:val="clear" w:color="auto" w:fill="auto"/>
            <w:vAlign w:val="center"/>
          </w:tcPr>
          <w:p w14:paraId="2C5CF3A7"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04FC1AF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6A46D7F"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7D09783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F553F4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4695F4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9793AED" w14:textId="77777777" w:rsidR="008A1FCA" w:rsidRPr="003D0F11" w:rsidRDefault="008A1FCA" w:rsidP="00965A3F">
            <w:pPr>
              <w:pStyle w:val="ConsPlusNormal"/>
              <w:jc w:val="center"/>
              <w:rPr>
                <w:sz w:val="20"/>
              </w:rPr>
            </w:pPr>
            <w:r w:rsidRPr="003D0F11">
              <w:rPr>
                <w:sz w:val="20"/>
              </w:rPr>
              <w:t>0,00</w:t>
            </w:r>
          </w:p>
        </w:tc>
      </w:tr>
      <w:tr w:rsidR="008A1FCA" w:rsidRPr="003D0F11" w14:paraId="3A0E31C1" w14:textId="77777777" w:rsidTr="00965A3F">
        <w:tc>
          <w:tcPr>
            <w:tcW w:w="426" w:type="dxa"/>
            <w:vMerge w:val="restart"/>
            <w:shd w:val="clear" w:color="auto" w:fill="auto"/>
          </w:tcPr>
          <w:p w14:paraId="20297502"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2.5.</w:t>
            </w:r>
          </w:p>
        </w:tc>
        <w:tc>
          <w:tcPr>
            <w:tcW w:w="5244" w:type="dxa"/>
            <w:shd w:val="clear" w:color="auto" w:fill="auto"/>
          </w:tcPr>
          <w:p w14:paraId="717A8C84" w14:textId="77777777" w:rsidR="008A1FCA" w:rsidRPr="003D0F11" w:rsidRDefault="008A1FCA" w:rsidP="00965A3F">
            <w:pPr>
              <w:pStyle w:val="ConsPlusNormal"/>
              <w:jc w:val="both"/>
              <w:rPr>
                <w:sz w:val="20"/>
              </w:rPr>
            </w:pPr>
            <w:r w:rsidRPr="003D0F11">
              <w:rPr>
                <w:sz w:val="20"/>
              </w:rPr>
              <w:t xml:space="preserve">Ремонт автомобильной дороги и тротуара по ул. Мохова в </w:t>
            </w:r>
            <w:proofErr w:type="spellStart"/>
            <w:r w:rsidRPr="003D0F11">
              <w:rPr>
                <w:sz w:val="20"/>
              </w:rPr>
              <w:t>г.о</w:t>
            </w:r>
            <w:proofErr w:type="spellEnd"/>
            <w:r w:rsidRPr="003D0F11">
              <w:rPr>
                <w:sz w:val="20"/>
              </w:rPr>
              <w:t>. Тейково</w:t>
            </w:r>
          </w:p>
        </w:tc>
        <w:tc>
          <w:tcPr>
            <w:tcW w:w="1843" w:type="dxa"/>
            <w:shd w:val="clear" w:color="auto" w:fill="auto"/>
            <w:vAlign w:val="center"/>
          </w:tcPr>
          <w:p w14:paraId="056D860A"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55BBD84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264901B" w14:textId="77777777" w:rsidR="008A1FCA" w:rsidRPr="003D0F11" w:rsidRDefault="008A1FCA" w:rsidP="00965A3F">
            <w:pPr>
              <w:pStyle w:val="ConsPlusNormal"/>
              <w:jc w:val="center"/>
              <w:rPr>
                <w:sz w:val="20"/>
              </w:rPr>
            </w:pPr>
            <w:r w:rsidRPr="003D0F11">
              <w:rPr>
                <w:sz w:val="20"/>
              </w:rPr>
              <w:t>7 813,03000</w:t>
            </w:r>
          </w:p>
        </w:tc>
        <w:tc>
          <w:tcPr>
            <w:tcW w:w="1275" w:type="dxa"/>
            <w:shd w:val="clear" w:color="auto" w:fill="auto"/>
          </w:tcPr>
          <w:p w14:paraId="06F928C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F9D893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9A6150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38114F7" w14:textId="77777777" w:rsidR="008A1FCA" w:rsidRPr="003D0F11" w:rsidRDefault="008A1FCA" w:rsidP="00965A3F">
            <w:pPr>
              <w:pStyle w:val="ConsPlusNormal"/>
              <w:jc w:val="center"/>
              <w:rPr>
                <w:sz w:val="20"/>
              </w:rPr>
            </w:pPr>
            <w:r w:rsidRPr="003D0F11">
              <w:rPr>
                <w:sz w:val="20"/>
              </w:rPr>
              <w:t>0,00</w:t>
            </w:r>
          </w:p>
        </w:tc>
      </w:tr>
      <w:tr w:rsidR="008A1FCA" w:rsidRPr="003D0F11" w14:paraId="241E72E9" w14:textId="77777777" w:rsidTr="00965A3F">
        <w:tc>
          <w:tcPr>
            <w:tcW w:w="426" w:type="dxa"/>
            <w:vMerge/>
            <w:shd w:val="clear" w:color="auto" w:fill="auto"/>
          </w:tcPr>
          <w:p w14:paraId="4D9793DA"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4B0FEAC3"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shd w:val="clear" w:color="auto" w:fill="auto"/>
            <w:vAlign w:val="center"/>
          </w:tcPr>
          <w:p w14:paraId="3CAE0924"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7BA17CCC" w14:textId="77777777" w:rsidR="008A1FCA" w:rsidRPr="003D0F11" w:rsidRDefault="008A1FCA" w:rsidP="00965A3F">
            <w:pPr>
              <w:pStyle w:val="ConsPlusNormal"/>
              <w:jc w:val="center"/>
              <w:rPr>
                <w:sz w:val="20"/>
              </w:rPr>
            </w:pPr>
          </w:p>
        </w:tc>
        <w:tc>
          <w:tcPr>
            <w:tcW w:w="1276" w:type="dxa"/>
            <w:shd w:val="clear" w:color="auto" w:fill="auto"/>
          </w:tcPr>
          <w:p w14:paraId="7D3D8C53" w14:textId="77777777" w:rsidR="008A1FCA" w:rsidRPr="003D0F11" w:rsidRDefault="008A1FCA" w:rsidP="00965A3F">
            <w:pPr>
              <w:pStyle w:val="ConsPlusNormal"/>
              <w:jc w:val="center"/>
              <w:rPr>
                <w:sz w:val="20"/>
              </w:rPr>
            </w:pPr>
          </w:p>
        </w:tc>
        <w:tc>
          <w:tcPr>
            <w:tcW w:w="1275" w:type="dxa"/>
            <w:shd w:val="clear" w:color="auto" w:fill="auto"/>
          </w:tcPr>
          <w:p w14:paraId="3D3D53D9" w14:textId="77777777" w:rsidR="008A1FCA" w:rsidRPr="003D0F11" w:rsidRDefault="008A1FCA" w:rsidP="00965A3F">
            <w:pPr>
              <w:pStyle w:val="ConsPlusNormal"/>
              <w:jc w:val="center"/>
              <w:rPr>
                <w:sz w:val="20"/>
              </w:rPr>
            </w:pPr>
          </w:p>
        </w:tc>
        <w:tc>
          <w:tcPr>
            <w:tcW w:w="1276" w:type="dxa"/>
            <w:shd w:val="clear" w:color="auto" w:fill="auto"/>
          </w:tcPr>
          <w:p w14:paraId="74C683DF" w14:textId="77777777" w:rsidR="008A1FCA" w:rsidRPr="003D0F11" w:rsidRDefault="008A1FCA" w:rsidP="00965A3F">
            <w:pPr>
              <w:pStyle w:val="ConsPlusNormal"/>
              <w:jc w:val="center"/>
              <w:rPr>
                <w:sz w:val="20"/>
              </w:rPr>
            </w:pPr>
          </w:p>
        </w:tc>
        <w:tc>
          <w:tcPr>
            <w:tcW w:w="1276" w:type="dxa"/>
            <w:shd w:val="clear" w:color="auto" w:fill="auto"/>
          </w:tcPr>
          <w:p w14:paraId="7EBDEC42" w14:textId="77777777" w:rsidR="008A1FCA" w:rsidRPr="003D0F11" w:rsidRDefault="008A1FCA" w:rsidP="00965A3F">
            <w:pPr>
              <w:pStyle w:val="ConsPlusNormal"/>
              <w:jc w:val="center"/>
              <w:rPr>
                <w:sz w:val="20"/>
              </w:rPr>
            </w:pPr>
          </w:p>
        </w:tc>
        <w:tc>
          <w:tcPr>
            <w:tcW w:w="1276" w:type="dxa"/>
            <w:shd w:val="clear" w:color="auto" w:fill="auto"/>
          </w:tcPr>
          <w:p w14:paraId="571D8FB2" w14:textId="77777777" w:rsidR="008A1FCA" w:rsidRPr="003D0F11" w:rsidRDefault="008A1FCA" w:rsidP="00965A3F">
            <w:pPr>
              <w:pStyle w:val="ConsPlusNormal"/>
              <w:jc w:val="center"/>
              <w:rPr>
                <w:sz w:val="20"/>
              </w:rPr>
            </w:pPr>
          </w:p>
        </w:tc>
      </w:tr>
      <w:tr w:rsidR="008A1FCA" w:rsidRPr="003D0F11" w14:paraId="7C69FB34" w14:textId="77777777" w:rsidTr="00965A3F">
        <w:tc>
          <w:tcPr>
            <w:tcW w:w="426" w:type="dxa"/>
            <w:vMerge/>
            <w:shd w:val="clear" w:color="auto" w:fill="auto"/>
          </w:tcPr>
          <w:p w14:paraId="3F2B26EB"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7580C9C7" w14:textId="77777777" w:rsidR="008A1FCA" w:rsidRPr="003D0F11" w:rsidRDefault="008A1FCA" w:rsidP="00965A3F">
            <w:pPr>
              <w:pStyle w:val="ConsPlusNormal"/>
              <w:jc w:val="both"/>
              <w:rPr>
                <w:sz w:val="20"/>
              </w:rPr>
            </w:pPr>
            <w:r w:rsidRPr="003D0F11">
              <w:rPr>
                <w:sz w:val="20"/>
              </w:rPr>
              <w:t>- местный бюджет</w:t>
            </w:r>
          </w:p>
        </w:tc>
        <w:tc>
          <w:tcPr>
            <w:tcW w:w="1843" w:type="dxa"/>
            <w:shd w:val="clear" w:color="auto" w:fill="auto"/>
            <w:vAlign w:val="center"/>
          </w:tcPr>
          <w:p w14:paraId="68C9D146"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216E5F8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2542DAA" w14:textId="77777777" w:rsidR="008A1FCA" w:rsidRPr="003D0F11" w:rsidRDefault="008A1FCA" w:rsidP="00965A3F">
            <w:pPr>
              <w:pStyle w:val="ConsPlusNormal"/>
              <w:jc w:val="center"/>
              <w:rPr>
                <w:sz w:val="20"/>
              </w:rPr>
            </w:pPr>
            <w:r w:rsidRPr="003D0F11">
              <w:rPr>
                <w:sz w:val="20"/>
              </w:rPr>
              <w:t>304,39926</w:t>
            </w:r>
          </w:p>
        </w:tc>
        <w:tc>
          <w:tcPr>
            <w:tcW w:w="1275" w:type="dxa"/>
            <w:shd w:val="clear" w:color="auto" w:fill="auto"/>
          </w:tcPr>
          <w:p w14:paraId="1268A84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40B82C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8A4085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7E0F6D4" w14:textId="77777777" w:rsidR="008A1FCA" w:rsidRPr="003D0F11" w:rsidRDefault="008A1FCA" w:rsidP="00965A3F">
            <w:pPr>
              <w:pStyle w:val="ConsPlusNormal"/>
              <w:jc w:val="center"/>
              <w:rPr>
                <w:sz w:val="20"/>
              </w:rPr>
            </w:pPr>
            <w:r w:rsidRPr="003D0F11">
              <w:rPr>
                <w:sz w:val="20"/>
              </w:rPr>
              <w:t>0,00</w:t>
            </w:r>
          </w:p>
        </w:tc>
      </w:tr>
      <w:tr w:rsidR="008A1FCA" w:rsidRPr="003D0F11" w14:paraId="18247E82" w14:textId="77777777" w:rsidTr="00965A3F">
        <w:tc>
          <w:tcPr>
            <w:tcW w:w="426" w:type="dxa"/>
            <w:vMerge/>
            <w:shd w:val="clear" w:color="auto" w:fill="auto"/>
          </w:tcPr>
          <w:p w14:paraId="08D6F214"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3911AA3B" w14:textId="77777777" w:rsidR="008A1FCA" w:rsidRPr="003D0F11" w:rsidRDefault="008A1FCA" w:rsidP="00965A3F">
            <w:pPr>
              <w:pStyle w:val="ConsPlusNormal"/>
              <w:jc w:val="both"/>
              <w:rPr>
                <w:sz w:val="20"/>
              </w:rPr>
            </w:pPr>
            <w:r w:rsidRPr="003D0F11">
              <w:rPr>
                <w:sz w:val="20"/>
              </w:rPr>
              <w:t>- областной бюджет</w:t>
            </w:r>
          </w:p>
        </w:tc>
        <w:tc>
          <w:tcPr>
            <w:tcW w:w="1843" w:type="dxa"/>
            <w:shd w:val="clear" w:color="auto" w:fill="auto"/>
            <w:vAlign w:val="center"/>
          </w:tcPr>
          <w:p w14:paraId="75BC5F6A"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56A5585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03C1FE3" w14:textId="77777777" w:rsidR="008A1FCA" w:rsidRPr="003D0F11" w:rsidRDefault="008A1FCA" w:rsidP="00965A3F">
            <w:pPr>
              <w:pStyle w:val="ConsPlusNormal"/>
              <w:jc w:val="center"/>
              <w:rPr>
                <w:sz w:val="20"/>
              </w:rPr>
            </w:pPr>
            <w:r w:rsidRPr="003D0F11">
              <w:rPr>
                <w:sz w:val="20"/>
              </w:rPr>
              <w:t>7 508,63074</w:t>
            </w:r>
          </w:p>
        </w:tc>
        <w:tc>
          <w:tcPr>
            <w:tcW w:w="1275" w:type="dxa"/>
            <w:shd w:val="clear" w:color="auto" w:fill="auto"/>
          </w:tcPr>
          <w:p w14:paraId="3DA0061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F170DF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27F22C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2671886" w14:textId="77777777" w:rsidR="008A1FCA" w:rsidRPr="003D0F11" w:rsidRDefault="008A1FCA" w:rsidP="00965A3F">
            <w:pPr>
              <w:pStyle w:val="ConsPlusNormal"/>
              <w:jc w:val="center"/>
              <w:rPr>
                <w:sz w:val="20"/>
              </w:rPr>
            </w:pPr>
            <w:r w:rsidRPr="003D0F11">
              <w:rPr>
                <w:sz w:val="20"/>
              </w:rPr>
              <w:t>0,00</w:t>
            </w:r>
          </w:p>
        </w:tc>
      </w:tr>
      <w:tr w:rsidR="008A1FCA" w:rsidRPr="003D0F11" w14:paraId="3A982D1C" w14:textId="77777777" w:rsidTr="00965A3F">
        <w:tc>
          <w:tcPr>
            <w:tcW w:w="426" w:type="dxa"/>
            <w:vMerge/>
            <w:shd w:val="clear" w:color="auto" w:fill="auto"/>
          </w:tcPr>
          <w:p w14:paraId="4B16130C"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28E59AB0"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shd w:val="clear" w:color="auto" w:fill="auto"/>
            <w:vAlign w:val="center"/>
          </w:tcPr>
          <w:p w14:paraId="0B6C17ED"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4CDE853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FAA3A19"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08388C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1222C6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70D5E0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6DD15C0" w14:textId="77777777" w:rsidR="008A1FCA" w:rsidRPr="003D0F11" w:rsidRDefault="008A1FCA" w:rsidP="00965A3F">
            <w:pPr>
              <w:pStyle w:val="ConsPlusNormal"/>
              <w:jc w:val="center"/>
              <w:rPr>
                <w:sz w:val="20"/>
              </w:rPr>
            </w:pPr>
            <w:r w:rsidRPr="003D0F11">
              <w:rPr>
                <w:sz w:val="20"/>
              </w:rPr>
              <w:t>0,00</w:t>
            </w:r>
          </w:p>
        </w:tc>
      </w:tr>
      <w:tr w:rsidR="008A1FCA" w:rsidRPr="003D0F11" w14:paraId="1DDD8DB0" w14:textId="77777777" w:rsidTr="00965A3F">
        <w:tc>
          <w:tcPr>
            <w:tcW w:w="426" w:type="dxa"/>
            <w:vMerge w:val="restart"/>
            <w:shd w:val="clear" w:color="auto" w:fill="auto"/>
          </w:tcPr>
          <w:p w14:paraId="7B075426"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2.6.</w:t>
            </w:r>
          </w:p>
        </w:tc>
        <w:tc>
          <w:tcPr>
            <w:tcW w:w="5244" w:type="dxa"/>
            <w:shd w:val="clear" w:color="auto" w:fill="auto"/>
          </w:tcPr>
          <w:p w14:paraId="633432DC" w14:textId="77777777" w:rsidR="008A1FCA" w:rsidRPr="003D0F11" w:rsidRDefault="008A1FCA" w:rsidP="00965A3F">
            <w:pPr>
              <w:pStyle w:val="ConsPlusNormal"/>
              <w:jc w:val="both"/>
              <w:rPr>
                <w:sz w:val="20"/>
              </w:rPr>
            </w:pPr>
            <w:r w:rsidRPr="003D0F11">
              <w:rPr>
                <w:sz w:val="20"/>
              </w:rPr>
              <w:t xml:space="preserve">Ремонт автомобильной дороги по ул. Октябрьская в </w:t>
            </w:r>
            <w:proofErr w:type="spellStart"/>
            <w:r w:rsidRPr="003D0F11">
              <w:rPr>
                <w:sz w:val="20"/>
              </w:rPr>
              <w:t>г.о</w:t>
            </w:r>
            <w:proofErr w:type="spellEnd"/>
            <w:r w:rsidRPr="003D0F11">
              <w:rPr>
                <w:sz w:val="20"/>
              </w:rPr>
              <w:t>. Тейково (на участке Военный комиссариат- ТЦ «Как в Греции»)</w:t>
            </w:r>
          </w:p>
        </w:tc>
        <w:tc>
          <w:tcPr>
            <w:tcW w:w="1843" w:type="dxa"/>
            <w:shd w:val="clear" w:color="auto" w:fill="auto"/>
            <w:vAlign w:val="center"/>
          </w:tcPr>
          <w:p w14:paraId="649001E7"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03A5EEE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FCB1B04" w14:textId="77777777" w:rsidR="008A1FCA" w:rsidRPr="003D0F11" w:rsidRDefault="008A1FCA" w:rsidP="00965A3F">
            <w:pPr>
              <w:autoSpaceDE w:val="0"/>
              <w:autoSpaceDN w:val="0"/>
              <w:spacing w:after="0" w:line="240" w:lineRule="auto"/>
              <w:jc w:val="center"/>
              <w:rPr>
                <w:rFonts w:ascii="Times New Roman" w:hAnsi="Times New Roman" w:cs="Times New Roman"/>
              </w:rPr>
            </w:pPr>
            <w:r w:rsidRPr="003D0F11">
              <w:rPr>
                <w:rFonts w:ascii="Times New Roman" w:hAnsi="Times New Roman" w:cs="Times New Roman"/>
              </w:rPr>
              <w:t>3 036,84</w:t>
            </w:r>
          </w:p>
          <w:p w14:paraId="7DD82F08" w14:textId="77777777" w:rsidR="008A1FCA" w:rsidRPr="003D0F11" w:rsidRDefault="008A1FCA" w:rsidP="00965A3F">
            <w:pPr>
              <w:pStyle w:val="ConsPlusNormal"/>
              <w:jc w:val="center"/>
              <w:rPr>
                <w:sz w:val="20"/>
              </w:rPr>
            </w:pPr>
          </w:p>
        </w:tc>
        <w:tc>
          <w:tcPr>
            <w:tcW w:w="1275" w:type="dxa"/>
            <w:shd w:val="clear" w:color="auto" w:fill="auto"/>
          </w:tcPr>
          <w:p w14:paraId="69914A2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5D6AAF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7687AD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E3CCEFD" w14:textId="77777777" w:rsidR="008A1FCA" w:rsidRPr="003D0F11" w:rsidRDefault="008A1FCA" w:rsidP="00965A3F">
            <w:pPr>
              <w:pStyle w:val="ConsPlusNormal"/>
              <w:jc w:val="center"/>
              <w:rPr>
                <w:sz w:val="20"/>
              </w:rPr>
            </w:pPr>
            <w:r w:rsidRPr="003D0F11">
              <w:rPr>
                <w:sz w:val="20"/>
              </w:rPr>
              <w:t>0,00</w:t>
            </w:r>
          </w:p>
        </w:tc>
      </w:tr>
      <w:tr w:rsidR="008A1FCA" w:rsidRPr="003D0F11" w14:paraId="568EB0F4" w14:textId="77777777" w:rsidTr="00965A3F">
        <w:tc>
          <w:tcPr>
            <w:tcW w:w="426" w:type="dxa"/>
            <w:vMerge/>
            <w:shd w:val="clear" w:color="auto" w:fill="auto"/>
          </w:tcPr>
          <w:p w14:paraId="5791613E"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7F4C6C39"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shd w:val="clear" w:color="auto" w:fill="auto"/>
            <w:vAlign w:val="center"/>
          </w:tcPr>
          <w:p w14:paraId="31E0CBB5"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17F3A21E" w14:textId="77777777" w:rsidR="008A1FCA" w:rsidRPr="003D0F11" w:rsidRDefault="008A1FCA" w:rsidP="00965A3F">
            <w:pPr>
              <w:pStyle w:val="ConsPlusNormal"/>
              <w:jc w:val="center"/>
              <w:rPr>
                <w:sz w:val="20"/>
              </w:rPr>
            </w:pPr>
          </w:p>
        </w:tc>
        <w:tc>
          <w:tcPr>
            <w:tcW w:w="1276" w:type="dxa"/>
            <w:shd w:val="clear" w:color="auto" w:fill="auto"/>
          </w:tcPr>
          <w:p w14:paraId="789F17AF" w14:textId="77777777" w:rsidR="008A1FCA" w:rsidRPr="003D0F11" w:rsidRDefault="008A1FCA" w:rsidP="00965A3F">
            <w:pPr>
              <w:pStyle w:val="ConsPlusNormal"/>
              <w:jc w:val="center"/>
              <w:rPr>
                <w:sz w:val="20"/>
              </w:rPr>
            </w:pPr>
          </w:p>
        </w:tc>
        <w:tc>
          <w:tcPr>
            <w:tcW w:w="1275" w:type="dxa"/>
            <w:shd w:val="clear" w:color="auto" w:fill="auto"/>
          </w:tcPr>
          <w:p w14:paraId="0A5C9D06" w14:textId="77777777" w:rsidR="008A1FCA" w:rsidRPr="003D0F11" w:rsidRDefault="008A1FCA" w:rsidP="00965A3F">
            <w:pPr>
              <w:pStyle w:val="ConsPlusNormal"/>
              <w:jc w:val="center"/>
              <w:rPr>
                <w:sz w:val="20"/>
              </w:rPr>
            </w:pPr>
          </w:p>
        </w:tc>
        <w:tc>
          <w:tcPr>
            <w:tcW w:w="1276" w:type="dxa"/>
            <w:shd w:val="clear" w:color="auto" w:fill="auto"/>
          </w:tcPr>
          <w:p w14:paraId="1E0099D1" w14:textId="77777777" w:rsidR="008A1FCA" w:rsidRPr="003D0F11" w:rsidRDefault="008A1FCA" w:rsidP="00965A3F">
            <w:pPr>
              <w:pStyle w:val="ConsPlusNormal"/>
              <w:jc w:val="center"/>
              <w:rPr>
                <w:sz w:val="20"/>
              </w:rPr>
            </w:pPr>
          </w:p>
        </w:tc>
        <w:tc>
          <w:tcPr>
            <w:tcW w:w="1276" w:type="dxa"/>
            <w:shd w:val="clear" w:color="auto" w:fill="auto"/>
          </w:tcPr>
          <w:p w14:paraId="1819A7F7" w14:textId="77777777" w:rsidR="008A1FCA" w:rsidRPr="003D0F11" w:rsidRDefault="008A1FCA" w:rsidP="00965A3F">
            <w:pPr>
              <w:pStyle w:val="ConsPlusNormal"/>
              <w:jc w:val="center"/>
              <w:rPr>
                <w:sz w:val="20"/>
              </w:rPr>
            </w:pPr>
          </w:p>
        </w:tc>
        <w:tc>
          <w:tcPr>
            <w:tcW w:w="1276" w:type="dxa"/>
            <w:shd w:val="clear" w:color="auto" w:fill="auto"/>
          </w:tcPr>
          <w:p w14:paraId="2B4D7BAF" w14:textId="77777777" w:rsidR="008A1FCA" w:rsidRPr="003D0F11" w:rsidRDefault="008A1FCA" w:rsidP="00965A3F">
            <w:pPr>
              <w:pStyle w:val="ConsPlusNormal"/>
              <w:jc w:val="center"/>
              <w:rPr>
                <w:sz w:val="20"/>
              </w:rPr>
            </w:pPr>
          </w:p>
        </w:tc>
      </w:tr>
      <w:tr w:rsidR="008A1FCA" w:rsidRPr="003D0F11" w14:paraId="53971E21" w14:textId="77777777" w:rsidTr="00965A3F">
        <w:tc>
          <w:tcPr>
            <w:tcW w:w="426" w:type="dxa"/>
            <w:vMerge/>
            <w:shd w:val="clear" w:color="auto" w:fill="auto"/>
          </w:tcPr>
          <w:p w14:paraId="3B276C50"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72731393" w14:textId="77777777" w:rsidR="008A1FCA" w:rsidRPr="003D0F11" w:rsidRDefault="008A1FCA" w:rsidP="00965A3F">
            <w:pPr>
              <w:pStyle w:val="ConsPlusNormal"/>
              <w:jc w:val="both"/>
              <w:rPr>
                <w:sz w:val="20"/>
              </w:rPr>
            </w:pPr>
            <w:r w:rsidRPr="003D0F11">
              <w:rPr>
                <w:sz w:val="20"/>
              </w:rPr>
              <w:t>- местный бюджет</w:t>
            </w:r>
          </w:p>
        </w:tc>
        <w:tc>
          <w:tcPr>
            <w:tcW w:w="1843" w:type="dxa"/>
            <w:shd w:val="clear" w:color="auto" w:fill="auto"/>
            <w:vAlign w:val="center"/>
          </w:tcPr>
          <w:p w14:paraId="43C2D86D"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24F5A85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F47C3CE" w14:textId="77777777" w:rsidR="008A1FCA" w:rsidRPr="003D0F11" w:rsidRDefault="008A1FCA" w:rsidP="00965A3F">
            <w:pPr>
              <w:pStyle w:val="ConsPlusNormal"/>
              <w:jc w:val="center"/>
              <w:rPr>
                <w:sz w:val="20"/>
              </w:rPr>
            </w:pPr>
            <w:r w:rsidRPr="003D0F11">
              <w:rPr>
                <w:sz w:val="20"/>
              </w:rPr>
              <w:t>118,31665</w:t>
            </w:r>
          </w:p>
        </w:tc>
        <w:tc>
          <w:tcPr>
            <w:tcW w:w="1275" w:type="dxa"/>
            <w:shd w:val="clear" w:color="auto" w:fill="auto"/>
          </w:tcPr>
          <w:p w14:paraId="7F2FAA7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2ACC34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8CD098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CF2A456" w14:textId="77777777" w:rsidR="008A1FCA" w:rsidRPr="003D0F11" w:rsidRDefault="008A1FCA" w:rsidP="00965A3F">
            <w:pPr>
              <w:pStyle w:val="ConsPlusNormal"/>
              <w:jc w:val="center"/>
              <w:rPr>
                <w:sz w:val="20"/>
              </w:rPr>
            </w:pPr>
            <w:r w:rsidRPr="003D0F11">
              <w:rPr>
                <w:sz w:val="20"/>
              </w:rPr>
              <w:t>0,00</w:t>
            </w:r>
          </w:p>
        </w:tc>
      </w:tr>
      <w:tr w:rsidR="008A1FCA" w:rsidRPr="003D0F11" w14:paraId="6DFADD4B" w14:textId="77777777" w:rsidTr="00965A3F">
        <w:tc>
          <w:tcPr>
            <w:tcW w:w="426" w:type="dxa"/>
            <w:vMerge/>
            <w:shd w:val="clear" w:color="auto" w:fill="auto"/>
          </w:tcPr>
          <w:p w14:paraId="676BBC3E"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2B2171B6" w14:textId="77777777" w:rsidR="008A1FCA" w:rsidRPr="003D0F11" w:rsidRDefault="008A1FCA" w:rsidP="00965A3F">
            <w:pPr>
              <w:pStyle w:val="ConsPlusNormal"/>
              <w:jc w:val="both"/>
              <w:rPr>
                <w:sz w:val="20"/>
              </w:rPr>
            </w:pPr>
            <w:r w:rsidRPr="003D0F11">
              <w:rPr>
                <w:sz w:val="20"/>
              </w:rPr>
              <w:t>- областной бюджет</w:t>
            </w:r>
          </w:p>
        </w:tc>
        <w:tc>
          <w:tcPr>
            <w:tcW w:w="1843" w:type="dxa"/>
            <w:shd w:val="clear" w:color="auto" w:fill="auto"/>
            <w:vAlign w:val="center"/>
          </w:tcPr>
          <w:p w14:paraId="3D142F21"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4A60E0E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1A1B912" w14:textId="77777777" w:rsidR="008A1FCA" w:rsidRPr="003D0F11" w:rsidRDefault="008A1FCA" w:rsidP="00965A3F">
            <w:pPr>
              <w:pStyle w:val="ConsPlusNormal"/>
              <w:jc w:val="center"/>
              <w:rPr>
                <w:sz w:val="20"/>
              </w:rPr>
            </w:pPr>
            <w:r w:rsidRPr="003D0F11">
              <w:rPr>
                <w:sz w:val="20"/>
              </w:rPr>
              <w:t>2 918,52335</w:t>
            </w:r>
          </w:p>
        </w:tc>
        <w:tc>
          <w:tcPr>
            <w:tcW w:w="1275" w:type="dxa"/>
            <w:shd w:val="clear" w:color="auto" w:fill="auto"/>
          </w:tcPr>
          <w:p w14:paraId="34459A4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D3BFB6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1291F9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1AE7CEA" w14:textId="77777777" w:rsidR="008A1FCA" w:rsidRPr="003D0F11" w:rsidRDefault="008A1FCA" w:rsidP="00965A3F">
            <w:pPr>
              <w:pStyle w:val="ConsPlusNormal"/>
              <w:jc w:val="center"/>
              <w:rPr>
                <w:sz w:val="20"/>
              </w:rPr>
            </w:pPr>
            <w:r w:rsidRPr="003D0F11">
              <w:rPr>
                <w:sz w:val="20"/>
              </w:rPr>
              <w:t>0,00</w:t>
            </w:r>
          </w:p>
        </w:tc>
      </w:tr>
      <w:tr w:rsidR="008A1FCA" w:rsidRPr="003D0F11" w14:paraId="44FE2BD2" w14:textId="77777777" w:rsidTr="00965A3F">
        <w:tc>
          <w:tcPr>
            <w:tcW w:w="426" w:type="dxa"/>
            <w:vMerge/>
            <w:shd w:val="clear" w:color="auto" w:fill="auto"/>
          </w:tcPr>
          <w:p w14:paraId="4C08809B"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7D3A859C"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shd w:val="clear" w:color="auto" w:fill="auto"/>
            <w:vAlign w:val="center"/>
          </w:tcPr>
          <w:p w14:paraId="4924A091"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1D30ADE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F8D0901"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09F562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BB8506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8F1A1D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8DB6D54" w14:textId="77777777" w:rsidR="008A1FCA" w:rsidRPr="003D0F11" w:rsidRDefault="008A1FCA" w:rsidP="00965A3F">
            <w:pPr>
              <w:pStyle w:val="ConsPlusNormal"/>
              <w:jc w:val="center"/>
              <w:rPr>
                <w:sz w:val="20"/>
              </w:rPr>
            </w:pPr>
            <w:r w:rsidRPr="003D0F11">
              <w:rPr>
                <w:sz w:val="20"/>
              </w:rPr>
              <w:t>0,00</w:t>
            </w:r>
          </w:p>
        </w:tc>
      </w:tr>
      <w:tr w:rsidR="008A1FCA" w:rsidRPr="003D0F11" w14:paraId="64441FB9" w14:textId="77777777" w:rsidTr="00965A3F">
        <w:tc>
          <w:tcPr>
            <w:tcW w:w="426" w:type="dxa"/>
            <w:vMerge w:val="restart"/>
            <w:shd w:val="clear" w:color="auto" w:fill="auto"/>
          </w:tcPr>
          <w:p w14:paraId="65E3FE3D"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2.7.</w:t>
            </w:r>
          </w:p>
        </w:tc>
        <w:tc>
          <w:tcPr>
            <w:tcW w:w="5244" w:type="dxa"/>
            <w:shd w:val="clear" w:color="auto" w:fill="auto"/>
          </w:tcPr>
          <w:p w14:paraId="769D5A06" w14:textId="77777777" w:rsidR="008A1FCA" w:rsidRPr="003D0F11" w:rsidRDefault="008A1FCA" w:rsidP="00965A3F">
            <w:pPr>
              <w:pStyle w:val="ConsPlusNormal"/>
              <w:jc w:val="both"/>
              <w:rPr>
                <w:sz w:val="20"/>
              </w:rPr>
            </w:pPr>
            <w:proofErr w:type="gramStart"/>
            <w:r w:rsidRPr="003D0F11">
              <w:rPr>
                <w:sz w:val="20"/>
              </w:rPr>
              <w:t>Ремонт  автомобильной</w:t>
            </w:r>
            <w:proofErr w:type="gramEnd"/>
            <w:r w:rsidRPr="003D0F11">
              <w:rPr>
                <w:sz w:val="20"/>
              </w:rPr>
              <w:t xml:space="preserve"> дороги по ул. Октябрьская в </w:t>
            </w:r>
            <w:proofErr w:type="spellStart"/>
            <w:r w:rsidRPr="003D0F11">
              <w:rPr>
                <w:sz w:val="20"/>
              </w:rPr>
              <w:t>г.о</w:t>
            </w:r>
            <w:proofErr w:type="spellEnd"/>
            <w:r w:rsidRPr="003D0F11">
              <w:rPr>
                <w:sz w:val="20"/>
              </w:rPr>
              <w:t xml:space="preserve">. </w:t>
            </w:r>
            <w:r w:rsidRPr="003D0F11">
              <w:rPr>
                <w:sz w:val="20"/>
              </w:rPr>
              <w:lastRenderedPageBreak/>
              <w:t>Тейково (на участке МО МВД России «Тейковский»-Военный комиссариат)</w:t>
            </w:r>
          </w:p>
        </w:tc>
        <w:tc>
          <w:tcPr>
            <w:tcW w:w="1843" w:type="dxa"/>
            <w:shd w:val="clear" w:color="auto" w:fill="auto"/>
            <w:vAlign w:val="center"/>
          </w:tcPr>
          <w:p w14:paraId="0D939FA7"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73608CB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A03AB36" w14:textId="77777777" w:rsidR="008A1FCA" w:rsidRPr="003D0F11" w:rsidRDefault="008A1FCA" w:rsidP="00965A3F">
            <w:pPr>
              <w:pStyle w:val="ConsPlusNormal"/>
              <w:jc w:val="center"/>
              <w:rPr>
                <w:sz w:val="20"/>
              </w:rPr>
            </w:pPr>
            <w:r w:rsidRPr="003D0F11">
              <w:rPr>
                <w:sz w:val="20"/>
              </w:rPr>
              <w:t>3 940,38000</w:t>
            </w:r>
          </w:p>
        </w:tc>
        <w:tc>
          <w:tcPr>
            <w:tcW w:w="1275" w:type="dxa"/>
            <w:shd w:val="clear" w:color="auto" w:fill="auto"/>
          </w:tcPr>
          <w:p w14:paraId="59CC295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85A7F3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2D02D7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76BF934" w14:textId="77777777" w:rsidR="008A1FCA" w:rsidRPr="003D0F11" w:rsidRDefault="008A1FCA" w:rsidP="00965A3F">
            <w:pPr>
              <w:pStyle w:val="ConsPlusNormal"/>
              <w:jc w:val="center"/>
              <w:rPr>
                <w:sz w:val="20"/>
              </w:rPr>
            </w:pPr>
            <w:r w:rsidRPr="003D0F11">
              <w:rPr>
                <w:sz w:val="20"/>
              </w:rPr>
              <w:t>0,00</w:t>
            </w:r>
          </w:p>
        </w:tc>
      </w:tr>
      <w:tr w:rsidR="008A1FCA" w:rsidRPr="003D0F11" w14:paraId="10297546" w14:textId="77777777" w:rsidTr="00965A3F">
        <w:tc>
          <w:tcPr>
            <w:tcW w:w="426" w:type="dxa"/>
            <w:vMerge/>
            <w:shd w:val="clear" w:color="auto" w:fill="auto"/>
          </w:tcPr>
          <w:p w14:paraId="2481E243"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25D1E6F4"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shd w:val="clear" w:color="auto" w:fill="auto"/>
            <w:vAlign w:val="center"/>
          </w:tcPr>
          <w:p w14:paraId="0095E47A"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116ADAE3" w14:textId="77777777" w:rsidR="008A1FCA" w:rsidRPr="003D0F11" w:rsidRDefault="008A1FCA" w:rsidP="00965A3F">
            <w:pPr>
              <w:pStyle w:val="ConsPlusNormal"/>
              <w:jc w:val="center"/>
              <w:rPr>
                <w:sz w:val="20"/>
              </w:rPr>
            </w:pPr>
          </w:p>
        </w:tc>
        <w:tc>
          <w:tcPr>
            <w:tcW w:w="1276" w:type="dxa"/>
            <w:shd w:val="clear" w:color="auto" w:fill="auto"/>
          </w:tcPr>
          <w:p w14:paraId="4B5C03A4" w14:textId="77777777" w:rsidR="008A1FCA" w:rsidRPr="003D0F11" w:rsidRDefault="008A1FCA" w:rsidP="00965A3F">
            <w:pPr>
              <w:pStyle w:val="ConsPlusNormal"/>
              <w:jc w:val="center"/>
              <w:rPr>
                <w:sz w:val="20"/>
              </w:rPr>
            </w:pPr>
          </w:p>
        </w:tc>
        <w:tc>
          <w:tcPr>
            <w:tcW w:w="1275" w:type="dxa"/>
            <w:shd w:val="clear" w:color="auto" w:fill="auto"/>
          </w:tcPr>
          <w:p w14:paraId="2404935E" w14:textId="77777777" w:rsidR="008A1FCA" w:rsidRPr="003D0F11" w:rsidRDefault="008A1FCA" w:rsidP="00965A3F">
            <w:pPr>
              <w:pStyle w:val="ConsPlusNormal"/>
              <w:jc w:val="center"/>
              <w:rPr>
                <w:sz w:val="20"/>
              </w:rPr>
            </w:pPr>
          </w:p>
        </w:tc>
        <w:tc>
          <w:tcPr>
            <w:tcW w:w="1276" w:type="dxa"/>
            <w:shd w:val="clear" w:color="auto" w:fill="auto"/>
          </w:tcPr>
          <w:p w14:paraId="5E9644C7" w14:textId="77777777" w:rsidR="008A1FCA" w:rsidRPr="003D0F11" w:rsidRDefault="008A1FCA" w:rsidP="00965A3F">
            <w:pPr>
              <w:pStyle w:val="ConsPlusNormal"/>
              <w:jc w:val="center"/>
              <w:rPr>
                <w:sz w:val="20"/>
              </w:rPr>
            </w:pPr>
          </w:p>
        </w:tc>
        <w:tc>
          <w:tcPr>
            <w:tcW w:w="1276" w:type="dxa"/>
            <w:shd w:val="clear" w:color="auto" w:fill="auto"/>
          </w:tcPr>
          <w:p w14:paraId="45D97902" w14:textId="77777777" w:rsidR="008A1FCA" w:rsidRPr="003D0F11" w:rsidRDefault="008A1FCA" w:rsidP="00965A3F">
            <w:pPr>
              <w:pStyle w:val="ConsPlusNormal"/>
              <w:jc w:val="center"/>
              <w:rPr>
                <w:sz w:val="20"/>
              </w:rPr>
            </w:pPr>
          </w:p>
        </w:tc>
        <w:tc>
          <w:tcPr>
            <w:tcW w:w="1276" w:type="dxa"/>
            <w:shd w:val="clear" w:color="auto" w:fill="auto"/>
          </w:tcPr>
          <w:p w14:paraId="43041F16" w14:textId="77777777" w:rsidR="008A1FCA" w:rsidRPr="003D0F11" w:rsidRDefault="008A1FCA" w:rsidP="00965A3F">
            <w:pPr>
              <w:pStyle w:val="ConsPlusNormal"/>
              <w:jc w:val="center"/>
              <w:rPr>
                <w:sz w:val="20"/>
              </w:rPr>
            </w:pPr>
          </w:p>
        </w:tc>
      </w:tr>
      <w:tr w:rsidR="008A1FCA" w:rsidRPr="003D0F11" w14:paraId="2F0EB088" w14:textId="77777777" w:rsidTr="00965A3F">
        <w:tc>
          <w:tcPr>
            <w:tcW w:w="426" w:type="dxa"/>
            <w:vMerge/>
            <w:shd w:val="clear" w:color="auto" w:fill="auto"/>
          </w:tcPr>
          <w:p w14:paraId="2184AF96"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7A50C6F5" w14:textId="77777777" w:rsidR="008A1FCA" w:rsidRPr="003D0F11" w:rsidRDefault="008A1FCA" w:rsidP="00965A3F">
            <w:pPr>
              <w:pStyle w:val="ConsPlusNormal"/>
              <w:jc w:val="both"/>
              <w:rPr>
                <w:sz w:val="20"/>
              </w:rPr>
            </w:pPr>
            <w:r w:rsidRPr="003D0F11">
              <w:rPr>
                <w:sz w:val="20"/>
              </w:rPr>
              <w:t>- местный бюджет</w:t>
            </w:r>
          </w:p>
        </w:tc>
        <w:tc>
          <w:tcPr>
            <w:tcW w:w="1843" w:type="dxa"/>
            <w:shd w:val="clear" w:color="auto" w:fill="auto"/>
            <w:vAlign w:val="center"/>
          </w:tcPr>
          <w:p w14:paraId="07EDB16C"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44BC3EF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4C99069" w14:textId="77777777" w:rsidR="008A1FCA" w:rsidRPr="003D0F11" w:rsidRDefault="008A1FCA" w:rsidP="00965A3F">
            <w:pPr>
              <w:pStyle w:val="ConsPlusNormal"/>
              <w:jc w:val="center"/>
              <w:rPr>
                <w:sz w:val="20"/>
              </w:rPr>
            </w:pPr>
            <w:r w:rsidRPr="003D0F11">
              <w:rPr>
                <w:sz w:val="20"/>
              </w:rPr>
              <w:t>153,51900</w:t>
            </w:r>
          </w:p>
        </w:tc>
        <w:tc>
          <w:tcPr>
            <w:tcW w:w="1275" w:type="dxa"/>
            <w:shd w:val="clear" w:color="auto" w:fill="auto"/>
          </w:tcPr>
          <w:p w14:paraId="43B5C27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EF2438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F151B9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7CF196A" w14:textId="77777777" w:rsidR="008A1FCA" w:rsidRPr="003D0F11" w:rsidRDefault="008A1FCA" w:rsidP="00965A3F">
            <w:pPr>
              <w:pStyle w:val="ConsPlusNormal"/>
              <w:jc w:val="center"/>
              <w:rPr>
                <w:sz w:val="20"/>
              </w:rPr>
            </w:pPr>
            <w:r w:rsidRPr="003D0F11">
              <w:rPr>
                <w:sz w:val="20"/>
              </w:rPr>
              <w:t>0,00</w:t>
            </w:r>
          </w:p>
        </w:tc>
      </w:tr>
      <w:tr w:rsidR="008A1FCA" w:rsidRPr="003D0F11" w14:paraId="0A95DB1D" w14:textId="77777777" w:rsidTr="00965A3F">
        <w:tc>
          <w:tcPr>
            <w:tcW w:w="426" w:type="dxa"/>
            <w:vMerge/>
            <w:shd w:val="clear" w:color="auto" w:fill="auto"/>
          </w:tcPr>
          <w:p w14:paraId="61970DA6"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7AF374A4" w14:textId="77777777" w:rsidR="008A1FCA" w:rsidRPr="003D0F11" w:rsidRDefault="008A1FCA" w:rsidP="00965A3F">
            <w:pPr>
              <w:pStyle w:val="ConsPlusNormal"/>
              <w:jc w:val="both"/>
              <w:rPr>
                <w:sz w:val="20"/>
              </w:rPr>
            </w:pPr>
            <w:r w:rsidRPr="003D0F11">
              <w:rPr>
                <w:sz w:val="20"/>
              </w:rPr>
              <w:t>- областной бюджет</w:t>
            </w:r>
          </w:p>
        </w:tc>
        <w:tc>
          <w:tcPr>
            <w:tcW w:w="1843" w:type="dxa"/>
            <w:shd w:val="clear" w:color="auto" w:fill="auto"/>
            <w:vAlign w:val="center"/>
          </w:tcPr>
          <w:p w14:paraId="68CEA186"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5A178BE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45E671E" w14:textId="77777777" w:rsidR="008A1FCA" w:rsidRPr="003D0F11" w:rsidRDefault="008A1FCA" w:rsidP="00965A3F">
            <w:pPr>
              <w:pStyle w:val="ConsPlusNormal"/>
              <w:jc w:val="center"/>
              <w:rPr>
                <w:sz w:val="20"/>
              </w:rPr>
            </w:pPr>
            <w:r w:rsidRPr="003D0F11">
              <w:rPr>
                <w:sz w:val="20"/>
              </w:rPr>
              <w:t>3 786,86100</w:t>
            </w:r>
          </w:p>
        </w:tc>
        <w:tc>
          <w:tcPr>
            <w:tcW w:w="1275" w:type="dxa"/>
            <w:shd w:val="clear" w:color="auto" w:fill="auto"/>
          </w:tcPr>
          <w:p w14:paraId="44A6DA1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00894C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44108A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DF712B6" w14:textId="77777777" w:rsidR="008A1FCA" w:rsidRPr="003D0F11" w:rsidRDefault="008A1FCA" w:rsidP="00965A3F">
            <w:pPr>
              <w:pStyle w:val="ConsPlusNormal"/>
              <w:jc w:val="center"/>
              <w:rPr>
                <w:sz w:val="20"/>
              </w:rPr>
            </w:pPr>
            <w:r w:rsidRPr="003D0F11">
              <w:rPr>
                <w:sz w:val="20"/>
              </w:rPr>
              <w:t>0,00</w:t>
            </w:r>
          </w:p>
        </w:tc>
      </w:tr>
      <w:tr w:rsidR="008A1FCA" w:rsidRPr="003D0F11" w14:paraId="68416FD4" w14:textId="77777777" w:rsidTr="00965A3F">
        <w:tc>
          <w:tcPr>
            <w:tcW w:w="426" w:type="dxa"/>
            <w:vMerge/>
            <w:shd w:val="clear" w:color="auto" w:fill="auto"/>
          </w:tcPr>
          <w:p w14:paraId="320398EA"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4F0E1762"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shd w:val="clear" w:color="auto" w:fill="auto"/>
            <w:vAlign w:val="center"/>
          </w:tcPr>
          <w:p w14:paraId="6AA3E44A" w14:textId="77777777" w:rsidR="008A1FCA" w:rsidRPr="003D0F11" w:rsidRDefault="008A1FCA" w:rsidP="00965A3F">
            <w:pPr>
              <w:spacing w:after="0" w:line="240" w:lineRule="auto"/>
              <w:ind w:right="-1"/>
              <w:jc w:val="center"/>
              <w:rPr>
                <w:rFonts w:ascii="Times New Roman" w:hAnsi="Times New Roman" w:cs="Times New Roman"/>
                <w:sz w:val="16"/>
                <w:szCs w:val="16"/>
              </w:rPr>
            </w:pPr>
          </w:p>
        </w:tc>
        <w:tc>
          <w:tcPr>
            <w:tcW w:w="1276" w:type="dxa"/>
            <w:shd w:val="clear" w:color="auto" w:fill="auto"/>
          </w:tcPr>
          <w:p w14:paraId="2C79D4F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8EC82D0"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463596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269973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7DAE7C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3FBA6FA" w14:textId="77777777" w:rsidR="008A1FCA" w:rsidRPr="003D0F11" w:rsidRDefault="008A1FCA" w:rsidP="00965A3F">
            <w:pPr>
              <w:pStyle w:val="ConsPlusNormal"/>
              <w:jc w:val="center"/>
              <w:rPr>
                <w:sz w:val="20"/>
              </w:rPr>
            </w:pPr>
            <w:r w:rsidRPr="003D0F11">
              <w:rPr>
                <w:sz w:val="20"/>
              </w:rPr>
              <w:t>0,00</w:t>
            </w:r>
          </w:p>
        </w:tc>
      </w:tr>
      <w:tr w:rsidR="008A1FCA" w:rsidRPr="003D0F11" w14:paraId="3EC453D5" w14:textId="77777777" w:rsidTr="00965A3F">
        <w:tc>
          <w:tcPr>
            <w:tcW w:w="426" w:type="dxa"/>
            <w:vMerge w:val="restart"/>
            <w:shd w:val="clear" w:color="auto" w:fill="auto"/>
          </w:tcPr>
          <w:p w14:paraId="316BFBE5"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3.</w:t>
            </w:r>
          </w:p>
        </w:tc>
        <w:tc>
          <w:tcPr>
            <w:tcW w:w="5244" w:type="dxa"/>
            <w:shd w:val="clear" w:color="auto" w:fill="auto"/>
            <w:vAlign w:val="center"/>
          </w:tcPr>
          <w:p w14:paraId="16AB5EE7" w14:textId="77777777" w:rsidR="008A1FCA" w:rsidRPr="003D0F11" w:rsidRDefault="008A1FCA" w:rsidP="00965A3F">
            <w:pPr>
              <w:pStyle w:val="ConsPlusNormal"/>
              <w:rPr>
                <w:sz w:val="20"/>
              </w:rPr>
            </w:pPr>
            <w:r w:rsidRPr="003D0F11">
              <w:rPr>
                <w:sz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47648E2C" w14:textId="77777777" w:rsidR="008A1FCA" w:rsidRPr="003D0F11" w:rsidRDefault="008A1FCA" w:rsidP="00965A3F">
            <w:pPr>
              <w:pStyle w:val="ConsPlusNormal"/>
              <w:jc w:val="center"/>
              <w:rPr>
                <w:sz w:val="20"/>
              </w:rPr>
            </w:pPr>
            <w:r w:rsidRPr="003D0F11">
              <w:rPr>
                <w:sz w:val="20"/>
              </w:rPr>
              <w:t>МБУ «Служба благоустройства»</w:t>
            </w:r>
          </w:p>
        </w:tc>
        <w:tc>
          <w:tcPr>
            <w:tcW w:w="1276" w:type="dxa"/>
            <w:shd w:val="clear" w:color="auto" w:fill="auto"/>
            <w:vAlign w:val="center"/>
          </w:tcPr>
          <w:p w14:paraId="77AF080C"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17 974,00</w:t>
            </w:r>
          </w:p>
        </w:tc>
        <w:tc>
          <w:tcPr>
            <w:tcW w:w="1276" w:type="dxa"/>
            <w:shd w:val="clear" w:color="auto" w:fill="auto"/>
            <w:vAlign w:val="center"/>
          </w:tcPr>
          <w:p w14:paraId="10D49AF0" w14:textId="77777777" w:rsidR="008A1FCA" w:rsidRPr="003D0F11" w:rsidRDefault="008A1FCA" w:rsidP="00965A3F">
            <w:pPr>
              <w:pStyle w:val="ConsPlusNormal"/>
              <w:jc w:val="center"/>
              <w:rPr>
                <w:sz w:val="20"/>
              </w:rPr>
            </w:pPr>
            <w:r w:rsidRPr="003D0F11">
              <w:rPr>
                <w:sz w:val="20"/>
              </w:rPr>
              <w:t>13 371,000</w:t>
            </w:r>
          </w:p>
        </w:tc>
        <w:tc>
          <w:tcPr>
            <w:tcW w:w="1275" w:type="dxa"/>
            <w:shd w:val="clear" w:color="auto" w:fill="auto"/>
            <w:vAlign w:val="center"/>
          </w:tcPr>
          <w:p w14:paraId="4748B64A" w14:textId="77777777" w:rsidR="008A1FCA" w:rsidRPr="003D0F11" w:rsidRDefault="008A1FCA" w:rsidP="00965A3F">
            <w:pPr>
              <w:pStyle w:val="ConsPlusNormal"/>
              <w:jc w:val="center"/>
              <w:rPr>
                <w:sz w:val="20"/>
              </w:rPr>
            </w:pPr>
            <w:r w:rsidRPr="003D0F11">
              <w:rPr>
                <w:sz w:val="20"/>
              </w:rPr>
              <w:t>13 371,000</w:t>
            </w:r>
          </w:p>
        </w:tc>
        <w:tc>
          <w:tcPr>
            <w:tcW w:w="1276" w:type="dxa"/>
            <w:shd w:val="clear" w:color="auto" w:fill="auto"/>
            <w:vAlign w:val="center"/>
          </w:tcPr>
          <w:p w14:paraId="4B860B33" w14:textId="77777777" w:rsidR="008A1FCA" w:rsidRPr="003D0F11" w:rsidRDefault="008A1FCA" w:rsidP="00965A3F">
            <w:pPr>
              <w:pStyle w:val="ConsPlusNormal"/>
              <w:jc w:val="center"/>
              <w:rPr>
                <w:sz w:val="20"/>
              </w:rPr>
            </w:pPr>
            <w:r w:rsidRPr="003D0F11">
              <w:rPr>
                <w:sz w:val="20"/>
              </w:rPr>
              <w:t>1 119,84513</w:t>
            </w:r>
          </w:p>
        </w:tc>
        <w:tc>
          <w:tcPr>
            <w:tcW w:w="1276" w:type="dxa"/>
            <w:shd w:val="clear" w:color="auto" w:fill="auto"/>
            <w:vAlign w:val="center"/>
          </w:tcPr>
          <w:p w14:paraId="706886F4" w14:textId="77777777" w:rsidR="008A1FCA" w:rsidRPr="003D0F11" w:rsidRDefault="008A1FCA" w:rsidP="00965A3F">
            <w:pPr>
              <w:pStyle w:val="ConsPlusNormal"/>
              <w:jc w:val="center"/>
              <w:rPr>
                <w:sz w:val="20"/>
              </w:rPr>
            </w:pPr>
            <w:r w:rsidRPr="003D0F11">
              <w:rPr>
                <w:sz w:val="20"/>
              </w:rPr>
              <w:t>1 119,84513</w:t>
            </w:r>
          </w:p>
        </w:tc>
        <w:tc>
          <w:tcPr>
            <w:tcW w:w="1276" w:type="dxa"/>
            <w:shd w:val="clear" w:color="auto" w:fill="auto"/>
            <w:vAlign w:val="center"/>
          </w:tcPr>
          <w:p w14:paraId="750E4043" w14:textId="77777777" w:rsidR="008A1FCA" w:rsidRPr="003D0F11" w:rsidRDefault="008A1FCA" w:rsidP="00965A3F">
            <w:pPr>
              <w:pStyle w:val="ConsPlusNormal"/>
              <w:jc w:val="center"/>
              <w:rPr>
                <w:sz w:val="20"/>
              </w:rPr>
            </w:pPr>
            <w:r w:rsidRPr="003D0F11">
              <w:rPr>
                <w:sz w:val="20"/>
              </w:rPr>
              <w:t>1 119,84513</w:t>
            </w:r>
          </w:p>
        </w:tc>
      </w:tr>
      <w:tr w:rsidR="008A1FCA" w:rsidRPr="003D0F11" w14:paraId="2E2AB816" w14:textId="77777777" w:rsidTr="00965A3F">
        <w:tc>
          <w:tcPr>
            <w:tcW w:w="426" w:type="dxa"/>
            <w:vMerge/>
            <w:shd w:val="clear" w:color="auto" w:fill="auto"/>
          </w:tcPr>
          <w:p w14:paraId="0CD0F836"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vAlign w:val="center"/>
          </w:tcPr>
          <w:p w14:paraId="47CEDD53" w14:textId="77777777" w:rsidR="008A1FCA" w:rsidRPr="003D0F11" w:rsidRDefault="008A1FCA" w:rsidP="00965A3F">
            <w:pPr>
              <w:pStyle w:val="ConsPlusNormal"/>
              <w:rPr>
                <w:sz w:val="20"/>
              </w:rPr>
            </w:pPr>
            <w:r w:rsidRPr="003D0F11">
              <w:rPr>
                <w:sz w:val="20"/>
              </w:rPr>
              <w:t>бюджетные ассигнования, в том числе:</w:t>
            </w:r>
          </w:p>
        </w:tc>
        <w:tc>
          <w:tcPr>
            <w:tcW w:w="1843" w:type="dxa"/>
            <w:vMerge/>
            <w:shd w:val="clear" w:color="auto" w:fill="auto"/>
          </w:tcPr>
          <w:p w14:paraId="660D8B59" w14:textId="77777777" w:rsidR="008A1FCA" w:rsidRPr="003D0F11" w:rsidRDefault="008A1FCA" w:rsidP="00965A3F">
            <w:pPr>
              <w:pStyle w:val="ConsPlusNormal"/>
              <w:jc w:val="center"/>
              <w:rPr>
                <w:sz w:val="20"/>
              </w:rPr>
            </w:pPr>
          </w:p>
        </w:tc>
        <w:tc>
          <w:tcPr>
            <w:tcW w:w="1276" w:type="dxa"/>
            <w:shd w:val="clear" w:color="auto" w:fill="auto"/>
            <w:vAlign w:val="center"/>
          </w:tcPr>
          <w:p w14:paraId="30A7B923" w14:textId="77777777" w:rsidR="008A1FCA" w:rsidRPr="003D0F11" w:rsidRDefault="008A1FCA" w:rsidP="00965A3F">
            <w:pPr>
              <w:spacing w:after="0" w:line="240" w:lineRule="auto"/>
              <w:jc w:val="center"/>
              <w:rPr>
                <w:rFonts w:ascii="Times New Roman" w:hAnsi="Times New Roman" w:cs="Times New Roman"/>
              </w:rPr>
            </w:pPr>
          </w:p>
        </w:tc>
        <w:tc>
          <w:tcPr>
            <w:tcW w:w="1276" w:type="dxa"/>
            <w:shd w:val="clear" w:color="auto" w:fill="auto"/>
            <w:vAlign w:val="center"/>
          </w:tcPr>
          <w:p w14:paraId="2D764B75" w14:textId="77777777" w:rsidR="008A1FCA" w:rsidRPr="003D0F11" w:rsidRDefault="008A1FCA" w:rsidP="00965A3F">
            <w:pPr>
              <w:spacing w:after="0" w:line="240" w:lineRule="auto"/>
              <w:jc w:val="center"/>
              <w:rPr>
                <w:rFonts w:ascii="Times New Roman" w:hAnsi="Times New Roman" w:cs="Times New Roman"/>
              </w:rPr>
            </w:pPr>
          </w:p>
        </w:tc>
        <w:tc>
          <w:tcPr>
            <w:tcW w:w="1275" w:type="dxa"/>
            <w:shd w:val="clear" w:color="auto" w:fill="auto"/>
            <w:vAlign w:val="center"/>
          </w:tcPr>
          <w:p w14:paraId="2E3995E1" w14:textId="77777777" w:rsidR="008A1FCA" w:rsidRPr="003D0F11" w:rsidRDefault="008A1FCA" w:rsidP="00965A3F">
            <w:pPr>
              <w:spacing w:after="0" w:line="240" w:lineRule="auto"/>
              <w:jc w:val="center"/>
              <w:rPr>
                <w:rFonts w:ascii="Times New Roman" w:hAnsi="Times New Roman" w:cs="Times New Roman"/>
              </w:rPr>
            </w:pPr>
          </w:p>
        </w:tc>
        <w:tc>
          <w:tcPr>
            <w:tcW w:w="1276" w:type="dxa"/>
            <w:shd w:val="clear" w:color="auto" w:fill="auto"/>
            <w:vAlign w:val="center"/>
          </w:tcPr>
          <w:p w14:paraId="7237B26D" w14:textId="77777777" w:rsidR="008A1FCA" w:rsidRPr="003D0F11" w:rsidRDefault="008A1FCA" w:rsidP="00965A3F">
            <w:pPr>
              <w:spacing w:after="0" w:line="240" w:lineRule="auto"/>
              <w:jc w:val="center"/>
              <w:rPr>
                <w:rFonts w:ascii="Times New Roman" w:hAnsi="Times New Roman" w:cs="Times New Roman"/>
              </w:rPr>
            </w:pPr>
          </w:p>
        </w:tc>
        <w:tc>
          <w:tcPr>
            <w:tcW w:w="1276" w:type="dxa"/>
            <w:shd w:val="clear" w:color="auto" w:fill="auto"/>
            <w:vAlign w:val="center"/>
          </w:tcPr>
          <w:p w14:paraId="5DC4E9B2" w14:textId="77777777" w:rsidR="008A1FCA" w:rsidRPr="003D0F11" w:rsidRDefault="008A1FCA" w:rsidP="00965A3F">
            <w:pPr>
              <w:spacing w:after="0" w:line="240" w:lineRule="auto"/>
              <w:jc w:val="center"/>
              <w:rPr>
                <w:rFonts w:ascii="Times New Roman" w:hAnsi="Times New Roman" w:cs="Times New Roman"/>
              </w:rPr>
            </w:pPr>
          </w:p>
        </w:tc>
        <w:tc>
          <w:tcPr>
            <w:tcW w:w="1276" w:type="dxa"/>
            <w:shd w:val="clear" w:color="auto" w:fill="auto"/>
            <w:vAlign w:val="center"/>
          </w:tcPr>
          <w:p w14:paraId="6646334B" w14:textId="77777777" w:rsidR="008A1FCA" w:rsidRPr="003D0F11" w:rsidRDefault="008A1FCA" w:rsidP="00965A3F">
            <w:pPr>
              <w:spacing w:after="0" w:line="240" w:lineRule="auto"/>
              <w:jc w:val="center"/>
              <w:rPr>
                <w:rFonts w:ascii="Times New Roman" w:hAnsi="Times New Roman" w:cs="Times New Roman"/>
              </w:rPr>
            </w:pPr>
          </w:p>
        </w:tc>
      </w:tr>
      <w:tr w:rsidR="008A1FCA" w:rsidRPr="003D0F11" w14:paraId="79D6A8FD" w14:textId="77777777" w:rsidTr="00965A3F">
        <w:tc>
          <w:tcPr>
            <w:tcW w:w="426" w:type="dxa"/>
            <w:vMerge/>
            <w:shd w:val="clear" w:color="auto" w:fill="auto"/>
          </w:tcPr>
          <w:p w14:paraId="37E4F6CA"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vAlign w:val="center"/>
          </w:tcPr>
          <w:p w14:paraId="65DC7235" w14:textId="77777777" w:rsidR="008A1FCA" w:rsidRPr="003D0F11" w:rsidRDefault="008A1FCA" w:rsidP="00965A3F">
            <w:pPr>
              <w:pStyle w:val="ConsPlusNormal"/>
              <w:rPr>
                <w:sz w:val="20"/>
              </w:rPr>
            </w:pPr>
            <w:r w:rsidRPr="003D0F11">
              <w:rPr>
                <w:sz w:val="20"/>
              </w:rPr>
              <w:t>- местный бюджет</w:t>
            </w:r>
          </w:p>
        </w:tc>
        <w:tc>
          <w:tcPr>
            <w:tcW w:w="1843" w:type="dxa"/>
            <w:shd w:val="clear" w:color="auto" w:fill="auto"/>
          </w:tcPr>
          <w:p w14:paraId="55163864" w14:textId="77777777" w:rsidR="008A1FCA" w:rsidRPr="003D0F11" w:rsidRDefault="008A1FCA" w:rsidP="00965A3F">
            <w:pPr>
              <w:pStyle w:val="ConsPlusNormal"/>
              <w:jc w:val="center"/>
              <w:rPr>
                <w:sz w:val="20"/>
              </w:rPr>
            </w:pPr>
          </w:p>
        </w:tc>
        <w:tc>
          <w:tcPr>
            <w:tcW w:w="1276" w:type="dxa"/>
            <w:shd w:val="clear" w:color="auto" w:fill="auto"/>
            <w:vAlign w:val="center"/>
          </w:tcPr>
          <w:p w14:paraId="507E25B3" w14:textId="77777777" w:rsidR="008A1FCA" w:rsidRPr="003D0F11" w:rsidRDefault="008A1FCA" w:rsidP="00965A3F">
            <w:pPr>
              <w:spacing w:after="0" w:line="240" w:lineRule="auto"/>
              <w:jc w:val="center"/>
              <w:rPr>
                <w:rFonts w:ascii="Times New Roman" w:hAnsi="Times New Roman" w:cs="Times New Roman"/>
              </w:rPr>
            </w:pPr>
            <w:r w:rsidRPr="003D0F11">
              <w:rPr>
                <w:rFonts w:ascii="Times New Roman" w:hAnsi="Times New Roman" w:cs="Times New Roman"/>
              </w:rPr>
              <w:t>17 974,00</w:t>
            </w:r>
          </w:p>
        </w:tc>
        <w:tc>
          <w:tcPr>
            <w:tcW w:w="1276" w:type="dxa"/>
            <w:shd w:val="clear" w:color="auto" w:fill="auto"/>
            <w:vAlign w:val="center"/>
          </w:tcPr>
          <w:p w14:paraId="127927E9" w14:textId="77777777" w:rsidR="008A1FCA" w:rsidRPr="003D0F11" w:rsidRDefault="008A1FCA" w:rsidP="00965A3F">
            <w:pPr>
              <w:pStyle w:val="ConsPlusNormal"/>
              <w:jc w:val="center"/>
              <w:rPr>
                <w:sz w:val="20"/>
              </w:rPr>
            </w:pPr>
            <w:r w:rsidRPr="003D0F11">
              <w:rPr>
                <w:sz w:val="20"/>
              </w:rPr>
              <w:t>13 371,000</w:t>
            </w:r>
          </w:p>
        </w:tc>
        <w:tc>
          <w:tcPr>
            <w:tcW w:w="1275" w:type="dxa"/>
            <w:shd w:val="clear" w:color="auto" w:fill="auto"/>
            <w:vAlign w:val="center"/>
          </w:tcPr>
          <w:p w14:paraId="4CFCCDFD" w14:textId="77777777" w:rsidR="008A1FCA" w:rsidRPr="003D0F11" w:rsidRDefault="008A1FCA" w:rsidP="00965A3F">
            <w:pPr>
              <w:pStyle w:val="ConsPlusNormal"/>
              <w:jc w:val="center"/>
              <w:rPr>
                <w:sz w:val="20"/>
              </w:rPr>
            </w:pPr>
            <w:r w:rsidRPr="003D0F11">
              <w:rPr>
                <w:sz w:val="20"/>
              </w:rPr>
              <w:t>13 371,000</w:t>
            </w:r>
          </w:p>
        </w:tc>
        <w:tc>
          <w:tcPr>
            <w:tcW w:w="1276" w:type="dxa"/>
            <w:shd w:val="clear" w:color="auto" w:fill="auto"/>
            <w:vAlign w:val="center"/>
          </w:tcPr>
          <w:p w14:paraId="19775388" w14:textId="77777777" w:rsidR="008A1FCA" w:rsidRPr="003D0F11" w:rsidRDefault="008A1FCA" w:rsidP="00965A3F">
            <w:pPr>
              <w:pStyle w:val="ConsPlusNormal"/>
              <w:jc w:val="center"/>
              <w:rPr>
                <w:sz w:val="20"/>
              </w:rPr>
            </w:pPr>
            <w:r w:rsidRPr="003D0F11">
              <w:rPr>
                <w:sz w:val="20"/>
              </w:rPr>
              <w:t>1 119,84513</w:t>
            </w:r>
          </w:p>
        </w:tc>
        <w:tc>
          <w:tcPr>
            <w:tcW w:w="1276" w:type="dxa"/>
            <w:shd w:val="clear" w:color="auto" w:fill="auto"/>
            <w:vAlign w:val="center"/>
          </w:tcPr>
          <w:p w14:paraId="11CC3C1C" w14:textId="77777777" w:rsidR="008A1FCA" w:rsidRPr="003D0F11" w:rsidRDefault="008A1FCA" w:rsidP="00965A3F">
            <w:pPr>
              <w:pStyle w:val="ConsPlusNormal"/>
              <w:jc w:val="center"/>
              <w:rPr>
                <w:sz w:val="20"/>
              </w:rPr>
            </w:pPr>
            <w:r w:rsidRPr="003D0F11">
              <w:rPr>
                <w:sz w:val="20"/>
              </w:rPr>
              <w:t>1 119,84513</w:t>
            </w:r>
          </w:p>
        </w:tc>
        <w:tc>
          <w:tcPr>
            <w:tcW w:w="1276" w:type="dxa"/>
            <w:shd w:val="clear" w:color="auto" w:fill="auto"/>
            <w:vAlign w:val="center"/>
          </w:tcPr>
          <w:p w14:paraId="632ABE62" w14:textId="77777777" w:rsidR="008A1FCA" w:rsidRPr="003D0F11" w:rsidRDefault="008A1FCA" w:rsidP="00965A3F">
            <w:pPr>
              <w:pStyle w:val="ConsPlusNormal"/>
              <w:jc w:val="center"/>
              <w:rPr>
                <w:sz w:val="20"/>
              </w:rPr>
            </w:pPr>
            <w:r w:rsidRPr="003D0F11">
              <w:rPr>
                <w:sz w:val="20"/>
              </w:rPr>
              <w:t>1 119,84513</w:t>
            </w:r>
          </w:p>
        </w:tc>
      </w:tr>
      <w:tr w:rsidR="008A1FCA" w:rsidRPr="003D0F11" w14:paraId="1E33ABDC" w14:textId="77777777" w:rsidTr="00965A3F">
        <w:tc>
          <w:tcPr>
            <w:tcW w:w="426" w:type="dxa"/>
            <w:vMerge w:val="restart"/>
            <w:shd w:val="clear" w:color="auto" w:fill="auto"/>
          </w:tcPr>
          <w:p w14:paraId="3B1DE7A0"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4.</w:t>
            </w:r>
          </w:p>
        </w:tc>
        <w:tc>
          <w:tcPr>
            <w:tcW w:w="5244" w:type="dxa"/>
            <w:shd w:val="clear" w:color="auto" w:fill="auto"/>
            <w:vAlign w:val="center"/>
          </w:tcPr>
          <w:p w14:paraId="054BA664" w14:textId="77777777" w:rsidR="008A1FCA" w:rsidRPr="003D0F11" w:rsidRDefault="008A1FCA" w:rsidP="00965A3F">
            <w:pPr>
              <w:pStyle w:val="ConsPlusNormal"/>
              <w:rPr>
                <w:sz w:val="20"/>
              </w:rPr>
            </w:pPr>
            <w:r w:rsidRPr="003D0F11">
              <w:rPr>
                <w:sz w:val="20"/>
              </w:rPr>
              <w:t>Строительство (реконструкция), капитальный ремонт и ремонт автомобильных дорог общего пользования местного значения</w:t>
            </w:r>
          </w:p>
        </w:tc>
        <w:tc>
          <w:tcPr>
            <w:tcW w:w="1843" w:type="dxa"/>
            <w:vMerge w:val="restart"/>
            <w:shd w:val="clear" w:color="auto" w:fill="auto"/>
          </w:tcPr>
          <w:p w14:paraId="423B05D2" w14:textId="77777777" w:rsidR="008A1FCA" w:rsidRPr="003D0F11" w:rsidRDefault="008A1FCA" w:rsidP="00965A3F">
            <w:pPr>
              <w:pStyle w:val="aff0"/>
              <w:ind w:left="176"/>
              <w:jc w:val="center"/>
              <w:rPr>
                <w:rFonts w:ascii="Times New Roman" w:hAnsi="Times New Roman"/>
              </w:rPr>
            </w:pPr>
            <w:r w:rsidRPr="003D0F11">
              <w:rPr>
                <w:rFonts w:ascii="Times New Roman" w:hAnsi="Times New Roman"/>
              </w:rPr>
              <w:t xml:space="preserve">МКУ </w:t>
            </w:r>
            <w:proofErr w:type="spellStart"/>
            <w:r w:rsidRPr="003D0F11">
              <w:rPr>
                <w:rFonts w:ascii="Times New Roman" w:hAnsi="Times New Roman"/>
              </w:rPr>
              <w:t>г.о</w:t>
            </w:r>
            <w:proofErr w:type="spellEnd"/>
            <w:r w:rsidRPr="003D0F11">
              <w:rPr>
                <w:rFonts w:ascii="Times New Roman" w:hAnsi="Times New Roman"/>
              </w:rPr>
              <w:t>. Тейково «Служба заказчика»</w:t>
            </w:r>
          </w:p>
        </w:tc>
        <w:tc>
          <w:tcPr>
            <w:tcW w:w="1276" w:type="dxa"/>
            <w:shd w:val="clear" w:color="auto" w:fill="auto"/>
            <w:vAlign w:val="center"/>
          </w:tcPr>
          <w:p w14:paraId="6D5B2BAB" w14:textId="77777777" w:rsidR="008A1FCA" w:rsidRPr="003D0F11" w:rsidRDefault="008A1FCA" w:rsidP="00965A3F">
            <w:pPr>
              <w:autoSpaceDE w:val="0"/>
              <w:autoSpaceDN w:val="0"/>
              <w:spacing w:after="0" w:line="240" w:lineRule="auto"/>
              <w:jc w:val="center"/>
              <w:rPr>
                <w:rFonts w:ascii="Times New Roman" w:hAnsi="Times New Roman" w:cs="Times New Roman"/>
              </w:rPr>
            </w:pPr>
            <w:r w:rsidRPr="003D0F11">
              <w:rPr>
                <w:rFonts w:ascii="Times New Roman" w:hAnsi="Times New Roman" w:cs="Times New Roman"/>
              </w:rPr>
              <w:t>27 997,97968</w:t>
            </w:r>
          </w:p>
        </w:tc>
        <w:tc>
          <w:tcPr>
            <w:tcW w:w="1276" w:type="dxa"/>
            <w:shd w:val="clear" w:color="auto" w:fill="auto"/>
          </w:tcPr>
          <w:p w14:paraId="5DA72BEA"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714CA65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4956A5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31E2BD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78541A3" w14:textId="77777777" w:rsidR="008A1FCA" w:rsidRPr="003D0F11" w:rsidRDefault="008A1FCA" w:rsidP="00965A3F">
            <w:pPr>
              <w:pStyle w:val="ConsPlusNormal"/>
              <w:jc w:val="center"/>
              <w:rPr>
                <w:sz w:val="20"/>
              </w:rPr>
            </w:pPr>
            <w:r w:rsidRPr="003D0F11">
              <w:rPr>
                <w:sz w:val="20"/>
              </w:rPr>
              <w:t>0,00</w:t>
            </w:r>
          </w:p>
        </w:tc>
      </w:tr>
      <w:tr w:rsidR="008A1FCA" w:rsidRPr="003D0F11" w14:paraId="5BAC9EE1" w14:textId="77777777" w:rsidTr="00965A3F">
        <w:tc>
          <w:tcPr>
            <w:tcW w:w="426" w:type="dxa"/>
            <w:vMerge/>
            <w:shd w:val="clear" w:color="auto" w:fill="auto"/>
          </w:tcPr>
          <w:p w14:paraId="3F54DFC1"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vAlign w:val="center"/>
          </w:tcPr>
          <w:p w14:paraId="3618B7DF" w14:textId="77777777" w:rsidR="008A1FCA" w:rsidRPr="003D0F11" w:rsidRDefault="008A1FCA" w:rsidP="00965A3F">
            <w:pPr>
              <w:pStyle w:val="ConsPlusNormal"/>
              <w:rPr>
                <w:sz w:val="20"/>
              </w:rPr>
            </w:pPr>
            <w:r w:rsidRPr="003D0F11">
              <w:rPr>
                <w:sz w:val="20"/>
              </w:rPr>
              <w:t>бюджетные ассигнования:</w:t>
            </w:r>
          </w:p>
        </w:tc>
        <w:tc>
          <w:tcPr>
            <w:tcW w:w="1843" w:type="dxa"/>
            <w:vMerge/>
            <w:shd w:val="clear" w:color="auto" w:fill="auto"/>
          </w:tcPr>
          <w:p w14:paraId="6D52A7CC" w14:textId="77777777" w:rsidR="008A1FCA" w:rsidRPr="003D0F11" w:rsidRDefault="008A1FCA" w:rsidP="00965A3F">
            <w:pPr>
              <w:pStyle w:val="aff0"/>
              <w:ind w:left="176"/>
              <w:jc w:val="center"/>
              <w:rPr>
                <w:rFonts w:ascii="Times New Roman" w:hAnsi="Times New Roman"/>
              </w:rPr>
            </w:pPr>
          </w:p>
        </w:tc>
        <w:tc>
          <w:tcPr>
            <w:tcW w:w="1276" w:type="dxa"/>
            <w:shd w:val="clear" w:color="auto" w:fill="auto"/>
            <w:vAlign w:val="center"/>
          </w:tcPr>
          <w:p w14:paraId="16FC2962" w14:textId="77777777" w:rsidR="008A1FCA" w:rsidRPr="003D0F11" w:rsidRDefault="008A1FCA" w:rsidP="00965A3F">
            <w:pPr>
              <w:autoSpaceDE w:val="0"/>
              <w:autoSpaceDN w:val="0"/>
              <w:spacing w:after="0" w:line="240" w:lineRule="auto"/>
              <w:jc w:val="center"/>
              <w:rPr>
                <w:rFonts w:ascii="Times New Roman" w:hAnsi="Times New Roman" w:cs="Times New Roman"/>
              </w:rPr>
            </w:pPr>
          </w:p>
        </w:tc>
        <w:tc>
          <w:tcPr>
            <w:tcW w:w="1276" w:type="dxa"/>
            <w:shd w:val="clear" w:color="auto" w:fill="auto"/>
          </w:tcPr>
          <w:p w14:paraId="62CC5A35" w14:textId="77777777" w:rsidR="008A1FCA" w:rsidRPr="003D0F11" w:rsidRDefault="008A1FCA" w:rsidP="00965A3F">
            <w:pPr>
              <w:pStyle w:val="ConsPlusNormal"/>
              <w:jc w:val="center"/>
              <w:rPr>
                <w:sz w:val="20"/>
              </w:rPr>
            </w:pPr>
          </w:p>
        </w:tc>
        <w:tc>
          <w:tcPr>
            <w:tcW w:w="1275" w:type="dxa"/>
            <w:shd w:val="clear" w:color="auto" w:fill="auto"/>
          </w:tcPr>
          <w:p w14:paraId="54AD99A4" w14:textId="77777777" w:rsidR="008A1FCA" w:rsidRPr="003D0F11" w:rsidRDefault="008A1FCA" w:rsidP="00965A3F">
            <w:pPr>
              <w:pStyle w:val="ConsPlusNormal"/>
              <w:jc w:val="center"/>
              <w:rPr>
                <w:sz w:val="20"/>
              </w:rPr>
            </w:pPr>
          </w:p>
        </w:tc>
        <w:tc>
          <w:tcPr>
            <w:tcW w:w="1276" w:type="dxa"/>
            <w:shd w:val="clear" w:color="auto" w:fill="auto"/>
          </w:tcPr>
          <w:p w14:paraId="22EC021F" w14:textId="77777777" w:rsidR="008A1FCA" w:rsidRPr="003D0F11" w:rsidRDefault="008A1FCA" w:rsidP="00965A3F">
            <w:pPr>
              <w:pStyle w:val="ConsPlusNormal"/>
              <w:jc w:val="center"/>
              <w:rPr>
                <w:sz w:val="20"/>
              </w:rPr>
            </w:pPr>
          </w:p>
        </w:tc>
        <w:tc>
          <w:tcPr>
            <w:tcW w:w="1276" w:type="dxa"/>
            <w:shd w:val="clear" w:color="auto" w:fill="auto"/>
          </w:tcPr>
          <w:p w14:paraId="531A150F" w14:textId="77777777" w:rsidR="008A1FCA" w:rsidRPr="003D0F11" w:rsidRDefault="008A1FCA" w:rsidP="00965A3F">
            <w:pPr>
              <w:pStyle w:val="ConsPlusNormal"/>
              <w:jc w:val="center"/>
              <w:rPr>
                <w:sz w:val="20"/>
              </w:rPr>
            </w:pPr>
          </w:p>
        </w:tc>
        <w:tc>
          <w:tcPr>
            <w:tcW w:w="1276" w:type="dxa"/>
            <w:shd w:val="clear" w:color="auto" w:fill="auto"/>
          </w:tcPr>
          <w:p w14:paraId="2AA6CA53" w14:textId="77777777" w:rsidR="008A1FCA" w:rsidRPr="003D0F11" w:rsidRDefault="008A1FCA" w:rsidP="00965A3F">
            <w:pPr>
              <w:pStyle w:val="ConsPlusNormal"/>
              <w:jc w:val="center"/>
              <w:rPr>
                <w:sz w:val="20"/>
              </w:rPr>
            </w:pPr>
          </w:p>
        </w:tc>
      </w:tr>
      <w:tr w:rsidR="008A1FCA" w:rsidRPr="003D0F11" w14:paraId="4906B859" w14:textId="77777777" w:rsidTr="00965A3F">
        <w:tc>
          <w:tcPr>
            <w:tcW w:w="426" w:type="dxa"/>
            <w:vMerge/>
            <w:shd w:val="clear" w:color="auto" w:fill="auto"/>
          </w:tcPr>
          <w:p w14:paraId="0857F795"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31C1BA70"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tcPr>
          <w:p w14:paraId="701A3413" w14:textId="77777777" w:rsidR="008A1FCA" w:rsidRPr="003D0F11" w:rsidRDefault="008A1FCA" w:rsidP="00965A3F">
            <w:pPr>
              <w:pStyle w:val="aff0"/>
              <w:ind w:left="176"/>
              <w:jc w:val="center"/>
              <w:rPr>
                <w:rFonts w:ascii="Times New Roman" w:hAnsi="Times New Roman"/>
              </w:rPr>
            </w:pPr>
          </w:p>
        </w:tc>
        <w:tc>
          <w:tcPr>
            <w:tcW w:w="1276" w:type="dxa"/>
            <w:shd w:val="clear" w:color="auto" w:fill="auto"/>
            <w:vAlign w:val="center"/>
          </w:tcPr>
          <w:p w14:paraId="384CB17E" w14:textId="77777777" w:rsidR="008A1FCA" w:rsidRPr="003D0F11" w:rsidRDefault="008A1FCA" w:rsidP="00965A3F">
            <w:pPr>
              <w:autoSpaceDE w:val="0"/>
              <w:autoSpaceDN w:val="0"/>
              <w:spacing w:after="0" w:line="240" w:lineRule="auto"/>
              <w:jc w:val="center"/>
              <w:rPr>
                <w:rFonts w:ascii="Times New Roman" w:hAnsi="Times New Roman" w:cs="Times New Roman"/>
              </w:rPr>
            </w:pPr>
            <w:r w:rsidRPr="003D0F11">
              <w:rPr>
                <w:rFonts w:ascii="Times New Roman" w:hAnsi="Times New Roman" w:cs="Times New Roman"/>
              </w:rPr>
              <w:t>1 399,89900</w:t>
            </w:r>
          </w:p>
        </w:tc>
        <w:tc>
          <w:tcPr>
            <w:tcW w:w="1276" w:type="dxa"/>
            <w:shd w:val="clear" w:color="auto" w:fill="auto"/>
          </w:tcPr>
          <w:p w14:paraId="7141FA86"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B34D90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57675D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C93E84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1432C49" w14:textId="77777777" w:rsidR="008A1FCA" w:rsidRPr="003D0F11" w:rsidRDefault="008A1FCA" w:rsidP="00965A3F">
            <w:pPr>
              <w:pStyle w:val="ConsPlusNormal"/>
              <w:jc w:val="center"/>
              <w:rPr>
                <w:sz w:val="20"/>
              </w:rPr>
            </w:pPr>
            <w:r w:rsidRPr="003D0F11">
              <w:rPr>
                <w:sz w:val="20"/>
              </w:rPr>
              <w:t>0,00</w:t>
            </w:r>
          </w:p>
        </w:tc>
      </w:tr>
      <w:tr w:rsidR="008A1FCA" w:rsidRPr="003D0F11" w14:paraId="26D1F66D" w14:textId="77777777" w:rsidTr="00965A3F">
        <w:tc>
          <w:tcPr>
            <w:tcW w:w="426" w:type="dxa"/>
            <w:vMerge/>
            <w:shd w:val="clear" w:color="auto" w:fill="auto"/>
          </w:tcPr>
          <w:p w14:paraId="21DB0148"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69CCDD8D"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tcPr>
          <w:p w14:paraId="735C657A" w14:textId="77777777" w:rsidR="008A1FCA" w:rsidRPr="003D0F11" w:rsidRDefault="008A1FCA" w:rsidP="00965A3F">
            <w:pPr>
              <w:pStyle w:val="aff0"/>
              <w:ind w:left="176"/>
              <w:jc w:val="center"/>
              <w:rPr>
                <w:rFonts w:ascii="Times New Roman" w:hAnsi="Times New Roman"/>
              </w:rPr>
            </w:pPr>
          </w:p>
        </w:tc>
        <w:tc>
          <w:tcPr>
            <w:tcW w:w="1276" w:type="dxa"/>
            <w:shd w:val="clear" w:color="auto" w:fill="auto"/>
          </w:tcPr>
          <w:p w14:paraId="3AADF1CE" w14:textId="77777777" w:rsidR="008A1FCA" w:rsidRPr="003D0F11" w:rsidRDefault="008A1FCA" w:rsidP="00965A3F">
            <w:pPr>
              <w:pStyle w:val="ConsPlusNormal"/>
              <w:jc w:val="center"/>
              <w:rPr>
                <w:sz w:val="20"/>
              </w:rPr>
            </w:pPr>
            <w:r w:rsidRPr="003D0F11">
              <w:rPr>
                <w:sz w:val="20"/>
              </w:rPr>
              <w:t>26 598,08068</w:t>
            </w:r>
          </w:p>
        </w:tc>
        <w:tc>
          <w:tcPr>
            <w:tcW w:w="1276" w:type="dxa"/>
            <w:shd w:val="clear" w:color="auto" w:fill="auto"/>
          </w:tcPr>
          <w:p w14:paraId="3E2248AC"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44ACA5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441865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0CB481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19972B1" w14:textId="77777777" w:rsidR="008A1FCA" w:rsidRPr="003D0F11" w:rsidRDefault="008A1FCA" w:rsidP="00965A3F">
            <w:pPr>
              <w:pStyle w:val="ConsPlusNormal"/>
              <w:jc w:val="center"/>
              <w:rPr>
                <w:sz w:val="20"/>
              </w:rPr>
            </w:pPr>
            <w:r w:rsidRPr="003D0F11">
              <w:rPr>
                <w:sz w:val="20"/>
              </w:rPr>
              <w:t>0,00</w:t>
            </w:r>
          </w:p>
        </w:tc>
      </w:tr>
      <w:tr w:rsidR="008A1FCA" w:rsidRPr="003D0F11" w14:paraId="7431732E" w14:textId="77777777" w:rsidTr="00965A3F">
        <w:tc>
          <w:tcPr>
            <w:tcW w:w="426" w:type="dxa"/>
            <w:vMerge/>
            <w:shd w:val="clear" w:color="auto" w:fill="auto"/>
          </w:tcPr>
          <w:p w14:paraId="5FE76C77"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4C390C43"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tcPr>
          <w:p w14:paraId="439849EB" w14:textId="77777777" w:rsidR="008A1FCA" w:rsidRPr="003D0F11" w:rsidRDefault="008A1FCA" w:rsidP="00965A3F">
            <w:pPr>
              <w:pStyle w:val="aff0"/>
              <w:ind w:left="176"/>
              <w:jc w:val="center"/>
              <w:rPr>
                <w:rFonts w:ascii="Times New Roman" w:hAnsi="Times New Roman"/>
              </w:rPr>
            </w:pPr>
          </w:p>
        </w:tc>
        <w:tc>
          <w:tcPr>
            <w:tcW w:w="1276" w:type="dxa"/>
            <w:shd w:val="clear" w:color="auto" w:fill="auto"/>
          </w:tcPr>
          <w:p w14:paraId="4458A59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7D4ACC8"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54F526D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BE0943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1A3216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A4640D0" w14:textId="77777777" w:rsidR="008A1FCA" w:rsidRPr="003D0F11" w:rsidRDefault="008A1FCA" w:rsidP="00965A3F">
            <w:pPr>
              <w:pStyle w:val="ConsPlusNormal"/>
              <w:jc w:val="center"/>
              <w:rPr>
                <w:sz w:val="20"/>
              </w:rPr>
            </w:pPr>
            <w:r w:rsidRPr="003D0F11">
              <w:rPr>
                <w:sz w:val="20"/>
              </w:rPr>
              <w:t>0,00</w:t>
            </w:r>
          </w:p>
        </w:tc>
      </w:tr>
      <w:tr w:rsidR="008A1FCA" w:rsidRPr="003D0F11" w14:paraId="05ACF50C" w14:textId="77777777" w:rsidTr="00965A3F">
        <w:tc>
          <w:tcPr>
            <w:tcW w:w="426" w:type="dxa"/>
            <w:vMerge w:val="restart"/>
            <w:shd w:val="clear" w:color="auto" w:fill="auto"/>
          </w:tcPr>
          <w:p w14:paraId="281CA339"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4.1.</w:t>
            </w:r>
          </w:p>
        </w:tc>
        <w:tc>
          <w:tcPr>
            <w:tcW w:w="5244" w:type="dxa"/>
            <w:shd w:val="clear" w:color="auto" w:fill="auto"/>
          </w:tcPr>
          <w:p w14:paraId="6DAE90C1" w14:textId="77777777" w:rsidR="008A1FCA" w:rsidRPr="003D0F11" w:rsidRDefault="008A1FCA" w:rsidP="00965A3F">
            <w:pPr>
              <w:pStyle w:val="ConsPlusNormal"/>
              <w:jc w:val="both"/>
              <w:rPr>
                <w:sz w:val="20"/>
              </w:rPr>
            </w:pPr>
            <w:r w:rsidRPr="003D0F11">
              <w:rPr>
                <w:sz w:val="20"/>
              </w:rPr>
              <w:t xml:space="preserve">Ремонт участка автодороги по Ивановскому шоссе в </w:t>
            </w:r>
            <w:proofErr w:type="spellStart"/>
            <w:r w:rsidRPr="003D0F11">
              <w:rPr>
                <w:sz w:val="20"/>
              </w:rPr>
              <w:t>г.о</w:t>
            </w:r>
            <w:proofErr w:type="spellEnd"/>
            <w:r w:rsidRPr="003D0F11">
              <w:rPr>
                <w:sz w:val="20"/>
              </w:rPr>
              <w:t>. Тейково</w:t>
            </w:r>
          </w:p>
        </w:tc>
        <w:tc>
          <w:tcPr>
            <w:tcW w:w="1843" w:type="dxa"/>
            <w:vMerge/>
            <w:shd w:val="clear" w:color="auto" w:fill="auto"/>
            <w:vAlign w:val="center"/>
          </w:tcPr>
          <w:p w14:paraId="5CF42E27" w14:textId="77777777" w:rsidR="008A1FCA" w:rsidRPr="003D0F11" w:rsidRDefault="008A1FCA" w:rsidP="00965A3F">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14:paraId="1E9B79B1" w14:textId="77777777" w:rsidR="008A1FCA" w:rsidRPr="003D0F11" w:rsidRDefault="008A1FCA" w:rsidP="00965A3F">
            <w:pPr>
              <w:pStyle w:val="ConsPlusNormal"/>
              <w:jc w:val="center"/>
              <w:rPr>
                <w:sz w:val="20"/>
                <w:lang w:val="en-US"/>
              </w:rPr>
            </w:pPr>
            <w:r w:rsidRPr="003D0F11">
              <w:rPr>
                <w:sz w:val="20"/>
              </w:rPr>
              <w:t>22 124,76975</w:t>
            </w:r>
          </w:p>
        </w:tc>
        <w:tc>
          <w:tcPr>
            <w:tcW w:w="1276" w:type="dxa"/>
            <w:shd w:val="clear" w:color="auto" w:fill="auto"/>
          </w:tcPr>
          <w:p w14:paraId="4D9847E1"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660A4EA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477C37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193916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53E64C7" w14:textId="77777777" w:rsidR="008A1FCA" w:rsidRPr="003D0F11" w:rsidRDefault="008A1FCA" w:rsidP="00965A3F">
            <w:pPr>
              <w:pStyle w:val="ConsPlusNormal"/>
              <w:jc w:val="center"/>
              <w:rPr>
                <w:sz w:val="20"/>
              </w:rPr>
            </w:pPr>
            <w:r w:rsidRPr="003D0F11">
              <w:rPr>
                <w:sz w:val="20"/>
              </w:rPr>
              <w:t>0,00</w:t>
            </w:r>
          </w:p>
        </w:tc>
      </w:tr>
      <w:tr w:rsidR="008A1FCA" w:rsidRPr="003D0F11" w14:paraId="203929E0" w14:textId="77777777" w:rsidTr="00965A3F">
        <w:tc>
          <w:tcPr>
            <w:tcW w:w="426" w:type="dxa"/>
            <w:vMerge/>
            <w:shd w:val="clear" w:color="auto" w:fill="auto"/>
          </w:tcPr>
          <w:p w14:paraId="57417D2A"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66B89C1"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vMerge/>
            <w:shd w:val="clear" w:color="auto" w:fill="auto"/>
            <w:vAlign w:val="center"/>
          </w:tcPr>
          <w:p w14:paraId="66906E41"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DE295D8" w14:textId="77777777" w:rsidR="008A1FCA" w:rsidRPr="003D0F11" w:rsidRDefault="008A1FCA" w:rsidP="00965A3F">
            <w:pPr>
              <w:pStyle w:val="ConsPlusNormal"/>
              <w:jc w:val="center"/>
              <w:rPr>
                <w:sz w:val="20"/>
              </w:rPr>
            </w:pPr>
          </w:p>
        </w:tc>
        <w:tc>
          <w:tcPr>
            <w:tcW w:w="1276" w:type="dxa"/>
            <w:shd w:val="clear" w:color="auto" w:fill="auto"/>
          </w:tcPr>
          <w:p w14:paraId="089B5E55" w14:textId="77777777" w:rsidR="008A1FCA" w:rsidRPr="003D0F11" w:rsidRDefault="008A1FCA" w:rsidP="00965A3F">
            <w:pPr>
              <w:pStyle w:val="ConsPlusNormal"/>
              <w:jc w:val="center"/>
              <w:rPr>
                <w:sz w:val="20"/>
              </w:rPr>
            </w:pPr>
          </w:p>
        </w:tc>
        <w:tc>
          <w:tcPr>
            <w:tcW w:w="1275" w:type="dxa"/>
            <w:shd w:val="clear" w:color="auto" w:fill="auto"/>
          </w:tcPr>
          <w:p w14:paraId="4B7E94B5" w14:textId="77777777" w:rsidR="008A1FCA" w:rsidRPr="003D0F11" w:rsidRDefault="008A1FCA" w:rsidP="00965A3F">
            <w:pPr>
              <w:pStyle w:val="ConsPlusNormal"/>
              <w:jc w:val="center"/>
              <w:rPr>
                <w:sz w:val="20"/>
              </w:rPr>
            </w:pPr>
          </w:p>
        </w:tc>
        <w:tc>
          <w:tcPr>
            <w:tcW w:w="1276" w:type="dxa"/>
            <w:shd w:val="clear" w:color="auto" w:fill="auto"/>
          </w:tcPr>
          <w:p w14:paraId="521BB593" w14:textId="77777777" w:rsidR="008A1FCA" w:rsidRPr="003D0F11" w:rsidRDefault="008A1FCA" w:rsidP="00965A3F">
            <w:pPr>
              <w:pStyle w:val="ConsPlusNormal"/>
              <w:jc w:val="center"/>
              <w:rPr>
                <w:sz w:val="20"/>
              </w:rPr>
            </w:pPr>
          </w:p>
        </w:tc>
        <w:tc>
          <w:tcPr>
            <w:tcW w:w="1276" w:type="dxa"/>
            <w:shd w:val="clear" w:color="auto" w:fill="auto"/>
          </w:tcPr>
          <w:p w14:paraId="0C11AFBB" w14:textId="77777777" w:rsidR="008A1FCA" w:rsidRPr="003D0F11" w:rsidRDefault="008A1FCA" w:rsidP="00965A3F">
            <w:pPr>
              <w:pStyle w:val="ConsPlusNormal"/>
              <w:jc w:val="center"/>
              <w:rPr>
                <w:sz w:val="20"/>
              </w:rPr>
            </w:pPr>
          </w:p>
        </w:tc>
        <w:tc>
          <w:tcPr>
            <w:tcW w:w="1276" w:type="dxa"/>
            <w:shd w:val="clear" w:color="auto" w:fill="auto"/>
          </w:tcPr>
          <w:p w14:paraId="1D8F5EEB" w14:textId="77777777" w:rsidR="008A1FCA" w:rsidRPr="003D0F11" w:rsidRDefault="008A1FCA" w:rsidP="00965A3F">
            <w:pPr>
              <w:pStyle w:val="ConsPlusNormal"/>
              <w:jc w:val="center"/>
              <w:rPr>
                <w:sz w:val="20"/>
              </w:rPr>
            </w:pPr>
          </w:p>
        </w:tc>
      </w:tr>
      <w:tr w:rsidR="008A1FCA" w:rsidRPr="003D0F11" w14:paraId="7A08CF33" w14:textId="77777777" w:rsidTr="00965A3F">
        <w:tc>
          <w:tcPr>
            <w:tcW w:w="426" w:type="dxa"/>
            <w:vMerge/>
            <w:shd w:val="clear" w:color="auto" w:fill="auto"/>
          </w:tcPr>
          <w:p w14:paraId="4C083B4F"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72D823BB"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vAlign w:val="center"/>
          </w:tcPr>
          <w:p w14:paraId="68DFBB8F"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A2B5C40" w14:textId="77777777" w:rsidR="008A1FCA" w:rsidRPr="003D0F11" w:rsidRDefault="008A1FCA" w:rsidP="00965A3F">
            <w:pPr>
              <w:pStyle w:val="ConsPlusNormal"/>
              <w:jc w:val="center"/>
              <w:rPr>
                <w:sz w:val="20"/>
              </w:rPr>
            </w:pPr>
            <w:r w:rsidRPr="003D0F11">
              <w:rPr>
                <w:sz w:val="20"/>
              </w:rPr>
              <w:t>1106,2385</w:t>
            </w:r>
          </w:p>
        </w:tc>
        <w:tc>
          <w:tcPr>
            <w:tcW w:w="1276" w:type="dxa"/>
            <w:shd w:val="clear" w:color="auto" w:fill="auto"/>
          </w:tcPr>
          <w:p w14:paraId="1C7EF465"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D7284C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D5DC2E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10BF41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2A0B33B" w14:textId="77777777" w:rsidR="008A1FCA" w:rsidRPr="003D0F11" w:rsidRDefault="008A1FCA" w:rsidP="00965A3F">
            <w:pPr>
              <w:pStyle w:val="ConsPlusNormal"/>
              <w:jc w:val="center"/>
              <w:rPr>
                <w:sz w:val="20"/>
              </w:rPr>
            </w:pPr>
            <w:r w:rsidRPr="003D0F11">
              <w:rPr>
                <w:sz w:val="20"/>
              </w:rPr>
              <w:t>0,00</w:t>
            </w:r>
          </w:p>
        </w:tc>
      </w:tr>
      <w:tr w:rsidR="008A1FCA" w:rsidRPr="003D0F11" w14:paraId="0011B56E" w14:textId="77777777" w:rsidTr="00965A3F">
        <w:tc>
          <w:tcPr>
            <w:tcW w:w="426" w:type="dxa"/>
            <w:vMerge/>
            <w:shd w:val="clear" w:color="auto" w:fill="auto"/>
          </w:tcPr>
          <w:p w14:paraId="3F01BF87"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411D7C61"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vAlign w:val="center"/>
          </w:tcPr>
          <w:p w14:paraId="23396304"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B9858C2" w14:textId="77777777" w:rsidR="008A1FCA" w:rsidRPr="003D0F11" w:rsidRDefault="008A1FCA" w:rsidP="00965A3F">
            <w:pPr>
              <w:pStyle w:val="ConsPlusNormal"/>
              <w:jc w:val="center"/>
              <w:rPr>
                <w:sz w:val="20"/>
              </w:rPr>
            </w:pPr>
            <w:r w:rsidRPr="003D0F11">
              <w:rPr>
                <w:sz w:val="20"/>
              </w:rPr>
              <w:t>21 018,53125</w:t>
            </w:r>
          </w:p>
        </w:tc>
        <w:tc>
          <w:tcPr>
            <w:tcW w:w="1276" w:type="dxa"/>
            <w:shd w:val="clear" w:color="auto" w:fill="auto"/>
          </w:tcPr>
          <w:p w14:paraId="4E91EF2E"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F91965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F41979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262669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4064856" w14:textId="77777777" w:rsidR="008A1FCA" w:rsidRPr="003D0F11" w:rsidRDefault="008A1FCA" w:rsidP="00965A3F">
            <w:pPr>
              <w:pStyle w:val="ConsPlusNormal"/>
              <w:jc w:val="center"/>
              <w:rPr>
                <w:sz w:val="20"/>
              </w:rPr>
            </w:pPr>
            <w:r w:rsidRPr="003D0F11">
              <w:rPr>
                <w:sz w:val="20"/>
              </w:rPr>
              <w:t>0,00</w:t>
            </w:r>
          </w:p>
        </w:tc>
      </w:tr>
      <w:tr w:rsidR="008A1FCA" w:rsidRPr="003D0F11" w14:paraId="2008C2C4" w14:textId="77777777" w:rsidTr="00965A3F">
        <w:tc>
          <w:tcPr>
            <w:tcW w:w="426" w:type="dxa"/>
            <w:vMerge/>
            <w:shd w:val="clear" w:color="auto" w:fill="auto"/>
          </w:tcPr>
          <w:p w14:paraId="4269FA8D"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76BDD8E6"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vAlign w:val="center"/>
          </w:tcPr>
          <w:p w14:paraId="6C36E9AF"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1AFE1C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37544DE"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64DFCD9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8DFFF7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459372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DA4A2DD" w14:textId="77777777" w:rsidR="008A1FCA" w:rsidRPr="003D0F11" w:rsidRDefault="008A1FCA" w:rsidP="00965A3F">
            <w:pPr>
              <w:pStyle w:val="ConsPlusNormal"/>
              <w:jc w:val="center"/>
              <w:rPr>
                <w:sz w:val="20"/>
              </w:rPr>
            </w:pPr>
            <w:r w:rsidRPr="003D0F11">
              <w:rPr>
                <w:sz w:val="20"/>
              </w:rPr>
              <w:t>0,00</w:t>
            </w:r>
          </w:p>
        </w:tc>
      </w:tr>
      <w:tr w:rsidR="008A1FCA" w:rsidRPr="003D0F11" w14:paraId="1E9793C8" w14:textId="77777777" w:rsidTr="00965A3F">
        <w:tc>
          <w:tcPr>
            <w:tcW w:w="426" w:type="dxa"/>
            <w:vMerge w:val="restart"/>
            <w:shd w:val="clear" w:color="auto" w:fill="auto"/>
          </w:tcPr>
          <w:p w14:paraId="0B24A1D0"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4.2.</w:t>
            </w:r>
          </w:p>
        </w:tc>
        <w:tc>
          <w:tcPr>
            <w:tcW w:w="5244" w:type="dxa"/>
            <w:shd w:val="clear" w:color="auto" w:fill="auto"/>
          </w:tcPr>
          <w:p w14:paraId="17605C6A" w14:textId="77777777" w:rsidR="008A1FCA" w:rsidRPr="003D0F11" w:rsidRDefault="008A1FCA" w:rsidP="00965A3F">
            <w:pPr>
              <w:pStyle w:val="ConsPlusNormal"/>
              <w:jc w:val="both"/>
              <w:rPr>
                <w:sz w:val="20"/>
              </w:rPr>
            </w:pPr>
            <w:r w:rsidRPr="003D0F11">
              <w:rPr>
                <w:sz w:val="20"/>
              </w:rPr>
              <w:t xml:space="preserve">Ремонт участка автодороги по ул. 1-ая Красная в </w:t>
            </w:r>
            <w:proofErr w:type="spellStart"/>
            <w:r w:rsidRPr="003D0F11">
              <w:rPr>
                <w:sz w:val="20"/>
              </w:rPr>
              <w:t>г.о</w:t>
            </w:r>
            <w:proofErr w:type="spellEnd"/>
            <w:r w:rsidRPr="003D0F11">
              <w:rPr>
                <w:sz w:val="20"/>
              </w:rPr>
              <w:t>. Тейково</w:t>
            </w:r>
          </w:p>
        </w:tc>
        <w:tc>
          <w:tcPr>
            <w:tcW w:w="1843" w:type="dxa"/>
            <w:vMerge/>
            <w:shd w:val="clear" w:color="auto" w:fill="auto"/>
            <w:vAlign w:val="center"/>
          </w:tcPr>
          <w:p w14:paraId="66C61CA8" w14:textId="77777777" w:rsidR="008A1FCA" w:rsidRPr="003D0F11" w:rsidRDefault="008A1FCA" w:rsidP="00965A3F">
            <w:pPr>
              <w:spacing w:after="0" w:line="240" w:lineRule="auto"/>
              <w:ind w:right="-1"/>
              <w:jc w:val="center"/>
              <w:rPr>
                <w:rFonts w:ascii="Times New Roman" w:hAnsi="Times New Roman" w:cs="Times New Roman"/>
                <w:b/>
                <w:color w:val="FF0000"/>
                <w:sz w:val="16"/>
                <w:szCs w:val="16"/>
              </w:rPr>
            </w:pPr>
          </w:p>
        </w:tc>
        <w:tc>
          <w:tcPr>
            <w:tcW w:w="1276" w:type="dxa"/>
            <w:shd w:val="clear" w:color="auto" w:fill="auto"/>
          </w:tcPr>
          <w:p w14:paraId="5946442D" w14:textId="77777777" w:rsidR="008A1FCA" w:rsidRPr="003D0F11" w:rsidRDefault="008A1FCA" w:rsidP="00965A3F">
            <w:pPr>
              <w:pStyle w:val="ConsPlusNormal"/>
              <w:jc w:val="center"/>
              <w:rPr>
                <w:sz w:val="20"/>
              </w:rPr>
            </w:pPr>
            <w:r w:rsidRPr="003D0F11">
              <w:rPr>
                <w:sz w:val="20"/>
              </w:rPr>
              <w:t>5 873,20993</w:t>
            </w:r>
          </w:p>
        </w:tc>
        <w:tc>
          <w:tcPr>
            <w:tcW w:w="1276" w:type="dxa"/>
            <w:shd w:val="clear" w:color="auto" w:fill="auto"/>
          </w:tcPr>
          <w:p w14:paraId="77B268CE"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26BADB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7F3D0C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F9DE5F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78D30D8" w14:textId="77777777" w:rsidR="008A1FCA" w:rsidRPr="003D0F11" w:rsidRDefault="008A1FCA" w:rsidP="00965A3F">
            <w:pPr>
              <w:pStyle w:val="ConsPlusNormal"/>
              <w:jc w:val="center"/>
              <w:rPr>
                <w:sz w:val="20"/>
              </w:rPr>
            </w:pPr>
            <w:r w:rsidRPr="003D0F11">
              <w:rPr>
                <w:sz w:val="20"/>
              </w:rPr>
              <w:t>0,00</w:t>
            </w:r>
          </w:p>
        </w:tc>
      </w:tr>
      <w:tr w:rsidR="008A1FCA" w:rsidRPr="003D0F11" w14:paraId="508D0C8E" w14:textId="77777777" w:rsidTr="00965A3F">
        <w:tc>
          <w:tcPr>
            <w:tcW w:w="426" w:type="dxa"/>
            <w:vMerge/>
            <w:shd w:val="clear" w:color="auto" w:fill="auto"/>
          </w:tcPr>
          <w:p w14:paraId="380D13CF"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68BDAFDB"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vMerge/>
            <w:shd w:val="clear" w:color="auto" w:fill="auto"/>
            <w:vAlign w:val="center"/>
          </w:tcPr>
          <w:p w14:paraId="50106596"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015FD17" w14:textId="77777777" w:rsidR="008A1FCA" w:rsidRPr="003D0F11" w:rsidRDefault="008A1FCA" w:rsidP="00965A3F">
            <w:pPr>
              <w:pStyle w:val="ConsPlusNormal"/>
              <w:jc w:val="center"/>
              <w:rPr>
                <w:sz w:val="20"/>
              </w:rPr>
            </w:pPr>
          </w:p>
        </w:tc>
        <w:tc>
          <w:tcPr>
            <w:tcW w:w="1276" w:type="dxa"/>
            <w:shd w:val="clear" w:color="auto" w:fill="auto"/>
          </w:tcPr>
          <w:p w14:paraId="069B2DC8" w14:textId="77777777" w:rsidR="008A1FCA" w:rsidRPr="003D0F11" w:rsidRDefault="008A1FCA" w:rsidP="00965A3F">
            <w:pPr>
              <w:pStyle w:val="ConsPlusNormal"/>
              <w:jc w:val="center"/>
              <w:rPr>
                <w:sz w:val="20"/>
              </w:rPr>
            </w:pPr>
          </w:p>
        </w:tc>
        <w:tc>
          <w:tcPr>
            <w:tcW w:w="1275" w:type="dxa"/>
            <w:shd w:val="clear" w:color="auto" w:fill="auto"/>
          </w:tcPr>
          <w:p w14:paraId="0A37FDA5" w14:textId="77777777" w:rsidR="008A1FCA" w:rsidRPr="003D0F11" w:rsidRDefault="008A1FCA" w:rsidP="00965A3F">
            <w:pPr>
              <w:pStyle w:val="ConsPlusNormal"/>
              <w:jc w:val="center"/>
              <w:rPr>
                <w:sz w:val="20"/>
              </w:rPr>
            </w:pPr>
          </w:p>
        </w:tc>
        <w:tc>
          <w:tcPr>
            <w:tcW w:w="1276" w:type="dxa"/>
            <w:shd w:val="clear" w:color="auto" w:fill="auto"/>
          </w:tcPr>
          <w:p w14:paraId="210A47F5" w14:textId="77777777" w:rsidR="008A1FCA" w:rsidRPr="003D0F11" w:rsidRDefault="008A1FCA" w:rsidP="00965A3F">
            <w:pPr>
              <w:pStyle w:val="ConsPlusNormal"/>
              <w:jc w:val="center"/>
              <w:rPr>
                <w:sz w:val="20"/>
              </w:rPr>
            </w:pPr>
          </w:p>
        </w:tc>
        <w:tc>
          <w:tcPr>
            <w:tcW w:w="1276" w:type="dxa"/>
            <w:shd w:val="clear" w:color="auto" w:fill="auto"/>
          </w:tcPr>
          <w:p w14:paraId="22775181" w14:textId="77777777" w:rsidR="008A1FCA" w:rsidRPr="003D0F11" w:rsidRDefault="008A1FCA" w:rsidP="00965A3F">
            <w:pPr>
              <w:pStyle w:val="ConsPlusNormal"/>
              <w:jc w:val="center"/>
              <w:rPr>
                <w:sz w:val="20"/>
              </w:rPr>
            </w:pPr>
          </w:p>
        </w:tc>
        <w:tc>
          <w:tcPr>
            <w:tcW w:w="1276" w:type="dxa"/>
            <w:shd w:val="clear" w:color="auto" w:fill="auto"/>
          </w:tcPr>
          <w:p w14:paraId="567E90FD" w14:textId="77777777" w:rsidR="008A1FCA" w:rsidRPr="003D0F11" w:rsidRDefault="008A1FCA" w:rsidP="00965A3F">
            <w:pPr>
              <w:pStyle w:val="ConsPlusNormal"/>
              <w:jc w:val="center"/>
              <w:rPr>
                <w:sz w:val="20"/>
              </w:rPr>
            </w:pPr>
          </w:p>
        </w:tc>
      </w:tr>
      <w:tr w:rsidR="008A1FCA" w:rsidRPr="003D0F11" w14:paraId="0B8831FE" w14:textId="77777777" w:rsidTr="00965A3F">
        <w:tc>
          <w:tcPr>
            <w:tcW w:w="426" w:type="dxa"/>
            <w:vMerge/>
            <w:shd w:val="clear" w:color="auto" w:fill="auto"/>
          </w:tcPr>
          <w:p w14:paraId="4E278AD6"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5E06191E"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vAlign w:val="center"/>
          </w:tcPr>
          <w:p w14:paraId="2AFE8AE3"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222EB07" w14:textId="77777777" w:rsidR="008A1FCA" w:rsidRPr="003D0F11" w:rsidRDefault="008A1FCA" w:rsidP="00965A3F">
            <w:pPr>
              <w:pStyle w:val="ConsPlusNormal"/>
              <w:jc w:val="center"/>
              <w:rPr>
                <w:sz w:val="20"/>
              </w:rPr>
            </w:pPr>
            <w:r w:rsidRPr="003D0F11">
              <w:rPr>
                <w:sz w:val="20"/>
              </w:rPr>
              <w:t>293,6605</w:t>
            </w:r>
          </w:p>
        </w:tc>
        <w:tc>
          <w:tcPr>
            <w:tcW w:w="1276" w:type="dxa"/>
            <w:shd w:val="clear" w:color="auto" w:fill="auto"/>
          </w:tcPr>
          <w:p w14:paraId="109F26BD"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49DE72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8BA4A8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DCA7BE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BFF485E" w14:textId="77777777" w:rsidR="008A1FCA" w:rsidRPr="003D0F11" w:rsidRDefault="008A1FCA" w:rsidP="00965A3F">
            <w:pPr>
              <w:pStyle w:val="ConsPlusNormal"/>
              <w:jc w:val="center"/>
              <w:rPr>
                <w:sz w:val="20"/>
              </w:rPr>
            </w:pPr>
            <w:r w:rsidRPr="003D0F11">
              <w:rPr>
                <w:sz w:val="20"/>
              </w:rPr>
              <w:t>0,00</w:t>
            </w:r>
          </w:p>
        </w:tc>
      </w:tr>
      <w:tr w:rsidR="008A1FCA" w:rsidRPr="003D0F11" w14:paraId="63A8D5FA" w14:textId="77777777" w:rsidTr="00965A3F">
        <w:tc>
          <w:tcPr>
            <w:tcW w:w="426" w:type="dxa"/>
            <w:vMerge/>
            <w:shd w:val="clear" w:color="auto" w:fill="auto"/>
          </w:tcPr>
          <w:p w14:paraId="02F289DC"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2D9F7352"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vAlign w:val="center"/>
          </w:tcPr>
          <w:p w14:paraId="5917E5AF"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4D353B4" w14:textId="77777777" w:rsidR="008A1FCA" w:rsidRPr="003D0F11" w:rsidRDefault="008A1FCA" w:rsidP="00965A3F">
            <w:pPr>
              <w:pStyle w:val="ConsPlusNormal"/>
              <w:jc w:val="center"/>
              <w:rPr>
                <w:color w:val="FF0000"/>
                <w:sz w:val="20"/>
                <w:lang w:val="en-US"/>
              </w:rPr>
            </w:pPr>
            <w:r w:rsidRPr="003D0F11">
              <w:rPr>
                <w:sz w:val="20"/>
                <w:lang w:val="en-US"/>
              </w:rPr>
              <w:t>5 579</w:t>
            </w:r>
            <w:r w:rsidRPr="003D0F11">
              <w:rPr>
                <w:sz w:val="20"/>
              </w:rPr>
              <w:t>,</w:t>
            </w:r>
            <w:r w:rsidRPr="003D0F11">
              <w:rPr>
                <w:sz w:val="20"/>
                <w:lang w:val="en-US"/>
              </w:rPr>
              <w:t>54943</w:t>
            </w:r>
          </w:p>
        </w:tc>
        <w:tc>
          <w:tcPr>
            <w:tcW w:w="1276" w:type="dxa"/>
            <w:shd w:val="clear" w:color="auto" w:fill="auto"/>
          </w:tcPr>
          <w:p w14:paraId="3A3ECDCC"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669E7C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7EE4B0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BC16E8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6B97421" w14:textId="77777777" w:rsidR="008A1FCA" w:rsidRPr="003D0F11" w:rsidRDefault="008A1FCA" w:rsidP="00965A3F">
            <w:pPr>
              <w:pStyle w:val="ConsPlusNormal"/>
              <w:jc w:val="center"/>
              <w:rPr>
                <w:sz w:val="20"/>
              </w:rPr>
            </w:pPr>
            <w:r w:rsidRPr="003D0F11">
              <w:rPr>
                <w:sz w:val="20"/>
              </w:rPr>
              <w:t>0,00</w:t>
            </w:r>
          </w:p>
        </w:tc>
      </w:tr>
      <w:tr w:rsidR="008A1FCA" w:rsidRPr="003D0F11" w14:paraId="4DA617E4" w14:textId="77777777" w:rsidTr="00965A3F">
        <w:tc>
          <w:tcPr>
            <w:tcW w:w="426" w:type="dxa"/>
            <w:vMerge/>
            <w:shd w:val="clear" w:color="auto" w:fill="auto"/>
          </w:tcPr>
          <w:p w14:paraId="5F25B64E"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44CFAA0C"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vAlign w:val="center"/>
          </w:tcPr>
          <w:p w14:paraId="6DBB74C9"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B7C287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52981B2"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54617E6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B3B0F4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3C528A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DB541B2" w14:textId="77777777" w:rsidR="008A1FCA" w:rsidRPr="003D0F11" w:rsidRDefault="008A1FCA" w:rsidP="00965A3F">
            <w:pPr>
              <w:pStyle w:val="ConsPlusNormal"/>
              <w:jc w:val="center"/>
              <w:rPr>
                <w:sz w:val="20"/>
              </w:rPr>
            </w:pPr>
            <w:r w:rsidRPr="003D0F11">
              <w:rPr>
                <w:sz w:val="20"/>
              </w:rPr>
              <w:t>0,00</w:t>
            </w:r>
          </w:p>
        </w:tc>
      </w:tr>
      <w:tr w:rsidR="008A1FCA" w:rsidRPr="003D0F11" w14:paraId="0E2EB359" w14:textId="77777777" w:rsidTr="00965A3F">
        <w:tc>
          <w:tcPr>
            <w:tcW w:w="426" w:type="dxa"/>
            <w:vMerge w:val="restart"/>
            <w:shd w:val="clear" w:color="auto" w:fill="auto"/>
          </w:tcPr>
          <w:p w14:paraId="77EF5194"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5.</w:t>
            </w:r>
          </w:p>
        </w:tc>
        <w:tc>
          <w:tcPr>
            <w:tcW w:w="5244" w:type="dxa"/>
            <w:shd w:val="clear" w:color="auto" w:fill="auto"/>
          </w:tcPr>
          <w:p w14:paraId="33198D1B" w14:textId="77777777" w:rsidR="008A1FCA" w:rsidRPr="003D0F11" w:rsidRDefault="008A1FCA" w:rsidP="00965A3F">
            <w:pPr>
              <w:pStyle w:val="ConsPlusNormal"/>
              <w:jc w:val="both"/>
              <w:rPr>
                <w:sz w:val="20"/>
              </w:rPr>
            </w:pPr>
            <w:r w:rsidRPr="003D0F11">
              <w:rPr>
                <w:sz w:val="20"/>
              </w:rPr>
              <w:t>Ремонт придомовых территорий</w:t>
            </w:r>
          </w:p>
        </w:tc>
        <w:tc>
          <w:tcPr>
            <w:tcW w:w="1843" w:type="dxa"/>
            <w:vMerge w:val="restart"/>
            <w:shd w:val="clear" w:color="auto" w:fill="auto"/>
            <w:vAlign w:val="center"/>
          </w:tcPr>
          <w:p w14:paraId="764725D6"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r w:rsidRPr="003D0F11">
              <w:rPr>
                <w:rFonts w:ascii="Times New Roman" w:hAnsi="Times New Roman" w:cs="Times New Roman"/>
              </w:rPr>
              <w:t xml:space="preserve">МКУ </w:t>
            </w:r>
            <w:proofErr w:type="spellStart"/>
            <w:r w:rsidRPr="003D0F11">
              <w:rPr>
                <w:rFonts w:ascii="Times New Roman" w:hAnsi="Times New Roman" w:cs="Times New Roman"/>
              </w:rPr>
              <w:t>г.о</w:t>
            </w:r>
            <w:proofErr w:type="spellEnd"/>
            <w:r w:rsidRPr="003D0F11">
              <w:rPr>
                <w:rFonts w:ascii="Times New Roman" w:hAnsi="Times New Roman" w:cs="Times New Roman"/>
              </w:rPr>
              <w:t>. Тейково «Служба заказчика»</w:t>
            </w:r>
          </w:p>
        </w:tc>
        <w:tc>
          <w:tcPr>
            <w:tcW w:w="1276" w:type="dxa"/>
            <w:shd w:val="clear" w:color="auto" w:fill="auto"/>
          </w:tcPr>
          <w:p w14:paraId="22838B90" w14:textId="77777777" w:rsidR="008A1FCA" w:rsidRPr="003D0F11" w:rsidRDefault="008A1FCA" w:rsidP="00965A3F">
            <w:pPr>
              <w:pStyle w:val="ConsPlusNormal"/>
              <w:jc w:val="center"/>
              <w:rPr>
                <w:sz w:val="20"/>
              </w:rPr>
            </w:pPr>
            <w:r w:rsidRPr="003D0F11">
              <w:rPr>
                <w:sz w:val="20"/>
              </w:rPr>
              <w:t>669,25700</w:t>
            </w:r>
          </w:p>
        </w:tc>
        <w:tc>
          <w:tcPr>
            <w:tcW w:w="1276" w:type="dxa"/>
            <w:shd w:val="clear" w:color="auto" w:fill="auto"/>
          </w:tcPr>
          <w:p w14:paraId="2B8DE0DD"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7CF8580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E56B56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F7AF42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AF683E4" w14:textId="77777777" w:rsidR="008A1FCA" w:rsidRPr="003D0F11" w:rsidRDefault="008A1FCA" w:rsidP="00965A3F">
            <w:pPr>
              <w:pStyle w:val="ConsPlusNormal"/>
              <w:jc w:val="center"/>
              <w:rPr>
                <w:sz w:val="20"/>
              </w:rPr>
            </w:pPr>
            <w:r w:rsidRPr="003D0F11">
              <w:rPr>
                <w:sz w:val="20"/>
              </w:rPr>
              <w:t>0,00</w:t>
            </w:r>
          </w:p>
        </w:tc>
      </w:tr>
      <w:tr w:rsidR="008A1FCA" w:rsidRPr="003D0F11" w14:paraId="185EDF8C" w14:textId="77777777" w:rsidTr="00965A3F">
        <w:tc>
          <w:tcPr>
            <w:tcW w:w="426" w:type="dxa"/>
            <w:vMerge/>
            <w:shd w:val="clear" w:color="auto" w:fill="auto"/>
          </w:tcPr>
          <w:p w14:paraId="30A31801"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7BDC9A74"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vMerge/>
            <w:shd w:val="clear" w:color="auto" w:fill="auto"/>
            <w:vAlign w:val="center"/>
          </w:tcPr>
          <w:p w14:paraId="591E47E7"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9B95B2E" w14:textId="77777777" w:rsidR="008A1FCA" w:rsidRPr="003D0F11" w:rsidRDefault="008A1FCA" w:rsidP="00965A3F">
            <w:pPr>
              <w:pStyle w:val="ConsPlusNormal"/>
              <w:jc w:val="center"/>
              <w:rPr>
                <w:sz w:val="20"/>
              </w:rPr>
            </w:pPr>
          </w:p>
        </w:tc>
        <w:tc>
          <w:tcPr>
            <w:tcW w:w="1276" w:type="dxa"/>
            <w:shd w:val="clear" w:color="auto" w:fill="auto"/>
          </w:tcPr>
          <w:p w14:paraId="56EBF3FD" w14:textId="77777777" w:rsidR="008A1FCA" w:rsidRPr="003D0F11" w:rsidRDefault="008A1FCA" w:rsidP="00965A3F">
            <w:pPr>
              <w:pStyle w:val="ConsPlusNormal"/>
              <w:jc w:val="center"/>
              <w:rPr>
                <w:sz w:val="20"/>
              </w:rPr>
            </w:pPr>
          </w:p>
        </w:tc>
        <w:tc>
          <w:tcPr>
            <w:tcW w:w="1275" w:type="dxa"/>
            <w:shd w:val="clear" w:color="auto" w:fill="auto"/>
          </w:tcPr>
          <w:p w14:paraId="34FC098D" w14:textId="77777777" w:rsidR="008A1FCA" w:rsidRPr="003D0F11" w:rsidRDefault="008A1FCA" w:rsidP="00965A3F">
            <w:pPr>
              <w:pStyle w:val="ConsPlusNormal"/>
              <w:jc w:val="center"/>
              <w:rPr>
                <w:sz w:val="20"/>
              </w:rPr>
            </w:pPr>
          </w:p>
        </w:tc>
        <w:tc>
          <w:tcPr>
            <w:tcW w:w="1276" w:type="dxa"/>
            <w:shd w:val="clear" w:color="auto" w:fill="auto"/>
          </w:tcPr>
          <w:p w14:paraId="44073B7E" w14:textId="77777777" w:rsidR="008A1FCA" w:rsidRPr="003D0F11" w:rsidRDefault="008A1FCA" w:rsidP="00965A3F">
            <w:pPr>
              <w:pStyle w:val="ConsPlusNormal"/>
              <w:jc w:val="center"/>
              <w:rPr>
                <w:sz w:val="20"/>
              </w:rPr>
            </w:pPr>
          </w:p>
        </w:tc>
        <w:tc>
          <w:tcPr>
            <w:tcW w:w="1276" w:type="dxa"/>
            <w:shd w:val="clear" w:color="auto" w:fill="auto"/>
          </w:tcPr>
          <w:p w14:paraId="64821F5F" w14:textId="77777777" w:rsidR="008A1FCA" w:rsidRPr="003D0F11" w:rsidRDefault="008A1FCA" w:rsidP="00965A3F">
            <w:pPr>
              <w:pStyle w:val="ConsPlusNormal"/>
              <w:jc w:val="center"/>
              <w:rPr>
                <w:sz w:val="20"/>
              </w:rPr>
            </w:pPr>
          </w:p>
        </w:tc>
        <w:tc>
          <w:tcPr>
            <w:tcW w:w="1276" w:type="dxa"/>
            <w:shd w:val="clear" w:color="auto" w:fill="auto"/>
          </w:tcPr>
          <w:p w14:paraId="6EFA6E1A" w14:textId="77777777" w:rsidR="008A1FCA" w:rsidRPr="003D0F11" w:rsidRDefault="008A1FCA" w:rsidP="00965A3F">
            <w:pPr>
              <w:pStyle w:val="ConsPlusNormal"/>
              <w:jc w:val="center"/>
              <w:rPr>
                <w:sz w:val="20"/>
              </w:rPr>
            </w:pPr>
          </w:p>
        </w:tc>
      </w:tr>
      <w:tr w:rsidR="008A1FCA" w:rsidRPr="003D0F11" w14:paraId="14E3D4CC" w14:textId="77777777" w:rsidTr="00965A3F">
        <w:tc>
          <w:tcPr>
            <w:tcW w:w="426" w:type="dxa"/>
            <w:vMerge/>
            <w:shd w:val="clear" w:color="auto" w:fill="auto"/>
          </w:tcPr>
          <w:p w14:paraId="0AB2BA55"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5A2F266"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vAlign w:val="center"/>
          </w:tcPr>
          <w:p w14:paraId="5739EA47"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3DD7A9C" w14:textId="77777777" w:rsidR="008A1FCA" w:rsidRPr="003D0F11" w:rsidRDefault="008A1FCA" w:rsidP="00965A3F">
            <w:pPr>
              <w:pStyle w:val="ConsPlusNormal"/>
              <w:jc w:val="center"/>
              <w:rPr>
                <w:sz w:val="20"/>
              </w:rPr>
            </w:pPr>
            <w:r w:rsidRPr="003D0F11">
              <w:rPr>
                <w:sz w:val="20"/>
              </w:rPr>
              <w:t>669,25700</w:t>
            </w:r>
          </w:p>
        </w:tc>
        <w:tc>
          <w:tcPr>
            <w:tcW w:w="1276" w:type="dxa"/>
            <w:shd w:val="clear" w:color="auto" w:fill="auto"/>
          </w:tcPr>
          <w:p w14:paraId="42B5A430"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D68A66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2C44C2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FAB523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A7E933F" w14:textId="77777777" w:rsidR="008A1FCA" w:rsidRPr="003D0F11" w:rsidRDefault="008A1FCA" w:rsidP="00965A3F">
            <w:pPr>
              <w:pStyle w:val="ConsPlusNormal"/>
              <w:jc w:val="center"/>
              <w:rPr>
                <w:sz w:val="20"/>
              </w:rPr>
            </w:pPr>
            <w:r w:rsidRPr="003D0F11">
              <w:rPr>
                <w:sz w:val="20"/>
              </w:rPr>
              <w:t>0,00</w:t>
            </w:r>
          </w:p>
        </w:tc>
      </w:tr>
      <w:tr w:rsidR="008A1FCA" w:rsidRPr="003D0F11" w14:paraId="434B23BD" w14:textId="77777777" w:rsidTr="00965A3F">
        <w:tc>
          <w:tcPr>
            <w:tcW w:w="426" w:type="dxa"/>
            <w:vMerge/>
            <w:shd w:val="clear" w:color="auto" w:fill="auto"/>
          </w:tcPr>
          <w:p w14:paraId="036741B9"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2B50FEBF"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vAlign w:val="center"/>
          </w:tcPr>
          <w:p w14:paraId="5D49A320"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D03F63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C0A666A"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607CBD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424076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53D679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FBAFB64" w14:textId="77777777" w:rsidR="008A1FCA" w:rsidRPr="003D0F11" w:rsidRDefault="008A1FCA" w:rsidP="00965A3F">
            <w:pPr>
              <w:pStyle w:val="ConsPlusNormal"/>
              <w:jc w:val="center"/>
              <w:rPr>
                <w:sz w:val="20"/>
              </w:rPr>
            </w:pPr>
            <w:r w:rsidRPr="003D0F11">
              <w:rPr>
                <w:sz w:val="20"/>
              </w:rPr>
              <w:t>0,00</w:t>
            </w:r>
          </w:p>
        </w:tc>
      </w:tr>
      <w:tr w:rsidR="008A1FCA" w:rsidRPr="003D0F11" w14:paraId="5DA7F524" w14:textId="77777777" w:rsidTr="00965A3F">
        <w:tc>
          <w:tcPr>
            <w:tcW w:w="426" w:type="dxa"/>
            <w:vMerge/>
            <w:shd w:val="clear" w:color="auto" w:fill="auto"/>
          </w:tcPr>
          <w:p w14:paraId="34A6DF9B"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0DCFDE7"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vAlign w:val="center"/>
          </w:tcPr>
          <w:p w14:paraId="39052A0F"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62B628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970D67A"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8E0C79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25580F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54225E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5B5E1E5" w14:textId="77777777" w:rsidR="008A1FCA" w:rsidRPr="003D0F11" w:rsidRDefault="008A1FCA" w:rsidP="00965A3F">
            <w:pPr>
              <w:pStyle w:val="ConsPlusNormal"/>
              <w:jc w:val="center"/>
              <w:rPr>
                <w:sz w:val="20"/>
              </w:rPr>
            </w:pPr>
            <w:r w:rsidRPr="003D0F11">
              <w:rPr>
                <w:sz w:val="20"/>
              </w:rPr>
              <w:t>0,00</w:t>
            </w:r>
          </w:p>
        </w:tc>
      </w:tr>
      <w:tr w:rsidR="008A1FCA" w:rsidRPr="003D0F11" w14:paraId="336A1F2B" w14:textId="77777777" w:rsidTr="00965A3F">
        <w:tc>
          <w:tcPr>
            <w:tcW w:w="426" w:type="dxa"/>
            <w:vMerge w:val="restart"/>
            <w:shd w:val="clear" w:color="auto" w:fill="auto"/>
          </w:tcPr>
          <w:p w14:paraId="0F745619"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lastRenderedPageBreak/>
              <w:t>5.1.</w:t>
            </w:r>
          </w:p>
        </w:tc>
        <w:tc>
          <w:tcPr>
            <w:tcW w:w="5244" w:type="dxa"/>
            <w:shd w:val="clear" w:color="auto" w:fill="auto"/>
          </w:tcPr>
          <w:p w14:paraId="7D17C5C2" w14:textId="77777777" w:rsidR="008A1FCA" w:rsidRPr="003D0F11" w:rsidRDefault="008A1FCA" w:rsidP="00965A3F">
            <w:pPr>
              <w:pStyle w:val="ConsPlusNormal"/>
              <w:jc w:val="both"/>
              <w:rPr>
                <w:sz w:val="20"/>
              </w:rPr>
            </w:pPr>
            <w:r w:rsidRPr="003D0F11">
              <w:rPr>
                <w:sz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14:paraId="140AAB06"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84FCF48" w14:textId="77777777" w:rsidR="008A1FCA" w:rsidRPr="003D0F11" w:rsidRDefault="008A1FCA" w:rsidP="00965A3F">
            <w:pPr>
              <w:pStyle w:val="ConsPlusNormal"/>
              <w:jc w:val="center"/>
              <w:rPr>
                <w:sz w:val="20"/>
              </w:rPr>
            </w:pPr>
            <w:r w:rsidRPr="003D0F11">
              <w:rPr>
                <w:sz w:val="20"/>
              </w:rPr>
              <w:t>131,61288</w:t>
            </w:r>
          </w:p>
        </w:tc>
        <w:tc>
          <w:tcPr>
            <w:tcW w:w="1276" w:type="dxa"/>
            <w:shd w:val="clear" w:color="auto" w:fill="auto"/>
          </w:tcPr>
          <w:p w14:paraId="28CFEFA6"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C297BC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E7DB41D"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773B94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D98365B" w14:textId="77777777" w:rsidR="008A1FCA" w:rsidRPr="003D0F11" w:rsidRDefault="008A1FCA" w:rsidP="00965A3F">
            <w:pPr>
              <w:pStyle w:val="ConsPlusNormal"/>
              <w:jc w:val="center"/>
              <w:rPr>
                <w:sz w:val="20"/>
              </w:rPr>
            </w:pPr>
            <w:r w:rsidRPr="003D0F11">
              <w:rPr>
                <w:sz w:val="20"/>
              </w:rPr>
              <w:t>0,00</w:t>
            </w:r>
          </w:p>
        </w:tc>
      </w:tr>
      <w:tr w:rsidR="008A1FCA" w:rsidRPr="003D0F11" w14:paraId="47AF7699" w14:textId="77777777" w:rsidTr="00965A3F">
        <w:tc>
          <w:tcPr>
            <w:tcW w:w="426" w:type="dxa"/>
            <w:vMerge/>
            <w:shd w:val="clear" w:color="auto" w:fill="auto"/>
          </w:tcPr>
          <w:p w14:paraId="093A93DC"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27470D3B"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vMerge/>
            <w:shd w:val="clear" w:color="auto" w:fill="auto"/>
            <w:vAlign w:val="center"/>
          </w:tcPr>
          <w:p w14:paraId="6BD34DA6"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456C282" w14:textId="77777777" w:rsidR="008A1FCA" w:rsidRPr="003D0F11" w:rsidRDefault="008A1FCA" w:rsidP="00965A3F">
            <w:pPr>
              <w:pStyle w:val="ConsPlusNormal"/>
              <w:jc w:val="center"/>
              <w:rPr>
                <w:sz w:val="20"/>
              </w:rPr>
            </w:pPr>
          </w:p>
        </w:tc>
        <w:tc>
          <w:tcPr>
            <w:tcW w:w="1276" w:type="dxa"/>
            <w:shd w:val="clear" w:color="auto" w:fill="auto"/>
          </w:tcPr>
          <w:p w14:paraId="2F70A99A" w14:textId="77777777" w:rsidR="008A1FCA" w:rsidRPr="003D0F11" w:rsidRDefault="008A1FCA" w:rsidP="00965A3F">
            <w:pPr>
              <w:pStyle w:val="ConsPlusNormal"/>
              <w:jc w:val="center"/>
              <w:rPr>
                <w:sz w:val="20"/>
              </w:rPr>
            </w:pPr>
          </w:p>
        </w:tc>
        <w:tc>
          <w:tcPr>
            <w:tcW w:w="1275" w:type="dxa"/>
            <w:shd w:val="clear" w:color="auto" w:fill="auto"/>
          </w:tcPr>
          <w:p w14:paraId="10275184" w14:textId="77777777" w:rsidR="008A1FCA" w:rsidRPr="003D0F11" w:rsidRDefault="008A1FCA" w:rsidP="00965A3F">
            <w:pPr>
              <w:pStyle w:val="ConsPlusNormal"/>
              <w:jc w:val="center"/>
              <w:rPr>
                <w:sz w:val="20"/>
              </w:rPr>
            </w:pPr>
          </w:p>
        </w:tc>
        <w:tc>
          <w:tcPr>
            <w:tcW w:w="1276" w:type="dxa"/>
            <w:shd w:val="clear" w:color="auto" w:fill="auto"/>
          </w:tcPr>
          <w:p w14:paraId="4F6EDCE4" w14:textId="77777777" w:rsidR="008A1FCA" w:rsidRPr="003D0F11" w:rsidRDefault="008A1FCA" w:rsidP="00965A3F">
            <w:pPr>
              <w:pStyle w:val="ConsPlusNormal"/>
              <w:jc w:val="center"/>
              <w:rPr>
                <w:sz w:val="20"/>
              </w:rPr>
            </w:pPr>
          </w:p>
        </w:tc>
        <w:tc>
          <w:tcPr>
            <w:tcW w:w="1276" w:type="dxa"/>
            <w:shd w:val="clear" w:color="auto" w:fill="auto"/>
          </w:tcPr>
          <w:p w14:paraId="6B1CE98C" w14:textId="77777777" w:rsidR="008A1FCA" w:rsidRPr="003D0F11" w:rsidRDefault="008A1FCA" w:rsidP="00965A3F">
            <w:pPr>
              <w:pStyle w:val="ConsPlusNormal"/>
              <w:jc w:val="center"/>
              <w:rPr>
                <w:sz w:val="20"/>
              </w:rPr>
            </w:pPr>
          </w:p>
        </w:tc>
        <w:tc>
          <w:tcPr>
            <w:tcW w:w="1276" w:type="dxa"/>
            <w:shd w:val="clear" w:color="auto" w:fill="auto"/>
          </w:tcPr>
          <w:p w14:paraId="4F388E14" w14:textId="77777777" w:rsidR="008A1FCA" w:rsidRPr="003D0F11" w:rsidRDefault="008A1FCA" w:rsidP="00965A3F">
            <w:pPr>
              <w:pStyle w:val="ConsPlusNormal"/>
              <w:jc w:val="center"/>
              <w:rPr>
                <w:sz w:val="20"/>
              </w:rPr>
            </w:pPr>
          </w:p>
        </w:tc>
      </w:tr>
      <w:tr w:rsidR="008A1FCA" w:rsidRPr="003D0F11" w14:paraId="278B8582" w14:textId="77777777" w:rsidTr="00965A3F">
        <w:tc>
          <w:tcPr>
            <w:tcW w:w="426" w:type="dxa"/>
            <w:vMerge/>
            <w:shd w:val="clear" w:color="auto" w:fill="auto"/>
          </w:tcPr>
          <w:p w14:paraId="3165A38D"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23401524"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vAlign w:val="center"/>
          </w:tcPr>
          <w:p w14:paraId="6C77D367"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BF601A4" w14:textId="77777777" w:rsidR="008A1FCA" w:rsidRPr="003D0F11" w:rsidRDefault="008A1FCA" w:rsidP="00965A3F">
            <w:pPr>
              <w:pStyle w:val="ConsPlusNormal"/>
              <w:jc w:val="center"/>
              <w:rPr>
                <w:sz w:val="20"/>
              </w:rPr>
            </w:pPr>
            <w:r w:rsidRPr="003D0F11">
              <w:rPr>
                <w:sz w:val="20"/>
              </w:rPr>
              <w:t>131,61288</w:t>
            </w:r>
          </w:p>
        </w:tc>
        <w:tc>
          <w:tcPr>
            <w:tcW w:w="1276" w:type="dxa"/>
            <w:shd w:val="clear" w:color="auto" w:fill="auto"/>
          </w:tcPr>
          <w:p w14:paraId="37A9C7B8"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75FC13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F8395D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617806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EA553C4" w14:textId="77777777" w:rsidR="008A1FCA" w:rsidRPr="003D0F11" w:rsidRDefault="008A1FCA" w:rsidP="00965A3F">
            <w:pPr>
              <w:pStyle w:val="ConsPlusNormal"/>
              <w:jc w:val="center"/>
              <w:rPr>
                <w:sz w:val="20"/>
              </w:rPr>
            </w:pPr>
            <w:r w:rsidRPr="003D0F11">
              <w:rPr>
                <w:sz w:val="20"/>
              </w:rPr>
              <w:t>0,00</w:t>
            </w:r>
          </w:p>
        </w:tc>
      </w:tr>
      <w:tr w:rsidR="008A1FCA" w:rsidRPr="003D0F11" w14:paraId="714492C9" w14:textId="77777777" w:rsidTr="00965A3F">
        <w:tc>
          <w:tcPr>
            <w:tcW w:w="426" w:type="dxa"/>
            <w:vMerge/>
            <w:shd w:val="clear" w:color="auto" w:fill="auto"/>
          </w:tcPr>
          <w:p w14:paraId="2E8D9715"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8E9C5B7"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vAlign w:val="center"/>
          </w:tcPr>
          <w:p w14:paraId="0B52C318"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113196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4C177C7"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D1CE97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934FC7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0C6BF6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3A94EE5" w14:textId="77777777" w:rsidR="008A1FCA" w:rsidRPr="003D0F11" w:rsidRDefault="008A1FCA" w:rsidP="00965A3F">
            <w:pPr>
              <w:pStyle w:val="ConsPlusNormal"/>
              <w:jc w:val="center"/>
              <w:rPr>
                <w:sz w:val="20"/>
              </w:rPr>
            </w:pPr>
            <w:r w:rsidRPr="003D0F11">
              <w:rPr>
                <w:sz w:val="20"/>
              </w:rPr>
              <w:t>0,00</w:t>
            </w:r>
          </w:p>
        </w:tc>
      </w:tr>
      <w:tr w:rsidR="008A1FCA" w:rsidRPr="003D0F11" w14:paraId="30ED174F" w14:textId="77777777" w:rsidTr="00965A3F">
        <w:tc>
          <w:tcPr>
            <w:tcW w:w="426" w:type="dxa"/>
            <w:vMerge/>
            <w:shd w:val="clear" w:color="auto" w:fill="auto"/>
          </w:tcPr>
          <w:p w14:paraId="6EC02E64"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5DC09874"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vAlign w:val="center"/>
          </w:tcPr>
          <w:p w14:paraId="40A58A29"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9B20F9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F0C5B96"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822538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7EB00D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D8C04A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F9C7979" w14:textId="77777777" w:rsidR="008A1FCA" w:rsidRPr="003D0F11" w:rsidRDefault="008A1FCA" w:rsidP="00965A3F">
            <w:pPr>
              <w:pStyle w:val="ConsPlusNormal"/>
              <w:jc w:val="center"/>
              <w:rPr>
                <w:sz w:val="20"/>
              </w:rPr>
            </w:pPr>
            <w:r w:rsidRPr="003D0F11">
              <w:rPr>
                <w:sz w:val="20"/>
              </w:rPr>
              <w:t>0,00</w:t>
            </w:r>
          </w:p>
        </w:tc>
      </w:tr>
      <w:tr w:rsidR="008A1FCA" w:rsidRPr="003D0F11" w14:paraId="0D44B9F5" w14:textId="77777777" w:rsidTr="00965A3F">
        <w:tc>
          <w:tcPr>
            <w:tcW w:w="426" w:type="dxa"/>
            <w:vMerge w:val="restart"/>
            <w:shd w:val="clear" w:color="auto" w:fill="auto"/>
          </w:tcPr>
          <w:p w14:paraId="12A41163"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5.2.</w:t>
            </w:r>
          </w:p>
        </w:tc>
        <w:tc>
          <w:tcPr>
            <w:tcW w:w="5244" w:type="dxa"/>
            <w:shd w:val="clear" w:color="auto" w:fill="auto"/>
          </w:tcPr>
          <w:p w14:paraId="3B3BB4B8" w14:textId="77777777" w:rsidR="008A1FCA" w:rsidRPr="003D0F11" w:rsidRDefault="008A1FCA" w:rsidP="00965A3F">
            <w:pPr>
              <w:pStyle w:val="ConsPlusNormal"/>
              <w:jc w:val="both"/>
              <w:rPr>
                <w:sz w:val="20"/>
              </w:rPr>
            </w:pPr>
            <w:r w:rsidRPr="003D0F11">
              <w:rPr>
                <w:sz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7C90C1B2"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863B51C" w14:textId="77777777" w:rsidR="008A1FCA" w:rsidRPr="003D0F11" w:rsidRDefault="008A1FCA" w:rsidP="00965A3F">
            <w:pPr>
              <w:pStyle w:val="ConsPlusNormal"/>
              <w:jc w:val="center"/>
              <w:rPr>
                <w:sz w:val="20"/>
              </w:rPr>
            </w:pPr>
            <w:r w:rsidRPr="003D0F11">
              <w:rPr>
                <w:sz w:val="20"/>
              </w:rPr>
              <w:t>404,45007</w:t>
            </w:r>
          </w:p>
        </w:tc>
        <w:tc>
          <w:tcPr>
            <w:tcW w:w="1276" w:type="dxa"/>
            <w:shd w:val="clear" w:color="auto" w:fill="auto"/>
          </w:tcPr>
          <w:p w14:paraId="0427DF4C"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8AE1E3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AC9A88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554062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37C292F" w14:textId="77777777" w:rsidR="008A1FCA" w:rsidRPr="003D0F11" w:rsidRDefault="008A1FCA" w:rsidP="00965A3F">
            <w:pPr>
              <w:pStyle w:val="ConsPlusNormal"/>
              <w:jc w:val="center"/>
              <w:rPr>
                <w:sz w:val="20"/>
              </w:rPr>
            </w:pPr>
            <w:r w:rsidRPr="003D0F11">
              <w:rPr>
                <w:sz w:val="20"/>
              </w:rPr>
              <w:t>0,00</w:t>
            </w:r>
          </w:p>
        </w:tc>
      </w:tr>
      <w:tr w:rsidR="008A1FCA" w:rsidRPr="003D0F11" w14:paraId="323E6B19" w14:textId="77777777" w:rsidTr="00965A3F">
        <w:tc>
          <w:tcPr>
            <w:tcW w:w="426" w:type="dxa"/>
            <w:vMerge/>
            <w:shd w:val="clear" w:color="auto" w:fill="auto"/>
          </w:tcPr>
          <w:p w14:paraId="209EA33A"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0E8BCE5"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vMerge/>
            <w:shd w:val="clear" w:color="auto" w:fill="auto"/>
            <w:vAlign w:val="center"/>
          </w:tcPr>
          <w:p w14:paraId="7BA341FA"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1271B24" w14:textId="77777777" w:rsidR="008A1FCA" w:rsidRPr="003D0F11" w:rsidRDefault="008A1FCA" w:rsidP="00965A3F">
            <w:pPr>
              <w:pStyle w:val="ConsPlusNormal"/>
              <w:jc w:val="center"/>
              <w:rPr>
                <w:sz w:val="20"/>
              </w:rPr>
            </w:pPr>
          </w:p>
        </w:tc>
        <w:tc>
          <w:tcPr>
            <w:tcW w:w="1276" w:type="dxa"/>
            <w:shd w:val="clear" w:color="auto" w:fill="auto"/>
          </w:tcPr>
          <w:p w14:paraId="14491B1C" w14:textId="77777777" w:rsidR="008A1FCA" w:rsidRPr="003D0F11" w:rsidRDefault="008A1FCA" w:rsidP="00965A3F">
            <w:pPr>
              <w:pStyle w:val="ConsPlusNormal"/>
              <w:jc w:val="center"/>
              <w:rPr>
                <w:sz w:val="20"/>
              </w:rPr>
            </w:pPr>
          </w:p>
        </w:tc>
        <w:tc>
          <w:tcPr>
            <w:tcW w:w="1275" w:type="dxa"/>
            <w:shd w:val="clear" w:color="auto" w:fill="auto"/>
          </w:tcPr>
          <w:p w14:paraId="53A1AB48" w14:textId="77777777" w:rsidR="008A1FCA" w:rsidRPr="003D0F11" w:rsidRDefault="008A1FCA" w:rsidP="00965A3F">
            <w:pPr>
              <w:pStyle w:val="ConsPlusNormal"/>
              <w:jc w:val="center"/>
              <w:rPr>
                <w:sz w:val="20"/>
              </w:rPr>
            </w:pPr>
          </w:p>
        </w:tc>
        <w:tc>
          <w:tcPr>
            <w:tcW w:w="1276" w:type="dxa"/>
            <w:shd w:val="clear" w:color="auto" w:fill="auto"/>
          </w:tcPr>
          <w:p w14:paraId="7C34C624" w14:textId="77777777" w:rsidR="008A1FCA" w:rsidRPr="003D0F11" w:rsidRDefault="008A1FCA" w:rsidP="00965A3F">
            <w:pPr>
              <w:pStyle w:val="ConsPlusNormal"/>
              <w:jc w:val="center"/>
              <w:rPr>
                <w:sz w:val="20"/>
              </w:rPr>
            </w:pPr>
          </w:p>
        </w:tc>
        <w:tc>
          <w:tcPr>
            <w:tcW w:w="1276" w:type="dxa"/>
            <w:shd w:val="clear" w:color="auto" w:fill="auto"/>
          </w:tcPr>
          <w:p w14:paraId="0FA23CE1" w14:textId="77777777" w:rsidR="008A1FCA" w:rsidRPr="003D0F11" w:rsidRDefault="008A1FCA" w:rsidP="00965A3F">
            <w:pPr>
              <w:pStyle w:val="ConsPlusNormal"/>
              <w:jc w:val="center"/>
              <w:rPr>
                <w:sz w:val="20"/>
              </w:rPr>
            </w:pPr>
          </w:p>
        </w:tc>
        <w:tc>
          <w:tcPr>
            <w:tcW w:w="1276" w:type="dxa"/>
            <w:shd w:val="clear" w:color="auto" w:fill="auto"/>
          </w:tcPr>
          <w:p w14:paraId="5E06497F" w14:textId="77777777" w:rsidR="008A1FCA" w:rsidRPr="003D0F11" w:rsidRDefault="008A1FCA" w:rsidP="00965A3F">
            <w:pPr>
              <w:pStyle w:val="ConsPlusNormal"/>
              <w:jc w:val="center"/>
              <w:rPr>
                <w:sz w:val="20"/>
              </w:rPr>
            </w:pPr>
          </w:p>
        </w:tc>
      </w:tr>
      <w:tr w:rsidR="008A1FCA" w:rsidRPr="003D0F11" w14:paraId="0113CC3D" w14:textId="77777777" w:rsidTr="00965A3F">
        <w:tc>
          <w:tcPr>
            <w:tcW w:w="426" w:type="dxa"/>
            <w:vMerge/>
            <w:shd w:val="clear" w:color="auto" w:fill="auto"/>
          </w:tcPr>
          <w:p w14:paraId="1F9F6F62"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4280B926"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vAlign w:val="center"/>
          </w:tcPr>
          <w:p w14:paraId="5F4BC9A2"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9833C17" w14:textId="77777777" w:rsidR="008A1FCA" w:rsidRPr="003D0F11" w:rsidRDefault="008A1FCA" w:rsidP="00965A3F">
            <w:pPr>
              <w:pStyle w:val="ConsPlusNormal"/>
              <w:jc w:val="center"/>
              <w:rPr>
                <w:sz w:val="20"/>
              </w:rPr>
            </w:pPr>
            <w:r w:rsidRPr="003D0F11">
              <w:rPr>
                <w:sz w:val="20"/>
              </w:rPr>
              <w:t>404,45007</w:t>
            </w:r>
          </w:p>
        </w:tc>
        <w:tc>
          <w:tcPr>
            <w:tcW w:w="1276" w:type="dxa"/>
            <w:shd w:val="clear" w:color="auto" w:fill="auto"/>
          </w:tcPr>
          <w:p w14:paraId="3AA5424E"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70ED7F3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236CC8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B52406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D7E4B19" w14:textId="77777777" w:rsidR="008A1FCA" w:rsidRPr="003D0F11" w:rsidRDefault="008A1FCA" w:rsidP="00965A3F">
            <w:pPr>
              <w:pStyle w:val="ConsPlusNormal"/>
              <w:jc w:val="center"/>
              <w:rPr>
                <w:sz w:val="20"/>
              </w:rPr>
            </w:pPr>
            <w:r w:rsidRPr="003D0F11">
              <w:rPr>
                <w:sz w:val="20"/>
              </w:rPr>
              <w:t>0,00</w:t>
            </w:r>
          </w:p>
        </w:tc>
      </w:tr>
      <w:tr w:rsidR="008A1FCA" w:rsidRPr="003D0F11" w14:paraId="1B0F54D5" w14:textId="77777777" w:rsidTr="00965A3F">
        <w:tc>
          <w:tcPr>
            <w:tcW w:w="426" w:type="dxa"/>
            <w:vMerge/>
            <w:shd w:val="clear" w:color="auto" w:fill="auto"/>
          </w:tcPr>
          <w:p w14:paraId="6F8EDE94"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56FDCA3A"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vAlign w:val="center"/>
          </w:tcPr>
          <w:p w14:paraId="6143FF31"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8A1D8C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4058223"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225E55A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807BDF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C0F29E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CC6A0AF" w14:textId="77777777" w:rsidR="008A1FCA" w:rsidRPr="003D0F11" w:rsidRDefault="008A1FCA" w:rsidP="00965A3F">
            <w:pPr>
              <w:pStyle w:val="ConsPlusNormal"/>
              <w:jc w:val="center"/>
              <w:rPr>
                <w:sz w:val="20"/>
              </w:rPr>
            </w:pPr>
            <w:r w:rsidRPr="003D0F11">
              <w:rPr>
                <w:sz w:val="20"/>
              </w:rPr>
              <w:t>0,00</w:t>
            </w:r>
          </w:p>
        </w:tc>
      </w:tr>
      <w:tr w:rsidR="008A1FCA" w:rsidRPr="003D0F11" w14:paraId="268EB3E6" w14:textId="77777777" w:rsidTr="00965A3F">
        <w:tc>
          <w:tcPr>
            <w:tcW w:w="426" w:type="dxa"/>
            <w:vMerge/>
            <w:shd w:val="clear" w:color="auto" w:fill="auto"/>
          </w:tcPr>
          <w:p w14:paraId="36364193"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5A7E8835"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vAlign w:val="center"/>
          </w:tcPr>
          <w:p w14:paraId="433C30FF"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730750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905CDC8"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0EB43578"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273FED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703FAB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EB6D177" w14:textId="77777777" w:rsidR="008A1FCA" w:rsidRPr="003D0F11" w:rsidRDefault="008A1FCA" w:rsidP="00965A3F">
            <w:pPr>
              <w:pStyle w:val="ConsPlusNormal"/>
              <w:jc w:val="center"/>
              <w:rPr>
                <w:sz w:val="20"/>
              </w:rPr>
            </w:pPr>
            <w:r w:rsidRPr="003D0F11">
              <w:rPr>
                <w:sz w:val="20"/>
              </w:rPr>
              <w:t>0,00</w:t>
            </w:r>
          </w:p>
        </w:tc>
      </w:tr>
      <w:tr w:rsidR="008A1FCA" w:rsidRPr="003D0F11" w14:paraId="45BEF42C" w14:textId="77777777" w:rsidTr="00965A3F">
        <w:tc>
          <w:tcPr>
            <w:tcW w:w="426" w:type="dxa"/>
            <w:vMerge w:val="restart"/>
            <w:shd w:val="clear" w:color="auto" w:fill="auto"/>
          </w:tcPr>
          <w:p w14:paraId="4B984716"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5.3.</w:t>
            </w:r>
          </w:p>
        </w:tc>
        <w:tc>
          <w:tcPr>
            <w:tcW w:w="5244" w:type="dxa"/>
            <w:shd w:val="clear" w:color="auto" w:fill="auto"/>
          </w:tcPr>
          <w:p w14:paraId="2BEBEA3D" w14:textId="77777777" w:rsidR="008A1FCA" w:rsidRPr="003D0F11" w:rsidRDefault="008A1FCA" w:rsidP="00965A3F">
            <w:pPr>
              <w:pStyle w:val="ConsPlusNormal"/>
              <w:jc w:val="both"/>
              <w:rPr>
                <w:sz w:val="20"/>
              </w:rPr>
            </w:pPr>
            <w:r w:rsidRPr="003D0F11">
              <w:rPr>
                <w:sz w:val="20"/>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1843" w:type="dxa"/>
            <w:vMerge/>
            <w:shd w:val="clear" w:color="auto" w:fill="auto"/>
            <w:vAlign w:val="center"/>
          </w:tcPr>
          <w:p w14:paraId="1485F86F"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2987EBB" w14:textId="77777777" w:rsidR="008A1FCA" w:rsidRPr="003D0F11" w:rsidRDefault="008A1FCA" w:rsidP="00965A3F">
            <w:pPr>
              <w:pStyle w:val="ConsPlusNormal"/>
              <w:jc w:val="center"/>
              <w:rPr>
                <w:sz w:val="20"/>
              </w:rPr>
            </w:pPr>
            <w:r w:rsidRPr="003D0F11">
              <w:rPr>
                <w:sz w:val="20"/>
              </w:rPr>
              <w:t>133,19405</w:t>
            </w:r>
          </w:p>
        </w:tc>
        <w:tc>
          <w:tcPr>
            <w:tcW w:w="1276" w:type="dxa"/>
            <w:shd w:val="clear" w:color="auto" w:fill="auto"/>
          </w:tcPr>
          <w:p w14:paraId="5F42C5EA"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FAF971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E45566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5118F7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DB938A4" w14:textId="77777777" w:rsidR="008A1FCA" w:rsidRPr="003D0F11" w:rsidRDefault="008A1FCA" w:rsidP="00965A3F">
            <w:pPr>
              <w:pStyle w:val="ConsPlusNormal"/>
              <w:jc w:val="center"/>
              <w:rPr>
                <w:sz w:val="20"/>
              </w:rPr>
            </w:pPr>
            <w:r w:rsidRPr="003D0F11">
              <w:rPr>
                <w:sz w:val="20"/>
              </w:rPr>
              <w:t>0,00</w:t>
            </w:r>
          </w:p>
        </w:tc>
      </w:tr>
      <w:tr w:rsidR="008A1FCA" w:rsidRPr="003D0F11" w14:paraId="72D39507" w14:textId="77777777" w:rsidTr="00965A3F">
        <w:tc>
          <w:tcPr>
            <w:tcW w:w="426" w:type="dxa"/>
            <w:vMerge/>
            <w:shd w:val="clear" w:color="auto" w:fill="auto"/>
          </w:tcPr>
          <w:p w14:paraId="49AA1AEB"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1DD78888"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vMerge/>
            <w:shd w:val="clear" w:color="auto" w:fill="auto"/>
            <w:vAlign w:val="center"/>
          </w:tcPr>
          <w:p w14:paraId="709D971B"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8BACE82" w14:textId="77777777" w:rsidR="008A1FCA" w:rsidRPr="003D0F11" w:rsidRDefault="008A1FCA" w:rsidP="00965A3F">
            <w:pPr>
              <w:pStyle w:val="ConsPlusNormal"/>
              <w:jc w:val="center"/>
              <w:rPr>
                <w:sz w:val="20"/>
              </w:rPr>
            </w:pPr>
          </w:p>
        </w:tc>
        <w:tc>
          <w:tcPr>
            <w:tcW w:w="1276" w:type="dxa"/>
            <w:shd w:val="clear" w:color="auto" w:fill="auto"/>
          </w:tcPr>
          <w:p w14:paraId="61913A0D" w14:textId="77777777" w:rsidR="008A1FCA" w:rsidRPr="003D0F11" w:rsidRDefault="008A1FCA" w:rsidP="00965A3F">
            <w:pPr>
              <w:pStyle w:val="ConsPlusNormal"/>
              <w:jc w:val="center"/>
              <w:rPr>
                <w:sz w:val="20"/>
              </w:rPr>
            </w:pPr>
          </w:p>
        </w:tc>
        <w:tc>
          <w:tcPr>
            <w:tcW w:w="1275" w:type="dxa"/>
            <w:shd w:val="clear" w:color="auto" w:fill="auto"/>
          </w:tcPr>
          <w:p w14:paraId="1B6CE2FC" w14:textId="77777777" w:rsidR="008A1FCA" w:rsidRPr="003D0F11" w:rsidRDefault="008A1FCA" w:rsidP="00965A3F">
            <w:pPr>
              <w:pStyle w:val="ConsPlusNormal"/>
              <w:jc w:val="center"/>
              <w:rPr>
                <w:sz w:val="20"/>
              </w:rPr>
            </w:pPr>
          </w:p>
        </w:tc>
        <w:tc>
          <w:tcPr>
            <w:tcW w:w="1276" w:type="dxa"/>
            <w:shd w:val="clear" w:color="auto" w:fill="auto"/>
          </w:tcPr>
          <w:p w14:paraId="3B4CA45B" w14:textId="77777777" w:rsidR="008A1FCA" w:rsidRPr="003D0F11" w:rsidRDefault="008A1FCA" w:rsidP="00965A3F">
            <w:pPr>
              <w:pStyle w:val="ConsPlusNormal"/>
              <w:jc w:val="center"/>
              <w:rPr>
                <w:sz w:val="20"/>
              </w:rPr>
            </w:pPr>
          </w:p>
        </w:tc>
        <w:tc>
          <w:tcPr>
            <w:tcW w:w="1276" w:type="dxa"/>
            <w:shd w:val="clear" w:color="auto" w:fill="auto"/>
          </w:tcPr>
          <w:p w14:paraId="064A037D" w14:textId="77777777" w:rsidR="008A1FCA" w:rsidRPr="003D0F11" w:rsidRDefault="008A1FCA" w:rsidP="00965A3F">
            <w:pPr>
              <w:pStyle w:val="ConsPlusNormal"/>
              <w:jc w:val="center"/>
              <w:rPr>
                <w:sz w:val="20"/>
              </w:rPr>
            </w:pPr>
          </w:p>
        </w:tc>
        <w:tc>
          <w:tcPr>
            <w:tcW w:w="1276" w:type="dxa"/>
            <w:shd w:val="clear" w:color="auto" w:fill="auto"/>
          </w:tcPr>
          <w:p w14:paraId="60749060" w14:textId="77777777" w:rsidR="008A1FCA" w:rsidRPr="003D0F11" w:rsidRDefault="008A1FCA" w:rsidP="00965A3F">
            <w:pPr>
              <w:pStyle w:val="ConsPlusNormal"/>
              <w:jc w:val="center"/>
              <w:rPr>
                <w:sz w:val="20"/>
              </w:rPr>
            </w:pPr>
          </w:p>
        </w:tc>
      </w:tr>
      <w:tr w:rsidR="008A1FCA" w:rsidRPr="003D0F11" w14:paraId="39423460" w14:textId="77777777" w:rsidTr="00965A3F">
        <w:tc>
          <w:tcPr>
            <w:tcW w:w="426" w:type="dxa"/>
            <w:vMerge/>
            <w:shd w:val="clear" w:color="auto" w:fill="auto"/>
          </w:tcPr>
          <w:p w14:paraId="3A092BCC"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CE20D80"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vAlign w:val="center"/>
          </w:tcPr>
          <w:p w14:paraId="572C998D"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50B9CF3" w14:textId="77777777" w:rsidR="008A1FCA" w:rsidRPr="003D0F11" w:rsidRDefault="008A1FCA" w:rsidP="00965A3F">
            <w:pPr>
              <w:pStyle w:val="ConsPlusNormal"/>
              <w:jc w:val="center"/>
              <w:rPr>
                <w:sz w:val="20"/>
              </w:rPr>
            </w:pPr>
            <w:r w:rsidRPr="003D0F11">
              <w:rPr>
                <w:sz w:val="20"/>
              </w:rPr>
              <w:t>133,19405</w:t>
            </w:r>
          </w:p>
        </w:tc>
        <w:tc>
          <w:tcPr>
            <w:tcW w:w="1276" w:type="dxa"/>
            <w:shd w:val="clear" w:color="auto" w:fill="auto"/>
          </w:tcPr>
          <w:p w14:paraId="0990F13E"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8839EA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C696EC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3CC0F3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67107BB" w14:textId="77777777" w:rsidR="008A1FCA" w:rsidRPr="003D0F11" w:rsidRDefault="008A1FCA" w:rsidP="00965A3F">
            <w:pPr>
              <w:pStyle w:val="ConsPlusNormal"/>
              <w:jc w:val="center"/>
              <w:rPr>
                <w:sz w:val="20"/>
              </w:rPr>
            </w:pPr>
            <w:r w:rsidRPr="003D0F11">
              <w:rPr>
                <w:sz w:val="20"/>
              </w:rPr>
              <w:t>0,00</w:t>
            </w:r>
          </w:p>
        </w:tc>
      </w:tr>
      <w:tr w:rsidR="008A1FCA" w:rsidRPr="003D0F11" w14:paraId="04B97186" w14:textId="77777777" w:rsidTr="00965A3F">
        <w:tc>
          <w:tcPr>
            <w:tcW w:w="426" w:type="dxa"/>
            <w:vMerge/>
            <w:shd w:val="clear" w:color="auto" w:fill="auto"/>
          </w:tcPr>
          <w:p w14:paraId="3BE01D7E"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1FD843B7"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vAlign w:val="center"/>
          </w:tcPr>
          <w:p w14:paraId="46AA8E42"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8205E7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CD4783C"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6E15657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5E1A37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C4949D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2A3E5F3" w14:textId="77777777" w:rsidR="008A1FCA" w:rsidRPr="003D0F11" w:rsidRDefault="008A1FCA" w:rsidP="00965A3F">
            <w:pPr>
              <w:pStyle w:val="ConsPlusNormal"/>
              <w:jc w:val="center"/>
              <w:rPr>
                <w:sz w:val="20"/>
              </w:rPr>
            </w:pPr>
            <w:r w:rsidRPr="003D0F11">
              <w:rPr>
                <w:sz w:val="20"/>
              </w:rPr>
              <w:t>0,00</w:t>
            </w:r>
          </w:p>
        </w:tc>
      </w:tr>
      <w:tr w:rsidR="008A1FCA" w:rsidRPr="003D0F11" w14:paraId="790F1DD8" w14:textId="77777777" w:rsidTr="00965A3F">
        <w:tc>
          <w:tcPr>
            <w:tcW w:w="426" w:type="dxa"/>
            <w:vMerge/>
            <w:shd w:val="clear" w:color="auto" w:fill="auto"/>
          </w:tcPr>
          <w:p w14:paraId="5944D7C7"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4116CCAD"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vAlign w:val="center"/>
          </w:tcPr>
          <w:p w14:paraId="22B6EB75"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5E739C7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446DE46"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7DC9D0C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25A9E8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981A5F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DC9FD81" w14:textId="77777777" w:rsidR="008A1FCA" w:rsidRPr="003D0F11" w:rsidRDefault="008A1FCA" w:rsidP="00965A3F">
            <w:pPr>
              <w:pStyle w:val="ConsPlusNormal"/>
              <w:jc w:val="center"/>
              <w:rPr>
                <w:sz w:val="20"/>
              </w:rPr>
            </w:pPr>
            <w:r w:rsidRPr="003D0F11">
              <w:rPr>
                <w:sz w:val="20"/>
              </w:rPr>
              <w:t>0,00</w:t>
            </w:r>
          </w:p>
        </w:tc>
      </w:tr>
      <w:tr w:rsidR="008A1FCA" w:rsidRPr="003D0F11" w14:paraId="2945576D" w14:textId="77777777" w:rsidTr="00965A3F">
        <w:tc>
          <w:tcPr>
            <w:tcW w:w="426" w:type="dxa"/>
            <w:vMerge w:val="restart"/>
            <w:shd w:val="clear" w:color="auto" w:fill="auto"/>
          </w:tcPr>
          <w:p w14:paraId="53F8DB88"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6.</w:t>
            </w:r>
          </w:p>
        </w:tc>
        <w:tc>
          <w:tcPr>
            <w:tcW w:w="5244" w:type="dxa"/>
            <w:shd w:val="clear" w:color="auto" w:fill="auto"/>
          </w:tcPr>
          <w:p w14:paraId="0D0AD82F" w14:textId="77777777" w:rsidR="008A1FCA" w:rsidRPr="003D0F11" w:rsidRDefault="008A1FCA" w:rsidP="00965A3F">
            <w:pPr>
              <w:pStyle w:val="ConsPlusNormal"/>
              <w:jc w:val="both"/>
              <w:rPr>
                <w:sz w:val="20"/>
              </w:rPr>
            </w:pPr>
            <w:r w:rsidRPr="003D0F11">
              <w:rPr>
                <w:sz w:val="20"/>
              </w:rPr>
              <w:t>Строительный контроль выполненных работ по ремонту автомобильных дорог</w:t>
            </w:r>
          </w:p>
        </w:tc>
        <w:tc>
          <w:tcPr>
            <w:tcW w:w="1843" w:type="dxa"/>
            <w:vMerge w:val="restart"/>
            <w:shd w:val="clear" w:color="auto" w:fill="auto"/>
            <w:vAlign w:val="center"/>
          </w:tcPr>
          <w:p w14:paraId="74144C80" w14:textId="77777777" w:rsidR="008A1FCA" w:rsidRPr="003D0F11" w:rsidRDefault="008A1FCA" w:rsidP="00965A3F">
            <w:pPr>
              <w:spacing w:after="0" w:line="240" w:lineRule="auto"/>
              <w:ind w:right="-1"/>
              <w:jc w:val="center"/>
              <w:rPr>
                <w:rFonts w:ascii="Times New Roman" w:hAnsi="Times New Roman" w:cs="Times New Roman"/>
                <w:b/>
                <w:color w:val="FF0000"/>
                <w:sz w:val="16"/>
                <w:szCs w:val="16"/>
              </w:rPr>
            </w:pPr>
            <w:r w:rsidRPr="003D0F11">
              <w:rPr>
                <w:rFonts w:ascii="Times New Roman" w:hAnsi="Times New Roman" w:cs="Times New Roman"/>
              </w:rPr>
              <w:t xml:space="preserve">МКУ </w:t>
            </w:r>
            <w:proofErr w:type="spellStart"/>
            <w:r w:rsidRPr="003D0F11">
              <w:rPr>
                <w:rFonts w:ascii="Times New Roman" w:hAnsi="Times New Roman" w:cs="Times New Roman"/>
              </w:rPr>
              <w:t>г.о</w:t>
            </w:r>
            <w:proofErr w:type="spellEnd"/>
            <w:r w:rsidRPr="003D0F11">
              <w:rPr>
                <w:rFonts w:ascii="Times New Roman" w:hAnsi="Times New Roman" w:cs="Times New Roman"/>
              </w:rPr>
              <w:t>. Тейково «Служба заказчика»</w:t>
            </w:r>
          </w:p>
        </w:tc>
        <w:tc>
          <w:tcPr>
            <w:tcW w:w="1276" w:type="dxa"/>
            <w:shd w:val="clear" w:color="auto" w:fill="auto"/>
          </w:tcPr>
          <w:p w14:paraId="49C7CB00" w14:textId="77777777" w:rsidR="008A1FCA" w:rsidRPr="003D0F11" w:rsidRDefault="008A1FCA" w:rsidP="00965A3F">
            <w:pPr>
              <w:pStyle w:val="ConsPlusNormal"/>
              <w:jc w:val="center"/>
              <w:rPr>
                <w:sz w:val="20"/>
              </w:rPr>
            </w:pPr>
            <w:r w:rsidRPr="003D0F11">
              <w:rPr>
                <w:sz w:val="20"/>
              </w:rPr>
              <w:t>280,858</w:t>
            </w:r>
          </w:p>
        </w:tc>
        <w:tc>
          <w:tcPr>
            <w:tcW w:w="1276" w:type="dxa"/>
            <w:shd w:val="clear" w:color="auto" w:fill="auto"/>
          </w:tcPr>
          <w:p w14:paraId="10C3ACA0"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3DC21FA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B447BD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D4EE55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6C0B0A5" w14:textId="77777777" w:rsidR="008A1FCA" w:rsidRPr="003D0F11" w:rsidRDefault="008A1FCA" w:rsidP="00965A3F">
            <w:pPr>
              <w:pStyle w:val="ConsPlusNormal"/>
              <w:jc w:val="center"/>
              <w:rPr>
                <w:sz w:val="20"/>
              </w:rPr>
            </w:pPr>
            <w:r w:rsidRPr="003D0F11">
              <w:rPr>
                <w:sz w:val="20"/>
              </w:rPr>
              <w:t>0,00</w:t>
            </w:r>
          </w:p>
        </w:tc>
      </w:tr>
      <w:tr w:rsidR="008A1FCA" w:rsidRPr="003D0F11" w14:paraId="563F5C3B" w14:textId="77777777" w:rsidTr="00965A3F">
        <w:tc>
          <w:tcPr>
            <w:tcW w:w="426" w:type="dxa"/>
            <w:vMerge/>
            <w:shd w:val="clear" w:color="auto" w:fill="auto"/>
          </w:tcPr>
          <w:p w14:paraId="6437ADE3"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4716CDA2"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vMerge/>
            <w:shd w:val="clear" w:color="auto" w:fill="auto"/>
            <w:vAlign w:val="center"/>
          </w:tcPr>
          <w:p w14:paraId="50DB9678"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3285289" w14:textId="77777777" w:rsidR="008A1FCA" w:rsidRPr="003D0F11" w:rsidRDefault="008A1FCA" w:rsidP="00965A3F">
            <w:pPr>
              <w:pStyle w:val="ConsPlusNormal"/>
              <w:jc w:val="center"/>
              <w:rPr>
                <w:sz w:val="20"/>
              </w:rPr>
            </w:pPr>
          </w:p>
        </w:tc>
        <w:tc>
          <w:tcPr>
            <w:tcW w:w="1276" w:type="dxa"/>
            <w:shd w:val="clear" w:color="auto" w:fill="auto"/>
          </w:tcPr>
          <w:p w14:paraId="0CF31C8D" w14:textId="77777777" w:rsidR="008A1FCA" w:rsidRPr="003D0F11" w:rsidRDefault="008A1FCA" w:rsidP="00965A3F">
            <w:pPr>
              <w:pStyle w:val="ConsPlusNormal"/>
              <w:jc w:val="center"/>
              <w:rPr>
                <w:sz w:val="20"/>
              </w:rPr>
            </w:pPr>
          </w:p>
        </w:tc>
        <w:tc>
          <w:tcPr>
            <w:tcW w:w="1275" w:type="dxa"/>
            <w:shd w:val="clear" w:color="auto" w:fill="auto"/>
          </w:tcPr>
          <w:p w14:paraId="659B0B56" w14:textId="77777777" w:rsidR="008A1FCA" w:rsidRPr="003D0F11" w:rsidRDefault="008A1FCA" w:rsidP="00965A3F">
            <w:pPr>
              <w:pStyle w:val="ConsPlusNormal"/>
              <w:jc w:val="center"/>
              <w:rPr>
                <w:sz w:val="20"/>
              </w:rPr>
            </w:pPr>
          </w:p>
        </w:tc>
        <w:tc>
          <w:tcPr>
            <w:tcW w:w="1276" w:type="dxa"/>
            <w:shd w:val="clear" w:color="auto" w:fill="auto"/>
          </w:tcPr>
          <w:p w14:paraId="080ED257" w14:textId="77777777" w:rsidR="008A1FCA" w:rsidRPr="003D0F11" w:rsidRDefault="008A1FCA" w:rsidP="00965A3F">
            <w:pPr>
              <w:pStyle w:val="ConsPlusNormal"/>
              <w:jc w:val="center"/>
              <w:rPr>
                <w:sz w:val="20"/>
              </w:rPr>
            </w:pPr>
          </w:p>
        </w:tc>
        <w:tc>
          <w:tcPr>
            <w:tcW w:w="1276" w:type="dxa"/>
            <w:shd w:val="clear" w:color="auto" w:fill="auto"/>
          </w:tcPr>
          <w:p w14:paraId="3BA7FCE4" w14:textId="77777777" w:rsidR="008A1FCA" w:rsidRPr="003D0F11" w:rsidRDefault="008A1FCA" w:rsidP="00965A3F">
            <w:pPr>
              <w:pStyle w:val="ConsPlusNormal"/>
              <w:jc w:val="center"/>
              <w:rPr>
                <w:sz w:val="20"/>
              </w:rPr>
            </w:pPr>
          </w:p>
        </w:tc>
        <w:tc>
          <w:tcPr>
            <w:tcW w:w="1276" w:type="dxa"/>
            <w:shd w:val="clear" w:color="auto" w:fill="auto"/>
          </w:tcPr>
          <w:p w14:paraId="369D93E4" w14:textId="77777777" w:rsidR="008A1FCA" w:rsidRPr="003D0F11" w:rsidRDefault="008A1FCA" w:rsidP="00965A3F">
            <w:pPr>
              <w:pStyle w:val="ConsPlusNormal"/>
              <w:jc w:val="center"/>
              <w:rPr>
                <w:sz w:val="20"/>
              </w:rPr>
            </w:pPr>
          </w:p>
        </w:tc>
      </w:tr>
      <w:tr w:rsidR="008A1FCA" w:rsidRPr="003D0F11" w14:paraId="0F1025B6" w14:textId="77777777" w:rsidTr="00965A3F">
        <w:tc>
          <w:tcPr>
            <w:tcW w:w="426" w:type="dxa"/>
            <w:vMerge/>
            <w:shd w:val="clear" w:color="auto" w:fill="auto"/>
          </w:tcPr>
          <w:p w14:paraId="57C22B6F"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4F091FA9"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vAlign w:val="center"/>
          </w:tcPr>
          <w:p w14:paraId="2C10642C"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BDFB44B" w14:textId="77777777" w:rsidR="008A1FCA" w:rsidRPr="003D0F11" w:rsidRDefault="008A1FCA" w:rsidP="00965A3F">
            <w:pPr>
              <w:pStyle w:val="ConsPlusNormal"/>
              <w:jc w:val="center"/>
              <w:rPr>
                <w:sz w:val="20"/>
              </w:rPr>
            </w:pPr>
            <w:r w:rsidRPr="003D0F11">
              <w:rPr>
                <w:sz w:val="20"/>
              </w:rPr>
              <w:t>280,858</w:t>
            </w:r>
          </w:p>
        </w:tc>
        <w:tc>
          <w:tcPr>
            <w:tcW w:w="1276" w:type="dxa"/>
            <w:shd w:val="clear" w:color="auto" w:fill="auto"/>
          </w:tcPr>
          <w:p w14:paraId="20145F97"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8A3DC2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140A14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777D89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BBDE53E" w14:textId="77777777" w:rsidR="008A1FCA" w:rsidRPr="003D0F11" w:rsidRDefault="008A1FCA" w:rsidP="00965A3F">
            <w:pPr>
              <w:pStyle w:val="ConsPlusNormal"/>
              <w:jc w:val="center"/>
              <w:rPr>
                <w:sz w:val="20"/>
              </w:rPr>
            </w:pPr>
            <w:r w:rsidRPr="003D0F11">
              <w:rPr>
                <w:sz w:val="20"/>
              </w:rPr>
              <w:t>0,00</w:t>
            </w:r>
          </w:p>
        </w:tc>
      </w:tr>
      <w:tr w:rsidR="008A1FCA" w:rsidRPr="003D0F11" w14:paraId="3C4B3048" w14:textId="77777777" w:rsidTr="00965A3F">
        <w:tc>
          <w:tcPr>
            <w:tcW w:w="426" w:type="dxa"/>
            <w:vMerge/>
            <w:shd w:val="clear" w:color="auto" w:fill="auto"/>
          </w:tcPr>
          <w:p w14:paraId="798374B4"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4321296F"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vAlign w:val="center"/>
          </w:tcPr>
          <w:p w14:paraId="6A3F4D88"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98E3BD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0997980"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1AD6DC4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FCE1D5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14752E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84438FE" w14:textId="77777777" w:rsidR="008A1FCA" w:rsidRPr="003D0F11" w:rsidRDefault="008A1FCA" w:rsidP="00965A3F">
            <w:pPr>
              <w:pStyle w:val="ConsPlusNormal"/>
              <w:jc w:val="center"/>
              <w:rPr>
                <w:sz w:val="20"/>
              </w:rPr>
            </w:pPr>
            <w:r w:rsidRPr="003D0F11">
              <w:rPr>
                <w:sz w:val="20"/>
              </w:rPr>
              <w:t>0,00</w:t>
            </w:r>
          </w:p>
        </w:tc>
      </w:tr>
      <w:tr w:rsidR="008A1FCA" w:rsidRPr="003D0F11" w14:paraId="06425E86" w14:textId="77777777" w:rsidTr="00965A3F">
        <w:tc>
          <w:tcPr>
            <w:tcW w:w="426" w:type="dxa"/>
            <w:vMerge/>
            <w:shd w:val="clear" w:color="auto" w:fill="auto"/>
          </w:tcPr>
          <w:p w14:paraId="2B8802FD"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1BE76CAB"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vAlign w:val="center"/>
          </w:tcPr>
          <w:p w14:paraId="18409DE9"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1F6B98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139421E"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3CAA685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070E01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551A51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836B820" w14:textId="77777777" w:rsidR="008A1FCA" w:rsidRPr="003D0F11" w:rsidRDefault="008A1FCA" w:rsidP="00965A3F">
            <w:pPr>
              <w:pStyle w:val="ConsPlusNormal"/>
              <w:jc w:val="center"/>
              <w:rPr>
                <w:sz w:val="20"/>
              </w:rPr>
            </w:pPr>
            <w:r w:rsidRPr="003D0F11">
              <w:rPr>
                <w:sz w:val="20"/>
              </w:rPr>
              <w:t>0,00</w:t>
            </w:r>
          </w:p>
        </w:tc>
      </w:tr>
      <w:tr w:rsidR="008A1FCA" w:rsidRPr="003D0F11" w14:paraId="5CD21E1B" w14:textId="77777777" w:rsidTr="00965A3F">
        <w:tc>
          <w:tcPr>
            <w:tcW w:w="426" w:type="dxa"/>
            <w:vMerge w:val="restart"/>
            <w:shd w:val="clear" w:color="auto" w:fill="auto"/>
          </w:tcPr>
          <w:p w14:paraId="3B30E551"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7.</w:t>
            </w:r>
          </w:p>
        </w:tc>
        <w:tc>
          <w:tcPr>
            <w:tcW w:w="5244" w:type="dxa"/>
            <w:shd w:val="clear" w:color="auto" w:fill="auto"/>
          </w:tcPr>
          <w:p w14:paraId="5DDA1576" w14:textId="77777777" w:rsidR="008A1FCA" w:rsidRPr="003D0F11" w:rsidRDefault="008A1FCA" w:rsidP="00965A3F">
            <w:pPr>
              <w:pStyle w:val="ConsPlusNormal"/>
              <w:jc w:val="both"/>
              <w:rPr>
                <w:sz w:val="20"/>
              </w:rPr>
            </w:pPr>
            <w:r w:rsidRPr="003D0F11">
              <w:rPr>
                <w:sz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1276432F"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r w:rsidRPr="003D0F11">
              <w:rPr>
                <w:rFonts w:ascii="Times New Roman" w:hAnsi="Times New Roman" w:cs="Times New Roman"/>
              </w:rPr>
              <w:t xml:space="preserve">МКУ </w:t>
            </w:r>
            <w:proofErr w:type="spellStart"/>
            <w:r w:rsidRPr="003D0F11">
              <w:rPr>
                <w:rFonts w:ascii="Times New Roman" w:hAnsi="Times New Roman" w:cs="Times New Roman"/>
              </w:rPr>
              <w:t>г.о</w:t>
            </w:r>
            <w:proofErr w:type="spellEnd"/>
            <w:r w:rsidRPr="003D0F11">
              <w:rPr>
                <w:rFonts w:ascii="Times New Roman" w:hAnsi="Times New Roman" w:cs="Times New Roman"/>
              </w:rPr>
              <w:t>. Тейково «Служба заказчика»</w:t>
            </w:r>
          </w:p>
        </w:tc>
        <w:tc>
          <w:tcPr>
            <w:tcW w:w="1276" w:type="dxa"/>
            <w:shd w:val="clear" w:color="auto" w:fill="auto"/>
          </w:tcPr>
          <w:p w14:paraId="5DFC2A74"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DF58FD0" w14:textId="77777777" w:rsidR="008A1FCA" w:rsidRPr="003D0F11" w:rsidRDefault="008A1FCA" w:rsidP="00965A3F">
            <w:pPr>
              <w:pStyle w:val="ConsPlusNormal"/>
              <w:jc w:val="center"/>
              <w:rPr>
                <w:sz w:val="20"/>
              </w:rPr>
            </w:pPr>
            <w:r w:rsidRPr="003D0F11">
              <w:rPr>
                <w:sz w:val="20"/>
              </w:rPr>
              <w:t>12 759,350</w:t>
            </w:r>
          </w:p>
        </w:tc>
        <w:tc>
          <w:tcPr>
            <w:tcW w:w="1275" w:type="dxa"/>
            <w:shd w:val="clear" w:color="auto" w:fill="auto"/>
          </w:tcPr>
          <w:p w14:paraId="409AF91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45237E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13859C3"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9D85F6F" w14:textId="77777777" w:rsidR="008A1FCA" w:rsidRPr="003D0F11" w:rsidRDefault="008A1FCA" w:rsidP="00965A3F">
            <w:pPr>
              <w:pStyle w:val="ConsPlusNormal"/>
              <w:jc w:val="center"/>
              <w:rPr>
                <w:sz w:val="20"/>
              </w:rPr>
            </w:pPr>
            <w:r w:rsidRPr="003D0F11">
              <w:rPr>
                <w:sz w:val="20"/>
              </w:rPr>
              <w:t>0,00</w:t>
            </w:r>
          </w:p>
        </w:tc>
      </w:tr>
      <w:tr w:rsidR="008A1FCA" w:rsidRPr="003D0F11" w14:paraId="5DE92B67" w14:textId="77777777" w:rsidTr="00965A3F">
        <w:tc>
          <w:tcPr>
            <w:tcW w:w="426" w:type="dxa"/>
            <w:vMerge/>
            <w:shd w:val="clear" w:color="auto" w:fill="auto"/>
          </w:tcPr>
          <w:p w14:paraId="03D9EA86"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5A06BBB1" w14:textId="77777777" w:rsidR="008A1FCA" w:rsidRPr="003D0F11" w:rsidRDefault="008A1FCA" w:rsidP="00965A3F">
            <w:pPr>
              <w:pStyle w:val="ConsPlusNormal"/>
              <w:jc w:val="both"/>
              <w:rPr>
                <w:sz w:val="20"/>
              </w:rPr>
            </w:pPr>
            <w:r w:rsidRPr="003D0F11">
              <w:rPr>
                <w:sz w:val="20"/>
              </w:rPr>
              <w:t>бюджетные ассигнования, в том числе:</w:t>
            </w:r>
          </w:p>
        </w:tc>
        <w:tc>
          <w:tcPr>
            <w:tcW w:w="1843" w:type="dxa"/>
            <w:vMerge/>
            <w:shd w:val="clear" w:color="auto" w:fill="auto"/>
            <w:vAlign w:val="center"/>
          </w:tcPr>
          <w:p w14:paraId="4F5B6B2A"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12AF963" w14:textId="77777777" w:rsidR="008A1FCA" w:rsidRPr="003D0F11" w:rsidRDefault="008A1FCA" w:rsidP="00965A3F">
            <w:pPr>
              <w:pStyle w:val="ConsPlusNormal"/>
              <w:jc w:val="center"/>
              <w:rPr>
                <w:sz w:val="20"/>
              </w:rPr>
            </w:pPr>
          </w:p>
        </w:tc>
        <w:tc>
          <w:tcPr>
            <w:tcW w:w="1276" w:type="dxa"/>
            <w:shd w:val="clear" w:color="auto" w:fill="auto"/>
          </w:tcPr>
          <w:p w14:paraId="68ADF73F" w14:textId="77777777" w:rsidR="008A1FCA" w:rsidRPr="003D0F11" w:rsidRDefault="008A1FCA" w:rsidP="00965A3F">
            <w:pPr>
              <w:pStyle w:val="ConsPlusNormal"/>
              <w:jc w:val="center"/>
              <w:rPr>
                <w:sz w:val="20"/>
              </w:rPr>
            </w:pPr>
          </w:p>
        </w:tc>
        <w:tc>
          <w:tcPr>
            <w:tcW w:w="1275" w:type="dxa"/>
            <w:shd w:val="clear" w:color="auto" w:fill="auto"/>
          </w:tcPr>
          <w:p w14:paraId="74F31323" w14:textId="77777777" w:rsidR="008A1FCA" w:rsidRPr="003D0F11" w:rsidRDefault="008A1FCA" w:rsidP="00965A3F">
            <w:pPr>
              <w:pStyle w:val="ConsPlusNormal"/>
              <w:jc w:val="center"/>
              <w:rPr>
                <w:sz w:val="20"/>
              </w:rPr>
            </w:pPr>
          </w:p>
        </w:tc>
        <w:tc>
          <w:tcPr>
            <w:tcW w:w="1276" w:type="dxa"/>
            <w:shd w:val="clear" w:color="auto" w:fill="auto"/>
          </w:tcPr>
          <w:p w14:paraId="2C32168F" w14:textId="77777777" w:rsidR="008A1FCA" w:rsidRPr="003D0F11" w:rsidRDefault="008A1FCA" w:rsidP="00965A3F">
            <w:pPr>
              <w:pStyle w:val="ConsPlusNormal"/>
              <w:jc w:val="center"/>
              <w:rPr>
                <w:sz w:val="20"/>
              </w:rPr>
            </w:pPr>
          </w:p>
        </w:tc>
        <w:tc>
          <w:tcPr>
            <w:tcW w:w="1276" w:type="dxa"/>
            <w:shd w:val="clear" w:color="auto" w:fill="auto"/>
          </w:tcPr>
          <w:p w14:paraId="189834B5" w14:textId="77777777" w:rsidR="008A1FCA" w:rsidRPr="003D0F11" w:rsidRDefault="008A1FCA" w:rsidP="00965A3F">
            <w:pPr>
              <w:pStyle w:val="ConsPlusNormal"/>
              <w:jc w:val="center"/>
              <w:rPr>
                <w:sz w:val="20"/>
              </w:rPr>
            </w:pPr>
          </w:p>
        </w:tc>
        <w:tc>
          <w:tcPr>
            <w:tcW w:w="1276" w:type="dxa"/>
            <w:shd w:val="clear" w:color="auto" w:fill="auto"/>
          </w:tcPr>
          <w:p w14:paraId="222AC58B" w14:textId="77777777" w:rsidR="008A1FCA" w:rsidRPr="003D0F11" w:rsidRDefault="008A1FCA" w:rsidP="00965A3F">
            <w:pPr>
              <w:pStyle w:val="ConsPlusNormal"/>
              <w:jc w:val="center"/>
              <w:rPr>
                <w:sz w:val="20"/>
              </w:rPr>
            </w:pPr>
          </w:p>
        </w:tc>
      </w:tr>
      <w:tr w:rsidR="008A1FCA" w:rsidRPr="003D0F11" w14:paraId="22254B59" w14:textId="77777777" w:rsidTr="00965A3F">
        <w:tc>
          <w:tcPr>
            <w:tcW w:w="426" w:type="dxa"/>
            <w:vMerge/>
            <w:shd w:val="clear" w:color="auto" w:fill="auto"/>
          </w:tcPr>
          <w:p w14:paraId="5532FA50"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1FB9BE7C"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vAlign w:val="center"/>
          </w:tcPr>
          <w:p w14:paraId="33CD5258"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6DCD5C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1013A82" w14:textId="77777777" w:rsidR="008A1FCA" w:rsidRPr="003D0F11" w:rsidRDefault="008A1FCA" w:rsidP="00965A3F">
            <w:pPr>
              <w:pStyle w:val="ConsPlusNormal"/>
              <w:jc w:val="center"/>
              <w:rPr>
                <w:sz w:val="20"/>
              </w:rPr>
            </w:pPr>
            <w:r w:rsidRPr="003D0F11">
              <w:rPr>
                <w:sz w:val="20"/>
              </w:rPr>
              <w:t>12 759,350</w:t>
            </w:r>
          </w:p>
        </w:tc>
        <w:tc>
          <w:tcPr>
            <w:tcW w:w="1275" w:type="dxa"/>
            <w:shd w:val="clear" w:color="auto" w:fill="auto"/>
          </w:tcPr>
          <w:p w14:paraId="672E6E8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B543BE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98B634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36CDB49" w14:textId="77777777" w:rsidR="008A1FCA" w:rsidRPr="003D0F11" w:rsidRDefault="008A1FCA" w:rsidP="00965A3F">
            <w:pPr>
              <w:pStyle w:val="ConsPlusNormal"/>
              <w:jc w:val="center"/>
              <w:rPr>
                <w:sz w:val="20"/>
              </w:rPr>
            </w:pPr>
            <w:r w:rsidRPr="003D0F11">
              <w:rPr>
                <w:sz w:val="20"/>
              </w:rPr>
              <w:t>0,00</w:t>
            </w:r>
          </w:p>
        </w:tc>
      </w:tr>
      <w:tr w:rsidR="008A1FCA" w:rsidRPr="003D0F11" w14:paraId="01E5416D" w14:textId="77777777" w:rsidTr="00965A3F">
        <w:tc>
          <w:tcPr>
            <w:tcW w:w="426" w:type="dxa"/>
            <w:vMerge/>
            <w:shd w:val="clear" w:color="auto" w:fill="auto"/>
          </w:tcPr>
          <w:p w14:paraId="0BC86848"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2255488E"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vAlign w:val="center"/>
          </w:tcPr>
          <w:p w14:paraId="3CCD447B"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29C8F4CF"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1D645FAD"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2EB7255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320955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40DBB1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DCF39B3" w14:textId="77777777" w:rsidR="008A1FCA" w:rsidRPr="003D0F11" w:rsidRDefault="008A1FCA" w:rsidP="00965A3F">
            <w:pPr>
              <w:pStyle w:val="ConsPlusNormal"/>
              <w:jc w:val="center"/>
              <w:rPr>
                <w:sz w:val="20"/>
              </w:rPr>
            </w:pPr>
            <w:r w:rsidRPr="003D0F11">
              <w:rPr>
                <w:sz w:val="20"/>
              </w:rPr>
              <w:t>0,00</w:t>
            </w:r>
          </w:p>
        </w:tc>
      </w:tr>
      <w:tr w:rsidR="008A1FCA" w:rsidRPr="003D0F11" w14:paraId="360338E7" w14:textId="77777777" w:rsidTr="00965A3F">
        <w:tc>
          <w:tcPr>
            <w:tcW w:w="426" w:type="dxa"/>
            <w:vMerge/>
            <w:shd w:val="clear" w:color="auto" w:fill="auto"/>
          </w:tcPr>
          <w:p w14:paraId="530BAB51"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1B82F87"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vAlign w:val="center"/>
          </w:tcPr>
          <w:p w14:paraId="12040425"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3F1FB87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EF4807A"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44F19A9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3C47DA2"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4145D1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C44C9EC" w14:textId="77777777" w:rsidR="008A1FCA" w:rsidRPr="003D0F11" w:rsidRDefault="008A1FCA" w:rsidP="00965A3F">
            <w:pPr>
              <w:pStyle w:val="ConsPlusNormal"/>
              <w:jc w:val="center"/>
              <w:rPr>
                <w:sz w:val="20"/>
              </w:rPr>
            </w:pPr>
            <w:r w:rsidRPr="003D0F11">
              <w:rPr>
                <w:sz w:val="20"/>
              </w:rPr>
              <w:t>0,00</w:t>
            </w:r>
          </w:p>
        </w:tc>
      </w:tr>
      <w:tr w:rsidR="008A1FCA" w:rsidRPr="003D0F11" w14:paraId="21EAA2D5" w14:textId="77777777" w:rsidTr="00965A3F">
        <w:tc>
          <w:tcPr>
            <w:tcW w:w="426" w:type="dxa"/>
            <w:shd w:val="clear" w:color="auto" w:fill="auto"/>
          </w:tcPr>
          <w:p w14:paraId="34AACB6A" w14:textId="77777777" w:rsidR="008A1FCA" w:rsidRPr="003D0F11" w:rsidRDefault="008A1FCA" w:rsidP="00965A3F">
            <w:pPr>
              <w:spacing w:after="0" w:line="240" w:lineRule="auto"/>
              <w:rPr>
                <w:rFonts w:ascii="Times New Roman" w:hAnsi="Times New Roman" w:cs="Times New Roman"/>
              </w:rPr>
            </w:pPr>
            <w:r w:rsidRPr="003D0F11">
              <w:rPr>
                <w:rFonts w:ascii="Times New Roman" w:hAnsi="Times New Roman" w:cs="Times New Roman"/>
              </w:rPr>
              <w:t>7.1.</w:t>
            </w:r>
          </w:p>
        </w:tc>
        <w:tc>
          <w:tcPr>
            <w:tcW w:w="5244" w:type="dxa"/>
            <w:shd w:val="clear" w:color="auto" w:fill="auto"/>
          </w:tcPr>
          <w:p w14:paraId="174A5EA7" w14:textId="77777777" w:rsidR="008A1FCA" w:rsidRPr="003D0F11" w:rsidRDefault="008A1FCA" w:rsidP="00965A3F">
            <w:pPr>
              <w:pStyle w:val="ConsPlusNormal"/>
              <w:jc w:val="both"/>
              <w:rPr>
                <w:sz w:val="20"/>
              </w:rPr>
            </w:pPr>
            <w:r w:rsidRPr="003D0F11">
              <w:rPr>
                <w:sz w:val="20"/>
              </w:rPr>
              <w:t xml:space="preserve">Ремонт участка автомобильной дороги с ремонтом и </w:t>
            </w:r>
            <w:r w:rsidRPr="003D0F11">
              <w:rPr>
                <w:sz w:val="20"/>
              </w:rPr>
              <w:lastRenderedPageBreak/>
              <w:t xml:space="preserve">устройством тротуара по ул. </w:t>
            </w:r>
            <w:proofErr w:type="spellStart"/>
            <w:r w:rsidRPr="003D0F11">
              <w:rPr>
                <w:sz w:val="20"/>
              </w:rPr>
              <w:t>Сергеевская</w:t>
            </w:r>
            <w:proofErr w:type="spellEnd"/>
            <w:r w:rsidRPr="003D0F11">
              <w:rPr>
                <w:sz w:val="20"/>
              </w:rPr>
              <w:t>, г. Тейково</w:t>
            </w:r>
          </w:p>
        </w:tc>
        <w:tc>
          <w:tcPr>
            <w:tcW w:w="1843" w:type="dxa"/>
            <w:vMerge/>
            <w:shd w:val="clear" w:color="auto" w:fill="auto"/>
            <w:vAlign w:val="center"/>
          </w:tcPr>
          <w:p w14:paraId="1B1DE88A"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656EAEA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22E2EAD" w14:textId="77777777" w:rsidR="008A1FCA" w:rsidRPr="003D0F11" w:rsidRDefault="008A1FCA" w:rsidP="00965A3F">
            <w:pPr>
              <w:pStyle w:val="ConsPlusNormal"/>
              <w:jc w:val="center"/>
              <w:rPr>
                <w:sz w:val="20"/>
              </w:rPr>
            </w:pPr>
            <w:r w:rsidRPr="003D0F11">
              <w:rPr>
                <w:sz w:val="20"/>
              </w:rPr>
              <w:t>12 759,350</w:t>
            </w:r>
          </w:p>
        </w:tc>
        <w:tc>
          <w:tcPr>
            <w:tcW w:w="1275" w:type="dxa"/>
            <w:shd w:val="clear" w:color="auto" w:fill="auto"/>
          </w:tcPr>
          <w:p w14:paraId="20C19B09"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E65693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5382E8C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0290D28" w14:textId="77777777" w:rsidR="008A1FCA" w:rsidRPr="003D0F11" w:rsidRDefault="008A1FCA" w:rsidP="00965A3F">
            <w:pPr>
              <w:pStyle w:val="ConsPlusNormal"/>
              <w:jc w:val="center"/>
              <w:rPr>
                <w:sz w:val="20"/>
              </w:rPr>
            </w:pPr>
            <w:r w:rsidRPr="003D0F11">
              <w:rPr>
                <w:sz w:val="20"/>
              </w:rPr>
              <w:t>0,00</w:t>
            </w:r>
          </w:p>
        </w:tc>
      </w:tr>
      <w:tr w:rsidR="008A1FCA" w:rsidRPr="003D0F11" w14:paraId="5B9AF19A" w14:textId="77777777" w:rsidTr="00965A3F">
        <w:tc>
          <w:tcPr>
            <w:tcW w:w="426" w:type="dxa"/>
            <w:shd w:val="clear" w:color="auto" w:fill="auto"/>
          </w:tcPr>
          <w:p w14:paraId="41757D0D"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534B33FD" w14:textId="77777777" w:rsidR="008A1FCA" w:rsidRPr="003D0F11" w:rsidRDefault="008A1FCA" w:rsidP="00965A3F">
            <w:pPr>
              <w:pStyle w:val="ConsPlusNormal"/>
              <w:jc w:val="both"/>
              <w:rPr>
                <w:color w:val="FF0000"/>
                <w:sz w:val="20"/>
              </w:rPr>
            </w:pPr>
            <w:r w:rsidRPr="003D0F11">
              <w:rPr>
                <w:sz w:val="20"/>
              </w:rPr>
              <w:t>бюджетные ассигнования, в том числе:</w:t>
            </w:r>
          </w:p>
        </w:tc>
        <w:tc>
          <w:tcPr>
            <w:tcW w:w="1843" w:type="dxa"/>
            <w:vMerge/>
            <w:shd w:val="clear" w:color="auto" w:fill="auto"/>
            <w:vAlign w:val="center"/>
          </w:tcPr>
          <w:p w14:paraId="071649B4"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7D163B3B" w14:textId="77777777" w:rsidR="008A1FCA" w:rsidRPr="003D0F11" w:rsidRDefault="008A1FCA" w:rsidP="00965A3F">
            <w:pPr>
              <w:pStyle w:val="ConsPlusNormal"/>
              <w:jc w:val="center"/>
              <w:rPr>
                <w:sz w:val="20"/>
              </w:rPr>
            </w:pPr>
          </w:p>
        </w:tc>
        <w:tc>
          <w:tcPr>
            <w:tcW w:w="1276" w:type="dxa"/>
            <w:shd w:val="clear" w:color="auto" w:fill="auto"/>
          </w:tcPr>
          <w:p w14:paraId="58EB3327" w14:textId="77777777" w:rsidR="008A1FCA" w:rsidRPr="003D0F11" w:rsidRDefault="008A1FCA" w:rsidP="00965A3F">
            <w:pPr>
              <w:pStyle w:val="ConsPlusNormal"/>
              <w:jc w:val="center"/>
              <w:rPr>
                <w:sz w:val="20"/>
              </w:rPr>
            </w:pPr>
          </w:p>
        </w:tc>
        <w:tc>
          <w:tcPr>
            <w:tcW w:w="1275" w:type="dxa"/>
            <w:shd w:val="clear" w:color="auto" w:fill="auto"/>
          </w:tcPr>
          <w:p w14:paraId="52164E96" w14:textId="77777777" w:rsidR="008A1FCA" w:rsidRPr="003D0F11" w:rsidRDefault="008A1FCA" w:rsidP="00965A3F">
            <w:pPr>
              <w:pStyle w:val="ConsPlusNormal"/>
              <w:jc w:val="center"/>
              <w:rPr>
                <w:sz w:val="20"/>
              </w:rPr>
            </w:pPr>
          </w:p>
        </w:tc>
        <w:tc>
          <w:tcPr>
            <w:tcW w:w="1276" w:type="dxa"/>
            <w:shd w:val="clear" w:color="auto" w:fill="auto"/>
          </w:tcPr>
          <w:p w14:paraId="3CD1AE27" w14:textId="77777777" w:rsidR="008A1FCA" w:rsidRPr="003D0F11" w:rsidRDefault="008A1FCA" w:rsidP="00965A3F">
            <w:pPr>
              <w:pStyle w:val="ConsPlusNormal"/>
              <w:jc w:val="center"/>
              <w:rPr>
                <w:sz w:val="20"/>
              </w:rPr>
            </w:pPr>
          </w:p>
        </w:tc>
        <w:tc>
          <w:tcPr>
            <w:tcW w:w="1276" w:type="dxa"/>
            <w:shd w:val="clear" w:color="auto" w:fill="auto"/>
          </w:tcPr>
          <w:p w14:paraId="5312E9F4" w14:textId="77777777" w:rsidR="008A1FCA" w:rsidRPr="003D0F11" w:rsidRDefault="008A1FCA" w:rsidP="00965A3F">
            <w:pPr>
              <w:pStyle w:val="ConsPlusNormal"/>
              <w:jc w:val="center"/>
              <w:rPr>
                <w:sz w:val="20"/>
              </w:rPr>
            </w:pPr>
          </w:p>
        </w:tc>
        <w:tc>
          <w:tcPr>
            <w:tcW w:w="1276" w:type="dxa"/>
            <w:shd w:val="clear" w:color="auto" w:fill="auto"/>
          </w:tcPr>
          <w:p w14:paraId="17A6230A" w14:textId="77777777" w:rsidR="008A1FCA" w:rsidRPr="003D0F11" w:rsidRDefault="008A1FCA" w:rsidP="00965A3F">
            <w:pPr>
              <w:pStyle w:val="ConsPlusNormal"/>
              <w:jc w:val="center"/>
              <w:rPr>
                <w:sz w:val="20"/>
              </w:rPr>
            </w:pPr>
          </w:p>
        </w:tc>
      </w:tr>
      <w:tr w:rsidR="008A1FCA" w:rsidRPr="003D0F11" w14:paraId="551A3549" w14:textId="77777777" w:rsidTr="00965A3F">
        <w:tc>
          <w:tcPr>
            <w:tcW w:w="426" w:type="dxa"/>
            <w:shd w:val="clear" w:color="auto" w:fill="auto"/>
          </w:tcPr>
          <w:p w14:paraId="623378E9"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6BB265EC" w14:textId="77777777" w:rsidR="008A1FCA" w:rsidRPr="003D0F11" w:rsidRDefault="008A1FCA" w:rsidP="00965A3F">
            <w:pPr>
              <w:pStyle w:val="ConsPlusNormal"/>
              <w:jc w:val="both"/>
              <w:rPr>
                <w:sz w:val="20"/>
              </w:rPr>
            </w:pPr>
            <w:r w:rsidRPr="003D0F11">
              <w:rPr>
                <w:sz w:val="20"/>
              </w:rPr>
              <w:t>- местный бюджет</w:t>
            </w:r>
          </w:p>
        </w:tc>
        <w:tc>
          <w:tcPr>
            <w:tcW w:w="1843" w:type="dxa"/>
            <w:vMerge/>
            <w:shd w:val="clear" w:color="auto" w:fill="auto"/>
            <w:vAlign w:val="center"/>
          </w:tcPr>
          <w:p w14:paraId="35FD026D"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4652D475"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2AD6391" w14:textId="77777777" w:rsidR="008A1FCA" w:rsidRPr="003D0F11" w:rsidRDefault="008A1FCA" w:rsidP="00965A3F">
            <w:pPr>
              <w:pStyle w:val="ConsPlusNormal"/>
              <w:jc w:val="center"/>
              <w:rPr>
                <w:sz w:val="20"/>
              </w:rPr>
            </w:pPr>
            <w:r w:rsidRPr="003D0F11">
              <w:rPr>
                <w:sz w:val="20"/>
              </w:rPr>
              <w:t>12 759,350</w:t>
            </w:r>
          </w:p>
        </w:tc>
        <w:tc>
          <w:tcPr>
            <w:tcW w:w="1275" w:type="dxa"/>
            <w:shd w:val="clear" w:color="auto" w:fill="auto"/>
          </w:tcPr>
          <w:p w14:paraId="00D1B46E"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8039217"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C0843B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4199948" w14:textId="77777777" w:rsidR="008A1FCA" w:rsidRPr="003D0F11" w:rsidRDefault="008A1FCA" w:rsidP="00965A3F">
            <w:pPr>
              <w:pStyle w:val="ConsPlusNormal"/>
              <w:jc w:val="center"/>
              <w:rPr>
                <w:sz w:val="20"/>
              </w:rPr>
            </w:pPr>
            <w:r w:rsidRPr="003D0F11">
              <w:rPr>
                <w:sz w:val="20"/>
              </w:rPr>
              <w:t>0,00</w:t>
            </w:r>
          </w:p>
        </w:tc>
      </w:tr>
      <w:tr w:rsidR="008A1FCA" w:rsidRPr="003D0F11" w14:paraId="40A77586" w14:textId="77777777" w:rsidTr="00965A3F">
        <w:tc>
          <w:tcPr>
            <w:tcW w:w="426" w:type="dxa"/>
            <w:shd w:val="clear" w:color="auto" w:fill="auto"/>
          </w:tcPr>
          <w:p w14:paraId="697B16B5"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3223168A" w14:textId="77777777" w:rsidR="008A1FCA" w:rsidRPr="003D0F11" w:rsidRDefault="008A1FCA" w:rsidP="00965A3F">
            <w:pPr>
              <w:pStyle w:val="ConsPlusNormal"/>
              <w:jc w:val="both"/>
              <w:rPr>
                <w:sz w:val="20"/>
              </w:rPr>
            </w:pPr>
            <w:r w:rsidRPr="003D0F11">
              <w:rPr>
                <w:sz w:val="20"/>
              </w:rPr>
              <w:t>- областной бюджет</w:t>
            </w:r>
          </w:p>
        </w:tc>
        <w:tc>
          <w:tcPr>
            <w:tcW w:w="1843" w:type="dxa"/>
            <w:vMerge/>
            <w:shd w:val="clear" w:color="auto" w:fill="auto"/>
            <w:vAlign w:val="center"/>
          </w:tcPr>
          <w:p w14:paraId="07247E7C"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1E15001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6B03550"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50FA0D30"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23D8BD16"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4CDAB5E1"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D805E1D" w14:textId="77777777" w:rsidR="008A1FCA" w:rsidRPr="003D0F11" w:rsidRDefault="008A1FCA" w:rsidP="00965A3F">
            <w:pPr>
              <w:pStyle w:val="ConsPlusNormal"/>
              <w:jc w:val="center"/>
              <w:rPr>
                <w:sz w:val="20"/>
              </w:rPr>
            </w:pPr>
            <w:r w:rsidRPr="003D0F11">
              <w:rPr>
                <w:sz w:val="20"/>
              </w:rPr>
              <w:t>0,00</w:t>
            </w:r>
          </w:p>
        </w:tc>
      </w:tr>
      <w:tr w:rsidR="008A1FCA" w:rsidRPr="003D0F11" w14:paraId="68988D35" w14:textId="77777777" w:rsidTr="00965A3F">
        <w:tc>
          <w:tcPr>
            <w:tcW w:w="426" w:type="dxa"/>
            <w:shd w:val="clear" w:color="auto" w:fill="auto"/>
          </w:tcPr>
          <w:p w14:paraId="73545A3C" w14:textId="77777777" w:rsidR="008A1FCA" w:rsidRPr="003D0F11" w:rsidRDefault="008A1FCA" w:rsidP="00965A3F">
            <w:pPr>
              <w:spacing w:after="0" w:line="240" w:lineRule="auto"/>
              <w:rPr>
                <w:rFonts w:ascii="Times New Roman" w:hAnsi="Times New Roman" w:cs="Times New Roman"/>
              </w:rPr>
            </w:pPr>
          </w:p>
        </w:tc>
        <w:tc>
          <w:tcPr>
            <w:tcW w:w="5244" w:type="dxa"/>
            <w:shd w:val="clear" w:color="auto" w:fill="auto"/>
          </w:tcPr>
          <w:p w14:paraId="0616B7B8" w14:textId="77777777" w:rsidR="008A1FCA" w:rsidRPr="003D0F11" w:rsidRDefault="008A1FCA" w:rsidP="00965A3F">
            <w:pPr>
              <w:pStyle w:val="ConsPlusNormal"/>
              <w:jc w:val="both"/>
              <w:rPr>
                <w:sz w:val="20"/>
              </w:rPr>
            </w:pPr>
            <w:r w:rsidRPr="003D0F11">
              <w:rPr>
                <w:sz w:val="20"/>
              </w:rPr>
              <w:t>- федеральный бюджет</w:t>
            </w:r>
          </w:p>
        </w:tc>
        <w:tc>
          <w:tcPr>
            <w:tcW w:w="1843" w:type="dxa"/>
            <w:vMerge/>
            <w:shd w:val="clear" w:color="auto" w:fill="auto"/>
            <w:vAlign w:val="center"/>
          </w:tcPr>
          <w:p w14:paraId="3092D481" w14:textId="77777777" w:rsidR="008A1FCA" w:rsidRPr="003D0F11" w:rsidRDefault="008A1FCA" w:rsidP="00965A3F">
            <w:pPr>
              <w:spacing w:after="0" w:line="240" w:lineRule="auto"/>
              <w:ind w:right="-1"/>
              <w:jc w:val="center"/>
              <w:rPr>
                <w:rFonts w:ascii="Times New Roman" w:hAnsi="Times New Roman" w:cs="Times New Roman"/>
                <w:color w:val="FF0000"/>
                <w:sz w:val="16"/>
                <w:szCs w:val="16"/>
              </w:rPr>
            </w:pPr>
          </w:p>
        </w:tc>
        <w:tc>
          <w:tcPr>
            <w:tcW w:w="1276" w:type="dxa"/>
            <w:shd w:val="clear" w:color="auto" w:fill="auto"/>
          </w:tcPr>
          <w:p w14:paraId="0BEF175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6E5FC444" w14:textId="77777777" w:rsidR="008A1FCA" w:rsidRPr="003D0F11" w:rsidRDefault="008A1FCA" w:rsidP="00965A3F">
            <w:pPr>
              <w:pStyle w:val="ConsPlusNormal"/>
              <w:jc w:val="center"/>
              <w:rPr>
                <w:sz w:val="20"/>
              </w:rPr>
            </w:pPr>
            <w:r w:rsidRPr="003D0F11">
              <w:rPr>
                <w:sz w:val="20"/>
              </w:rPr>
              <w:t>0,00</w:t>
            </w:r>
          </w:p>
        </w:tc>
        <w:tc>
          <w:tcPr>
            <w:tcW w:w="1275" w:type="dxa"/>
            <w:shd w:val="clear" w:color="auto" w:fill="auto"/>
          </w:tcPr>
          <w:p w14:paraId="6AF9461C"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78037F1A"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39300E0B" w14:textId="77777777" w:rsidR="008A1FCA" w:rsidRPr="003D0F11" w:rsidRDefault="008A1FCA" w:rsidP="00965A3F">
            <w:pPr>
              <w:pStyle w:val="ConsPlusNormal"/>
              <w:jc w:val="center"/>
              <w:rPr>
                <w:sz w:val="20"/>
              </w:rPr>
            </w:pPr>
            <w:r w:rsidRPr="003D0F11">
              <w:rPr>
                <w:sz w:val="20"/>
              </w:rPr>
              <w:t>0,00</w:t>
            </w:r>
          </w:p>
        </w:tc>
        <w:tc>
          <w:tcPr>
            <w:tcW w:w="1276" w:type="dxa"/>
            <w:shd w:val="clear" w:color="auto" w:fill="auto"/>
          </w:tcPr>
          <w:p w14:paraId="039790BE" w14:textId="77777777" w:rsidR="008A1FCA" w:rsidRPr="003D0F11" w:rsidRDefault="008A1FCA" w:rsidP="00965A3F">
            <w:pPr>
              <w:pStyle w:val="ConsPlusNormal"/>
              <w:jc w:val="center"/>
              <w:rPr>
                <w:sz w:val="20"/>
              </w:rPr>
            </w:pPr>
            <w:r w:rsidRPr="003D0F11">
              <w:rPr>
                <w:sz w:val="20"/>
              </w:rPr>
              <w:t>0,00</w:t>
            </w:r>
          </w:p>
        </w:tc>
      </w:tr>
    </w:tbl>
    <w:p w14:paraId="3F6E0F55" w14:textId="77777777" w:rsidR="008A1FCA" w:rsidRPr="003D0F11" w:rsidRDefault="008A1FCA" w:rsidP="008A1FCA">
      <w:pPr>
        <w:spacing w:after="0" w:line="240" w:lineRule="auto"/>
        <w:ind w:right="-1" w:firstLine="708"/>
        <w:jc w:val="right"/>
        <w:rPr>
          <w:rFonts w:ascii="Times New Roman" w:hAnsi="Times New Roman" w:cs="Times New Roman"/>
          <w:sz w:val="24"/>
          <w:szCs w:val="24"/>
        </w:rPr>
      </w:pPr>
    </w:p>
    <w:p w14:paraId="7C4F0AFD" w14:textId="77777777" w:rsidR="008A1FCA" w:rsidRPr="003D0F11" w:rsidRDefault="008A1FCA" w:rsidP="008A1FCA">
      <w:pPr>
        <w:spacing w:after="0" w:line="240" w:lineRule="auto"/>
        <w:ind w:firstLine="709"/>
        <w:rPr>
          <w:rFonts w:ascii="Times New Roman" w:hAnsi="Times New Roman" w:cs="Times New Roman"/>
          <w:sz w:val="24"/>
          <w:szCs w:val="24"/>
        </w:rPr>
      </w:pPr>
      <w:r w:rsidRPr="003D0F11">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14:paraId="7F658750" w14:textId="77777777" w:rsidR="008A1FCA" w:rsidRPr="003D0F11" w:rsidRDefault="008A1FCA" w:rsidP="008A1FCA">
      <w:pPr>
        <w:spacing w:after="0" w:line="240" w:lineRule="auto"/>
        <w:rPr>
          <w:rFonts w:ascii="Times New Roman" w:hAnsi="Times New Roman" w:cs="Times New Roman"/>
          <w:sz w:val="24"/>
          <w:szCs w:val="24"/>
        </w:rPr>
        <w:sectPr w:rsidR="008A1FCA" w:rsidRPr="003D0F11" w:rsidSect="00F14BE8">
          <w:pgSz w:w="16838" w:h="11906" w:orient="landscape"/>
          <w:pgMar w:top="567" w:right="1134" w:bottom="1134" w:left="1134" w:header="709" w:footer="709" w:gutter="0"/>
          <w:cols w:space="720"/>
        </w:sectPr>
      </w:pPr>
    </w:p>
    <w:p w14:paraId="75050E8E"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13</w:t>
      </w:r>
    </w:p>
    <w:p w14:paraId="5E0C5F96"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1BBBDD07"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111B1FBA"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589CCF4D"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w:t>
      </w:r>
      <w:r>
        <w:rPr>
          <w:rFonts w:ascii="Times New Roman" w:hAnsi="Times New Roman" w:cs="Times New Roman"/>
          <w:sz w:val="24"/>
          <w:szCs w:val="24"/>
        </w:rPr>
        <w:t xml:space="preserve">             от   01.08.2023</w:t>
      </w:r>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12C9A7AC" w14:textId="77777777" w:rsidR="008A1FCA" w:rsidRPr="003D0F11" w:rsidRDefault="008A1FCA" w:rsidP="008A1FCA">
      <w:pPr>
        <w:tabs>
          <w:tab w:val="left" w:pos="8070"/>
        </w:tabs>
        <w:spacing w:after="0" w:line="240" w:lineRule="auto"/>
        <w:ind w:right="-1"/>
        <w:rPr>
          <w:rFonts w:ascii="Times New Roman" w:hAnsi="Times New Roman" w:cs="Times New Roman"/>
          <w:sz w:val="24"/>
          <w:szCs w:val="24"/>
        </w:rPr>
      </w:pPr>
    </w:p>
    <w:p w14:paraId="5D323E22" w14:textId="77777777" w:rsidR="008A1FCA" w:rsidRPr="003D0F11" w:rsidRDefault="008A1FCA" w:rsidP="008A1FCA">
      <w:pPr>
        <w:spacing w:after="0" w:line="240" w:lineRule="auto"/>
        <w:ind w:right="-1" w:firstLine="708"/>
        <w:jc w:val="right"/>
        <w:rPr>
          <w:rFonts w:ascii="Times New Roman" w:hAnsi="Times New Roman" w:cs="Times New Roman"/>
          <w:color w:val="000000" w:themeColor="text1"/>
          <w:sz w:val="24"/>
          <w:szCs w:val="24"/>
        </w:rPr>
      </w:pPr>
      <w:r w:rsidRPr="003D0F11">
        <w:rPr>
          <w:rFonts w:ascii="Times New Roman" w:hAnsi="Times New Roman" w:cs="Times New Roman"/>
          <w:color w:val="000000" w:themeColor="text1"/>
          <w:sz w:val="24"/>
          <w:szCs w:val="24"/>
        </w:rPr>
        <w:t>Таблица 1.</w:t>
      </w:r>
    </w:p>
    <w:tbl>
      <w:tblPr>
        <w:tblpPr w:leftFromText="180" w:rightFromText="180" w:vertAnchor="text" w:tblpY="1"/>
        <w:tblOverlap w:val="never"/>
        <w:tblW w:w="1034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8A1FCA" w:rsidRPr="003D0F11" w14:paraId="38FC9C54" w14:textId="77777777" w:rsidTr="00965A3F">
        <w:trPr>
          <w:cantSplit/>
          <w:trHeight w:val="705"/>
        </w:trPr>
        <w:tc>
          <w:tcPr>
            <w:tcW w:w="593" w:type="dxa"/>
            <w:tcBorders>
              <w:top w:val="single" w:sz="4" w:space="0" w:color="000000"/>
              <w:left w:val="single" w:sz="4" w:space="0" w:color="000000"/>
              <w:bottom w:val="single" w:sz="4" w:space="0" w:color="000000"/>
              <w:right w:val="single" w:sz="4" w:space="0" w:color="000000"/>
            </w:tcBorders>
            <w:hideMark/>
          </w:tcPr>
          <w:p w14:paraId="6B869795" w14:textId="77777777" w:rsidR="008A1FCA" w:rsidRPr="003D0F11" w:rsidRDefault="008A1FCA" w:rsidP="00965A3F">
            <w:pPr>
              <w:pStyle w:val="afe"/>
              <w:rPr>
                <w:rFonts w:ascii="Times New Roman" w:hAnsi="Times New Roman"/>
                <w:lang w:eastAsia="ar-SA"/>
              </w:rPr>
            </w:pPr>
            <w:r w:rsidRPr="003D0F11">
              <w:rPr>
                <w:rFonts w:ascii="Times New Roman" w:hAnsi="Times New Roman"/>
              </w:rPr>
              <w:t>№ п/п</w:t>
            </w:r>
          </w:p>
        </w:tc>
        <w:tc>
          <w:tcPr>
            <w:tcW w:w="2951" w:type="dxa"/>
            <w:tcBorders>
              <w:top w:val="single" w:sz="4" w:space="0" w:color="000000"/>
              <w:left w:val="single" w:sz="4" w:space="0" w:color="000000"/>
              <w:bottom w:val="single" w:sz="4" w:space="0" w:color="000000"/>
              <w:right w:val="single" w:sz="4" w:space="0" w:color="000000"/>
            </w:tcBorders>
            <w:hideMark/>
          </w:tcPr>
          <w:p w14:paraId="25722B49" w14:textId="77777777" w:rsidR="008A1FCA" w:rsidRPr="003D0F11" w:rsidRDefault="008A1FCA" w:rsidP="00965A3F">
            <w:pPr>
              <w:pStyle w:val="afe"/>
              <w:rPr>
                <w:rFonts w:ascii="Times New Roman" w:hAnsi="Times New Roman"/>
                <w:lang w:eastAsia="ar-SA"/>
              </w:rPr>
            </w:pPr>
            <w:r w:rsidRPr="003D0F11">
              <w:rPr>
                <w:rFonts w:ascii="Times New Roman" w:hAnsi="Times New Roman"/>
              </w:rPr>
              <w:t>Наименование целевого индикатора</w:t>
            </w:r>
          </w:p>
          <w:p w14:paraId="27F3689C" w14:textId="77777777" w:rsidR="008A1FCA" w:rsidRPr="003D0F11" w:rsidRDefault="008A1FCA" w:rsidP="00965A3F">
            <w:pPr>
              <w:pStyle w:val="afe"/>
              <w:rPr>
                <w:rFonts w:ascii="Times New Roman" w:hAnsi="Times New Roman"/>
                <w:lang w:eastAsia="ar-SA"/>
              </w:rPr>
            </w:pPr>
            <w:r w:rsidRPr="003D0F11">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hideMark/>
          </w:tcPr>
          <w:p w14:paraId="40010163" w14:textId="77777777" w:rsidR="008A1FCA" w:rsidRPr="003D0F11" w:rsidRDefault="008A1FCA" w:rsidP="00965A3F">
            <w:pPr>
              <w:pStyle w:val="afe"/>
              <w:rPr>
                <w:rFonts w:ascii="Times New Roman" w:hAnsi="Times New Roman"/>
                <w:lang w:eastAsia="ar-SA"/>
              </w:rPr>
            </w:pPr>
            <w:r w:rsidRPr="003D0F11">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vAlign w:val="center"/>
          </w:tcPr>
          <w:p w14:paraId="019F0F35" w14:textId="77777777" w:rsidR="008A1FCA" w:rsidRPr="003D0F11" w:rsidRDefault="008A1FCA" w:rsidP="00965A3F">
            <w:pPr>
              <w:pStyle w:val="afe"/>
              <w:jc w:val="center"/>
              <w:rPr>
                <w:rFonts w:ascii="Times New Roman" w:hAnsi="Times New Roman"/>
              </w:rPr>
            </w:pPr>
            <w:r w:rsidRPr="003D0F11">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14:paraId="4E17085E" w14:textId="77777777" w:rsidR="008A1FCA" w:rsidRPr="003D0F11" w:rsidRDefault="008A1FCA" w:rsidP="00965A3F">
            <w:pPr>
              <w:pStyle w:val="afe"/>
              <w:jc w:val="center"/>
              <w:rPr>
                <w:rFonts w:ascii="Times New Roman" w:hAnsi="Times New Roman"/>
              </w:rPr>
            </w:pPr>
            <w:r w:rsidRPr="003D0F11">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64A8ED1E" w14:textId="77777777" w:rsidR="008A1FCA" w:rsidRPr="003D0F11" w:rsidRDefault="008A1FCA" w:rsidP="00965A3F">
            <w:pPr>
              <w:pStyle w:val="afe"/>
              <w:jc w:val="center"/>
              <w:rPr>
                <w:rFonts w:ascii="Times New Roman" w:hAnsi="Times New Roman"/>
              </w:rPr>
            </w:pPr>
            <w:r w:rsidRPr="003D0F11">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vAlign w:val="center"/>
          </w:tcPr>
          <w:p w14:paraId="3F9D7D94" w14:textId="77777777" w:rsidR="008A1FCA" w:rsidRPr="003D0F11" w:rsidRDefault="008A1FCA" w:rsidP="00965A3F">
            <w:pPr>
              <w:pStyle w:val="afe"/>
              <w:jc w:val="center"/>
              <w:rPr>
                <w:rFonts w:ascii="Times New Roman" w:hAnsi="Times New Roman"/>
              </w:rPr>
            </w:pPr>
            <w:r w:rsidRPr="003D0F11">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vAlign w:val="center"/>
          </w:tcPr>
          <w:p w14:paraId="17E75CE7" w14:textId="77777777" w:rsidR="008A1FCA" w:rsidRPr="003D0F11" w:rsidRDefault="008A1FCA" w:rsidP="00965A3F">
            <w:pPr>
              <w:pStyle w:val="afe"/>
              <w:jc w:val="center"/>
              <w:rPr>
                <w:rFonts w:ascii="Times New Roman" w:hAnsi="Times New Roman"/>
              </w:rPr>
            </w:pPr>
            <w:r w:rsidRPr="003D0F11">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14:paraId="21E3BDFF" w14:textId="77777777" w:rsidR="008A1FCA" w:rsidRPr="003D0F11" w:rsidRDefault="008A1FCA" w:rsidP="00965A3F">
            <w:pPr>
              <w:pStyle w:val="afe"/>
              <w:jc w:val="center"/>
              <w:rPr>
                <w:rFonts w:ascii="Times New Roman" w:hAnsi="Times New Roman"/>
              </w:rPr>
            </w:pPr>
            <w:r w:rsidRPr="003D0F11">
              <w:rPr>
                <w:rFonts w:ascii="Times New Roman" w:hAnsi="Times New Roman"/>
              </w:rPr>
              <w:t>2028</w:t>
            </w:r>
          </w:p>
        </w:tc>
      </w:tr>
      <w:tr w:rsidR="008A1FCA" w:rsidRPr="003D0F11" w14:paraId="5C385832" w14:textId="77777777" w:rsidTr="00965A3F">
        <w:tc>
          <w:tcPr>
            <w:tcW w:w="10348" w:type="dxa"/>
            <w:gridSpan w:val="9"/>
            <w:tcBorders>
              <w:top w:val="single" w:sz="4" w:space="0" w:color="000000"/>
              <w:left w:val="single" w:sz="4" w:space="0" w:color="000000"/>
              <w:bottom w:val="single" w:sz="4" w:space="0" w:color="000000"/>
              <w:right w:val="single" w:sz="4" w:space="0" w:color="000000"/>
            </w:tcBorders>
            <w:hideMark/>
          </w:tcPr>
          <w:p w14:paraId="4E06214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rPr>
              <w:t>Ремонт и содержание объектов внешнего благоустройства и мест захоронения города Тейково</w:t>
            </w:r>
          </w:p>
        </w:tc>
      </w:tr>
      <w:tr w:rsidR="008A1FCA" w:rsidRPr="003D0F11" w14:paraId="5936CE5D"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789C4C1B"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1.</w:t>
            </w:r>
          </w:p>
        </w:tc>
        <w:tc>
          <w:tcPr>
            <w:tcW w:w="2951" w:type="dxa"/>
            <w:tcBorders>
              <w:top w:val="single" w:sz="4" w:space="0" w:color="000000"/>
              <w:left w:val="single" w:sz="4" w:space="0" w:color="000000"/>
              <w:bottom w:val="single" w:sz="4" w:space="0" w:color="000000"/>
              <w:right w:val="single" w:sz="4" w:space="0" w:color="000000"/>
            </w:tcBorders>
          </w:tcPr>
          <w:p w14:paraId="1F208EC3" w14:textId="77777777" w:rsidR="008A1FCA" w:rsidRPr="003D0F11" w:rsidRDefault="008A1FCA" w:rsidP="00965A3F">
            <w:pPr>
              <w:pStyle w:val="ConsPlusNormal"/>
              <w:rPr>
                <w:sz w:val="24"/>
                <w:szCs w:val="24"/>
              </w:rPr>
            </w:pPr>
            <w:r w:rsidRPr="003D0F11">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tcPr>
          <w:p w14:paraId="3F11987F"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211408D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18A31B1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4453CB3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61,08</w:t>
            </w:r>
          </w:p>
        </w:tc>
        <w:tc>
          <w:tcPr>
            <w:tcW w:w="993" w:type="dxa"/>
            <w:tcBorders>
              <w:top w:val="single" w:sz="4" w:space="0" w:color="000000"/>
              <w:left w:val="single" w:sz="4" w:space="0" w:color="000000"/>
              <w:bottom w:val="single" w:sz="4" w:space="0" w:color="000000"/>
              <w:right w:val="single" w:sz="4" w:space="0" w:color="000000"/>
            </w:tcBorders>
            <w:vAlign w:val="center"/>
          </w:tcPr>
          <w:p w14:paraId="5DA74F0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7690724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vAlign w:val="center"/>
          </w:tcPr>
          <w:p w14:paraId="1E7DBFE1"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61,08</w:t>
            </w:r>
          </w:p>
        </w:tc>
      </w:tr>
      <w:tr w:rsidR="008A1FCA" w:rsidRPr="003D0F11" w14:paraId="52510950"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2697A565"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2.</w:t>
            </w:r>
          </w:p>
        </w:tc>
        <w:tc>
          <w:tcPr>
            <w:tcW w:w="2951" w:type="dxa"/>
            <w:tcBorders>
              <w:top w:val="single" w:sz="4" w:space="0" w:color="000000"/>
              <w:left w:val="single" w:sz="4" w:space="0" w:color="000000"/>
              <w:bottom w:val="single" w:sz="4" w:space="0" w:color="000000"/>
              <w:right w:val="single" w:sz="4" w:space="0" w:color="000000"/>
            </w:tcBorders>
          </w:tcPr>
          <w:p w14:paraId="22B0E4D7" w14:textId="77777777" w:rsidR="008A1FCA" w:rsidRPr="003D0F11" w:rsidRDefault="008A1FCA" w:rsidP="00965A3F">
            <w:pPr>
              <w:pStyle w:val="ConsPlusNormal"/>
              <w:jc w:val="both"/>
              <w:rPr>
                <w:sz w:val="24"/>
                <w:szCs w:val="24"/>
              </w:rPr>
            </w:pPr>
            <w:r w:rsidRPr="003D0F11">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tcPr>
          <w:p w14:paraId="7747DB14" w14:textId="77777777" w:rsidR="008A1FCA" w:rsidRPr="003D0F11" w:rsidRDefault="008A1FCA" w:rsidP="00965A3F">
            <w:pPr>
              <w:pStyle w:val="afe"/>
              <w:jc w:val="both"/>
              <w:rPr>
                <w:rFonts w:ascii="Times New Roman" w:hAnsi="Times New Roman"/>
                <w:lang w:eastAsia="ar-SA"/>
              </w:rPr>
            </w:pPr>
            <w:proofErr w:type="spellStart"/>
            <w:proofErr w:type="gramStart"/>
            <w:r w:rsidRPr="003D0F11">
              <w:rPr>
                <w:rFonts w:ascii="Times New Roman" w:hAnsi="Times New Roman"/>
                <w:lang w:eastAsia="ar-SA"/>
              </w:rPr>
              <w:t>куб.м</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14:paraId="1AAC795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5B7C7C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6793BC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8000</w:t>
            </w:r>
          </w:p>
        </w:tc>
        <w:tc>
          <w:tcPr>
            <w:tcW w:w="993" w:type="dxa"/>
            <w:tcBorders>
              <w:top w:val="single" w:sz="4" w:space="0" w:color="000000"/>
              <w:left w:val="single" w:sz="4" w:space="0" w:color="000000"/>
              <w:bottom w:val="single" w:sz="4" w:space="0" w:color="000000"/>
              <w:right w:val="single" w:sz="4" w:space="0" w:color="000000"/>
            </w:tcBorders>
            <w:vAlign w:val="center"/>
          </w:tcPr>
          <w:p w14:paraId="03F7D4A9"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5A5F8D0"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B471DDA"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8000</w:t>
            </w:r>
          </w:p>
        </w:tc>
      </w:tr>
      <w:tr w:rsidR="008A1FCA" w:rsidRPr="003D0F11" w14:paraId="358A8783"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09DF2918" w14:textId="77777777" w:rsidR="008A1FCA" w:rsidRPr="003D0F11" w:rsidRDefault="008A1FCA" w:rsidP="00965A3F">
            <w:pPr>
              <w:pStyle w:val="afe"/>
              <w:jc w:val="both"/>
              <w:rPr>
                <w:rFonts w:ascii="Times New Roman" w:hAnsi="Times New Roman"/>
              </w:rPr>
            </w:pPr>
            <w:r w:rsidRPr="003D0F11">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tcPr>
          <w:p w14:paraId="513827D4" w14:textId="77777777" w:rsidR="008A1FCA" w:rsidRPr="003D0F11" w:rsidRDefault="008A1FCA" w:rsidP="00965A3F">
            <w:pPr>
              <w:pStyle w:val="ConsPlusNormal"/>
              <w:jc w:val="both"/>
              <w:rPr>
                <w:sz w:val="24"/>
                <w:szCs w:val="24"/>
              </w:rPr>
            </w:pPr>
            <w:r w:rsidRPr="003D0F11">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tcPr>
          <w:p w14:paraId="725CCD00" w14:textId="77777777" w:rsidR="008A1FCA" w:rsidRPr="003D0F11" w:rsidRDefault="008A1FCA" w:rsidP="00965A3F">
            <w:pPr>
              <w:pStyle w:val="afe"/>
              <w:jc w:val="both"/>
              <w:rPr>
                <w:rFonts w:ascii="Times New Roman" w:hAnsi="Times New Roman"/>
                <w:lang w:eastAsia="ar-SA"/>
              </w:rPr>
            </w:pPr>
            <w:proofErr w:type="spellStart"/>
            <w:r w:rsidRPr="003D0F11">
              <w:rPr>
                <w:rFonts w:ascii="Times New Roman" w:hAnsi="Times New Roman"/>
                <w:lang w:eastAsia="ar-SA"/>
              </w:rPr>
              <w:t>кв.м</w:t>
            </w:r>
            <w:proofErr w:type="spellEnd"/>
            <w:r w:rsidRPr="003D0F1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D3162C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1AA8183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3DB66D7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442548</w:t>
            </w:r>
          </w:p>
        </w:tc>
        <w:tc>
          <w:tcPr>
            <w:tcW w:w="993" w:type="dxa"/>
            <w:tcBorders>
              <w:top w:val="single" w:sz="4" w:space="0" w:color="000000"/>
              <w:left w:val="single" w:sz="4" w:space="0" w:color="000000"/>
              <w:bottom w:val="single" w:sz="4" w:space="0" w:color="000000"/>
              <w:right w:val="single" w:sz="4" w:space="0" w:color="000000"/>
            </w:tcBorders>
            <w:vAlign w:val="center"/>
          </w:tcPr>
          <w:p w14:paraId="1A926CD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7E670CB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vAlign w:val="center"/>
          </w:tcPr>
          <w:p w14:paraId="525F855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442548</w:t>
            </w:r>
          </w:p>
        </w:tc>
      </w:tr>
      <w:tr w:rsidR="008A1FCA" w:rsidRPr="003D0F11" w14:paraId="62F23E37"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1E7D7593" w14:textId="77777777" w:rsidR="008A1FCA" w:rsidRPr="003D0F11" w:rsidRDefault="008A1FCA" w:rsidP="00965A3F">
            <w:pPr>
              <w:pStyle w:val="afe"/>
              <w:jc w:val="both"/>
              <w:rPr>
                <w:rFonts w:ascii="Times New Roman" w:hAnsi="Times New Roman"/>
              </w:rPr>
            </w:pPr>
            <w:r w:rsidRPr="003D0F11">
              <w:rPr>
                <w:rFonts w:ascii="Times New Roman" w:hAnsi="Times New Roman"/>
              </w:rPr>
              <w:t>4.</w:t>
            </w:r>
          </w:p>
        </w:tc>
        <w:tc>
          <w:tcPr>
            <w:tcW w:w="2951" w:type="dxa"/>
            <w:tcBorders>
              <w:top w:val="single" w:sz="4" w:space="0" w:color="000000"/>
              <w:left w:val="single" w:sz="4" w:space="0" w:color="000000"/>
              <w:bottom w:val="single" w:sz="4" w:space="0" w:color="000000"/>
              <w:right w:val="single" w:sz="4" w:space="0" w:color="000000"/>
            </w:tcBorders>
          </w:tcPr>
          <w:p w14:paraId="4E1438BB" w14:textId="77777777" w:rsidR="008A1FCA" w:rsidRPr="003D0F11" w:rsidRDefault="008A1FCA" w:rsidP="00965A3F">
            <w:pPr>
              <w:pStyle w:val="ConsPlusNormal"/>
              <w:jc w:val="both"/>
              <w:rPr>
                <w:sz w:val="24"/>
                <w:szCs w:val="24"/>
              </w:rPr>
            </w:pPr>
            <w:r w:rsidRPr="003D0F11">
              <w:rPr>
                <w:sz w:val="24"/>
                <w:szCs w:val="24"/>
              </w:rPr>
              <w:t xml:space="preserve">Погрузка, перевозка снега, боя, шлака, грунта, песка, щебня, и т.д. </w:t>
            </w:r>
          </w:p>
        </w:tc>
        <w:tc>
          <w:tcPr>
            <w:tcW w:w="851" w:type="dxa"/>
            <w:tcBorders>
              <w:top w:val="single" w:sz="4" w:space="0" w:color="000000"/>
              <w:left w:val="single" w:sz="4" w:space="0" w:color="000000"/>
              <w:bottom w:val="single" w:sz="4" w:space="0" w:color="000000"/>
              <w:right w:val="single" w:sz="4" w:space="0" w:color="000000"/>
            </w:tcBorders>
          </w:tcPr>
          <w:p w14:paraId="78D13DD7"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тонн</w:t>
            </w:r>
          </w:p>
        </w:tc>
        <w:tc>
          <w:tcPr>
            <w:tcW w:w="992" w:type="dxa"/>
            <w:tcBorders>
              <w:top w:val="single" w:sz="4" w:space="0" w:color="000000"/>
              <w:left w:val="single" w:sz="4" w:space="0" w:color="000000"/>
              <w:bottom w:val="single" w:sz="4" w:space="0" w:color="000000"/>
              <w:right w:val="single" w:sz="4" w:space="0" w:color="000000"/>
            </w:tcBorders>
            <w:vAlign w:val="center"/>
          </w:tcPr>
          <w:p w14:paraId="0E3E4E21"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0748068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13042C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13000</w:t>
            </w:r>
          </w:p>
        </w:tc>
        <w:tc>
          <w:tcPr>
            <w:tcW w:w="993" w:type="dxa"/>
            <w:tcBorders>
              <w:top w:val="single" w:sz="4" w:space="0" w:color="000000"/>
              <w:left w:val="single" w:sz="4" w:space="0" w:color="000000"/>
              <w:bottom w:val="single" w:sz="4" w:space="0" w:color="000000"/>
              <w:right w:val="single" w:sz="4" w:space="0" w:color="000000"/>
            </w:tcBorders>
            <w:vAlign w:val="center"/>
          </w:tcPr>
          <w:p w14:paraId="637E1020"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63D7B01"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2FA4DE5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13000</w:t>
            </w:r>
          </w:p>
        </w:tc>
      </w:tr>
      <w:tr w:rsidR="008A1FCA" w:rsidRPr="003D0F11" w14:paraId="3192C3A9"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0249ADEF" w14:textId="77777777" w:rsidR="008A1FCA" w:rsidRPr="003D0F11" w:rsidRDefault="008A1FCA" w:rsidP="00965A3F">
            <w:pPr>
              <w:pStyle w:val="afe"/>
              <w:jc w:val="both"/>
              <w:rPr>
                <w:rFonts w:ascii="Times New Roman" w:hAnsi="Times New Roman"/>
              </w:rPr>
            </w:pPr>
            <w:r w:rsidRPr="003D0F11">
              <w:rPr>
                <w:rFonts w:ascii="Times New Roman" w:hAnsi="Times New Roman"/>
              </w:rPr>
              <w:t>5.</w:t>
            </w:r>
          </w:p>
        </w:tc>
        <w:tc>
          <w:tcPr>
            <w:tcW w:w="2951" w:type="dxa"/>
            <w:tcBorders>
              <w:top w:val="single" w:sz="4" w:space="0" w:color="000000"/>
              <w:left w:val="single" w:sz="4" w:space="0" w:color="000000"/>
              <w:bottom w:val="single" w:sz="4" w:space="0" w:color="000000"/>
              <w:right w:val="single" w:sz="4" w:space="0" w:color="000000"/>
            </w:tcBorders>
          </w:tcPr>
          <w:p w14:paraId="5FA25727" w14:textId="77777777" w:rsidR="008A1FCA" w:rsidRPr="003D0F11" w:rsidRDefault="008A1FCA" w:rsidP="00965A3F">
            <w:pPr>
              <w:pStyle w:val="ConsPlusNormal"/>
              <w:jc w:val="both"/>
              <w:rPr>
                <w:sz w:val="24"/>
                <w:szCs w:val="24"/>
              </w:rPr>
            </w:pPr>
            <w:r w:rsidRPr="003D0F11">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tcPr>
          <w:p w14:paraId="71F66F40"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1616D34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04B4FDE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2E7E357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180</w:t>
            </w:r>
          </w:p>
        </w:tc>
        <w:tc>
          <w:tcPr>
            <w:tcW w:w="993" w:type="dxa"/>
            <w:tcBorders>
              <w:top w:val="single" w:sz="4" w:space="0" w:color="000000"/>
              <w:left w:val="single" w:sz="4" w:space="0" w:color="000000"/>
              <w:bottom w:val="single" w:sz="4" w:space="0" w:color="000000"/>
              <w:right w:val="single" w:sz="4" w:space="0" w:color="000000"/>
            </w:tcBorders>
            <w:vAlign w:val="center"/>
          </w:tcPr>
          <w:p w14:paraId="3AD674F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50530EC9"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1D6B1F0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180</w:t>
            </w:r>
          </w:p>
        </w:tc>
      </w:tr>
      <w:tr w:rsidR="008A1FCA" w:rsidRPr="003D0F11" w14:paraId="590B29AD"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6668FBFD" w14:textId="77777777" w:rsidR="008A1FCA" w:rsidRPr="003D0F11" w:rsidRDefault="008A1FCA" w:rsidP="00965A3F">
            <w:pPr>
              <w:pStyle w:val="afe"/>
              <w:jc w:val="both"/>
              <w:rPr>
                <w:rFonts w:ascii="Times New Roman" w:hAnsi="Times New Roman"/>
              </w:rPr>
            </w:pPr>
            <w:r w:rsidRPr="003D0F11">
              <w:rPr>
                <w:rFonts w:ascii="Times New Roman" w:hAnsi="Times New Roman"/>
              </w:rPr>
              <w:t>6.</w:t>
            </w:r>
          </w:p>
        </w:tc>
        <w:tc>
          <w:tcPr>
            <w:tcW w:w="2951" w:type="dxa"/>
            <w:tcBorders>
              <w:top w:val="single" w:sz="4" w:space="0" w:color="000000"/>
              <w:left w:val="single" w:sz="4" w:space="0" w:color="000000"/>
              <w:bottom w:val="single" w:sz="4" w:space="0" w:color="000000"/>
              <w:right w:val="single" w:sz="4" w:space="0" w:color="000000"/>
            </w:tcBorders>
          </w:tcPr>
          <w:p w14:paraId="649811B1" w14:textId="77777777" w:rsidR="008A1FCA" w:rsidRPr="003D0F11" w:rsidRDefault="008A1FCA" w:rsidP="00965A3F">
            <w:pPr>
              <w:pStyle w:val="ConsPlusNormal"/>
              <w:jc w:val="both"/>
              <w:rPr>
                <w:sz w:val="24"/>
                <w:szCs w:val="24"/>
              </w:rPr>
            </w:pPr>
            <w:r w:rsidRPr="003D0F11">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tcPr>
          <w:p w14:paraId="38EBAC03"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4432BA7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69285D1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4C8830D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7633</w:t>
            </w:r>
          </w:p>
        </w:tc>
        <w:tc>
          <w:tcPr>
            <w:tcW w:w="993" w:type="dxa"/>
            <w:tcBorders>
              <w:top w:val="single" w:sz="4" w:space="0" w:color="000000"/>
              <w:left w:val="single" w:sz="4" w:space="0" w:color="000000"/>
              <w:bottom w:val="single" w:sz="4" w:space="0" w:color="000000"/>
              <w:right w:val="single" w:sz="4" w:space="0" w:color="000000"/>
            </w:tcBorders>
            <w:vAlign w:val="center"/>
          </w:tcPr>
          <w:p w14:paraId="1FC6A11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221FBCCA"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vAlign w:val="center"/>
          </w:tcPr>
          <w:p w14:paraId="369A506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7633</w:t>
            </w:r>
          </w:p>
        </w:tc>
      </w:tr>
      <w:tr w:rsidR="008A1FCA" w:rsidRPr="003D0F11" w14:paraId="663EF0A3"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1C4ABCC6" w14:textId="77777777" w:rsidR="008A1FCA" w:rsidRPr="003D0F11" w:rsidRDefault="008A1FCA" w:rsidP="00965A3F">
            <w:pPr>
              <w:pStyle w:val="afe"/>
              <w:jc w:val="both"/>
              <w:rPr>
                <w:rFonts w:ascii="Times New Roman" w:hAnsi="Times New Roman"/>
              </w:rPr>
            </w:pPr>
            <w:r w:rsidRPr="003D0F11">
              <w:rPr>
                <w:rFonts w:ascii="Times New Roman" w:hAnsi="Times New Roman"/>
              </w:rPr>
              <w:t>7.</w:t>
            </w:r>
          </w:p>
        </w:tc>
        <w:tc>
          <w:tcPr>
            <w:tcW w:w="2951" w:type="dxa"/>
            <w:tcBorders>
              <w:top w:val="single" w:sz="4" w:space="0" w:color="000000"/>
              <w:left w:val="single" w:sz="4" w:space="0" w:color="000000"/>
              <w:bottom w:val="single" w:sz="4" w:space="0" w:color="000000"/>
              <w:right w:val="single" w:sz="4" w:space="0" w:color="000000"/>
            </w:tcBorders>
          </w:tcPr>
          <w:p w14:paraId="7A38B31F" w14:textId="77777777" w:rsidR="008A1FCA" w:rsidRPr="003D0F11" w:rsidRDefault="008A1FCA" w:rsidP="00965A3F">
            <w:pPr>
              <w:pStyle w:val="ConsPlusNormal"/>
              <w:jc w:val="both"/>
              <w:rPr>
                <w:sz w:val="24"/>
                <w:szCs w:val="24"/>
              </w:rPr>
            </w:pPr>
            <w:proofErr w:type="spellStart"/>
            <w:r w:rsidRPr="003D0F11">
              <w:rPr>
                <w:sz w:val="24"/>
                <w:szCs w:val="24"/>
              </w:rPr>
              <w:t>Акарицидная</w:t>
            </w:r>
            <w:proofErr w:type="spellEnd"/>
            <w:r w:rsidRPr="003D0F11">
              <w:rPr>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tcPr>
          <w:p w14:paraId="6C3C9921"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6BCB845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79A0F97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2F8F077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11,28</w:t>
            </w:r>
          </w:p>
        </w:tc>
        <w:tc>
          <w:tcPr>
            <w:tcW w:w="993" w:type="dxa"/>
            <w:tcBorders>
              <w:top w:val="single" w:sz="4" w:space="0" w:color="000000"/>
              <w:left w:val="single" w:sz="4" w:space="0" w:color="000000"/>
              <w:bottom w:val="single" w:sz="4" w:space="0" w:color="000000"/>
              <w:right w:val="single" w:sz="4" w:space="0" w:color="000000"/>
            </w:tcBorders>
            <w:vAlign w:val="center"/>
          </w:tcPr>
          <w:p w14:paraId="1D1D89B1"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113806A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vAlign w:val="center"/>
          </w:tcPr>
          <w:p w14:paraId="2D63BC6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11,28</w:t>
            </w:r>
          </w:p>
        </w:tc>
      </w:tr>
      <w:tr w:rsidR="008A1FCA" w:rsidRPr="003D0F11" w14:paraId="08EA4E6B"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17A292C8" w14:textId="77777777" w:rsidR="008A1FCA" w:rsidRPr="003D0F11" w:rsidRDefault="008A1FCA" w:rsidP="00965A3F">
            <w:pPr>
              <w:pStyle w:val="afe"/>
              <w:jc w:val="both"/>
              <w:rPr>
                <w:rFonts w:ascii="Times New Roman" w:hAnsi="Times New Roman"/>
              </w:rPr>
            </w:pPr>
            <w:r w:rsidRPr="003D0F11">
              <w:rPr>
                <w:rFonts w:ascii="Times New Roman" w:hAnsi="Times New Roman"/>
              </w:rPr>
              <w:t>8.</w:t>
            </w:r>
          </w:p>
        </w:tc>
        <w:tc>
          <w:tcPr>
            <w:tcW w:w="2951" w:type="dxa"/>
            <w:tcBorders>
              <w:top w:val="single" w:sz="4" w:space="0" w:color="000000"/>
              <w:left w:val="single" w:sz="4" w:space="0" w:color="000000"/>
              <w:bottom w:val="single" w:sz="4" w:space="0" w:color="000000"/>
              <w:right w:val="single" w:sz="4" w:space="0" w:color="000000"/>
            </w:tcBorders>
          </w:tcPr>
          <w:p w14:paraId="52E5B5E8" w14:textId="77777777" w:rsidR="008A1FCA" w:rsidRPr="003D0F11" w:rsidRDefault="008A1FCA" w:rsidP="00965A3F">
            <w:pPr>
              <w:pStyle w:val="ConsPlusNormal"/>
              <w:jc w:val="both"/>
              <w:rPr>
                <w:sz w:val="24"/>
                <w:szCs w:val="24"/>
              </w:rPr>
            </w:pPr>
            <w:r w:rsidRPr="003D0F11">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tcPr>
          <w:p w14:paraId="51806869"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14:paraId="463269E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171569A9"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2B83285A"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14:paraId="61AFC1C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2EA9311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2BCD956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r>
      <w:tr w:rsidR="008A1FCA" w:rsidRPr="003D0F11" w14:paraId="0D749F81"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1FCF0DDA" w14:textId="77777777" w:rsidR="008A1FCA" w:rsidRPr="003D0F11" w:rsidRDefault="008A1FCA" w:rsidP="00965A3F">
            <w:pPr>
              <w:pStyle w:val="afe"/>
              <w:jc w:val="both"/>
              <w:rPr>
                <w:rFonts w:ascii="Times New Roman" w:hAnsi="Times New Roman"/>
              </w:rPr>
            </w:pPr>
            <w:r w:rsidRPr="003D0F11">
              <w:rPr>
                <w:rFonts w:ascii="Times New Roman" w:hAnsi="Times New Roman"/>
              </w:rPr>
              <w:t>9.</w:t>
            </w:r>
          </w:p>
        </w:tc>
        <w:tc>
          <w:tcPr>
            <w:tcW w:w="2951" w:type="dxa"/>
            <w:tcBorders>
              <w:top w:val="single" w:sz="4" w:space="0" w:color="000000"/>
              <w:left w:val="single" w:sz="4" w:space="0" w:color="000000"/>
              <w:bottom w:val="single" w:sz="4" w:space="0" w:color="000000"/>
              <w:right w:val="single" w:sz="4" w:space="0" w:color="000000"/>
            </w:tcBorders>
          </w:tcPr>
          <w:p w14:paraId="655339C3" w14:textId="77777777" w:rsidR="008A1FCA" w:rsidRPr="003D0F11" w:rsidRDefault="008A1FCA" w:rsidP="00965A3F">
            <w:pPr>
              <w:pStyle w:val="ConsPlusNormal"/>
              <w:jc w:val="both"/>
              <w:rPr>
                <w:sz w:val="24"/>
                <w:szCs w:val="24"/>
              </w:rPr>
            </w:pPr>
            <w:r w:rsidRPr="003D0F11">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tcPr>
          <w:p w14:paraId="44DBD850"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14:paraId="4106532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2AB19E3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7B0F9F0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w:t>
            </w:r>
          </w:p>
        </w:tc>
        <w:tc>
          <w:tcPr>
            <w:tcW w:w="993" w:type="dxa"/>
            <w:tcBorders>
              <w:top w:val="single" w:sz="4" w:space="0" w:color="000000"/>
              <w:left w:val="single" w:sz="4" w:space="0" w:color="000000"/>
              <w:bottom w:val="single" w:sz="4" w:space="0" w:color="000000"/>
              <w:right w:val="single" w:sz="4" w:space="0" w:color="000000"/>
            </w:tcBorders>
            <w:vAlign w:val="center"/>
          </w:tcPr>
          <w:p w14:paraId="215419A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32699E6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18EE6A6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w:t>
            </w:r>
          </w:p>
        </w:tc>
      </w:tr>
      <w:tr w:rsidR="008A1FCA" w:rsidRPr="003D0F11" w14:paraId="439FB444"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4E17C02D" w14:textId="77777777" w:rsidR="008A1FCA" w:rsidRPr="003D0F11" w:rsidRDefault="008A1FCA" w:rsidP="00965A3F">
            <w:pPr>
              <w:pStyle w:val="afe"/>
              <w:jc w:val="both"/>
              <w:rPr>
                <w:rFonts w:ascii="Times New Roman" w:hAnsi="Times New Roman"/>
              </w:rPr>
            </w:pPr>
            <w:r w:rsidRPr="003D0F11">
              <w:rPr>
                <w:rFonts w:ascii="Times New Roman" w:hAnsi="Times New Roman"/>
              </w:rPr>
              <w:t>10.</w:t>
            </w:r>
          </w:p>
        </w:tc>
        <w:tc>
          <w:tcPr>
            <w:tcW w:w="2951" w:type="dxa"/>
            <w:tcBorders>
              <w:top w:val="single" w:sz="4" w:space="0" w:color="000000"/>
              <w:left w:val="single" w:sz="4" w:space="0" w:color="000000"/>
              <w:bottom w:val="single" w:sz="4" w:space="0" w:color="000000"/>
              <w:right w:val="single" w:sz="4" w:space="0" w:color="000000"/>
            </w:tcBorders>
          </w:tcPr>
          <w:p w14:paraId="00344D8D" w14:textId="77777777" w:rsidR="008A1FCA" w:rsidRPr="003D0F11" w:rsidRDefault="008A1FCA" w:rsidP="00965A3F">
            <w:pPr>
              <w:pStyle w:val="ConsPlusNormal"/>
              <w:jc w:val="both"/>
              <w:rPr>
                <w:sz w:val="24"/>
                <w:szCs w:val="24"/>
              </w:rPr>
            </w:pPr>
            <w:r w:rsidRPr="003D0F11">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tcPr>
          <w:p w14:paraId="718FCD79"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vAlign w:val="center"/>
          </w:tcPr>
          <w:p w14:paraId="34CA7E1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5754063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4D7EEE8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w:t>
            </w:r>
          </w:p>
        </w:tc>
        <w:tc>
          <w:tcPr>
            <w:tcW w:w="993" w:type="dxa"/>
            <w:tcBorders>
              <w:top w:val="single" w:sz="4" w:space="0" w:color="000000"/>
              <w:left w:val="single" w:sz="4" w:space="0" w:color="000000"/>
              <w:bottom w:val="single" w:sz="4" w:space="0" w:color="000000"/>
              <w:right w:val="single" w:sz="4" w:space="0" w:color="000000"/>
            </w:tcBorders>
            <w:vAlign w:val="center"/>
          </w:tcPr>
          <w:p w14:paraId="199191A1"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008C862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w:t>
            </w:r>
          </w:p>
        </w:tc>
        <w:tc>
          <w:tcPr>
            <w:tcW w:w="992" w:type="dxa"/>
            <w:tcBorders>
              <w:top w:val="single" w:sz="4" w:space="0" w:color="000000"/>
              <w:left w:val="single" w:sz="4" w:space="0" w:color="000000"/>
              <w:bottom w:val="single" w:sz="4" w:space="0" w:color="000000"/>
              <w:right w:val="single" w:sz="4" w:space="0" w:color="000000"/>
            </w:tcBorders>
            <w:vAlign w:val="center"/>
          </w:tcPr>
          <w:p w14:paraId="2A02AC7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w:t>
            </w:r>
          </w:p>
        </w:tc>
      </w:tr>
      <w:tr w:rsidR="008A1FCA" w:rsidRPr="003D0F11" w14:paraId="4C393357"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60D361EA" w14:textId="77777777" w:rsidR="008A1FCA" w:rsidRPr="003D0F11" w:rsidRDefault="008A1FCA" w:rsidP="00965A3F">
            <w:pPr>
              <w:pStyle w:val="afe"/>
              <w:jc w:val="both"/>
              <w:rPr>
                <w:rFonts w:ascii="Times New Roman" w:hAnsi="Times New Roman"/>
              </w:rPr>
            </w:pPr>
            <w:r w:rsidRPr="003D0F11">
              <w:rPr>
                <w:rFonts w:ascii="Times New Roman" w:hAnsi="Times New Roman"/>
              </w:rPr>
              <w:t>11.</w:t>
            </w:r>
          </w:p>
        </w:tc>
        <w:tc>
          <w:tcPr>
            <w:tcW w:w="2951" w:type="dxa"/>
            <w:tcBorders>
              <w:top w:val="single" w:sz="4" w:space="0" w:color="000000"/>
              <w:left w:val="single" w:sz="4" w:space="0" w:color="000000"/>
              <w:bottom w:val="single" w:sz="4" w:space="0" w:color="000000"/>
              <w:right w:val="single" w:sz="4" w:space="0" w:color="000000"/>
            </w:tcBorders>
          </w:tcPr>
          <w:p w14:paraId="28604200" w14:textId="77777777" w:rsidR="008A1FCA" w:rsidRPr="003D0F11" w:rsidRDefault="008A1FCA" w:rsidP="00965A3F">
            <w:pPr>
              <w:pStyle w:val="ConsPlusNormal"/>
              <w:jc w:val="both"/>
              <w:rPr>
                <w:sz w:val="24"/>
                <w:szCs w:val="24"/>
              </w:rPr>
            </w:pPr>
            <w:r w:rsidRPr="003D0F11">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tcPr>
          <w:p w14:paraId="0FD0B45F"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54A4671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4213E19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0FC2C1A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43</w:t>
            </w:r>
          </w:p>
        </w:tc>
        <w:tc>
          <w:tcPr>
            <w:tcW w:w="993" w:type="dxa"/>
            <w:tcBorders>
              <w:top w:val="single" w:sz="4" w:space="0" w:color="000000"/>
              <w:left w:val="single" w:sz="4" w:space="0" w:color="000000"/>
              <w:bottom w:val="single" w:sz="4" w:space="0" w:color="000000"/>
              <w:right w:val="single" w:sz="4" w:space="0" w:color="000000"/>
            </w:tcBorders>
            <w:vAlign w:val="center"/>
          </w:tcPr>
          <w:p w14:paraId="3D8B6B3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289E325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43</w:t>
            </w:r>
          </w:p>
        </w:tc>
        <w:tc>
          <w:tcPr>
            <w:tcW w:w="992" w:type="dxa"/>
            <w:tcBorders>
              <w:top w:val="single" w:sz="4" w:space="0" w:color="000000"/>
              <w:left w:val="single" w:sz="4" w:space="0" w:color="000000"/>
              <w:bottom w:val="single" w:sz="4" w:space="0" w:color="000000"/>
              <w:right w:val="single" w:sz="4" w:space="0" w:color="000000"/>
            </w:tcBorders>
            <w:vAlign w:val="center"/>
          </w:tcPr>
          <w:p w14:paraId="57FE275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43</w:t>
            </w:r>
          </w:p>
        </w:tc>
      </w:tr>
      <w:tr w:rsidR="008A1FCA" w:rsidRPr="003D0F11" w14:paraId="7A1582AC"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4973638D" w14:textId="77777777" w:rsidR="008A1FCA" w:rsidRPr="003D0F11" w:rsidRDefault="008A1FCA" w:rsidP="00965A3F">
            <w:pPr>
              <w:pStyle w:val="afe"/>
              <w:jc w:val="both"/>
              <w:rPr>
                <w:rFonts w:ascii="Times New Roman" w:hAnsi="Times New Roman"/>
              </w:rPr>
            </w:pPr>
            <w:r w:rsidRPr="003D0F11">
              <w:rPr>
                <w:rFonts w:ascii="Times New Roman" w:hAnsi="Times New Roman"/>
              </w:rPr>
              <w:t>12.</w:t>
            </w:r>
          </w:p>
        </w:tc>
        <w:tc>
          <w:tcPr>
            <w:tcW w:w="2951" w:type="dxa"/>
            <w:tcBorders>
              <w:top w:val="single" w:sz="4" w:space="0" w:color="000000"/>
              <w:left w:val="single" w:sz="4" w:space="0" w:color="000000"/>
              <w:bottom w:val="single" w:sz="4" w:space="0" w:color="000000"/>
              <w:right w:val="single" w:sz="4" w:space="0" w:color="000000"/>
            </w:tcBorders>
          </w:tcPr>
          <w:p w14:paraId="6ABEF4FB" w14:textId="77777777" w:rsidR="008A1FCA" w:rsidRPr="003D0F11" w:rsidRDefault="008A1FCA" w:rsidP="00965A3F">
            <w:pPr>
              <w:pStyle w:val="ConsPlusNormal"/>
              <w:rPr>
                <w:sz w:val="24"/>
                <w:szCs w:val="24"/>
              </w:rPr>
            </w:pPr>
            <w:r w:rsidRPr="003D0F11">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tcPr>
          <w:p w14:paraId="3AC93C71" w14:textId="77777777" w:rsidR="008A1FCA" w:rsidRPr="003D0F11" w:rsidRDefault="008A1FCA" w:rsidP="00965A3F">
            <w:pPr>
              <w:pStyle w:val="afe"/>
              <w:jc w:val="both"/>
              <w:rPr>
                <w:rFonts w:ascii="Times New Roman" w:hAnsi="Times New Roman"/>
                <w:lang w:eastAsia="ar-SA"/>
              </w:rPr>
            </w:pPr>
            <w:proofErr w:type="spellStart"/>
            <w:r w:rsidRPr="003D0F11">
              <w:rPr>
                <w:rFonts w:ascii="Times New Roman" w:hAnsi="Times New Roman"/>
                <w:lang w:eastAsia="ar-SA"/>
              </w:rPr>
              <w:t>кв.м</w:t>
            </w:r>
            <w:proofErr w:type="spellEnd"/>
            <w:r w:rsidRPr="003D0F11">
              <w:rPr>
                <w:rFonts w:ascii="Times New Roman" w:hAnsi="Times New Roman"/>
                <w:lang w:eastAsia="ar-SA"/>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5208D2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CD4ADD2"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61D2D26"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203000</w:t>
            </w:r>
          </w:p>
        </w:tc>
        <w:tc>
          <w:tcPr>
            <w:tcW w:w="993" w:type="dxa"/>
            <w:tcBorders>
              <w:top w:val="single" w:sz="4" w:space="0" w:color="000000"/>
              <w:left w:val="single" w:sz="4" w:space="0" w:color="000000"/>
              <w:bottom w:val="single" w:sz="4" w:space="0" w:color="000000"/>
              <w:right w:val="single" w:sz="4" w:space="0" w:color="000000"/>
            </w:tcBorders>
            <w:vAlign w:val="center"/>
          </w:tcPr>
          <w:p w14:paraId="0859FF2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F9EF1D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0FB050B9"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203000</w:t>
            </w:r>
          </w:p>
        </w:tc>
      </w:tr>
      <w:tr w:rsidR="008A1FCA" w:rsidRPr="003D0F11" w14:paraId="4F8CAE08"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26430CE7" w14:textId="77777777" w:rsidR="008A1FCA" w:rsidRPr="003D0F11" w:rsidRDefault="008A1FCA" w:rsidP="00965A3F">
            <w:pPr>
              <w:pStyle w:val="afe"/>
              <w:jc w:val="both"/>
              <w:rPr>
                <w:rFonts w:ascii="Times New Roman" w:hAnsi="Times New Roman"/>
              </w:rPr>
            </w:pPr>
            <w:r w:rsidRPr="003D0F11">
              <w:rPr>
                <w:rFonts w:ascii="Times New Roman" w:hAnsi="Times New Roman"/>
              </w:rPr>
              <w:t>13.</w:t>
            </w:r>
          </w:p>
        </w:tc>
        <w:tc>
          <w:tcPr>
            <w:tcW w:w="2951" w:type="dxa"/>
            <w:tcBorders>
              <w:top w:val="single" w:sz="4" w:space="0" w:color="000000"/>
              <w:left w:val="single" w:sz="4" w:space="0" w:color="000000"/>
              <w:bottom w:val="single" w:sz="4" w:space="0" w:color="000000"/>
              <w:right w:val="single" w:sz="4" w:space="0" w:color="000000"/>
            </w:tcBorders>
          </w:tcPr>
          <w:p w14:paraId="7552BCAD" w14:textId="77777777" w:rsidR="008A1FCA" w:rsidRPr="003D0F11" w:rsidRDefault="008A1FCA" w:rsidP="00965A3F">
            <w:pPr>
              <w:pStyle w:val="ConsPlusNormal"/>
              <w:rPr>
                <w:sz w:val="24"/>
                <w:szCs w:val="24"/>
              </w:rPr>
            </w:pPr>
            <w:r w:rsidRPr="003D0F11">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tcPr>
          <w:p w14:paraId="021D32FC"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3539A405"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7F562FA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28700B3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w:t>
            </w:r>
          </w:p>
        </w:tc>
        <w:tc>
          <w:tcPr>
            <w:tcW w:w="993" w:type="dxa"/>
            <w:tcBorders>
              <w:top w:val="single" w:sz="4" w:space="0" w:color="000000"/>
              <w:left w:val="single" w:sz="4" w:space="0" w:color="000000"/>
              <w:bottom w:val="single" w:sz="4" w:space="0" w:color="000000"/>
              <w:right w:val="single" w:sz="4" w:space="0" w:color="000000"/>
            </w:tcBorders>
            <w:vAlign w:val="center"/>
          </w:tcPr>
          <w:p w14:paraId="6D6B111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3F7CD1CA"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vAlign w:val="center"/>
          </w:tcPr>
          <w:p w14:paraId="3289123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w:t>
            </w:r>
          </w:p>
        </w:tc>
      </w:tr>
      <w:tr w:rsidR="008A1FCA" w:rsidRPr="003D0F11" w14:paraId="119415DD"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62FD51E1" w14:textId="77777777" w:rsidR="008A1FCA" w:rsidRPr="003D0F11" w:rsidRDefault="008A1FCA" w:rsidP="00965A3F">
            <w:pPr>
              <w:pStyle w:val="afe"/>
              <w:jc w:val="both"/>
              <w:rPr>
                <w:rFonts w:ascii="Times New Roman" w:hAnsi="Times New Roman"/>
              </w:rPr>
            </w:pPr>
            <w:r w:rsidRPr="003D0F11">
              <w:rPr>
                <w:rFonts w:ascii="Times New Roman" w:hAnsi="Times New Roman"/>
              </w:rPr>
              <w:t>14.</w:t>
            </w:r>
          </w:p>
        </w:tc>
        <w:tc>
          <w:tcPr>
            <w:tcW w:w="2951" w:type="dxa"/>
            <w:tcBorders>
              <w:top w:val="single" w:sz="4" w:space="0" w:color="000000"/>
              <w:left w:val="single" w:sz="4" w:space="0" w:color="000000"/>
              <w:bottom w:val="single" w:sz="4" w:space="0" w:color="000000"/>
              <w:right w:val="single" w:sz="4" w:space="0" w:color="000000"/>
            </w:tcBorders>
          </w:tcPr>
          <w:p w14:paraId="2B3B10F0" w14:textId="77777777" w:rsidR="008A1FCA" w:rsidRPr="003D0F11" w:rsidRDefault="008A1FCA" w:rsidP="00965A3F">
            <w:pPr>
              <w:pStyle w:val="ConsPlusNormal"/>
              <w:jc w:val="both"/>
              <w:rPr>
                <w:sz w:val="24"/>
                <w:szCs w:val="24"/>
              </w:rPr>
            </w:pPr>
            <w:r w:rsidRPr="003D0F11">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tcPr>
          <w:p w14:paraId="140585C1"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32E90A4A"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313C962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7C59CEE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vAlign w:val="center"/>
          </w:tcPr>
          <w:p w14:paraId="1C645C1A"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512E0A9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vAlign w:val="center"/>
          </w:tcPr>
          <w:p w14:paraId="6E5A199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32</w:t>
            </w:r>
          </w:p>
        </w:tc>
      </w:tr>
      <w:tr w:rsidR="008A1FCA" w:rsidRPr="003D0F11" w14:paraId="062BA460"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791783B1" w14:textId="77777777" w:rsidR="008A1FCA" w:rsidRPr="003D0F11" w:rsidRDefault="008A1FCA" w:rsidP="00965A3F">
            <w:pPr>
              <w:pStyle w:val="afe"/>
              <w:jc w:val="both"/>
              <w:rPr>
                <w:rFonts w:ascii="Times New Roman" w:hAnsi="Times New Roman"/>
              </w:rPr>
            </w:pPr>
            <w:r w:rsidRPr="003D0F11">
              <w:rPr>
                <w:rFonts w:ascii="Times New Roman" w:hAnsi="Times New Roman"/>
              </w:rPr>
              <w:t>15.</w:t>
            </w:r>
          </w:p>
        </w:tc>
        <w:tc>
          <w:tcPr>
            <w:tcW w:w="2951" w:type="dxa"/>
            <w:tcBorders>
              <w:top w:val="single" w:sz="4" w:space="0" w:color="000000"/>
              <w:left w:val="single" w:sz="4" w:space="0" w:color="000000"/>
              <w:bottom w:val="single" w:sz="4" w:space="0" w:color="000000"/>
              <w:right w:val="single" w:sz="4" w:space="0" w:color="000000"/>
            </w:tcBorders>
          </w:tcPr>
          <w:p w14:paraId="16241749" w14:textId="77777777" w:rsidR="008A1FCA" w:rsidRPr="003D0F11" w:rsidRDefault="008A1FCA" w:rsidP="00965A3F">
            <w:pPr>
              <w:pStyle w:val="ConsPlusNormal"/>
              <w:rPr>
                <w:sz w:val="24"/>
                <w:szCs w:val="24"/>
              </w:rPr>
            </w:pPr>
            <w:r w:rsidRPr="003D0F11">
              <w:rPr>
                <w:sz w:val="24"/>
                <w:szCs w:val="24"/>
              </w:rPr>
              <w:t xml:space="preserve">Устройство, </w:t>
            </w:r>
            <w:r w:rsidRPr="003D0F11">
              <w:rPr>
                <w:sz w:val="24"/>
                <w:szCs w:val="24"/>
              </w:rPr>
              <w:lastRenderedPageBreak/>
              <w:t xml:space="preserve">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tcPr>
          <w:p w14:paraId="019E1A46"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lastRenderedPageBreak/>
              <w:t>км.</w:t>
            </w:r>
          </w:p>
        </w:tc>
        <w:tc>
          <w:tcPr>
            <w:tcW w:w="992" w:type="dxa"/>
            <w:tcBorders>
              <w:top w:val="single" w:sz="4" w:space="0" w:color="000000"/>
              <w:left w:val="single" w:sz="4" w:space="0" w:color="000000"/>
              <w:bottom w:val="single" w:sz="4" w:space="0" w:color="000000"/>
              <w:right w:val="single" w:sz="4" w:space="0" w:color="000000"/>
            </w:tcBorders>
            <w:vAlign w:val="center"/>
          </w:tcPr>
          <w:p w14:paraId="29629F3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4783964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1E2983E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22,3</w:t>
            </w:r>
          </w:p>
        </w:tc>
        <w:tc>
          <w:tcPr>
            <w:tcW w:w="993" w:type="dxa"/>
            <w:tcBorders>
              <w:top w:val="single" w:sz="4" w:space="0" w:color="000000"/>
              <w:left w:val="single" w:sz="4" w:space="0" w:color="000000"/>
              <w:bottom w:val="single" w:sz="4" w:space="0" w:color="000000"/>
              <w:right w:val="single" w:sz="4" w:space="0" w:color="000000"/>
            </w:tcBorders>
            <w:vAlign w:val="center"/>
          </w:tcPr>
          <w:p w14:paraId="39B58C4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04D47B4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vAlign w:val="center"/>
          </w:tcPr>
          <w:p w14:paraId="668B398C"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22,3</w:t>
            </w:r>
          </w:p>
        </w:tc>
      </w:tr>
      <w:tr w:rsidR="008A1FCA" w:rsidRPr="003D0F11" w14:paraId="2990213D"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534DBBA9" w14:textId="77777777" w:rsidR="008A1FCA" w:rsidRPr="003D0F11" w:rsidRDefault="008A1FCA" w:rsidP="00965A3F">
            <w:pPr>
              <w:pStyle w:val="afe"/>
              <w:jc w:val="both"/>
              <w:rPr>
                <w:rFonts w:ascii="Times New Roman" w:hAnsi="Times New Roman"/>
              </w:rPr>
            </w:pPr>
            <w:r w:rsidRPr="003D0F11">
              <w:rPr>
                <w:rFonts w:ascii="Times New Roman" w:hAnsi="Times New Roman"/>
              </w:rPr>
              <w:t>16.</w:t>
            </w:r>
          </w:p>
        </w:tc>
        <w:tc>
          <w:tcPr>
            <w:tcW w:w="2951" w:type="dxa"/>
            <w:tcBorders>
              <w:top w:val="single" w:sz="4" w:space="0" w:color="000000"/>
              <w:left w:val="single" w:sz="4" w:space="0" w:color="000000"/>
              <w:bottom w:val="single" w:sz="4" w:space="0" w:color="000000"/>
              <w:right w:val="single" w:sz="4" w:space="0" w:color="000000"/>
            </w:tcBorders>
          </w:tcPr>
          <w:p w14:paraId="6825127E" w14:textId="77777777" w:rsidR="008A1FCA" w:rsidRPr="003D0F11" w:rsidRDefault="008A1FCA" w:rsidP="00965A3F">
            <w:pPr>
              <w:pStyle w:val="ConsPlusNormal"/>
              <w:rPr>
                <w:sz w:val="24"/>
                <w:szCs w:val="24"/>
              </w:rPr>
            </w:pPr>
            <w:r w:rsidRPr="003D0F11">
              <w:rPr>
                <w:sz w:val="24"/>
                <w:szCs w:val="24"/>
              </w:rPr>
              <w:t xml:space="preserve">Обслуживание </w:t>
            </w:r>
            <w:proofErr w:type="gramStart"/>
            <w:r w:rsidRPr="003D0F11">
              <w:rPr>
                <w:sz w:val="24"/>
                <w:szCs w:val="24"/>
              </w:rPr>
              <w:t>светильников  уличного</w:t>
            </w:r>
            <w:proofErr w:type="gramEnd"/>
            <w:r w:rsidRPr="003D0F11">
              <w:rPr>
                <w:sz w:val="24"/>
                <w:szCs w:val="24"/>
              </w:rPr>
              <w:t xml:space="preserve"> освещения.</w:t>
            </w:r>
          </w:p>
        </w:tc>
        <w:tc>
          <w:tcPr>
            <w:tcW w:w="851" w:type="dxa"/>
            <w:tcBorders>
              <w:top w:val="single" w:sz="4" w:space="0" w:color="000000"/>
              <w:left w:val="single" w:sz="4" w:space="0" w:color="000000"/>
              <w:bottom w:val="single" w:sz="4" w:space="0" w:color="000000"/>
              <w:right w:val="single" w:sz="4" w:space="0" w:color="000000"/>
            </w:tcBorders>
          </w:tcPr>
          <w:p w14:paraId="71434C47"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vAlign w:val="center"/>
          </w:tcPr>
          <w:p w14:paraId="3DD23E3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45A8EE7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7CD2019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2094</w:t>
            </w:r>
          </w:p>
        </w:tc>
        <w:tc>
          <w:tcPr>
            <w:tcW w:w="993" w:type="dxa"/>
            <w:tcBorders>
              <w:top w:val="single" w:sz="4" w:space="0" w:color="000000"/>
              <w:left w:val="single" w:sz="4" w:space="0" w:color="000000"/>
              <w:bottom w:val="single" w:sz="4" w:space="0" w:color="000000"/>
              <w:right w:val="single" w:sz="4" w:space="0" w:color="000000"/>
            </w:tcBorders>
            <w:vAlign w:val="center"/>
          </w:tcPr>
          <w:p w14:paraId="1F93989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7C52464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2094</w:t>
            </w:r>
          </w:p>
        </w:tc>
        <w:tc>
          <w:tcPr>
            <w:tcW w:w="992" w:type="dxa"/>
            <w:tcBorders>
              <w:top w:val="single" w:sz="4" w:space="0" w:color="000000"/>
              <w:left w:val="single" w:sz="4" w:space="0" w:color="000000"/>
              <w:bottom w:val="single" w:sz="4" w:space="0" w:color="000000"/>
              <w:right w:val="single" w:sz="4" w:space="0" w:color="000000"/>
            </w:tcBorders>
            <w:vAlign w:val="center"/>
          </w:tcPr>
          <w:p w14:paraId="7B5FE990"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2094</w:t>
            </w:r>
          </w:p>
        </w:tc>
      </w:tr>
      <w:tr w:rsidR="008A1FCA" w:rsidRPr="003D0F11" w14:paraId="46E8BE5A" w14:textId="77777777" w:rsidTr="00965A3F">
        <w:tc>
          <w:tcPr>
            <w:tcW w:w="593" w:type="dxa"/>
            <w:tcBorders>
              <w:top w:val="single" w:sz="4" w:space="0" w:color="000000"/>
              <w:left w:val="single" w:sz="4" w:space="0" w:color="000000"/>
              <w:bottom w:val="single" w:sz="4" w:space="0" w:color="000000"/>
              <w:right w:val="single" w:sz="4" w:space="0" w:color="000000"/>
            </w:tcBorders>
            <w:hideMark/>
          </w:tcPr>
          <w:p w14:paraId="1957F89B" w14:textId="77777777" w:rsidR="008A1FCA" w:rsidRPr="003D0F11" w:rsidRDefault="008A1FCA" w:rsidP="00965A3F">
            <w:pPr>
              <w:pStyle w:val="afe"/>
              <w:jc w:val="both"/>
              <w:rPr>
                <w:rFonts w:ascii="Times New Roman" w:hAnsi="Times New Roman"/>
              </w:rPr>
            </w:pPr>
            <w:r w:rsidRPr="003D0F11">
              <w:rPr>
                <w:rFonts w:ascii="Times New Roman" w:hAnsi="Times New Roman"/>
              </w:rPr>
              <w:t>17.</w:t>
            </w:r>
          </w:p>
        </w:tc>
        <w:tc>
          <w:tcPr>
            <w:tcW w:w="2951" w:type="dxa"/>
            <w:tcBorders>
              <w:top w:val="single" w:sz="4" w:space="0" w:color="000000"/>
              <w:left w:val="single" w:sz="4" w:space="0" w:color="000000"/>
              <w:bottom w:val="single" w:sz="4" w:space="0" w:color="000000"/>
              <w:right w:val="single" w:sz="4" w:space="0" w:color="000000"/>
            </w:tcBorders>
          </w:tcPr>
          <w:p w14:paraId="5EE904CF" w14:textId="77777777" w:rsidR="008A1FCA" w:rsidRPr="003D0F11" w:rsidRDefault="008A1FCA" w:rsidP="00965A3F">
            <w:pPr>
              <w:pStyle w:val="ConsPlusNormal"/>
              <w:jc w:val="both"/>
              <w:rPr>
                <w:sz w:val="24"/>
                <w:szCs w:val="24"/>
              </w:rPr>
            </w:pPr>
            <w:r w:rsidRPr="003D0F11">
              <w:rPr>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tcPr>
          <w:p w14:paraId="2C6A6360" w14:textId="77777777" w:rsidR="008A1FCA" w:rsidRPr="003D0F11" w:rsidRDefault="008A1FCA" w:rsidP="00965A3F">
            <w:pPr>
              <w:pStyle w:val="afe"/>
              <w:jc w:val="both"/>
              <w:rPr>
                <w:rFonts w:ascii="Times New Roman" w:hAnsi="Times New Roman"/>
              </w:rPr>
            </w:pPr>
            <w:r w:rsidRPr="003D0F11">
              <w:rPr>
                <w:rFonts w:ascii="Times New Roman" w:hAnsi="Times New Roman"/>
              </w:rPr>
              <w:t>голов</w:t>
            </w:r>
          </w:p>
        </w:tc>
        <w:tc>
          <w:tcPr>
            <w:tcW w:w="992" w:type="dxa"/>
            <w:tcBorders>
              <w:top w:val="single" w:sz="4" w:space="0" w:color="000000"/>
              <w:left w:val="single" w:sz="4" w:space="0" w:color="000000"/>
              <w:bottom w:val="single" w:sz="4" w:space="0" w:color="000000"/>
              <w:right w:val="single" w:sz="4" w:space="0" w:color="000000"/>
            </w:tcBorders>
            <w:vAlign w:val="center"/>
          </w:tcPr>
          <w:p w14:paraId="08731C1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4DE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AF6F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2</w:t>
            </w:r>
          </w:p>
        </w:tc>
        <w:tc>
          <w:tcPr>
            <w:tcW w:w="993" w:type="dxa"/>
            <w:tcBorders>
              <w:top w:val="single" w:sz="4" w:space="0" w:color="000000"/>
              <w:left w:val="single" w:sz="4" w:space="0" w:color="000000"/>
              <w:bottom w:val="single" w:sz="4" w:space="0" w:color="000000"/>
              <w:right w:val="single" w:sz="4" w:space="0" w:color="000000"/>
            </w:tcBorders>
            <w:vAlign w:val="center"/>
          </w:tcPr>
          <w:p w14:paraId="25C2864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32A726F1"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518DC5C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6</w:t>
            </w:r>
          </w:p>
        </w:tc>
      </w:tr>
      <w:tr w:rsidR="008A1FCA" w:rsidRPr="003D0F11" w14:paraId="58F8C638" w14:textId="77777777" w:rsidTr="00965A3F">
        <w:tc>
          <w:tcPr>
            <w:tcW w:w="593" w:type="dxa"/>
            <w:tcBorders>
              <w:top w:val="single" w:sz="4" w:space="0" w:color="000000"/>
              <w:left w:val="single" w:sz="4" w:space="0" w:color="000000"/>
              <w:bottom w:val="single" w:sz="4" w:space="0" w:color="000000"/>
              <w:right w:val="single" w:sz="4" w:space="0" w:color="000000"/>
            </w:tcBorders>
          </w:tcPr>
          <w:p w14:paraId="69DB6DD7" w14:textId="77777777" w:rsidR="008A1FCA" w:rsidRPr="003D0F11" w:rsidRDefault="008A1FCA" w:rsidP="00965A3F">
            <w:pPr>
              <w:pStyle w:val="afe"/>
              <w:jc w:val="both"/>
              <w:rPr>
                <w:rFonts w:ascii="Times New Roman" w:hAnsi="Times New Roman"/>
              </w:rPr>
            </w:pPr>
            <w:r w:rsidRPr="003D0F11">
              <w:rPr>
                <w:rFonts w:ascii="Times New Roman" w:hAnsi="Times New Roman"/>
              </w:rPr>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211C792" w14:textId="77777777" w:rsidR="008A1FCA" w:rsidRPr="003D0F11" w:rsidRDefault="008A1FCA" w:rsidP="00965A3F">
            <w:pPr>
              <w:pStyle w:val="ConsPlusNormal"/>
              <w:jc w:val="both"/>
              <w:rPr>
                <w:sz w:val="24"/>
                <w:szCs w:val="24"/>
              </w:rPr>
            </w:pPr>
            <w:r w:rsidRPr="003D0F11">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21E630" w14:textId="77777777" w:rsidR="008A1FCA" w:rsidRPr="003D0F11" w:rsidRDefault="008A1FCA" w:rsidP="00965A3F">
            <w:pPr>
              <w:pStyle w:val="afe"/>
              <w:jc w:val="both"/>
              <w:rPr>
                <w:rFonts w:ascii="Times New Roman" w:hAnsi="Times New Roman"/>
              </w:rPr>
            </w:pPr>
            <w:r w:rsidRPr="003D0F11">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8711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7684FC8"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7C99B5F"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0C5A8520"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7B1C89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4A69D40D"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r>
      <w:tr w:rsidR="008A1FCA" w:rsidRPr="003D0F11" w14:paraId="2C7B8B0E" w14:textId="77777777" w:rsidTr="00965A3F">
        <w:tc>
          <w:tcPr>
            <w:tcW w:w="593" w:type="dxa"/>
            <w:tcBorders>
              <w:top w:val="single" w:sz="4" w:space="0" w:color="000000"/>
              <w:left w:val="single" w:sz="4" w:space="0" w:color="000000"/>
              <w:bottom w:val="single" w:sz="4" w:space="0" w:color="000000"/>
              <w:right w:val="single" w:sz="4" w:space="0" w:color="000000"/>
            </w:tcBorders>
          </w:tcPr>
          <w:p w14:paraId="5AD947D4" w14:textId="77777777" w:rsidR="008A1FCA" w:rsidRPr="003D0F11" w:rsidRDefault="008A1FCA" w:rsidP="00965A3F">
            <w:pPr>
              <w:pStyle w:val="afe"/>
              <w:jc w:val="both"/>
              <w:rPr>
                <w:rFonts w:ascii="Times New Roman" w:hAnsi="Times New Roman"/>
              </w:rPr>
            </w:pPr>
            <w:r w:rsidRPr="003D0F11">
              <w:rPr>
                <w:rFonts w:ascii="Times New Roman" w:hAnsi="Times New Roman"/>
              </w:rPr>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CA58906" w14:textId="77777777" w:rsidR="008A1FCA" w:rsidRPr="003D0F11" w:rsidRDefault="008A1FCA" w:rsidP="00965A3F">
            <w:pPr>
              <w:pStyle w:val="ConsPlusNormal"/>
              <w:jc w:val="both"/>
              <w:rPr>
                <w:sz w:val="24"/>
                <w:szCs w:val="24"/>
              </w:rPr>
            </w:pPr>
            <w:r w:rsidRPr="003D0F11">
              <w:rPr>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86926E" w14:textId="77777777" w:rsidR="008A1FCA" w:rsidRPr="003D0F11" w:rsidRDefault="008A1FCA" w:rsidP="00965A3F">
            <w:pPr>
              <w:pStyle w:val="afe"/>
              <w:jc w:val="both"/>
              <w:rPr>
                <w:rFonts w:ascii="Times New Roman" w:hAnsi="Times New Roman"/>
              </w:rPr>
            </w:pPr>
            <w:r w:rsidRPr="003D0F11">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C6B5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F9EB93B"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4734D0FE"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504281D4"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227B8EE3"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9257161"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lang w:eastAsia="ar-SA"/>
              </w:rPr>
              <w:t>0</w:t>
            </w:r>
          </w:p>
        </w:tc>
      </w:tr>
    </w:tbl>
    <w:p w14:paraId="1A925275" w14:textId="77777777" w:rsidR="008A1FCA" w:rsidRPr="003D0F11" w:rsidRDefault="008A1FCA" w:rsidP="008A1FCA">
      <w:pPr>
        <w:pStyle w:val="ConsPlusNormal"/>
        <w:ind w:right="-1" w:firstLine="708"/>
        <w:jc w:val="both"/>
        <w:rPr>
          <w:sz w:val="24"/>
          <w:szCs w:val="24"/>
        </w:rPr>
      </w:pPr>
      <w:r w:rsidRPr="003D0F11">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14:paraId="7A721915" w14:textId="77777777" w:rsidR="008A1FCA" w:rsidRPr="003D0F11" w:rsidRDefault="008A1FCA" w:rsidP="008A1FCA">
      <w:pPr>
        <w:tabs>
          <w:tab w:val="left" w:pos="8070"/>
        </w:tabs>
        <w:spacing w:after="0" w:line="240" w:lineRule="auto"/>
        <w:ind w:right="-1"/>
        <w:rPr>
          <w:rFonts w:ascii="Times New Roman" w:hAnsi="Times New Roman" w:cs="Times New Roman"/>
          <w:sz w:val="24"/>
          <w:szCs w:val="24"/>
        </w:rPr>
      </w:pPr>
    </w:p>
    <w:p w14:paraId="06393EE2" w14:textId="77777777" w:rsidR="008A1FCA" w:rsidRPr="003D0F11" w:rsidRDefault="008A1FCA" w:rsidP="008A1FCA">
      <w:pPr>
        <w:tabs>
          <w:tab w:val="left" w:pos="8070"/>
        </w:tabs>
        <w:spacing w:after="0" w:line="240" w:lineRule="auto"/>
        <w:ind w:right="-1"/>
        <w:rPr>
          <w:rFonts w:ascii="Times New Roman" w:hAnsi="Times New Roman" w:cs="Times New Roman"/>
          <w:sz w:val="24"/>
          <w:szCs w:val="24"/>
        </w:rPr>
      </w:pPr>
    </w:p>
    <w:p w14:paraId="5D2E0824"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br w:type="page"/>
      </w:r>
    </w:p>
    <w:p w14:paraId="49FB3514"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14</w:t>
      </w:r>
    </w:p>
    <w:p w14:paraId="45301E9A"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6212C7B8"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0584CC84"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52A6A24B"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от  01.08.2023</w:t>
      </w:r>
      <w:proofErr w:type="gramEnd"/>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5DACF5E1" w14:textId="77777777" w:rsidR="008A1FCA" w:rsidRPr="003D0F11" w:rsidRDefault="008A1FCA" w:rsidP="008A1FCA">
      <w:pPr>
        <w:tabs>
          <w:tab w:val="left" w:pos="8070"/>
        </w:tabs>
        <w:spacing w:after="0" w:line="240" w:lineRule="auto"/>
        <w:ind w:right="-1"/>
        <w:rPr>
          <w:rFonts w:ascii="Times New Roman" w:hAnsi="Times New Roman" w:cs="Times New Roman"/>
          <w:sz w:val="24"/>
          <w:szCs w:val="24"/>
        </w:rPr>
      </w:pPr>
    </w:p>
    <w:p w14:paraId="4F61A263" w14:textId="77777777" w:rsidR="008A1FCA" w:rsidRPr="003D0F11" w:rsidRDefault="008A1FCA" w:rsidP="008A1FCA">
      <w:pPr>
        <w:autoSpaceDE w:val="0"/>
        <w:autoSpaceDN w:val="0"/>
        <w:spacing w:after="0" w:line="240" w:lineRule="auto"/>
        <w:ind w:firstLine="709"/>
        <w:jc w:val="right"/>
        <w:rPr>
          <w:rFonts w:ascii="Times New Roman" w:hAnsi="Times New Roman" w:cs="Times New Roman"/>
          <w:sz w:val="24"/>
          <w:szCs w:val="24"/>
        </w:rPr>
      </w:pPr>
      <w:r w:rsidRPr="003D0F11">
        <w:rPr>
          <w:rFonts w:ascii="Times New Roman" w:hAnsi="Times New Roman" w:cs="Times New Roman"/>
          <w:sz w:val="24"/>
          <w:szCs w:val="24"/>
        </w:rPr>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8A1FCA" w:rsidRPr="003D0F11" w14:paraId="0AD384B0" w14:textId="77777777" w:rsidTr="00965A3F">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F9F8E26" w14:textId="77777777" w:rsidR="008A1FCA" w:rsidRPr="003D0F11" w:rsidRDefault="008A1FCA" w:rsidP="00965A3F">
            <w:pPr>
              <w:pStyle w:val="afe"/>
              <w:rPr>
                <w:rFonts w:ascii="Times New Roman" w:hAnsi="Times New Roman"/>
                <w:lang w:eastAsia="ar-SA"/>
              </w:rPr>
            </w:pPr>
            <w:r w:rsidRPr="003D0F11">
              <w:rPr>
                <w:rFonts w:ascii="Times New Roman" w:hAnsi="Times New Roman"/>
              </w:rPr>
              <w:t>№ п/п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14:paraId="571D2E01"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rPr>
              <w:t>Наименование целевого индикатора</w:t>
            </w:r>
          </w:p>
          <w:p w14:paraId="157AD347" w14:textId="77777777" w:rsidR="008A1FCA" w:rsidRPr="003D0F11" w:rsidRDefault="008A1FCA" w:rsidP="00965A3F">
            <w:pPr>
              <w:pStyle w:val="afe"/>
              <w:jc w:val="center"/>
              <w:rPr>
                <w:rFonts w:ascii="Times New Roman" w:hAnsi="Times New Roman"/>
                <w:lang w:eastAsia="ar-SA"/>
              </w:rPr>
            </w:pPr>
            <w:r w:rsidRPr="003D0F11">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4080863" w14:textId="77777777" w:rsidR="008A1FCA" w:rsidRPr="003D0F11" w:rsidRDefault="008A1FCA" w:rsidP="00965A3F">
            <w:pPr>
              <w:pStyle w:val="afe"/>
              <w:rPr>
                <w:rFonts w:ascii="Times New Roman" w:hAnsi="Times New Roman"/>
                <w:lang w:eastAsia="ar-SA"/>
              </w:rPr>
            </w:pPr>
            <w:r w:rsidRPr="003D0F11">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367D47" w14:textId="77777777" w:rsidR="008A1FCA" w:rsidRPr="003D0F11" w:rsidRDefault="008A1FCA" w:rsidP="00965A3F">
            <w:pPr>
              <w:pStyle w:val="afe"/>
              <w:jc w:val="center"/>
              <w:rPr>
                <w:rFonts w:ascii="Times New Roman" w:hAnsi="Times New Roman"/>
              </w:rPr>
            </w:pPr>
            <w:r w:rsidRPr="003D0F11">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70F94A" w14:textId="77777777" w:rsidR="008A1FCA" w:rsidRPr="003D0F11" w:rsidRDefault="008A1FCA" w:rsidP="00965A3F">
            <w:pPr>
              <w:pStyle w:val="afe"/>
              <w:jc w:val="center"/>
              <w:rPr>
                <w:rFonts w:ascii="Times New Roman" w:hAnsi="Times New Roman"/>
              </w:rPr>
            </w:pPr>
            <w:r w:rsidRPr="003D0F11">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186652" w14:textId="77777777" w:rsidR="008A1FCA" w:rsidRPr="003D0F11" w:rsidRDefault="008A1FCA" w:rsidP="00965A3F">
            <w:pPr>
              <w:pStyle w:val="afe"/>
              <w:jc w:val="center"/>
              <w:rPr>
                <w:rFonts w:ascii="Times New Roman" w:hAnsi="Times New Roman"/>
              </w:rPr>
            </w:pPr>
            <w:r w:rsidRPr="003D0F11">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1A3AD9" w14:textId="77777777" w:rsidR="008A1FCA" w:rsidRPr="003D0F11" w:rsidRDefault="008A1FCA" w:rsidP="00965A3F">
            <w:pPr>
              <w:pStyle w:val="afe"/>
              <w:jc w:val="center"/>
              <w:rPr>
                <w:rFonts w:ascii="Times New Roman" w:hAnsi="Times New Roman"/>
              </w:rPr>
            </w:pPr>
            <w:r w:rsidRPr="003D0F11">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504F41" w14:textId="77777777" w:rsidR="008A1FCA" w:rsidRPr="003D0F11" w:rsidRDefault="008A1FCA" w:rsidP="00965A3F">
            <w:pPr>
              <w:pStyle w:val="afe"/>
              <w:jc w:val="center"/>
              <w:rPr>
                <w:rFonts w:ascii="Times New Roman" w:hAnsi="Times New Roman"/>
              </w:rPr>
            </w:pPr>
            <w:r w:rsidRPr="003D0F11">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FD41D6" w14:textId="77777777" w:rsidR="008A1FCA" w:rsidRPr="003D0F11" w:rsidRDefault="008A1FCA" w:rsidP="00965A3F">
            <w:pPr>
              <w:pStyle w:val="afe"/>
              <w:jc w:val="center"/>
              <w:rPr>
                <w:rFonts w:ascii="Times New Roman" w:hAnsi="Times New Roman"/>
              </w:rPr>
            </w:pPr>
            <w:r w:rsidRPr="003D0F11">
              <w:rPr>
                <w:rFonts w:ascii="Times New Roman" w:hAnsi="Times New Roman"/>
              </w:rPr>
              <w:t>2028</w:t>
            </w:r>
          </w:p>
        </w:tc>
      </w:tr>
      <w:tr w:rsidR="008A1FCA" w:rsidRPr="003D0F11" w14:paraId="033CF795" w14:textId="77777777" w:rsidTr="00965A3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F961486"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E488C"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2040B"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E41A"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88593"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920DC"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6432"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6CEEC"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F7D9"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r>
      <w:tr w:rsidR="008A1FCA" w:rsidRPr="003D0F11" w14:paraId="5AFFEF3D" w14:textId="77777777" w:rsidTr="00965A3F">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4F2C800" w14:textId="77777777" w:rsidR="008A1FCA" w:rsidRPr="003D0F11" w:rsidRDefault="008A1FCA" w:rsidP="00965A3F">
            <w:pPr>
              <w:pStyle w:val="afe"/>
              <w:jc w:val="both"/>
              <w:rPr>
                <w:rFonts w:ascii="Times New Roman" w:hAnsi="Times New Roman"/>
              </w:rPr>
            </w:pPr>
            <w:r w:rsidRPr="003D0F11">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F7CAD"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EA6B3"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2786"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26DB" w14:textId="77777777" w:rsidR="008A1FCA" w:rsidRPr="003D0F11" w:rsidRDefault="008A1FCA" w:rsidP="00965A3F">
            <w:pPr>
              <w:spacing w:after="0" w:line="240" w:lineRule="auto"/>
              <w:ind w:right="-57"/>
              <w:jc w:val="center"/>
              <w:rPr>
                <w:rFonts w:ascii="Times New Roman" w:hAnsi="Times New Roman" w:cs="Times New Roman"/>
                <w:sz w:val="24"/>
                <w:szCs w:val="24"/>
              </w:rPr>
            </w:pPr>
            <w:r w:rsidRPr="003D0F11">
              <w:rPr>
                <w:rFonts w:ascii="Times New Roman" w:hAnsi="Times New Roman" w:cs="Times New Roman"/>
                <w:sz w:val="24"/>
                <w:szCs w:val="24"/>
              </w:rPr>
              <w:t>15,67*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627DF8" w14:textId="77777777" w:rsidR="008A1FCA" w:rsidRPr="003D0F11" w:rsidRDefault="008A1FCA" w:rsidP="00965A3F">
            <w:pPr>
              <w:spacing w:after="0" w:line="240" w:lineRule="auto"/>
              <w:ind w:right="-57"/>
              <w:jc w:val="center"/>
              <w:rPr>
                <w:rFonts w:ascii="Times New Roman" w:hAnsi="Times New Roman" w:cs="Times New Roman"/>
                <w:sz w:val="24"/>
                <w:szCs w:val="24"/>
              </w:rPr>
            </w:pPr>
          </w:p>
          <w:p w14:paraId="298767D7" w14:textId="77777777" w:rsidR="008A1FCA" w:rsidRPr="003D0F11" w:rsidRDefault="008A1FCA" w:rsidP="00965A3F">
            <w:pPr>
              <w:spacing w:after="0" w:line="240" w:lineRule="auto"/>
              <w:ind w:right="-57"/>
              <w:jc w:val="center"/>
              <w:rPr>
                <w:rFonts w:ascii="Times New Roman" w:hAnsi="Times New Roman" w:cs="Times New Roman"/>
                <w:sz w:val="24"/>
                <w:szCs w:val="24"/>
              </w:rPr>
            </w:pPr>
            <w:r w:rsidRPr="003D0F11">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A7674A" w14:textId="77777777" w:rsidR="008A1FCA" w:rsidRPr="003D0F11" w:rsidRDefault="008A1FCA" w:rsidP="00965A3F">
            <w:pPr>
              <w:spacing w:after="0" w:line="240" w:lineRule="auto"/>
              <w:ind w:right="-57"/>
              <w:jc w:val="center"/>
              <w:rPr>
                <w:rFonts w:ascii="Times New Roman" w:hAnsi="Times New Roman" w:cs="Times New Roman"/>
                <w:sz w:val="24"/>
                <w:szCs w:val="24"/>
              </w:rPr>
            </w:pPr>
          </w:p>
          <w:p w14:paraId="133266F7" w14:textId="77777777" w:rsidR="008A1FCA" w:rsidRPr="003D0F11" w:rsidRDefault="008A1FCA" w:rsidP="00965A3F">
            <w:pPr>
              <w:spacing w:after="0" w:line="240" w:lineRule="auto"/>
              <w:ind w:right="-57"/>
              <w:jc w:val="center"/>
              <w:rPr>
                <w:rFonts w:ascii="Times New Roman" w:hAnsi="Times New Roman" w:cs="Times New Roman"/>
                <w:sz w:val="24"/>
                <w:szCs w:val="24"/>
              </w:rPr>
            </w:pPr>
            <w:r w:rsidRPr="003D0F11">
              <w:rPr>
                <w:rFonts w:ascii="Times New Roman" w:hAnsi="Times New Roman" w:cs="Times New Roman"/>
                <w:sz w:val="24"/>
                <w:szCs w:val="24"/>
              </w:rPr>
              <w:t>15,67*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A4C67C" w14:textId="77777777" w:rsidR="008A1FCA" w:rsidRPr="003D0F11" w:rsidRDefault="008A1FCA" w:rsidP="00965A3F">
            <w:pPr>
              <w:spacing w:after="0" w:line="240" w:lineRule="auto"/>
              <w:jc w:val="center"/>
              <w:rPr>
                <w:rFonts w:ascii="Times New Roman" w:hAnsi="Times New Roman" w:cs="Times New Roman"/>
                <w:sz w:val="24"/>
                <w:szCs w:val="24"/>
              </w:rPr>
            </w:pPr>
          </w:p>
          <w:p w14:paraId="3F5F31BA" w14:textId="77777777" w:rsidR="008A1FCA" w:rsidRPr="003D0F11" w:rsidRDefault="008A1FCA" w:rsidP="00965A3F">
            <w:pPr>
              <w:spacing w:after="0" w:line="240" w:lineRule="auto"/>
              <w:ind w:right="-57"/>
              <w:jc w:val="center"/>
              <w:rPr>
                <w:rFonts w:ascii="Times New Roman" w:hAnsi="Times New Roman" w:cs="Times New Roman"/>
                <w:sz w:val="24"/>
                <w:szCs w:val="24"/>
              </w:rPr>
            </w:pPr>
            <w:r w:rsidRPr="003D0F11">
              <w:rPr>
                <w:rFonts w:ascii="Times New Roman" w:hAnsi="Times New Roman" w:cs="Times New Roman"/>
                <w:sz w:val="24"/>
                <w:szCs w:val="24"/>
              </w:rPr>
              <w:t>15,67*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038CA1" w14:textId="77777777" w:rsidR="008A1FCA" w:rsidRPr="003D0F11" w:rsidRDefault="008A1FCA" w:rsidP="00965A3F">
            <w:pPr>
              <w:spacing w:after="0" w:line="240" w:lineRule="auto"/>
              <w:jc w:val="center"/>
              <w:rPr>
                <w:rFonts w:ascii="Times New Roman" w:hAnsi="Times New Roman" w:cs="Times New Roman"/>
                <w:sz w:val="24"/>
                <w:szCs w:val="24"/>
              </w:rPr>
            </w:pPr>
          </w:p>
          <w:p w14:paraId="1D36D116" w14:textId="77777777" w:rsidR="008A1FCA" w:rsidRPr="003D0F11" w:rsidRDefault="008A1FCA" w:rsidP="00965A3F">
            <w:pPr>
              <w:spacing w:after="0" w:line="240" w:lineRule="auto"/>
              <w:ind w:right="-57"/>
              <w:jc w:val="center"/>
              <w:rPr>
                <w:rFonts w:ascii="Times New Roman" w:hAnsi="Times New Roman" w:cs="Times New Roman"/>
                <w:sz w:val="24"/>
                <w:szCs w:val="24"/>
              </w:rPr>
            </w:pPr>
            <w:r w:rsidRPr="003D0F11">
              <w:rPr>
                <w:rFonts w:ascii="Times New Roman" w:hAnsi="Times New Roman" w:cs="Times New Roman"/>
                <w:sz w:val="24"/>
                <w:szCs w:val="24"/>
              </w:rPr>
              <w:t>15,67*</w:t>
            </w:r>
          </w:p>
        </w:tc>
      </w:tr>
      <w:tr w:rsidR="008A1FCA" w:rsidRPr="003D0F11" w14:paraId="71D1CD6F" w14:textId="77777777" w:rsidTr="00965A3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789E47B"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F1D0B"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73"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7C564"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8B82"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CF92"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7E99C"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9C9C8"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EDBC4"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r>
      <w:tr w:rsidR="008A1FCA" w:rsidRPr="003D0F11" w14:paraId="0A8FEC98" w14:textId="77777777" w:rsidTr="00965A3F">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8C3165C" w14:textId="77777777" w:rsidR="008A1FCA" w:rsidRPr="003D0F11" w:rsidRDefault="008A1FCA" w:rsidP="00965A3F">
            <w:pPr>
              <w:pStyle w:val="afe"/>
              <w:jc w:val="both"/>
              <w:rPr>
                <w:rFonts w:ascii="Times New Roman" w:hAnsi="Times New Roman"/>
              </w:rPr>
            </w:pPr>
            <w:r w:rsidRPr="003D0F11">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84CB"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0A28"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E7307"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ACDB"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73B2E"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23A8"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2DCF7"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D003"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33*</w:t>
            </w:r>
          </w:p>
        </w:tc>
      </w:tr>
      <w:tr w:rsidR="008A1FCA" w:rsidRPr="003D0F11" w14:paraId="7331A9FA" w14:textId="77777777" w:rsidTr="00965A3F">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E742D1A" w14:textId="77777777" w:rsidR="008A1FCA" w:rsidRPr="003D0F11" w:rsidRDefault="008A1FCA" w:rsidP="00965A3F">
            <w:pPr>
              <w:pStyle w:val="afe"/>
              <w:jc w:val="both"/>
              <w:rPr>
                <w:rFonts w:ascii="Times New Roman" w:hAnsi="Times New Roman"/>
                <w:lang w:eastAsia="ar-SA"/>
              </w:rPr>
            </w:pPr>
            <w:r w:rsidRPr="003D0F11">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59F32CE3" w14:textId="77777777" w:rsidR="008A1FCA" w:rsidRPr="003D0F11" w:rsidRDefault="008A1FCA" w:rsidP="00965A3F">
            <w:pPr>
              <w:pStyle w:val="afe"/>
              <w:ind w:right="-1"/>
              <w:jc w:val="center"/>
              <w:rPr>
                <w:rFonts w:ascii="Times New Roman" w:eastAsiaTheme="minorHAnsi" w:hAnsi="Times New Roman"/>
              </w:rPr>
            </w:pPr>
            <w:r w:rsidRPr="003D0F11">
              <w:rPr>
                <w:rFonts w:ascii="Times New Roman" w:hAnsi="Times New Roman"/>
              </w:rPr>
              <w:t xml:space="preserve">Количество благоустроенных </w:t>
            </w:r>
            <w:r w:rsidRPr="003D0F11">
              <w:rPr>
                <w:rFonts w:ascii="Times New Roman" w:eastAsiaTheme="minorHAnsi" w:hAnsi="Times New Roman"/>
              </w:rPr>
              <w:t xml:space="preserve">территорий в рамках реализации проектов развития территорий </w:t>
            </w:r>
          </w:p>
          <w:p w14:paraId="610DF6A0" w14:textId="77777777" w:rsidR="008A1FCA" w:rsidRPr="003D0F11" w:rsidRDefault="008A1FCA" w:rsidP="00965A3F">
            <w:pPr>
              <w:pStyle w:val="afe"/>
              <w:ind w:right="-1"/>
              <w:jc w:val="center"/>
              <w:rPr>
                <w:rFonts w:ascii="Times New Roman" w:eastAsiaTheme="minorHAnsi" w:hAnsi="Times New Roman"/>
              </w:rPr>
            </w:pPr>
            <w:proofErr w:type="spellStart"/>
            <w:r w:rsidRPr="003D0F11">
              <w:rPr>
                <w:rFonts w:ascii="Times New Roman" w:eastAsiaTheme="minorHAnsi" w:hAnsi="Times New Roman"/>
              </w:rPr>
              <w:t>г.о</w:t>
            </w:r>
            <w:proofErr w:type="spellEnd"/>
            <w:r w:rsidRPr="003D0F11">
              <w:rPr>
                <w:rFonts w:ascii="Times New Roman" w:eastAsiaTheme="minorHAnsi" w:hAnsi="Times New Roman"/>
              </w:rPr>
              <w:t xml:space="preserve">. Тейково, основанных на местных инициативах </w:t>
            </w:r>
          </w:p>
          <w:p w14:paraId="6FBB431F" w14:textId="77777777" w:rsidR="008A1FCA" w:rsidRPr="003D0F11" w:rsidRDefault="008A1FCA" w:rsidP="00965A3F">
            <w:pPr>
              <w:pStyle w:val="afe"/>
              <w:ind w:right="-1"/>
              <w:jc w:val="center"/>
              <w:rPr>
                <w:rFonts w:ascii="Times New Roman" w:hAnsi="Times New Roman"/>
                <w:lang w:eastAsia="ar-SA"/>
              </w:rPr>
            </w:pPr>
            <w:r w:rsidRPr="003D0F11">
              <w:rPr>
                <w:rFonts w:ascii="Times New Roman" w:eastAsiaTheme="minorHAnsi" w:hAnsi="Times New Roman"/>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AE4C9" w14:textId="77777777" w:rsidR="008A1FCA" w:rsidRPr="003D0F11" w:rsidRDefault="008A1FCA" w:rsidP="00965A3F">
            <w:pPr>
              <w:autoSpaceDE w:val="0"/>
              <w:autoSpaceDN w:val="0"/>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7DBD9"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CBCD"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C6B9D"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456C"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8FC7B"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AFA8" w14:textId="77777777" w:rsidR="008A1FCA" w:rsidRPr="003D0F11" w:rsidRDefault="008A1FCA" w:rsidP="00965A3F">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0*</w:t>
            </w:r>
          </w:p>
        </w:tc>
      </w:tr>
    </w:tbl>
    <w:p w14:paraId="5352D607" w14:textId="77777777" w:rsidR="008A1FCA" w:rsidRPr="003D0F11" w:rsidRDefault="008A1FCA" w:rsidP="008A1FCA">
      <w:pPr>
        <w:pStyle w:val="ConsPlusNormal"/>
        <w:ind w:right="-1" w:firstLine="708"/>
        <w:jc w:val="both"/>
        <w:rPr>
          <w:sz w:val="24"/>
          <w:szCs w:val="24"/>
        </w:rPr>
      </w:pPr>
      <w:r w:rsidRPr="003D0F11">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2BE9AE46" w14:textId="77777777" w:rsidR="008A1FCA" w:rsidRPr="003D0F11" w:rsidRDefault="008A1FCA" w:rsidP="008A1FCA">
      <w:pPr>
        <w:autoSpaceDE w:val="0"/>
        <w:autoSpaceDN w:val="0"/>
        <w:spacing w:after="0" w:line="240" w:lineRule="auto"/>
        <w:ind w:right="-1" w:firstLine="709"/>
        <w:rPr>
          <w:rFonts w:ascii="Times New Roman" w:hAnsi="Times New Roman" w:cs="Times New Roman"/>
          <w:sz w:val="24"/>
          <w:szCs w:val="24"/>
        </w:rPr>
      </w:pPr>
    </w:p>
    <w:p w14:paraId="3ECF8434" w14:textId="77777777" w:rsidR="008A1FCA" w:rsidRPr="003D0F11" w:rsidRDefault="008A1FCA" w:rsidP="008A1FCA">
      <w:pPr>
        <w:tabs>
          <w:tab w:val="left" w:pos="8070"/>
        </w:tabs>
        <w:spacing w:after="0" w:line="240" w:lineRule="auto"/>
        <w:ind w:right="-1"/>
        <w:rPr>
          <w:rFonts w:ascii="Times New Roman" w:hAnsi="Times New Roman" w:cs="Times New Roman"/>
          <w:sz w:val="24"/>
          <w:szCs w:val="24"/>
        </w:rPr>
      </w:pPr>
    </w:p>
    <w:p w14:paraId="3A0F9163"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br w:type="page"/>
      </w:r>
    </w:p>
    <w:p w14:paraId="02495C49"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15</w:t>
      </w:r>
    </w:p>
    <w:p w14:paraId="5365FD6A"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0AB79B63"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40D0E135"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285C8998"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от  01.08.2023</w:t>
      </w:r>
      <w:proofErr w:type="gramEnd"/>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01174FCF" w14:textId="77777777" w:rsidR="008A1FCA" w:rsidRPr="003D0F11" w:rsidRDefault="008A1FCA" w:rsidP="008A1FCA">
      <w:pPr>
        <w:spacing w:after="0" w:line="240" w:lineRule="auto"/>
        <w:jc w:val="right"/>
        <w:rPr>
          <w:rFonts w:ascii="Times New Roman" w:hAnsi="Times New Roman" w:cs="Times New Roman"/>
          <w:sz w:val="24"/>
          <w:szCs w:val="24"/>
        </w:rPr>
      </w:pPr>
    </w:p>
    <w:p w14:paraId="765D6587"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t>Таблица 3.</w:t>
      </w:r>
    </w:p>
    <w:p w14:paraId="780CE81F" w14:textId="77777777" w:rsidR="008A1FCA" w:rsidRPr="003D0F11" w:rsidRDefault="008A1FCA" w:rsidP="008A1FCA">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Адресный перечень</w:t>
      </w:r>
    </w:p>
    <w:p w14:paraId="2231F136"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общественных территорий, нуждающихся в благоустройстве и подлежащих благоустройству в период действия подпрограммы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7729"/>
        <w:gridCol w:w="1796"/>
      </w:tblGrid>
      <w:tr w:rsidR="008A1FCA" w:rsidRPr="003D0F11" w14:paraId="02B86E82" w14:textId="77777777" w:rsidTr="00965A3F">
        <w:trPr>
          <w:trHeight w:val="165"/>
        </w:trPr>
        <w:tc>
          <w:tcPr>
            <w:tcW w:w="328" w:type="pct"/>
          </w:tcPr>
          <w:p w14:paraId="70FF7982"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 п/п</w:t>
            </w:r>
          </w:p>
        </w:tc>
        <w:tc>
          <w:tcPr>
            <w:tcW w:w="3791" w:type="pct"/>
            <w:vAlign w:val="center"/>
          </w:tcPr>
          <w:p w14:paraId="13E568B7"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Адрес общественной территории</w:t>
            </w:r>
          </w:p>
        </w:tc>
        <w:tc>
          <w:tcPr>
            <w:tcW w:w="881" w:type="pct"/>
          </w:tcPr>
          <w:p w14:paraId="62EEEAF4"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Период проведения работ* (год)</w:t>
            </w:r>
          </w:p>
        </w:tc>
      </w:tr>
      <w:tr w:rsidR="008A1FCA" w:rsidRPr="003D0F11" w14:paraId="17D66B40" w14:textId="77777777" w:rsidTr="00965A3F">
        <w:trPr>
          <w:trHeight w:val="352"/>
        </w:trPr>
        <w:tc>
          <w:tcPr>
            <w:tcW w:w="328" w:type="pct"/>
            <w:vAlign w:val="center"/>
          </w:tcPr>
          <w:p w14:paraId="787418DC"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1</w:t>
            </w:r>
          </w:p>
        </w:tc>
        <w:tc>
          <w:tcPr>
            <w:tcW w:w="3791" w:type="pct"/>
            <w:vAlign w:val="center"/>
          </w:tcPr>
          <w:p w14:paraId="18EAB380"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Благоустройство площади Ленина, скверов на ул. Октябрьская</w:t>
            </w:r>
          </w:p>
        </w:tc>
        <w:tc>
          <w:tcPr>
            <w:tcW w:w="881" w:type="pct"/>
          </w:tcPr>
          <w:p w14:paraId="7EF4FE8D"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0EBF21EA" w14:textId="77777777" w:rsidTr="00965A3F">
        <w:trPr>
          <w:trHeight w:val="352"/>
        </w:trPr>
        <w:tc>
          <w:tcPr>
            <w:tcW w:w="328" w:type="pct"/>
            <w:vAlign w:val="center"/>
          </w:tcPr>
          <w:p w14:paraId="17DD2BD4"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2</w:t>
            </w:r>
          </w:p>
        </w:tc>
        <w:tc>
          <w:tcPr>
            <w:tcW w:w="3791" w:type="pct"/>
            <w:vAlign w:val="center"/>
          </w:tcPr>
          <w:p w14:paraId="1AE712A0"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xml:space="preserve">Благоустройство Монумента Славы </w:t>
            </w:r>
          </w:p>
        </w:tc>
        <w:tc>
          <w:tcPr>
            <w:tcW w:w="881" w:type="pct"/>
          </w:tcPr>
          <w:p w14:paraId="2DC236DA"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6BABE982" w14:textId="77777777" w:rsidTr="00965A3F">
        <w:trPr>
          <w:trHeight w:val="352"/>
        </w:trPr>
        <w:tc>
          <w:tcPr>
            <w:tcW w:w="328" w:type="pct"/>
            <w:vAlign w:val="center"/>
          </w:tcPr>
          <w:p w14:paraId="5584C3E1"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3</w:t>
            </w:r>
          </w:p>
        </w:tc>
        <w:tc>
          <w:tcPr>
            <w:tcW w:w="3791" w:type="pct"/>
            <w:vAlign w:val="center"/>
          </w:tcPr>
          <w:p w14:paraId="615B7F94"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c>
          <w:tcPr>
            <w:tcW w:w="881" w:type="pct"/>
          </w:tcPr>
          <w:p w14:paraId="0E3A3FBD"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3FC55802" w14:textId="77777777" w:rsidTr="00965A3F">
        <w:trPr>
          <w:trHeight w:val="352"/>
        </w:trPr>
        <w:tc>
          <w:tcPr>
            <w:tcW w:w="328" w:type="pct"/>
            <w:vAlign w:val="center"/>
          </w:tcPr>
          <w:p w14:paraId="3D2A14BE"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4</w:t>
            </w:r>
          </w:p>
        </w:tc>
        <w:tc>
          <w:tcPr>
            <w:tcW w:w="3791" w:type="pct"/>
            <w:vAlign w:val="center"/>
          </w:tcPr>
          <w:p w14:paraId="126A81E3"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xml:space="preserve">Благоустройство территории Летнего сада </w:t>
            </w:r>
          </w:p>
        </w:tc>
        <w:tc>
          <w:tcPr>
            <w:tcW w:w="881" w:type="pct"/>
          </w:tcPr>
          <w:p w14:paraId="1B05922C"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2024*</w:t>
            </w:r>
          </w:p>
        </w:tc>
      </w:tr>
      <w:tr w:rsidR="008A1FCA" w:rsidRPr="003D0F11" w14:paraId="70EE2894" w14:textId="77777777" w:rsidTr="00965A3F">
        <w:trPr>
          <w:trHeight w:val="352"/>
        </w:trPr>
        <w:tc>
          <w:tcPr>
            <w:tcW w:w="328" w:type="pct"/>
            <w:vAlign w:val="center"/>
          </w:tcPr>
          <w:p w14:paraId="10CE1D25"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5</w:t>
            </w:r>
          </w:p>
        </w:tc>
        <w:tc>
          <w:tcPr>
            <w:tcW w:w="3791" w:type="pct"/>
            <w:vAlign w:val="center"/>
          </w:tcPr>
          <w:p w14:paraId="4E40D4CE"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конкурса лучших проектов создания комфортной городской среды в малых городах и исторических поселениях в 2019 году)</w:t>
            </w:r>
          </w:p>
        </w:tc>
        <w:tc>
          <w:tcPr>
            <w:tcW w:w="881" w:type="pct"/>
          </w:tcPr>
          <w:p w14:paraId="2830BDCD"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2020</w:t>
            </w:r>
          </w:p>
        </w:tc>
      </w:tr>
      <w:tr w:rsidR="008A1FCA" w:rsidRPr="003D0F11" w14:paraId="45A078A2" w14:textId="77777777" w:rsidTr="00965A3F">
        <w:trPr>
          <w:trHeight w:val="352"/>
        </w:trPr>
        <w:tc>
          <w:tcPr>
            <w:tcW w:w="328" w:type="pct"/>
            <w:vAlign w:val="center"/>
          </w:tcPr>
          <w:p w14:paraId="7B979E10"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6</w:t>
            </w:r>
          </w:p>
        </w:tc>
        <w:tc>
          <w:tcPr>
            <w:tcW w:w="3791" w:type="pct"/>
            <w:vAlign w:val="center"/>
          </w:tcPr>
          <w:p w14:paraId="0297C606"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Благоустройство сквера на ул. Фрунзенской</w:t>
            </w:r>
          </w:p>
        </w:tc>
        <w:tc>
          <w:tcPr>
            <w:tcW w:w="881" w:type="pct"/>
          </w:tcPr>
          <w:p w14:paraId="1394918D"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36EB9970" w14:textId="77777777" w:rsidTr="00965A3F">
        <w:trPr>
          <w:trHeight w:val="352"/>
        </w:trPr>
        <w:tc>
          <w:tcPr>
            <w:tcW w:w="328" w:type="pct"/>
            <w:vAlign w:val="center"/>
          </w:tcPr>
          <w:p w14:paraId="3840C85A"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7</w:t>
            </w:r>
          </w:p>
        </w:tc>
        <w:tc>
          <w:tcPr>
            <w:tcW w:w="3791" w:type="pct"/>
            <w:vAlign w:val="center"/>
          </w:tcPr>
          <w:p w14:paraId="2852F4F2"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Благоустройство площади 50 лет Октября</w:t>
            </w:r>
          </w:p>
        </w:tc>
        <w:tc>
          <w:tcPr>
            <w:tcW w:w="881" w:type="pct"/>
          </w:tcPr>
          <w:p w14:paraId="118BB000"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698A1FDA" w14:textId="77777777" w:rsidTr="00965A3F">
        <w:trPr>
          <w:trHeight w:val="352"/>
        </w:trPr>
        <w:tc>
          <w:tcPr>
            <w:tcW w:w="328" w:type="pct"/>
            <w:vAlign w:val="center"/>
          </w:tcPr>
          <w:p w14:paraId="076A2253"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8</w:t>
            </w:r>
          </w:p>
        </w:tc>
        <w:tc>
          <w:tcPr>
            <w:tcW w:w="3791" w:type="pct"/>
            <w:vAlign w:val="center"/>
          </w:tcPr>
          <w:p w14:paraId="0DB38C51"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c>
          <w:tcPr>
            <w:tcW w:w="881" w:type="pct"/>
          </w:tcPr>
          <w:p w14:paraId="3C1AC1D0"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24F81B1D" w14:textId="77777777" w:rsidTr="00965A3F">
        <w:trPr>
          <w:trHeight w:val="352"/>
        </w:trPr>
        <w:tc>
          <w:tcPr>
            <w:tcW w:w="328" w:type="pct"/>
            <w:vAlign w:val="center"/>
          </w:tcPr>
          <w:p w14:paraId="72F4DF7C"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9</w:t>
            </w:r>
          </w:p>
        </w:tc>
        <w:tc>
          <w:tcPr>
            <w:tcW w:w="3791" w:type="pct"/>
            <w:vAlign w:val="center"/>
          </w:tcPr>
          <w:p w14:paraId="372E8A77"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Благоустройство тротуара вдоль дороги от ул. Фрунзенская по ул.1-я Комовская</w:t>
            </w:r>
          </w:p>
        </w:tc>
        <w:tc>
          <w:tcPr>
            <w:tcW w:w="881" w:type="pct"/>
          </w:tcPr>
          <w:p w14:paraId="0F82B8CC"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55D00CFB" w14:textId="77777777" w:rsidTr="00965A3F">
        <w:trPr>
          <w:trHeight w:val="352"/>
        </w:trPr>
        <w:tc>
          <w:tcPr>
            <w:tcW w:w="328" w:type="pct"/>
            <w:vAlign w:val="center"/>
          </w:tcPr>
          <w:p w14:paraId="5D34F96E"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10</w:t>
            </w:r>
          </w:p>
        </w:tc>
        <w:tc>
          <w:tcPr>
            <w:tcW w:w="3791" w:type="pct"/>
            <w:vAlign w:val="center"/>
          </w:tcPr>
          <w:p w14:paraId="5451DF41"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Благоустройство улицы Школьный проезд</w:t>
            </w:r>
          </w:p>
        </w:tc>
        <w:tc>
          <w:tcPr>
            <w:tcW w:w="881" w:type="pct"/>
          </w:tcPr>
          <w:p w14:paraId="63EEA8D6"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5638506E" w14:textId="77777777" w:rsidTr="00965A3F">
        <w:trPr>
          <w:trHeight w:val="352"/>
        </w:trPr>
        <w:tc>
          <w:tcPr>
            <w:tcW w:w="328" w:type="pct"/>
            <w:vAlign w:val="center"/>
          </w:tcPr>
          <w:p w14:paraId="298EE0F6"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11</w:t>
            </w:r>
          </w:p>
        </w:tc>
        <w:tc>
          <w:tcPr>
            <w:tcW w:w="3791" w:type="pct"/>
            <w:vAlign w:val="center"/>
          </w:tcPr>
          <w:p w14:paraId="695906CB"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Общественная территория в прибрежной зоне от моста по улице Интернациональная до моста по улице Центральный проезд</w:t>
            </w:r>
          </w:p>
        </w:tc>
        <w:tc>
          <w:tcPr>
            <w:tcW w:w="881" w:type="pct"/>
          </w:tcPr>
          <w:p w14:paraId="17669A40"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5829FA98" w14:textId="77777777" w:rsidTr="00965A3F">
        <w:trPr>
          <w:trHeight w:val="352"/>
        </w:trPr>
        <w:tc>
          <w:tcPr>
            <w:tcW w:w="328" w:type="pct"/>
            <w:vAlign w:val="center"/>
          </w:tcPr>
          <w:p w14:paraId="49727B3B"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12</w:t>
            </w:r>
          </w:p>
        </w:tc>
        <w:tc>
          <w:tcPr>
            <w:tcW w:w="3791" w:type="pct"/>
            <w:vAlign w:val="center"/>
          </w:tcPr>
          <w:p w14:paraId="47EE5628"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c>
          <w:tcPr>
            <w:tcW w:w="881" w:type="pct"/>
          </w:tcPr>
          <w:p w14:paraId="1D6C2090"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44BFFA4E" w14:textId="77777777" w:rsidTr="00965A3F">
        <w:trPr>
          <w:trHeight w:val="352"/>
        </w:trPr>
        <w:tc>
          <w:tcPr>
            <w:tcW w:w="328" w:type="pct"/>
            <w:vAlign w:val="center"/>
          </w:tcPr>
          <w:p w14:paraId="5D7F8198"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13</w:t>
            </w:r>
          </w:p>
        </w:tc>
        <w:tc>
          <w:tcPr>
            <w:tcW w:w="3791" w:type="pct"/>
            <w:vAlign w:val="center"/>
          </w:tcPr>
          <w:p w14:paraId="7F9B7F07"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xml:space="preserve">Благоустройство общественных территорий в </w:t>
            </w:r>
            <w:proofErr w:type="spellStart"/>
            <w:r w:rsidRPr="003D0F11">
              <w:rPr>
                <w:rFonts w:ascii="Times New Roman" w:hAnsi="Times New Roman" w:cs="Times New Roman"/>
                <w:sz w:val="24"/>
                <w:szCs w:val="24"/>
              </w:rPr>
              <w:t>мкр</w:t>
            </w:r>
            <w:proofErr w:type="spellEnd"/>
            <w:r w:rsidRPr="003D0F11">
              <w:rPr>
                <w:rFonts w:ascii="Times New Roman" w:hAnsi="Times New Roman" w:cs="Times New Roman"/>
                <w:sz w:val="24"/>
                <w:szCs w:val="24"/>
              </w:rPr>
              <w:t>. Красные Сосенки (ул. Гвардейская, ул. Новоженова, территория Дом культуры Российской Армии)</w:t>
            </w:r>
          </w:p>
        </w:tc>
        <w:tc>
          <w:tcPr>
            <w:tcW w:w="881" w:type="pct"/>
          </w:tcPr>
          <w:p w14:paraId="0B653572"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2022</w:t>
            </w:r>
          </w:p>
        </w:tc>
      </w:tr>
      <w:tr w:rsidR="008A1FCA" w:rsidRPr="003D0F11" w14:paraId="30E82117" w14:textId="77777777" w:rsidTr="00965A3F">
        <w:trPr>
          <w:trHeight w:val="352"/>
        </w:trPr>
        <w:tc>
          <w:tcPr>
            <w:tcW w:w="328" w:type="pct"/>
            <w:vAlign w:val="center"/>
          </w:tcPr>
          <w:p w14:paraId="13F25C67"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14</w:t>
            </w:r>
          </w:p>
        </w:tc>
        <w:tc>
          <w:tcPr>
            <w:tcW w:w="3791" w:type="pct"/>
            <w:vAlign w:val="center"/>
          </w:tcPr>
          <w:p w14:paraId="53CF9BA1"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Тротуар по ул. Щорса от д/с «Родничок» до ул. Индустриальная</w:t>
            </w:r>
          </w:p>
        </w:tc>
        <w:tc>
          <w:tcPr>
            <w:tcW w:w="881" w:type="pct"/>
          </w:tcPr>
          <w:p w14:paraId="5E9262E0"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2022***</w:t>
            </w:r>
          </w:p>
        </w:tc>
      </w:tr>
      <w:tr w:rsidR="008A1FCA" w:rsidRPr="003D0F11" w14:paraId="73F2A6DD" w14:textId="77777777" w:rsidTr="00965A3F">
        <w:trPr>
          <w:trHeight w:val="352"/>
        </w:trPr>
        <w:tc>
          <w:tcPr>
            <w:tcW w:w="328" w:type="pct"/>
            <w:vAlign w:val="center"/>
          </w:tcPr>
          <w:p w14:paraId="544A308B"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15</w:t>
            </w:r>
          </w:p>
        </w:tc>
        <w:tc>
          <w:tcPr>
            <w:tcW w:w="3791" w:type="pct"/>
            <w:vAlign w:val="center"/>
          </w:tcPr>
          <w:p w14:paraId="3D351F62"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xml:space="preserve">Тротуар в пос. </w:t>
            </w:r>
            <w:proofErr w:type="spellStart"/>
            <w:r w:rsidRPr="003D0F11">
              <w:rPr>
                <w:rFonts w:ascii="Times New Roman" w:hAnsi="Times New Roman" w:cs="Times New Roman"/>
                <w:sz w:val="24"/>
                <w:szCs w:val="24"/>
              </w:rPr>
              <w:t>Грозилово</w:t>
            </w:r>
            <w:proofErr w:type="spellEnd"/>
            <w:r w:rsidRPr="003D0F11">
              <w:rPr>
                <w:rFonts w:ascii="Times New Roman" w:hAnsi="Times New Roman" w:cs="Times New Roman"/>
                <w:sz w:val="24"/>
                <w:szCs w:val="24"/>
              </w:rPr>
              <w:t xml:space="preserve"> от ул. Шоссейная вдоль автомобильной дороги</w:t>
            </w:r>
          </w:p>
        </w:tc>
        <w:tc>
          <w:tcPr>
            <w:tcW w:w="881" w:type="pct"/>
          </w:tcPr>
          <w:p w14:paraId="3A01D91B"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31063497" w14:textId="77777777" w:rsidTr="00965A3F">
        <w:trPr>
          <w:trHeight w:val="352"/>
        </w:trPr>
        <w:tc>
          <w:tcPr>
            <w:tcW w:w="328" w:type="pct"/>
            <w:vAlign w:val="center"/>
          </w:tcPr>
          <w:p w14:paraId="3EF8661E"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16</w:t>
            </w:r>
          </w:p>
        </w:tc>
        <w:tc>
          <w:tcPr>
            <w:tcW w:w="3791" w:type="pct"/>
            <w:vAlign w:val="center"/>
          </w:tcPr>
          <w:p w14:paraId="5A727439"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xml:space="preserve">Тротуар по ул. Футбольная от ул. Красных Зорь до ул. </w:t>
            </w:r>
            <w:proofErr w:type="spellStart"/>
            <w:r w:rsidRPr="003D0F11">
              <w:rPr>
                <w:rFonts w:ascii="Times New Roman" w:hAnsi="Times New Roman" w:cs="Times New Roman"/>
                <w:sz w:val="24"/>
                <w:szCs w:val="24"/>
              </w:rPr>
              <w:t>Шестагинская</w:t>
            </w:r>
            <w:proofErr w:type="spellEnd"/>
          </w:p>
        </w:tc>
        <w:tc>
          <w:tcPr>
            <w:tcW w:w="881" w:type="pct"/>
          </w:tcPr>
          <w:p w14:paraId="73E19B0D"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7E8D0CB4" w14:textId="77777777" w:rsidTr="00965A3F">
        <w:trPr>
          <w:trHeight w:val="352"/>
        </w:trPr>
        <w:tc>
          <w:tcPr>
            <w:tcW w:w="328" w:type="pct"/>
            <w:vAlign w:val="center"/>
          </w:tcPr>
          <w:p w14:paraId="561C49DD"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17</w:t>
            </w:r>
          </w:p>
        </w:tc>
        <w:tc>
          <w:tcPr>
            <w:tcW w:w="3791" w:type="pct"/>
            <w:vAlign w:val="center"/>
          </w:tcPr>
          <w:p w14:paraId="164A884B"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Благоустройство тротуара по ул. 8 Марта от вокзальной площади до ул. Социалистическая</w:t>
            </w:r>
          </w:p>
        </w:tc>
        <w:tc>
          <w:tcPr>
            <w:tcW w:w="881" w:type="pct"/>
          </w:tcPr>
          <w:p w14:paraId="445B5307"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2022***</w:t>
            </w:r>
          </w:p>
        </w:tc>
      </w:tr>
      <w:tr w:rsidR="008A1FCA" w:rsidRPr="003D0F11" w14:paraId="71BD8146" w14:textId="77777777" w:rsidTr="00965A3F">
        <w:trPr>
          <w:trHeight w:val="352"/>
        </w:trPr>
        <w:tc>
          <w:tcPr>
            <w:tcW w:w="328" w:type="pct"/>
            <w:vAlign w:val="center"/>
          </w:tcPr>
          <w:p w14:paraId="042D5B71"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18</w:t>
            </w:r>
          </w:p>
        </w:tc>
        <w:tc>
          <w:tcPr>
            <w:tcW w:w="3791" w:type="pct"/>
            <w:vAlign w:val="center"/>
          </w:tcPr>
          <w:p w14:paraId="5B19AFE0"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xml:space="preserve">Тротуар по ул. </w:t>
            </w:r>
            <w:proofErr w:type="spellStart"/>
            <w:r w:rsidRPr="003D0F11">
              <w:rPr>
                <w:rFonts w:ascii="Times New Roman" w:hAnsi="Times New Roman" w:cs="Times New Roman"/>
                <w:sz w:val="24"/>
                <w:szCs w:val="24"/>
              </w:rPr>
              <w:t>Шестагинский</w:t>
            </w:r>
            <w:proofErr w:type="spellEnd"/>
            <w:r w:rsidRPr="003D0F11">
              <w:rPr>
                <w:rFonts w:ascii="Times New Roman" w:hAnsi="Times New Roman" w:cs="Times New Roman"/>
                <w:sz w:val="24"/>
                <w:szCs w:val="24"/>
              </w:rPr>
              <w:t xml:space="preserve"> проезд</w:t>
            </w:r>
          </w:p>
        </w:tc>
        <w:tc>
          <w:tcPr>
            <w:tcW w:w="881" w:type="pct"/>
          </w:tcPr>
          <w:p w14:paraId="037D1C90"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097A5ED1" w14:textId="77777777" w:rsidTr="00965A3F">
        <w:trPr>
          <w:trHeight w:val="352"/>
        </w:trPr>
        <w:tc>
          <w:tcPr>
            <w:tcW w:w="328" w:type="pct"/>
            <w:vAlign w:val="center"/>
          </w:tcPr>
          <w:p w14:paraId="0E1546C8"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19</w:t>
            </w:r>
          </w:p>
        </w:tc>
        <w:tc>
          <w:tcPr>
            <w:tcW w:w="3791" w:type="pct"/>
            <w:vAlign w:val="center"/>
          </w:tcPr>
          <w:p w14:paraId="61490CF1"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Тротуар от магазина «Василевский» (ул. Кооперативная) – ул. Лежневская – ул. 40 лет Октября – ул. Григорьевская (до конечной остановки общественного транспорта)</w:t>
            </w:r>
          </w:p>
        </w:tc>
        <w:tc>
          <w:tcPr>
            <w:tcW w:w="881" w:type="pct"/>
          </w:tcPr>
          <w:p w14:paraId="4A8272C9" w14:textId="77777777" w:rsidR="008A1FCA" w:rsidRPr="003D0F11" w:rsidRDefault="008A1FCA" w:rsidP="00965A3F">
            <w:pPr>
              <w:spacing w:after="0" w:line="240" w:lineRule="auto"/>
              <w:rPr>
                <w:rFonts w:ascii="Times New Roman" w:hAnsi="Times New Roman" w:cs="Times New Roman"/>
                <w:sz w:val="24"/>
                <w:szCs w:val="24"/>
              </w:rPr>
            </w:pPr>
          </w:p>
        </w:tc>
      </w:tr>
      <w:tr w:rsidR="008A1FCA" w:rsidRPr="003D0F11" w14:paraId="1E981A89" w14:textId="77777777" w:rsidTr="00965A3F">
        <w:trPr>
          <w:trHeight w:val="352"/>
        </w:trPr>
        <w:tc>
          <w:tcPr>
            <w:tcW w:w="328" w:type="pct"/>
            <w:vAlign w:val="center"/>
          </w:tcPr>
          <w:p w14:paraId="36942A94"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20</w:t>
            </w:r>
          </w:p>
        </w:tc>
        <w:tc>
          <w:tcPr>
            <w:tcW w:w="3791" w:type="pct"/>
            <w:shd w:val="clear" w:color="auto" w:fill="auto"/>
            <w:vAlign w:val="center"/>
          </w:tcPr>
          <w:p w14:paraId="6D324183"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Благоустройство общественной территории «Парк у реки Вязьма» (южнее ул. Новоженова, д. 5, 7)</w:t>
            </w:r>
          </w:p>
        </w:tc>
        <w:tc>
          <w:tcPr>
            <w:tcW w:w="881" w:type="pct"/>
            <w:shd w:val="clear" w:color="auto" w:fill="auto"/>
          </w:tcPr>
          <w:p w14:paraId="3C081EF3"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2023</w:t>
            </w:r>
          </w:p>
        </w:tc>
      </w:tr>
      <w:tr w:rsidR="008A1FCA" w:rsidRPr="003D0F11" w14:paraId="1391C671" w14:textId="77777777" w:rsidTr="00965A3F">
        <w:trPr>
          <w:trHeight w:val="352"/>
        </w:trPr>
        <w:tc>
          <w:tcPr>
            <w:tcW w:w="328" w:type="pct"/>
            <w:vAlign w:val="center"/>
          </w:tcPr>
          <w:p w14:paraId="4C3EAD78"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21</w:t>
            </w:r>
          </w:p>
        </w:tc>
        <w:tc>
          <w:tcPr>
            <w:tcW w:w="3791" w:type="pct"/>
            <w:shd w:val="clear" w:color="auto" w:fill="auto"/>
            <w:vAlign w:val="center"/>
          </w:tcPr>
          <w:p w14:paraId="1B91BB2C"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xml:space="preserve">Сквер по ул. </w:t>
            </w:r>
            <w:proofErr w:type="spellStart"/>
            <w:r w:rsidRPr="003D0F11">
              <w:rPr>
                <w:rFonts w:ascii="Times New Roman" w:hAnsi="Times New Roman" w:cs="Times New Roman"/>
                <w:sz w:val="24"/>
                <w:szCs w:val="24"/>
              </w:rPr>
              <w:t>Сергеевская</w:t>
            </w:r>
            <w:proofErr w:type="spellEnd"/>
            <w:r w:rsidRPr="003D0F11">
              <w:rPr>
                <w:rFonts w:ascii="Times New Roman" w:hAnsi="Times New Roman" w:cs="Times New Roman"/>
                <w:sz w:val="24"/>
                <w:szCs w:val="24"/>
              </w:rPr>
              <w:t xml:space="preserve"> (сквер напротив ХБК)</w:t>
            </w:r>
          </w:p>
        </w:tc>
        <w:tc>
          <w:tcPr>
            <w:tcW w:w="881" w:type="pct"/>
            <w:shd w:val="clear" w:color="auto" w:fill="auto"/>
          </w:tcPr>
          <w:p w14:paraId="40C65403"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2018</w:t>
            </w:r>
          </w:p>
        </w:tc>
      </w:tr>
      <w:tr w:rsidR="008A1FCA" w:rsidRPr="003D0F11" w14:paraId="68A09270" w14:textId="77777777" w:rsidTr="00965A3F">
        <w:trPr>
          <w:trHeight w:val="352"/>
        </w:trPr>
        <w:tc>
          <w:tcPr>
            <w:tcW w:w="328" w:type="pct"/>
            <w:vAlign w:val="center"/>
          </w:tcPr>
          <w:p w14:paraId="5A769E3D"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lastRenderedPageBreak/>
              <w:t>22</w:t>
            </w:r>
          </w:p>
        </w:tc>
        <w:tc>
          <w:tcPr>
            <w:tcW w:w="3791" w:type="pct"/>
            <w:shd w:val="clear" w:color="auto" w:fill="auto"/>
            <w:vAlign w:val="center"/>
          </w:tcPr>
          <w:p w14:paraId="13A1650D"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w:t>
            </w:r>
          </w:p>
        </w:tc>
        <w:tc>
          <w:tcPr>
            <w:tcW w:w="881" w:type="pct"/>
            <w:shd w:val="clear" w:color="auto" w:fill="auto"/>
          </w:tcPr>
          <w:p w14:paraId="31AE63DD"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2019 – 1 этап</w:t>
            </w:r>
          </w:p>
          <w:p w14:paraId="0A39DB59"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2021 – 2 этап</w:t>
            </w:r>
          </w:p>
        </w:tc>
      </w:tr>
      <w:tr w:rsidR="008A1FCA" w:rsidRPr="003D0F11" w14:paraId="5EE4D667" w14:textId="77777777" w:rsidTr="00965A3F">
        <w:trPr>
          <w:trHeight w:val="352"/>
        </w:trPr>
        <w:tc>
          <w:tcPr>
            <w:tcW w:w="328" w:type="pct"/>
            <w:vAlign w:val="center"/>
          </w:tcPr>
          <w:p w14:paraId="731EB9DC"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23</w:t>
            </w:r>
          </w:p>
        </w:tc>
        <w:tc>
          <w:tcPr>
            <w:tcW w:w="3791" w:type="pct"/>
            <w:shd w:val="clear" w:color="auto" w:fill="auto"/>
            <w:vAlign w:val="center"/>
          </w:tcPr>
          <w:p w14:paraId="7CCD31B1"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c>
          <w:tcPr>
            <w:tcW w:w="881" w:type="pct"/>
            <w:shd w:val="clear" w:color="auto" w:fill="auto"/>
          </w:tcPr>
          <w:p w14:paraId="66F84E68"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2021**</w:t>
            </w:r>
          </w:p>
        </w:tc>
      </w:tr>
      <w:tr w:rsidR="008A1FCA" w:rsidRPr="003D0F11" w14:paraId="5CB91129" w14:textId="77777777" w:rsidTr="00965A3F">
        <w:trPr>
          <w:trHeight w:val="352"/>
        </w:trPr>
        <w:tc>
          <w:tcPr>
            <w:tcW w:w="328" w:type="pct"/>
            <w:vAlign w:val="center"/>
          </w:tcPr>
          <w:p w14:paraId="0C021978"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24</w:t>
            </w:r>
          </w:p>
        </w:tc>
        <w:tc>
          <w:tcPr>
            <w:tcW w:w="3791" w:type="pct"/>
            <w:shd w:val="clear" w:color="auto" w:fill="auto"/>
            <w:vAlign w:val="center"/>
          </w:tcPr>
          <w:p w14:paraId="4797C139"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xml:space="preserve">Тротуар по улице Красноармейский проезд от ул. </w:t>
            </w:r>
            <w:proofErr w:type="spellStart"/>
            <w:r w:rsidRPr="003D0F11">
              <w:rPr>
                <w:rFonts w:ascii="Times New Roman" w:hAnsi="Times New Roman" w:cs="Times New Roman"/>
                <w:sz w:val="24"/>
                <w:szCs w:val="24"/>
              </w:rPr>
              <w:t>Шестагинская</w:t>
            </w:r>
            <w:proofErr w:type="spellEnd"/>
            <w:r w:rsidRPr="003D0F11">
              <w:rPr>
                <w:rFonts w:ascii="Times New Roman" w:hAnsi="Times New Roman" w:cs="Times New Roman"/>
                <w:sz w:val="24"/>
                <w:szCs w:val="24"/>
              </w:rPr>
              <w:t xml:space="preserve"> до ул. Спортивная</w:t>
            </w:r>
          </w:p>
        </w:tc>
        <w:tc>
          <w:tcPr>
            <w:tcW w:w="881" w:type="pct"/>
            <w:shd w:val="clear" w:color="auto" w:fill="auto"/>
          </w:tcPr>
          <w:p w14:paraId="23DC7D21"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2021**</w:t>
            </w:r>
          </w:p>
        </w:tc>
      </w:tr>
      <w:tr w:rsidR="008A1FCA" w:rsidRPr="003D0F11" w14:paraId="3C64276D" w14:textId="77777777" w:rsidTr="00965A3F">
        <w:trPr>
          <w:trHeight w:val="352"/>
        </w:trPr>
        <w:tc>
          <w:tcPr>
            <w:tcW w:w="328" w:type="pct"/>
            <w:vAlign w:val="center"/>
          </w:tcPr>
          <w:p w14:paraId="42D4383F" w14:textId="77777777" w:rsidR="008A1FCA" w:rsidRPr="003D0F11" w:rsidRDefault="008A1FCA" w:rsidP="00965A3F">
            <w:pPr>
              <w:spacing w:after="0" w:line="240" w:lineRule="auto"/>
              <w:jc w:val="center"/>
              <w:rPr>
                <w:rFonts w:ascii="Times New Roman" w:hAnsi="Times New Roman" w:cs="Times New Roman"/>
                <w:sz w:val="24"/>
                <w:szCs w:val="24"/>
              </w:rPr>
            </w:pPr>
            <w:r w:rsidRPr="003D0F11">
              <w:rPr>
                <w:rFonts w:ascii="Times New Roman" w:hAnsi="Times New Roman" w:cs="Times New Roman"/>
                <w:sz w:val="24"/>
                <w:szCs w:val="24"/>
              </w:rPr>
              <w:t>25</w:t>
            </w:r>
          </w:p>
        </w:tc>
        <w:tc>
          <w:tcPr>
            <w:tcW w:w="3791" w:type="pct"/>
            <w:shd w:val="clear" w:color="auto" w:fill="auto"/>
            <w:vAlign w:val="center"/>
          </w:tcPr>
          <w:p w14:paraId="627EA75F"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xml:space="preserve">«Красные сосенки – территория осознанности и добрососедства» </w:t>
            </w:r>
          </w:p>
          <w:p w14:paraId="2FE7C33A"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(Проект победитель Всероссийского конкурса лучших проектов создания комфортной городской среды в малых городах и исторических поселениях в 2021 году)</w:t>
            </w:r>
          </w:p>
        </w:tc>
        <w:tc>
          <w:tcPr>
            <w:tcW w:w="881" w:type="pct"/>
            <w:shd w:val="clear" w:color="auto" w:fill="auto"/>
          </w:tcPr>
          <w:p w14:paraId="69394822"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2022 – 1 этап</w:t>
            </w:r>
          </w:p>
          <w:p w14:paraId="559125CE"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2023 – 2 этап</w:t>
            </w:r>
          </w:p>
        </w:tc>
      </w:tr>
    </w:tbl>
    <w:p w14:paraId="69496766" w14:textId="77777777" w:rsidR="008A1FCA" w:rsidRPr="003D0F11" w:rsidRDefault="008A1FCA" w:rsidP="008A1FCA">
      <w:pPr>
        <w:spacing w:after="0" w:line="240" w:lineRule="auto"/>
        <w:jc w:val="center"/>
        <w:rPr>
          <w:rFonts w:ascii="Times New Roman" w:hAnsi="Times New Roman" w:cs="Times New Roman"/>
          <w:sz w:val="24"/>
          <w:szCs w:val="24"/>
        </w:rPr>
      </w:pPr>
    </w:p>
    <w:p w14:paraId="401095FC" w14:textId="77777777" w:rsidR="008A1FCA" w:rsidRPr="003D0F11" w:rsidRDefault="008A1FCA" w:rsidP="008A1FCA">
      <w:pPr>
        <w:spacing w:after="0" w:line="240" w:lineRule="auto"/>
        <w:ind w:firstLine="708"/>
        <w:jc w:val="both"/>
        <w:rPr>
          <w:rFonts w:ascii="Times New Roman" w:hAnsi="Times New Roman" w:cs="Times New Roman"/>
          <w:sz w:val="24"/>
          <w:szCs w:val="24"/>
        </w:rPr>
      </w:pPr>
      <w:r w:rsidRPr="003D0F11">
        <w:rPr>
          <w:rFonts w:ascii="Times New Roman" w:hAnsi="Times New Roman" w:cs="Times New Roman"/>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14:paraId="5756CDE5" w14:textId="77777777" w:rsidR="008A1FCA" w:rsidRPr="003D0F11" w:rsidRDefault="008A1FCA" w:rsidP="008A1FCA">
      <w:pPr>
        <w:spacing w:after="0" w:line="240" w:lineRule="auto"/>
        <w:ind w:firstLine="708"/>
        <w:jc w:val="both"/>
        <w:rPr>
          <w:rFonts w:ascii="Times New Roman" w:hAnsi="Times New Roman" w:cs="Times New Roman"/>
          <w:sz w:val="24"/>
          <w:szCs w:val="24"/>
        </w:rPr>
      </w:pPr>
      <w:r w:rsidRPr="003D0F11">
        <w:rPr>
          <w:rFonts w:ascii="Times New Roman" w:hAnsi="Times New Roman" w:cs="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14:paraId="3825B2DE" w14:textId="77777777" w:rsidR="008A1FCA" w:rsidRPr="003D0F11" w:rsidRDefault="008A1FCA" w:rsidP="008A1FCA">
      <w:pPr>
        <w:spacing w:after="0" w:line="240" w:lineRule="auto"/>
        <w:ind w:firstLine="708"/>
        <w:jc w:val="both"/>
        <w:rPr>
          <w:rFonts w:ascii="Times New Roman" w:hAnsi="Times New Roman" w:cs="Times New Roman"/>
          <w:sz w:val="24"/>
          <w:szCs w:val="24"/>
        </w:rPr>
      </w:pPr>
      <w:r w:rsidRPr="003D0F11">
        <w:rPr>
          <w:rFonts w:ascii="Times New Roman" w:hAnsi="Times New Roman" w:cs="Times New Roman"/>
          <w:sz w:val="24"/>
          <w:szCs w:val="24"/>
        </w:rPr>
        <w:t xml:space="preserve">** Общественные территории благоустроены в рамках реализации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w:t>
      </w:r>
      <w:proofErr w:type="spellStart"/>
      <w:r w:rsidRPr="003D0F11">
        <w:rPr>
          <w:rFonts w:ascii="Times New Roman" w:hAnsi="Times New Roman" w:cs="Times New Roman"/>
          <w:sz w:val="24"/>
          <w:szCs w:val="24"/>
        </w:rPr>
        <w:t>г.Тейково</w:t>
      </w:r>
      <w:proofErr w:type="spellEnd"/>
      <w:r w:rsidRPr="003D0F11">
        <w:rPr>
          <w:rFonts w:ascii="Times New Roman" w:hAnsi="Times New Roman" w:cs="Times New Roman"/>
          <w:sz w:val="24"/>
          <w:szCs w:val="24"/>
        </w:rPr>
        <w:t xml:space="preserve">», «Ремонт автомобильной дороги по Красноармейскому проезду в </w:t>
      </w:r>
      <w:proofErr w:type="spellStart"/>
      <w:r w:rsidRPr="003D0F11">
        <w:rPr>
          <w:rFonts w:ascii="Times New Roman" w:hAnsi="Times New Roman" w:cs="Times New Roman"/>
          <w:sz w:val="24"/>
          <w:szCs w:val="24"/>
        </w:rPr>
        <w:t>г.Тейково</w:t>
      </w:r>
      <w:proofErr w:type="spellEnd"/>
      <w:r w:rsidRPr="003D0F11">
        <w:rPr>
          <w:rFonts w:ascii="Times New Roman" w:hAnsi="Times New Roman" w:cs="Times New Roman"/>
          <w:sz w:val="24"/>
          <w:szCs w:val="24"/>
        </w:rPr>
        <w:t>».</w:t>
      </w:r>
    </w:p>
    <w:p w14:paraId="194BBEF9" w14:textId="77777777" w:rsidR="008A1FCA" w:rsidRPr="003D0F11" w:rsidRDefault="008A1FCA" w:rsidP="008A1FCA">
      <w:pPr>
        <w:spacing w:after="0" w:line="240" w:lineRule="auto"/>
        <w:ind w:firstLine="708"/>
        <w:jc w:val="both"/>
        <w:rPr>
          <w:rFonts w:ascii="Times New Roman" w:hAnsi="Times New Roman" w:cs="Times New Roman"/>
          <w:sz w:val="24"/>
          <w:szCs w:val="24"/>
        </w:rPr>
      </w:pPr>
      <w:r w:rsidRPr="003D0F11">
        <w:rPr>
          <w:rFonts w:ascii="Times New Roman" w:hAnsi="Times New Roman" w:cs="Times New Roman"/>
          <w:sz w:val="24"/>
          <w:szCs w:val="24"/>
        </w:rPr>
        <w:t xml:space="preserve">*** Общественные территории благоустроены в рамках реализации подпрограммы «Ремонт, капитальный ремонт и содержание автомобильных дорог общего пользования местного значения» в 2022 году при выполнении мероприятий «Ремонт автомобильной дороги на ул. Щорса в </w:t>
      </w:r>
      <w:proofErr w:type="spellStart"/>
      <w:r w:rsidRPr="003D0F11">
        <w:rPr>
          <w:rFonts w:ascii="Times New Roman" w:hAnsi="Times New Roman" w:cs="Times New Roman"/>
          <w:sz w:val="24"/>
          <w:szCs w:val="24"/>
        </w:rPr>
        <w:t>г.о</w:t>
      </w:r>
      <w:proofErr w:type="spellEnd"/>
      <w:r w:rsidRPr="003D0F11">
        <w:rPr>
          <w:rFonts w:ascii="Times New Roman" w:hAnsi="Times New Roman" w:cs="Times New Roman"/>
          <w:sz w:val="24"/>
          <w:szCs w:val="24"/>
        </w:rPr>
        <w:t xml:space="preserve">. Тейково», «Ремонт тротуара на участке автомобильной дороги по ул. 8 Марта в </w:t>
      </w:r>
      <w:proofErr w:type="spellStart"/>
      <w:r w:rsidRPr="003D0F11">
        <w:rPr>
          <w:rFonts w:ascii="Times New Roman" w:hAnsi="Times New Roman" w:cs="Times New Roman"/>
          <w:sz w:val="24"/>
          <w:szCs w:val="24"/>
        </w:rPr>
        <w:t>г.о</w:t>
      </w:r>
      <w:proofErr w:type="spellEnd"/>
      <w:r w:rsidRPr="003D0F11">
        <w:rPr>
          <w:rFonts w:ascii="Times New Roman" w:hAnsi="Times New Roman" w:cs="Times New Roman"/>
          <w:sz w:val="24"/>
          <w:szCs w:val="24"/>
        </w:rPr>
        <w:t>. Тейково».</w:t>
      </w:r>
    </w:p>
    <w:p w14:paraId="09EA2583" w14:textId="77777777" w:rsidR="008A1FCA" w:rsidRPr="003D0F11" w:rsidRDefault="008A1FCA" w:rsidP="008A1FCA">
      <w:pPr>
        <w:spacing w:after="0" w:line="240" w:lineRule="auto"/>
        <w:jc w:val="both"/>
        <w:rPr>
          <w:rFonts w:ascii="Times New Roman" w:hAnsi="Times New Roman" w:cs="Times New Roman"/>
          <w:sz w:val="24"/>
          <w:szCs w:val="24"/>
        </w:rPr>
      </w:pPr>
      <w:r w:rsidRPr="003D0F11">
        <w:rPr>
          <w:rFonts w:ascii="Times New Roman" w:hAnsi="Times New Roman" w:cs="Times New Roman"/>
          <w:sz w:val="24"/>
          <w:szCs w:val="24"/>
        </w:rPr>
        <w:br w:type="page"/>
      </w:r>
    </w:p>
    <w:p w14:paraId="76ADB7E7"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16</w:t>
      </w:r>
    </w:p>
    <w:p w14:paraId="0175044B"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01326FF7"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06FE0B7C"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5B0B4E3A"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от  01.08.2023</w:t>
      </w:r>
      <w:proofErr w:type="gramEnd"/>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5BC4DEC8" w14:textId="77777777" w:rsidR="008A1FCA" w:rsidRPr="003D0F11" w:rsidRDefault="008A1FCA" w:rsidP="008A1FCA">
      <w:pPr>
        <w:spacing w:after="0" w:line="240" w:lineRule="auto"/>
        <w:jc w:val="right"/>
        <w:rPr>
          <w:rFonts w:ascii="Times New Roman" w:hAnsi="Times New Roman" w:cs="Times New Roman"/>
          <w:sz w:val="24"/>
          <w:szCs w:val="24"/>
        </w:rPr>
      </w:pPr>
    </w:p>
    <w:p w14:paraId="2AA38BFA"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t>Таблица 4.</w:t>
      </w:r>
    </w:p>
    <w:p w14:paraId="5F3DD02F"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Адресный перечень общественных территорий городского округа Тейково Ивановской области,</w:t>
      </w:r>
    </w:p>
    <w:p w14:paraId="61687729"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подлежащих в первоочередном порядке благоустройству*</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16"/>
        <w:gridCol w:w="2977"/>
        <w:gridCol w:w="2551"/>
      </w:tblGrid>
      <w:tr w:rsidR="008A1FCA" w:rsidRPr="003D0F11" w14:paraId="0C3A4ABA" w14:textId="77777777" w:rsidTr="00965A3F">
        <w:tc>
          <w:tcPr>
            <w:tcW w:w="566" w:type="dxa"/>
          </w:tcPr>
          <w:p w14:paraId="7FB042CC"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п/п</w:t>
            </w:r>
          </w:p>
        </w:tc>
        <w:tc>
          <w:tcPr>
            <w:tcW w:w="4316" w:type="dxa"/>
          </w:tcPr>
          <w:p w14:paraId="27FF8352"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Наименование территории</w:t>
            </w:r>
          </w:p>
        </w:tc>
        <w:tc>
          <w:tcPr>
            <w:tcW w:w="2977" w:type="dxa"/>
          </w:tcPr>
          <w:p w14:paraId="105DBA55"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Месторасположение</w:t>
            </w:r>
          </w:p>
        </w:tc>
        <w:tc>
          <w:tcPr>
            <w:tcW w:w="2551" w:type="dxa"/>
          </w:tcPr>
          <w:p w14:paraId="76C204AD"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Срок выполнения мероприятия</w:t>
            </w:r>
          </w:p>
        </w:tc>
      </w:tr>
      <w:tr w:rsidR="008A1FCA" w:rsidRPr="003D0F11" w14:paraId="1660A765" w14:textId="77777777" w:rsidTr="00965A3F">
        <w:tc>
          <w:tcPr>
            <w:tcW w:w="566" w:type="dxa"/>
          </w:tcPr>
          <w:p w14:paraId="33516802"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1</w:t>
            </w:r>
          </w:p>
        </w:tc>
        <w:tc>
          <w:tcPr>
            <w:tcW w:w="4316" w:type="dxa"/>
          </w:tcPr>
          <w:p w14:paraId="550FF588"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Благоустройство общественной территории «Парк у реки Вязьма» (южнее ул. Новоженова, д. 5, 7) 1-й этап</w:t>
            </w:r>
          </w:p>
          <w:p w14:paraId="604B5652" w14:textId="77777777" w:rsidR="008A1FCA" w:rsidRPr="003D0F11" w:rsidRDefault="008A1FCA" w:rsidP="00965A3F">
            <w:pPr>
              <w:spacing w:after="0" w:line="240" w:lineRule="auto"/>
              <w:rPr>
                <w:rFonts w:ascii="Times New Roman" w:hAnsi="Times New Roman" w:cs="Times New Roman"/>
                <w:sz w:val="24"/>
                <w:szCs w:val="24"/>
              </w:rPr>
            </w:pPr>
          </w:p>
        </w:tc>
        <w:tc>
          <w:tcPr>
            <w:tcW w:w="2977" w:type="dxa"/>
          </w:tcPr>
          <w:p w14:paraId="453B618E"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г. Тейково, южнее ул. Новоженова, д. 5, 7</w:t>
            </w:r>
          </w:p>
        </w:tc>
        <w:tc>
          <w:tcPr>
            <w:tcW w:w="2551" w:type="dxa"/>
          </w:tcPr>
          <w:p w14:paraId="121A4F4B"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2023 год</w:t>
            </w:r>
          </w:p>
        </w:tc>
      </w:tr>
      <w:tr w:rsidR="008A1FCA" w:rsidRPr="003D0F11" w14:paraId="296031B1" w14:textId="77777777" w:rsidTr="00965A3F">
        <w:tc>
          <w:tcPr>
            <w:tcW w:w="566" w:type="dxa"/>
          </w:tcPr>
          <w:p w14:paraId="15029B8B"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w:t>
            </w:r>
          </w:p>
        </w:tc>
        <w:tc>
          <w:tcPr>
            <w:tcW w:w="4316" w:type="dxa"/>
          </w:tcPr>
          <w:p w14:paraId="2015F2C6"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Благоустройство Летнего сада</w:t>
            </w:r>
          </w:p>
        </w:tc>
        <w:tc>
          <w:tcPr>
            <w:tcW w:w="2977" w:type="dxa"/>
          </w:tcPr>
          <w:p w14:paraId="050F5027"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xml:space="preserve">г. Тейково, ул. </w:t>
            </w:r>
            <w:proofErr w:type="spellStart"/>
            <w:r w:rsidRPr="003D0F11">
              <w:rPr>
                <w:rFonts w:ascii="Times New Roman" w:hAnsi="Times New Roman" w:cs="Times New Roman"/>
                <w:sz w:val="24"/>
                <w:szCs w:val="24"/>
              </w:rPr>
              <w:t>Шестагинская</w:t>
            </w:r>
            <w:proofErr w:type="spellEnd"/>
            <w:r w:rsidRPr="003D0F11">
              <w:rPr>
                <w:rFonts w:ascii="Times New Roman" w:hAnsi="Times New Roman" w:cs="Times New Roman"/>
                <w:sz w:val="24"/>
                <w:szCs w:val="24"/>
              </w:rPr>
              <w:t>, д. 80</w:t>
            </w:r>
          </w:p>
        </w:tc>
        <w:tc>
          <w:tcPr>
            <w:tcW w:w="2551" w:type="dxa"/>
          </w:tcPr>
          <w:p w14:paraId="3782A0D1"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2024 год*</w:t>
            </w:r>
          </w:p>
        </w:tc>
      </w:tr>
    </w:tbl>
    <w:p w14:paraId="6A5F1CE1"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14:paraId="5DE3CBD0"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14:paraId="070ECFDF" w14:textId="77777777" w:rsidR="008A1FCA" w:rsidRPr="003D0F11" w:rsidRDefault="008A1FCA" w:rsidP="008A1FCA">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br w:type="page"/>
      </w:r>
    </w:p>
    <w:p w14:paraId="5E49414D"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lastRenderedPageBreak/>
        <w:t>Приложение № 17</w:t>
      </w:r>
    </w:p>
    <w:p w14:paraId="3B5B1604"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к постановлению администрации</w:t>
      </w:r>
    </w:p>
    <w:p w14:paraId="306878A3"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 xml:space="preserve"> городского округа Тейково</w:t>
      </w:r>
    </w:p>
    <w:p w14:paraId="32E8CF3F" w14:textId="77777777" w:rsidR="008A1FCA" w:rsidRPr="003D0F11" w:rsidRDefault="008A1FCA" w:rsidP="008A1FCA">
      <w:pPr>
        <w:spacing w:after="0" w:line="240" w:lineRule="auto"/>
        <w:ind w:right="-1"/>
        <w:jc w:val="right"/>
        <w:rPr>
          <w:rFonts w:ascii="Times New Roman" w:hAnsi="Times New Roman" w:cs="Times New Roman"/>
          <w:sz w:val="24"/>
          <w:szCs w:val="24"/>
        </w:rPr>
      </w:pPr>
      <w:r w:rsidRPr="003D0F11">
        <w:rPr>
          <w:rFonts w:ascii="Times New Roman" w:hAnsi="Times New Roman" w:cs="Times New Roman"/>
          <w:sz w:val="24"/>
          <w:szCs w:val="24"/>
        </w:rPr>
        <w:t>Ивановской области</w:t>
      </w:r>
    </w:p>
    <w:p w14:paraId="2863690C" w14:textId="77777777" w:rsidR="008A1FCA" w:rsidRPr="003D0F11" w:rsidRDefault="008A1FCA" w:rsidP="008A1FCA">
      <w:pPr>
        <w:spacing w:after="0" w:line="240" w:lineRule="auto"/>
        <w:ind w:right="-1"/>
        <w:jc w:val="center"/>
        <w:rPr>
          <w:rFonts w:ascii="Times New Roman" w:hAnsi="Times New Roman" w:cs="Times New Roman"/>
          <w:sz w:val="24"/>
          <w:szCs w:val="24"/>
        </w:rPr>
      </w:pPr>
      <w:r w:rsidRPr="003D0F1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от  01.08.2023</w:t>
      </w:r>
      <w:proofErr w:type="gramEnd"/>
      <w:r w:rsidRPr="003D0F11">
        <w:rPr>
          <w:rFonts w:ascii="Times New Roman" w:hAnsi="Times New Roman" w:cs="Times New Roman"/>
          <w:sz w:val="24"/>
          <w:szCs w:val="24"/>
        </w:rPr>
        <w:t xml:space="preserve">          №</w:t>
      </w:r>
      <w:r>
        <w:rPr>
          <w:rFonts w:ascii="Times New Roman" w:hAnsi="Times New Roman" w:cs="Times New Roman"/>
          <w:sz w:val="24"/>
          <w:szCs w:val="24"/>
        </w:rPr>
        <w:t>479</w:t>
      </w:r>
    </w:p>
    <w:p w14:paraId="08C1BDF1" w14:textId="77777777" w:rsidR="008A1FCA" w:rsidRPr="003D0F11" w:rsidRDefault="008A1FCA" w:rsidP="008A1FCA">
      <w:pPr>
        <w:spacing w:after="0" w:line="240" w:lineRule="auto"/>
        <w:jc w:val="right"/>
        <w:rPr>
          <w:rFonts w:ascii="Times New Roman" w:hAnsi="Times New Roman" w:cs="Times New Roman"/>
          <w:sz w:val="24"/>
          <w:szCs w:val="24"/>
        </w:rPr>
      </w:pPr>
    </w:p>
    <w:p w14:paraId="0BA06C18" w14:textId="77777777" w:rsidR="008A1FCA" w:rsidRPr="003D0F11" w:rsidRDefault="008A1FCA" w:rsidP="008A1FCA">
      <w:pPr>
        <w:spacing w:after="0" w:line="240" w:lineRule="auto"/>
        <w:jc w:val="right"/>
        <w:rPr>
          <w:rFonts w:ascii="Times New Roman" w:hAnsi="Times New Roman" w:cs="Times New Roman"/>
          <w:sz w:val="24"/>
          <w:szCs w:val="24"/>
        </w:rPr>
      </w:pPr>
      <w:r w:rsidRPr="003D0F11">
        <w:rPr>
          <w:rFonts w:ascii="Times New Roman" w:hAnsi="Times New Roman" w:cs="Times New Roman"/>
          <w:sz w:val="24"/>
          <w:szCs w:val="24"/>
        </w:rPr>
        <w:t>Таблица 5.</w:t>
      </w:r>
    </w:p>
    <w:p w14:paraId="245F8845" w14:textId="77777777" w:rsidR="008A1FCA" w:rsidRPr="003D0F11" w:rsidRDefault="008A1FCA" w:rsidP="008A1FCA">
      <w:pPr>
        <w:spacing w:after="0" w:line="240" w:lineRule="auto"/>
        <w:ind w:firstLine="708"/>
        <w:jc w:val="center"/>
        <w:rPr>
          <w:rFonts w:ascii="Times New Roman" w:hAnsi="Times New Roman" w:cs="Times New Roman"/>
          <w:sz w:val="24"/>
          <w:szCs w:val="24"/>
        </w:rPr>
      </w:pPr>
      <w:r w:rsidRPr="003D0F11">
        <w:rPr>
          <w:rFonts w:ascii="Times New Roman" w:hAnsi="Times New Roman" w:cs="Times New Roman"/>
          <w:sz w:val="24"/>
          <w:szCs w:val="24"/>
        </w:rPr>
        <w:t>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16"/>
        <w:gridCol w:w="2977"/>
        <w:gridCol w:w="2551"/>
      </w:tblGrid>
      <w:tr w:rsidR="008A1FCA" w:rsidRPr="003D0F11" w14:paraId="1AC3B9DB" w14:textId="77777777" w:rsidTr="00965A3F">
        <w:tc>
          <w:tcPr>
            <w:tcW w:w="566" w:type="dxa"/>
          </w:tcPr>
          <w:p w14:paraId="7FFB97B4"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п/п</w:t>
            </w:r>
          </w:p>
        </w:tc>
        <w:tc>
          <w:tcPr>
            <w:tcW w:w="4316" w:type="dxa"/>
          </w:tcPr>
          <w:p w14:paraId="71F7D005"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Наименование территории</w:t>
            </w:r>
          </w:p>
        </w:tc>
        <w:tc>
          <w:tcPr>
            <w:tcW w:w="2977" w:type="dxa"/>
          </w:tcPr>
          <w:p w14:paraId="4AF444EE"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Месторасположение</w:t>
            </w:r>
          </w:p>
        </w:tc>
        <w:tc>
          <w:tcPr>
            <w:tcW w:w="2551" w:type="dxa"/>
          </w:tcPr>
          <w:p w14:paraId="180534B5"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Срок выполнения мероприятия</w:t>
            </w:r>
          </w:p>
        </w:tc>
      </w:tr>
      <w:tr w:rsidR="008A1FCA" w:rsidRPr="00C26B18" w14:paraId="746B92F6" w14:textId="77777777" w:rsidTr="00965A3F">
        <w:tc>
          <w:tcPr>
            <w:tcW w:w="566" w:type="dxa"/>
          </w:tcPr>
          <w:p w14:paraId="61BDBF94"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1</w:t>
            </w:r>
          </w:p>
        </w:tc>
        <w:tc>
          <w:tcPr>
            <w:tcW w:w="4316" w:type="dxa"/>
          </w:tcPr>
          <w:p w14:paraId="476B735F"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xml:space="preserve">«Красные сосенки – территория осознанности и добрососедства» </w:t>
            </w:r>
          </w:p>
          <w:p w14:paraId="0035DEDB"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(Проект победитель Всероссийского конкурса лучших проектов создания комфортной городской среды в малых городах и исторических поселениях в 2021 году)</w:t>
            </w:r>
          </w:p>
        </w:tc>
        <w:tc>
          <w:tcPr>
            <w:tcW w:w="2977" w:type="dxa"/>
          </w:tcPr>
          <w:p w14:paraId="2DB314C8"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г. Тейково, южнее ул. Новоженова, д. 5, 7</w:t>
            </w:r>
          </w:p>
          <w:p w14:paraId="4A31105A" w14:textId="77777777" w:rsidR="008A1FCA" w:rsidRPr="003D0F11" w:rsidRDefault="008A1FCA" w:rsidP="00965A3F">
            <w:pPr>
              <w:spacing w:after="0" w:line="240" w:lineRule="auto"/>
              <w:rPr>
                <w:rFonts w:ascii="Times New Roman" w:hAnsi="Times New Roman" w:cs="Times New Roman"/>
                <w:sz w:val="24"/>
                <w:szCs w:val="24"/>
              </w:rPr>
            </w:pPr>
          </w:p>
          <w:p w14:paraId="574D30CC"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Южнее Соснового Бора</w:t>
            </w:r>
          </w:p>
          <w:p w14:paraId="4755F5B9" w14:textId="77777777" w:rsidR="008A1FCA" w:rsidRPr="003D0F11" w:rsidRDefault="008A1FCA" w:rsidP="00965A3F">
            <w:pPr>
              <w:spacing w:after="0" w:line="240" w:lineRule="auto"/>
              <w:rPr>
                <w:rFonts w:ascii="Times New Roman" w:hAnsi="Times New Roman" w:cs="Times New Roman"/>
                <w:sz w:val="24"/>
                <w:szCs w:val="24"/>
              </w:rPr>
            </w:pPr>
          </w:p>
          <w:p w14:paraId="47C09E76"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 xml:space="preserve">Придомовые сады, расположенные по адресам: г. Тейково, ул. </w:t>
            </w:r>
            <w:proofErr w:type="spellStart"/>
            <w:r w:rsidRPr="003D0F11">
              <w:rPr>
                <w:rFonts w:ascii="Times New Roman" w:hAnsi="Times New Roman" w:cs="Times New Roman"/>
                <w:sz w:val="24"/>
                <w:szCs w:val="24"/>
              </w:rPr>
              <w:t>Неделина</w:t>
            </w:r>
            <w:proofErr w:type="spellEnd"/>
            <w:r w:rsidRPr="003D0F11">
              <w:rPr>
                <w:rFonts w:ascii="Times New Roman" w:hAnsi="Times New Roman" w:cs="Times New Roman"/>
                <w:sz w:val="24"/>
                <w:szCs w:val="24"/>
              </w:rPr>
              <w:t>, вблизи д. 3;</w:t>
            </w:r>
          </w:p>
          <w:p w14:paraId="438BF00E"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г. Тейково, ул. Советской Армии у д. 27;</w:t>
            </w:r>
          </w:p>
          <w:p w14:paraId="6A852518"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г. Тейково, ул. Гвардейская у д. 4;</w:t>
            </w:r>
          </w:p>
          <w:p w14:paraId="10ED0C06" w14:textId="77777777" w:rsidR="008A1FCA" w:rsidRPr="003D0F11"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г. Тейково, ул. Молодежная, между домами 1 и3;</w:t>
            </w:r>
          </w:p>
          <w:p w14:paraId="70F2F0C8" w14:textId="77777777" w:rsidR="008A1FCA" w:rsidRPr="003D0F11" w:rsidRDefault="008A1FCA" w:rsidP="00965A3F">
            <w:pPr>
              <w:spacing w:after="0" w:line="240" w:lineRule="auto"/>
              <w:rPr>
                <w:rFonts w:ascii="Times New Roman" w:hAnsi="Times New Roman" w:cs="Times New Roman"/>
                <w:color w:val="FF0000"/>
                <w:sz w:val="24"/>
                <w:szCs w:val="24"/>
              </w:rPr>
            </w:pPr>
            <w:r w:rsidRPr="003D0F11">
              <w:rPr>
                <w:rFonts w:ascii="Times New Roman" w:hAnsi="Times New Roman" w:cs="Times New Roman"/>
                <w:sz w:val="24"/>
                <w:szCs w:val="24"/>
              </w:rPr>
              <w:t>г. Тейково, ул. Молодежная, у д.13</w:t>
            </w:r>
          </w:p>
        </w:tc>
        <w:tc>
          <w:tcPr>
            <w:tcW w:w="2551" w:type="dxa"/>
          </w:tcPr>
          <w:p w14:paraId="330C281C" w14:textId="77777777" w:rsidR="008A1FCA" w:rsidRPr="00C26B18" w:rsidRDefault="008A1FCA" w:rsidP="00965A3F">
            <w:pPr>
              <w:spacing w:after="0" w:line="240" w:lineRule="auto"/>
              <w:rPr>
                <w:rFonts w:ascii="Times New Roman" w:hAnsi="Times New Roman" w:cs="Times New Roman"/>
                <w:sz w:val="24"/>
                <w:szCs w:val="24"/>
              </w:rPr>
            </w:pPr>
            <w:r w:rsidRPr="003D0F11">
              <w:rPr>
                <w:rFonts w:ascii="Times New Roman" w:hAnsi="Times New Roman" w:cs="Times New Roman"/>
                <w:sz w:val="24"/>
                <w:szCs w:val="24"/>
              </w:rPr>
              <w:t>2023 год</w:t>
            </w:r>
          </w:p>
        </w:tc>
      </w:tr>
    </w:tbl>
    <w:p w14:paraId="5DF1CA92" w14:textId="77777777" w:rsidR="008A1FCA" w:rsidRPr="00C26B18" w:rsidRDefault="008A1FCA" w:rsidP="008A1FCA">
      <w:pPr>
        <w:tabs>
          <w:tab w:val="left" w:pos="8070"/>
        </w:tabs>
        <w:spacing w:after="0" w:line="240" w:lineRule="auto"/>
        <w:ind w:right="-1"/>
        <w:rPr>
          <w:rFonts w:ascii="Times New Roman" w:hAnsi="Times New Roman" w:cs="Times New Roman"/>
          <w:sz w:val="24"/>
          <w:szCs w:val="24"/>
        </w:rPr>
      </w:pPr>
    </w:p>
    <w:p w14:paraId="1A671ED8" w14:textId="77777777" w:rsidR="008A1FCA" w:rsidRPr="008A1FCA" w:rsidRDefault="008A1FCA" w:rsidP="008A1FCA">
      <w:pPr>
        <w:spacing w:after="0"/>
        <w:rPr>
          <w:rFonts w:ascii="Times New Roman" w:hAnsi="Times New Roman" w:cs="Times New Roman"/>
        </w:rPr>
      </w:pPr>
    </w:p>
    <w:p w14:paraId="3F19ED9A" w14:textId="60BD0EF3" w:rsidR="00AC4123" w:rsidRPr="008A1FCA" w:rsidRDefault="00AC4123" w:rsidP="008A1FCA">
      <w:pPr>
        <w:spacing w:after="0"/>
        <w:rPr>
          <w:rFonts w:ascii="Times New Roman" w:hAnsi="Times New Roman" w:cs="Times New Roman"/>
        </w:rPr>
      </w:pPr>
    </w:p>
    <w:p w14:paraId="4FF37098" w14:textId="421F4E55" w:rsidR="008A1FCA" w:rsidRDefault="008A1FCA" w:rsidP="008A1FCA">
      <w:pPr>
        <w:spacing w:after="0"/>
        <w:rPr>
          <w:rFonts w:ascii="Times New Roman" w:hAnsi="Times New Roman" w:cs="Times New Roman"/>
        </w:rPr>
      </w:pPr>
    </w:p>
    <w:p w14:paraId="460CF26A" w14:textId="77777777" w:rsidR="008A1FCA" w:rsidRDefault="008A1FCA">
      <w:pPr>
        <w:spacing w:after="160" w:line="259" w:lineRule="auto"/>
        <w:rPr>
          <w:rFonts w:ascii="Times New Roman" w:hAnsi="Times New Roman" w:cs="Times New Roman"/>
        </w:rPr>
      </w:pPr>
      <w:r>
        <w:rPr>
          <w:rFonts w:ascii="Times New Roman" w:hAnsi="Times New Roman" w:cs="Times New Roman"/>
        </w:rPr>
        <w:br w:type="page"/>
      </w:r>
    </w:p>
    <w:p w14:paraId="79BC96AF" w14:textId="77777777" w:rsidR="008A1FCA" w:rsidRPr="00B308AA" w:rsidRDefault="008A1FCA" w:rsidP="008A1FCA">
      <w:pPr>
        <w:spacing w:after="0" w:line="240" w:lineRule="auto"/>
        <w:jc w:val="center"/>
        <w:rPr>
          <w:rFonts w:ascii="Times New Roman" w:hAnsi="Times New Roman" w:cs="Times New Roman"/>
          <w:sz w:val="24"/>
          <w:szCs w:val="24"/>
        </w:rPr>
      </w:pPr>
      <w:r>
        <w:rPr>
          <w:rFonts w:ascii="Times New Roman" w:hAnsi="Times New Roman" w:cs="Times New Roman"/>
          <w:b/>
          <w:bCs/>
          <w:noProof/>
          <w:sz w:val="32"/>
          <w:szCs w:val="32"/>
        </w:rPr>
        <w:lastRenderedPageBreak/>
        <w:drawing>
          <wp:inline distT="0" distB="0" distL="0" distR="0" wp14:anchorId="779DB29A" wp14:editId="77D9BE72">
            <wp:extent cx="691515" cy="874395"/>
            <wp:effectExtent l="0" t="0" r="0" b="1905"/>
            <wp:docPr id="10"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91515" cy="874395"/>
                    </a:xfrm>
                    <a:prstGeom prst="rect">
                      <a:avLst/>
                    </a:prstGeom>
                    <a:noFill/>
                    <a:ln>
                      <a:noFill/>
                    </a:ln>
                  </pic:spPr>
                </pic:pic>
              </a:graphicData>
            </a:graphic>
          </wp:inline>
        </w:drawing>
      </w:r>
    </w:p>
    <w:p w14:paraId="52EDB108" w14:textId="77777777" w:rsidR="008A1FCA" w:rsidRPr="00B308AA" w:rsidRDefault="008A1FCA" w:rsidP="008A1FCA">
      <w:pPr>
        <w:spacing w:after="0" w:line="240" w:lineRule="auto"/>
        <w:jc w:val="center"/>
        <w:rPr>
          <w:rFonts w:ascii="Times New Roman" w:hAnsi="Times New Roman" w:cs="Times New Roman"/>
          <w:b/>
          <w:bCs/>
          <w:sz w:val="36"/>
          <w:szCs w:val="36"/>
        </w:rPr>
      </w:pPr>
      <w:r w:rsidRPr="00B308AA">
        <w:rPr>
          <w:rFonts w:ascii="Times New Roman" w:hAnsi="Times New Roman" w:cs="Times New Roman"/>
          <w:b/>
          <w:bCs/>
          <w:sz w:val="36"/>
          <w:szCs w:val="36"/>
        </w:rPr>
        <w:t>АДМИНИСТРАЦИЯ ГОРОДСКОГО ОКРУГА ТЕЙКОВО ИВАНОВСКОЙ ОБЛАСТИ</w:t>
      </w:r>
    </w:p>
    <w:p w14:paraId="03AD6AAF" w14:textId="77777777" w:rsidR="008A1FCA" w:rsidRPr="00B308AA" w:rsidRDefault="008A1FCA" w:rsidP="008A1FCA">
      <w:pPr>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32"/>
          <w:szCs w:val="32"/>
        </w:rPr>
        <w:t>________________________________________________________</w:t>
      </w:r>
    </w:p>
    <w:p w14:paraId="2EE268D5" w14:textId="77777777" w:rsidR="008A1FCA" w:rsidRPr="00B308AA" w:rsidRDefault="008A1FCA" w:rsidP="008A1FCA">
      <w:pPr>
        <w:spacing w:after="0" w:line="240" w:lineRule="auto"/>
        <w:jc w:val="center"/>
        <w:rPr>
          <w:rFonts w:ascii="Times New Roman" w:hAnsi="Times New Roman" w:cs="Times New Roman"/>
          <w:sz w:val="28"/>
          <w:szCs w:val="28"/>
        </w:rPr>
      </w:pPr>
    </w:p>
    <w:p w14:paraId="3EDC8221" w14:textId="77777777" w:rsidR="008A1FCA" w:rsidRPr="00B308AA" w:rsidRDefault="008A1FCA" w:rsidP="008A1FCA">
      <w:pPr>
        <w:spacing w:after="0" w:line="240" w:lineRule="auto"/>
        <w:jc w:val="center"/>
        <w:rPr>
          <w:rFonts w:ascii="Times New Roman" w:hAnsi="Times New Roman" w:cs="Times New Roman"/>
          <w:sz w:val="28"/>
          <w:szCs w:val="28"/>
        </w:rPr>
      </w:pPr>
    </w:p>
    <w:p w14:paraId="2C790228" w14:textId="77777777" w:rsidR="008A1FCA" w:rsidRPr="00B308AA" w:rsidRDefault="008A1FCA" w:rsidP="008A1FCA">
      <w:pPr>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40"/>
          <w:szCs w:val="40"/>
        </w:rPr>
        <w:t xml:space="preserve">П О С Т А Н О В Л Е Н И Е </w:t>
      </w:r>
    </w:p>
    <w:p w14:paraId="39548E06" w14:textId="77777777" w:rsidR="008A1FCA" w:rsidRPr="00B308AA" w:rsidRDefault="008A1FCA" w:rsidP="008A1FCA">
      <w:pPr>
        <w:spacing w:after="0" w:line="240" w:lineRule="auto"/>
        <w:jc w:val="center"/>
        <w:rPr>
          <w:rFonts w:ascii="Times New Roman" w:hAnsi="Times New Roman" w:cs="Times New Roman"/>
          <w:sz w:val="28"/>
          <w:szCs w:val="28"/>
        </w:rPr>
      </w:pPr>
    </w:p>
    <w:p w14:paraId="7BD95FAE" w14:textId="77777777" w:rsidR="008A1FCA" w:rsidRPr="00B308AA" w:rsidRDefault="008A1FCA" w:rsidP="008A1FCA">
      <w:pPr>
        <w:spacing w:after="0" w:line="240" w:lineRule="auto"/>
        <w:jc w:val="center"/>
        <w:rPr>
          <w:rFonts w:ascii="Times New Roman" w:hAnsi="Times New Roman" w:cs="Times New Roman"/>
          <w:sz w:val="28"/>
          <w:szCs w:val="28"/>
        </w:rPr>
      </w:pPr>
    </w:p>
    <w:p w14:paraId="5D389ECE" w14:textId="77777777" w:rsidR="008A1FCA" w:rsidRPr="00B308AA" w:rsidRDefault="008A1FCA" w:rsidP="008A1FCA">
      <w:pPr>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28"/>
          <w:szCs w:val="28"/>
        </w:rPr>
        <w:t xml:space="preserve">от </w:t>
      </w:r>
      <w:r>
        <w:rPr>
          <w:rFonts w:ascii="Times New Roman" w:hAnsi="Times New Roman" w:cs="Times New Roman"/>
          <w:b/>
          <w:bCs/>
          <w:sz w:val="28"/>
          <w:szCs w:val="28"/>
        </w:rPr>
        <w:t xml:space="preserve">  01.08.2023   № 482</w:t>
      </w:r>
      <w:r w:rsidRPr="00B308AA">
        <w:rPr>
          <w:rFonts w:ascii="Times New Roman" w:hAnsi="Times New Roman" w:cs="Times New Roman"/>
          <w:b/>
          <w:bCs/>
          <w:sz w:val="28"/>
          <w:szCs w:val="28"/>
        </w:rPr>
        <w:t xml:space="preserve">  </w:t>
      </w:r>
    </w:p>
    <w:p w14:paraId="603123C5" w14:textId="77777777" w:rsidR="008A1FCA" w:rsidRPr="00B308AA" w:rsidRDefault="008A1FCA" w:rsidP="008A1FCA">
      <w:pPr>
        <w:spacing w:after="0" w:line="240" w:lineRule="auto"/>
        <w:jc w:val="center"/>
        <w:rPr>
          <w:rFonts w:ascii="Times New Roman" w:hAnsi="Times New Roman" w:cs="Times New Roman"/>
          <w:sz w:val="28"/>
          <w:szCs w:val="28"/>
        </w:rPr>
      </w:pPr>
    </w:p>
    <w:p w14:paraId="58361BB9" w14:textId="77777777" w:rsidR="008A1FCA" w:rsidRPr="00B308AA" w:rsidRDefault="008A1FCA" w:rsidP="008A1FCA">
      <w:pPr>
        <w:spacing w:after="0" w:line="240" w:lineRule="auto"/>
        <w:jc w:val="center"/>
        <w:rPr>
          <w:rFonts w:ascii="Times New Roman" w:hAnsi="Times New Roman" w:cs="Times New Roman"/>
          <w:sz w:val="28"/>
          <w:szCs w:val="28"/>
        </w:rPr>
      </w:pPr>
      <w:r w:rsidRPr="00B308AA">
        <w:rPr>
          <w:rFonts w:ascii="Times New Roman" w:hAnsi="Times New Roman" w:cs="Times New Roman"/>
          <w:sz w:val="28"/>
          <w:szCs w:val="28"/>
        </w:rPr>
        <w:t>г. Тейково</w:t>
      </w:r>
    </w:p>
    <w:p w14:paraId="2ED27C46" w14:textId="77777777" w:rsidR="008A1FCA" w:rsidRPr="00B308AA" w:rsidRDefault="008A1FCA" w:rsidP="008A1FCA">
      <w:pPr>
        <w:spacing w:after="0" w:line="240" w:lineRule="auto"/>
        <w:jc w:val="center"/>
        <w:rPr>
          <w:rFonts w:ascii="Times New Roman" w:hAnsi="Times New Roman" w:cs="Times New Roman"/>
          <w:sz w:val="28"/>
          <w:szCs w:val="28"/>
        </w:rPr>
      </w:pPr>
    </w:p>
    <w:p w14:paraId="5BF64AC4" w14:textId="77777777" w:rsidR="008A1FCA" w:rsidRPr="00B308AA" w:rsidRDefault="008A1FCA" w:rsidP="008A1FCA">
      <w:pPr>
        <w:spacing w:after="1" w:line="280" w:lineRule="atLeast"/>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постановление администрации городского округа Тейково Ивановской области от 14.02.2023 № 93 «</w:t>
      </w:r>
      <w:r w:rsidRPr="00B308AA">
        <w:rPr>
          <w:rFonts w:ascii="Times New Roman" w:hAnsi="Times New Roman" w:cs="Times New Roman"/>
          <w:b/>
          <w:bCs/>
          <w:sz w:val="28"/>
          <w:szCs w:val="28"/>
        </w:rPr>
        <w:t xml:space="preserve">Об утверждении Порядка расходования </w:t>
      </w:r>
      <w:r>
        <w:rPr>
          <w:rFonts w:ascii="Times New Roman" w:hAnsi="Times New Roman" w:cs="Times New Roman"/>
          <w:b/>
          <w:bCs/>
          <w:sz w:val="28"/>
          <w:szCs w:val="28"/>
        </w:rPr>
        <w:t xml:space="preserve">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r w:rsidRPr="00B308AA">
        <w:rPr>
          <w:rFonts w:ascii="Times New Roman" w:hAnsi="Times New Roman" w:cs="Times New Roman"/>
          <w:b/>
          <w:bCs/>
          <w:sz w:val="28"/>
          <w:szCs w:val="28"/>
        </w:rPr>
        <w:t>на 202</w:t>
      </w:r>
      <w:r>
        <w:rPr>
          <w:rFonts w:ascii="Times New Roman" w:hAnsi="Times New Roman" w:cs="Times New Roman"/>
          <w:b/>
          <w:bCs/>
          <w:sz w:val="28"/>
          <w:szCs w:val="28"/>
        </w:rPr>
        <w:t>3</w:t>
      </w:r>
      <w:r w:rsidRPr="00B308AA">
        <w:rPr>
          <w:rFonts w:ascii="Times New Roman" w:hAnsi="Times New Roman" w:cs="Times New Roman"/>
          <w:b/>
          <w:bCs/>
          <w:sz w:val="28"/>
          <w:szCs w:val="28"/>
        </w:rPr>
        <w:t xml:space="preserve"> год</w:t>
      </w:r>
      <w:r>
        <w:rPr>
          <w:rFonts w:ascii="Times New Roman" w:hAnsi="Times New Roman" w:cs="Times New Roman"/>
          <w:b/>
          <w:bCs/>
          <w:sz w:val="28"/>
          <w:szCs w:val="28"/>
        </w:rPr>
        <w:t xml:space="preserve"> и плановый период 2024 и 2025 годов»</w:t>
      </w:r>
    </w:p>
    <w:p w14:paraId="129F2A08" w14:textId="77777777" w:rsidR="008A1FCA" w:rsidRPr="00B308AA" w:rsidRDefault="008A1FCA" w:rsidP="008A1FCA">
      <w:pPr>
        <w:suppressAutoHyphens/>
        <w:spacing w:after="0" w:line="240" w:lineRule="auto"/>
        <w:ind w:firstLine="709"/>
        <w:jc w:val="center"/>
        <w:rPr>
          <w:rFonts w:ascii="Times New Roman" w:hAnsi="Times New Roman" w:cs="Times New Roman"/>
          <w:b/>
          <w:bCs/>
          <w:noProof/>
          <w:sz w:val="28"/>
          <w:szCs w:val="28"/>
        </w:rPr>
      </w:pPr>
    </w:p>
    <w:p w14:paraId="7F1C2CCD" w14:textId="77777777" w:rsidR="008A1FCA" w:rsidRPr="00B308AA" w:rsidRDefault="008A1FCA" w:rsidP="008A1FCA">
      <w:pPr>
        <w:spacing w:after="0" w:line="240" w:lineRule="auto"/>
        <w:ind w:firstLine="709"/>
        <w:jc w:val="both"/>
        <w:rPr>
          <w:rFonts w:ascii="Times New Roman" w:hAnsi="Times New Roman" w:cs="Times New Roman"/>
          <w:sz w:val="28"/>
          <w:szCs w:val="28"/>
        </w:rPr>
      </w:pPr>
      <w:r w:rsidRPr="00B308AA">
        <w:rPr>
          <w:rFonts w:ascii="Times New Roman" w:hAnsi="Times New Roman" w:cs="Times New Roman"/>
          <w:sz w:val="28"/>
          <w:szCs w:val="28"/>
        </w:rPr>
        <w:t xml:space="preserve">В соответствии со статьей 86 Бюджетного Кодекса Российской </w:t>
      </w:r>
      <w:proofErr w:type="gramStart"/>
      <w:r w:rsidRPr="00B308AA">
        <w:rPr>
          <w:rFonts w:ascii="Times New Roman" w:hAnsi="Times New Roman" w:cs="Times New Roman"/>
          <w:sz w:val="28"/>
          <w:szCs w:val="28"/>
        </w:rPr>
        <w:t>Федерации,  Правилами</w:t>
      </w:r>
      <w:proofErr w:type="gramEnd"/>
      <w:r w:rsidRPr="00B308AA">
        <w:rPr>
          <w:rFonts w:ascii="Times New Roman" w:hAnsi="Times New Roman" w:cs="Times New Roman"/>
          <w:sz w:val="28"/>
          <w:szCs w:val="28"/>
        </w:rP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 65-п, администрация городского округа Тейково</w:t>
      </w:r>
    </w:p>
    <w:p w14:paraId="76EFA1A4" w14:textId="77777777" w:rsidR="008A1FCA" w:rsidRPr="00B308AA" w:rsidRDefault="008A1FCA" w:rsidP="008A1FCA">
      <w:pPr>
        <w:spacing w:after="0" w:line="240" w:lineRule="auto"/>
        <w:ind w:firstLine="709"/>
        <w:jc w:val="center"/>
        <w:rPr>
          <w:rFonts w:ascii="Times New Roman" w:hAnsi="Times New Roman" w:cs="Times New Roman"/>
          <w:sz w:val="28"/>
          <w:szCs w:val="28"/>
        </w:rPr>
      </w:pPr>
    </w:p>
    <w:p w14:paraId="62190371" w14:textId="77777777" w:rsidR="008A1FCA" w:rsidRPr="00B308AA" w:rsidRDefault="008A1FCA" w:rsidP="008A1FCA">
      <w:pPr>
        <w:spacing w:after="0" w:line="240" w:lineRule="auto"/>
        <w:jc w:val="center"/>
        <w:rPr>
          <w:rFonts w:ascii="Times New Roman" w:hAnsi="Times New Roman" w:cs="Times New Roman"/>
          <w:b/>
          <w:bCs/>
          <w:sz w:val="28"/>
          <w:szCs w:val="28"/>
        </w:rPr>
      </w:pPr>
      <w:r w:rsidRPr="00B308AA">
        <w:rPr>
          <w:rFonts w:ascii="Times New Roman" w:hAnsi="Times New Roman" w:cs="Times New Roman"/>
          <w:b/>
          <w:bCs/>
          <w:sz w:val="28"/>
          <w:szCs w:val="28"/>
        </w:rPr>
        <w:t>П О С Т А Н О В Л Я Е Т:</w:t>
      </w:r>
    </w:p>
    <w:p w14:paraId="74A5F16C" w14:textId="77777777" w:rsidR="008A1FCA" w:rsidRPr="00B308AA" w:rsidRDefault="008A1FCA" w:rsidP="008A1FCA">
      <w:pPr>
        <w:spacing w:after="0" w:line="240" w:lineRule="auto"/>
        <w:jc w:val="center"/>
        <w:rPr>
          <w:rFonts w:ascii="Times New Roman" w:hAnsi="Times New Roman" w:cs="Times New Roman"/>
          <w:b/>
          <w:bCs/>
          <w:sz w:val="28"/>
          <w:szCs w:val="28"/>
        </w:rPr>
      </w:pPr>
    </w:p>
    <w:p w14:paraId="1D2BA13D" w14:textId="77777777" w:rsidR="008A1FCA" w:rsidRPr="003E3F7E" w:rsidRDefault="008A1FCA" w:rsidP="008A1FCA">
      <w:pPr>
        <w:numPr>
          <w:ilvl w:val="0"/>
          <w:numId w:val="40"/>
        </w:numPr>
        <w:spacing w:after="0" w:line="240" w:lineRule="auto"/>
        <w:ind w:left="0" w:firstLine="709"/>
        <w:jc w:val="both"/>
        <w:rPr>
          <w:rFonts w:ascii="Times New Roman" w:hAnsi="Times New Roman" w:cs="Times New Roman"/>
          <w:color w:val="000000" w:themeColor="text1"/>
          <w:sz w:val="28"/>
          <w:szCs w:val="28"/>
        </w:rPr>
      </w:pPr>
      <w:r w:rsidRPr="003E3F7E">
        <w:rPr>
          <w:rFonts w:ascii="Times New Roman" w:hAnsi="Times New Roman" w:cs="Times New Roman"/>
          <w:color w:val="000000" w:themeColor="text1"/>
          <w:sz w:val="28"/>
          <w:szCs w:val="28"/>
        </w:rPr>
        <w:t xml:space="preserve">Внести в </w:t>
      </w:r>
      <w:r w:rsidRPr="003E3F7E">
        <w:rPr>
          <w:rFonts w:ascii="Times New Roman" w:hAnsi="Times New Roman" w:cs="Times New Roman"/>
          <w:bCs/>
          <w:color w:val="000000" w:themeColor="text1"/>
          <w:sz w:val="28"/>
          <w:szCs w:val="28"/>
        </w:rPr>
        <w:t>постановление администрации городского округа Тейково Ивановской области от 14.02.2023 № 93 «</w:t>
      </w:r>
      <w:r w:rsidRPr="003E3F7E">
        <w:rPr>
          <w:rFonts w:ascii="Times New Roman" w:hAnsi="Times New Roman" w:cs="Times New Roman"/>
          <w:bCs/>
          <w:color w:val="000000" w:themeColor="text1"/>
          <w:sz w:val="28"/>
          <w:szCs w:val="28"/>
          <w:lang w:eastAsia="en-US"/>
        </w:rPr>
        <w:t>О</w:t>
      </w:r>
      <w:r w:rsidRPr="003E3F7E">
        <w:rPr>
          <w:rFonts w:ascii="Times New Roman" w:hAnsi="Times New Roman"/>
          <w:bCs/>
          <w:color w:val="000000" w:themeColor="text1"/>
          <w:sz w:val="28"/>
          <w:szCs w:val="28"/>
          <w:lang w:eastAsia="en-US"/>
        </w:rPr>
        <w:t xml:space="preserve">б утверждении </w:t>
      </w:r>
      <w:r w:rsidRPr="003E3F7E">
        <w:rPr>
          <w:rFonts w:ascii="Times New Roman" w:hAnsi="Times New Roman" w:cs="Times New Roman"/>
          <w:color w:val="000000" w:themeColor="text1"/>
          <w:sz w:val="28"/>
          <w:szCs w:val="28"/>
        </w:rPr>
        <w:t>Поряд</w:t>
      </w:r>
      <w:r w:rsidRPr="003E3F7E">
        <w:rPr>
          <w:rFonts w:ascii="Times New Roman" w:hAnsi="Times New Roman"/>
          <w:color w:val="000000" w:themeColor="text1"/>
          <w:sz w:val="28"/>
          <w:szCs w:val="28"/>
        </w:rPr>
        <w:t>ка</w:t>
      </w:r>
      <w:r w:rsidRPr="003E3F7E">
        <w:rPr>
          <w:rFonts w:ascii="Times New Roman" w:hAnsi="Times New Roman" w:cs="Times New Roman"/>
          <w:color w:val="000000" w:themeColor="text1"/>
          <w:sz w:val="28"/>
          <w:szCs w:val="28"/>
        </w:rPr>
        <w:t xml:space="preserve"> расходования субсидии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на 2023 год и плановый период 2024 и 2025 годов</w:t>
      </w:r>
      <w:r w:rsidRPr="003E3F7E">
        <w:rPr>
          <w:rFonts w:ascii="Times New Roman" w:hAnsi="Times New Roman" w:cs="Times New Roman"/>
          <w:bCs/>
          <w:color w:val="000000" w:themeColor="text1"/>
          <w:sz w:val="28"/>
          <w:szCs w:val="28"/>
        </w:rPr>
        <w:t>» с</w:t>
      </w:r>
      <w:r w:rsidRPr="003E3F7E">
        <w:rPr>
          <w:rFonts w:ascii="Times New Roman" w:hAnsi="Times New Roman" w:cs="Times New Roman"/>
          <w:color w:val="000000" w:themeColor="text1"/>
          <w:sz w:val="28"/>
          <w:szCs w:val="28"/>
        </w:rPr>
        <w:t>ледующие изменения:</w:t>
      </w:r>
    </w:p>
    <w:p w14:paraId="2DD5754E" w14:textId="77777777" w:rsidR="008A1FCA" w:rsidRPr="008A1FCA" w:rsidRDefault="008A1FCA" w:rsidP="008A1FCA">
      <w:pPr>
        <w:pStyle w:val="ConsPlusNormal"/>
        <w:ind w:right="-1" w:firstLine="709"/>
        <w:jc w:val="both"/>
        <w:rPr>
          <w:rFonts w:ascii="Times New Roman" w:hAnsi="Times New Roman" w:cs="Times New Roman"/>
          <w:sz w:val="28"/>
          <w:szCs w:val="28"/>
        </w:rPr>
      </w:pPr>
      <w:r w:rsidRPr="008A1FCA">
        <w:rPr>
          <w:rFonts w:ascii="Times New Roman" w:hAnsi="Times New Roman" w:cs="Times New Roman"/>
          <w:sz w:val="28"/>
          <w:szCs w:val="28"/>
        </w:rPr>
        <w:t xml:space="preserve">1.1. приложение № 2 к постановлению «Перечень мероприятий по проектированию строительства (реконструкции), капитальному ремонту, строительству (реконструкции), капитальному ремонту, ремонту и содержанию автомобильных дорог общего пользования местного значения, в том числе на формирование муниципальных дорожных фондов на 2023 год и плановый период </w:t>
      </w:r>
      <w:r w:rsidRPr="008A1FCA">
        <w:rPr>
          <w:rFonts w:ascii="Times New Roman" w:hAnsi="Times New Roman" w:cs="Times New Roman"/>
          <w:sz w:val="28"/>
          <w:szCs w:val="28"/>
        </w:rPr>
        <w:lastRenderedPageBreak/>
        <w:t>2024 и 2025 годов» изложить в новой редакции согласно приложению № 1 к настоящему постановлению;</w:t>
      </w:r>
    </w:p>
    <w:p w14:paraId="71020A7F" w14:textId="77777777" w:rsidR="008A1FCA" w:rsidRPr="008A1FCA" w:rsidRDefault="008A1FCA" w:rsidP="008A1FCA">
      <w:pPr>
        <w:pStyle w:val="ConsPlusNormal"/>
        <w:ind w:firstLine="709"/>
        <w:jc w:val="both"/>
        <w:rPr>
          <w:rFonts w:ascii="Times New Roman" w:hAnsi="Times New Roman" w:cs="Times New Roman"/>
          <w:sz w:val="28"/>
          <w:szCs w:val="28"/>
        </w:rPr>
      </w:pPr>
      <w:r w:rsidRPr="008A1FCA">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7659B02E" w14:textId="77777777" w:rsidR="008A1FCA" w:rsidRPr="00B308AA" w:rsidRDefault="008A1FCA" w:rsidP="008A1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308AA">
        <w:rPr>
          <w:rFonts w:ascii="Times New Roman" w:hAnsi="Times New Roman" w:cs="Times New Roman"/>
          <w:sz w:val="28"/>
          <w:szCs w:val="28"/>
        </w:rPr>
        <w:t>. Настоящее постановление вступает в силу после его официального опубликования.</w:t>
      </w:r>
    </w:p>
    <w:p w14:paraId="69C8D343" w14:textId="77777777" w:rsidR="008A1FCA" w:rsidRPr="00B308AA" w:rsidRDefault="008A1FCA" w:rsidP="008A1FCA">
      <w:pPr>
        <w:pStyle w:val="aff0"/>
        <w:tabs>
          <w:tab w:val="left" w:pos="1134"/>
        </w:tabs>
        <w:ind w:left="0" w:firstLine="709"/>
        <w:rPr>
          <w:rFonts w:ascii="Times New Roman" w:hAnsi="Times New Roman"/>
          <w:sz w:val="28"/>
          <w:szCs w:val="28"/>
        </w:rPr>
      </w:pPr>
      <w:r>
        <w:rPr>
          <w:rFonts w:ascii="Times New Roman" w:hAnsi="Times New Roman"/>
          <w:sz w:val="28"/>
          <w:szCs w:val="28"/>
        </w:rPr>
        <w:t xml:space="preserve">4.  </w:t>
      </w:r>
      <w:r w:rsidRPr="00B308AA">
        <w:rPr>
          <w:rFonts w:ascii="Times New Roman" w:hAnsi="Times New Roman"/>
          <w:sz w:val="28"/>
          <w:szCs w:val="28"/>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w:t>
      </w:r>
      <w:r>
        <w:rPr>
          <w:rFonts w:ascii="Times New Roman" w:hAnsi="Times New Roman"/>
          <w:sz w:val="28"/>
          <w:szCs w:val="28"/>
        </w:rPr>
        <w:t xml:space="preserve"> администрации городского округа Тейково Ивановской области</w:t>
      </w:r>
      <w:r w:rsidRPr="00B308AA">
        <w:rPr>
          <w:rFonts w:ascii="Times New Roman" w:hAnsi="Times New Roman"/>
          <w:sz w:val="28"/>
          <w:szCs w:val="28"/>
        </w:rPr>
        <w:t xml:space="preserve"> Ермолаева С.Н.</w:t>
      </w:r>
    </w:p>
    <w:p w14:paraId="585DA999" w14:textId="77777777" w:rsidR="008A1FCA" w:rsidRPr="00B308AA" w:rsidRDefault="008A1FCA" w:rsidP="008A1FCA">
      <w:pPr>
        <w:spacing w:after="0" w:line="240" w:lineRule="auto"/>
        <w:ind w:firstLine="709"/>
        <w:jc w:val="both"/>
        <w:rPr>
          <w:rFonts w:ascii="Times New Roman" w:hAnsi="Times New Roman" w:cs="Times New Roman"/>
          <w:sz w:val="28"/>
          <w:szCs w:val="28"/>
        </w:rPr>
      </w:pPr>
    </w:p>
    <w:p w14:paraId="1C4040E1" w14:textId="77777777" w:rsidR="008A1FCA" w:rsidRPr="00B308AA" w:rsidRDefault="008A1FCA" w:rsidP="008A1FCA">
      <w:pPr>
        <w:spacing w:after="0" w:line="240" w:lineRule="auto"/>
        <w:ind w:firstLine="709"/>
        <w:jc w:val="both"/>
        <w:rPr>
          <w:rFonts w:ascii="Times New Roman" w:hAnsi="Times New Roman" w:cs="Times New Roman"/>
          <w:sz w:val="28"/>
          <w:szCs w:val="28"/>
        </w:rPr>
      </w:pPr>
    </w:p>
    <w:p w14:paraId="6805B999" w14:textId="77777777" w:rsidR="008A1FCA" w:rsidRPr="00B308AA" w:rsidRDefault="008A1FCA" w:rsidP="008A1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691BDD62" w14:textId="77777777" w:rsidR="008A1FCA" w:rsidRDefault="008A1FCA" w:rsidP="008A1FCA">
      <w:pPr>
        <w:spacing w:after="0" w:line="240" w:lineRule="auto"/>
        <w:jc w:val="both"/>
        <w:rPr>
          <w:rFonts w:ascii="Times New Roman" w:hAnsi="Times New Roman" w:cs="Times New Roman"/>
          <w:b/>
          <w:bCs/>
          <w:sz w:val="28"/>
          <w:szCs w:val="28"/>
        </w:rPr>
      </w:pPr>
      <w:r w:rsidRPr="00B308AA">
        <w:rPr>
          <w:rFonts w:ascii="Times New Roman" w:hAnsi="Times New Roman" w:cs="Times New Roman"/>
          <w:b/>
          <w:bCs/>
          <w:sz w:val="28"/>
          <w:szCs w:val="28"/>
        </w:rPr>
        <w:t>Глава городского округа Тейково</w:t>
      </w:r>
    </w:p>
    <w:p w14:paraId="3EAE15D2" w14:textId="442EFC45" w:rsidR="008A1FCA" w:rsidRPr="00B308AA" w:rsidRDefault="008A1FCA" w:rsidP="008A1FC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Ивановской области                        </w:t>
      </w:r>
      <w:r w:rsidRPr="00B308A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308AA">
        <w:rPr>
          <w:rFonts w:ascii="Times New Roman" w:hAnsi="Times New Roman" w:cs="Times New Roman"/>
          <w:b/>
          <w:bCs/>
          <w:sz w:val="28"/>
          <w:szCs w:val="28"/>
        </w:rPr>
        <w:t xml:space="preserve">    С.А. Семенова</w:t>
      </w:r>
    </w:p>
    <w:p w14:paraId="37880111" w14:textId="77777777" w:rsidR="008A1FCA" w:rsidRPr="00B308AA" w:rsidRDefault="008A1FCA" w:rsidP="008A1F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79475F48" w14:textId="02874B23" w:rsidR="00BF0468" w:rsidRDefault="00BF0468" w:rsidP="008A1FCA">
      <w:pPr>
        <w:spacing w:after="0"/>
        <w:rPr>
          <w:rFonts w:ascii="Times New Roman" w:hAnsi="Times New Roman" w:cs="Times New Roman"/>
        </w:rPr>
      </w:pPr>
    </w:p>
    <w:p w14:paraId="1B5A3816" w14:textId="77777777" w:rsidR="00BF0468" w:rsidRDefault="00BF0468">
      <w:pPr>
        <w:spacing w:after="160" w:line="259" w:lineRule="auto"/>
        <w:rPr>
          <w:rFonts w:ascii="Times New Roman" w:hAnsi="Times New Roman" w:cs="Times New Roman"/>
        </w:rPr>
      </w:pPr>
      <w:r>
        <w:rPr>
          <w:rFonts w:ascii="Times New Roman" w:hAnsi="Times New Roman" w:cs="Times New Roman"/>
        </w:rPr>
        <w:br w:type="page"/>
      </w:r>
    </w:p>
    <w:p w14:paraId="7581758B" w14:textId="5FA0C482" w:rsidR="00BF0468" w:rsidRDefault="00BF0468" w:rsidP="008A1FCA">
      <w:pPr>
        <w:spacing w:after="0"/>
        <w:rPr>
          <w:rFonts w:ascii="Times New Roman" w:hAnsi="Times New Roman" w:cs="Times New Roman"/>
        </w:rPr>
      </w:pPr>
    </w:p>
    <w:p w14:paraId="359F9115" w14:textId="77777777" w:rsidR="00BF0468" w:rsidRDefault="00BF0468">
      <w:pPr>
        <w:spacing w:after="160" w:line="259" w:lineRule="auto"/>
        <w:rPr>
          <w:rFonts w:ascii="Times New Roman" w:hAnsi="Times New Roman" w:cs="Times New Roman"/>
        </w:rPr>
      </w:pPr>
      <w:r>
        <w:rPr>
          <w:rFonts w:ascii="Times New Roman" w:hAnsi="Times New Roman" w:cs="Times New Roman"/>
        </w:rPr>
        <w:br w:type="page"/>
      </w:r>
    </w:p>
    <w:p w14:paraId="2FD37E4B" w14:textId="05F15F1D" w:rsidR="00F46EB3" w:rsidRDefault="00F46EB3" w:rsidP="008A1FCA">
      <w:pPr>
        <w:spacing w:after="0"/>
        <w:rPr>
          <w:rFonts w:ascii="Times New Roman" w:hAnsi="Times New Roman" w:cs="Times New Roman"/>
        </w:rPr>
      </w:pPr>
    </w:p>
    <w:p w14:paraId="17DA7E88" w14:textId="77777777" w:rsidR="00F46EB3" w:rsidRDefault="00F46EB3">
      <w:pPr>
        <w:spacing w:after="160" w:line="259" w:lineRule="auto"/>
        <w:rPr>
          <w:rFonts w:ascii="Times New Roman" w:hAnsi="Times New Roman" w:cs="Times New Roman"/>
        </w:rPr>
      </w:pPr>
      <w:r>
        <w:rPr>
          <w:rFonts w:ascii="Times New Roman" w:hAnsi="Times New Roman" w:cs="Times New Roman"/>
        </w:rPr>
        <w:br w:type="page"/>
      </w:r>
    </w:p>
    <w:p w14:paraId="5535A46A" w14:textId="77777777" w:rsidR="00AC4123" w:rsidRPr="008A1FCA" w:rsidRDefault="00AC4123" w:rsidP="008A1FCA">
      <w:pPr>
        <w:spacing w:after="0"/>
        <w:rPr>
          <w:rFonts w:ascii="Times New Roman" w:hAnsi="Times New Roman" w:cs="Times New Roman"/>
        </w:rPr>
      </w:pPr>
    </w:p>
    <w:sectPr w:rsidR="00AC4123" w:rsidRPr="008A1FCA" w:rsidSect="00AC412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BE17" w14:textId="77777777" w:rsidR="005609AD" w:rsidRDefault="005609AD" w:rsidP="008A1FCA">
      <w:pPr>
        <w:spacing w:after="0" w:line="240" w:lineRule="auto"/>
      </w:pPr>
      <w:r>
        <w:separator/>
      </w:r>
    </w:p>
  </w:endnote>
  <w:endnote w:type="continuationSeparator" w:id="0">
    <w:p w14:paraId="73D6AACB" w14:textId="77777777" w:rsidR="005609AD" w:rsidRDefault="005609AD" w:rsidP="008A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397714"/>
      <w:docPartObj>
        <w:docPartGallery w:val="Page Numbers (Bottom of Page)"/>
        <w:docPartUnique/>
      </w:docPartObj>
    </w:sdtPr>
    <w:sdtEndPr/>
    <w:sdtContent>
      <w:p w14:paraId="38E11D23" w14:textId="1ADE7642" w:rsidR="008A1FCA" w:rsidRDefault="008A1FCA">
        <w:pPr>
          <w:pStyle w:val="af"/>
          <w:jc w:val="right"/>
        </w:pPr>
        <w:r>
          <w:fldChar w:fldCharType="begin"/>
        </w:r>
        <w:r>
          <w:instrText>PAGE   \* MERGEFORMAT</w:instrText>
        </w:r>
        <w:r>
          <w:fldChar w:fldCharType="separate"/>
        </w:r>
        <w:r>
          <w:t>2</w:t>
        </w:r>
        <w:r>
          <w:fldChar w:fldCharType="end"/>
        </w:r>
      </w:p>
    </w:sdtContent>
  </w:sdt>
  <w:p w14:paraId="1A93A6E1" w14:textId="77777777" w:rsidR="008A1FCA" w:rsidRDefault="008A1FC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9AB5" w14:textId="77777777" w:rsidR="005609AD" w:rsidRDefault="005609AD" w:rsidP="008A1FCA">
      <w:pPr>
        <w:spacing w:after="0" w:line="240" w:lineRule="auto"/>
      </w:pPr>
      <w:r>
        <w:separator/>
      </w:r>
    </w:p>
  </w:footnote>
  <w:footnote w:type="continuationSeparator" w:id="0">
    <w:p w14:paraId="2C79B276" w14:textId="77777777" w:rsidR="005609AD" w:rsidRDefault="005609AD" w:rsidP="008A1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7" w15:restartNumberingAfterBreak="0">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15:restartNumberingAfterBreak="0">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B765F6D"/>
    <w:multiLevelType w:val="hybridMultilevel"/>
    <w:tmpl w:val="B65C625E"/>
    <w:lvl w:ilvl="0" w:tplc="72A248DC">
      <w:start w:val="2"/>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0" w15:restartNumberingAfterBreak="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8" w15:restartNumberingAfterBreak="0">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2" w15:restartNumberingAfterBreak="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1104DF"/>
    <w:multiLevelType w:val="hybridMultilevel"/>
    <w:tmpl w:val="05CE1B50"/>
    <w:lvl w:ilvl="0" w:tplc="CA0A9A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9"/>
  </w:num>
  <w:num w:numId="2">
    <w:abstractNumId w:val="15"/>
  </w:num>
  <w:num w:numId="3">
    <w:abstractNumId w:val="0"/>
  </w:num>
  <w:num w:numId="4">
    <w:abstractNumId w:val="6"/>
  </w:num>
  <w:num w:numId="5">
    <w:abstractNumId w:val="1"/>
  </w:num>
  <w:num w:numId="6">
    <w:abstractNumId w:val="3"/>
  </w:num>
  <w:num w:numId="7">
    <w:abstractNumId w:val="9"/>
  </w:num>
  <w:num w:numId="8">
    <w:abstractNumId w:val="31"/>
  </w:num>
  <w:num w:numId="9">
    <w:abstractNumId w:val="5"/>
  </w:num>
  <w:num w:numId="10">
    <w:abstractNumId w:val="11"/>
  </w:num>
  <w:num w:numId="11">
    <w:abstractNumId w:val="29"/>
  </w:num>
  <w:num w:numId="12">
    <w:abstractNumId w:val="18"/>
  </w:num>
  <w:num w:numId="13">
    <w:abstractNumId w:val="4"/>
  </w:num>
  <w:num w:numId="14">
    <w:abstractNumId w:val="37"/>
  </w:num>
  <w:num w:numId="15">
    <w:abstractNumId w:val="34"/>
  </w:num>
  <w:num w:numId="16">
    <w:abstractNumId w:val="27"/>
  </w:num>
  <w:num w:numId="17">
    <w:abstractNumId w:val="20"/>
  </w:num>
  <w:num w:numId="18">
    <w:abstractNumId w:val="35"/>
  </w:num>
  <w:num w:numId="19">
    <w:abstractNumId w:val="36"/>
  </w:num>
  <w:num w:numId="20">
    <w:abstractNumId w:val="33"/>
  </w:num>
  <w:num w:numId="21">
    <w:abstractNumId w:val="8"/>
  </w:num>
  <w:num w:numId="22">
    <w:abstractNumId w:val="13"/>
  </w:num>
  <w:num w:numId="23">
    <w:abstractNumId w:val="32"/>
  </w:num>
  <w:num w:numId="24">
    <w:abstractNumId w:val="16"/>
  </w:num>
  <w:num w:numId="25">
    <w:abstractNumId w:val="17"/>
  </w:num>
  <w:num w:numId="26">
    <w:abstractNumId w:val="22"/>
  </w:num>
  <w:num w:numId="27">
    <w:abstractNumId w:val="23"/>
  </w:num>
  <w:num w:numId="28">
    <w:abstractNumId w:val="26"/>
  </w:num>
  <w:num w:numId="29">
    <w:abstractNumId w:val="30"/>
  </w:num>
  <w:num w:numId="30">
    <w:abstractNumId w:val="12"/>
  </w:num>
  <w:num w:numId="31">
    <w:abstractNumId w:val="38"/>
  </w:num>
  <w:num w:numId="32">
    <w:abstractNumId w:val="24"/>
  </w:num>
  <w:num w:numId="33">
    <w:abstractNumId w:val="28"/>
  </w:num>
  <w:num w:numId="34">
    <w:abstractNumId w:val="10"/>
  </w:num>
  <w:num w:numId="35">
    <w:abstractNumId w:val="7"/>
  </w:num>
  <w:num w:numId="36">
    <w:abstractNumId w:val="14"/>
  </w:num>
  <w:num w:numId="37">
    <w:abstractNumId w:val="2"/>
  </w:num>
  <w:num w:numId="38">
    <w:abstractNumId w:val="21"/>
  </w:num>
  <w:num w:numId="39">
    <w:abstractNumId w:val="2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19"/>
    <w:rsid w:val="00013B46"/>
    <w:rsid w:val="005459B7"/>
    <w:rsid w:val="005609AD"/>
    <w:rsid w:val="008A1FCA"/>
    <w:rsid w:val="0092211D"/>
    <w:rsid w:val="0095321A"/>
    <w:rsid w:val="009B3219"/>
    <w:rsid w:val="00AC4123"/>
    <w:rsid w:val="00B57F54"/>
    <w:rsid w:val="00B9202E"/>
    <w:rsid w:val="00BF0468"/>
    <w:rsid w:val="00E61A8E"/>
    <w:rsid w:val="00F14987"/>
    <w:rsid w:val="00F46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8022"/>
  <w15:chartTrackingRefBased/>
  <w15:docId w15:val="{8EBCCB25-7356-40F0-BDD9-F6AD79F8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4123"/>
    <w:pPr>
      <w:spacing w:after="200" w:line="276" w:lineRule="auto"/>
    </w:pPr>
    <w:rPr>
      <w:rFonts w:eastAsiaTheme="minorEastAsia"/>
      <w:lang w:eastAsia="ru-RU"/>
    </w:rPr>
  </w:style>
  <w:style w:type="paragraph" w:styleId="1">
    <w:name w:val="heading 1"/>
    <w:basedOn w:val="a0"/>
    <w:next w:val="a0"/>
    <w:link w:val="10"/>
    <w:uiPriority w:val="99"/>
    <w:qFormat/>
    <w:rsid w:val="008A1FC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unhideWhenUsed/>
    <w:qFormat/>
    <w:rsid w:val="008A1FC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9"/>
    <w:unhideWhenUsed/>
    <w:qFormat/>
    <w:rsid w:val="008A1FCA"/>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8A1FCA"/>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8A1FCA"/>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8A1FC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0"/>
    <w:next w:val="a0"/>
    <w:link w:val="70"/>
    <w:unhideWhenUsed/>
    <w:qFormat/>
    <w:rsid w:val="008A1FC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sPlusTitle">
    <w:name w:val="ConsPlusTitle Знак"/>
    <w:basedOn w:val="a1"/>
    <w:link w:val="ConsPlusTitle0"/>
    <w:uiPriority w:val="99"/>
    <w:locked/>
    <w:rsid w:val="00AC4123"/>
    <w:rPr>
      <w:rFonts w:ascii="Arial" w:eastAsia="Times New Roman" w:hAnsi="Arial" w:cs="Arial"/>
      <w:b/>
      <w:bCs/>
    </w:rPr>
  </w:style>
  <w:style w:type="paragraph" w:customStyle="1" w:styleId="ConsPlusTitle0">
    <w:name w:val="ConsPlusTitle"/>
    <w:link w:val="ConsPlusTitle"/>
    <w:uiPriority w:val="99"/>
    <w:rsid w:val="00AC4123"/>
    <w:pPr>
      <w:widowControl w:val="0"/>
      <w:autoSpaceDE w:val="0"/>
      <w:autoSpaceDN w:val="0"/>
      <w:adjustRightInd w:val="0"/>
      <w:spacing w:after="0" w:line="240" w:lineRule="auto"/>
    </w:pPr>
    <w:rPr>
      <w:rFonts w:ascii="Arial" w:eastAsia="Times New Roman" w:hAnsi="Arial" w:cs="Arial"/>
      <w:b/>
      <w:bCs/>
    </w:rPr>
  </w:style>
  <w:style w:type="table" w:styleId="a4">
    <w:name w:val="Table Grid"/>
    <w:basedOn w:val="a2"/>
    <w:uiPriority w:val="99"/>
    <w:rsid w:val="00AC4123"/>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uiPriority w:val="99"/>
    <w:rsid w:val="00AC412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1"/>
    <w:link w:val="ConsPlusNormal"/>
    <w:uiPriority w:val="99"/>
    <w:locked/>
    <w:rsid w:val="00AC4123"/>
    <w:rPr>
      <w:rFonts w:ascii="Calibri" w:eastAsia="Times New Roman" w:hAnsi="Calibri" w:cs="Calibri"/>
      <w:szCs w:val="20"/>
      <w:lang w:eastAsia="ru-RU"/>
    </w:rPr>
  </w:style>
  <w:style w:type="character" w:customStyle="1" w:styleId="10">
    <w:name w:val="Заголовок 1 Знак"/>
    <w:basedOn w:val="a1"/>
    <w:link w:val="1"/>
    <w:uiPriority w:val="99"/>
    <w:rsid w:val="008A1FCA"/>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8A1FCA"/>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uiPriority w:val="99"/>
    <w:rsid w:val="008A1FCA"/>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8A1FC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8A1FCA"/>
    <w:rPr>
      <w:rFonts w:ascii="Calibri" w:eastAsia="Calibri" w:hAnsi="Calibri" w:cs="Times New Roman"/>
      <w:b/>
      <w:bCs/>
      <w:i/>
      <w:iCs/>
      <w:sz w:val="26"/>
      <w:szCs w:val="26"/>
      <w:lang w:eastAsia="ru-RU"/>
    </w:rPr>
  </w:style>
  <w:style w:type="character" w:customStyle="1" w:styleId="60">
    <w:name w:val="Заголовок 6 Знак"/>
    <w:basedOn w:val="a1"/>
    <w:link w:val="6"/>
    <w:rsid w:val="008A1FCA"/>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8A1FCA"/>
    <w:rPr>
      <w:rFonts w:asciiTheme="majorHAnsi" w:eastAsiaTheme="majorEastAsia" w:hAnsiTheme="majorHAnsi" w:cstheme="majorBidi"/>
      <w:i/>
      <w:iCs/>
      <w:color w:val="404040" w:themeColor="text1" w:themeTint="BF"/>
      <w:lang w:eastAsia="ru-RU"/>
    </w:rPr>
  </w:style>
  <w:style w:type="character" w:styleId="a5">
    <w:name w:val="Hyperlink"/>
    <w:uiPriority w:val="99"/>
    <w:unhideWhenUsed/>
    <w:rsid w:val="008A1FCA"/>
    <w:rPr>
      <w:color w:val="0000FF"/>
      <w:u w:val="single"/>
    </w:rPr>
  </w:style>
  <w:style w:type="paragraph" w:styleId="HTML">
    <w:name w:val="HTML Preformatted"/>
    <w:basedOn w:val="a0"/>
    <w:link w:val="HTML0"/>
    <w:uiPriority w:val="99"/>
    <w:unhideWhenUsed/>
    <w:rsid w:val="008A1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8A1FCA"/>
    <w:rPr>
      <w:rFonts w:ascii="Courier New" w:eastAsia="Times New Roman" w:hAnsi="Courier New" w:cs="Courier New"/>
      <w:sz w:val="20"/>
      <w:szCs w:val="20"/>
      <w:lang w:eastAsia="ru-RU"/>
    </w:rPr>
  </w:style>
  <w:style w:type="character" w:customStyle="1" w:styleId="a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8A1FCA"/>
    <w:rPr>
      <w:rFonts w:ascii="Times New Roman" w:eastAsia="Times New Roman" w:hAnsi="Times New Roman" w:cs="Times New Roman"/>
      <w:sz w:val="28"/>
      <w:szCs w:val="28"/>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6"/>
    <w:autoRedefine/>
    <w:uiPriority w:val="99"/>
    <w:unhideWhenUsed/>
    <w:qFormat/>
    <w:rsid w:val="008A1FCA"/>
    <w:pPr>
      <w:spacing w:after="0" w:line="240" w:lineRule="auto"/>
      <w:ind w:right="-1" w:firstLine="708"/>
      <w:jc w:val="both"/>
    </w:pPr>
    <w:rPr>
      <w:rFonts w:ascii="Times New Roman" w:eastAsia="Times New Roman" w:hAnsi="Times New Roman" w:cs="Times New Roman"/>
      <w:sz w:val="28"/>
      <w:szCs w:val="28"/>
    </w:rPr>
  </w:style>
  <w:style w:type="character" w:customStyle="1" w:styleId="a8">
    <w:name w:val="Текст сноски Знак"/>
    <w:basedOn w:val="a1"/>
    <w:link w:val="a9"/>
    <w:uiPriority w:val="99"/>
    <w:locked/>
    <w:rsid w:val="008A1FCA"/>
    <w:rPr>
      <w:rFonts w:ascii="Times New Roman" w:eastAsia="Times New Roman" w:hAnsi="Times New Roman" w:cs="Times New Roman"/>
      <w:sz w:val="20"/>
      <w:szCs w:val="20"/>
    </w:rPr>
  </w:style>
  <w:style w:type="paragraph" w:styleId="a9">
    <w:name w:val="footnote text"/>
    <w:basedOn w:val="a0"/>
    <w:link w:val="a8"/>
    <w:uiPriority w:val="99"/>
    <w:unhideWhenUsed/>
    <w:rsid w:val="008A1FCA"/>
    <w:pPr>
      <w:spacing w:after="0" w:line="240" w:lineRule="auto"/>
    </w:pPr>
    <w:rPr>
      <w:rFonts w:ascii="Times New Roman" w:eastAsia="Times New Roman" w:hAnsi="Times New Roman" w:cs="Times New Roman"/>
      <w:sz w:val="20"/>
      <w:szCs w:val="20"/>
      <w:lang w:eastAsia="en-US"/>
    </w:rPr>
  </w:style>
  <w:style w:type="character" w:customStyle="1" w:styleId="11">
    <w:name w:val="Текст сноски Знак1"/>
    <w:basedOn w:val="a1"/>
    <w:uiPriority w:val="99"/>
    <w:semiHidden/>
    <w:rsid w:val="008A1FCA"/>
    <w:rPr>
      <w:rFonts w:eastAsiaTheme="minorEastAsia"/>
      <w:sz w:val="20"/>
      <w:szCs w:val="20"/>
      <w:lang w:eastAsia="ru-RU"/>
    </w:rPr>
  </w:style>
  <w:style w:type="character" w:customStyle="1" w:styleId="aa">
    <w:name w:val="Текст примечания Знак"/>
    <w:basedOn w:val="a1"/>
    <w:link w:val="ab"/>
    <w:uiPriority w:val="99"/>
    <w:locked/>
    <w:rsid w:val="008A1FCA"/>
    <w:rPr>
      <w:rFonts w:ascii="Calibri" w:eastAsia="Calibri" w:hAnsi="Calibri" w:cs="Times New Roman"/>
      <w:sz w:val="20"/>
      <w:szCs w:val="20"/>
    </w:rPr>
  </w:style>
  <w:style w:type="paragraph" w:styleId="ab">
    <w:name w:val="annotation text"/>
    <w:basedOn w:val="a0"/>
    <w:link w:val="aa"/>
    <w:uiPriority w:val="99"/>
    <w:unhideWhenUsed/>
    <w:rsid w:val="008A1FCA"/>
    <w:pPr>
      <w:spacing w:line="240" w:lineRule="auto"/>
    </w:pPr>
    <w:rPr>
      <w:rFonts w:ascii="Calibri" w:eastAsia="Calibri" w:hAnsi="Calibri" w:cs="Times New Roman"/>
      <w:sz w:val="20"/>
      <w:szCs w:val="20"/>
      <w:lang w:eastAsia="en-US"/>
    </w:rPr>
  </w:style>
  <w:style w:type="character" w:customStyle="1" w:styleId="12">
    <w:name w:val="Текст примечания Знак1"/>
    <w:basedOn w:val="a1"/>
    <w:uiPriority w:val="99"/>
    <w:semiHidden/>
    <w:rsid w:val="008A1FCA"/>
    <w:rPr>
      <w:rFonts w:eastAsiaTheme="minorEastAsia"/>
      <w:sz w:val="20"/>
      <w:szCs w:val="20"/>
      <w:lang w:eastAsia="ru-RU"/>
    </w:rPr>
  </w:style>
  <w:style w:type="character" w:customStyle="1" w:styleId="ac">
    <w:name w:val="Верхний колонтитул Знак"/>
    <w:basedOn w:val="a1"/>
    <w:link w:val="ad"/>
    <w:uiPriority w:val="99"/>
    <w:locked/>
    <w:rsid w:val="008A1FCA"/>
    <w:rPr>
      <w:rFonts w:ascii="Times New Roman" w:eastAsia="Times New Roman" w:hAnsi="Times New Roman" w:cs="Times New Roman"/>
      <w:sz w:val="24"/>
      <w:szCs w:val="24"/>
    </w:rPr>
  </w:style>
  <w:style w:type="paragraph" w:styleId="ad">
    <w:name w:val="header"/>
    <w:basedOn w:val="a0"/>
    <w:link w:val="ac"/>
    <w:uiPriority w:val="99"/>
    <w:unhideWhenUsed/>
    <w:rsid w:val="008A1FCA"/>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3">
    <w:name w:val="Верхний колонтитул Знак1"/>
    <w:basedOn w:val="a1"/>
    <w:uiPriority w:val="99"/>
    <w:semiHidden/>
    <w:rsid w:val="008A1FCA"/>
    <w:rPr>
      <w:rFonts w:eastAsiaTheme="minorEastAsia"/>
      <w:lang w:eastAsia="ru-RU"/>
    </w:rPr>
  </w:style>
  <w:style w:type="character" w:customStyle="1" w:styleId="ae">
    <w:name w:val="Нижний колонтитул Знак"/>
    <w:basedOn w:val="a1"/>
    <w:link w:val="af"/>
    <w:uiPriority w:val="99"/>
    <w:locked/>
    <w:rsid w:val="008A1FCA"/>
    <w:rPr>
      <w:rFonts w:ascii="Times New Roman" w:eastAsia="Times New Roman" w:hAnsi="Times New Roman" w:cs="Times New Roman"/>
      <w:sz w:val="20"/>
      <w:szCs w:val="20"/>
    </w:rPr>
  </w:style>
  <w:style w:type="paragraph" w:styleId="af">
    <w:name w:val="footer"/>
    <w:basedOn w:val="a0"/>
    <w:link w:val="ae"/>
    <w:uiPriority w:val="99"/>
    <w:unhideWhenUsed/>
    <w:rsid w:val="008A1FCA"/>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14">
    <w:name w:val="Нижний колонтитул Знак1"/>
    <w:basedOn w:val="a1"/>
    <w:uiPriority w:val="99"/>
    <w:semiHidden/>
    <w:rsid w:val="008A1FCA"/>
    <w:rPr>
      <w:rFonts w:eastAsiaTheme="minorEastAsia"/>
      <w:lang w:eastAsia="ru-RU"/>
    </w:rPr>
  </w:style>
  <w:style w:type="character" w:customStyle="1" w:styleId="af0">
    <w:name w:val="Заголовок Знак"/>
    <w:basedOn w:val="a1"/>
    <w:link w:val="af1"/>
    <w:uiPriority w:val="99"/>
    <w:locked/>
    <w:rsid w:val="008A1FCA"/>
    <w:rPr>
      <w:sz w:val="28"/>
      <w:szCs w:val="24"/>
      <w:lang w:val="en-US"/>
    </w:rPr>
  </w:style>
  <w:style w:type="paragraph" w:styleId="af1">
    <w:name w:val="Title"/>
    <w:basedOn w:val="a0"/>
    <w:next w:val="a0"/>
    <w:link w:val="af0"/>
    <w:uiPriority w:val="99"/>
    <w:qFormat/>
    <w:rsid w:val="008A1FCA"/>
    <w:pPr>
      <w:pBdr>
        <w:bottom w:val="single" w:sz="8" w:space="4" w:color="4472C4" w:themeColor="accent1"/>
      </w:pBdr>
      <w:spacing w:after="300" w:line="240" w:lineRule="auto"/>
      <w:contextualSpacing/>
    </w:pPr>
    <w:rPr>
      <w:rFonts w:eastAsiaTheme="minorHAnsi"/>
      <w:sz w:val="28"/>
      <w:szCs w:val="24"/>
      <w:lang w:val="en-US" w:eastAsia="en-US"/>
    </w:rPr>
  </w:style>
  <w:style w:type="character" w:customStyle="1" w:styleId="15">
    <w:name w:val="Заголовок Знак1"/>
    <w:basedOn w:val="a1"/>
    <w:uiPriority w:val="10"/>
    <w:rsid w:val="008A1FCA"/>
    <w:rPr>
      <w:rFonts w:asciiTheme="majorHAnsi" w:eastAsiaTheme="majorEastAsia" w:hAnsiTheme="majorHAnsi" w:cstheme="majorBidi"/>
      <w:spacing w:val="-10"/>
      <w:kern w:val="28"/>
      <w:sz w:val="56"/>
      <w:szCs w:val="56"/>
      <w:lang w:eastAsia="ru-RU"/>
    </w:rPr>
  </w:style>
  <w:style w:type="character" w:customStyle="1" w:styleId="af2">
    <w:name w:val="Основной текст Знак"/>
    <w:aliases w:val="Знак Знак"/>
    <w:basedOn w:val="a1"/>
    <w:link w:val="af3"/>
    <w:uiPriority w:val="99"/>
    <w:locked/>
    <w:rsid w:val="008A1FCA"/>
    <w:rPr>
      <w:rFonts w:ascii="Times New Roman" w:eastAsia="Times New Roman" w:hAnsi="Times New Roman" w:cs="Times New Roman"/>
      <w:sz w:val="24"/>
      <w:szCs w:val="20"/>
    </w:rPr>
  </w:style>
  <w:style w:type="paragraph" w:styleId="af3">
    <w:name w:val="Body Text"/>
    <w:aliases w:val="Знак"/>
    <w:basedOn w:val="a0"/>
    <w:link w:val="af2"/>
    <w:uiPriority w:val="99"/>
    <w:unhideWhenUsed/>
    <w:rsid w:val="008A1FCA"/>
    <w:pPr>
      <w:spacing w:after="0" w:line="240" w:lineRule="auto"/>
      <w:jc w:val="both"/>
    </w:pPr>
    <w:rPr>
      <w:rFonts w:ascii="Times New Roman" w:eastAsia="Times New Roman" w:hAnsi="Times New Roman" w:cs="Times New Roman"/>
      <w:sz w:val="24"/>
      <w:szCs w:val="20"/>
      <w:lang w:eastAsia="en-US"/>
    </w:rPr>
  </w:style>
  <w:style w:type="character" w:customStyle="1" w:styleId="16">
    <w:name w:val="Основной текст Знак1"/>
    <w:aliases w:val="Знак Знак1"/>
    <w:basedOn w:val="a1"/>
    <w:uiPriority w:val="99"/>
    <w:rsid w:val="008A1FCA"/>
    <w:rPr>
      <w:rFonts w:eastAsiaTheme="minorEastAsia"/>
      <w:lang w:eastAsia="ru-RU"/>
    </w:rPr>
  </w:style>
  <w:style w:type="character" w:customStyle="1" w:styleId="af4">
    <w:name w:val="Основной текст с отступом Знак"/>
    <w:basedOn w:val="a1"/>
    <w:link w:val="af5"/>
    <w:locked/>
    <w:rsid w:val="008A1FCA"/>
    <w:rPr>
      <w:rFonts w:ascii="Calibri" w:eastAsia="Calibri" w:hAnsi="Calibri" w:cs="Calibri"/>
    </w:rPr>
  </w:style>
  <w:style w:type="paragraph" w:styleId="af5">
    <w:name w:val="Body Text Indent"/>
    <w:basedOn w:val="a0"/>
    <w:link w:val="af4"/>
    <w:unhideWhenUsed/>
    <w:rsid w:val="008A1FCA"/>
    <w:pPr>
      <w:spacing w:after="120"/>
      <w:ind w:left="283"/>
    </w:pPr>
    <w:rPr>
      <w:rFonts w:ascii="Calibri" w:eastAsia="Calibri" w:hAnsi="Calibri" w:cs="Calibri"/>
      <w:lang w:eastAsia="en-US"/>
    </w:rPr>
  </w:style>
  <w:style w:type="character" w:customStyle="1" w:styleId="17">
    <w:name w:val="Основной текст с отступом Знак1"/>
    <w:basedOn w:val="a1"/>
    <w:uiPriority w:val="99"/>
    <w:semiHidden/>
    <w:rsid w:val="008A1FCA"/>
    <w:rPr>
      <w:rFonts w:eastAsiaTheme="minorEastAsia"/>
      <w:lang w:eastAsia="ru-RU"/>
    </w:rPr>
  </w:style>
  <w:style w:type="character" w:customStyle="1" w:styleId="af6">
    <w:name w:val="Подзаголовок Знак"/>
    <w:basedOn w:val="a1"/>
    <w:link w:val="af7"/>
    <w:uiPriority w:val="99"/>
    <w:locked/>
    <w:rsid w:val="008A1FCA"/>
    <w:rPr>
      <w:rFonts w:ascii="Cambria" w:eastAsia="Times New Roman" w:hAnsi="Cambria" w:cs="Times New Roman"/>
      <w:sz w:val="24"/>
      <w:szCs w:val="24"/>
    </w:rPr>
  </w:style>
  <w:style w:type="paragraph" w:styleId="af7">
    <w:name w:val="Subtitle"/>
    <w:basedOn w:val="a0"/>
    <w:next w:val="a0"/>
    <w:link w:val="af6"/>
    <w:uiPriority w:val="99"/>
    <w:qFormat/>
    <w:rsid w:val="008A1FCA"/>
    <w:pPr>
      <w:numPr>
        <w:ilvl w:val="1"/>
      </w:numPr>
    </w:pPr>
    <w:rPr>
      <w:rFonts w:ascii="Cambria" w:eastAsia="Times New Roman" w:hAnsi="Cambria" w:cs="Times New Roman"/>
      <w:sz w:val="24"/>
      <w:szCs w:val="24"/>
      <w:lang w:eastAsia="en-US"/>
    </w:rPr>
  </w:style>
  <w:style w:type="character" w:customStyle="1" w:styleId="18">
    <w:name w:val="Подзаголовок Знак1"/>
    <w:basedOn w:val="a1"/>
    <w:uiPriority w:val="99"/>
    <w:rsid w:val="008A1FCA"/>
    <w:rPr>
      <w:rFonts w:eastAsiaTheme="minorEastAsia"/>
      <w:color w:val="5A5A5A" w:themeColor="text1" w:themeTint="A5"/>
      <w:spacing w:val="15"/>
      <w:lang w:eastAsia="ru-RU"/>
    </w:rPr>
  </w:style>
  <w:style w:type="character" w:customStyle="1" w:styleId="21">
    <w:name w:val="Основной текст 2 Знак"/>
    <w:basedOn w:val="a1"/>
    <w:link w:val="22"/>
    <w:uiPriority w:val="99"/>
    <w:locked/>
    <w:rsid w:val="008A1FCA"/>
    <w:rPr>
      <w:rFonts w:ascii="Calibri" w:eastAsia="Calibri" w:hAnsi="Calibri" w:cs="Calibri"/>
      <w:lang w:eastAsia="zh-CN"/>
    </w:rPr>
  </w:style>
  <w:style w:type="paragraph" w:styleId="22">
    <w:name w:val="Body Text 2"/>
    <w:basedOn w:val="a0"/>
    <w:link w:val="21"/>
    <w:uiPriority w:val="99"/>
    <w:unhideWhenUsed/>
    <w:rsid w:val="008A1FCA"/>
    <w:pPr>
      <w:spacing w:after="120" w:line="480" w:lineRule="auto"/>
    </w:pPr>
    <w:rPr>
      <w:rFonts w:ascii="Calibri" w:eastAsia="Calibri" w:hAnsi="Calibri" w:cs="Calibri"/>
      <w:lang w:eastAsia="zh-CN"/>
    </w:rPr>
  </w:style>
  <w:style w:type="character" w:customStyle="1" w:styleId="210">
    <w:name w:val="Основной текст 2 Знак1"/>
    <w:basedOn w:val="a1"/>
    <w:uiPriority w:val="99"/>
    <w:semiHidden/>
    <w:rsid w:val="008A1FCA"/>
    <w:rPr>
      <w:rFonts w:eastAsiaTheme="minorEastAsia"/>
      <w:lang w:eastAsia="ru-RU"/>
    </w:rPr>
  </w:style>
  <w:style w:type="character" w:customStyle="1" w:styleId="31">
    <w:name w:val="Основной текст 3 Знак"/>
    <w:basedOn w:val="a1"/>
    <w:link w:val="32"/>
    <w:uiPriority w:val="99"/>
    <w:locked/>
    <w:rsid w:val="008A1FCA"/>
    <w:rPr>
      <w:rFonts w:ascii="Times New Roman" w:eastAsia="Times New Roman" w:hAnsi="Times New Roman" w:cs="Times New Roman"/>
      <w:sz w:val="16"/>
      <w:szCs w:val="16"/>
    </w:rPr>
  </w:style>
  <w:style w:type="paragraph" w:styleId="32">
    <w:name w:val="Body Text 3"/>
    <w:basedOn w:val="a0"/>
    <w:link w:val="31"/>
    <w:uiPriority w:val="99"/>
    <w:unhideWhenUsed/>
    <w:rsid w:val="008A1FCA"/>
    <w:pPr>
      <w:spacing w:after="120"/>
    </w:pPr>
    <w:rPr>
      <w:rFonts w:ascii="Times New Roman" w:eastAsia="Times New Roman" w:hAnsi="Times New Roman" w:cs="Times New Roman"/>
      <w:sz w:val="16"/>
      <w:szCs w:val="16"/>
      <w:lang w:eastAsia="en-US"/>
    </w:rPr>
  </w:style>
  <w:style w:type="character" w:customStyle="1" w:styleId="310">
    <w:name w:val="Основной текст 3 Знак1"/>
    <w:basedOn w:val="a1"/>
    <w:uiPriority w:val="99"/>
    <w:semiHidden/>
    <w:rsid w:val="008A1FCA"/>
    <w:rPr>
      <w:rFonts w:eastAsiaTheme="minorEastAsia"/>
      <w:sz w:val="16"/>
      <w:szCs w:val="16"/>
      <w:lang w:eastAsia="ru-RU"/>
    </w:rPr>
  </w:style>
  <w:style w:type="character" w:customStyle="1" w:styleId="23">
    <w:name w:val="Основной текст с отступом 2 Знак"/>
    <w:basedOn w:val="a1"/>
    <w:link w:val="24"/>
    <w:uiPriority w:val="99"/>
    <w:locked/>
    <w:rsid w:val="008A1FCA"/>
    <w:rPr>
      <w:rFonts w:ascii="Calibri" w:eastAsia="Calibri" w:hAnsi="Calibri" w:cs="Calibri"/>
    </w:rPr>
  </w:style>
  <w:style w:type="paragraph" w:styleId="24">
    <w:name w:val="Body Text Indent 2"/>
    <w:basedOn w:val="a0"/>
    <w:link w:val="23"/>
    <w:uiPriority w:val="99"/>
    <w:unhideWhenUsed/>
    <w:rsid w:val="008A1FCA"/>
    <w:pPr>
      <w:spacing w:after="120" w:line="480" w:lineRule="auto"/>
      <w:ind w:left="283"/>
    </w:pPr>
    <w:rPr>
      <w:rFonts w:ascii="Calibri" w:eastAsia="Calibri" w:hAnsi="Calibri" w:cs="Calibri"/>
      <w:lang w:eastAsia="en-US"/>
    </w:rPr>
  </w:style>
  <w:style w:type="character" w:customStyle="1" w:styleId="211">
    <w:name w:val="Основной текст с отступом 2 Знак1"/>
    <w:basedOn w:val="a1"/>
    <w:uiPriority w:val="99"/>
    <w:semiHidden/>
    <w:rsid w:val="008A1FCA"/>
    <w:rPr>
      <w:rFonts w:eastAsiaTheme="minorEastAsia"/>
      <w:lang w:eastAsia="ru-RU"/>
    </w:rPr>
  </w:style>
  <w:style w:type="character" w:customStyle="1" w:styleId="33">
    <w:name w:val="Основной текст с отступом 3 Знак"/>
    <w:basedOn w:val="a1"/>
    <w:link w:val="34"/>
    <w:uiPriority w:val="99"/>
    <w:locked/>
    <w:rsid w:val="008A1FCA"/>
    <w:rPr>
      <w:rFonts w:ascii="Times New Roman" w:eastAsia="Times New Roman" w:hAnsi="Times New Roman" w:cs="Times New Roman"/>
      <w:sz w:val="16"/>
      <w:szCs w:val="16"/>
    </w:rPr>
  </w:style>
  <w:style w:type="paragraph" w:styleId="34">
    <w:name w:val="Body Text Indent 3"/>
    <w:basedOn w:val="a0"/>
    <w:link w:val="33"/>
    <w:uiPriority w:val="99"/>
    <w:unhideWhenUsed/>
    <w:rsid w:val="008A1FCA"/>
    <w:pPr>
      <w:spacing w:after="120"/>
      <w:ind w:left="283"/>
    </w:pPr>
    <w:rPr>
      <w:rFonts w:ascii="Times New Roman" w:eastAsia="Times New Roman" w:hAnsi="Times New Roman" w:cs="Times New Roman"/>
      <w:sz w:val="16"/>
      <w:szCs w:val="16"/>
      <w:lang w:eastAsia="en-US"/>
    </w:rPr>
  </w:style>
  <w:style w:type="character" w:customStyle="1" w:styleId="311">
    <w:name w:val="Основной текст с отступом 3 Знак1"/>
    <w:basedOn w:val="a1"/>
    <w:uiPriority w:val="99"/>
    <w:semiHidden/>
    <w:rsid w:val="008A1FCA"/>
    <w:rPr>
      <w:rFonts w:eastAsiaTheme="minorEastAsia"/>
      <w:sz w:val="16"/>
      <w:szCs w:val="16"/>
      <w:lang w:eastAsia="ru-RU"/>
    </w:rPr>
  </w:style>
  <w:style w:type="character" w:customStyle="1" w:styleId="af8">
    <w:name w:val="Схема документа Знак"/>
    <w:basedOn w:val="a1"/>
    <w:link w:val="af9"/>
    <w:uiPriority w:val="99"/>
    <w:locked/>
    <w:rsid w:val="008A1FCA"/>
    <w:rPr>
      <w:rFonts w:ascii="Tahoma" w:eastAsia="Times New Roman" w:hAnsi="Tahoma" w:cs="Times New Roman"/>
      <w:sz w:val="16"/>
      <w:szCs w:val="16"/>
    </w:rPr>
  </w:style>
  <w:style w:type="paragraph" w:styleId="af9">
    <w:name w:val="Document Map"/>
    <w:basedOn w:val="a0"/>
    <w:link w:val="af8"/>
    <w:uiPriority w:val="99"/>
    <w:unhideWhenUsed/>
    <w:rsid w:val="008A1FCA"/>
    <w:pPr>
      <w:spacing w:after="0" w:line="240" w:lineRule="auto"/>
    </w:pPr>
    <w:rPr>
      <w:rFonts w:ascii="Tahoma" w:eastAsia="Times New Roman" w:hAnsi="Tahoma" w:cs="Times New Roman"/>
      <w:sz w:val="16"/>
      <w:szCs w:val="16"/>
      <w:lang w:eastAsia="en-US"/>
    </w:rPr>
  </w:style>
  <w:style w:type="character" w:customStyle="1" w:styleId="19">
    <w:name w:val="Схема документа Знак1"/>
    <w:basedOn w:val="a1"/>
    <w:uiPriority w:val="99"/>
    <w:semiHidden/>
    <w:rsid w:val="008A1FCA"/>
    <w:rPr>
      <w:rFonts w:ascii="Segoe UI" w:eastAsiaTheme="minorEastAsia" w:hAnsi="Segoe UI" w:cs="Segoe UI"/>
      <w:sz w:val="16"/>
      <w:szCs w:val="16"/>
      <w:lang w:eastAsia="ru-RU"/>
    </w:rPr>
  </w:style>
  <w:style w:type="character" w:customStyle="1" w:styleId="afa">
    <w:name w:val="Тема примечания Знак"/>
    <w:basedOn w:val="aa"/>
    <w:link w:val="afb"/>
    <w:uiPriority w:val="99"/>
    <w:locked/>
    <w:rsid w:val="008A1FCA"/>
    <w:rPr>
      <w:rFonts w:ascii="Times New Roman" w:eastAsia="Times New Roman" w:hAnsi="Times New Roman" w:cs="Times New Roman"/>
      <w:sz w:val="24"/>
      <w:szCs w:val="20"/>
    </w:rPr>
  </w:style>
  <w:style w:type="paragraph" w:styleId="afb">
    <w:name w:val="annotation subject"/>
    <w:basedOn w:val="ab"/>
    <w:next w:val="ab"/>
    <w:link w:val="afa"/>
    <w:uiPriority w:val="99"/>
    <w:unhideWhenUsed/>
    <w:rsid w:val="008A1FCA"/>
    <w:rPr>
      <w:rFonts w:ascii="Times New Roman" w:eastAsia="Times New Roman" w:hAnsi="Times New Roman"/>
      <w:sz w:val="24"/>
    </w:rPr>
  </w:style>
  <w:style w:type="character" w:customStyle="1" w:styleId="1a">
    <w:name w:val="Тема примечания Знак1"/>
    <w:basedOn w:val="12"/>
    <w:uiPriority w:val="99"/>
    <w:semiHidden/>
    <w:rsid w:val="008A1FCA"/>
    <w:rPr>
      <w:rFonts w:eastAsiaTheme="minorEastAsia"/>
      <w:b/>
      <w:bCs/>
      <w:sz w:val="20"/>
      <w:szCs w:val="20"/>
      <w:lang w:eastAsia="ru-RU"/>
    </w:rPr>
  </w:style>
  <w:style w:type="character" w:customStyle="1" w:styleId="afc">
    <w:name w:val="Текст выноски Знак"/>
    <w:basedOn w:val="a1"/>
    <w:link w:val="afd"/>
    <w:uiPriority w:val="99"/>
    <w:locked/>
    <w:rsid w:val="008A1FCA"/>
    <w:rPr>
      <w:rFonts w:ascii="Tahoma" w:hAnsi="Tahoma" w:cs="Tahoma"/>
      <w:sz w:val="16"/>
      <w:szCs w:val="16"/>
    </w:rPr>
  </w:style>
  <w:style w:type="paragraph" w:styleId="afd">
    <w:name w:val="Balloon Text"/>
    <w:basedOn w:val="a0"/>
    <w:link w:val="afc"/>
    <w:uiPriority w:val="99"/>
    <w:unhideWhenUsed/>
    <w:rsid w:val="008A1FCA"/>
    <w:pPr>
      <w:spacing w:after="0" w:line="240" w:lineRule="auto"/>
    </w:pPr>
    <w:rPr>
      <w:rFonts w:ascii="Tahoma" w:eastAsiaTheme="minorHAnsi" w:hAnsi="Tahoma" w:cs="Tahoma"/>
      <w:sz w:val="16"/>
      <w:szCs w:val="16"/>
      <w:lang w:eastAsia="en-US"/>
    </w:rPr>
  </w:style>
  <w:style w:type="character" w:customStyle="1" w:styleId="1b">
    <w:name w:val="Текст выноски Знак1"/>
    <w:basedOn w:val="a1"/>
    <w:uiPriority w:val="99"/>
    <w:semiHidden/>
    <w:rsid w:val="008A1FCA"/>
    <w:rPr>
      <w:rFonts w:ascii="Segoe UI" w:eastAsiaTheme="minorEastAsia" w:hAnsi="Segoe UI" w:cs="Segoe UI"/>
      <w:sz w:val="18"/>
      <w:szCs w:val="18"/>
      <w:lang w:eastAsia="ru-RU"/>
    </w:rPr>
  </w:style>
  <w:style w:type="character" w:customStyle="1" w:styleId="1c">
    <w:name w:val="Без интервала Знак1"/>
    <w:link w:val="afe"/>
    <w:uiPriority w:val="99"/>
    <w:locked/>
    <w:rsid w:val="008A1FCA"/>
    <w:rPr>
      <w:rFonts w:ascii="Calibri" w:eastAsia="Times New Roman" w:hAnsi="Calibri" w:cs="Times New Roman"/>
    </w:rPr>
  </w:style>
  <w:style w:type="paragraph" w:styleId="afe">
    <w:name w:val="No Spacing"/>
    <w:link w:val="1c"/>
    <w:uiPriority w:val="99"/>
    <w:qFormat/>
    <w:rsid w:val="008A1FCA"/>
    <w:pPr>
      <w:spacing w:after="0" w:line="240" w:lineRule="auto"/>
    </w:pPr>
    <w:rPr>
      <w:rFonts w:ascii="Calibri" w:eastAsia="Times New Roman" w:hAnsi="Calibri" w:cs="Times New Roman"/>
    </w:rPr>
  </w:style>
  <w:style w:type="character" w:customStyle="1" w:styleId="aff">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0"/>
    <w:uiPriority w:val="34"/>
    <w:locked/>
    <w:rsid w:val="008A1FCA"/>
    <w:rPr>
      <w:rFonts w:ascii="Calibri" w:eastAsia="Calibri" w:hAnsi="Calibri" w:cs="Times New Roman"/>
    </w:rPr>
  </w:style>
  <w:style w:type="paragraph" w:styleId="aff0">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f"/>
    <w:uiPriority w:val="99"/>
    <w:qFormat/>
    <w:rsid w:val="008A1FCA"/>
    <w:pPr>
      <w:spacing w:after="0" w:line="240" w:lineRule="auto"/>
      <w:ind w:left="720"/>
      <w:contextualSpacing/>
      <w:jc w:val="both"/>
    </w:pPr>
    <w:rPr>
      <w:rFonts w:ascii="Calibri" w:eastAsia="Calibri" w:hAnsi="Calibri" w:cs="Times New Roman"/>
      <w:lang w:eastAsia="en-US"/>
    </w:rPr>
  </w:style>
  <w:style w:type="paragraph" w:customStyle="1" w:styleId="Default">
    <w:name w:val="Default"/>
    <w:uiPriority w:val="99"/>
    <w:rsid w:val="008A1F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8A1FCA"/>
    <w:pPr>
      <w:ind w:left="720"/>
    </w:pPr>
    <w:rPr>
      <w:rFonts w:ascii="Calibri" w:eastAsia="Times New Roman" w:hAnsi="Calibri" w:cs="Calibri"/>
      <w:lang w:eastAsia="en-US"/>
    </w:rPr>
  </w:style>
  <w:style w:type="paragraph" w:customStyle="1" w:styleId="aff1">
    <w:name w:val="Знак Знак Знак Знак"/>
    <w:uiPriority w:val="99"/>
    <w:rsid w:val="008A1F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1"/>
    <w:basedOn w:val="a0"/>
    <w:uiPriority w:val="99"/>
    <w:rsid w:val="008A1FC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e"/>
    <w:locked/>
    <w:rsid w:val="008A1FCA"/>
    <w:rPr>
      <w:rFonts w:ascii="Times New Roman" w:eastAsia="Times New Roman" w:hAnsi="Times New Roman" w:cs="Times New Roman"/>
      <w:sz w:val="24"/>
      <w:szCs w:val="24"/>
    </w:rPr>
  </w:style>
  <w:style w:type="paragraph" w:customStyle="1" w:styleId="1e">
    <w:name w:val="Без интервала1"/>
    <w:link w:val="NoSpacingChar"/>
    <w:qFormat/>
    <w:rsid w:val="008A1FCA"/>
    <w:pPr>
      <w:spacing w:after="0" w:line="240" w:lineRule="auto"/>
    </w:pPr>
    <w:rPr>
      <w:rFonts w:ascii="Times New Roman" w:eastAsia="Times New Roman" w:hAnsi="Times New Roman" w:cs="Times New Roman"/>
      <w:sz w:val="24"/>
      <w:szCs w:val="24"/>
    </w:rPr>
  </w:style>
  <w:style w:type="paragraph" w:customStyle="1" w:styleId="1f">
    <w:name w:val="Абзац списка1"/>
    <w:basedOn w:val="a0"/>
    <w:qFormat/>
    <w:rsid w:val="008A1FCA"/>
    <w:pPr>
      <w:ind w:left="720"/>
    </w:pPr>
    <w:rPr>
      <w:rFonts w:ascii="Calibri" w:eastAsia="Calibri" w:hAnsi="Calibri" w:cs="Times New Roman"/>
    </w:rPr>
  </w:style>
  <w:style w:type="paragraph" w:customStyle="1" w:styleId="ConsPlusCell">
    <w:name w:val="ConsPlusCell"/>
    <w:uiPriority w:val="99"/>
    <w:rsid w:val="008A1FC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uiPriority w:val="99"/>
    <w:locked/>
    <w:rsid w:val="008A1FCA"/>
    <w:rPr>
      <w:rFonts w:ascii="Georgia" w:eastAsia="Times New Roman" w:hAnsi="Georgia" w:cs="Times New Roman"/>
      <w:sz w:val="20"/>
      <w:szCs w:val="20"/>
    </w:rPr>
  </w:style>
  <w:style w:type="paragraph" w:customStyle="1" w:styleId="Pro-Gramma0">
    <w:name w:val="Pro-Gramma"/>
    <w:basedOn w:val="a0"/>
    <w:link w:val="Pro-Gramma"/>
    <w:uiPriority w:val="99"/>
    <w:qFormat/>
    <w:rsid w:val="008A1FCA"/>
    <w:pPr>
      <w:spacing w:before="120" w:after="0" w:line="288" w:lineRule="auto"/>
      <w:ind w:left="1134"/>
      <w:jc w:val="both"/>
    </w:pPr>
    <w:rPr>
      <w:rFonts w:ascii="Georgia" w:eastAsia="Times New Roman" w:hAnsi="Georgia" w:cs="Times New Roman"/>
      <w:sz w:val="20"/>
      <w:szCs w:val="20"/>
      <w:lang w:eastAsia="en-US"/>
    </w:rPr>
  </w:style>
  <w:style w:type="character" w:customStyle="1" w:styleId="35">
    <w:name w:val="Основной текст (3)_"/>
    <w:basedOn w:val="a1"/>
    <w:link w:val="36"/>
    <w:uiPriority w:val="99"/>
    <w:locked/>
    <w:rsid w:val="008A1FCA"/>
    <w:rPr>
      <w:b/>
      <w:bCs/>
      <w:i/>
      <w:iCs/>
      <w:sz w:val="26"/>
      <w:szCs w:val="26"/>
      <w:shd w:val="clear" w:color="auto" w:fill="FFFFFF"/>
    </w:rPr>
  </w:style>
  <w:style w:type="paragraph" w:customStyle="1" w:styleId="36">
    <w:name w:val="Основной текст (3)"/>
    <w:basedOn w:val="a0"/>
    <w:link w:val="35"/>
    <w:uiPriority w:val="99"/>
    <w:rsid w:val="008A1FCA"/>
    <w:pPr>
      <w:widowControl w:val="0"/>
      <w:shd w:val="clear" w:color="auto" w:fill="FFFFFF"/>
      <w:spacing w:before="660" w:after="0" w:line="240" w:lineRule="atLeast"/>
    </w:pPr>
    <w:rPr>
      <w:rFonts w:eastAsiaTheme="minorHAnsi"/>
      <w:b/>
      <w:bCs/>
      <w:i/>
      <w:iCs/>
      <w:sz w:val="26"/>
      <w:szCs w:val="26"/>
      <w:lang w:eastAsia="en-US"/>
    </w:rPr>
  </w:style>
  <w:style w:type="character" w:customStyle="1" w:styleId="1f0">
    <w:name w:val="Заголовок №1_"/>
    <w:basedOn w:val="a1"/>
    <w:link w:val="1f1"/>
    <w:uiPriority w:val="99"/>
    <w:locked/>
    <w:rsid w:val="008A1FCA"/>
    <w:rPr>
      <w:b/>
      <w:bCs/>
      <w:sz w:val="32"/>
      <w:szCs w:val="32"/>
      <w:shd w:val="clear" w:color="auto" w:fill="FFFFFF"/>
    </w:rPr>
  </w:style>
  <w:style w:type="paragraph" w:customStyle="1" w:styleId="1f1">
    <w:name w:val="Заголовок №1"/>
    <w:basedOn w:val="a0"/>
    <w:link w:val="1f0"/>
    <w:uiPriority w:val="99"/>
    <w:rsid w:val="008A1FCA"/>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5">
    <w:name w:val="Заголовок №2_"/>
    <w:basedOn w:val="a1"/>
    <w:link w:val="26"/>
    <w:uiPriority w:val="99"/>
    <w:locked/>
    <w:rsid w:val="008A1FCA"/>
    <w:rPr>
      <w:b/>
      <w:bCs/>
      <w:sz w:val="26"/>
      <w:szCs w:val="26"/>
      <w:shd w:val="clear" w:color="auto" w:fill="FFFFFF"/>
    </w:rPr>
  </w:style>
  <w:style w:type="paragraph" w:customStyle="1" w:styleId="26">
    <w:name w:val="Заголовок №2"/>
    <w:basedOn w:val="a0"/>
    <w:link w:val="25"/>
    <w:uiPriority w:val="99"/>
    <w:rsid w:val="008A1FCA"/>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7">
    <w:name w:val="Основной текст (2)_"/>
    <w:basedOn w:val="a1"/>
    <w:link w:val="28"/>
    <w:uiPriority w:val="99"/>
    <w:locked/>
    <w:rsid w:val="008A1FCA"/>
    <w:rPr>
      <w:sz w:val="28"/>
      <w:szCs w:val="28"/>
      <w:shd w:val="clear" w:color="auto" w:fill="FFFFFF"/>
    </w:rPr>
  </w:style>
  <w:style w:type="paragraph" w:customStyle="1" w:styleId="28">
    <w:name w:val="Основной текст (2)"/>
    <w:basedOn w:val="a0"/>
    <w:link w:val="27"/>
    <w:uiPriority w:val="99"/>
    <w:rsid w:val="008A1FCA"/>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1"/>
    <w:link w:val="42"/>
    <w:uiPriority w:val="99"/>
    <w:locked/>
    <w:rsid w:val="008A1FCA"/>
    <w:rPr>
      <w:b/>
      <w:bCs/>
      <w:sz w:val="18"/>
      <w:szCs w:val="18"/>
      <w:shd w:val="clear" w:color="auto" w:fill="FFFFFF"/>
    </w:rPr>
  </w:style>
  <w:style w:type="paragraph" w:customStyle="1" w:styleId="42">
    <w:name w:val="Основной текст (4)"/>
    <w:basedOn w:val="a0"/>
    <w:link w:val="41"/>
    <w:uiPriority w:val="99"/>
    <w:rsid w:val="008A1FCA"/>
    <w:pPr>
      <w:widowControl w:val="0"/>
      <w:shd w:val="clear" w:color="auto" w:fill="FFFFFF"/>
      <w:spacing w:after="0" w:line="226" w:lineRule="exact"/>
      <w:jc w:val="right"/>
    </w:pPr>
    <w:rPr>
      <w:rFonts w:eastAsiaTheme="minorHAnsi"/>
      <w:b/>
      <w:bCs/>
      <w:sz w:val="18"/>
      <w:szCs w:val="18"/>
      <w:lang w:eastAsia="en-US"/>
    </w:rPr>
  </w:style>
  <w:style w:type="character" w:customStyle="1" w:styleId="51">
    <w:name w:val="Основной текст (5)_"/>
    <w:basedOn w:val="a1"/>
    <w:link w:val="52"/>
    <w:uiPriority w:val="99"/>
    <w:locked/>
    <w:rsid w:val="008A1FCA"/>
    <w:rPr>
      <w:b/>
      <w:bCs/>
      <w:shd w:val="clear" w:color="auto" w:fill="FFFFFF"/>
    </w:rPr>
  </w:style>
  <w:style w:type="paragraph" w:customStyle="1" w:styleId="52">
    <w:name w:val="Основной текст (5)"/>
    <w:basedOn w:val="a0"/>
    <w:link w:val="51"/>
    <w:uiPriority w:val="99"/>
    <w:rsid w:val="008A1FCA"/>
    <w:pPr>
      <w:widowControl w:val="0"/>
      <w:shd w:val="clear" w:color="auto" w:fill="FFFFFF"/>
      <w:spacing w:before="360" w:after="1020" w:line="278" w:lineRule="exact"/>
      <w:jc w:val="center"/>
    </w:pPr>
    <w:rPr>
      <w:rFonts w:eastAsiaTheme="minorHAnsi"/>
      <w:b/>
      <w:bCs/>
      <w:lang w:eastAsia="en-US"/>
    </w:rPr>
  </w:style>
  <w:style w:type="character" w:customStyle="1" w:styleId="aff2">
    <w:name w:val="Подпись к таблице_"/>
    <w:basedOn w:val="a1"/>
    <w:link w:val="aff3"/>
    <w:uiPriority w:val="99"/>
    <w:locked/>
    <w:rsid w:val="008A1FCA"/>
    <w:rPr>
      <w:b/>
      <w:bCs/>
      <w:shd w:val="clear" w:color="auto" w:fill="FFFFFF"/>
    </w:rPr>
  </w:style>
  <w:style w:type="paragraph" w:customStyle="1" w:styleId="aff3">
    <w:name w:val="Подпись к таблице"/>
    <w:basedOn w:val="a0"/>
    <w:link w:val="aff2"/>
    <w:uiPriority w:val="99"/>
    <w:rsid w:val="008A1FCA"/>
    <w:pPr>
      <w:widowControl w:val="0"/>
      <w:shd w:val="clear" w:color="auto" w:fill="FFFFFF"/>
      <w:spacing w:after="0" w:line="278" w:lineRule="exact"/>
      <w:jc w:val="center"/>
    </w:pPr>
    <w:rPr>
      <w:rFonts w:eastAsiaTheme="minorHAnsi"/>
      <w:b/>
      <w:bCs/>
      <w:lang w:eastAsia="en-US"/>
    </w:rPr>
  </w:style>
  <w:style w:type="paragraph" w:customStyle="1" w:styleId="ConsPlusNonformat">
    <w:name w:val="ConsPlusNonformat"/>
    <w:uiPriority w:val="99"/>
    <w:rsid w:val="008A1FCA"/>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uiPriority w:val="99"/>
    <w:rsid w:val="008A1FC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8A1FCA"/>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8A1FCA"/>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8A1F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8A1FC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8A1FC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8A1FC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8A1FC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8A1FC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8A1FC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8A1FC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8A1FC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8A1FC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8A1FC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8A1FC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8A1FC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8A1FC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8A1FC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8A1FC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8A1FC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8A1FC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8A1FC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8A1FCA"/>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8A1FC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8A1FC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8A1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8A1FC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4">
    <w:name w:val="Знак Знак Знак Знак Знак Знак Знак"/>
    <w:basedOn w:val="a0"/>
    <w:uiPriority w:val="99"/>
    <w:rsid w:val="008A1FCA"/>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8A1FCA"/>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2">
    <w:name w:val="Знак1 Знак Знак Знак"/>
    <w:basedOn w:val="a0"/>
    <w:uiPriority w:val="99"/>
    <w:rsid w:val="008A1FCA"/>
    <w:pPr>
      <w:spacing w:after="160" w:line="240" w:lineRule="exact"/>
    </w:pPr>
    <w:rPr>
      <w:rFonts w:ascii="Verdana" w:eastAsia="Times New Roman" w:hAnsi="Verdana" w:cs="Times New Roman"/>
      <w:sz w:val="24"/>
      <w:szCs w:val="24"/>
      <w:lang w:val="en-US" w:eastAsia="en-US"/>
    </w:rPr>
  </w:style>
  <w:style w:type="paragraph" w:customStyle="1" w:styleId="aff5">
    <w:name w:val="Таблицы (моноширинный)"/>
    <w:basedOn w:val="a0"/>
    <w:next w:val="a0"/>
    <w:uiPriority w:val="99"/>
    <w:rsid w:val="008A1FC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3">
    <w:name w:val="Знак1 Знак Знак Знак Знак Знак Знак"/>
    <w:basedOn w:val="a0"/>
    <w:uiPriority w:val="99"/>
    <w:rsid w:val="008A1FCA"/>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8A1FCA"/>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8A1FCA"/>
    <w:rPr>
      <w:rFonts w:ascii="Tahoma" w:eastAsia="Calibri" w:hAnsi="Tahoma" w:cs="Times New Roman"/>
      <w:sz w:val="16"/>
      <w:szCs w:val="20"/>
    </w:rPr>
  </w:style>
  <w:style w:type="paragraph" w:customStyle="1" w:styleId="Pro-Tab0">
    <w:name w:val="Pro-Tab"/>
    <w:basedOn w:val="a0"/>
    <w:link w:val="Pro-Tab"/>
    <w:uiPriority w:val="99"/>
    <w:qFormat/>
    <w:rsid w:val="008A1FCA"/>
    <w:pPr>
      <w:spacing w:before="40" w:after="40" w:line="240" w:lineRule="auto"/>
    </w:pPr>
    <w:rPr>
      <w:rFonts w:ascii="Tahoma" w:eastAsia="Calibri" w:hAnsi="Tahoma" w:cs="Times New Roman"/>
      <w:sz w:val="16"/>
      <w:szCs w:val="20"/>
      <w:lang w:eastAsia="en-US"/>
    </w:rPr>
  </w:style>
  <w:style w:type="paragraph" w:customStyle="1" w:styleId="Pro-TabName">
    <w:name w:val="Pro-Tab Name"/>
    <w:basedOn w:val="a0"/>
    <w:uiPriority w:val="99"/>
    <w:rsid w:val="008A1FCA"/>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8A1FCA"/>
    <w:rPr>
      <w:rFonts w:ascii="Georgia" w:eastAsia="Times New Roman" w:hAnsi="Georgia" w:cs="Times New Roman"/>
      <w:sz w:val="20"/>
      <w:szCs w:val="24"/>
    </w:rPr>
  </w:style>
  <w:style w:type="paragraph" w:customStyle="1" w:styleId="Pro-List10">
    <w:name w:val="Pro-List #1"/>
    <w:basedOn w:val="Pro-Gramma0"/>
    <w:link w:val="Pro-List1"/>
    <w:uiPriority w:val="99"/>
    <w:rsid w:val="008A1FCA"/>
    <w:pPr>
      <w:tabs>
        <w:tab w:val="left" w:pos="1134"/>
      </w:tabs>
      <w:spacing w:before="180"/>
      <w:ind w:hanging="567"/>
    </w:pPr>
    <w:rPr>
      <w:szCs w:val="24"/>
    </w:rPr>
  </w:style>
  <w:style w:type="paragraph" w:customStyle="1" w:styleId="Bottom">
    <w:name w:val="Bottom"/>
    <w:basedOn w:val="af"/>
    <w:uiPriority w:val="99"/>
    <w:rsid w:val="008A1FCA"/>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8A1FCA"/>
  </w:style>
  <w:style w:type="paragraph" w:customStyle="1" w:styleId="NPA-Comment">
    <w:name w:val="NPA-Comment"/>
    <w:basedOn w:val="Pro-Gramma0"/>
    <w:uiPriority w:val="99"/>
    <w:rsid w:val="008A1FCA"/>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8A1FCA"/>
    <w:pPr>
      <w:tabs>
        <w:tab w:val="clear" w:pos="1134"/>
        <w:tab w:val="left" w:pos="2040"/>
      </w:tabs>
      <w:ind w:left="2040" w:hanging="480"/>
    </w:pPr>
  </w:style>
  <w:style w:type="paragraph" w:customStyle="1" w:styleId="Pro-List3">
    <w:name w:val="Pro-List #3"/>
    <w:basedOn w:val="Pro-List2"/>
    <w:uiPriority w:val="99"/>
    <w:rsid w:val="008A1FCA"/>
    <w:pPr>
      <w:tabs>
        <w:tab w:val="left" w:pos="2640"/>
      </w:tabs>
      <w:ind w:left="2640" w:hanging="600"/>
    </w:pPr>
    <w:rPr>
      <w:lang w:val="en-US"/>
    </w:rPr>
  </w:style>
  <w:style w:type="paragraph" w:customStyle="1" w:styleId="Pro-List-1">
    <w:name w:val="Pro-List -1"/>
    <w:basedOn w:val="Pro-List10"/>
    <w:uiPriority w:val="99"/>
    <w:rsid w:val="008A1FCA"/>
    <w:pPr>
      <w:tabs>
        <w:tab w:val="clear" w:pos="1134"/>
        <w:tab w:val="num" w:pos="2505"/>
      </w:tabs>
      <w:ind w:left="2505" w:hanging="180"/>
    </w:pPr>
  </w:style>
  <w:style w:type="paragraph" w:customStyle="1" w:styleId="Pro-List-2">
    <w:name w:val="Pro-List -2"/>
    <w:basedOn w:val="Pro-List-1"/>
    <w:uiPriority w:val="99"/>
    <w:qFormat/>
    <w:rsid w:val="008A1FCA"/>
    <w:pPr>
      <w:tabs>
        <w:tab w:val="clear" w:pos="2505"/>
        <w:tab w:val="num" w:pos="3225"/>
      </w:tabs>
      <w:spacing w:before="60"/>
      <w:ind w:left="3225" w:hanging="360"/>
    </w:pPr>
  </w:style>
  <w:style w:type="paragraph" w:customStyle="1" w:styleId="Pro-TabHead">
    <w:name w:val="Pro-Tab Head"/>
    <w:basedOn w:val="Pro-Tab0"/>
    <w:uiPriority w:val="99"/>
    <w:rsid w:val="008A1FCA"/>
    <w:rPr>
      <w:rFonts w:eastAsia="Times New Roman"/>
      <w:b/>
      <w:bCs/>
    </w:rPr>
  </w:style>
  <w:style w:type="paragraph" w:customStyle="1" w:styleId="aff6">
    <w:name w:val="Знак Знак Знак"/>
    <w:basedOn w:val="a0"/>
    <w:uiPriority w:val="99"/>
    <w:rsid w:val="008A1FCA"/>
    <w:pPr>
      <w:spacing w:after="160" w:line="240" w:lineRule="exact"/>
    </w:pPr>
    <w:rPr>
      <w:rFonts w:ascii="Verdana" w:eastAsia="Times New Roman" w:hAnsi="Verdana" w:cs="Times New Roman"/>
      <w:sz w:val="20"/>
      <w:szCs w:val="20"/>
      <w:lang w:val="en-US" w:eastAsia="en-US"/>
    </w:rPr>
  </w:style>
  <w:style w:type="paragraph" w:customStyle="1" w:styleId="312">
    <w:name w:val="Основной текст 31"/>
    <w:basedOn w:val="a0"/>
    <w:uiPriority w:val="99"/>
    <w:rsid w:val="008A1FCA"/>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8A1FC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8A1FC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8A1FC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8A1FCA"/>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Нормальный (таблица)"/>
    <w:basedOn w:val="a0"/>
    <w:next w:val="a0"/>
    <w:uiPriority w:val="99"/>
    <w:rsid w:val="008A1FCA"/>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8A1F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8A1FCA"/>
    <w:pPr>
      <w:ind w:left="720"/>
    </w:pPr>
    <w:rPr>
      <w:rFonts w:ascii="Calibri" w:eastAsia="Times New Roman" w:hAnsi="Calibri" w:cs="Calibri"/>
      <w:lang w:eastAsia="en-US"/>
    </w:rPr>
  </w:style>
  <w:style w:type="paragraph" w:customStyle="1" w:styleId="ConsNonformat">
    <w:name w:val="ConsNonformat"/>
    <w:uiPriority w:val="99"/>
    <w:rsid w:val="008A1FC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b">
    <w:name w:val="Заголовок статьи"/>
    <w:basedOn w:val="a0"/>
    <w:next w:val="a0"/>
    <w:uiPriority w:val="99"/>
    <w:rsid w:val="008A1FCA"/>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c">
    <w:name w:val="Сноска_"/>
    <w:link w:val="affd"/>
    <w:uiPriority w:val="99"/>
    <w:locked/>
    <w:rsid w:val="008A1FCA"/>
    <w:rPr>
      <w:sz w:val="23"/>
      <w:szCs w:val="23"/>
      <w:shd w:val="clear" w:color="auto" w:fill="FFFFFF"/>
    </w:rPr>
  </w:style>
  <w:style w:type="paragraph" w:customStyle="1" w:styleId="affd">
    <w:name w:val="Сноска"/>
    <w:basedOn w:val="a0"/>
    <w:link w:val="affc"/>
    <w:uiPriority w:val="99"/>
    <w:rsid w:val="008A1FCA"/>
    <w:pPr>
      <w:shd w:val="clear" w:color="auto" w:fill="FFFFFF"/>
      <w:spacing w:after="0" w:line="274" w:lineRule="exact"/>
    </w:pPr>
    <w:rPr>
      <w:rFonts w:eastAsiaTheme="minorHAnsi"/>
      <w:sz w:val="23"/>
      <w:szCs w:val="23"/>
      <w:lang w:eastAsia="en-US"/>
    </w:rPr>
  </w:style>
  <w:style w:type="character" w:customStyle="1" w:styleId="2b">
    <w:name w:val="Сноска (2)_"/>
    <w:link w:val="2c"/>
    <w:uiPriority w:val="99"/>
    <w:locked/>
    <w:rsid w:val="008A1FCA"/>
    <w:rPr>
      <w:shd w:val="clear" w:color="auto" w:fill="FFFFFF"/>
    </w:rPr>
  </w:style>
  <w:style w:type="paragraph" w:customStyle="1" w:styleId="2c">
    <w:name w:val="Сноска (2)"/>
    <w:basedOn w:val="a0"/>
    <w:link w:val="2b"/>
    <w:uiPriority w:val="99"/>
    <w:rsid w:val="008A1FCA"/>
    <w:pPr>
      <w:shd w:val="clear" w:color="auto" w:fill="FFFFFF"/>
      <w:spacing w:after="0" w:line="0" w:lineRule="atLeast"/>
    </w:pPr>
    <w:rPr>
      <w:rFonts w:eastAsiaTheme="minorHAnsi"/>
      <w:lang w:eastAsia="en-US"/>
    </w:rPr>
  </w:style>
  <w:style w:type="paragraph" w:customStyle="1" w:styleId="212">
    <w:name w:val="Основной текст (2)1"/>
    <w:basedOn w:val="a0"/>
    <w:uiPriority w:val="99"/>
    <w:rsid w:val="008A1FCA"/>
    <w:pPr>
      <w:shd w:val="clear" w:color="auto" w:fill="FFFFFF"/>
      <w:spacing w:after="360" w:line="0" w:lineRule="atLeast"/>
    </w:pPr>
    <w:rPr>
      <w:rFonts w:eastAsiaTheme="minorHAnsi"/>
      <w:sz w:val="28"/>
      <w:szCs w:val="28"/>
      <w:lang w:eastAsia="en-US"/>
    </w:rPr>
  </w:style>
  <w:style w:type="character" w:customStyle="1" w:styleId="affe">
    <w:name w:val="Колонтитул_"/>
    <w:link w:val="afff"/>
    <w:uiPriority w:val="99"/>
    <w:locked/>
    <w:rsid w:val="008A1FCA"/>
    <w:rPr>
      <w:shd w:val="clear" w:color="auto" w:fill="FFFFFF"/>
    </w:rPr>
  </w:style>
  <w:style w:type="paragraph" w:customStyle="1" w:styleId="afff">
    <w:name w:val="Колонтитул"/>
    <w:basedOn w:val="a0"/>
    <w:link w:val="affe"/>
    <w:uiPriority w:val="99"/>
    <w:rsid w:val="008A1FCA"/>
    <w:pPr>
      <w:shd w:val="clear" w:color="auto" w:fill="FFFFFF"/>
      <w:spacing w:after="0" w:line="240" w:lineRule="auto"/>
    </w:pPr>
    <w:rPr>
      <w:rFonts w:eastAsiaTheme="minorHAnsi"/>
      <w:lang w:eastAsia="en-US"/>
    </w:rPr>
  </w:style>
  <w:style w:type="character" w:customStyle="1" w:styleId="afff0">
    <w:name w:val="Основной текст_"/>
    <w:link w:val="1f4"/>
    <w:uiPriority w:val="99"/>
    <w:locked/>
    <w:rsid w:val="008A1FCA"/>
    <w:rPr>
      <w:shd w:val="clear" w:color="auto" w:fill="FFFFFF"/>
    </w:rPr>
  </w:style>
  <w:style w:type="paragraph" w:customStyle="1" w:styleId="1f4">
    <w:name w:val="Основной текст1"/>
    <w:basedOn w:val="a0"/>
    <w:link w:val="afff0"/>
    <w:uiPriority w:val="99"/>
    <w:rsid w:val="008A1FCA"/>
    <w:pPr>
      <w:shd w:val="clear" w:color="auto" w:fill="FFFFFF"/>
      <w:spacing w:after="0" w:line="0" w:lineRule="atLeast"/>
      <w:ind w:hanging="200"/>
    </w:pPr>
    <w:rPr>
      <w:rFonts w:eastAsiaTheme="minorHAnsi"/>
      <w:lang w:eastAsia="en-US"/>
    </w:rPr>
  </w:style>
  <w:style w:type="character" w:customStyle="1" w:styleId="220">
    <w:name w:val="Заголовок №2 (2)_"/>
    <w:link w:val="221"/>
    <w:uiPriority w:val="99"/>
    <w:locked/>
    <w:rsid w:val="008A1FCA"/>
    <w:rPr>
      <w:sz w:val="28"/>
      <w:szCs w:val="28"/>
      <w:shd w:val="clear" w:color="auto" w:fill="FFFFFF"/>
    </w:rPr>
  </w:style>
  <w:style w:type="paragraph" w:customStyle="1" w:styleId="221">
    <w:name w:val="Заголовок №2 (2)"/>
    <w:basedOn w:val="a0"/>
    <w:link w:val="220"/>
    <w:uiPriority w:val="99"/>
    <w:rsid w:val="008A1FCA"/>
    <w:pPr>
      <w:shd w:val="clear" w:color="auto" w:fill="FFFFFF"/>
      <w:spacing w:after="360" w:line="336" w:lineRule="exact"/>
      <w:jc w:val="center"/>
      <w:outlineLvl w:val="1"/>
    </w:pPr>
    <w:rPr>
      <w:rFonts w:eastAsiaTheme="minorHAnsi"/>
      <w:sz w:val="28"/>
      <w:szCs w:val="28"/>
      <w:lang w:eastAsia="en-US"/>
    </w:rPr>
  </w:style>
  <w:style w:type="character" w:customStyle="1" w:styleId="61">
    <w:name w:val="Основной текст (6)_"/>
    <w:link w:val="62"/>
    <w:uiPriority w:val="99"/>
    <w:locked/>
    <w:rsid w:val="008A1FCA"/>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8A1FCA"/>
    <w:pPr>
      <w:shd w:val="clear" w:color="auto" w:fill="FFFFFF"/>
      <w:spacing w:after="0" w:line="0" w:lineRule="atLeast"/>
    </w:pPr>
    <w:rPr>
      <w:rFonts w:ascii="SimHei" w:eastAsia="SimHei" w:hAnsi="SimHei"/>
      <w:spacing w:val="-10"/>
      <w:sz w:val="15"/>
      <w:szCs w:val="15"/>
      <w:lang w:eastAsia="en-US"/>
    </w:rPr>
  </w:style>
  <w:style w:type="character" w:customStyle="1" w:styleId="71">
    <w:name w:val="Основной текст (7)_"/>
    <w:link w:val="72"/>
    <w:uiPriority w:val="99"/>
    <w:locked/>
    <w:rsid w:val="008A1FCA"/>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8A1FCA"/>
    <w:pPr>
      <w:shd w:val="clear" w:color="auto" w:fill="FFFFFF"/>
      <w:spacing w:after="0" w:line="0" w:lineRule="atLeast"/>
      <w:jc w:val="right"/>
    </w:pPr>
    <w:rPr>
      <w:rFonts w:ascii="CordiaUPC" w:eastAsia="CordiaUPC" w:hAnsi="CordiaUPC" w:cs="CordiaUPC"/>
      <w:sz w:val="26"/>
      <w:szCs w:val="26"/>
      <w:lang w:eastAsia="en-US"/>
    </w:rPr>
  </w:style>
  <w:style w:type="paragraph" w:customStyle="1" w:styleId="afff1">
    <w:name w:val="Нормальный"/>
    <w:uiPriority w:val="99"/>
    <w:rsid w:val="008A1FC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Стиль1 Знак"/>
    <w:basedOn w:val="40"/>
    <w:link w:val="1f6"/>
    <w:uiPriority w:val="99"/>
    <w:locked/>
    <w:rsid w:val="008A1FCA"/>
    <w:rPr>
      <w:rFonts w:ascii="Times New Roman" w:eastAsia="Times New Roman" w:hAnsi="Times New Roman" w:cs="Times New Roman"/>
      <w:b w:val="0"/>
      <w:bCs w:val="0"/>
      <w:i/>
      <w:iCs/>
      <w:sz w:val="24"/>
      <w:szCs w:val="24"/>
      <w:lang w:val="en-US" w:eastAsia="ru-RU"/>
    </w:rPr>
  </w:style>
  <w:style w:type="paragraph" w:customStyle="1" w:styleId="1f6">
    <w:name w:val="Стиль1"/>
    <w:basedOn w:val="4"/>
    <w:link w:val="1f5"/>
    <w:uiPriority w:val="99"/>
    <w:qFormat/>
    <w:rsid w:val="008A1FCA"/>
    <w:pPr>
      <w:jc w:val="center"/>
    </w:pPr>
    <w:rPr>
      <w:b w:val="0"/>
      <w:bCs w:val="0"/>
      <w:i/>
      <w:iCs/>
      <w:sz w:val="24"/>
      <w:szCs w:val="24"/>
      <w:lang w:val="en-US"/>
    </w:rPr>
  </w:style>
  <w:style w:type="paragraph" w:customStyle="1" w:styleId="213">
    <w:name w:val="Основной текст с отступом 21"/>
    <w:basedOn w:val="a0"/>
    <w:uiPriority w:val="99"/>
    <w:rsid w:val="008A1FCA"/>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8A1FC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8A1FC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8A1FC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w:basedOn w:val="a0"/>
    <w:uiPriority w:val="99"/>
    <w:rsid w:val="008A1FCA"/>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8A1FCA"/>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8A1FCA"/>
    <w:pPr>
      <w:shd w:val="clear" w:color="auto" w:fill="FFFFFF"/>
      <w:spacing w:after="0" w:line="240" w:lineRule="atLeast"/>
    </w:pPr>
    <w:rPr>
      <w:rFonts w:ascii="Verdana" w:eastAsiaTheme="minorHAnsi" w:hAnsi="Verdana"/>
      <w:spacing w:val="-10"/>
      <w:sz w:val="15"/>
      <w:szCs w:val="15"/>
      <w:lang w:eastAsia="en-US"/>
    </w:rPr>
  </w:style>
  <w:style w:type="character" w:customStyle="1" w:styleId="110">
    <w:name w:val="Основной текст (11)_"/>
    <w:link w:val="111"/>
    <w:uiPriority w:val="99"/>
    <w:locked/>
    <w:rsid w:val="008A1FCA"/>
    <w:rPr>
      <w:rFonts w:ascii="Verdana" w:hAnsi="Verdana" w:cs="Verdana"/>
      <w:sz w:val="15"/>
      <w:szCs w:val="15"/>
      <w:shd w:val="clear" w:color="auto" w:fill="FFFFFF"/>
    </w:rPr>
  </w:style>
  <w:style w:type="paragraph" w:customStyle="1" w:styleId="111">
    <w:name w:val="Основной текст (11)"/>
    <w:basedOn w:val="a0"/>
    <w:link w:val="110"/>
    <w:uiPriority w:val="99"/>
    <w:rsid w:val="008A1FCA"/>
    <w:pPr>
      <w:shd w:val="clear" w:color="auto" w:fill="FFFFFF"/>
      <w:spacing w:after="0"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8">
    <w:name w:val="1 Знак Знак Знак Знак"/>
    <w:basedOn w:val="a0"/>
    <w:uiPriority w:val="99"/>
    <w:rsid w:val="008A1FC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8A1FCA"/>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8A1FCA"/>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8A1FCA"/>
    <w:pPr>
      <w:spacing w:after="0" w:line="240" w:lineRule="auto"/>
    </w:pPr>
    <w:rPr>
      <w:rFonts w:ascii="Arial" w:eastAsia="Times New Roman" w:hAnsi="Arial" w:cs="Arial"/>
      <w:lang w:val="en-US" w:eastAsia="en-US"/>
    </w:rPr>
  </w:style>
  <w:style w:type="paragraph" w:customStyle="1" w:styleId="afff2">
    <w:name w:val="Содержимое таблицы"/>
    <w:basedOn w:val="a0"/>
    <w:uiPriority w:val="99"/>
    <w:rsid w:val="008A1FCA"/>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8A1FCA"/>
    <w:pPr>
      <w:spacing w:before="100" w:beforeAutospacing="1" w:after="100" w:afterAutospacing="1" w:line="240" w:lineRule="auto"/>
    </w:pPr>
    <w:rPr>
      <w:rFonts w:ascii="Times New Roman" w:eastAsia="Times New Roman" w:hAnsi="Times New Roman" w:cs="Times New Roman"/>
      <w:sz w:val="24"/>
      <w:szCs w:val="24"/>
    </w:rPr>
  </w:style>
  <w:style w:type="character" w:styleId="afff3">
    <w:name w:val="page number"/>
    <w:uiPriority w:val="99"/>
    <w:unhideWhenUsed/>
    <w:rsid w:val="008A1FCA"/>
    <w:rPr>
      <w:rFonts w:ascii="Verdana" w:hAnsi="Verdana" w:hint="default"/>
      <w:b/>
      <w:bCs w:val="0"/>
      <w:color w:val="C41C16"/>
      <w:sz w:val="16"/>
    </w:rPr>
  </w:style>
  <w:style w:type="character" w:customStyle="1" w:styleId="1f9">
    <w:name w:val="Название Знак1"/>
    <w:basedOn w:val="a1"/>
    <w:uiPriority w:val="99"/>
    <w:rsid w:val="008A1FCA"/>
    <w:rPr>
      <w:rFonts w:asciiTheme="majorHAnsi" w:eastAsiaTheme="majorEastAsia" w:hAnsiTheme="majorHAnsi" w:cstheme="majorBidi"/>
      <w:color w:val="323E4F" w:themeColor="text2" w:themeShade="BF"/>
      <w:spacing w:val="5"/>
      <w:kern w:val="28"/>
      <w:sz w:val="52"/>
      <w:szCs w:val="52"/>
    </w:rPr>
  </w:style>
  <w:style w:type="character" w:customStyle="1" w:styleId="150">
    <w:name w:val="Знак Знак15"/>
    <w:uiPriority w:val="99"/>
    <w:rsid w:val="008A1FCA"/>
    <w:rPr>
      <w:rFonts w:ascii="Verdana" w:hAnsi="Verdana" w:hint="default"/>
      <w:b/>
      <w:bCs/>
      <w:color w:val="C41C16"/>
      <w:kern w:val="32"/>
      <w:sz w:val="40"/>
      <w:szCs w:val="32"/>
    </w:rPr>
  </w:style>
  <w:style w:type="character" w:customStyle="1" w:styleId="121">
    <w:name w:val="Знак Знак12"/>
    <w:uiPriority w:val="99"/>
    <w:rsid w:val="008A1FCA"/>
    <w:rPr>
      <w:rFonts w:ascii="Verdana" w:hAnsi="Verdana" w:hint="default"/>
      <w:b/>
      <w:bCs/>
      <w:szCs w:val="28"/>
    </w:rPr>
  </w:style>
  <w:style w:type="character" w:customStyle="1" w:styleId="Pro-Marka">
    <w:name w:val="Pro-Marka"/>
    <w:uiPriority w:val="99"/>
    <w:rsid w:val="008A1FCA"/>
    <w:rPr>
      <w:b/>
      <w:bCs w:val="0"/>
      <w:color w:val="C41C16"/>
    </w:rPr>
  </w:style>
  <w:style w:type="character" w:customStyle="1" w:styleId="Pro-">
    <w:name w:val="Pro-Ссылка"/>
    <w:uiPriority w:val="99"/>
    <w:rsid w:val="008A1FCA"/>
    <w:rPr>
      <w:i/>
      <w:iCs w:val="0"/>
      <w:strike w:val="0"/>
      <w:dstrike w:val="0"/>
      <w:color w:val="808080"/>
      <w:u w:val="none"/>
      <w:effect w:val="none"/>
    </w:rPr>
  </w:style>
  <w:style w:type="character" w:customStyle="1" w:styleId="TextNPA">
    <w:name w:val="Text NPA"/>
    <w:uiPriority w:val="99"/>
    <w:rsid w:val="008A1FCA"/>
    <w:rPr>
      <w:rFonts w:ascii="Courier New" w:hAnsi="Courier New" w:cs="Courier New" w:hint="default"/>
    </w:rPr>
  </w:style>
  <w:style w:type="character" w:customStyle="1" w:styleId="afff4">
    <w:name w:val="Гипертекстовая ссылка"/>
    <w:uiPriority w:val="99"/>
    <w:rsid w:val="008A1FCA"/>
    <w:rPr>
      <w:color w:val="008000"/>
    </w:rPr>
  </w:style>
  <w:style w:type="character" w:customStyle="1" w:styleId="140">
    <w:name w:val="Знак Знак14"/>
    <w:uiPriority w:val="99"/>
    <w:locked/>
    <w:rsid w:val="008A1FCA"/>
    <w:rPr>
      <w:rFonts w:ascii="Verdana" w:hAnsi="Verdana" w:hint="default"/>
      <w:b/>
      <w:bCs/>
      <w:iCs/>
      <w:color w:val="C41C16"/>
      <w:sz w:val="28"/>
      <w:szCs w:val="28"/>
      <w:lang w:val="ru-RU" w:eastAsia="ru-RU" w:bidi="ar-SA"/>
    </w:rPr>
  </w:style>
  <w:style w:type="character" w:customStyle="1" w:styleId="130">
    <w:name w:val="Знак Знак13"/>
    <w:uiPriority w:val="99"/>
    <w:locked/>
    <w:rsid w:val="008A1FCA"/>
    <w:rPr>
      <w:rFonts w:ascii="Cambria" w:hAnsi="Cambria" w:hint="default"/>
      <w:b/>
      <w:bCs/>
      <w:sz w:val="26"/>
      <w:szCs w:val="26"/>
      <w:lang w:val="ru-RU" w:eastAsia="ru-RU" w:bidi="ar-SA"/>
    </w:rPr>
  </w:style>
  <w:style w:type="character" w:customStyle="1" w:styleId="114">
    <w:name w:val="Знак Знак11"/>
    <w:uiPriority w:val="99"/>
    <w:locked/>
    <w:rsid w:val="008A1FCA"/>
    <w:rPr>
      <w:rFonts w:ascii="Cambria" w:hAnsi="Cambria" w:hint="default"/>
      <w:color w:val="243F60"/>
      <w:sz w:val="24"/>
      <w:szCs w:val="24"/>
      <w:lang w:val="ru-RU" w:eastAsia="ru-RU" w:bidi="ar-SA"/>
    </w:rPr>
  </w:style>
  <w:style w:type="character" w:customStyle="1" w:styleId="2d">
    <w:name w:val="Знак Знак2"/>
    <w:uiPriority w:val="99"/>
    <w:locked/>
    <w:rsid w:val="008A1FCA"/>
    <w:rPr>
      <w:rFonts w:ascii="Calibri" w:eastAsia="Calibri" w:hAnsi="Calibri" w:hint="default"/>
      <w:lang w:val="ru-RU" w:eastAsia="en-US" w:bidi="ar-SA"/>
    </w:rPr>
  </w:style>
  <w:style w:type="character" w:customStyle="1" w:styleId="63">
    <w:name w:val="Знак Знак6"/>
    <w:uiPriority w:val="99"/>
    <w:locked/>
    <w:rsid w:val="008A1FCA"/>
    <w:rPr>
      <w:sz w:val="24"/>
      <w:szCs w:val="24"/>
      <w:lang w:val="ru-RU" w:eastAsia="ru-RU" w:bidi="ar-SA"/>
    </w:rPr>
  </w:style>
  <w:style w:type="character" w:customStyle="1" w:styleId="73">
    <w:name w:val="Знак Знак7"/>
    <w:uiPriority w:val="99"/>
    <w:locked/>
    <w:rsid w:val="008A1FCA"/>
    <w:rPr>
      <w:lang w:val="ru-RU" w:eastAsia="ru-RU" w:bidi="ar-SA"/>
    </w:rPr>
  </w:style>
  <w:style w:type="character" w:customStyle="1" w:styleId="8">
    <w:name w:val="Знак Знак8"/>
    <w:uiPriority w:val="99"/>
    <w:locked/>
    <w:rsid w:val="008A1FCA"/>
    <w:rPr>
      <w:sz w:val="44"/>
      <w:lang w:val="ru-RU" w:eastAsia="ru-RU" w:bidi="ar-SA"/>
    </w:rPr>
  </w:style>
  <w:style w:type="character" w:customStyle="1" w:styleId="9">
    <w:name w:val="Знак Знак9"/>
    <w:uiPriority w:val="99"/>
    <w:locked/>
    <w:rsid w:val="008A1FCA"/>
    <w:rPr>
      <w:sz w:val="28"/>
      <w:lang w:val="ru-RU" w:eastAsia="ru-RU" w:bidi="ar-SA"/>
    </w:rPr>
  </w:style>
  <w:style w:type="character" w:customStyle="1" w:styleId="43">
    <w:name w:val="Знак Знак4"/>
    <w:uiPriority w:val="99"/>
    <w:locked/>
    <w:rsid w:val="008A1FCA"/>
    <w:rPr>
      <w:rFonts w:ascii="Cambria" w:hAnsi="Cambria" w:hint="default"/>
      <w:sz w:val="24"/>
      <w:szCs w:val="24"/>
      <w:lang w:val="ru-RU" w:eastAsia="ru-RU" w:bidi="ar-SA"/>
    </w:rPr>
  </w:style>
  <w:style w:type="character" w:customStyle="1" w:styleId="39">
    <w:name w:val="Знак Знак3"/>
    <w:uiPriority w:val="99"/>
    <w:locked/>
    <w:rsid w:val="008A1FCA"/>
    <w:rPr>
      <w:rFonts w:ascii="Tahoma" w:hAnsi="Tahoma" w:cs="Tahoma" w:hint="default"/>
      <w:sz w:val="16"/>
      <w:szCs w:val="16"/>
      <w:lang w:val="ru-RU" w:eastAsia="ru-RU" w:bidi="ar-SA"/>
    </w:rPr>
  </w:style>
  <w:style w:type="character" w:customStyle="1" w:styleId="100">
    <w:name w:val="Знак Знак10"/>
    <w:uiPriority w:val="99"/>
    <w:locked/>
    <w:rsid w:val="008A1FCA"/>
    <w:rPr>
      <w:rFonts w:ascii="Tahoma" w:hAnsi="Tahoma" w:cs="Tahoma" w:hint="default"/>
      <w:sz w:val="16"/>
      <w:szCs w:val="16"/>
      <w:lang w:val="ru-RU" w:eastAsia="ru-RU" w:bidi="ar-SA"/>
    </w:rPr>
  </w:style>
  <w:style w:type="character" w:customStyle="1" w:styleId="TitleChar">
    <w:name w:val="Title Char"/>
    <w:uiPriority w:val="99"/>
    <w:locked/>
    <w:rsid w:val="008A1FCA"/>
    <w:rPr>
      <w:rFonts w:ascii="Calibri" w:eastAsia="Calibri" w:hAnsi="Calibri" w:hint="default"/>
      <w:sz w:val="28"/>
      <w:szCs w:val="28"/>
      <w:lang w:val="ru-RU" w:eastAsia="ru-RU" w:bidi="ar-SA"/>
    </w:rPr>
  </w:style>
  <w:style w:type="character" w:customStyle="1" w:styleId="apple-converted-space">
    <w:name w:val="apple-converted-space"/>
    <w:rsid w:val="008A1FCA"/>
    <w:rPr>
      <w:rFonts w:ascii="Times New Roman" w:hAnsi="Times New Roman" w:cs="Times New Roman" w:hint="default"/>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8A1FCA"/>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8A1FCA"/>
    <w:rPr>
      <w:b/>
      <w:bCs w:val="0"/>
      <w:i/>
      <w:iCs w:val="0"/>
      <w:sz w:val="28"/>
      <w:szCs w:val="28"/>
      <w:lang w:val="ru-RU" w:eastAsia="ru-RU" w:bidi="ar-SA"/>
    </w:rPr>
  </w:style>
  <w:style w:type="character" w:customStyle="1" w:styleId="FontStyle12">
    <w:name w:val="Font Style12"/>
    <w:uiPriority w:val="99"/>
    <w:rsid w:val="008A1FCA"/>
    <w:rPr>
      <w:rFonts w:ascii="Times New Roman" w:hAnsi="Times New Roman" w:cs="Times New Roman" w:hint="default"/>
      <w:sz w:val="26"/>
      <w:szCs w:val="26"/>
    </w:rPr>
  </w:style>
  <w:style w:type="character" w:customStyle="1" w:styleId="FontStyle19">
    <w:name w:val="Font Style19"/>
    <w:uiPriority w:val="99"/>
    <w:rsid w:val="008A1FCA"/>
    <w:rPr>
      <w:rFonts w:ascii="Times New Roman" w:hAnsi="Times New Roman" w:cs="Times New Roman" w:hint="default"/>
      <w:b/>
      <w:bCs/>
      <w:sz w:val="26"/>
      <w:szCs w:val="26"/>
    </w:rPr>
  </w:style>
  <w:style w:type="character" w:customStyle="1" w:styleId="FontStyle20">
    <w:name w:val="Font Style20"/>
    <w:uiPriority w:val="99"/>
    <w:rsid w:val="008A1FCA"/>
    <w:rPr>
      <w:rFonts w:ascii="Times New Roman" w:hAnsi="Times New Roman" w:cs="Times New Roman" w:hint="default"/>
      <w:sz w:val="26"/>
      <w:szCs w:val="26"/>
    </w:rPr>
  </w:style>
  <w:style w:type="character" w:customStyle="1" w:styleId="okpdspan1">
    <w:name w:val="okpd_span1"/>
    <w:uiPriority w:val="99"/>
    <w:rsid w:val="008A1FCA"/>
    <w:rPr>
      <w:b/>
      <w:bCs/>
    </w:rPr>
  </w:style>
  <w:style w:type="character" w:customStyle="1" w:styleId="textitem-characteristicsattrs-el-value">
    <w:name w:val="text item-characteristics__attrs-el-value"/>
    <w:basedOn w:val="a1"/>
    <w:uiPriority w:val="99"/>
    <w:rsid w:val="008A1FCA"/>
  </w:style>
  <w:style w:type="character" w:customStyle="1" w:styleId="1fb">
    <w:name w:val="Основной шрифт абзаца1"/>
    <w:uiPriority w:val="99"/>
    <w:rsid w:val="008A1FCA"/>
  </w:style>
  <w:style w:type="character" w:customStyle="1" w:styleId="1fc">
    <w:name w:val="Строгий1"/>
    <w:uiPriority w:val="99"/>
    <w:rsid w:val="008A1FCA"/>
    <w:rPr>
      <w:b/>
      <w:bCs/>
    </w:rPr>
  </w:style>
  <w:style w:type="character" w:customStyle="1" w:styleId="afff5">
    <w:name w:val="Основной текст + Полужирный"/>
    <w:basedOn w:val="af2"/>
    <w:uiPriority w:val="99"/>
    <w:rsid w:val="008A1FCA"/>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8A1FCA"/>
  </w:style>
  <w:style w:type="character" w:customStyle="1" w:styleId="afff6">
    <w:name w:val="Символ сноски"/>
    <w:uiPriority w:val="99"/>
    <w:rsid w:val="008A1FCA"/>
    <w:rPr>
      <w:vertAlign w:val="superscript"/>
    </w:rPr>
  </w:style>
  <w:style w:type="character" w:customStyle="1" w:styleId="ListParagraphChar">
    <w:name w:val="List Paragraph Char"/>
    <w:aliases w:val="Абзац списка11 Char"/>
    <w:uiPriority w:val="99"/>
    <w:locked/>
    <w:rsid w:val="008A1FCA"/>
    <w:rPr>
      <w:rFonts w:ascii="Arial" w:hAnsi="Arial" w:cs="Arial" w:hint="default"/>
      <w:lang w:val="en-US"/>
    </w:rPr>
  </w:style>
  <w:style w:type="character" w:customStyle="1" w:styleId="s2">
    <w:name w:val="s2"/>
    <w:basedOn w:val="a1"/>
    <w:uiPriority w:val="99"/>
    <w:rsid w:val="008A1FCA"/>
  </w:style>
  <w:style w:type="character" w:customStyle="1" w:styleId="afff7">
    <w:name w:val="Цветовое выделение"/>
    <w:uiPriority w:val="99"/>
    <w:rsid w:val="008A1FCA"/>
    <w:rPr>
      <w:b/>
      <w:bCs/>
      <w:color w:val="000080"/>
    </w:rPr>
  </w:style>
  <w:style w:type="character" w:customStyle="1" w:styleId="FootnoteTextChar">
    <w:name w:val="Footnote Text Char"/>
    <w:uiPriority w:val="99"/>
    <w:locked/>
    <w:rsid w:val="008A1FCA"/>
    <w:rPr>
      <w:rFonts w:ascii="Times New Roman" w:eastAsia="Times New Roman" w:hAnsi="Times New Roman" w:cs="Times New Roman" w:hint="default"/>
      <w:lang w:eastAsia="ru-RU"/>
    </w:rPr>
  </w:style>
  <w:style w:type="character" w:customStyle="1" w:styleId="CommentTextChar">
    <w:name w:val="Comment Text Char"/>
    <w:uiPriority w:val="99"/>
    <w:locked/>
    <w:rsid w:val="008A1FCA"/>
    <w:rPr>
      <w:rFonts w:ascii="Calibri" w:eastAsia="Times New Roman" w:hAnsi="Calibri" w:cs="Calibri" w:hint="default"/>
    </w:rPr>
  </w:style>
  <w:style w:type="character" w:customStyle="1" w:styleId="53">
    <w:name w:val="Знак Знак5"/>
    <w:uiPriority w:val="99"/>
    <w:locked/>
    <w:rsid w:val="008A1FCA"/>
    <w:rPr>
      <w:rFonts w:ascii="Verdana" w:hAnsi="Verdana" w:cs="Verdana" w:hint="default"/>
      <w:b/>
      <w:bCs/>
      <w:kern w:val="28"/>
      <w:sz w:val="32"/>
      <w:szCs w:val="32"/>
    </w:rPr>
  </w:style>
  <w:style w:type="character" w:customStyle="1" w:styleId="SubtitleChar">
    <w:name w:val="Subtitle Char"/>
    <w:uiPriority w:val="99"/>
    <w:locked/>
    <w:rsid w:val="008A1FCA"/>
    <w:rPr>
      <w:rFonts w:ascii="Cambria" w:hAnsi="Cambria" w:cs="Cambria" w:hint="default"/>
      <w:sz w:val="24"/>
      <w:szCs w:val="24"/>
    </w:rPr>
  </w:style>
  <w:style w:type="character" w:customStyle="1" w:styleId="SubtitleChar1">
    <w:name w:val="Subtitle Char1"/>
    <w:basedOn w:val="a1"/>
    <w:uiPriority w:val="11"/>
    <w:rsid w:val="008A1FCA"/>
    <w:rPr>
      <w:rFonts w:ascii="Cambria" w:eastAsia="Times New Roman" w:hAnsi="Cambria" w:cs="Times New Roman" w:hint="default"/>
      <w:sz w:val="24"/>
      <w:szCs w:val="24"/>
    </w:rPr>
  </w:style>
  <w:style w:type="character" w:customStyle="1" w:styleId="DocumentMapChar">
    <w:name w:val="Document Map Char"/>
    <w:uiPriority w:val="99"/>
    <w:locked/>
    <w:rsid w:val="008A1FCA"/>
    <w:rPr>
      <w:rFonts w:ascii="Tahoma" w:hAnsi="Tahoma" w:cs="Tahoma" w:hint="default"/>
      <w:sz w:val="16"/>
      <w:szCs w:val="16"/>
    </w:rPr>
  </w:style>
  <w:style w:type="character" w:customStyle="1" w:styleId="CommentSubjectChar">
    <w:name w:val="Comment Subject Char"/>
    <w:uiPriority w:val="99"/>
    <w:locked/>
    <w:rsid w:val="008A1FCA"/>
    <w:rPr>
      <w:rFonts w:ascii="Calibri" w:eastAsia="Times New Roman" w:hAnsi="Calibri" w:cs="Calibri" w:hint="default"/>
      <w:b/>
      <w:bCs/>
    </w:rPr>
  </w:style>
  <w:style w:type="character" w:customStyle="1" w:styleId="pt-a0">
    <w:name w:val="pt-a0"/>
    <w:basedOn w:val="a1"/>
    <w:uiPriority w:val="99"/>
    <w:rsid w:val="008A1FCA"/>
  </w:style>
  <w:style w:type="character" w:customStyle="1" w:styleId="pt-a3">
    <w:name w:val="pt-a3"/>
    <w:basedOn w:val="a1"/>
    <w:uiPriority w:val="99"/>
    <w:rsid w:val="008A1FCA"/>
  </w:style>
  <w:style w:type="character" w:styleId="afff8">
    <w:name w:val="Emphasis"/>
    <w:basedOn w:val="a1"/>
    <w:uiPriority w:val="99"/>
    <w:qFormat/>
    <w:rsid w:val="008A1FCA"/>
    <w:rPr>
      <w:i/>
      <w:iCs/>
    </w:rPr>
  </w:style>
  <w:style w:type="character" w:styleId="afff9">
    <w:name w:val="Strong"/>
    <w:basedOn w:val="a1"/>
    <w:uiPriority w:val="99"/>
    <w:qFormat/>
    <w:rsid w:val="008A1FCA"/>
    <w:rPr>
      <w:b/>
      <w:bCs/>
    </w:rPr>
  </w:style>
  <w:style w:type="character" w:customStyle="1" w:styleId="afffa">
    <w:name w:val="Без интервала Знак"/>
    <w:locked/>
    <w:rsid w:val="008A1FCA"/>
    <w:rPr>
      <w:rFonts w:ascii="Times New Roman" w:hAnsi="Times New Roman"/>
      <w:sz w:val="24"/>
      <w:szCs w:val="24"/>
      <w:lang w:eastAsia="ru-RU" w:bidi="ar-SA"/>
    </w:rPr>
  </w:style>
  <w:style w:type="character" w:styleId="afffb">
    <w:name w:val="FollowedHyperlink"/>
    <w:basedOn w:val="a1"/>
    <w:uiPriority w:val="99"/>
    <w:rsid w:val="008A1FCA"/>
    <w:rPr>
      <w:color w:val="800080"/>
      <w:u w:val="single"/>
    </w:rPr>
  </w:style>
  <w:style w:type="paragraph" w:styleId="1fd">
    <w:name w:val="toc 1"/>
    <w:basedOn w:val="a0"/>
    <w:next w:val="a0"/>
    <w:autoRedefine/>
    <w:uiPriority w:val="99"/>
    <w:rsid w:val="008A1FCA"/>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8A1FCA"/>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8A1FCA"/>
    <w:rPr>
      <w:rFonts w:eastAsia="Times New Roman" w:cs="Calibri"/>
      <w:sz w:val="20"/>
      <w:szCs w:val="20"/>
    </w:rPr>
  </w:style>
  <w:style w:type="character" w:customStyle="1" w:styleId="CommentTextChar1">
    <w:name w:val="Comment Text Char1"/>
    <w:basedOn w:val="a1"/>
    <w:uiPriority w:val="99"/>
    <w:semiHidden/>
    <w:rsid w:val="008A1FCA"/>
    <w:rPr>
      <w:rFonts w:eastAsia="Times New Roman" w:cs="Calibri"/>
      <w:sz w:val="20"/>
      <w:szCs w:val="20"/>
    </w:rPr>
  </w:style>
  <w:style w:type="character" w:customStyle="1" w:styleId="DocumentMapChar1">
    <w:name w:val="Document Map Char1"/>
    <w:basedOn w:val="a1"/>
    <w:uiPriority w:val="99"/>
    <w:semiHidden/>
    <w:rsid w:val="008A1FCA"/>
    <w:rPr>
      <w:rFonts w:ascii="Times New Roman" w:eastAsia="Times New Roman" w:hAnsi="Times New Roman"/>
      <w:sz w:val="0"/>
      <w:szCs w:val="0"/>
    </w:rPr>
  </w:style>
  <w:style w:type="character" w:customStyle="1" w:styleId="CommentSubjectChar1">
    <w:name w:val="Comment Subject Char1"/>
    <w:basedOn w:val="aa"/>
    <w:uiPriority w:val="99"/>
    <w:semiHidden/>
    <w:rsid w:val="008A1FCA"/>
    <w:rPr>
      <w:rFonts w:ascii="Calibri" w:eastAsia="Times New Roman" w:hAnsi="Calibri" w:cs="Calibri"/>
      <w:b/>
      <w:bCs/>
      <w:sz w:val="20"/>
      <w:szCs w:val="20"/>
      <w:lang w:eastAsia="ru-RU"/>
    </w:rPr>
  </w:style>
  <w:style w:type="character" w:styleId="afffc">
    <w:name w:val="footnote reference"/>
    <w:basedOn w:val="a1"/>
    <w:uiPriority w:val="99"/>
    <w:rsid w:val="008A1FCA"/>
    <w:rPr>
      <w:vertAlign w:val="superscript"/>
    </w:rPr>
  </w:style>
  <w:style w:type="character" w:styleId="afffd">
    <w:name w:val="annotation reference"/>
    <w:basedOn w:val="a1"/>
    <w:uiPriority w:val="99"/>
    <w:rsid w:val="008A1FCA"/>
    <w:rPr>
      <w:sz w:val="16"/>
      <w:szCs w:val="16"/>
    </w:rPr>
  </w:style>
  <w:style w:type="character" w:customStyle="1" w:styleId="HTML1">
    <w:name w:val="Стандартный HTML Знак1"/>
    <w:basedOn w:val="a1"/>
    <w:uiPriority w:val="99"/>
    <w:semiHidden/>
    <w:rsid w:val="008A1FCA"/>
    <w:rPr>
      <w:rFonts w:ascii="Consolas" w:hAnsi="Consolas" w:cs="Consolas"/>
      <w:sz w:val="20"/>
      <w:szCs w:val="20"/>
      <w:lang w:eastAsia="ru-RU"/>
    </w:rPr>
  </w:style>
  <w:style w:type="numbering" w:customStyle="1" w:styleId="1fe">
    <w:name w:val="Нет списка1"/>
    <w:next w:val="a3"/>
    <w:uiPriority w:val="99"/>
    <w:semiHidden/>
    <w:unhideWhenUsed/>
    <w:rsid w:val="008A1FCA"/>
  </w:style>
  <w:style w:type="paragraph" w:styleId="a">
    <w:name w:val="List Bullet"/>
    <w:basedOn w:val="a0"/>
    <w:uiPriority w:val="99"/>
    <w:unhideWhenUsed/>
    <w:rsid w:val="008A1FCA"/>
    <w:pPr>
      <w:numPr>
        <w:numId w:val="3"/>
      </w:numPr>
      <w:contextualSpacing/>
    </w:pPr>
    <w:rPr>
      <w:rFonts w:ascii="Calibri" w:eastAsia="Times New Roman" w:hAnsi="Calibri" w:cs="Calibri"/>
    </w:rPr>
  </w:style>
  <w:style w:type="paragraph" w:customStyle="1" w:styleId="3b">
    <w:name w:val="Без интервала3"/>
    <w:rsid w:val="008A1FCA"/>
    <w:pPr>
      <w:spacing w:after="0" w:line="240" w:lineRule="auto"/>
    </w:pPr>
    <w:rPr>
      <w:rFonts w:ascii="Calibri" w:eastAsia="Times New Roman" w:hAnsi="Calibri" w:cs="Calibri"/>
      <w:lang w:eastAsia="ru-RU"/>
    </w:rPr>
  </w:style>
  <w:style w:type="character" w:customStyle="1" w:styleId="pt-a0-000003">
    <w:name w:val="pt-a0-000003"/>
    <w:uiPriority w:val="99"/>
    <w:rsid w:val="008A1FCA"/>
    <w:rPr>
      <w:rFonts w:cs="Times New Roman"/>
    </w:rPr>
  </w:style>
  <w:style w:type="character" w:customStyle="1" w:styleId="markedcontent">
    <w:name w:val="markedcontent"/>
    <w:basedOn w:val="a1"/>
    <w:rsid w:val="008A1FCA"/>
  </w:style>
  <w:style w:type="character" w:customStyle="1" w:styleId="extendedtext-short">
    <w:name w:val="extendedtext-short"/>
    <w:basedOn w:val="a1"/>
    <w:rsid w:val="008A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B6129B3CD464FE80BC990C2EB6DC7095D5E3F36226355A5A80FF60F8E42AA146B5E5B283592AB38F20E5F063A7FBC5FB74D16CA5D7a8mBK" TargetMode="External"/><Relationship Id="rId18" Type="http://schemas.openxmlformats.org/officeDocument/2006/relationships/image" Target="media/image4.wmf"/><Relationship Id="rId26" Type="http://schemas.openxmlformats.org/officeDocument/2006/relationships/hyperlink" Target="consultantplus://offline/ref=25B6129B3CD464FE80BC990C2EB6DC7095D2E3F4652E355A5A80FF60F8E42AA154B5BDBA845B3DB8DC6FA3A56CaAm6K" TargetMode="External"/><Relationship Id="rId39" Type="http://schemas.openxmlformats.org/officeDocument/2006/relationships/image" Target="media/image10.jpeg"/><Relationship Id="rId21" Type="http://schemas.openxmlformats.org/officeDocument/2006/relationships/image" Target="media/image7.wmf"/><Relationship Id="rId34" Type="http://schemas.openxmlformats.org/officeDocument/2006/relationships/hyperlink" Target="consultantplus://offline/ref=25B6129B3CD464FE80BC990C2EB6DC7095D2E8F76420355A5A80FF60F8E42AA154B5BDBA845B3DB8DC6FA3A56CaAm6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yperlink" Target="consultantplus://offline/ref=25B6129B3CD464FE80BC990C2EB6DC7095D5E3F36226355A5A80FF60F8E42AA146B5E5B2845B2BB38F20E5F063A7FBC5FB74D16CA5D7a8m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B6129B3CD464FE80BC990C2EB6DC7095D5E3F36226355A5A80FF60F8E42AA146B5E5B283592AB38F20E5F063A7FBC5FB74D16CA5D7a8mBK" TargetMode="External"/><Relationship Id="rId24" Type="http://schemas.openxmlformats.org/officeDocument/2006/relationships/hyperlink" Target="consultantplus://offline/ref=25B6129B3CD464FE80BC990C2EB6DC7095D7E2F16223355A5A80FF60F8E42AA154B5BDBA845B3DB8DC6FA3A56CaAm6K" TargetMode="External"/><Relationship Id="rId32" Type="http://schemas.openxmlformats.org/officeDocument/2006/relationships/hyperlink" Target="consultantplus://offline/ref=25B6129B3CD464FE80BC990C2EB6DC7095D3E1F66724355A5A80FF60F8E42AA154B5BDBA845B3DB8DC6FA3A56CaAm6K" TargetMode="External"/><Relationship Id="rId37" Type="http://schemas.openxmlformats.org/officeDocument/2006/relationships/hyperlink" Target="http://xn--b1abdeugyaebo0a.xn--p1ai/documents/1945.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5B6129B3CD464FE80BC990C2EB6DC7095D3E1F2612F355A5A80FF60F8E42AA146B5E5B6865B23B9D87AF5F42AF0F6D9FB6DCF69BBD788E1aBm8K" TargetMode="External"/><Relationship Id="rId23" Type="http://schemas.openxmlformats.org/officeDocument/2006/relationships/hyperlink" Target="consultantplus://offline/ref=25B6129B3CD464FE80BC990C2EB6DC7095D5E6F56123355A5A80FF60F8E42AA146B5E5B1815828EC8A35F4A86CA5E5DBFC6DCD6EA7aDm6K" TargetMode="External"/><Relationship Id="rId28" Type="http://schemas.openxmlformats.org/officeDocument/2006/relationships/hyperlink" Target="consultantplus://offline/ref=25B6129B3CD464FE80BC990C2EB6DC7095D2E8F76420355A5A80FF60F8E42AA154B5BDBA845B3DB8DC6FA3A56CaAm6K" TargetMode="External"/><Relationship Id="rId36" Type="http://schemas.openxmlformats.org/officeDocument/2006/relationships/image" Target="media/image9.jpeg"/><Relationship Id="rId10" Type="http://schemas.openxmlformats.org/officeDocument/2006/relationships/hyperlink" Target="consultantplus://offline/ref=25B6129B3CD464FE80BC990C2EB6DC7095D5E3F36226355A5A80FF60F8E42AA146B5E5B283592AB38F20E5F063A7FBC5FB74D16CA5D7a8mBK" TargetMode="External"/><Relationship Id="rId19" Type="http://schemas.openxmlformats.org/officeDocument/2006/relationships/image" Target="media/image5.wmf"/><Relationship Id="rId31" Type="http://schemas.openxmlformats.org/officeDocument/2006/relationships/hyperlink" Target="consultantplus://offline/ref=25B6129B3CD464FE80BC990C2EB6DC7092D4E4F16526355A5A80FF60F8E42AA154B5BDBA845B3DB8DC6FA3A56CaAm6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25B6129B3CD464FE80BC990C2EB6DC7095D5E3F36226355A5A80FF60F8E42AA146B5E5B283592AB38F20E5F063A7FBC5FB74D16CA5D7a8mBK" TargetMode="External"/><Relationship Id="rId22" Type="http://schemas.openxmlformats.org/officeDocument/2006/relationships/hyperlink" Target="consultantplus://offline/ref=25B6129B3CD464FE80BC990C2EB6DC7095D5E3F36226355A5A80FF60F8E42AA146B5E5B283592AB38F20E5F063A7FBC5FB74D16CA5D7a8mBK" TargetMode="External"/><Relationship Id="rId27" Type="http://schemas.openxmlformats.org/officeDocument/2006/relationships/hyperlink" Target="consultantplus://offline/ref=25B6129B3CD464FE80BC990C2EB6DC7095D5E6F56122355A5A80FF60F8E42AA154B5BDBA845B3DB8DC6FA3A56CaAm6K" TargetMode="External"/><Relationship Id="rId30" Type="http://schemas.openxmlformats.org/officeDocument/2006/relationships/hyperlink" Target="consultantplus://offline/ref=25B6129B3CD464FE80BC990C2EB6DC7095D5E3F36226355A5A80FF60F8E42AA146B5E5B2865F20B38F20E5F063A7FBC5FB74D16CA5D7a8mBK" TargetMode="External"/><Relationship Id="rId35" Type="http://schemas.openxmlformats.org/officeDocument/2006/relationships/image" Target="media/image8.jpeg"/><Relationship Id="rId8" Type="http://schemas.openxmlformats.org/officeDocument/2006/relationships/hyperlink" Target="consultantplus://offline/ref=25B6129B3CD464FE80BC990C2EB6DC7095D5E3F36226355A5A80FF60F8E42AA146B5E5B283592AB38F20E5F063A7FBC5FB74D16CA5D7a8mBK" TargetMode="External"/><Relationship Id="rId3" Type="http://schemas.openxmlformats.org/officeDocument/2006/relationships/styles" Target="styles.xml"/><Relationship Id="rId12" Type="http://schemas.openxmlformats.org/officeDocument/2006/relationships/hyperlink" Target="consultantplus://offline/ref=25B6129B3CD464FE80BC990C2EB6DC7095D5E3F36226355A5A80FF60F8E42AA146B5E5B283592AB38F20E5F063A7FBC5FB74D16CA5D7a8mBK" TargetMode="External"/><Relationship Id="rId17" Type="http://schemas.openxmlformats.org/officeDocument/2006/relationships/image" Target="media/image3.wmf"/><Relationship Id="rId25" Type="http://schemas.openxmlformats.org/officeDocument/2006/relationships/hyperlink" Target="consultantplus://offline/ref=25B6129B3CD464FE80BC990C2EB6DC7095D2E3F4652E355A5A80FF60F8E42AA146B5E5B58E5328EC8A35F4A86CA5E5DBFC6DCD6EA7aDm6K" TargetMode="External"/><Relationship Id="rId33" Type="http://schemas.openxmlformats.org/officeDocument/2006/relationships/hyperlink" Target="consultantplus://offline/ref=25B6129B3CD464FE80BC990C2EB6DC7095D2E8F76420355A5A80FF60F8E42AA154B5BDBA845B3DB8DC6FA3A56CaAm6K"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3CC2D-F63C-4064-A3E7-77E87F55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16226</Words>
  <Characters>92491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Алексеевна Морозова</dc:creator>
  <cp:keywords/>
  <dc:description/>
  <cp:lastModifiedBy>Татьяна Алексеевна Морозова</cp:lastModifiedBy>
  <cp:revision>9</cp:revision>
  <dcterms:created xsi:type="dcterms:W3CDTF">2023-09-01T10:37:00Z</dcterms:created>
  <dcterms:modified xsi:type="dcterms:W3CDTF">2023-09-01T11:33:00Z</dcterms:modified>
</cp:coreProperties>
</file>