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3D2606"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7</w:t>
      </w:r>
    </w:p>
    <w:p w:rsidR="00AF7E78" w:rsidRDefault="003D2606"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16.03</w:t>
      </w:r>
      <w:r w:rsidR="000922F2">
        <w:rPr>
          <w:rFonts w:ascii="Times New Roman" w:hAnsi="Times New Roman" w:cs="Times New Roman"/>
          <w:b/>
          <w:sz w:val="36"/>
          <w:szCs w:val="36"/>
        </w:rPr>
        <w:t>.202</w:t>
      </w:r>
      <w:r w:rsidR="0021611D">
        <w:rPr>
          <w:rFonts w:ascii="Times New Roman" w:hAnsi="Times New Roman" w:cs="Times New Roman"/>
          <w:b/>
          <w:sz w:val="36"/>
          <w:szCs w:val="36"/>
        </w:rPr>
        <w:t>3</w:t>
      </w:r>
    </w:p>
    <w:tbl>
      <w:tblPr>
        <w:tblpPr w:leftFromText="180" w:rightFromText="180" w:vertAnchor="text" w:horzAnchor="margin" w:tblpXSpec="center" w:tblpY="1090"/>
        <w:tblW w:w="10706" w:type="dxa"/>
        <w:tblInd w:w="176" w:type="dxa"/>
        <w:tblLayout w:type="fixed"/>
        <w:tblLook w:val="04A0"/>
      </w:tblPr>
      <w:tblGrid>
        <w:gridCol w:w="3144"/>
        <w:gridCol w:w="6143"/>
        <w:gridCol w:w="1419"/>
      </w:tblGrid>
      <w:tr w:rsidR="00AF7E78" w:rsidRPr="00D722D9" w:rsidTr="00AC4DF2">
        <w:trPr>
          <w:trHeight w:val="622"/>
        </w:trPr>
        <w:tc>
          <w:tcPr>
            <w:tcW w:w="3144" w:type="dxa"/>
          </w:tcPr>
          <w:p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rsidR="00AF7E78" w:rsidRPr="00D722D9" w:rsidRDefault="00AF7E78" w:rsidP="00B94152">
            <w:pPr>
              <w:jc w:val="both"/>
              <w:rPr>
                <w:rFonts w:ascii="Times New Roman" w:hAnsi="Times New Roman" w:cs="Times New Roman"/>
                <w:sz w:val="28"/>
                <w:szCs w:val="28"/>
              </w:rPr>
            </w:pPr>
          </w:p>
        </w:tc>
        <w:tc>
          <w:tcPr>
            <w:tcW w:w="1419" w:type="dxa"/>
          </w:tcPr>
          <w:p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C4DF2" w:rsidRPr="00A26291" w:rsidRDefault="00AC4DF2" w:rsidP="00AC4DF2">
      <w:pPr>
        <w:spacing w:after="0" w:line="240" w:lineRule="auto"/>
        <w:jc w:val="center"/>
        <w:rPr>
          <w:rFonts w:ascii="Times New Roman" w:hAnsi="Times New Roman" w:cs="Times New Roman"/>
          <w:b/>
          <w:sz w:val="6"/>
          <w:szCs w:val="6"/>
        </w:rPr>
      </w:pP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78"/>
        <w:gridCol w:w="5856"/>
        <w:gridCol w:w="283"/>
        <w:gridCol w:w="1409"/>
        <w:gridCol w:w="9"/>
      </w:tblGrid>
      <w:tr w:rsidR="00AC4DF2" w:rsidTr="00AC4DF2">
        <w:trPr>
          <w:gridAfter w:val="1"/>
          <w:wAfter w:w="9" w:type="dxa"/>
          <w:trHeight w:val="995"/>
        </w:trPr>
        <w:tc>
          <w:tcPr>
            <w:tcW w:w="3554"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AC4DF2" w:rsidRPr="00C51EED" w:rsidRDefault="00AC4DF2" w:rsidP="00AC4DF2">
            <w:pPr>
              <w:suppressAutoHyphens/>
              <w:spacing w:after="0" w:line="240" w:lineRule="auto"/>
              <w:jc w:val="center"/>
              <w:rPr>
                <w:rFonts w:ascii="Times New Roman" w:hAnsi="Times New Roman" w:cs="Times New Roman"/>
                <w:b/>
                <w:sz w:val="10"/>
                <w:szCs w:val="10"/>
              </w:rPr>
            </w:pPr>
          </w:p>
        </w:tc>
        <w:tc>
          <w:tcPr>
            <w:tcW w:w="5856" w:type="dxa"/>
          </w:tcPr>
          <w:p w:rsidR="00AC4DF2" w:rsidRPr="00951727" w:rsidRDefault="00AC4DF2" w:rsidP="00AC4DF2">
            <w:pPr>
              <w:suppressAutoHyphens/>
              <w:spacing w:after="0" w:line="240" w:lineRule="auto"/>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rsidTr="00AC4DF2">
        <w:trPr>
          <w:gridBefore w:val="1"/>
          <w:wBefore w:w="176" w:type="dxa"/>
          <w:trHeight w:val="1072"/>
        </w:trPr>
        <w:tc>
          <w:tcPr>
            <w:tcW w:w="3378" w:type="dxa"/>
            <w:hideMark/>
          </w:tcPr>
          <w:p w:rsidR="00AC4DF2" w:rsidRPr="00DB53B8" w:rsidRDefault="00507BDE" w:rsidP="00AC4DF2">
            <w:pPr>
              <w:suppressAutoHyphens/>
              <w:spacing w:after="0" w:line="240" w:lineRule="auto"/>
              <w:jc w:val="both"/>
              <w:rPr>
                <w:rFonts w:ascii="Times New Roman" w:eastAsia="Times New Roman" w:hAnsi="Times New Roman" w:cs="Times New Roman"/>
                <w:sz w:val="24"/>
                <w:szCs w:val="24"/>
                <w:lang w:eastAsia="zh-CN"/>
              </w:rPr>
            </w:pPr>
            <w:r w:rsidRPr="00DB53B8">
              <w:rPr>
                <w:rFonts w:ascii="Times New Roman" w:eastAsia="Times New Roman" w:hAnsi="Times New Roman" w:cs="Times New Roman"/>
                <w:sz w:val="24"/>
                <w:szCs w:val="24"/>
                <w:lang w:eastAsia="zh-CN"/>
              </w:rPr>
              <w:t xml:space="preserve">Постановление </w:t>
            </w:r>
            <w:r w:rsidR="00AC4DF2" w:rsidRPr="00DB53B8">
              <w:rPr>
                <w:rFonts w:ascii="Times New Roman" w:eastAsia="Times New Roman" w:hAnsi="Times New Roman" w:cs="Times New Roman"/>
                <w:sz w:val="24"/>
                <w:szCs w:val="24"/>
                <w:lang w:eastAsia="zh-CN"/>
              </w:rPr>
              <w:t xml:space="preserve">администрации городского округа </w:t>
            </w:r>
            <w:r w:rsidR="00E348EC" w:rsidRPr="00DB53B8">
              <w:rPr>
                <w:rFonts w:ascii="Times New Roman" w:eastAsia="Times New Roman" w:hAnsi="Times New Roman" w:cs="Times New Roman"/>
                <w:sz w:val="24"/>
                <w:szCs w:val="24"/>
                <w:lang w:eastAsia="zh-CN"/>
              </w:rPr>
              <w:t>Тей</w:t>
            </w:r>
            <w:r w:rsidR="00DB53B8" w:rsidRPr="00DB53B8">
              <w:rPr>
                <w:rFonts w:ascii="Times New Roman" w:eastAsia="Times New Roman" w:hAnsi="Times New Roman" w:cs="Times New Roman"/>
                <w:sz w:val="24"/>
                <w:szCs w:val="24"/>
                <w:lang w:eastAsia="zh-CN"/>
              </w:rPr>
              <w:t>ково Ивановской области от 13.03</w:t>
            </w:r>
            <w:r w:rsidRPr="00DB53B8">
              <w:rPr>
                <w:rFonts w:ascii="Times New Roman" w:eastAsia="Times New Roman" w:hAnsi="Times New Roman" w:cs="Times New Roman"/>
                <w:sz w:val="24"/>
                <w:szCs w:val="24"/>
                <w:lang w:eastAsia="zh-CN"/>
              </w:rPr>
              <w:t xml:space="preserve">.2023 </w:t>
            </w:r>
            <w:r w:rsidR="00DB53B8" w:rsidRPr="00DB53B8">
              <w:rPr>
                <w:rFonts w:ascii="Times New Roman" w:eastAsia="Times New Roman" w:hAnsi="Times New Roman" w:cs="Times New Roman"/>
                <w:sz w:val="24"/>
                <w:szCs w:val="24"/>
                <w:lang w:eastAsia="zh-CN"/>
              </w:rPr>
              <w:t xml:space="preserve"> №163</w:t>
            </w:r>
          </w:p>
          <w:p w:rsidR="00490376" w:rsidRPr="00DB53B8" w:rsidRDefault="00490376" w:rsidP="00AC4DF2">
            <w:pPr>
              <w:suppressAutoHyphens/>
              <w:spacing w:after="0" w:line="240" w:lineRule="auto"/>
              <w:jc w:val="both"/>
              <w:rPr>
                <w:rFonts w:ascii="Times New Roman" w:eastAsia="Times New Roman" w:hAnsi="Times New Roman" w:cs="Times New Roman"/>
                <w:sz w:val="24"/>
                <w:szCs w:val="24"/>
                <w:lang w:eastAsia="zh-CN"/>
              </w:rPr>
            </w:pPr>
          </w:p>
          <w:p w:rsidR="00DB53B8" w:rsidRPr="00DB53B8" w:rsidRDefault="00DB53B8" w:rsidP="00AC4DF2">
            <w:pPr>
              <w:suppressAutoHyphens/>
              <w:spacing w:after="0" w:line="240" w:lineRule="auto"/>
              <w:jc w:val="both"/>
              <w:rPr>
                <w:rFonts w:ascii="Times New Roman" w:eastAsia="Times New Roman" w:hAnsi="Times New Roman" w:cs="Times New Roman"/>
                <w:sz w:val="24"/>
                <w:szCs w:val="24"/>
                <w:lang w:eastAsia="zh-CN"/>
              </w:rPr>
            </w:pPr>
          </w:p>
          <w:p w:rsidR="00DB53B8" w:rsidRPr="00DB53B8" w:rsidRDefault="00DB53B8" w:rsidP="00AC4DF2">
            <w:pPr>
              <w:suppressAutoHyphens/>
              <w:spacing w:after="0" w:line="240" w:lineRule="auto"/>
              <w:jc w:val="both"/>
              <w:rPr>
                <w:rFonts w:ascii="Times New Roman" w:eastAsia="Times New Roman" w:hAnsi="Times New Roman" w:cs="Times New Roman"/>
                <w:sz w:val="24"/>
                <w:szCs w:val="24"/>
                <w:lang w:eastAsia="zh-CN"/>
              </w:rPr>
            </w:pPr>
          </w:p>
          <w:p w:rsidR="00DB53B8" w:rsidRPr="00DB53B8" w:rsidRDefault="00DB53B8" w:rsidP="00AC4DF2">
            <w:pPr>
              <w:suppressAutoHyphens/>
              <w:spacing w:after="0" w:line="240" w:lineRule="auto"/>
              <w:jc w:val="both"/>
              <w:rPr>
                <w:rFonts w:ascii="Times New Roman" w:eastAsia="Times New Roman" w:hAnsi="Times New Roman" w:cs="Times New Roman"/>
                <w:sz w:val="24"/>
                <w:szCs w:val="24"/>
                <w:lang w:eastAsia="zh-CN"/>
              </w:rPr>
            </w:pPr>
          </w:p>
          <w:p w:rsidR="00507BDE" w:rsidRPr="00DB53B8" w:rsidRDefault="00507BDE" w:rsidP="00AC4DF2">
            <w:pPr>
              <w:suppressAutoHyphens/>
              <w:spacing w:after="0" w:line="240" w:lineRule="auto"/>
              <w:jc w:val="both"/>
              <w:rPr>
                <w:rFonts w:ascii="Times New Roman" w:eastAsia="Times New Roman" w:hAnsi="Times New Roman" w:cs="Times New Roman"/>
                <w:sz w:val="24"/>
                <w:szCs w:val="24"/>
                <w:lang w:eastAsia="zh-CN"/>
              </w:rPr>
            </w:pPr>
          </w:p>
          <w:p w:rsidR="00683C9E" w:rsidRPr="00DB53B8" w:rsidRDefault="00683C9E" w:rsidP="00AC4DF2">
            <w:pPr>
              <w:suppressAutoHyphens/>
              <w:spacing w:after="0" w:line="240" w:lineRule="auto"/>
              <w:jc w:val="both"/>
              <w:rPr>
                <w:rFonts w:ascii="Times New Roman" w:eastAsia="Times New Roman" w:hAnsi="Times New Roman" w:cs="Times New Roman"/>
                <w:sz w:val="24"/>
                <w:szCs w:val="24"/>
                <w:lang w:eastAsia="zh-CN"/>
              </w:rPr>
            </w:pPr>
            <w:r w:rsidRPr="00DB53B8">
              <w:rPr>
                <w:rFonts w:ascii="Times New Roman" w:eastAsia="Times New Roman" w:hAnsi="Times New Roman" w:cs="Times New Roman"/>
                <w:sz w:val="24"/>
                <w:szCs w:val="24"/>
                <w:lang w:eastAsia="zh-CN"/>
              </w:rPr>
              <w:t xml:space="preserve">Постановление администрации городского округа </w:t>
            </w:r>
            <w:r w:rsidR="00DB53B8" w:rsidRPr="00DB53B8">
              <w:rPr>
                <w:rFonts w:ascii="Times New Roman" w:eastAsia="Times New Roman" w:hAnsi="Times New Roman" w:cs="Times New Roman"/>
                <w:sz w:val="24"/>
                <w:szCs w:val="24"/>
                <w:lang w:eastAsia="zh-CN"/>
              </w:rPr>
              <w:t>Тейково Ивановской области от 14.03</w:t>
            </w:r>
            <w:r w:rsidR="00507BDE" w:rsidRPr="00DB53B8">
              <w:rPr>
                <w:rFonts w:ascii="Times New Roman" w:eastAsia="Times New Roman" w:hAnsi="Times New Roman" w:cs="Times New Roman"/>
                <w:sz w:val="24"/>
                <w:szCs w:val="24"/>
                <w:lang w:eastAsia="zh-CN"/>
              </w:rPr>
              <w:t xml:space="preserve">.2023 </w:t>
            </w:r>
            <w:r w:rsidRPr="00DB53B8">
              <w:rPr>
                <w:rFonts w:ascii="Times New Roman" w:eastAsia="Times New Roman" w:hAnsi="Times New Roman" w:cs="Times New Roman"/>
                <w:sz w:val="24"/>
                <w:szCs w:val="24"/>
                <w:lang w:eastAsia="zh-CN"/>
              </w:rPr>
              <w:t xml:space="preserve"> № </w:t>
            </w:r>
            <w:r w:rsidR="00DB53B8" w:rsidRPr="00DB53B8">
              <w:rPr>
                <w:rFonts w:ascii="Times New Roman" w:eastAsia="Times New Roman" w:hAnsi="Times New Roman" w:cs="Times New Roman"/>
                <w:sz w:val="24"/>
                <w:szCs w:val="24"/>
                <w:lang w:eastAsia="zh-CN"/>
              </w:rPr>
              <w:t>165</w:t>
            </w:r>
          </w:p>
          <w:p w:rsidR="009F0981" w:rsidRPr="00DB53B8" w:rsidRDefault="009F0981" w:rsidP="00AC4DF2">
            <w:pPr>
              <w:suppressAutoHyphens/>
              <w:spacing w:after="0" w:line="240" w:lineRule="auto"/>
              <w:jc w:val="both"/>
              <w:rPr>
                <w:rFonts w:ascii="Times New Roman" w:eastAsia="Times New Roman" w:hAnsi="Times New Roman" w:cs="Times New Roman"/>
                <w:sz w:val="24"/>
                <w:szCs w:val="24"/>
                <w:lang w:eastAsia="zh-CN"/>
              </w:rPr>
            </w:pPr>
          </w:p>
          <w:p w:rsidR="009F0981" w:rsidRPr="00DB53B8" w:rsidRDefault="009F0981" w:rsidP="00AC4DF2">
            <w:pPr>
              <w:suppressAutoHyphens/>
              <w:spacing w:after="0" w:line="240" w:lineRule="auto"/>
              <w:jc w:val="both"/>
              <w:rPr>
                <w:rFonts w:ascii="Times New Roman" w:eastAsia="Times New Roman" w:hAnsi="Times New Roman" w:cs="Times New Roman"/>
                <w:sz w:val="24"/>
                <w:szCs w:val="24"/>
                <w:lang w:eastAsia="zh-CN"/>
              </w:rPr>
            </w:pPr>
          </w:p>
          <w:p w:rsidR="001408B1" w:rsidRDefault="001408B1" w:rsidP="00AC4DF2">
            <w:pPr>
              <w:suppressAutoHyphens/>
              <w:spacing w:after="0" w:line="240" w:lineRule="auto"/>
              <w:jc w:val="both"/>
              <w:rPr>
                <w:rFonts w:ascii="Times New Roman" w:eastAsia="Times New Roman" w:hAnsi="Times New Roman" w:cs="Times New Roman"/>
                <w:sz w:val="24"/>
                <w:szCs w:val="24"/>
                <w:lang w:eastAsia="zh-CN"/>
              </w:rPr>
            </w:pPr>
          </w:p>
          <w:p w:rsidR="00D772F9" w:rsidRDefault="00D772F9" w:rsidP="00AC4DF2">
            <w:pPr>
              <w:suppressAutoHyphens/>
              <w:spacing w:after="0" w:line="240" w:lineRule="auto"/>
              <w:jc w:val="both"/>
              <w:rPr>
                <w:rFonts w:ascii="Times New Roman" w:eastAsia="Times New Roman" w:hAnsi="Times New Roman" w:cs="Times New Roman"/>
                <w:sz w:val="24"/>
                <w:szCs w:val="24"/>
                <w:lang w:eastAsia="zh-CN"/>
              </w:rPr>
            </w:pPr>
          </w:p>
          <w:p w:rsidR="00D772F9" w:rsidRPr="00DB53B8" w:rsidRDefault="00D772F9" w:rsidP="00AC4DF2">
            <w:pPr>
              <w:suppressAutoHyphens/>
              <w:spacing w:after="0" w:line="240" w:lineRule="auto"/>
              <w:jc w:val="both"/>
              <w:rPr>
                <w:rFonts w:ascii="Times New Roman" w:eastAsia="Times New Roman" w:hAnsi="Times New Roman" w:cs="Times New Roman"/>
                <w:sz w:val="24"/>
                <w:szCs w:val="24"/>
                <w:lang w:eastAsia="zh-CN"/>
              </w:rPr>
            </w:pPr>
          </w:p>
          <w:p w:rsidR="0006411D" w:rsidRPr="00DB53B8" w:rsidRDefault="00537B48" w:rsidP="00AC4DF2">
            <w:pPr>
              <w:suppressAutoHyphens/>
              <w:spacing w:after="0" w:line="240" w:lineRule="auto"/>
              <w:jc w:val="both"/>
              <w:rPr>
                <w:rFonts w:ascii="Times New Roman" w:eastAsia="Times New Roman" w:hAnsi="Times New Roman" w:cs="Times New Roman"/>
                <w:sz w:val="24"/>
                <w:szCs w:val="24"/>
                <w:lang w:eastAsia="zh-CN"/>
              </w:rPr>
            </w:pPr>
            <w:r w:rsidRPr="00DB53B8">
              <w:rPr>
                <w:rFonts w:ascii="Times New Roman" w:eastAsia="Times New Roman" w:hAnsi="Times New Roman" w:cs="Times New Roman"/>
                <w:sz w:val="24"/>
                <w:szCs w:val="24"/>
                <w:lang w:eastAsia="zh-CN"/>
              </w:rPr>
              <w:t xml:space="preserve">Постановление администрации городского округа </w:t>
            </w:r>
            <w:r w:rsidR="00D772F9">
              <w:rPr>
                <w:rFonts w:ascii="Times New Roman" w:eastAsia="Times New Roman" w:hAnsi="Times New Roman" w:cs="Times New Roman"/>
                <w:sz w:val="24"/>
                <w:szCs w:val="24"/>
                <w:lang w:eastAsia="zh-CN"/>
              </w:rPr>
              <w:t>Тейково Ивановской области от 14.03</w:t>
            </w:r>
            <w:r w:rsidR="001408B1" w:rsidRPr="00DB53B8">
              <w:rPr>
                <w:rFonts w:ascii="Times New Roman" w:eastAsia="Times New Roman" w:hAnsi="Times New Roman" w:cs="Times New Roman"/>
                <w:sz w:val="24"/>
                <w:szCs w:val="24"/>
                <w:lang w:eastAsia="zh-CN"/>
              </w:rPr>
              <w:t>.2023</w:t>
            </w:r>
            <w:r w:rsidRPr="00DB53B8">
              <w:rPr>
                <w:rFonts w:ascii="Times New Roman" w:eastAsia="Times New Roman" w:hAnsi="Times New Roman" w:cs="Times New Roman"/>
                <w:sz w:val="24"/>
                <w:szCs w:val="24"/>
                <w:lang w:eastAsia="zh-CN"/>
              </w:rPr>
              <w:t xml:space="preserve"> </w:t>
            </w:r>
            <w:r w:rsidR="001408B1" w:rsidRPr="00DB53B8">
              <w:rPr>
                <w:rFonts w:ascii="Times New Roman" w:eastAsia="Times New Roman" w:hAnsi="Times New Roman" w:cs="Times New Roman"/>
                <w:sz w:val="24"/>
                <w:szCs w:val="24"/>
                <w:lang w:eastAsia="zh-CN"/>
              </w:rPr>
              <w:t xml:space="preserve"> </w:t>
            </w:r>
            <w:r w:rsidRPr="00DB53B8">
              <w:rPr>
                <w:rFonts w:ascii="Times New Roman" w:eastAsia="Times New Roman" w:hAnsi="Times New Roman" w:cs="Times New Roman"/>
                <w:sz w:val="24"/>
                <w:szCs w:val="24"/>
                <w:lang w:eastAsia="zh-CN"/>
              </w:rPr>
              <w:t xml:space="preserve">№ </w:t>
            </w:r>
            <w:r w:rsidR="00D772F9">
              <w:rPr>
                <w:rFonts w:ascii="Times New Roman" w:eastAsia="Times New Roman" w:hAnsi="Times New Roman" w:cs="Times New Roman"/>
                <w:sz w:val="24"/>
                <w:szCs w:val="24"/>
                <w:lang w:eastAsia="zh-CN"/>
              </w:rPr>
              <w:t>166</w:t>
            </w:r>
          </w:p>
          <w:p w:rsidR="008B39D5" w:rsidRPr="0064508D" w:rsidRDefault="008B39D5" w:rsidP="00AC4DF2">
            <w:pPr>
              <w:suppressAutoHyphens/>
              <w:spacing w:after="0" w:line="240" w:lineRule="auto"/>
              <w:jc w:val="both"/>
              <w:rPr>
                <w:rFonts w:ascii="Times New Roman" w:eastAsia="Times New Roman" w:hAnsi="Times New Roman" w:cs="Times New Roman"/>
                <w:sz w:val="20"/>
                <w:szCs w:val="20"/>
                <w:lang w:eastAsia="zh-CN"/>
              </w:rPr>
            </w:pPr>
          </w:p>
          <w:p w:rsidR="008B39D5" w:rsidRDefault="008B39D5" w:rsidP="00AC4DF2">
            <w:pPr>
              <w:suppressAutoHyphens/>
              <w:spacing w:after="0" w:line="240" w:lineRule="auto"/>
              <w:jc w:val="both"/>
              <w:rPr>
                <w:rFonts w:ascii="Times New Roman" w:eastAsia="Times New Roman" w:hAnsi="Times New Roman" w:cs="Times New Roman"/>
                <w:sz w:val="10"/>
                <w:szCs w:val="10"/>
                <w:lang w:eastAsia="zh-CN"/>
              </w:rPr>
            </w:pPr>
          </w:p>
          <w:p w:rsidR="009F0981" w:rsidRDefault="009F0981" w:rsidP="00AC4DF2">
            <w:pPr>
              <w:suppressAutoHyphens/>
              <w:spacing w:after="0" w:line="240" w:lineRule="auto"/>
              <w:jc w:val="both"/>
              <w:rPr>
                <w:rFonts w:ascii="Times New Roman" w:eastAsia="Times New Roman" w:hAnsi="Times New Roman" w:cs="Times New Roman"/>
                <w:sz w:val="10"/>
                <w:szCs w:val="10"/>
                <w:lang w:eastAsia="zh-CN"/>
              </w:rPr>
            </w:pPr>
          </w:p>
          <w:p w:rsidR="009F0981" w:rsidRDefault="009F0981" w:rsidP="00AC4DF2">
            <w:pPr>
              <w:suppressAutoHyphens/>
              <w:spacing w:after="0" w:line="240" w:lineRule="auto"/>
              <w:jc w:val="both"/>
              <w:rPr>
                <w:rFonts w:ascii="Times New Roman" w:eastAsia="Times New Roman" w:hAnsi="Times New Roman" w:cs="Times New Roman"/>
                <w:sz w:val="10"/>
                <w:szCs w:val="10"/>
                <w:lang w:eastAsia="zh-CN"/>
              </w:rPr>
            </w:pPr>
          </w:p>
          <w:p w:rsidR="009F0981" w:rsidRPr="0064508D" w:rsidRDefault="009F0981" w:rsidP="00AC4DF2">
            <w:pPr>
              <w:suppressAutoHyphens/>
              <w:spacing w:after="0" w:line="240" w:lineRule="auto"/>
              <w:jc w:val="both"/>
              <w:rPr>
                <w:rFonts w:ascii="Times New Roman" w:eastAsia="Times New Roman" w:hAnsi="Times New Roman" w:cs="Times New Roman"/>
                <w:sz w:val="10"/>
                <w:szCs w:val="10"/>
                <w:lang w:eastAsia="zh-CN"/>
              </w:rPr>
            </w:pPr>
          </w:p>
          <w:p w:rsidR="0006411D" w:rsidRPr="0064508D" w:rsidRDefault="0006411D" w:rsidP="00AC4DF2">
            <w:pPr>
              <w:suppressAutoHyphens/>
              <w:spacing w:after="0" w:line="240" w:lineRule="auto"/>
              <w:jc w:val="both"/>
              <w:rPr>
                <w:rFonts w:ascii="Times New Roman" w:eastAsia="Times New Roman" w:hAnsi="Times New Roman" w:cs="Times New Roman"/>
                <w:sz w:val="10"/>
                <w:szCs w:val="10"/>
                <w:lang w:eastAsia="zh-CN"/>
              </w:rPr>
            </w:pPr>
          </w:p>
          <w:p w:rsidR="00DE5984" w:rsidRDefault="00DE5984" w:rsidP="00505C31">
            <w:pPr>
              <w:suppressAutoHyphens/>
              <w:spacing w:after="0" w:line="240" w:lineRule="auto"/>
              <w:jc w:val="both"/>
              <w:rPr>
                <w:rFonts w:ascii="Times New Roman" w:eastAsia="Times New Roman" w:hAnsi="Times New Roman" w:cs="Times New Roman"/>
                <w:sz w:val="20"/>
                <w:szCs w:val="20"/>
                <w:lang w:eastAsia="zh-CN"/>
              </w:rPr>
            </w:pPr>
          </w:p>
          <w:p w:rsidR="00DE5984" w:rsidRPr="0064508D" w:rsidRDefault="00DE5984" w:rsidP="00505C31">
            <w:pPr>
              <w:suppressAutoHyphens/>
              <w:spacing w:after="0" w:line="240" w:lineRule="auto"/>
              <w:jc w:val="both"/>
              <w:rPr>
                <w:rFonts w:ascii="Times New Roman" w:eastAsia="Times New Roman" w:hAnsi="Times New Roman" w:cs="Times New Roman"/>
                <w:sz w:val="20"/>
                <w:szCs w:val="20"/>
                <w:lang w:eastAsia="zh-CN"/>
              </w:rPr>
            </w:pPr>
          </w:p>
          <w:p w:rsidR="0006411D" w:rsidRPr="0064508D" w:rsidRDefault="0006411D" w:rsidP="00505C31">
            <w:pPr>
              <w:suppressAutoHyphens/>
              <w:spacing w:after="0" w:line="240" w:lineRule="auto"/>
              <w:jc w:val="both"/>
              <w:rPr>
                <w:rFonts w:ascii="Times New Roman" w:eastAsia="Times New Roman" w:hAnsi="Times New Roman" w:cs="Times New Roman"/>
                <w:sz w:val="10"/>
                <w:szCs w:val="10"/>
                <w:lang w:eastAsia="zh-CN"/>
              </w:rPr>
            </w:pPr>
          </w:p>
          <w:p w:rsidR="00E46010" w:rsidRDefault="00E46010"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Pr="00C51EED"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E46010" w:rsidRPr="00C51EED" w:rsidRDefault="00E46010" w:rsidP="00E46010">
            <w:pPr>
              <w:suppressAutoHyphens/>
              <w:spacing w:after="0" w:line="240" w:lineRule="auto"/>
              <w:jc w:val="both"/>
              <w:rPr>
                <w:rFonts w:ascii="Times New Roman" w:eastAsia="Times New Roman" w:hAnsi="Times New Roman" w:cs="Times New Roman"/>
                <w:sz w:val="10"/>
                <w:szCs w:val="10"/>
                <w:lang w:eastAsia="zh-CN"/>
              </w:rPr>
            </w:pPr>
          </w:p>
          <w:p w:rsidR="00E46010" w:rsidRPr="0006411D" w:rsidRDefault="00E46010" w:rsidP="00E46010">
            <w:pPr>
              <w:suppressAutoHyphens/>
              <w:spacing w:after="0" w:line="240" w:lineRule="auto"/>
              <w:jc w:val="both"/>
              <w:rPr>
                <w:rFonts w:ascii="Times New Roman" w:eastAsia="Times New Roman" w:hAnsi="Times New Roman" w:cs="Times New Roman"/>
                <w:sz w:val="20"/>
                <w:szCs w:val="20"/>
                <w:lang w:eastAsia="zh-CN"/>
              </w:rPr>
            </w:pPr>
          </w:p>
        </w:tc>
        <w:tc>
          <w:tcPr>
            <w:tcW w:w="6139" w:type="dxa"/>
            <w:gridSpan w:val="2"/>
            <w:hideMark/>
          </w:tcPr>
          <w:p w:rsidR="00DB53B8" w:rsidRPr="00DB53B8" w:rsidRDefault="00DB53B8" w:rsidP="00DB53B8">
            <w:pPr>
              <w:shd w:val="clear" w:color="auto" w:fill="FFFFFF"/>
              <w:spacing w:after="0" w:line="240" w:lineRule="auto"/>
              <w:ind w:right="282"/>
              <w:jc w:val="both"/>
              <w:rPr>
                <w:rFonts w:ascii="Times New Roman" w:hAnsi="Times New Roman" w:cs="Times New Roman"/>
                <w:sz w:val="24"/>
                <w:szCs w:val="24"/>
              </w:rPr>
            </w:pPr>
            <w:r w:rsidRPr="00DB53B8">
              <w:rPr>
                <w:rFonts w:ascii="Times New Roman" w:hAnsi="Times New Roman" w:cs="Times New Roman"/>
                <w:sz w:val="24"/>
                <w:szCs w:val="24"/>
              </w:rPr>
              <w:t xml:space="preserve"> О внесении изменений в постановление администр</w:t>
            </w:r>
            <w:r w:rsidRPr="00DB53B8">
              <w:rPr>
                <w:rFonts w:ascii="Times New Roman" w:hAnsi="Times New Roman" w:cs="Times New Roman"/>
                <w:sz w:val="24"/>
                <w:szCs w:val="24"/>
              </w:rPr>
              <w:t>а</w:t>
            </w:r>
            <w:r w:rsidRPr="00DB53B8">
              <w:rPr>
                <w:rFonts w:ascii="Times New Roman" w:hAnsi="Times New Roman" w:cs="Times New Roman"/>
                <w:sz w:val="24"/>
                <w:szCs w:val="24"/>
              </w:rPr>
              <w:t>ции городского округа Тейково Ивановской области от 02.11.2022 № 534 «Об утверждении муниципальной программы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p w:rsidR="00490376" w:rsidRPr="00DB53B8" w:rsidRDefault="00490376" w:rsidP="00DB53B8">
            <w:pPr>
              <w:spacing w:after="0" w:line="240" w:lineRule="auto"/>
              <w:jc w:val="both"/>
              <w:rPr>
                <w:rFonts w:ascii="Times New Roman" w:hAnsi="Times New Roman" w:cs="Times New Roman"/>
                <w:sz w:val="24"/>
                <w:szCs w:val="24"/>
              </w:rPr>
            </w:pPr>
          </w:p>
          <w:p w:rsidR="00E348EC" w:rsidRPr="00DB53B8" w:rsidRDefault="00E348EC" w:rsidP="002668EE">
            <w:pPr>
              <w:spacing w:after="0" w:line="240" w:lineRule="auto"/>
              <w:rPr>
                <w:rFonts w:ascii="Times New Roman" w:hAnsi="Times New Roman" w:cs="Times New Roman"/>
                <w:bCs/>
                <w:sz w:val="24"/>
                <w:szCs w:val="24"/>
              </w:rPr>
            </w:pPr>
          </w:p>
          <w:p w:rsidR="00DB53B8" w:rsidRPr="00DB53B8" w:rsidRDefault="00DB53B8" w:rsidP="00DB53B8">
            <w:pPr>
              <w:autoSpaceDE w:val="0"/>
              <w:autoSpaceDN w:val="0"/>
              <w:adjustRightInd w:val="0"/>
              <w:spacing w:after="0" w:line="240" w:lineRule="auto"/>
              <w:jc w:val="both"/>
              <w:rPr>
                <w:rFonts w:ascii="Times New Roman" w:hAnsi="Times New Roman" w:cs="Times New Roman"/>
                <w:sz w:val="24"/>
                <w:szCs w:val="24"/>
              </w:rPr>
            </w:pPr>
            <w:r w:rsidRPr="00DB53B8">
              <w:rPr>
                <w:rFonts w:ascii="Times New Roman" w:hAnsi="Times New Roman" w:cs="Times New Roman"/>
                <w:sz w:val="24"/>
                <w:szCs w:val="24"/>
              </w:rPr>
              <w:t>Об утверждении Порядка расходования субсидии на о</w:t>
            </w:r>
            <w:r w:rsidRPr="00DB53B8">
              <w:rPr>
                <w:rFonts w:ascii="Times New Roman" w:hAnsi="Times New Roman" w:cs="Times New Roman"/>
                <w:sz w:val="24"/>
                <w:szCs w:val="24"/>
              </w:rPr>
              <w:t>с</w:t>
            </w:r>
            <w:r w:rsidRPr="00DB53B8">
              <w:rPr>
                <w:rFonts w:ascii="Times New Roman" w:hAnsi="Times New Roman" w:cs="Times New Roman"/>
                <w:sz w:val="24"/>
                <w:szCs w:val="24"/>
              </w:rPr>
              <w:t>нащение (обновление материально-технической базы) оборудованием, средствами обучения и воспитания о</w:t>
            </w:r>
            <w:r w:rsidRPr="00DB53B8">
              <w:rPr>
                <w:rFonts w:ascii="Times New Roman" w:hAnsi="Times New Roman" w:cs="Times New Roman"/>
                <w:sz w:val="24"/>
                <w:szCs w:val="24"/>
              </w:rPr>
              <w:t>б</w:t>
            </w:r>
            <w:r w:rsidRPr="00DB53B8">
              <w:rPr>
                <w:rFonts w:ascii="Times New Roman" w:hAnsi="Times New Roman" w:cs="Times New Roman"/>
                <w:sz w:val="24"/>
                <w:szCs w:val="24"/>
              </w:rPr>
              <w:t>разовательных организаций различных типов для реал</w:t>
            </w:r>
            <w:r w:rsidRPr="00DB53B8">
              <w:rPr>
                <w:rFonts w:ascii="Times New Roman" w:hAnsi="Times New Roman" w:cs="Times New Roman"/>
                <w:sz w:val="24"/>
                <w:szCs w:val="24"/>
              </w:rPr>
              <w:t>и</w:t>
            </w:r>
            <w:r w:rsidRPr="00DB53B8">
              <w:rPr>
                <w:rFonts w:ascii="Times New Roman" w:hAnsi="Times New Roman" w:cs="Times New Roman"/>
                <w:sz w:val="24"/>
                <w:szCs w:val="24"/>
              </w:rPr>
              <w:t>зации дополнительных общеразвивающих программ, для создания информационных систем в образовательных организациях городского округа Тейково Ивановской области</w:t>
            </w:r>
          </w:p>
          <w:p w:rsidR="002668EE" w:rsidRDefault="002668EE" w:rsidP="0006411D">
            <w:pPr>
              <w:widowControl w:val="0"/>
              <w:autoSpaceDE w:val="0"/>
              <w:autoSpaceDN w:val="0"/>
              <w:adjustRightInd w:val="0"/>
              <w:spacing w:after="0" w:line="240" w:lineRule="auto"/>
              <w:jc w:val="both"/>
              <w:rPr>
                <w:rFonts w:ascii="Times New Roman" w:hAnsi="Times New Roman" w:cs="Times New Roman"/>
                <w:bCs/>
                <w:sz w:val="20"/>
                <w:szCs w:val="20"/>
              </w:rPr>
            </w:pPr>
          </w:p>
          <w:p w:rsidR="00D772F9" w:rsidRPr="00D772F9" w:rsidRDefault="00D772F9" w:rsidP="00D772F9">
            <w:pPr>
              <w:autoSpaceDE w:val="0"/>
              <w:autoSpaceDN w:val="0"/>
              <w:adjustRightInd w:val="0"/>
              <w:spacing w:after="0" w:line="240" w:lineRule="auto"/>
              <w:jc w:val="both"/>
              <w:rPr>
                <w:rFonts w:ascii="Times New Roman" w:hAnsi="Times New Roman"/>
                <w:sz w:val="24"/>
                <w:szCs w:val="24"/>
              </w:rPr>
            </w:pPr>
            <w:r w:rsidRPr="00D772F9">
              <w:rPr>
                <w:rFonts w:ascii="Times New Roman" w:hAnsi="Times New Roman"/>
                <w:sz w:val="24"/>
                <w:szCs w:val="24"/>
              </w:rPr>
              <w:t xml:space="preserve">Об утверждении Порядка расходования субсидии </w:t>
            </w:r>
            <w:r w:rsidRPr="00D772F9">
              <w:rPr>
                <w:sz w:val="24"/>
                <w:szCs w:val="24"/>
              </w:rPr>
              <w:t>на проведение мероприятий по обеспечению деятельности</w:t>
            </w:r>
          </w:p>
          <w:p w:rsidR="00D772F9" w:rsidRPr="00D772F9" w:rsidRDefault="00D772F9" w:rsidP="00D772F9">
            <w:pPr>
              <w:pStyle w:val="ConsPlusTitle"/>
              <w:jc w:val="both"/>
              <w:rPr>
                <w:b w:val="0"/>
              </w:rPr>
            </w:pPr>
            <w:r w:rsidRPr="00D772F9">
              <w:rPr>
                <w:b w:val="0"/>
              </w:rPr>
              <w:t>советников директора по воспитанию и взаимодействию</w:t>
            </w:r>
          </w:p>
          <w:p w:rsidR="00D772F9" w:rsidRPr="00D772F9" w:rsidRDefault="00D772F9" w:rsidP="00D772F9">
            <w:pPr>
              <w:pStyle w:val="ConsPlusTitle"/>
              <w:jc w:val="both"/>
              <w:rPr>
                <w:b w:val="0"/>
              </w:rPr>
            </w:pPr>
            <w:r w:rsidRPr="00D772F9">
              <w:rPr>
                <w:b w:val="0"/>
              </w:rPr>
              <w:t>с детскими общественными объединениями в муниц</w:t>
            </w:r>
            <w:r w:rsidRPr="00D772F9">
              <w:rPr>
                <w:b w:val="0"/>
              </w:rPr>
              <w:t>и</w:t>
            </w:r>
            <w:r w:rsidRPr="00D772F9">
              <w:rPr>
                <w:b w:val="0"/>
              </w:rPr>
              <w:t>пальных</w:t>
            </w:r>
            <w:r>
              <w:rPr>
                <w:b w:val="0"/>
              </w:rPr>
              <w:t xml:space="preserve"> </w:t>
            </w:r>
            <w:r w:rsidRPr="00D772F9">
              <w:rPr>
                <w:b w:val="0"/>
              </w:rPr>
              <w:t>общеобразовательных организациях городского округа Тейково Ивановской области</w:t>
            </w:r>
          </w:p>
          <w:p w:rsidR="00DE5984" w:rsidRDefault="00DE5984" w:rsidP="00DE5984">
            <w:pPr>
              <w:suppressAutoHyphens/>
              <w:spacing w:after="0" w:line="240" w:lineRule="auto"/>
              <w:jc w:val="both"/>
              <w:rPr>
                <w:rFonts w:ascii="Times New Roman" w:eastAsia="Times New Roman" w:hAnsi="Times New Roman" w:cs="Times New Roman"/>
                <w:sz w:val="20"/>
                <w:szCs w:val="20"/>
              </w:rPr>
            </w:pPr>
          </w:p>
          <w:p w:rsidR="00DE5984" w:rsidRDefault="00DE5984" w:rsidP="00DE5984">
            <w:pPr>
              <w:pStyle w:val="ConsPlusNormal"/>
              <w:ind w:right="-1" w:firstLine="0"/>
              <w:rPr>
                <w:rFonts w:ascii="Times New Roman" w:hAnsi="Times New Roman" w:cs="Times New Roman"/>
                <w:bCs/>
              </w:rPr>
            </w:pPr>
          </w:p>
          <w:p w:rsidR="00C51EED" w:rsidRDefault="00C51EED" w:rsidP="00E46010">
            <w:pPr>
              <w:autoSpaceDE w:val="0"/>
              <w:autoSpaceDN w:val="0"/>
              <w:adjustRightInd w:val="0"/>
              <w:spacing w:after="0" w:line="240" w:lineRule="auto"/>
              <w:jc w:val="both"/>
              <w:rPr>
                <w:rFonts w:ascii="Times New Roman" w:eastAsia="Times New Roman" w:hAnsi="Times New Roman" w:cs="Times New Roman"/>
                <w:sz w:val="10"/>
                <w:szCs w:val="10"/>
              </w:rPr>
            </w:pPr>
          </w:p>
          <w:p w:rsidR="00C51EED" w:rsidRPr="001F0E1F" w:rsidRDefault="001F0E1F" w:rsidP="001F0E1F">
            <w:pPr>
              <w:suppressAutoHyphens/>
              <w:spacing w:after="0" w:line="240" w:lineRule="auto"/>
              <w:textAlignment w:val="baseline"/>
              <w:rPr>
                <w:rFonts w:ascii="Times New Roman" w:hAnsi="Times New Roman"/>
                <w:sz w:val="24"/>
                <w:szCs w:val="24"/>
              </w:rPr>
            </w:pPr>
            <w:r w:rsidRPr="001F0E1F">
              <w:rPr>
                <w:rFonts w:ascii="Times New Roman" w:hAnsi="Times New Roman"/>
                <w:sz w:val="24"/>
                <w:szCs w:val="24"/>
              </w:rPr>
              <w:t>Информационное сообщение</w:t>
            </w:r>
            <w:r>
              <w:rPr>
                <w:rFonts w:ascii="Times New Roman" w:hAnsi="Times New Roman"/>
                <w:sz w:val="24"/>
                <w:szCs w:val="24"/>
              </w:rPr>
              <w:t xml:space="preserve"> </w:t>
            </w:r>
            <w:r w:rsidRPr="001F0E1F">
              <w:rPr>
                <w:rFonts w:ascii="Times New Roman" w:hAnsi="Times New Roman"/>
                <w:sz w:val="24"/>
                <w:szCs w:val="24"/>
              </w:rPr>
              <w:t>о проведении 16.03.2023 года аукциона</w:t>
            </w:r>
          </w:p>
          <w:p w:rsidR="00C51EED" w:rsidRPr="001F0E1F" w:rsidRDefault="00C51EED" w:rsidP="001F0E1F">
            <w:pPr>
              <w:pStyle w:val="a8"/>
              <w:suppressAutoHyphens/>
              <w:jc w:val="both"/>
            </w:pPr>
          </w:p>
          <w:p w:rsidR="00505C31" w:rsidRPr="001F0E1F" w:rsidRDefault="00505C31" w:rsidP="001F0E1F">
            <w:pPr>
              <w:pStyle w:val="a8"/>
              <w:suppressAutoHyphens/>
              <w:jc w:val="both"/>
            </w:pPr>
          </w:p>
          <w:p w:rsidR="00802978" w:rsidRDefault="00802978" w:rsidP="00C51EED">
            <w:pPr>
              <w:pStyle w:val="a8"/>
              <w:suppressAutoHyphens/>
              <w:jc w:val="both"/>
              <w:rPr>
                <w:sz w:val="20"/>
                <w:szCs w:val="20"/>
              </w:rPr>
            </w:pPr>
          </w:p>
          <w:p w:rsidR="00802978" w:rsidRDefault="00802978" w:rsidP="00C51EED">
            <w:pPr>
              <w:pStyle w:val="a8"/>
              <w:suppressAutoHyphens/>
              <w:jc w:val="both"/>
              <w:rPr>
                <w:sz w:val="20"/>
                <w:szCs w:val="20"/>
              </w:rPr>
            </w:pPr>
          </w:p>
          <w:p w:rsidR="00802978" w:rsidRDefault="00802978" w:rsidP="00C51EED">
            <w:pPr>
              <w:pStyle w:val="a8"/>
              <w:suppressAutoHyphens/>
              <w:jc w:val="both"/>
              <w:rPr>
                <w:sz w:val="20"/>
                <w:szCs w:val="20"/>
              </w:rPr>
            </w:pPr>
          </w:p>
          <w:p w:rsidR="00802978" w:rsidRDefault="00802978" w:rsidP="00C51EED">
            <w:pPr>
              <w:pStyle w:val="a8"/>
              <w:suppressAutoHyphens/>
              <w:jc w:val="both"/>
              <w:rPr>
                <w:sz w:val="20"/>
                <w:szCs w:val="20"/>
              </w:rPr>
            </w:pPr>
          </w:p>
          <w:p w:rsidR="00802978" w:rsidRDefault="00802978" w:rsidP="00C51EED">
            <w:pPr>
              <w:pStyle w:val="a8"/>
              <w:suppressAutoHyphens/>
              <w:jc w:val="both"/>
              <w:rPr>
                <w:sz w:val="20"/>
                <w:szCs w:val="20"/>
              </w:rPr>
            </w:pPr>
          </w:p>
          <w:p w:rsidR="00802978" w:rsidRDefault="00802978" w:rsidP="00C51EED">
            <w:pPr>
              <w:pStyle w:val="a8"/>
              <w:suppressAutoHyphens/>
              <w:jc w:val="both"/>
              <w:rPr>
                <w:sz w:val="20"/>
                <w:szCs w:val="20"/>
              </w:rPr>
            </w:pPr>
          </w:p>
          <w:p w:rsidR="00802978" w:rsidRDefault="00802978" w:rsidP="00C51EED">
            <w:pPr>
              <w:pStyle w:val="a8"/>
              <w:suppressAutoHyphens/>
              <w:jc w:val="both"/>
              <w:rPr>
                <w:sz w:val="20"/>
                <w:szCs w:val="20"/>
              </w:rPr>
            </w:pPr>
          </w:p>
          <w:p w:rsidR="00802978" w:rsidRDefault="00802978" w:rsidP="00C51EED">
            <w:pPr>
              <w:pStyle w:val="a8"/>
              <w:suppressAutoHyphens/>
              <w:jc w:val="both"/>
              <w:rPr>
                <w:sz w:val="20"/>
                <w:szCs w:val="20"/>
              </w:rPr>
            </w:pPr>
          </w:p>
          <w:p w:rsidR="00802978" w:rsidRDefault="00802978" w:rsidP="00C51EED">
            <w:pPr>
              <w:pStyle w:val="a8"/>
              <w:suppressAutoHyphens/>
              <w:jc w:val="both"/>
              <w:rPr>
                <w:sz w:val="20"/>
                <w:szCs w:val="20"/>
              </w:rPr>
            </w:pPr>
          </w:p>
          <w:p w:rsidR="00DB53B8" w:rsidRDefault="00DB53B8" w:rsidP="00C51EED">
            <w:pPr>
              <w:pStyle w:val="a8"/>
              <w:suppressAutoHyphens/>
              <w:jc w:val="both"/>
              <w:rPr>
                <w:sz w:val="20"/>
                <w:szCs w:val="20"/>
              </w:rPr>
            </w:pPr>
          </w:p>
          <w:p w:rsidR="00DB53B8" w:rsidRDefault="00DB53B8" w:rsidP="00C51EED">
            <w:pPr>
              <w:pStyle w:val="a8"/>
              <w:suppressAutoHyphens/>
              <w:jc w:val="both"/>
              <w:rPr>
                <w:sz w:val="20"/>
                <w:szCs w:val="20"/>
              </w:rPr>
            </w:pPr>
          </w:p>
          <w:p w:rsidR="00DB53B8" w:rsidRDefault="00DB53B8" w:rsidP="00C51EED">
            <w:pPr>
              <w:pStyle w:val="a8"/>
              <w:suppressAutoHyphens/>
              <w:jc w:val="both"/>
              <w:rPr>
                <w:sz w:val="20"/>
                <w:szCs w:val="20"/>
              </w:rPr>
            </w:pPr>
          </w:p>
          <w:p w:rsidR="00DB53B8" w:rsidRPr="0006411D" w:rsidRDefault="00DB53B8" w:rsidP="00C51EED">
            <w:pPr>
              <w:pStyle w:val="a8"/>
              <w:suppressAutoHyphens/>
              <w:jc w:val="both"/>
              <w:rPr>
                <w:sz w:val="20"/>
                <w:szCs w:val="20"/>
              </w:rPr>
            </w:pPr>
          </w:p>
        </w:tc>
        <w:tc>
          <w:tcPr>
            <w:tcW w:w="1418" w:type="dxa"/>
            <w:gridSpan w:val="2"/>
          </w:tcPr>
          <w:p w:rsidR="00AC4DF2" w:rsidRPr="0064508D" w:rsidRDefault="001B10F3" w:rsidP="001B10F3">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r w:rsidR="00D65010">
              <w:rPr>
                <w:rFonts w:ascii="Times New Roman" w:hAnsi="Times New Roman" w:cs="Times New Roman"/>
                <w:sz w:val="24"/>
                <w:szCs w:val="24"/>
                <w:lang w:eastAsia="zh-CN"/>
              </w:rPr>
              <w:t xml:space="preserve">   </w:t>
            </w:r>
            <w:r w:rsidRPr="0064508D">
              <w:rPr>
                <w:rFonts w:ascii="Times New Roman" w:hAnsi="Times New Roman" w:cs="Times New Roman"/>
                <w:sz w:val="24"/>
                <w:szCs w:val="24"/>
                <w:lang w:eastAsia="zh-CN"/>
              </w:rPr>
              <w:t xml:space="preserve"> </w:t>
            </w:r>
            <w:r w:rsidR="00AC4DF2" w:rsidRPr="0064508D">
              <w:rPr>
                <w:rFonts w:ascii="Times New Roman" w:hAnsi="Times New Roman" w:cs="Times New Roman"/>
                <w:sz w:val="24"/>
                <w:szCs w:val="24"/>
                <w:lang w:eastAsia="zh-CN"/>
              </w:rPr>
              <w:t>2</w:t>
            </w: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06411D">
            <w:pPr>
              <w:suppressAutoHyphens/>
              <w:spacing w:after="0" w:line="240" w:lineRule="auto"/>
              <w:jc w:val="center"/>
              <w:rPr>
                <w:rFonts w:ascii="Times New Roman" w:hAnsi="Times New Roman" w:cs="Times New Roman"/>
                <w:sz w:val="24"/>
                <w:szCs w:val="24"/>
                <w:lang w:eastAsia="zh-CN"/>
              </w:rPr>
            </w:pPr>
          </w:p>
          <w:p w:rsidR="009F0981" w:rsidRDefault="0064508D"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r w:rsidR="00D65010">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p>
          <w:p w:rsidR="00D772F9" w:rsidRDefault="009F0981"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rsidR="00D772F9" w:rsidRDefault="00D772F9" w:rsidP="0006411D">
            <w:pPr>
              <w:suppressAutoHyphens/>
              <w:spacing w:after="0" w:line="240" w:lineRule="auto"/>
              <w:rPr>
                <w:rFonts w:ascii="Times New Roman" w:hAnsi="Times New Roman" w:cs="Times New Roman"/>
                <w:sz w:val="24"/>
                <w:szCs w:val="24"/>
                <w:lang w:eastAsia="zh-CN"/>
              </w:rPr>
            </w:pPr>
          </w:p>
          <w:p w:rsidR="00D772F9" w:rsidRDefault="00D772F9" w:rsidP="0006411D">
            <w:pPr>
              <w:suppressAutoHyphens/>
              <w:spacing w:after="0" w:line="240" w:lineRule="auto"/>
              <w:rPr>
                <w:rFonts w:ascii="Times New Roman" w:hAnsi="Times New Roman" w:cs="Times New Roman"/>
                <w:sz w:val="24"/>
                <w:szCs w:val="24"/>
                <w:lang w:eastAsia="zh-CN"/>
              </w:rPr>
            </w:pPr>
          </w:p>
          <w:p w:rsidR="00D772F9" w:rsidRDefault="00D772F9" w:rsidP="0006411D">
            <w:pPr>
              <w:suppressAutoHyphens/>
              <w:spacing w:after="0" w:line="240" w:lineRule="auto"/>
              <w:rPr>
                <w:rFonts w:ascii="Times New Roman" w:hAnsi="Times New Roman" w:cs="Times New Roman"/>
                <w:sz w:val="24"/>
                <w:szCs w:val="24"/>
                <w:lang w:eastAsia="zh-CN"/>
              </w:rPr>
            </w:pPr>
          </w:p>
          <w:p w:rsidR="00D772F9" w:rsidRDefault="00D772F9" w:rsidP="0006411D">
            <w:pPr>
              <w:suppressAutoHyphens/>
              <w:spacing w:after="0" w:line="240" w:lineRule="auto"/>
              <w:rPr>
                <w:rFonts w:ascii="Times New Roman" w:hAnsi="Times New Roman" w:cs="Times New Roman"/>
                <w:sz w:val="24"/>
                <w:szCs w:val="24"/>
                <w:lang w:eastAsia="zh-CN"/>
              </w:rPr>
            </w:pPr>
          </w:p>
          <w:p w:rsidR="00683C9E" w:rsidRPr="0064508D" w:rsidRDefault="00D772F9"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9F0981">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13</w:t>
            </w: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06411D">
            <w:pPr>
              <w:suppressAutoHyphens/>
              <w:spacing w:after="0" w:line="240" w:lineRule="auto"/>
              <w:jc w:val="center"/>
              <w:rPr>
                <w:rFonts w:ascii="Times New Roman" w:hAnsi="Times New Roman" w:cs="Times New Roman"/>
                <w:sz w:val="24"/>
                <w:szCs w:val="24"/>
                <w:lang w:eastAsia="zh-CN"/>
              </w:rPr>
            </w:pPr>
          </w:p>
          <w:p w:rsidR="0006411D" w:rsidRPr="0064508D" w:rsidRDefault="0006411D" w:rsidP="0006411D">
            <w:pPr>
              <w:suppressAutoHyphens/>
              <w:spacing w:after="0" w:line="240" w:lineRule="auto"/>
              <w:rPr>
                <w:rFonts w:ascii="Times New Roman" w:hAnsi="Times New Roman" w:cs="Times New Roman"/>
                <w:sz w:val="24"/>
                <w:szCs w:val="24"/>
                <w:lang w:eastAsia="zh-CN"/>
              </w:rPr>
            </w:pPr>
          </w:p>
          <w:p w:rsidR="00D772F9" w:rsidRDefault="0006411D" w:rsidP="0006411D">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p>
          <w:p w:rsidR="00D772F9" w:rsidRDefault="00D772F9" w:rsidP="0006411D">
            <w:pPr>
              <w:suppressAutoHyphens/>
              <w:spacing w:after="0" w:line="240" w:lineRule="auto"/>
              <w:rPr>
                <w:rFonts w:ascii="Times New Roman" w:hAnsi="Times New Roman" w:cs="Times New Roman"/>
                <w:sz w:val="24"/>
                <w:szCs w:val="24"/>
                <w:lang w:eastAsia="zh-CN"/>
              </w:rPr>
            </w:pPr>
          </w:p>
          <w:p w:rsidR="00D772F9" w:rsidRDefault="00D772F9" w:rsidP="0006411D">
            <w:pPr>
              <w:suppressAutoHyphens/>
              <w:spacing w:after="0" w:line="240" w:lineRule="auto"/>
              <w:rPr>
                <w:rFonts w:ascii="Times New Roman" w:hAnsi="Times New Roman" w:cs="Times New Roman"/>
                <w:sz w:val="24"/>
                <w:szCs w:val="24"/>
                <w:lang w:eastAsia="zh-CN"/>
              </w:rPr>
            </w:pPr>
          </w:p>
          <w:p w:rsidR="00B936FD" w:rsidRPr="0064508D" w:rsidRDefault="00D772F9" w:rsidP="0006411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06411D" w:rsidRPr="0064508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1</w:t>
            </w:r>
            <w:r w:rsidR="004A4FFD">
              <w:rPr>
                <w:rFonts w:ascii="Times New Roman" w:hAnsi="Times New Roman" w:cs="Times New Roman"/>
                <w:sz w:val="24"/>
                <w:szCs w:val="24"/>
                <w:lang w:eastAsia="zh-CN"/>
              </w:rPr>
              <w:t>6</w:t>
            </w:r>
          </w:p>
          <w:p w:rsidR="00267CD6" w:rsidRPr="0064508D" w:rsidRDefault="00267CD6" w:rsidP="0006411D">
            <w:pPr>
              <w:suppressAutoHyphens/>
              <w:spacing w:after="0" w:line="240" w:lineRule="auto"/>
              <w:jc w:val="center"/>
              <w:rPr>
                <w:rFonts w:ascii="Times New Roman" w:hAnsi="Times New Roman" w:cs="Times New Roman"/>
                <w:sz w:val="24"/>
                <w:szCs w:val="24"/>
                <w:lang w:eastAsia="zh-CN"/>
              </w:rPr>
            </w:pPr>
          </w:p>
          <w:p w:rsidR="00267CD6" w:rsidRPr="0064508D" w:rsidRDefault="00267CD6" w:rsidP="0006411D">
            <w:pPr>
              <w:suppressAutoHyphens/>
              <w:spacing w:after="0" w:line="240" w:lineRule="auto"/>
              <w:jc w:val="center"/>
              <w:rPr>
                <w:rFonts w:ascii="Times New Roman" w:hAnsi="Times New Roman" w:cs="Times New Roman"/>
                <w:sz w:val="24"/>
                <w:szCs w:val="24"/>
                <w:lang w:eastAsia="zh-CN"/>
              </w:rPr>
            </w:pPr>
          </w:p>
          <w:p w:rsidR="00267CD6" w:rsidRPr="0064508D" w:rsidRDefault="00267CD6" w:rsidP="0006411D">
            <w:pPr>
              <w:suppressAutoHyphens/>
              <w:spacing w:after="0" w:line="240" w:lineRule="auto"/>
              <w:jc w:val="center"/>
              <w:rPr>
                <w:rFonts w:ascii="Times New Roman" w:hAnsi="Times New Roman" w:cs="Times New Roman"/>
                <w:sz w:val="24"/>
                <w:szCs w:val="24"/>
                <w:lang w:eastAsia="zh-CN"/>
              </w:rPr>
            </w:pPr>
          </w:p>
          <w:p w:rsidR="002C450E" w:rsidRPr="0064508D" w:rsidRDefault="002C450E" w:rsidP="002C450E">
            <w:pPr>
              <w:suppressAutoHyphens/>
              <w:spacing w:after="0" w:line="240" w:lineRule="auto"/>
              <w:rPr>
                <w:rFonts w:ascii="Times New Roman" w:hAnsi="Times New Roman" w:cs="Times New Roman"/>
                <w:sz w:val="24"/>
                <w:szCs w:val="24"/>
                <w:lang w:eastAsia="zh-CN"/>
              </w:rPr>
            </w:pPr>
          </w:p>
          <w:p w:rsidR="00DE5984" w:rsidRDefault="0064508D" w:rsidP="0064508D">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p>
          <w:p w:rsidR="001B10F3" w:rsidRDefault="004A4FFD" w:rsidP="00D772F9">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4"/>
                <w:szCs w:val="24"/>
                <w:lang w:eastAsia="zh-CN"/>
              </w:rPr>
              <w:t xml:space="preserve">        </w:t>
            </w: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1B10F3" w:rsidRDefault="001B10F3" w:rsidP="00AC4DF2">
            <w:pPr>
              <w:suppressAutoHyphens/>
              <w:spacing w:after="0" w:line="240" w:lineRule="auto"/>
              <w:rPr>
                <w:rFonts w:ascii="Times New Roman" w:hAnsi="Times New Roman" w:cs="Times New Roman"/>
                <w:sz w:val="20"/>
                <w:szCs w:val="20"/>
                <w:lang w:eastAsia="zh-CN"/>
              </w:rPr>
            </w:pPr>
          </w:p>
          <w:p w:rsidR="004A4FFD" w:rsidRDefault="0064508D" w:rsidP="00AC4DF2">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64508D" w:rsidRDefault="001B10F3" w:rsidP="00AC4DF2">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p>
          <w:p w:rsidR="0064508D" w:rsidRDefault="0064508D" w:rsidP="00AC4DF2">
            <w:pPr>
              <w:suppressAutoHyphens/>
              <w:spacing w:after="0" w:line="240" w:lineRule="auto"/>
              <w:rPr>
                <w:rFonts w:ascii="Times New Roman" w:hAnsi="Times New Roman" w:cs="Times New Roman"/>
                <w:sz w:val="24"/>
                <w:szCs w:val="24"/>
                <w:lang w:eastAsia="zh-CN"/>
              </w:rPr>
            </w:pPr>
          </w:p>
          <w:p w:rsidR="0064508D" w:rsidRDefault="0064508D" w:rsidP="00AC4DF2">
            <w:pPr>
              <w:suppressAutoHyphens/>
              <w:spacing w:after="0" w:line="240" w:lineRule="auto"/>
              <w:rPr>
                <w:rFonts w:ascii="Times New Roman" w:hAnsi="Times New Roman" w:cs="Times New Roman"/>
                <w:sz w:val="24"/>
                <w:szCs w:val="24"/>
                <w:lang w:eastAsia="zh-CN"/>
              </w:rPr>
            </w:pPr>
          </w:p>
          <w:p w:rsidR="001B10F3" w:rsidRPr="001B10F3" w:rsidRDefault="0064508D" w:rsidP="00DE5984">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4"/>
                <w:szCs w:val="24"/>
                <w:lang w:eastAsia="zh-CN"/>
              </w:rPr>
              <w:t xml:space="preserve">       </w:t>
            </w:r>
          </w:p>
        </w:tc>
      </w:tr>
    </w:tbl>
    <w:p w:rsidR="003D2606" w:rsidRDefault="003D2606" w:rsidP="003D2606">
      <w:pPr>
        <w:spacing w:after="0" w:line="240" w:lineRule="auto"/>
        <w:jc w:val="center"/>
        <w:rPr>
          <w:rFonts w:ascii="Times New Roman" w:hAnsi="Times New Roman" w:cs="Times New Roman"/>
          <w:sz w:val="24"/>
          <w:szCs w:val="24"/>
        </w:rPr>
      </w:pPr>
    </w:p>
    <w:p w:rsidR="003D2606" w:rsidRPr="003D2606" w:rsidRDefault="003D2606" w:rsidP="003D2606">
      <w:pPr>
        <w:spacing w:after="0" w:line="240" w:lineRule="auto"/>
        <w:ind w:left="-567" w:right="282" w:firstLine="709"/>
        <w:jc w:val="center"/>
        <w:rPr>
          <w:rFonts w:ascii="Times New Roman" w:hAnsi="Times New Roman" w:cs="Times New Roman"/>
          <w:b/>
          <w:sz w:val="20"/>
          <w:szCs w:val="20"/>
        </w:rPr>
      </w:pPr>
      <w:r w:rsidRPr="003D2606">
        <w:rPr>
          <w:rFonts w:ascii="Times New Roman" w:hAnsi="Times New Roman" w:cs="Times New Roman"/>
          <w:b/>
          <w:noProof/>
          <w:sz w:val="20"/>
          <w:szCs w:val="20"/>
        </w:rPr>
        <w:lastRenderedPageBreak/>
        <w:drawing>
          <wp:inline distT="0" distB="0" distL="0" distR="0">
            <wp:extent cx="690880" cy="90424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0880" cy="904240"/>
                    </a:xfrm>
                    <a:prstGeom prst="rect">
                      <a:avLst/>
                    </a:prstGeom>
                    <a:noFill/>
                    <a:ln w="9525">
                      <a:noFill/>
                      <a:miter lim="800000"/>
                      <a:headEnd/>
                      <a:tailEnd/>
                    </a:ln>
                  </pic:spPr>
                </pic:pic>
              </a:graphicData>
            </a:graphic>
          </wp:inline>
        </w:drawing>
      </w:r>
    </w:p>
    <w:p w:rsidR="003D2606" w:rsidRPr="003D2606" w:rsidRDefault="003D2606" w:rsidP="003D2606">
      <w:pPr>
        <w:tabs>
          <w:tab w:val="left" w:pos="-567"/>
        </w:tabs>
        <w:spacing w:after="0" w:line="240" w:lineRule="auto"/>
        <w:ind w:left="-567" w:right="-427"/>
        <w:jc w:val="center"/>
        <w:rPr>
          <w:rFonts w:ascii="Times New Roman" w:hAnsi="Times New Roman" w:cs="Times New Roman"/>
          <w:b/>
          <w:sz w:val="20"/>
          <w:szCs w:val="20"/>
        </w:rPr>
      </w:pPr>
      <w:r w:rsidRPr="003D2606">
        <w:rPr>
          <w:rFonts w:ascii="Times New Roman" w:hAnsi="Times New Roman" w:cs="Times New Roman"/>
          <w:b/>
          <w:sz w:val="20"/>
          <w:szCs w:val="20"/>
        </w:rPr>
        <w:t xml:space="preserve">АДМИНИСТРАЦИЯ ГОРОДСКОГО ОКРУГА ТЕЙКОВО </w:t>
      </w:r>
    </w:p>
    <w:p w:rsidR="003D2606" w:rsidRPr="003D2606" w:rsidRDefault="003D2606" w:rsidP="003D2606">
      <w:pPr>
        <w:tabs>
          <w:tab w:val="left" w:pos="-567"/>
        </w:tabs>
        <w:spacing w:after="0" w:line="240" w:lineRule="auto"/>
        <w:ind w:left="-567" w:right="282"/>
        <w:jc w:val="center"/>
        <w:rPr>
          <w:rFonts w:ascii="Times New Roman" w:hAnsi="Times New Roman" w:cs="Times New Roman"/>
          <w:b/>
          <w:sz w:val="20"/>
          <w:szCs w:val="20"/>
        </w:rPr>
      </w:pPr>
      <w:r w:rsidRPr="003D2606">
        <w:rPr>
          <w:rFonts w:ascii="Times New Roman" w:hAnsi="Times New Roman" w:cs="Times New Roman"/>
          <w:b/>
          <w:sz w:val="20"/>
          <w:szCs w:val="20"/>
        </w:rPr>
        <w:t>ИВАНОВСКОЙ ОБЛАСТИ</w:t>
      </w:r>
    </w:p>
    <w:p w:rsidR="003D2606" w:rsidRPr="003D2606" w:rsidRDefault="003D2606" w:rsidP="003D2606">
      <w:pPr>
        <w:spacing w:after="0" w:line="240" w:lineRule="auto"/>
        <w:ind w:left="-567" w:right="282"/>
        <w:jc w:val="center"/>
        <w:rPr>
          <w:rFonts w:ascii="Times New Roman" w:hAnsi="Times New Roman" w:cs="Times New Roman"/>
          <w:sz w:val="20"/>
          <w:szCs w:val="20"/>
        </w:rPr>
      </w:pPr>
      <w:r w:rsidRPr="003D2606">
        <w:rPr>
          <w:rFonts w:ascii="Times New Roman" w:hAnsi="Times New Roman" w:cs="Times New Roman"/>
          <w:sz w:val="20"/>
          <w:szCs w:val="20"/>
        </w:rPr>
        <w:t>_______________________________________________________________________________</w:t>
      </w:r>
    </w:p>
    <w:p w:rsidR="003D2606" w:rsidRPr="003D2606" w:rsidRDefault="003D2606" w:rsidP="003D2606">
      <w:pPr>
        <w:widowControl w:val="0"/>
        <w:autoSpaceDE w:val="0"/>
        <w:autoSpaceDN w:val="0"/>
        <w:adjustRightInd w:val="0"/>
        <w:spacing w:after="0" w:line="240" w:lineRule="auto"/>
        <w:ind w:left="-567" w:right="282" w:firstLine="709"/>
        <w:contextualSpacing/>
        <w:jc w:val="center"/>
        <w:outlineLvl w:val="3"/>
        <w:rPr>
          <w:rFonts w:ascii="Times New Roman" w:hAnsi="Times New Roman" w:cs="Times New Roman"/>
          <w:sz w:val="20"/>
          <w:szCs w:val="20"/>
        </w:rPr>
      </w:pPr>
    </w:p>
    <w:p w:rsidR="003D2606" w:rsidRPr="003D2606" w:rsidRDefault="003D2606" w:rsidP="003D2606">
      <w:pPr>
        <w:widowControl w:val="0"/>
        <w:autoSpaceDE w:val="0"/>
        <w:autoSpaceDN w:val="0"/>
        <w:adjustRightInd w:val="0"/>
        <w:spacing w:after="0" w:line="240" w:lineRule="auto"/>
        <w:ind w:left="-567" w:right="282" w:firstLine="709"/>
        <w:contextualSpacing/>
        <w:jc w:val="center"/>
        <w:outlineLvl w:val="3"/>
        <w:rPr>
          <w:rFonts w:ascii="Times New Roman" w:hAnsi="Times New Roman" w:cs="Times New Roman"/>
          <w:sz w:val="20"/>
          <w:szCs w:val="20"/>
        </w:rPr>
      </w:pPr>
    </w:p>
    <w:p w:rsidR="003D2606" w:rsidRPr="003D2606" w:rsidRDefault="003D2606" w:rsidP="003D2606">
      <w:pPr>
        <w:widowControl w:val="0"/>
        <w:autoSpaceDE w:val="0"/>
        <w:autoSpaceDN w:val="0"/>
        <w:adjustRightInd w:val="0"/>
        <w:spacing w:after="0" w:line="240" w:lineRule="auto"/>
        <w:ind w:left="-567" w:right="282" w:firstLine="709"/>
        <w:contextualSpacing/>
        <w:jc w:val="center"/>
        <w:rPr>
          <w:rFonts w:ascii="Times New Roman" w:hAnsi="Times New Roman" w:cs="Times New Roman"/>
          <w:b/>
          <w:sz w:val="20"/>
          <w:szCs w:val="20"/>
        </w:rPr>
      </w:pPr>
      <w:r w:rsidRPr="003D2606">
        <w:rPr>
          <w:rFonts w:ascii="Times New Roman" w:hAnsi="Times New Roman" w:cs="Times New Roman"/>
          <w:b/>
          <w:sz w:val="20"/>
          <w:szCs w:val="20"/>
        </w:rPr>
        <w:t>П О С Т А Н О В Л Е Н И Е</w:t>
      </w:r>
    </w:p>
    <w:p w:rsidR="003D2606" w:rsidRPr="003D2606" w:rsidRDefault="003D2606" w:rsidP="003D2606">
      <w:pPr>
        <w:widowControl w:val="0"/>
        <w:autoSpaceDE w:val="0"/>
        <w:autoSpaceDN w:val="0"/>
        <w:adjustRightInd w:val="0"/>
        <w:spacing w:after="0" w:line="240" w:lineRule="auto"/>
        <w:ind w:left="-567" w:right="282" w:firstLine="709"/>
        <w:contextualSpacing/>
        <w:jc w:val="center"/>
        <w:rPr>
          <w:rFonts w:ascii="Times New Roman" w:hAnsi="Times New Roman" w:cs="Times New Roman"/>
          <w:b/>
          <w:sz w:val="20"/>
          <w:szCs w:val="20"/>
        </w:rPr>
      </w:pPr>
    </w:p>
    <w:p w:rsidR="003D2606" w:rsidRPr="003D2606" w:rsidRDefault="003D2606" w:rsidP="003D2606">
      <w:pPr>
        <w:widowControl w:val="0"/>
        <w:autoSpaceDE w:val="0"/>
        <w:autoSpaceDN w:val="0"/>
        <w:adjustRightInd w:val="0"/>
        <w:spacing w:after="0" w:line="240" w:lineRule="auto"/>
        <w:ind w:left="-567" w:right="282" w:firstLine="709"/>
        <w:rPr>
          <w:rFonts w:ascii="Times New Roman" w:hAnsi="Times New Roman" w:cs="Times New Roman"/>
          <w:sz w:val="20"/>
          <w:szCs w:val="20"/>
        </w:rPr>
      </w:pPr>
    </w:p>
    <w:p w:rsidR="003D2606" w:rsidRPr="003D2606" w:rsidRDefault="003D2606" w:rsidP="003D2606">
      <w:pPr>
        <w:widowControl w:val="0"/>
        <w:autoSpaceDE w:val="0"/>
        <w:autoSpaceDN w:val="0"/>
        <w:adjustRightInd w:val="0"/>
        <w:spacing w:after="0" w:line="240" w:lineRule="auto"/>
        <w:ind w:left="-567" w:right="282" w:firstLine="709"/>
        <w:jc w:val="center"/>
        <w:rPr>
          <w:rFonts w:ascii="Times New Roman" w:hAnsi="Times New Roman" w:cs="Times New Roman"/>
          <w:sz w:val="20"/>
          <w:szCs w:val="20"/>
        </w:rPr>
      </w:pPr>
      <w:r w:rsidRPr="003D2606">
        <w:rPr>
          <w:rFonts w:ascii="Times New Roman" w:hAnsi="Times New Roman" w:cs="Times New Roman"/>
          <w:sz w:val="20"/>
          <w:szCs w:val="20"/>
        </w:rPr>
        <w:t>от 13.03.2023  №163</w:t>
      </w:r>
    </w:p>
    <w:p w:rsidR="003D2606" w:rsidRPr="003D2606" w:rsidRDefault="003D2606" w:rsidP="003D2606">
      <w:pPr>
        <w:widowControl w:val="0"/>
        <w:autoSpaceDE w:val="0"/>
        <w:autoSpaceDN w:val="0"/>
        <w:adjustRightInd w:val="0"/>
        <w:spacing w:after="0" w:line="240" w:lineRule="auto"/>
        <w:ind w:left="-567" w:right="282" w:firstLine="709"/>
        <w:jc w:val="center"/>
        <w:rPr>
          <w:rFonts w:ascii="Times New Roman" w:hAnsi="Times New Roman" w:cs="Times New Roman"/>
          <w:sz w:val="20"/>
          <w:szCs w:val="20"/>
        </w:rPr>
      </w:pPr>
    </w:p>
    <w:p w:rsidR="003D2606" w:rsidRPr="003D2606" w:rsidRDefault="003D2606" w:rsidP="003D2606">
      <w:pPr>
        <w:widowControl w:val="0"/>
        <w:autoSpaceDE w:val="0"/>
        <w:autoSpaceDN w:val="0"/>
        <w:adjustRightInd w:val="0"/>
        <w:spacing w:after="0" w:line="240" w:lineRule="auto"/>
        <w:ind w:left="-567" w:right="282" w:firstLine="709"/>
        <w:jc w:val="center"/>
        <w:rPr>
          <w:rFonts w:ascii="Times New Roman" w:hAnsi="Times New Roman" w:cs="Times New Roman"/>
          <w:sz w:val="20"/>
          <w:szCs w:val="20"/>
        </w:rPr>
      </w:pPr>
      <w:r w:rsidRPr="003D2606">
        <w:rPr>
          <w:rFonts w:ascii="Times New Roman" w:hAnsi="Times New Roman" w:cs="Times New Roman"/>
          <w:sz w:val="20"/>
          <w:szCs w:val="20"/>
        </w:rPr>
        <w:t>г. Тейково</w:t>
      </w:r>
    </w:p>
    <w:p w:rsidR="003D2606" w:rsidRPr="003D2606" w:rsidRDefault="003D2606" w:rsidP="003D2606">
      <w:pPr>
        <w:widowControl w:val="0"/>
        <w:autoSpaceDE w:val="0"/>
        <w:autoSpaceDN w:val="0"/>
        <w:adjustRightInd w:val="0"/>
        <w:spacing w:after="0" w:line="240" w:lineRule="auto"/>
        <w:ind w:left="-567" w:right="282" w:firstLine="709"/>
        <w:jc w:val="center"/>
        <w:rPr>
          <w:rFonts w:ascii="Times New Roman" w:hAnsi="Times New Roman" w:cs="Times New Roman"/>
          <w:b/>
          <w:sz w:val="20"/>
          <w:szCs w:val="20"/>
        </w:rPr>
      </w:pPr>
    </w:p>
    <w:p w:rsidR="003D2606" w:rsidRPr="003D2606" w:rsidRDefault="003D2606" w:rsidP="003D2606">
      <w:pPr>
        <w:shd w:val="clear" w:color="auto" w:fill="FFFFFF"/>
        <w:spacing w:after="0" w:line="240" w:lineRule="auto"/>
        <w:ind w:left="-567" w:right="282" w:firstLine="709"/>
        <w:jc w:val="center"/>
        <w:rPr>
          <w:rFonts w:ascii="Times New Roman" w:hAnsi="Times New Roman" w:cs="Times New Roman"/>
          <w:b/>
          <w:sz w:val="20"/>
          <w:szCs w:val="20"/>
        </w:rPr>
      </w:pPr>
      <w:r w:rsidRPr="003D2606">
        <w:rPr>
          <w:rFonts w:ascii="Times New Roman" w:hAnsi="Times New Roman" w:cs="Times New Roman"/>
          <w:b/>
          <w:sz w:val="20"/>
          <w:szCs w:val="20"/>
        </w:rPr>
        <w:t>О внесении изменений в постановление администрации городского округа Тейково Ивановской о</w:t>
      </w:r>
      <w:r w:rsidRPr="003D2606">
        <w:rPr>
          <w:rFonts w:ascii="Times New Roman" w:hAnsi="Times New Roman" w:cs="Times New Roman"/>
          <w:b/>
          <w:sz w:val="20"/>
          <w:szCs w:val="20"/>
        </w:rPr>
        <w:t>б</w:t>
      </w:r>
      <w:r w:rsidRPr="003D2606">
        <w:rPr>
          <w:rFonts w:ascii="Times New Roman" w:hAnsi="Times New Roman" w:cs="Times New Roman"/>
          <w:b/>
          <w:sz w:val="20"/>
          <w:szCs w:val="20"/>
        </w:rPr>
        <w:t xml:space="preserve">ласти </w:t>
      </w:r>
    </w:p>
    <w:p w:rsidR="003D2606" w:rsidRPr="003D2606" w:rsidRDefault="003D2606" w:rsidP="003D2606">
      <w:pPr>
        <w:shd w:val="clear" w:color="auto" w:fill="FFFFFF"/>
        <w:spacing w:after="0" w:line="240" w:lineRule="auto"/>
        <w:ind w:left="-567" w:right="282" w:firstLine="709"/>
        <w:jc w:val="center"/>
        <w:rPr>
          <w:rFonts w:ascii="Times New Roman" w:hAnsi="Times New Roman" w:cs="Times New Roman"/>
          <w:b/>
          <w:sz w:val="20"/>
          <w:szCs w:val="20"/>
        </w:rPr>
      </w:pPr>
      <w:r w:rsidRPr="003D2606">
        <w:rPr>
          <w:rFonts w:ascii="Times New Roman" w:hAnsi="Times New Roman" w:cs="Times New Roman"/>
          <w:b/>
          <w:sz w:val="20"/>
          <w:szCs w:val="20"/>
        </w:rPr>
        <w:t>от 02.11.2022 № 534 «Об утверждении муниципальной программы городского округа Тейково Ив</w:t>
      </w:r>
      <w:r w:rsidRPr="003D2606">
        <w:rPr>
          <w:rFonts w:ascii="Times New Roman" w:hAnsi="Times New Roman" w:cs="Times New Roman"/>
          <w:b/>
          <w:sz w:val="20"/>
          <w:szCs w:val="20"/>
        </w:rPr>
        <w:t>а</w:t>
      </w:r>
      <w:r w:rsidRPr="003D2606">
        <w:rPr>
          <w:rFonts w:ascii="Times New Roman" w:hAnsi="Times New Roman" w:cs="Times New Roman"/>
          <w:b/>
          <w:sz w:val="20"/>
          <w:szCs w:val="20"/>
        </w:rPr>
        <w:t xml:space="preserve">новской области </w:t>
      </w:r>
    </w:p>
    <w:p w:rsidR="003D2606" w:rsidRPr="003D2606" w:rsidRDefault="003D2606" w:rsidP="003D2606">
      <w:pPr>
        <w:shd w:val="clear" w:color="auto" w:fill="FFFFFF"/>
        <w:spacing w:after="0" w:line="240" w:lineRule="auto"/>
        <w:ind w:left="-567" w:right="282" w:firstLine="709"/>
        <w:jc w:val="center"/>
        <w:rPr>
          <w:rFonts w:ascii="Times New Roman" w:hAnsi="Times New Roman" w:cs="Times New Roman"/>
          <w:b/>
          <w:sz w:val="20"/>
          <w:szCs w:val="20"/>
        </w:rPr>
      </w:pPr>
      <w:r w:rsidRPr="003D2606">
        <w:rPr>
          <w:rFonts w:ascii="Times New Roman" w:hAnsi="Times New Roman" w:cs="Times New Roman"/>
          <w:b/>
          <w:sz w:val="20"/>
          <w:szCs w:val="20"/>
        </w:rPr>
        <w:t>«Совершенствование системы профилактики правонарушений на территории городского округа Тейково Ивановской области»»</w:t>
      </w:r>
    </w:p>
    <w:p w:rsidR="003D2606" w:rsidRPr="003D2606" w:rsidRDefault="003D2606" w:rsidP="003D2606">
      <w:pPr>
        <w:shd w:val="clear" w:color="auto" w:fill="FFFFFF"/>
        <w:spacing w:after="0" w:line="240" w:lineRule="auto"/>
        <w:ind w:left="-567" w:right="282" w:firstLine="709"/>
        <w:jc w:val="center"/>
        <w:rPr>
          <w:rFonts w:ascii="Times New Roman" w:hAnsi="Times New Roman" w:cs="Times New Roman"/>
          <w:b/>
          <w:sz w:val="20"/>
          <w:szCs w:val="20"/>
        </w:rPr>
      </w:pPr>
    </w:p>
    <w:p w:rsidR="003D2606" w:rsidRPr="003D2606" w:rsidRDefault="003D2606" w:rsidP="003D2606">
      <w:pPr>
        <w:shd w:val="clear" w:color="auto" w:fill="FFFFFF"/>
        <w:spacing w:after="0" w:line="240" w:lineRule="auto"/>
        <w:ind w:left="-567" w:right="282" w:firstLine="709"/>
        <w:jc w:val="center"/>
        <w:rPr>
          <w:rFonts w:ascii="Times New Roman" w:hAnsi="Times New Roman" w:cs="Times New Roman"/>
          <w:b/>
          <w:sz w:val="20"/>
          <w:szCs w:val="20"/>
        </w:rPr>
      </w:pPr>
    </w:p>
    <w:p w:rsidR="003D2606" w:rsidRPr="003D2606" w:rsidRDefault="003D2606" w:rsidP="003D2606">
      <w:pPr>
        <w:spacing w:after="0" w:line="240" w:lineRule="auto"/>
        <w:ind w:left="-567" w:firstLine="709"/>
        <w:jc w:val="both"/>
        <w:rPr>
          <w:rFonts w:ascii="Times New Roman" w:hAnsi="Times New Roman" w:cs="Times New Roman"/>
          <w:sz w:val="20"/>
          <w:szCs w:val="20"/>
        </w:rPr>
      </w:pPr>
      <w:r w:rsidRPr="003D2606">
        <w:rPr>
          <w:rFonts w:ascii="Times New Roman" w:hAnsi="Times New Roman" w:cs="Times New Roman"/>
          <w:sz w:val="20"/>
          <w:szCs w:val="20"/>
        </w:rPr>
        <w:t xml:space="preserve">В соответствии </w:t>
      </w:r>
      <w:r w:rsidRPr="003D2606">
        <w:rPr>
          <w:rFonts w:ascii="Times New Roman" w:eastAsia="Calibri" w:hAnsi="Times New Roman" w:cs="Times New Roman"/>
          <w:bCs/>
          <w:sz w:val="20"/>
          <w:szCs w:val="20"/>
        </w:rPr>
        <w:t xml:space="preserve">с решением городской Думы городского округа Тейково Ивановской области от 16.12.2022 № 127 «О бюджете города Тейково на 2023 год и на плановый период 2024 и 2025 годов» и </w:t>
      </w:r>
      <w:r w:rsidRPr="003D2606">
        <w:rPr>
          <w:rFonts w:ascii="Times New Roman" w:hAnsi="Times New Roman" w:cs="Times New Roman"/>
          <w:sz w:val="20"/>
          <w:szCs w:val="20"/>
        </w:rPr>
        <w:t>постановлением администр</w:t>
      </w:r>
      <w:r w:rsidRPr="003D2606">
        <w:rPr>
          <w:rFonts w:ascii="Times New Roman" w:hAnsi="Times New Roman" w:cs="Times New Roman"/>
          <w:sz w:val="20"/>
          <w:szCs w:val="20"/>
        </w:rPr>
        <w:t>а</w:t>
      </w:r>
      <w:r w:rsidRPr="003D2606">
        <w:rPr>
          <w:rFonts w:ascii="Times New Roman" w:hAnsi="Times New Roman" w:cs="Times New Roman"/>
          <w:sz w:val="20"/>
          <w:szCs w:val="20"/>
        </w:rPr>
        <w:t>ции городского округа Тейково Ивановской области от 17.10.2013  № 615 «</w:t>
      </w:r>
      <w:r w:rsidRPr="003D2606">
        <w:rPr>
          <w:rFonts w:ascii="Times New Roman" w:hAnsi="Times New Roman" w:cs="Times New Roman"/>
          <w:bCs/>
          <w:sz w:val="20"/>
          <w:szCs w:val="20"/>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w:t>
      </w:r>
      <w:r w:rsidRPr="003D2606">
        <w:rPr>
          <w:rFonts w:ascii="Times New Roman" w:hAnsi="Times New Roman" w:cs="Times New Roman"/>
          <w:sz w:val="20"/>
          <w:szCs w:val="20"/>
        </w:rPr>
        <w:t>», администрация городского округа Тейково Ивановской области</w:t>
      </w:r>
    </w:p>
    <w:p w:rsidR="003D2606" w:rsidRPr="003D2606" w:rsidRDefault="003D2606" w:rsidP="003D2606">
      <w:pPr>
        <w:spacing w:after="0" w:line="240" w:lineRule="auto"/>
        <w:ind w:left="-567" w:firstLine="709"/>
        <w:jc w:val="both"/>
        <w:rPr>
          <w:rFonts w:ascii="Times New Roman" w:hAnsi="Times New Roman" w:cs="Times New Roman"/>
          <w:sz w:val="20"/>
          <w:szCs w:val="20"/>
        </w:rPr>
      </w:pPr>
    </w:p>
    <w:p w:rsidR="003D2606" w:rsidRPr="003D2606" w:rsidRDefault="003D2606" w:rsidP="003D2606">
      <w:pPr>
        <w:spacing w:after="0" w:line="240" w:lineRule="auto"/>
        <w:ind w:left="-567" w:firstLine="709"/>
        <w:jc w:val="both"/>
        <w:rPr>
          <w:rFonts w:ascii="Times New Roman" w:hAnsi="Times New Roman" w:cs="Times New Roman"/>
          <w:sz w:val="20"/>
          <w:szCs w:val="20"/>
        </w:rPr>
      </w:pPr>
    </w:p>
    <w:p w:rsidR="003D2606" w:rsidRPr="003D2606" w:rsidRDefault="003D2606" w:rsidP="003D2606">
      <w:pPr>
        <w:spacing w:after="0" w:line="240" w:lineRule="auto"/>
        <w:ind w:left="-567" w:firstLine="709"/>
        <w:jc w:val="center"/>
        <w:rPr>
          <w:rFonts w:ascii="Times New Roman" w:hAnsi="Times New Roman" w:cs="Times New Roman"/>
          <w:b/>
          <w:sz w:val="20"/>
          <w:szCs w:val="20"/>
        </w:rPr>
      </w:pPr>
      <w:r w:rsidRPr="003D2606">
        <w:rPr>
          <w:rFonts w:ascii="Times New Roman" w:hAnsi="Times New Roman" w:cs="Times New Roman"/>
          <w:b/>
          <w:sz w:val="20"/>
          <w:szCs w:val="20"/>
        </w:rPr>
        <w:t>П О С Т А Н О В Л Я Е Т:</w:t>
      </w:r>
    </w:p>
    <w:p w:rsidR="003D2606" w:rsidRPr="003D2606" w:rsidRDefault="003D2606" w:rsidP="003D2606">
      <w:pPr>
        <w:autoSpaceDE w:val="0"/>
        <w:autoSpaceDN w:val="0"/>
        <w:adjustRightInd w:val="0"/>
        <w:spacing w:after="0" w:line="240" w:lineRule="auto"/>
        <w:ind w:left="-567"/>
        <w:jc w:val="both"/>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jc w:val="both"/>
        <w:rPr>
          <w:rFonts w:ascii="Times New Roman" w:hAnsi="Times New Roman" w:cs="Times New Roman"/>
          <w:sz w:val="20"/>
          <w:szCs w:val="20"/>
        </w:rPr>
      </w:pPr>
    </w:p>
    <w:p w:rsidR="003D2606" w:rsidRPr="003D2606" w:rsidRDefault="003D2606" w:rsidP="003D2606">
      <w:pPr>
        <w:spacing w:after="0" w:line="240" w:lineRule="auto"/>
        <w:ind w:left="-567" w:firstLine="709"/>
        <w:jc w:val="both"/>
        <w:rPr>
          <w:rFonts w:ascii="Times New Roman" w:hAnsi="Times New Roman" w:cs="Times New Roman"/>
          <w:sz w:val="20"/>
          <w:szCs w:val="20"/>
        </w:rPr>
      </w:pPr>
      <w:r w:rsidRPr="003D2606">
        <w:rPr>
          <w:rFonts w:ascii="Times New Roman" w:hAnsi="Times New Roman" w:cs="Times New Roman"/>
          <w:sz w:val="20"/>
          <w:szCs w:val="20"/>
        </w:rPr>
        <w:t>Внести в постановление администрации городского округа Тейково Ивановской области от 02.11.2022 № 534 «Об утверждении муниципальной программы городского округа Тейково Ивановской области «</w:t>
      </w:r>
      <w:r w:rsidRPr="003D2606">
        <w:rPr>
          <w:rFonts w:ascii="Times New Roman" w:eastAsia="Calibri" w:hAnsi="Times New Roman" w:cs="Times New Roman"/>
          <w:sz w:val="20"/>
          <w:szCs w:val="20"/>
        </w:rPr>
        <w:t>Совершенствование системы профилактики  правонарушений на территории городского округа Тейково Ивановской области»»</w:t>
      </w:r>
      <w:r w:rsidRPr="003D2606">
        <w:rPr>
          <w:rFonts w:ascii="Times New Roman" w:hAnsi="Times New Roman" w:cs="Times New Roman"/>
          <w:sz w:val="20"/>
          <w:szCs w:val="20"/>
        </w:rPr>
        <w:t xml:space="preserve"> следующие изменения:</w:t>
      </w:r>
    </w:p>
    <w:p w:rsidR="003D2606" w:rsidRPr="003D2606" w:rsidRDefault="003D2606" w:rsidP="003D2606">
      <w:pPr>
        <w:spacing w:after="0" w:line="240" w:lineRule="auto"/>
        <w:ind w:left="-567" w:firstLine="709"/>
        <w:jc w:val="both"/>
        <w:rPr>
          <w:rFonts w:ascii="Times New Roman" w:eastAsia="Calibri" w:hAnsi="Times New Roman" w:cs="Times New Roman"/>
          <w:sz w:val="20"/>
          <w:szCs w:val="20"/>
        </w:rPr>
      </w:pPr>
      <w:r w:rsidRPr="003D2606">
        <w:rPr>
          <w:rFonts w:ascii="Times New Roman" w:hAnsi="Times New Roman" w:cs="Times New Roman"/>
          <w:sz w:val="20"/>
          <w:szCs w:val="20"/>
        </w:rPr>
        <w:t>в приложении к постановлению:</w:t>
      </w:r>
    </w:p>
    <w:p w:rsidR="003D2606" w:rsidRPr="003D2606" w:rsidRDefault="003D2606" w:rsidP="003D2606">
      <w:pPr>
        <w:pStyle w:val="a6"/>
        <w:numPr>
          <w:ilvl w:val="0"/>
          <w:numId w:val="25"/>
        </w:numPr>
        <w:ind w:left="-567" w:firstLine="567"/>
        <w:rPr>
          <w:sz w:val="20"/>
        </w:rPr>
      </w:pPr>
      <w:r w:rsidRPr="003D2606">
        <w:rPr>
          <w:sz w:val="20"/>
        </w:rPr>
        <w:t>Раздел 1 «Паспорт муниципальной программы городского округа Тейково Ивановской области «Сове</w:t>
      </w:r>
      <w:r w:rsidRPr="003D2606">
        <w:rPr>
          <w:sz w:val="20"/>
        </w:rPr>
        <w:t>р</w:t>
      </w:r>
      <w:r w:rsidRPr="003D2606">
        <w:rPr>
          <w:sz w:val="20"/>
        </w:rPr>
        <w:t xml:space="preserve">шенствование системы профилактики правонарушений на территории городского округа Тейково Ивановской области» </w:t>
      </w:r>
      <w:r w:rsidRPr="003D2606">
        <w:rPr>
          <w:rFonts w:eastAsiaTheme="minorEastAsia"/>
          <w:sz w:val="20"/>
          <w:shd w:val="clear" w:color="auto" w:fill="FFFFFF"/>
        </w:rPr>
        <w:t>изложить в новой редакциисогласно приложению № 1 к настоящему постановлению.</w:t>
      </w:r>
    </w:p>
    <w:p w:rsidR="003D2606" w:rsidRPr="003D2606" w:rsidRDefault="003D2606" w:rsidP="003D2606">
      <w:pPr>
        <w:pStyle w:val="a6"/>
        <w:numPr>
          <w:ilvl w:val="0"/>
          <w:numId w:val="25"/>
        </w:numPr>
        <w:ind w:left="-567" w:firstLine="709"/>
        <w:rPr>
          <w:sz w:val="20"/>
        </w:rPr>
      </w:pPr>
      <w:r w:rsidRPr="003D2606">
        <w:rPr>
          <w:rFonts w:eastAsiaTheme="minorEastAsia"/>
          <w:sz w:val="20"/>
          <w:shd w:val="clear" w:color="auto" w:fill="FFFFFF"/>
        </w:rPr>
        <w:t>Раздел 2 «Анализ текущей ситуации в сфере реализации муниципальной программы» изложить в новой редакции согласно приложению № 2 к настоящему постановлению.</w:t>
      </w:r>
    </w:p>
    <w:p w:rsidR="003D2606" w:rsidRPr="003D2606" w:rsidRDefault="003D2606" w:rsidP="003D2606">
      <w:pPr>
        <w:pStyle w:val="aff4"/>
        <w:numPr>
          <w:ilvl w:val="0"/>
          <w:numId w:val="25"/>
        </w:numPr>
        <w:ind w:left="-567" w:firstLine="567"/>
        <w:contextualSpacing w:val="0"/>
        <w:jc w:val="both"/>
        <w:rPr>
          <w:rFonts w:eastAsia="Calibri"/>
          <w:sz w:val="20"/>
          <w:szCs w:val="20"/>
        </w:rPr>
      </w:pPr>
      <w:r w:rsidRPr="003D2606">
        <w:rPr>
          <w:sz w:val="20"/>
          <w:szCs w:val="20"/>
        </w:rPr>
        <w:t>В приложении к муниципальной программе городского округа Тейково Ивановской области «Соверше</w:t>
      </w:r>
      <w:r w:rsidRPr="003D2606">
        <w:rPr>
          <w:sz w:val="20"/>
          <w:szCs w:val="20"/>
        </w:rPr>
        <w:t>н</w:t>
      </w:r>
      <w:r w:rsidRPr="003D2606">
        <w:rPr>
          <w:sz w:val="20"/>
          <w:szCs w:val="20"/>
        </w:rPr>
        <w:t xml:space="preserve">ствование системы профилактики правонарушений на территории городского округа Тейково Ивановской области» раздел 4 «Ресурсное обеспечение муниципальной Программы» </w:t>
      </w:r>
      <w:r w:rsidRPr="003D2606">
        <w:rPr>
          <w:rFonts w:eastAsia="Calibri"/>
          <w:sz w:val="20"/>
          <w:szCs w:val="20"/>
        </w:rPr>
        <w:t>изложить в новой редакции согласно приложению № 3 к настоящему постановлению.</w:t>
      </w:r>
    </w:p>
    <w:p w:rsidR="003D2606" w:rsidRPr="003D2606" w:rsidRDefault="003D2606" w:rsidP="003D2606">
      <w:pPr>
        <w:pStyle w:val="a6"/>
        <w:numPr>
          <w:ilvl w:val="0"/>
          <w:numId w:val="25"/>
        </w:numPr>
        <w:ind w:left="-567" w:firstLine="567"/>
        <w:rPr>
          <w:sz w:val="20"/>
        </w:rPr>
      </w:pPr>
      <w:r w:rsidRPr="003D2606">
        <w:rPr>
          <w:sz w:val="20"/>
        </w:rPr>
        <w:t>В приложении № 1 к муниципальной программе «Совершенствование системы профилактики правон</w:t>
      </w:r>
      <w:r w:rsidRPr="003D2606">
        <w:rPr>
          <w:sz w:val="20"/>
        </w:rPr>
        <w:t>а</w:t>
      </w:r>
      <w:r w:rsidRPr="003D2606">
        <w:rPr>
          <w:sz w:val="20"/>
        </w:rPr>
        <w:t>рушений на территории городского округа Тейково Ивановской области  в подпрограмме «Расходы на создание системы видеонаблюдения»:</w:t>
      </w:r>
    </w:p>
    <w:p w:rsidR="003D2606" w:rsidRPr="003D2606" w:rsidRDefault="003D2606" w:rsidP="003D2606">
      <w:pPr>
        <w:pStyle w:val="a6"/>
        <w:numPr>
          <w:ilvl w:val="1"/>
          <w:numId w:val="25"/>
        </w:numPr>
        <w:ind w:left="-567" w:firstLine="567"/>
        <w:rPr>
          <w:sz w:val="20"/>
        </w:rPr>
      </w:pPr>
      <w:r w:rsidRPr="003D2606">
        <w:rPr>
          <w:sz w:val="20"/>
        </w:rPr>
        <w:t>Раздел 1 «Паспорт подпрограммы» изложить в новой редакции согласно приложению № 4 к настоящему постановлению.</w:t>
      </w:r>
    </w:p>
    <w:p w:rsidR="003D2606" w:rsidRPr="003D2606" w:rsidRDefault="003D2606" w:rsidP="003D2606">
      <w:pPr>
        <w:pStyle w:val="aff4"/>
        <w:numPr>
          <w:ilvl w:val="1"/>
          <w:numId w:val="25"/>
        </w:numPr>
        <w:ind w:left="-567" w:firstLine="567"/>
        <w:contextualSpacing w:val="0"/>
        <w:jc w:val="both"/>
        <w:rPr>
          <w:rFonts w:eastAsia="Calibri"/>
          <w:sz w:val="20"/>
          <w:szCs w:val="20"/>
        </w:rPr>
      </w:pPr>
      <w:r w:rsidRPr="003D2606">
        <w:rPr>
          <w:rFonts w:eastAsia="Calibri"/>
          <w:sz w:val="20"/>
          <w:szCs w:val="20"/>
        </w:rPr>
        <w:t>Раздел 2 «Краткая характеристика сферы реализации подпрограммы»изложить в новой редакции согла</w:t>
      </w:r>
      <w:r w:rsidRPr="003D2606">
        <w:rPr>
          <w:rFonts w:eastAsia="Calibri"/>
          <w:sz w:val="20"/>
          <w:szCs w:val="20"/>
        </w:rPr>
        <w:t>с</w:t>
      </w:r>
      <w:r w:rsidRPr="003D2606">
        <w:rPr>
          <w:rFonts w:eastAsia="Calibri"/>
          <w:sz w:val="20"/>
          <w:szCs w:val="20"/>
        </w:rPr>
        <w:t>но приложению № 5 к настоящему постановлению</w:t>
      </w:r>
    </w:p>
    <w:p w:rsidR="003D2606" w:rsidRPr="003D2606" w:rsidRDefault="003D2606" w:rsidP="003D2606">
      <w:pPr>
        <w:pStyle w:val="aff4"/>
        <w:numPr>
          <w:ilvl w:val="1"/>
          <w:numId w:val="25"/>
        </w:numPr>
        <w:ind w:left="-567" w:firstLine="567"/>
        <w:contextualSpacing w:val="0"/>
        <w:rPr>
          <w:rFonts w:eastAsia="Calibri"/>
          <w:sz w:val="20"/>
          <w:szCs w:val="20"/>
        </w:rPr>
      </w:pPr>
      <w:r w:rsidRPr="003D2606">
        <w:rPr>
          <w:sz w:val="20"/>
          <w:szCs w:val="20"/>
        </w:rPr>
        <w:t xml:space="preserve">Раздел 4 «Ресурсное обеспечение» </w:t>
      </w:r>
      <w:r w:rsidRPr="003D2606">
        <w:rPr>
          <w:rFonts w:eastAsia="Calibri"/>
          <w:sz w:val="20"/>
          <w:szCs w:val="20"/>
        </w:rPr>
        <w:t>изложить в новой редакции согласно приложению № 6 к настоящему постановлению.</w:t>
      </w:r>
    </w:p>
    <w:p w:rsidR="003D2606" w:rsidRPr="003D2606" w:rsidRDefault="003D2606" w:rsidP="003D2606">
      <w:pPr>
        <w:pStyle w:val="a6"/>
        <w:numPr>
          <w:ilvl w:val="1"/>
          <w:numId w:val="25"/>
        </w:numPr>
        <w:ind w:left="-567" w:firstLine="567"/>
        <w:rPr>
          <w:sz w:val="20"/>
        </w:rPr>
      </w:pPr>
      <w:r w:rsidRPr="003D2606">
        <w:rPr>
          <w:sz w:val="20"/>
        </w:rPr>
        <w:lastRenderedPageBreak/>
        <w:t>Раздел 5 «Мероприятия подпрограммы» изложить в новой редакции согласно приложению № 7 к н</w:t>
      </w:r>
      <w:r w:rsidRPr="003D2606">
        <w:rPr>
          <w:sz w:val="20"/>
        </w:rPr>
        <w:t>а</w:t>
      </w:r>
      <w:r w:rsidRPr="003D2606">
        <w:rPr>
          <w:sz w:val="20"/>
        </w:rPr>
        <w:t>стоящему постановлению.</w:t>
      </w:r>
    </w:p>
    <w:p w:rsidR="003D2606" w:rsidRPr="003D2606" w:rsidRDefault="003D2606" w:rsidP="003D2606">
      <w:pPr>
        <w:pStyle w:val="aff4"/>
        <w:numPr>
          <w:ilvl w:val="0"/>
          <w:numId w:val="25"/>
        </w:numPr>
        <w:ind w:left="-567" w:firstLine="567"/>
        <w:contextualSpacing w:val="0"/>
        <w:jc w:val="both"/>
        <w:rPr>
          <w:rFonts w:eastAsia="Calibri"/>
          <w:sz w:val="20"/>
          <w:szCs w:val="20"/>
        </w:rPr>
      </w:pPr>
      <w:r w:rsidRPr="003D2606">
        <w:rPr>
          <w:rFonts w:eastAsia="Calibri"/>
          <w:sz w:val="20"/>
          <w:szCs w:val="20"/>
        </w:rPr>
        <w:t>В приложении № 2 к муниципальной программе «Совершенствование системы профилактики правон</w:t>
      </w:r>
      <w:r w:rsidRPr="003D2606">
        <w:rPr>
          <w:rFonts w:eastAsia="Calibri"/>
          <w:sz w:val="20"/>
          <w:szCs w:val="20"/>
        </w:rPr>
        <w:t>а</w:t>
      </w:r>
      <w:r w:rsidRPr="003D2606">
        <w:rPr>
          <w:rFonts w:eastAsia="Calibri"/>
          <w:sz w:val="20"/>
          <w:szCs w:val="20"/>
        </w:rPr>
        <w:t>рушений на территории городского округа Тейково Ивановской области  в подпрограмме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rsidR="003D2606" w:rsidRPr="003D2606" w:rsidRDefault="003D2606" w:rsidP="003D2606">
      <w:pPr>
        <w:pStyle w:val="a6"/>
        <w:numPr>
          <w:ilvl w:val="1"/>
          <w:numId w:val="25"/>
        </w:numPr>
        <w:ind w:left="-567" w:firstLine="567"/>
        <w:rPr>
          <w:sz w:val="20"/>
        </w:rPr>
      </w:pPr>
      <w:r w:rsidRPr="003D2606">
        <w:rPr>
          <w:sz w:val="20"/>
        </w:rPr>
        <w:t>Раздел4 «Ресурсное обеспечение» изложить в новой редакции согласно приложению № 8 к настоящему постановлению.</w:t>
      </w:r>
    </w:p>
    <w:p w:rsidR="003D2606" w:rsidRPr="003D2606" w:rsidRDefault="003D2606" w:rsidP="003D2606">
      <w:pPr>
        <w:autoSpaceDE w:val="0"/>
        <w:autoSpaceDN w:val="0"/>
        <w:adjustRightInd w:val="0"/>
        <w:spacing w:after="0" w:line="240" w:lineRule="auto"/>
        <w:ind w:left="-567" w:firstLine="567"/>
        <w:jc w:val="both"/>
        <w:rPr>
          <w:rFonts w:ascii="Times New Roman" w:hAnsi="Times New Roman" w:cs="Times New Roman"/>
          <w:sz w:val="20"/>
          <w:szCs w:val="20"/>
        </w:rPr>
      </w:pPr>
      <w:r w:rsidRPr="003D2606">
        <w:rPr>
          <w:rFonts w:ascii="Times New Roman" w:hAnsi="Times New Roman" w:cs="Times New Roman"/>
          <w:sz w:val="20"/>
          <w:szCs w:val="20"/>
        </w:rPr>
        <w:t xml:space="preserve">  5.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3D2606">
        <w:rPr>
          <w:rFonts w:ascii="Times New Roman" w:hAnsi="Times New Roman" w:cs="Times New Roman"/>
          <w:bCs/>
          <w:sz w:val="20"/>
          <w:szCs w:val="20"/>
        </w:rPr>
        <w:t xml:space="preserve">Ивановской области </w:t>
      </w:r>
      <w:r w:rsidRPr="003D2606">
        <w:rPr>
          <w:rFonts w:ascii="Times New Roman" w:hAnsi="Times New Roman" w:cs="Times New Roman"/>
          <w:sz w:val="20"/>
          <w:szCs w:val="20"/>
        </w:rPr>
        <w:t>в сети Интернет.</w:t>
      </w:r>
    </w:p>
    <w:p w:rsidR="003D2606" w:rsidRPr="003D2606" w:rsidRDefault="003D2606" w:rsidP="003D2606">
      <w:pPr>
        <w:spacing w:after="0" w:line="240" w:lineRule="auto"/>
        <w:ind w:left="-567" w:firstLine="567"/>
        <w:jc w:val="both"/>
        <w:rPr>
          <w:rFonts w:ascii="Times New Roman" w:hAnsi="Times New Roman" w:cs="Times New Roman"/>
          <w:sz w:val="20"/>
          <w:szCs w:val="20"/>
        </w:rPr>
      </w:pPr>
      <w:r w:rsidRPr="003D2606">
        <w:rPr>
          <w:rFonts w:ascii="Times New Roman" w:hAnsi="Times New Roman" w:cs="Times New Roman"/>
          <w:sz w:val="20"/>
          <w:szCs w:val="20"/>
        </w:rPr>
        <w:t xml:space="preserve">6. Настоящее постановление вступает в силу после его официального опубликования. </w:t>
      </w:r>
    </w:p>
    <w:p w:rsidR="003D2606" w:rsidRPr="003D2606" w:rsidRDefault="003D2606" w:rsidP="003D2606">
      <w:pPr>
        <w:autoSpaceDE w:val="0"/>
        <w:autoSpaceDN w:val="0"/>
        <w:adjustRightInd w:val="0"/>
        <w:spacing w:after="0" w:line="240" w:lineRule="auto"/>
        <w:ind w:left="-567" w:firstLine="567"/>
        <w:jc w:val="both"/>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both"/>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both"/>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both"/>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jc w:val="both"/>
        <w:rPr>
          <w:rFonts w:ascii="Times New Roman" w:hAnsi="Times New Roman" w:cs="Times New Roman"/>
          <w:b/>
          <w:sz w:val="20"/>
          <w:szCs w:val="20"/>
        </w:rPr>
      </w:pPr>
      <w:r w:rsidRPr="003D2606">
        <w:rPr>
          <w:rFonts w:ascii="Times New Roman" w:hAnsi="Times New Roman" w:cs="Times New Roman"/>
          <w:b/>
          <w:sz w:val="20"/>
          <w:szCs w:val="20"/>
        </w:rPr>
        <w:t>И.о. главыгородского округа Тейково</w:t>
      </w:r>
    </w:p>
    <w:p w:rsidR="003D2606" w:rsidRPr="003D2606" w:rsidRDefault="003D2606" w:rsidP="003D2606">
      <w:pPr>
        <w:autoSpaceDE w:val="0"/>
        <w:autoSpaceDN w:val="0"/>
        <w:adjustRightInd w:val="0"/>
        <w:spacing w:after="0" w:line="240" w:lineRule="auto"/>
        <w:ind w:left="-567"/>
        <w:jc w:val="both"/>
        <w:rPr>
          <w:rFonts w:ascii="Times New Roman" w:hAnsi="Times New Roman" w:cs="Times New Roman"/>
          <w:b/>
          <w:sz w:val="20"/>
          <w:szCs w:val="20"/>
        </w:rPr>
      </w:pPr>
      <w:r w:rsidRPr="003D2606">
        <w:rPr>
          <w:rFonts w:ascii="Times New Roman" w:hAnsi="Times New Roman" w:cs="Times New Roman"/>
          <w:b/>
          <w:sz w:val="20"/>
          <w:szCs w:val="20"/>
        </w:rPr>
        <w:t>Ивановской</w:t>
      </w:r>
      <w:r>
        <w:rPr>
          <w:rFonts w:ascii="Times New Roman" w:hAnsi="Times New Roman" w:cs="Times New Roman"/>
          <w:b/>
          <w:sz w:val="20"/>
          <w:szCs w:val="20"/>
        </w:rPr>
        <w:t xml:space="preserve"> </w:t>
      </w:r>
      <w:r w:rsidRPr="003D2606">
        <w:rPr>
          <w:rFonts w:ascii="Times New Roman" w:hAnsi="Times New Roman" w:cs="Times New Roman"/>
          <w:b/>
          <w:sz w:val="20"/>
          <w:szCs w:val="20"/>
        </w:rPr>
        <w:t>области</w:t>
      </w:r>
      <w:r>
        <w:rPr>
          <w:rFonts w:ascii="Times New Roman" w:hAnsi="Times New Roman" w:cs="Times New Roman"/>
          <w:b/>
          <w:sz w:val="20"/>
          <w:szCs w:val="20"/>
        </w:rPr>
        <w:t xml:space="preserve">                                                                         </w:t>
      </w:r>
      <w:r w:rsidRPr="003D2606">
        <w:rPr>
          <w:rFonts w:ascii="Times New Roman" w:hAnsi="Times New Roman" w:cs="Times New Roman"/>
          <w:b/>
          <w:sz w:val="20"/>
          <w:szCs w:val="20"/>
        </w:rPr>
        <w:t>Ермолаев С.Н.</w:t>
      </w:r>
    </w:p>
    <w:p w:rsidR="003D2606" w:rsidRPr="003D2606" w:rsidRDefault="003D2606" w:rsidP="003D2606">
      <w:pPr>
        <w:autoSpaceDE w:val="0"/>
        <w:autoSpaceDN w:val="0"/>
        <w:adjustRightInd w:val="0"/>
        <w:spacing w:after="0" w:line="240" w:lineRule="auto"/>
        <w:ind w:left="-567"/>
        <w:jc w:val="both"/>
        <w:rPr>
          <w:rFonts w:ascii="Times New Roman" w:hAnsi="Times New Roman" w:cs="Times New Roman"/>
          <w:b/>
          <w:sz w:val="20"/>
          <w:szCs w:val="20"/>
        </w:rPr>
      </w:pPr>
    </w:p>
    <w:p w:rsidR="003D2606" w:rsidRPr="003D2606" w:rsidRDefault="003D2606" w:rsidP="003D2606">
      <w:pPr>
        <w:autoSpaceDE w:val="0"/>
        <w:autoSpaceDN w:val="0"/>
        <w:adjustRightInd w:val="0"/>
        <w:spacing w:after="0" w:line="240" w:lineRule="auto"/>
        <w:ind w:left="-567"/>
        <w:jc w:val="both"/>
        <w:rPr>
          <w:rFonts w:ascii="Times New Roman" w:hAnsi="Times New Roman" w:cs="Times New Roman"/>
          <w:b/>
          <w:sz w:val="20"/>
          <w:szCs w:val="20"/>
        </w:rPr>
      </w:pPr>
    </w:p>
    <w:p w:rsidR="003D2606" w:rsidRPr="003D2606" w:rsidRDefault="003D2606" w:rsidP="003D2606">
      <w:pPr>
        <w:autoSpaceDE w:val="0"/>
        <w:autoSpaceDN w:val="0"/>
        <w:adjustRightInd w:val="0"/>
        <w:spacing w:after="0" w:line="240" w:lineRule="auto"/>
        <w:jc w:val="both"/>
        <w:rPr>
          <w:rFonts w:ascii="Times New Roman" w:hAnsi="Times New Roman" w:cs="Times New Roman"/>
          <w:b/>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right="284"/>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right="284" w:firstLine="709"/>
        <w:jc w:val="right"/>
        <w:rPr>
          <w:rFonts w:ascii="Times New Roman" w:hAnsi="Times New Roman" w:cs="Times New Roman"/>
          <w:sz w:val="20"/>
          <w:szCs w:val="20"/>
        </w:rPr>
      </w:pPr>
      <w:r w:rsidRPr="003D2606">
        <w:rPr>
          <w:rFonts w:ascii="Times New Roman" w:hAnsi="Times New Roman" w:cs="Times New Roman"/>
          <w:sz w:val="20"/>
          <w:szCs w:val="20"/>
        </w:rPr>
        <w:lastRenderedPageBreak/>
        <w:t>Приложение 1</w:t>
      </w:r>
    </w:p>
    <w:p w:rsidR="003D2606" w:rsidRPr="003D2606" w:rsidRDefault="003D2606" w:rsidP="003D2606">
      <w:pPr>
        <w:autoSpaceDE w:val="0"/>
        <w:autoSpaceDN w:val="0"/>
        <w:adjustRightInd w:val="0"/>
        <w:spacing w:after="0" w:line="240" w:lineRule="auto"/>
        <w:ind w:left="-567" w:right="284" w:firstLine="709"/>
        <w:jc w:val="right"/>
        <w:rPr>
          <w:rFonts w:ascii="Times New Roman" w:hAnsi="Times New Roman" w:cs="Times New Roman"/>
          <w:sz w:val="20"/>
          <w:szCs w:val="20"/>
        </w:rPr>
      </w:pPr>
      <w:r w:rsidRPr="003D2606">
        <w:rPr>
          <w:rFonts w:ascii="Times New Roman" w:hAnsi="Times New Roman" w:cs="Times New Roman"/>
          <w:sz w:val="20"/>
          <w:szCs w:val="20"/>
        </w:rPr>
        <w:t xml:space="preserve">к постановлению администрации </w:t>
      </w:r>
    </w:p>
    <w:p w:rsidR="003D2606" w:rsidRPr="003D2606" w:rsidRDefault="003D2606" w:rsidP="003D2606">
      <w:pPr>
        <w:autoSpaceDE w:val="0"/>
        <w:autoSpaceDN w:val="0"/>
        <w:adjustRightInd w:val="0"/>
        <w:spacing w:after="0" w:line="240" w:lineRule="auto"/>
        <w:ind w:left="-567" w:right="284" w:firstLine="709"/>
        <w:jc w:val="right"/>
        <w:rPr>
          <w:rFonts w:ascii="Times New Roman" w:hAnsi="Times New Roman" w:cs="Times New Roman"/>
          <w:sz w:val="20"/>
          <w:szCs w:val="20"/>
        </w:rPr>
      </w:pPr>
      <w:r w:rsidRPr="003D2606">
        <w:rPr>
          <w:rFonts w:ascii="Times New Roman" w:hAnsi="Times New Roman" w:cs="Times New Roman"/>
          <w:sz w:val="20"/>
          <w:szCs w:val="20"/>
        </w:rPr>
        <w:t>городского округа Тейково</w:t>
      </w:r>
    </w:p>
    <w:p w:rsidR="003D2606" w:rsidRPr="003D2606" w:rsidRDefault="003D2606" w:rsidP="003D2606">
      <w:pPr>
        <w:autoSpaceDE w:val="0"/>
        <w:autoSpaceDN w:val="0"/>
        <w:adjustRightInd w:val="0"/>
        <w:spacing w:after="0" w:line="240" w:lineRule="auto"/>
        <w:ind w:left="-567" w:right="284" w:firstLine="709"/>
        <w:jc w:val="right"/>
        <w:rPr>
          <w:rFonts w:ascii="Times New Roman" w:hAnsi="Times New Roman" w:cs="Times New Roman"/>
          <w:sz w:val="20"/>
          <w:szCs w:val="20"/>
        </w:rPr>
      </w:pPr>
      <w:r w:rsidRPr="003D2606">
        <w:rPr>
          <w:rFonts w:ascii="Times New Roman" w:hAnsi="Times New Roman" w:cs="Times New Roman"/>
          <w:sz w:val="20"/>
          <w:szCs w:val="20"/>
        </w:rPr>
        <w:t>Ивановской области</w:t>
      </w:r>
    </w:p>
    <w:p w:rsidR="003D2606" w:rsidRPr="003D2606" w:rsidRDefault="003D2606" w:rsidP="003D2606">
      <w:pPr>
        <w:autoSpaceDE w:val="0"/>
        <w:autoSpaceDN w:val="0"/>
        <w:adjustRightInd w:val="0"/>
        <w:spacing w:after="0" w:line="240" w:lineRule="auto"/>
        <w:ind w:left="-567" w:right="284" w:firstLine="709"/>
        <w:jc w:val="center"/>
        <w:rPr>
          <w:rFonts w:ascii="Times New Roman" w:hAnsi="Times New Roman" w:cs="Times New Roman"/>
          <w:sz w:val="20"/>
          <w:szCs w:val="20"/>
        </w:rPr>
      </w:pPr>
      <w:r w:rsidRPr="003D2606">
        <w:rPr>
          <w:rFonts w:ascii="Times New Roman" w:hAnsi="Times New Roman" w:cs="Times New Roman"/>
          <w:sz w:val="20"/>
          <w:szCs w:val="20"/>
        </w:rPr>
        <w:t xml:space="preserve">от 13.03.2023       </w:t>
      </w:r>
      <w:bookmarkStart w:id="0" w:name="_GoBack"/>
      <w:bookmarkEnd w:id="0"/>
      <w:r w:rsidRPr="003D2606">
        <w:rPr>
          <w:rFonts w:ascii="Times New Roman" w:hAnsi="Times New Roman" w:cs="Times New Roman"/>
          <w:sz w:val="20"/>
          <w:szCs w:val="20"/>
        </w:rPr>
        <w:t>№163</w:t>
      </w:r>
    </w:p>
    <w:p w:rsidR="003D2606" w:rsidRPr="003D2606" w:rsidRDefault="003D2606" w:rsidP="003D2606">
      <w:pPr>
        <w:autoSpaceDE w:val="0"/>
        <w:autoSpaceDN w:val="0"/>
        <w:adjustRightInd w:val="0"/>
        <w:spacing w:after="0" w:line="240" w:lineRule="auto"/>
        <w:ind w:left="-567" w:right="-568" w:firstLine="709"/>
        <w:rPr>
          <w:rFonts w:ascii="Times New Roman" w:hAnsi="Times New Roman" w:cs="Times New Roman"/>
          <w:sz w:val="20"/>
          <w:szCs w:val="20"/>
        </w:rPr>
      </w:pPr>
    </w:p>
    <w:p w:rsidR="003D2606" w:rsidRPr="003D2606" w:rsidRDefault="003D2606" w:rsidP="003D2606">
      <w:pPr>
        <w:pStyle w:val="aff4"/>
        <w:numPr>
          <w:ilvl w:val="0"/>
          <w:numId w:val="22"/>
        </w:numPr>
        <w:ind w:left="-567" w:firstLine="709"/>
        <w:contextualSpacing w:val="0"/>
        <w:jc w:val="center"/>
        <w:rPr>
          <w:sz w:val="20"/>
          <w:szCs w:val="20"/>
        </w:rPr>
      </w:pPr>
      <w:r w:rsidRPr="003D2606">
        <w:rPr>
          <w:sz w:val="20"/>
          <w:szCs w:val="20"/>
        </w:rPr>
        <w:t>Паспорт муниципальной программы городского округа Тейково Ивановской области «Совершенствов</w:t>
      </w:r>
      <w:r w:rsidRPr="003D2606">
        <w:rPr>
          <w:sz w:val="20"/>
          <w:szCs w:val="20"/>
        </w:rPr>
        <w:t>а</w:t>
      </w:r>
      <w:r w:rsidRPr="003D2606">
        <w:rPr>
          <w:sz w:val="20"/>
          <w:szCs w:val="20"/>
        </w:rPr>
        <w:t xml:space="preserve">ние системы профилактики  правонарушений на территории городского округа Тейково Ивановской области» </w:t>
      </w:r>
    </w:p>
    <w:p w:rsidR="003D2606" w:rsidRPr="003D2606" w:rsidRDefault="003D2606" w:rsidP="003D2606">
      <w:pPr>
        <w:pStyle w:val="aff4"/>
        <w:ind w:right="-1"/>
        <w:rPr>
          <w:b/>
          <w:sz w:val="20"/>
          <w:szCs w:val="20"/>
        </w:rPr>
      </w:pPr>
    </w:p>
    <w:tbl>
      <w:tblPr>
        <w:tblW w:w="10282" w:type="dxa"/>
        <w:tblInd w:w="-3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127"/>
        <w:gridCol w:w="8155"/>
      </w:tblGrid>
      <w:tr w:rsidR="003D2606" w:rsidRPr="003D2606" w:rsidTr="00802978">
        <w:trPr>
          <w:trHeight w:val="800"/>
        </w:trPr>
        <w:tc>
          <w:tcPr>
            <w:tcW w:w="2127" w:type="dxa"/>
          </w:tcPr>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Наименование мун</w:t>
            </w:r>
            <w:r w:rsidRPr="003D2606">
              <w:rPr>
                <w:rFonts w:ascii="Times New Roman" w:hAnsi="Times New Roman" w:cs="Times New Roman"/>
                <w:sz w:val="20"/>
                <w:szCs w:val="20"/>
              </w:rPr>
              <w:t>и</w:t>
            </w:r>
            <w:r w:rsidRPr="003D2606">
              <w:rPr>
                <w:rFonts w:ascii="Times New Roman" w:hAnsi="Times New Roman" w:cs="Times New Roman"/>
                <w:sz w:val="20"/>
                <w:szCs w:val="20"/>
              </w:rPr>
              <w:t>ципальной программы</w:t>
            </w:r>
          </w:p>
        </w:tc>
        <w:tc>
          <w:tcPr>
            <w:tcW w:w="8155" w:type="dxa"/>
          </w:tcPr>
          <w:p w:rsidR="003D2606" w:rsidRPr="003D2606" w:rsidRDefault="003D2606" w:rsidP="003D2606">
            <w:pPr>
              <w:autoSpaceDE w:val="0"/>
              <w:autoSpaceDN w:val="0"/>
              <w:adjustRightInd w:val="0"/>
              <w:spacing w:after="0" w:line="240" w:lineRule="auto"/>
              <w:ind w:right="-1"/>
              <w:jc w:val="both"/>
              <w:rPr>
                <w:rFonts w:ascii="Times New Roman" w:hAnsi="Times New Roman" w:cs="Times New Roman"/>
                <w:sz w:val="20"/>
                <w:szCs w:val="20"/>
              </w:rPr>
            </w:pPr>
            <w:r w:rsidRPr="003D2606">
              <w:rPr>
                <w:rFonts w:ascii="Times New Roman" w:hAnsi="Times New Roman" w:cs="Times New Roman"/>
                <w:sz w:val="20"/>
                <w:szCs w:val="20"/>
              </w:rPr>
              <w:t>Муниципальная программа городского округа Тейково Ивановской области «Совершенс</w:t>
            </w:r>
            <w:r w:rsidRPr="003D2606">
              <w:rPr>
                <w:rFonts w:ascii="Times New Roman" w:hAnsi="Times New Roman" w:cs="Times New Roman"/>
                <w:sz w:val="20"/>
                <w:szCs w:val="20"/>
              </w:rPr>
              <w:t>т</w:t>
            </w:r>
            <w:r w:rsidRPr="003D2606">
              <w:rPr>
                <w:rFonts w:ascii="Times New Roman" w:hAnsi="Times New Roman" w:cs="Times New Roman"/>
                <w:sz w:val="20"/>
                <w:szCs w:val="20"/>
              </w:rPr>
              <w:t>вование системы профилактики  правонарушений на территории городского округа Тейково Ивановской области» (далее – муниципальная программа)</w:t>
            </w:r>
          </w:p>
        </w:tc>
      </w:tr>
      <w:tr w:rsidR="003D2606" w:rsidRPr="003D2606" w:rsidTr="00802978">
        <w:trPr>
          <w:trHeight w:val="330"/>
        </w:trPr>
        <w:tc>
          <w:tcPr>
            <w:tcW w:w="2127" w:type="dxa"/>
          </w:tcPr>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 xml:space="preserve">Подпрограммы      </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 xml:space="preserve">муниципальной   </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 xml:space="preserve">программы         </w:t>
            </w:r>
          </w:p>
        </w:tc>
        <w:tc>
          <w:tcPr>
            <w:tcW w:w="8155" w:type="dxa"/>
          </w:tcPr>
          <w:p w:rsidR="003D2606" w:rsidRPr="003D2606" w:rsidRDefault="003D2606" w:rsidP="003D2606">
            <w:pPr>
              <w:pStyle w:val="ListParagraph1"/>
              <w:numPr>
                <w:ilvl w:val="0"/>
                <w:numId w:val="21"/>
              </w:numPr>
              <w:spacing w:after="0" w:line="240" w:lineRule="auto"/>
              <w:ind w:left="133" w:right="-1" w:firstLine="0"/>
              <w:jc w:val="both"/>
              <w:rPr>
                <w:rFonts w:ascii="Times New Roman" w:hAnsi="Times New Roman" w:cs="Times New Roman"/>
                <w:sz w:val="20"/>
                <w:szCs w:val="20"/>
              </w:rPr>
            </w:pPr>
            <w:r w:rsidRPr="003D2606">
              <w:rPr>
                <w:rFonts w:ascii="Times New Roman" w:hAnsi="Times New Roman" w:cs="Times New Roman"/>
                <w:sz w:val="20"/>
                <w:szCs w:val="20"/>
              </w:rPr>
              <w:t>Подпрограмма «Расходы на создание системы видеонаблюдения».</w:t>
            </w:r>
          </w:p>
          <w:p w:rsidR="003D2606" w:rsidRPr="003D2606" w:rsidRDefault="003D2606" w:rsidP="003D2606">
            <w:pPr>
              <w:pStyle w:val="ListParagraph1"/>
              <w:numPr>
                <w:ilvl w:val="0"/>
                <w:numId w:val="21"/>
              </w:numPr>
              <w:spacing w:after="0" w:line="240" w:lineRule="auto"/>
              <w:ind w:left="133" w:right="-1" w:firstLine="0"/>
              <w:jc w:val="both"/>
              <w:rPr>
                <w:rFonts w:ascii="Times New Roman" w:hAnsi="Times New Roman" w:cs="Times New Roman"/>
                <w:sz w:val="20"/>
                <w:szCs w:val="20"/>
              </w:rPr>
            </w:pPr>
            <w:r w:rsidRPr="003D2606">
              <w:rPr>
                <w:rFonts w:ascii="Times New Roman" w:hAnsi="Times New Roman" w:cs="Times New Roman"/>
                <w:sz w:val="20"/>
                <w:szCs w:val="20"/>
              </w:rPr>
              <w:t>Подпрограмма «Деятельность по оказанию поддержки гражданам и их объединен</w:t>
            </w:r>
            <w:r w:rsidRPr="003D2606">
              <w:rPr>
                <w:rFonts w:ascii="Times New Roman" w:hAnsi="Times New Roman" w:cs="Times New Roman"/>
                <w:sz w:val="20"/>
                <w:szCs w:val="20"/>
              </w:rPr>
              <w:t>и</w:t>
            </w:r>
            <w:r w:rsidRPr="003D2606">
              <w:rPr>
                <w:rFonts w:ascii="Times New Roman" w:hAnsi="Times New Roman" w:cs="Times New Roman"/>
                <w:sz w:val="20"/>
                <w:szCs w:val="20"/>
              </w:rPr>
              <w:t>ям, участвующим в охране общественного порядка, создание условий для деятельности н</w:t>
            </w:r>
            <w:r w:rsidRPr="003D2606">
              <w:rPr>
                <w:rFonts w:ascii="Times New Roman" w:hAnsi="Times New Roman" w:cs="Times New Roman"/>
                <w:sz w:val="20"/>
                <w:szCs w:val="20"/>
              </w:rPr>
              <w:t>а</w:t>
            </w:r>
            <w:r w:rsidRPr="003D2606">
              <w:rPr>
                <w:rFonts w:ascii="Times New Roman" w:hAnsi="Times New Roman" w:cs="Times New Roman"/>
                <w:sz w:val="20"/>
                <w:szCs w:val="20"/>
              </w:rPr>
              <w:t>родных дружин».</w:t>
            </w:r>
          </w:p>
          <w:p w:rsidR="003D2606" w:rsidRPr="003D2606" w:rsidRDefault="003D2606" w:rsidP="003D2606">
            <w:pPr>
              <w:pStyle w:val="ListParagraph1"/>
              <w:spacing w:after="0" w:line="240" w:lineRule="auto"/>
              <w:ind w:left="133" w:right="-1"/>
              <w:jc w:val="both"/>
              <w:rPr>
                <w:rFonts w:ascii="Times New Roman" w:hAnsi="Times New Roman" w:cs="Times New Roman"/>
                <w:sz w:val="20"/>
                <w:szCs w:val="20"/>
              </w:rPr>
            </w:pPr>
          </w:p>
        </w:tc>
      </w:tr>
      <w:tr w:rsidR="003D2606" w:rsidRPr="003D2606" w:rsidTr="00802978">
        <w:trPr>
          <w:trHeight w:val="503"/>
        </w:trPr>
        <w:tc>
          <w:tcPr>
            <w:tcW w:w="2127" w:type="dxa"/>
          </w:tcPr>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 xml:space="preserve">Ответственный     </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исполнитель  (разр</w:t>
            </w:r>
            <w:r w:rsidRPr="003D2606">
              <w:rPr>
                <w:rFonts w:ascii="Times New Roman" w:hAnsi="Times New Roman" w:cs="Times New Roman"/>
                <w:sz w:val="20"/>
                <w:szCs w:val="20"/>
              </w:rPr>
              <w:t>а</w:t>
            </w:r>
            <w:r w:rsidRPr="003D2606">
              <w:rPr>
                <w:rFonts w:ascii="Times New Roman" w:hAnsi="Times New Roman" w:cs="Times New Roman"/>
                <w:sz w:val="20"/>
                <w:szCs w:val="20"/>
              </w:rPr>
              <w:t xml:space="preserve">ботчик)     </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 xml:space="preserve">муниципальной   </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 xml:space="preserve">программы         </w:t>
            </w:r>
          </w:p>
        </w:tc>
        <w:tc>
          <w:tcPr>
            <w:tcW w:w="8155" w:type="dxa"/>
          </w:tcPr>
          <w:p w:rsidR="003D2606" w:rsidRPr="003D2606" w:rsidRDefault="003D2606" w:rsidP="003D2606">
            <w:pPr>
              <w:autoSpaceDE w:val="0"/>
              <w:autoSpaceDN w:val="0"/>
              <w:adjustRightInd w:val="0"/>
              <w:spacing w:after="0" w:line="240" w:lineRule="auto"/>
              <w:ind w:right="-1"/>
              <w:jc w:val="both"/>
              <w:rPr>
                <w:rFonts w:ascii="Times New Roman" w:hAnsi="Times New Roman" w:cs="Times New Roman"/>
                <w:sz w:val="20"/>
                <w:szCs w:val="20"/>
              </w:rPr>
            </w:pPr>
            <w:r w:rsidRPr="003D2606">
              <w:rPr>
                <w:rFonts w:ascii="Times New Roman" w:hAnsi="Times New Roman" w:cs="Times New Roman"/>
                <w:sz w:val="20"/>
                <w:szCs w:val="20"/>
              </w:rPr>
              <w:t>администрация городского округа Тейково Ивановской области.</w:t>
            </w:r>
          </w:p>
          <w:p w:rsidR="003D2606" w:rsidRPr="003D2606" w:rsidRDefault="003D2606" w:rsidP="003D2606">
            <w:pPr>
              <w:autoSpaceDE w:val="0"/>
              <w:autoSpaceDN w:val="0"/>
              <w:adjustRightInd w:val="0"/>
              <w:spacing w:after="0" w:line="240" w:lineRule="auto"/>
              <w:ind w:right="-1"/>
              <w:jc w:val="both"/>
              <w:rPr>
                <w:rFonts w:ascii="Times New Roman" w:hAnsi="Times New Roman" w:cs="Times New Roman"/>
                <w:sz w:val="20"/>
                <w:szCs w:val="20"/>
              </w:rPr>
            </w:pPr>
          </w:p>
        </w:tc>
      </w:tr>
      <w:tr w:rsidR="003D2606" w:rsidRPr="003D2606" w:rsidTr="00802978">
        <w:trPr>
          <w:trHeight w:val="600"/>
        </w:trPr>
        <w:tc>
          <w:tcPr>
            <w:tcW w:w="2127" w:type="dxa"/>
            <w:shd w:val="clear" w:color="auto" w:fill="auto"/>
          </w:tcPr>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 xml:space="preserve">Исполнители     </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 xml:space="preserve">муниципальной   </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 xml:space="preserve">программы         </w:t>
            </w:r>
          </w:p>
        </w:tc>
        <w:tc>
          <w:tcPr>
            <w:tcW w:w="8155" w:type="dxa"/>
          </w:tcPr>
          <w:p w:rsidR="003D2606" w:rsidRPr="003D2606" w:rsidRDefault="003D2606" w:rsidP="003D2606">
            <w:pPr>
              <w:pStyle w:val="ListParagraph1"/>
              <w:spacing w:after="0" w:line="240" w:lineRule="auto"/>
              <w:ind w:left="0" w:right="-1"/>
              <w:jc w:val="both"/>
              <w:rPr>
                <w:rFonts w:ascii="Times New Roman" w:hAnsi="Times New Roman" w:cs="Times New Roman"/>
                <w:sz w:val="20"/>
                <w:szCs w:val="20"/>
              </w:rPr>
            </w:pPr>
            <w:r w:rsidRPr="003D2606">
              <w:rPr>
                <w:rFonts w:ascii="Times New Roman" w:hAnsi="Times New Roman" w:cs="Times New Roman"/>
                <w:sz w:val="20"/>
                <w:szCs w:val="20"/>
              </w:rPr>
              <w:t>администрация городского округа Тейково Ивановской области.</w:t>
            </w:r>
          </w:p>
          <w:p w:rsidR="003D2606" w:rsidRPr="003D2606" w:rsidRDefault="003D2606" w:rsidP="003D2606">
            <w:pPr>
              <w:autoSpaceDE w:val="0"/>
              <w:autoSpaceDN w:val="0"/>
              <w:adjustRightInd w:val="0"/>
              <w:spacing w:after="0" w:line="240" w:lineRule="auto"/>
              <w:ind w:right="-1"/>
              <w:jc w:val="both"/>
              <w:rPr>
                <w:rFonts w:ascii="Times New Roman" w:hAnsi="Times New Roman" w:cs="Times New Roman"/>
                <w:sz w:val="20"/>
                <w:szCs w:val="20"/>
              </w:rPr>
            </w:pPr>
            <w:r w:rsidRPr="003D2606">
              <w:rPr>
                <w:rFonts w:ascii="Times New Roman" w:hAnsi="Times New Roman" w:cs="Times New Roman"/>
                <w:sz w:val="20"/>
                <w:szCs w:val="20"/>
              </w:rPr>
              <w:t>Муниципальное казенное учреждение «Аварийно - диспетчерская служба».</w:t>
            </w:r>
          </w:p>
          <w:p w:rsidR="003D2606" w:rsidRPr="003D2606" w:rsidRDefault="003D2606" w:rsidP="003D2606">
            <w:pPr>
              <w:pStyle w:val="ListParagraph1"/>
              <w:spacing w:after="0" w:line="240" w:lineRule="auto"/>
              <w:ind w:left="0" w:right="-1"/>
              <w:jc w:val="both"/>
              <w:rPr>
                <w:rFonts w:ascii="Times New Roman" w:hAnsi="Times New Roman" w:cs="Times New Roman"/>
                <w:sz w:val="20"/>
                <w:szCs w:val="20"/>
              </w:rPr>
            </w:pPr>
          </w:p>
        </w:tc>
      </w:tr>
      <w:tr w:rsidR="003D2606" w:rsidRPr="003D2606" w:rsidTr="00802978">
        <w:trPr>
          <w:trHeight w:val="800"/>
        </w:trPr>
        <w:tc>
          <w:tcPr>
            <w:tcW w:w="2127" w:type="dxa"/>
          </w:tcPr>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Срок реализации м</w:t>
            </w:r>
            <w:r w:rsidRPr="003D2606">
              <w:rPr>
                <w:rFonts w:ascii="Times New Roman" w:hAnsi="Times New Roman" w:cs="Times New Roman"/>
                <w:sz w:val="20"/>
                <w:szCs w:val="20"/>
              </w:rPr>
              <w:t>у</w:t>
            </w:r>
            <w:r w:rsidRPr="003D2606">
              <w:rPr>
                <w:rFonts w:ascii="Times New Roman" w:hAnsi="Times New Roman" w:cs="Times New Roman"/>
                <w:sz w:val="20"/>
                <w:szCs w:val="20"/>
              </w:rPr>
              <w:t>ниципальной пр</w:t>
            </w:r>
            <w:r w:rsidRPr="003D2606">
              <w:rPr>
                <w:rFonts w:ascii="Times New Roman" w:hAnsi="Times New Roman" w:cs="Times New Roman"/>
                <w:sz w:val="20"/>
                <w:szCs w:val="20"/>
              </w:rPr>
              <w:t>о</w:t>
            </w:r>
            <w:r w:rsidRPr="003D2606">
              <w:rPr>
                <w:rFonts w:ascii="Times New Roman" w:hAnsi="Times New Roman" w:cs="Times New Roman"/>
                <w:sz w:val="20"/>
                <w:szCs w:val="20"/>
              </w:rPr>
              <w:t>граммы</w:t>
            </w:r>
          </w:p>
        </w:tc>
        <w:tc>
          <w:tcPr>
            <w:tcW w:w="8155" w:type="dxa"/>
          </w:tcPr>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2023-2028 годы</w:t>
            </w:r>
          </w:p>
        </w:tc>
      </w:tr>
      <w:tr w:rsidR="003D2606" w:rsidRPr="003D2606" w:rsidTr="00802978">
        <w:trPr>
          <w:trHeight w:val="600"/>
        </w:trPr>
        <w:tc>
          <w:tcPr>
            <w:tcW w:w="2127" w:type="dxa"/>
          </w:tcPr>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 xml:space="preserve">Цели              </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 xml:space="preserve">муниципальной   </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 xml:space="preserve">программы         </w:t>
            </w:r>
          </w:p>
        </w:tc>
        <w:tc>
          <w:tcPr>
            <w:tcW w:w="8155" w:type="dxa"/>
          </w:tcPr>
          <w:p w:rsidR="003D2606" w:rsidRPr="003D2606" w:rsidRDefault="003D2606" w:rsidP="003D2606">
            <w:pPr>
              <w:spacing w:after="0" w:line="240" w:lineRule="auto"/>
              <w:ind w:right="-1"/>
              <w:jc w:val="both"/>
              <w:rPr>
                <w:rFonts w:ascii="Times New Roman" w:hAnsi="Times New Roman" w:cs="Times New Roman"/>
                <w:sz w:val="20"/>
                <w:szCs w:val="20"/>
              </w:rPr>
            </w:pPr>
            <w:r w:rsidRPr="003D2606">
              <w:rPr>
                <w:rFonts w:ascii="Times New Roman" w:eastAsia="Times New Roman" w:hAnsi="Times New Roman" w:cs="Times New Roman"/>
                <w:sz w:val="20"/>
                <w:szCs w:val="20"/>
                <w:lang w:eastAsia="en-US"/>
              </w:rPr>
              <w:t xml:space="preserve">1. </w:t>
            </w:r>
            <w:r w:rsidRPr="003D2606">
              <w:rPr>
                <w:rFonts w:ascii="Times New Roman" w:hAnsi="Times New Roman" w:cs="Times New Roman"/>
                <w:sz w:val="20"/>
                <w:szCs w:val="20"/>
              </w:rPr>
              <w:t>Обеспечение безопасности граждан на территории городского округа Тейково Ивановской области.</w:t>
            </w:r>
          </w:p>
          <w:p w:rsidR="003D2606" w:rsidRPr="003D2606" w:rsidRDefault="003D2606" w:rsidP="003D2606">
            <w:pPr>
              <w:spacing w:after="0" w:line="240" w:lineRule="auto"/>
              <w:ind w:right="-1"/>
              <w:jc w:val="both"/>
              <w:rPr>
                <w:rFonts w:ascii="Times New Roman" w:hAnsi="Times New Roman" w:cs="Times New Roman"/>
                <w:sz w:val="20"/>
                <w:szCs w:val="20"/>
              </w:rPr>
            </w:pPr>
            <w:r w:rsidRPr="003D2606">
              <w:rPr>
                <w:rFonts w:ascii="Times New Roman" w:hAnsi="Times New Roman" w:cs="Times New Roman"/>
                <w:sz w:val="20"/>
                <w:szCs w:val="20"/>
              </w:rPr>
              <w:t>2.Профилактика, выявление, предупреждение и пресечение преступлений и администрати</w:t>
            </w:r>
            <w:r w:rsidRPr="003D2606">
              <w:rPr>
                <w:rFonts w:ascii="Times New Roman" w:hAnsi="Times New Roman" w:cs="Times New Roman"/>
                <w:sz w:val="20"/>
                <w:szCs w:val="20"/>
              </w:rPr>
              <w:t>в</w:t>
            </w:r>
            <w:r w:rsidRPr="003D2606">
              <w:rPr>
                <w:rFonts w:ascii="Times New Roman" w:hAnsi="Times New Roman" w:cs="Times New Roman"/>
                <w:sz w:val="20"/>
                <w:szCs w:val="20"/>
              </w:rPr>
              <w:t>ных правонарушенийна территории городского округа Тейково Ивановской области.</w:t>
            </w:r>
          </w:p>
          <w:p w:rsidR="003D2606" w:rsidRPr="003D2606" w:rsidRDefault="003D2606" w:rsidP="003D2606">
            <w:pPr>
              <w:spacing w:after="0" w:line="240" w:lineRule="auto"/>
              <w:ind w:right="-1"/>
              <w:jc w:val="both"/>
              <w:rPr>
                <w:rFonts w:ascii="Times New Roman" w:eastAsia="Times New Roman" w:hAnsi="Times New Roman" w:cs="Times New Roman"/>
                <w:sz w:val="20"/>
                <w:szCs w:val="20"/>
                <w:lang w:eastAsia="en-US"/>
              </w:rPr>
            </w:pPr>
            <w:r w:rsidRPr="003D2606">
              <w:rPr>
                <w:rFonts w:ascii="Times New Roman" w:hAnsi="Times New Roman" w:cs="Times New Roman"/>
                <w:sz w:val="20"/>
                <w:szCs w:val="20"/>
              </w:rPr>
              <w:t xml:space="preserve">3. </w:t>
            </w:r>
            <w:r w:rsidRPr="003D2606">
              <w:rPr>
                <w:rFonts w:ascii="Times New Roman" w:eastAsia="Times New Roman" w:hAnsi="Times New Roman" w:cs="Times New Roman"/>
                <w:sz w:val="20"/>
                <w:szCs w:val="20"/>
                <w:lang w:eastAsia="en-US"/>
              </w:rPr>
              <w:t>Оказание поддержки гражданам и их объединениям, участвующим в охране общественн</w:t>
            </w:r>
            <w:r w:rsidRPr="003D2606">
              <w:rPr>
                <w:rFonts w:ascii="Times New Roman" w:eastAsia="Times New Roman" w:hAnsi="Times New Roman" w:cs="Times New Roman"/>
                <w:sz w:val="20"/>
                <w:szCs w:val="20"/>
                <w:lang w:eastAsia="en-US"/>
              </w:rPr>
              <w:t>о</w:t>
            </w:r>
            <w:r w:rsidRPr="003D2606">
              <w:rPr>
                <w:rFonts w:ascii="Times New Roman" w:eastAsia="Times New Roman" w:hAnsi="Times New Roman" w:cs="Times New Roman"/>
                <w:sz w:val="20"/>
                <w:szCs w:val="20"/>
                <w:lang w:eastAsia="en-US"/>
              </w:rPr>
              <w:t>го порядка, создания условий для деятельности народных дружин.</w:t>
            </w:r>
          </w:p>
        </w:tc>
      </w:tr>
      <w:tr w:rsidR="003D2606" w:rsidRPr="003D2606" w:rsidTr="00802978">
        <w:trPr>
          <w:trHeight w:val="323"/>
        </w:trPr>
        <w:tc>
          <w:tcPr>
            <w:tcW w:w="2127" w:type="dxa"/>
          </w:tcPr>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Объемы   бюджетных</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 xml:space="preserve">ассигнований      </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 xml:space="preserve">муниципальной  </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 xml:space="preserve">программы </w:t>
            </w:r>
          </w:p>
        </w:tc>
        <w:tc>
          <w:tcPr>
            <w:tcW w:w="8155" w:type="dxa"/>
            <w:shd w:val="clear" w:color="auto" w:fill="FFFFFF"/>
          </w:tcPr>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Общий объем бюджетных ассигнований программы всего250,0 тыс. руб., в том числе по г</w:t>
            </w:r>
            <w:r w:rsidRPr="003D2606">
              <w:rPr>
                <w:rFonts w:ascii="Times New Roman" w:hAnsi="Times New Roman" w:cs="Times New Roman"/>
                <w:sz w:val="20"/>
                <w:szCs w:val="20"/>
              </w:rPr>
              <w:t>о</w:t>
            </w:r>
            <w:r w:rsidRPr="003D2606">
              <w:rPr>
                <w:rFonts w:ascii="Times New Roman" w:hAnsi="Times New Roman" w:cs="Times New Roman"/>
                <w:sz w:val="20"/>
                <w:szCs w:val="20"/>
              </w:rPr>
              <w:t>дам:</w:t>
            </w:r>
          </w:p>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 xml:space="preserve">2023 год – 125,0 тыс. руб.;                                                                                                                                                                                                                                                                                                                                                                                                                                                                                                                                                                                                                                                                                                                                                                                                                                                                                 </w:t>
            </w:r>
          </w:p>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2024 год – 25,0 тыс. руб.</w:t>
            </w:r>
          </w:p>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2025 год – 25,0 тыс. руб.;</w:t>
            </w:r>
          </w:p>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2026 год – 25,0 тыс. руб.;</w:t>
            </w:r>
          </w:p>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2027год  – 25,0 тыс. руб.;</w:t>
            </w:r>
          </w:p>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2028 год –25,0 тыс. руб.,</w:t>
            </w:r>
          </w:p>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в том числе бюджет города Тейково:</w:t>
            </w:r>
          </w:p>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2023 год – 125,0 тыс. руб.;</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2024 год – 25,0 тыс. руб.</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2025 год – 25,0 тыс. руб.;</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2026 год – 25,0 тыс. руб.;</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2027год  –25,0 тыс. руб.;</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2028 год –25,0 тыс. руб.</w:t>
            </w:r>
          </w:p>
        </w:tc>
      </w:tr>
    </w:tbl>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r w:rsidRPr="003D2606">
        <w:rPr>
          <w:rFonts w:ascii="Times New Roman" w:hAnsi="Times New Roman" w:cs="Times New Roman"/>
          <w:sz w:val="20"/>
          <w:szCs w:val="20"/>
        </w:rPr>
        <w:lastRenderedPageBreak/>
        <w:t>Приложение 2</w:t>
      </w: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r w:rsidRPr="003D2606">
        <w:rPr>
          <w:rFonts w:ascii="Times New Roman" w:hAnsi="Times New Roman" w:cs="Times New Roman"/>
          <w:sz w:val="20"/>
          <w:szCs w:val="20"/>
        </w:rPr>
        <w:t xml:space="preserve">к постановлению администрации </w:t>
      </w: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r w:rsidRPr="003D2606">
        <w:rPr>
          <w:rFonts w:ascii="Times New Roman" w:hAnsi="Times New Roman" w:cs="Times New Roman"/>
          <w:sz w:val="20"/>
          <w:szCs w:val="20"/>
        </w:rPr>
        <w:t>городского округа Тейково</w:t>
      </w: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r w:rsidRPr="003D2606">
        <w:rPr>
          <w:rFonts w:ascii="Times New Roman" w:hAnsi="Times New Roman" w:cs="Times New Roman"/>
          <w:sz w:val="20"/>
          <w:szCs w:val="20"/>
        </w:rPr>
        <w:t>Ивановской области</w:t>
      </w:r>
    </w:p>
    <w:p w:rsidR="003D2606" w:rsidRPr="003D2606" w:rsidRDefault="003D2606" w:rsidP="003D2606">
      <w:pPr>
        <w:autoSpaceDE w:val="0"/>
        <w:autoSpaceDN w:val="0"/>
        <w:adjustRightInd w:val="0"/>
        <w:spacing w:after="0" w:line="240" w:lineRule="auto"/>
        <w:ind w:left="-567" w:firstLine="709"/>
        <w:rPr>
          <w:rFonts w:ascii="Times New Roman" w:hAnsi="Times New Roman" w:cs="Times New Roman"/>
          <w:sz w:val="20"/>
          <w:szCs w:val="20"/>
        </w:rPr>
      </w:pPr>
      <w:r w:rsidRPr="003D2606">
        <w:rPr>
          <w:rFonts w:ascii="Times New Roman" w:hAnsi="Times New Roman" w:cs="Times New Roman"/>
          <w:sz w:val="20"/>
          <w:szCs w:val="20"/>
        </w:rPr>
        <w:t>от                   №</w:t>
      </w: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numPr>
          <w:ilvl w:val="0"/>
          <w:numId w:val="22"/>
        </w:numPr>
        <w:autoSpaceDE w:val="0"/>
        <w:autoSpaceDN w:val="0"/>
        <w:adjustRightInd w:val="0"/>
        <w:spacing w:after="0" w:line="240" w:lineRule="auto"/>
        <w:ind w:left="-567" w:right="142" w:firstLine="709"/>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Анализ текущей ситуации в сфере реализации муниципальной программы.</w:t>
      </w:r>
    </w:p>
    <w:p w:rsidR="003D2606" w:rsidRPr="003D2606" w:rsidRDefault="003D2606" w:rsidP="003D2606">
      <w:pPr>
        <w:autoSpaceDE w:val="0"/>
        <w:autoSpaceDN w:val="0"/>
        <w:adjustRightInd w:val="0"/>
        <w:spacing w:after="0" w:line="240" w:lineRule="auto"/>
        <w:ind w:left="-567" w:right="142" w:firstLine="709"/>
        <w:jc w:val="both"/>
        <w:rPr>
          <w:rFonts w:ascii="Times New Roman" w:eastAsia="Times New Roman" w:hAnsi="Times New Roman" w:cs="Times New Roman"/>
          <w:bCs/>
          <w:color w:val="FF0000"/>
          <w:sz w:val="20"/>
          <w:szCs w:val="20"/>
        </w:rPr>
      </w:pPr>
    </w:p>
    <w:p w:rsidR="003D2606" w:rsidRPr="003D2606" w:rsidRDefault="003D2606" w:rsidP="003D2606">
      <w:pPr>
        <w:autoSpaceDE w:val="0"/>
        <w:autoSpaceDN w:val="0"/>
        <w:adjustRightInd w:val="0"/>
        <w:spacing w:after="0" w:line="240" w:lineRule="auto"/>
        <w:ind w:left="-567" w:right="142" w:firstLine="709"/>
        <w:jc w:val="both"/>
        <w:rPr>
          <w:rFonts w:ascii="Times New Roman" w:eastAsia="Times New Roman" w:hAnsi="Times New Roman" w:cs="Times New Roman"/>
          <w:bCs/>
          <w:sz w:val="20"/>
          <w:szCs w:val="20"/>
        </w:rPr>
      </w:pPr>
      <w:r w:rsidRPr="003D2606">
        <w:rPr>
          <w:rFonts w:ascii="Times New Roman" w:eastAsia="Times New Roman" w:hAnsi="Times New Roman" w:cs="Times New Roman"/>
          <w:bCs/>
          <w:sz w:val="20"/>
          <w:szCs w:val="20"/>
        </w:rPr>
        <w:t xml:space="preserve">В настоящее время криминогенная ситуация в городском округе Тейково Ивановской области стабильна. </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Состояние оперативной обстановки в 2021 году на территории обслуживания МО МВД России «Тейковский» по сравнению с 2020 годом выглядит следующим образом:</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highlight w:val="yellow"/>
        </w:rPr>
      </w:pPr>
      <w:r w:rsidRPr="003D2606">
        <w:rPr>
          <w:rFonts w:ascii="Times New Roman" w:eastAsia="Times New Roman" w:hAnsi="Times New Roman" w:cs="Times New Roman"/>
          <w:sz w:val="20"/>
          <w:szCs w:val="20"/>
        </w:rPr>
        <w:t>- количество преступлений, зарегистрированных по всем линиям осталось на уровне аналогичного периода прошлого года – 409 преступлений.</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highlight w:val="yellow"/>
        </w:rPr>
      </w:pPr>
      <w:r w:rsidRPr="003D2606">
        <w:rPr>
          <w:rFonts w:ascii="Times New Roman" w:eastAsia="Times New Roman" w:hAnsi="Times New Roman" w:cs="Times New Roman"/>
          <w:sz w:val="20"/>
          <w:szCs w:val="20"/>
        </w:rPr>
        <w:t>Раскрываемость преступлений составила 55,8 %, что на 4,2 выше аналогичного периода прошлого года (2020 – 51,5 %). Средне областной показатель раскрываемости преступлений по Ивановской области составляет 50,4 %. Раскрываемость тяжких и особо тяжких преступлений за 12 месяцев 2021 года составила 47,1 % (2020 – 40,6 %), область – 39,8 %.</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В 2021 году не произошло роста убийств, в отчетном периоде преступлений данной категории не совершено, 2020 – 1 преступление (-100%).</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highlight w:val="yellow"/>
        </w:rPr>
      </w:pPr>
      <w:r w:rsidRPr="003D2606">
        <w:rPr>
          <w:rFonts w:ascii="Times New Roman" w:eastAsia="Times New Roman" w:hAnsi="Times New Roman" w:cs="Times New Roman"/>
          <w:sz w:val="20"/>
          <w:szCs w:val="20"/>
        </w:rPr>
        <w:t>Количество совершенных краж уменьшилось со 104 фактов в 2021 до 100, в 2021 году увеличилась раскр</w:t>
      </w:r>
      <w:r w:rsidRPr="003D2606">
        <w:rPr>
          <w:rFonts w:ascii="Times New Roman" w:eastAsia="Times New Roman" w:hAnsi="Times New Roman" w:cs="Times New Roman"/>
          <w:sz w:val="20"/>
          <w:szCs w:val="20"/>
        </w:rPr>
        <w:t>ы</w:t>
      </w:r>
      <w:r w:rsidRPr="003D2606">
        <w:rPr>
          <w:rFonts w:ascii="Times New Roman" w:eastAsia="Times New Roman" w:hAnsi="Times New Roman" w:cs="Times New Roman"/>
          <w:sz w:val="20"/>
          <w:szCs w:val="20"/>
        </w:rPr>
        <w:t>ваемость данного вида преступлений и составила 45,3 % (2020 – 36,3 %). Количество совершенных разбоев в 2021 году уменьшилось с 3 до 1 (- 66,7 %), а также грабежей с 5 до 2 фактов (- 60%).</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highlight w:val="yellow"/>
        </w:rPr>
      </w:pPr>
      <w:r w:rsidRPr="003D2606">
        <w:rPr>
          <w:rFonts w:ascii="Times New Roman" w:eastAsia="Times New Roman" w:hAnsi="Times New Roman" w:cs="Times New Roman"/>
          <w:sz w:val="20"/>
          <w:szCs w:val="20"/>
        </w:rPr>
        <w:t xml:space="preserve">На улицах было совершено 83 преступления (2020 – 71 факт), в общественных местах в 2021 году совершено 128 преступлений, что на 6,7 % выше аналогичного периода прошлого года (2020 – 120 фактов). </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Выросло количество преступлений, совершенных лицами, ранее совершавшими преступления со 116 в 2020 году до 152 в 2021 году (+31,%).</w:t>
      </w:r>
    </w:p>
    <w:p w:rsidR="003D2606" w:rsidRPr="003D2606" w:rsidRDefault="003D2606" w:rsidP="003D2606">
      <w:pPr>
        <w:autoSpaceDE w:val="0"/>
        <w:autoSpaceDN w:val="0"/>
        <w:spacing w:after="0" w:line="240" w:lineRule="auto"/>
        <w:ind w:left="-567" w:right="142" w:firstLine="709"/>
        <w:jc w:val="both"/>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В состоянии алкогольного опьянения совершено 96 преступлений (2020 – 70 фактов), удельный вес престу</w:t>
      </w:r>
      <w:r w:rsidRPr="003D2606">
        <w:rPr>
          <w:rFonts w:ascii="Times New Roman" w:eastAsia="Times New Roman" w:hAnsi="Times New Roman" w:cs="Times New Roman"/>
          <w:sz w:val="20"/>
          <w:szCs w:val="20"/>
        </w:rPr>
        <w:t>п</w:t>
      </w:r>
      <w:r w:rsidRPr="003D2606">
        <w:rPr>
          <w:rFonts w:ascii="Times New Roman" w:eastAsia="Times New Roman" w:hAnsi="Times New Roman" w:cs="Times New Roman"/>
          <w:sz w:val="20"/>
          <w:szCs w:val="20"/>
        </w:rPr>
        <w:t>лений, совершенных в состоянии алкогольного опьянения в 2021 году составил 42,3 %, что на 4,5% выше аналогичн</w:t>
      </w:r>
      <w:r w:rsidRPr="003D2606">
        <w:rPr>
          <w:rFonts w:ascii="Times New Roman" w:eastAsia="Times New Roman" w:hAnsi="Times New Roman" w:cs="Times New Roman"/>
          <w:sz w:val="20"/>
          <w:szCs w:val="20"/>
        </w:rPr>
        <w:t>о</w:t>
      </w:r>
      <w:r w:rsidRPr="003D2606">
        <w:rPr>
          <w:rFonts w:ascii="Times New Roman" w:eastAsia="Times New Roman" w:hAnsi="Times New Roman" w:cs="Times New Roman"/>
          <w:sz w:val="20"/>
          <w:szCs w:val="20"/>
        </w:rPr>
        <w:t>го периода прошлого года (2020 – 37,8 %), область - 33,7 %.</w:t>
      </w:r>
    </w:p>
    <w:p w:rsidR="003D2606" w:rsidRPr="003D2606" w:rsidRDefault="003D2606" w:rsidP="003D2606">
      <w:pPr>
        <w:numPr>
          <w:ilvl w:val="1"/>
          <w:numId w:val="21"/>
        </w:numPr>
        <w:autoSpaceDE w:val="0"/>
        <w:autoSpaceDN w:val="0"/>
        <w:spacing w:after="0" w:line="240" w:lineRule="auto"/>
        <w:ind w:right="142"/>
        <w:jc w:val="both"/>
        <w:rPr>
          <w:rFonts w:ascii="Times New Roman" w:eastAsia="Times New Roman" w:hAnsi="Times New Roman" w:cs="Times New Roman"/>
          <w:noProof/>
          <w:sz w:val="20"/>
          <w:szCs w:val="20"/>
        </w:rPr>
      </w:pPr>
      <w:r w:rsidRPr="003D2606">
        <w:rPr>
          <w:rFonts w:ascii="Times New Roman" w:eastAsia="Times New Roman" w:hAnsi="Times New Roman" w:cs="Times New Roman"/>
          <w:noProof/>
          <w:sz w:val="20"/>
          <w:szCs w:val="20"/>
        </w:rPr>
        <w:t xml:space="preserve"> Расходы на создание системы видеонаблюдения</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Одним из направлений деятельности по обеспечению охраны общественного порядка, выявлению, предупр</w:t>
      </w:r>
      <w:r w:rsidRPr="003D2606">
        <w:rPr>
          <w:rFonts w:ascii="Times New Roman" w:eastAsia="Times New Roman" w:hAnsi="Times New Roman" w:cs="Times New Roman"/>
          <w:sz w:val="20"/>
          <w:szCs w:val="20"/>
        </w:rPr>
        <w:t>е</w:t>
      </w:r>
      <w:r w:rsidRPr="003D2606">
        <w:rPr>
          <w:rFonts w:ascii="Times New Roman" w:eastAsia="Times New Roman" w:hAnsi="Times New Roman" w:cs="Times New Roman"/>
          <w:sz w:val="20"/>
          <w:szCs w:val="20"/>
        </w:rPr>
        <w:t xml:space="preserve">ждению и пресечению преступлений и административных правонарушений на территории городского округа Тейково Ивановской области является создание, функционирование и развитие АПК «Безопасный город». </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В 2020 году в рамках реализации федерального проекта «Формирование комфортной городской среды» по благоустройству общественных территорий «Реновация парка «Красные Сосенки»» и набережной реки Вязьма установлено 17 камер видеонаблюдения с выводом изображения на пульт дежурной части МО МВД России «Тейковский».</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В 2022 году установлены 3 камеры видеонаблюдения. Места установки камер:</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 г. Тейково, ул. Сергеевская (район ХБК, 2 камеры видеонаблюдения);</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 г. Тейково, на перекрёстке ул. 2-ая Заречная в направлении ул. Першинская (1 камера видеонаблюдения).</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В настоящее время на монитор дежурной части Межмуниципального отдела МВД России «Тейковский» в</w:t>
      </w:r>
      <w:r w:rsidRPr="003D2606">
        <w:rPr>
          <w:rFonts w:ascii="Times New Roman" w:eastAsia="Times New Roman" w:hAnsi="Times New Roman" w:cs="Times New Roman"/>
          <w:sz w:val="20"/>
          <w:szCs w:val="20"/>
        </w:rPr>
        <w:t>ы</w:t>
      </w:r>
      <w:r w:rsidRPr="003D2606">
        <w:rPr>
          <w:rFonts w:ascii="Times New Roman" w:eastAsia="Times New Roman" w:hAnsi="Times New Roman" w:cs="Times New Roman"/>
          <w:sz w:val="20"/>
          <w:szCs w:val="20"/>
        </w:rPr>
        <w:t xml:space="preserve">ведено 35 видеокамер, которые установлены в разных частях города. </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С помощью сегмента АПК «Безопасный город» в 2021 году было выявлено 1 административное правонар</w:t>
      </w:r>
      <w:r w:rsidRPr="003D2606">
        <w:rPr>
          <w:rFonts w:ascii="Times New Roman" w:eastAsia="Times New Roman" w:hAnsi="Times New Roman" w:cs="Times New Roman"/>
          <w:sz w:val="20"/>
          <w:szCs w:val="20"/>
        </w:rPr>
        <w:t>у</w:t>
      </w:r>
      <w:r w:rsidRPr="003D2606">
        <w:rPr>
          <w:rFonts w:ascii="Times New Roman" w:eastAsia="Times New Roman" w:hAnsi="Times New Roman" w:cs="Times New Roman"/>
          <w:sz w:val="20"/>
          <w:szCs w:val="20"/>
        </w:rPr>
        <w:t>шение и задержан один правонарушитель, совершивший дорожно-транспортное происшествие.</w:t>
      </w:r>
    </w:p>
    <w:p w:rsidR="003D2606" w:rsidRPr="003D2606" w:rsidRDefault="003D2606" w:rsidP="003D2606">
      <w:pPr>
        <w:numPr>
          <w:ilvl w:val="1"/>
          <w:numId w:val="21"/>
        </w:numPr>
        <w:autoSpaceDE w:val="0"/>
        <w:autoSpaceDN w:val="0"/>
        <w:spacing w:after="0" w:line="240" w:lineRule="auto"/>
        <w:ind w:left="-567" w:right="142" w:firstLine="709"/>
        <w:jc w:val="both"/>
        <w:rPr>
          <w:rFonts w:ascii="Times New Roman" w:eastAsia="Times New Roman" w:hAnsi="Times New Roman" w:cs="Times New Roman"/>
          <w:noProof/>
          <w:sz w:val="20"/>
          <w:szCs w:val="20"/>
        </w:rPr>
      </w:pPr>
      <w:r w:rsidRPr="003D2606">
        <w:rPr>
          <w:rFonts w:ascii="Times New Roman" w:eastAsia="Times New Roman" w:hAnsi="Times New Roman" w:cs="Times New Roman"/>
          <w:noProof/>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На территории городского округа Тейково Ивановской области функционирует добровольная народная др</w:t>
      </w:r>
      <w:r w:rsidRPr="003D2606">
        <w:rPr>
          <w:rFonts w:ascii="Times New Roman" w:eastAsia="Times New Roman" w:hAnsi="Times New Roman" w:cs="Times New Roman"/>
          <w:sz w:val="20"/>
          <w:szCs w:val="20"/>
        </w:rPr>
        <w:t>у</w:t>
      </w:r>
      <w:r w:rsidRPr="003D2606">
        <w:rPr>
          <w:rFonts w:ascii="Times New Roman" w:eastAsia="Times New Roman" w:hAnsi="Times New Roman" w:cs="Times New Roman"/>
          <w:sz w:val="20"/>
          <w:szCs w:val="20"/>
        </w:rPr>
        <w:t>жина</w:t>
      </w:r>
      <w:r w:rsidRPr="003D2606">
        <w:rPr>
          <w:rFonts w:ascii="Times New Roman" w:eastAsia="Times New Roman" w:hAnsi="Times New Roman" w:cs="Times New Roman"/>
          <w:sz w:val="20"/>
          <w:szCs w:val="20"/>
          <w:vertAlign w:val="superscript"/>
        </w:rPr>
        <w:footnoteReference w:id="2"/>
      </w:r>
      <w:r w:rsidRPr="003D2606">
        <w:rPr>
          <w:rFonts w:ascii="Times New Roman" w:eastAsia="Times New Roman" w:hAnsi="Times New Roman" w:cs="Times New Roman"/>
          <w:sz w:val="20"/>
          <w:szCs w:val="20"/>
        </w:rPr>
        <w:t xml:space="preserve"> «Медведь», в состав которой входит 8 человек. Дружинники совместно с сотрудниками МО МВД России «Тейковский» принимают активное участие в охране общественного порядка при проведении массовых мероприятий и рейдовых отработок по профилактике правонарушений.</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В течение двух лет (2020 г., 2021 г.), в связи с введением ограничительных мероприятий, направленных на недопущение распространения инфекции коронавируса Covid-19, дружинниками ДНД «Медведь» совместно с сотрудниками МО МВД России «Тейковский» проводилась профилактическая работа по соблюдению масочного режима организаций торговли и общественного транспорта.</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До периода ограничений и после снятия ограничений (2022 г.) члены ДНД были задействованы в охране п</w:t>
      </w:r>
      <w:r w:rsidRPr="003D2606">
        <w:rPr>
          <w:rFonts w:ascii="Times New Roman" w:eastAsia="Times New Roman" w:hAnsi="Times New Roman" w:cs="Times New Roman"/>
          <w:sz w:val="20"/>
          <w:szCs w:val="20"/>
        </w:rPr>
        <w:t>о</w:t>
      </w:r>
      <w:r w:rsidRPr="003D2606">
        <w:rPr>
          <w:rFonts w:ascii="Times New Roman" w:eastAsia="Times New Roman" w:hAnsi="Times New Roman" w:cs="Times New Roman"/>
          <w:sz w:val="20"/>
          <w:szCs w:val="20"/>
        </w:rPr>
        <w:t>рядка во время проведения следующих мероприятий: Крещение, Рождество, День Победы, День защиты детей, День молодежи, День города и др. А также участвовали в рейдовых отработках, направленных на профилактику правон</w:t>
      </w:r>
      <w:r w:rsidRPr="003D2606">
        <w:rPr>
          <w:rFonts w:ascii="Times New Roman" w:eastAsia="Times New Roman" w:hAnsi="Times New Roman" w:cs="Times New Roman"/>
          <w:sz w:val="20"/>
          <w:szCs w:val="20"/>
        </w:rPr>
        <w:t>а</w:t>
      </w:r>
      <w:r w:rsidRPr="003D2606">
        <w:rPr>
          <w:rFonts w:ascii="Times New Roman" w:eastAsia="Times New Roman" w:hAnsi="Times New Roman" w:cs="Times New Roman"/>
          <w:sz w:val="20"/>
          <w:szCs w:val="20"/>
        </w:rPr>
        <w:t>рушений.</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lastRenderedPageBreak/>
        <w:t>С 2019 года по итогам года дружинники, которые принимали активное участие в охране общественного п</w:t>
      </w:r>
      <w:r w:rsidRPr="003D2606">
        <w:rPr>
          <w:rFonts w:ascii="Times New Roman" w:eastAsia="Times New Roman" w:hAnsi="Times New Roman" w:cs="Times New Roman"/>
          <w:sz w:val="20"/>
          <w:szCs w:val="20"/>
        </w:rPr>
        <w:t>о</w:t>
      </w:r>
      <w:r w:rsidRPr="003D2606">
        <w:rPr>
          <w:rFonts w:ascii="Times New Roman" w:eastAsia="Times New Roman" w:hAnsi="Times New Roman" w:cs="Times New Roman"/>
          <w:sz w:val="20"/>
          <w:szCs w:val="20"/>
        </w:rPr>
        <w:t xml:space="preserve">рядка, поощрялись денежными средствами (2020 год – 3 человека, на сумму 15,0 тыс. руб.; 2021 год – 5 человек на сумму 23,5 тыс. руб.). </w:t>
      </w:r>
    </w:p>
    <w:p w:rsidR="003D2606" w:rsidRPr="003D2606" w:rsidRDefault="003D2606" w:rsidP="003D2606">
      <w:pPr>
        <w:spacing w:after="0" w:line="240" w:lineRule="auto"/>
        <w:ind w:left="-567" w:right="142" w:firstLine="709"/>
        <w:jc w:val="both"/>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Администрацией городского округа Тейково Ивановской области в 2020 году, 2021 году застрахованы 3 чл</w:t>
      </w:r>
      <w:r w:rsidRPr="003D2606">
        <w:rPr>
          <w:rFonts w:ascii="Times New Roman" w:eastAsia="Times New Roman" w:hAnsi="Times New Roman" w:cs="Times New Roman"/>
          <w:sz w:val="20"/>
          <w:szCs w:val="20"/>
        </w:rPr>
        <w:t>е</w:t>
      </w:r>
      <w:r w:rsidRPr="003D2606">
        <w:rPr>
          <w:rFonts w:ascii="Times New Roman" w:eastAsia="Times New Roman" w:hAnsi="Times New Roman" w:cs="Times New Roman"/>
          <w:sz w:val="20"/>
          <w:szCs w:val="20"/>
        </w:rPr>
        <w:t>на ДНД «Медведь».</w:t>
      </w: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both"/>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r w:rsidRPr="003D2606">
        <w:rPr>
          <w:rFonts w:ascii="Times New Roman" w:hAnsi="Times New Roman" w:cs="Times New Roman"/>
          <w:sz w:val="20"/>
          <w:szCs w:val="20"/>
        </w:rPr>
        <w:lastRenderedPageBreak/>
        <w:t>Приложение3</w:t>
      </w: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r w:rsidRPr="003D2606">
        <w:rPr>
          <w:rFonts w:ascii="Times New Roman" w:hAnsi="Times New Roman" w:cs="Times New Roman"/>
          <w:sz w:val="20"/>
          <w:szCs w:val="20"/>
        </w:rPr>
        <w:t xml:space="preserve">к постановлению администрации </w:t>
      </w: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r w:rsidRPr="003D2606">
        <w:rPr>
          <w:rFonts w:ascii="Times New Roman" w:hAnsi="Times New Roman" w:cs="Times New Roman"/>
          <w:sz w:val="20"/>
          <w:szCs w:val="20"/>
        </w:rPr>
        <w:t>городского округа Тейково</w:t>
      </w:r>
    </w:p>
    <w:p w:rsidR="003D2606" w:rsidRPr="003D2606" w:rsidRDefault="003D2606" w:rsidP="003D2606">
      <w:pPr>
        <w:autoSpaceDE w:val="0"/>
        <w:autoSpaceDN w:val="0"/>
        <w:adjustRightInd w:val="0"/>
        <w:spacing w:after="0" w:line="240" w:lineRule="auto"/>
        <w:ind w:left="-567" w:firstLine="709"/>
        <w:jc w:val="right"/>
        <w:rPr>
          <w:rFonts w:ascii="Times New Roman" w:hAnsi="Times New Roman" w:cs="Times New Roman"/>
          <w:sz w:val="20"/>
          <w:szCs w:val="20"/>
        </w:rPr>
      </w:pPr>
      <w:r w:rsidRPr="003D2606">
        <w:rPr>
          <w:rFonts w:ascii="Times New Roman" w:hAnsi="Times New Roman" w:cs="Times New Roman"/>
          <w:sz w:val="20"/>
          <w:szCs w:val="20"/>
        </w:rPr>
        <w:t>Ивановской области</w:t>
      </w:r>
    </w:p>
    <w:p w:rsidR="003D2606" w:rsidRPr="003D2606" w:rsidRDefault="003D2606" w:rsidP="003D2606">
      <w:pPr>
        <w:autoSpaceDE w:val="0"/>
        <w:autoSpaceDN w:val="0"/>
        <w:adjustRightInd w:val="0"/>
        <w:spacing w:after="0" w:line="240" w:lineRule="auto"/>
        <w:ind w:left="-567" w:firstLine="709"/>
        <w:jc w:val="center"/>
        <w:rPr>
          <w:rFonts w:ascii="Times New Roman" w:hAnsi="Times New Roman" w:cs="Times New Roman"/>
          <w:sz w:val="20"/>
          <w:szCs w:val="20"/>
        </w:rPr>
      </w:pPr>
      <w:r w:rsidRPr="003D2606">
        <w:rPr>
          <w:rFonts w:ascii="Times New Roman" w:hAnsi="Times New Roman" w:cs="Times New Roman"/>
          <w:sz w:val="20"/>
          <w:szCs w:val="20"/>
        </w:rPr>
        <w:t>от                   №</w:t>
      </w:r>
    </w:p>
    <w:p w:rsidR="003D2606" w:rsidRPr="003D2606" w:rsidRDefault="003D2606" w:rsidP="003D2606">
      <w:pPr>
        <w:spacing w:after="0" w:line="240" w:lineRule="auto"/>
        <w:rPr>
          <w:rFonts w:ascii="Times New Roman" w:hAnsi="Times New Roman" w:cs="Times New Roman"/>
          <w:sz w:val="20"/>
          <w:szCs w:val="20"/>
        </w:rPr>
      </w:pPr>
    </w:p>
    <w:p w:rsidR="003D2606" w:rsidRPr="003D2606" w:rsidRDefault="003D2606" w:rsidP="003D2606">
      <w:pPr>
        <w:pStyle w:val="aff4"/>
        <w:numPr>
          <w:ilvl w:val="0"/>
          <w:numId w:val="23"/>
        </w:numPr>
        <w:contextualSpacing w:val="0"/>
        <w:jc w:val="center"/>
        <w:rPr>
          <w:sz w:val="20"/>
          <w:szCs w:val="20"/>
        </w:rPr>
      </w:pPr>
      <w:r w:rsidRPr="003D2606">
        <w:rPr>
          <w:sz w:val="20"/>
          <w:szCs w:val="20"/>
        </w:rPr>
        <w:t>Ресурсное обеспечение муниципальной Программы</w:t>
      </w:r>
    </w:p>
    <w:tbl>
      <w:tblPr>
        <w:tblpPr w:leftFromText="180" w:rightFromText="180" w:vertAnchor="text" w:horzAnchor="margin" w:tblpXSpec="center" w:tblpY="113"/>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1"/>
        <w:gridCol w:w="3119"/>
        <w:gridCol w:w="946"/>
        <w:gridCol w:w="788"/>
        <w:gridCol w:w="789"/>
        <w:gridCol w:w="789"/>
        <w:gridCol w:w="789"/>
        <w:gridCol w:w="788"/>
        <w:gridCol w:w="1106"/>
      </w:tblGrid>
      <w:tr w:rsidR="003D2606" w:rsidRPr="003D2606" w:rsidTr="00802978">
        <w:trPr>
          <w:trHeight w:val="416"/>
        </w:trPr>
        <w:tc>
          <w:tcPr>
            <w:tcW w:w="631"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w:t>
            </w:r>
          </w:p>
        </w:tc>
        <w:tc>
          <w:tcPr>
            <w:tcW w:w="3119"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Источники финансирования</w:t>
            </w:r>
          </w:p>
        </w:tc>
        <w:tc>
          <w:tcPr>
            <w:tcW w:w="946"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Всего</w:t>
            </w:r>
          </w:p>
        </w:tc>
        <w:tc>
          <w:tcPr>
            <w:tcW w:w="788"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2023*</w:t>
            </w:r>
          </w:p>
        </w:tc>
        <w:tc>
          <w:tcPr>
            <w:tcW w:w="789"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2024*</w:t>
            </w:r>
          </w:p>
        </w:tc>
        <w:tc>
          <w:tcPr>
            <w:tcW w:w="789"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2025*</w:t>
            </w:r>
          </w:p>
        </w:tc>
        <w:tc>
          <w:tcPr>
            <w:tcW w:w="789"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2026*</w:t>
            </w:r>
          </w:p>
        </w:tc>
        <w:tc>
          <w:tcPr>
            <w:tcW w:w="788"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2027*</w:t>
            </w:r>
          </w:p>
        </w:tc>
        <w:tc>
          <w:tcPr>
            <w:tcW w:w="1106"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2028*</w:t>
            </w:r>
          </w:p>
        </w:tc>
      </w:tr>
      <w:tr w:rsidR="003D2606" w:rsidRPr="003D2606" w:rsidTr="00802978">
        <w:trPr>
          <w:trHeight w:val="839"/>
        </w:trPr>
        <w:tc>
          <w:tcPr>
            <w:tcW w:w="631"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w:t>
            </w:r>
          </w:p>
        </w:tc>
        <w:tc>
          <w:tcPr>
            <w:tcW w:w="3119"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Объём бюджетных ассигнований на реализацию муниципальной программы</w:t>
            </w:r>
          </w:p>
        </w:tc>
        <w:tc>
          <w:tcPr>
            <w:tcW w:w="946" w:type="dxa"/>
            <w:vAlign w:val="center"/>
          </w:tcPr>
          <w:p w:rsidR="003D2606" w:rsidRPr="003D2606" w:rsidRDefault="003D2606" w:rsidP="003D2606">
            <w:pPr>
              <w:spacing w:after="0" w:line="240" w:lineRule="auto"/>
              <w:jc w:val="center"/>
              <w:rPr>
                <w:rFonts w:ascii="Times New Roman" w:hAnsi="Times New Roman" w:cs="Times New Roman"/>
                <w:color w:val="000000"/>
                <w:sz w:val="20"/>
                <w:szCs w:val="20"/>
              </w:rPr>
            </w:pPr>
            <w:r w:rsidRPr="003D2606">
              <w:rPr>
                <w:rFonts w:ascii="Times New Roman" w:hAnsi="Times New Roman" w:cs="Times New Roman"/>
                <w:color w:val="000000"/>
                <w:sz w:val="20"/>
                <w:szCs w:val="20"/>
              </w:rPr>
              <w:t>250,0</w:t>
            </w:r>
          </w:p>
        </w:tc>
        <w:tc>
          <w:tcPr>
            <w:tcW w:w="788"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125,0</w:t>
            </w:r>
          </w:p>
        </w:tc>
        <w:tc>
          <w:tcPr>
            <w:tcW w:w="789" w:type="dxa"/>
            <w:vAlign w:val="center"/>
          </w:tcPr>
          <w:p w:rsidR="003D2606" w:rsidRPr="003D2606" w:rsidRDefault="003D2606" w:rsidP="003D2606">
            <w:pPr>
              <w:spacing w:after="0" w:line="240" w:lineRule="auto"/>
              <w:rPr>
                <w:rFonts w:ascii="Times New Roman" w:hAnsi="Times New Roman" w:cs="Times New Roman"/>
                <w:color w:val="000000"/>
                <w:sz w:val="20"/>
                <w:szCs w:val="20"/>
              </w:rPr>
            </w:pPr>
            <w:r w:rsidRPr="003D2606">
              <w:rPr>
                <w:rFonts w:ascii="Times New Roman" w:hAnsi="Times New Roman" w:cs="Times New Roman"/>
                <w:color w:val="000000"/>
                <w:sz w:val="20"/>
                <w:szCs w:val="20"/>
              </w:rPr>
              <w:t xml:space="preserve"> 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color w:val="FF0000"/>
                <w:sz w:val="20"/>
                <w:szCs w:val="20"/>
              </w:rPr>
            </w:pPr>
            <w:r w:rsidRPr="003D2606">
              <w:rPr>
                <w:rFonts w:ascii="Times New Roman" w:hAnsi="Times New Roman" w:cs="Times New Roman"/>
                <w:color w:val="000000"/>
                <w:sz w:val="20"/>
                <w:szCs w:val="20"/>
              </w:rPr>
              <w:t>25,0</w:t>
            </w:r>
          </w:p>
        </w:tc>
        <w:tc>
          <w:tcPr>
            <w:tcW w:w="788" w:type="dxa"/>
            <w:vAlign w:val="center"/>
          </w:tcPr>
          <w:p w:rsidR="003D2606" w:rsidRPr="003D2606" w:rsidRDefault="003D2606" w:rsidP="003D2606">
            <w:pPr>
              <w:spacing w:after="0" w:line="240" w:lineRule="auto"/>
              <w:jc w:val="center"/>
              <w:rPr>
                <w:rFonts w:ascii="Times New Roman" w:hAnsi="Times New Roman" w:cs="Times New Roman"/>
                <w:color w:val="FF0000"/>
                <w:sz w:val="20"/>
                <w:szCs w:val="20"/>
              </w:rPr>
            </w:pPr>
            <w:r w:rsidRPr="003D2606">
              <w:rPr>
                <w:rFonts w:ascii="Times New Roman" w:hAnsi="Times New Roman" w:cs="Times New Roman"/>
                <w:color w:val="000000"/>
                <w:sz w:val="20"/>
                <w:szCs w:val="20"/>
              </w:rPr>
              <w:t>25,0</w:t>
            </w:r>
          </w:p>
        </w:tc>
        <w:tc>
          <w:tcPr>
            <w:tcW w:w="1106" w:type="dxa"/>
            <w:vAlign w:val="center"/>
          </w:tcPr>
          <w:p w:rsidR="003D2606" w:rsidRPr="003D2606" w:rsidRDefault="003D2606" w:rsidP="003D2606">
            <w:pPr>
              <w:spacing w:after="0" w:line="240" w:lineRule="auto"/>
              <w:jc w:val="center"/>
              <w:rPr>
                <w:rFonts w:ascii="Times New Roman" w:hAnsi="Times New Roman" w:cs="Times New Roman"/>
                <w:color w:val="FF0000"/>
                <w:sz w:val="20"/>
                <w:szCs w:val="20"/>
              </w:rPr>
            </w:pPr>
            <w:r w:rsidRPr="003D2606">
              <w:rPr>
                <w:rFonts w:ascii="Times New Roman" w:hAnsi="Times New Roman" w:cs="Times New Roman"/>
                <w:color w:val="000000"/>
                <w:sz w:val="20"/>
                <w:szCs w:val="20"/>
              </w:rPr>
              <w:t>25,0</w:t>
            </w:r>
          </w:p>
        </w:tc>
      </w:tr>
      <w:tr w:rsidR="003D2606" w:rsidRPr="003D2606" w:rsidTr="00802978">
        <w:trPr>
          <w:trHeight w:val="838"/>
        </w:trPr>
        <w:tc>
          <w:tcPr>
            <w:tcW w:w="631" w:type="dxa"/>
          </w:tcPr>
          <w:p w:rsidR="003D2606" w:rsidRPr="003D2606" w:rsidRDefault="003D2606" w:rsidP="003D2606">
            <w:pPr>
              <w:spacing w:after="0" w:line="240" w:lineRule="auto"/>
              <w:jc w:val="center"/>
              <w:rPr>
                <w:rFonts w:ascii="Times New Roman" w:hAnsi="Times New Roman" w:cs="Times New Roman"/>
                <w:sz w:val="20"/>
                <w:szCs w:val="20"/>
              </w:rPr>
            </w:pPr>
          </w:p>
        </w:tc>
        <w:tc>
          <w:tcPr>
            <w:tcW w:w="3119"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в т.ч. бюджет города Тейково</w:t>
            </w:r>
          </w:p>
        </w:tc>
        <w:tc>
          <w:tcPr>
            <w:tcW w:w="946" w:type="dxa"/>
            <w:vAlign w:val="center"/>
          </w:tcPr>
          <w:p w:rsidR="003D2606" w:rsidRPr="003D2606" w:rsidRDefault="003D2606" w:rsidP="003D2606">
            <w:pPr>
              <w:spacing w:after="0" w:line="240" w:lineRule="auto"/>
              <w:jc w:val="center"/>
              <w:rPr>
                <w:rFonts w:ascii="Times New Roman" w:hAnsi="Times New Roman" w:cs="Times New Roman"/>
                <w:color w:val="000000"/>
                <w:sz w:val="20"/>
                <w:szCs w:val="20"/>
              </w:rPr>
            </w:pPr>
            <w:r w:rsidRPr="003D2606">
              <w:rPr>
                <w:rFonts w:ascii="Times New Roman" w:hAnsi="Times New Roman" w:cs="Times New Roman"/>
                <w:color w:val="000000"/>
                <w:sz w:val="20"/>
                <w:szCs w:val="20"/>
              </w:rPr>
              <w:t>250,0</w:t>
            </w:r>
          </w:p>
        </w:tc>
        <w:tc>
          <w:tcPr>
            <w:tcW w:w="788" w:type="dxa"/>
            <w:vAlign w:val="center"/>
          </w:tcPr>
          <w:p w:rsidR="003D2606" w:rsidRPr="003D2606" w:rsidRDefault="003D2606" w:rsidP="003D2606">
            <w:pPr>
              <w:spacing w:after="0" w:line="240" w:lineRule="auto"/>
              <w:jc w:val="center"/>
              <w:rPr>
                <w:rFonts w:ascii="Times New Roman" w:hAnsi="Times New Roman" w:cs="Times New Roman"/>
                <w:color w:val="000000"/>
                <w:sz w:val="20"/>
                <w:szCs w:val="20"/>
              </w:rPr>
            </w:pPr>
            <w:r w:rsidRPr="003D2606">
              <w:rPr>
                <w:rFonts w:ascii="Times New Roman" w:hAnsi="Times New Roman" w:cs="Times New Roman"/>
                <w:color w:val="000000"/>
                <w:sz w:val="20"/>
                <w:szCs w:val="20"/>
              </w:rPr>
              <w:t>125,0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color w:val="000000"/>
                <w:sz w:val="20"/>
                <w:szCs w:val="20"/>
              </w:rPr>
            </w:pPr>
            <w:r w:rsidRPr="003D2606">
              <w:rPr>
                <w:rFonts w:ascii="Times New Roman" w:hAnsi="Times New Roman" w:cs="Times New Roman"/>
                <w:color w:val="000000"/>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color w:val="000000"/>
                <w:sz w:val="20"/>
                <w:szCs w:val="20"/>
              </w:rPr>
            </w:pPr>
            <w:r w:rsidRPr="003D2606">
              <w:rPr>
                <w:rFonts w:ascii="Times New Roman" w:hAnsi="Times New Roman" w:cs="Times New Roman"/>
                <w:color w:val="000000"/>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color w:val="FF0000"/>
                <w:sz w:val="20"/>
                <w:szCs w:val="20"/>
              </w:rPr>
            </w:pPr>
            <w:r w:rsidRPr="003D2606">
              <w:rPr>
                <w:rFonts w:ascii="Times New Roman" w:hAnsi="Times New Roman" w:cs="Times New Roman"/>
                <w:color w:val="000000"/>
                <w:sz w:val="20"/>
                <w:szCs w:val="20"/>
              </w:rPr>
              <w:t>25,0</w:t>
            </w:r>
          </w:p>
        </w:tc>
        <w:tc>
          <w:tcPr>
            <w:tcW w:w="788" w:type="dxa"/>
            <w:vAlign w:val="center"/>
          </w:tcPr>
          <w:p w:rsidR="003D2606" w:rsidRPr="003D2606" w:rsidRDefault="003D2606" w:rsidP="003D2606">
            <w:pPr>
              <w:spacing w:after="0" w:line="240" w:lineRule="auto"/>
              <w:jc w:val="center"/>
              <w:rPr>
                <w:rFonts w:ascii="Times New Roman" w:hAnsi="Times New Roman" w:cs="Times New Roman"/>
                <w:color w:val="FF0000"/>
                <w:sz w:val="20"/>
                <w:szCs w:val="20"/>
              </w:rPr>
            </w:pPr>
            <w:r w:rsidRPr="003D2606">
              <w:rPr>
                <w:rFonts w:ascii="Times New Roman" w:hAnsi="Times New Roman" w:cs="Times New Roman"/>
                <w:color w:val="000000"/>
                <w:sz w:val="20"/>
                <w:szCs w:val="20"/>
              </w:rPr>
              <w:t>25,0</w:t>
            </w:r>
          </w:p>
        </w:tc>
        <w:tc>
          <w:tcPr>
            <w:tcW w:w="1106" w:type="dxa"/>
            <w:vAlign w:val="center"/>
          </w:tcPr>
          <w:p w:rsidR="003D2606" w:rsidRPr="003D2606" w:rsidRDefault="003D2606" w:rsidP="003D2606">
            <w:pPr>
              <w:spacing w:after="0" w:line="240" w:lineRule="auto"/>
              <w:jc w:val="center"/>
              <w:rPr>
                <w:rFonts w:ascii="Times New Roman" w:hAnsi="Times New Roman" w:cs="Times New Roman"/>
                <w:color w:val="FF0000"/>
                <w:sz w:val="20"/>
                <w:szCs w:val="20"/>
              </w:rPr>
            </w:pPr>
            <w:r w:rsidRPr="003D2606">
              <w:rPr>
                <w:rFonts w:ascii="Times New Roman" w:hAnsi="Times New Roman" w:cs="Times New Roman"/>
                <w:color w:val="000000"/>
                <w:sz w:val="20"/>
                <w:szCs w:val="20"/>
              </w:rPr>
              <w:t>25,0</w:t>
            </w:r>
          </w:p>
        </w:tc>
      </w:tr>
      <w:tr w:rsidR="003D2606" w:rsidRPr="003D2606" w:rsidTr="00802978">
        <w:trPr>
          <w:trHeight w:val="838"/>
        </w:trPr>
        <w:tc>
          <w:tcPr>
            <w:tcW w:w="631"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1.1.</w:t>
            </w:r>
          </w:p>
        </w:tc>
        <w:tc>
          <w:tcPr>
            <w:tcW w:w="3119"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Расходы на создание системы видеонаблюдения**</w:t>
            </w:r>
          </w:p>
        </w:tc>
        <w:tc>
          <w:tcPr>
            <w:tcW w:w="946"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100,0</w:t>
            </w:r>
          </w:p>
        </w:tc>
        <w:tc>
          <w:tcPr>
            <w:tcW w:w="788"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100,0</w:t>
            </w:r>
          </w:p>
        </w:tc>
        <w:tc>
          <w:tcPr>
            <w:tcW w:w="789"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789"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789"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788"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1106"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r>
      <w:tr w:rsidR="003D2606" w:rsidRPr="003D2606" w:rsidTr="00802978">
        <w:trPr>
          <w:trHeight w:val="838"/>
        </w:trPr>
        <w:tc>
          <w:tcPr>
            <w:tcW w:w="631" w:type="dxa"/>
          </w:tcPr>
          <w:p w:rsidR="003D2606" w:rsidRPr="003D2606" w:rsidRDefault="003D2606" w:rsidP="003D2606">
            <w:pPr>
              <w:spacing w:after="0" w:line="240" w:lineRule="auto"/>
              <w:jc w:val="center"/>
              <w:rPr>
                <w:rFonts w:ascii="Times New Roman" w:hAnsi="Times New Roman" w:cs="Times New Roman"/>
                <w:sz w:val="20"/>
                <w:szCs w:val="20"/>
              </w:rPr>
            </w:pPr>
          </w:p>
        </w:tc>
        <w:tc>
          <w:tcPr>
            <w:tcW w:w="3119"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бюджетные ассигнования</w:t>
            </w: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 бюджет города Тейково</w:t>
            </w:r>
          </w:p>
        </w:tc>
        <w:tc>
          <w:tcPr>
            <w:tcW w:w="946"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100,0</w:t>
            </w:r>
          </w:p>
        </w:tc>
        <w:tc>
          <w:tcPr>
            <w:tcW w:w="788"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100,0</w:t>
            </w:r>
          </w:p>
        </w:tc>
        <w:tc>
          <w:tcPr>
            <w:tcW w:w="789"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789"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789"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788"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1106"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r>
      <w:tr w:rsidR="003D2606" w:rsidRPr="003D2606" w:rsidTr="00802978">
        <w:trPr>
          <w:trHeight w:val="838"/>
        </w:trPr>
        <w:tc>
          <w:tcPr>
            <w:tcW w:w="631"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2.1.</w:t>
            </w:r>
          </w:p>
        </w:tc>
        <w:tc>
          <w:tcPr>
            <w:tcW w:w="3119"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Деятельность по оказанию по</w:t>
            </w:r>
            <w:r w:rsidRPr="003D2606">
              <w:rPr>
                <w:rFonts w:ascii="Times New Roman" w:hAnsi="Times New Roman" w:cs="Times New Roman"/>
                <w:sz w:val="20"/>
                <w:szCs w:val="20"/>
              </w:rPr>
              <w:t>д</w:t>
            </w:r>
            <w:r w:rsidRPr="003D2606">
              <w:rPr>
                <w:rFonts w:ascii="Times New Roman" w:hAnsi="Times New Roman" w:cs="Times New Roman"/>
                <w:sz w:val="20"/>
                <w:szCs w:val="20"/>
              </w:rPr>
              <w:t>держки гражданам и их объед</w:t>
            </w:r>
            <w:r w:rsidRPr="003D2606">
              <w:rPr>
                <w:rFonts w:ascii="Times New Roman" w:hAnsi="Times New Roman" w:cs="Times New Roman"/>
                <w:sz w:val="20"/>
                <w:szCs w:val="20"/>
              </w:rPr>
              <w:t>и</w:t>
            </w:r>
            <w:r w:rsidRPr="003D2606">
              <w:rPr>
                <w:rFonts w:ascii="Times New Roman" w:hAnsi="Times New Roman" w:cs="Times New Roman"/>
                <w:sz w:val="20"/>
                <w:szCs w:val="20"/>
              </w:rPr>
              <w:t>нениям, участвующим в охране общественного порядка, создание условий для деятельности наро</w:t>
            </w:r>
            <w:r w:rsidRPr="003D2606">
              <w:rPr>
                <w:rFonts w:ascii="Times New Roman" w:hAnsi="Times New Roman" w:cs="Times New Roman"/>
                <w:sz w:val="20"/>
                <w:szCs w:val="20"/>
              </w:rPr>
              <w:t>д</w:t>
            </w:r>
            <w:r w:rsidRPr="003D2606">
              <w:rPr>
                <w:rFonts w:ascii="Times New Roman" w:hAnsi="Times New Roman" w:cs="Times New Roman"/>
                <w:sz w:val="20"/>
                <w:szCs w:val="20"/>
              </w:rPr>
              <w:t>ных дружин***</w:t>
            </w:r>
          </w:p>
        </w:tc>
        <w:tc>
          <w:tcPr>
            <w:tcW w:w="946" w:type="dxa"/>
            <w:vAlign w:val="center"/>
          </w:tcPr>
          <w:p w:rsidR="003D2606" w:rsidRPr="003D2606" w:rsidRDefault="003D2606" w:rsidP="003D2606">
            <w:pPr>
              <w:spacing w:after="0" w:line="240" w:lineRule="auto"/>
              <w:jc w:val="center"/>
              <w:rPr>
                <w:rFonts w:ascii="Times New Roman" w:hAnsi="Times New Roman" w:cs="Times New Roman"/>
                <w:sz w:val="20"/>
                <w:szCs w:val="20"/>
              </w:rPr>
            </w:pP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150,0</w:t>
            </w:r>
          </w:p>
        </w:tc>
        <w:tc>
          <w:tcPr>
            <w:tcW w:w="788" w:type="dxa"/>
            <w:vAlign w:val="center"/>
          </w:tcPr>
          <w:p w:rsidR="003D2606" w:rsidRPr="003D2606" w:rsidRDefault="003D2606" w:rsidP="003D2606">
            <w:pPr>
              <w:spacing w:after="0" w:line="240" w:lineRule="auto"/>
              <w:jc w:val="center"/>
              <w:rPr>
                <w:rFonts w:ascii="Times New Roman" w:hAnsi="Times New Roman" w:cs="Times New Roman"/>
                <w:sz w:val="20"/>
                <w:szCs w:val="20"/>
              </w:rPr>
            </w:pP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sz w:val="20"/>
                <w:szCs w:val="20"/>
              </w:rPr>
            </w:pP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sz w:val="20"/>
                <w:szCs w:val="20"/>
              </w:rPr>
            </w:pP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sz w:val="20"/>
                <w:szCs w:val="20"/>
              </w:rPr>
            </w:pP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c>
          <w:tcPr>
            <w:tcW w:w="788" w:type="dxa"/>
            <w:vAlign w:val="center"/>
          </w:tcPr>
          <w:p w:rsidR="003D2606" w:rsidRPr="003D2606" w:rsidRDefault="003D2606" w:rsidP="003D2606">
            <w:pPr>
              <w:spacing w:after="0" w:line="240" w:lineRule="auto"/>
              <w:jc w:val="center"/>
              <w:rPr>
                <w:rFonts w:ascii="Times New Roman" w:hAnsi="Times New Roman" w:cs="Times New Roman"/>
                <w:sz w:val="20"/>
                <w:szCs w:val="20"/>
              </w:rPr>
            </w:pP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c>
          <w:tcPr>
            <w:tcW w:w="1106" w:type="dxa"/>
            <w:vAlign w:val="center"/>
          </w:tcPr>
          <w:p w:rsidR="003D2606" w:rsidRPr="003D2606" w:rsidRDefault="003D2606" w:rsidP="003D2606">
            <w:pPr>
              <w:spacing w:after="0" w:line="240" w:lineRule="auto"/>
              <w:jc w:val="center"/>
              <w:rPr>
                <w:rFonts w:ascii="Times New Roman" w:hAnsi="Times New Roman" w:cs="Times New Roman"/>
                <w:sz w:val="20"/>
                <w:szCs w:val="20"/>
              </w:rPr>
            </w:pP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r>
      <w:tr w:rsidR="003D2606" w:rsidRPr="003D2606" w:rsidTr="00802978">
        <w:trPr>
          <w:trHeight w:val="838"/>
        </w:trPr>
        <w:tc>
          <w:tcPr>
            <w:tcW w:w="631" w:type="dxa"/>
          </w:tcPr>
          <w:p w:rsidR="003D2606" w:rsidRPr="003D2606" w:rsidRDefault="003D2606" w:rsidP="003D2606">
            <w:pPr>
              <w:spacing w:after="0" w:line="240" w:lineRule="auto"/>
              <w:jc w:val="center"/>
              <w:rPr>
                <w:rFonts w:ascii="Times New Roman" w:hAnsi="Times New Roman" w:cs="Times New Roman"/>
                <w:sz w:val="20"/>
                <w:szCs w:val="20"/>
              </w:rPr>
            </w:pPr>
          </w:p>
        </w:tc>
        <w:tc>
          <w:tcPr>
            <w:tcW w:w="3119"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бюджетные ассигнования</w:t>
            </w: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 бюджет города Тейково</w:t>
            </w:r>
          </w:p>
        </w:tc>
        <w:tc>
          <w:tcPr>
            <w:tcW w:w="946"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150,0</w:t>
            </w:r>
          </w:p>
        </w:tc>
        <w:tc>
          <w:tcPr>
            <w:tcW w:w="788"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c>
          <w:tcPr>
            <w:tcW w:w="789"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c>
          <w:tcPr>
            <w:tcW w:w="789"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c>
          <w:tcPr>
            <w:tcW w:w="788"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c>
          <w:tcPr>
            <w:tcW w:w="1106"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r>
    </w:tbl>
    <w:p w:rsidR="003D2606" w:rsidRPr="003D2606" w:rsidRDefault="003D2606" w:rsidP="003D2606">
      <w:pPr>
        <w:spacing w:after="0" w:line="240" w:lineRule="auto"/>
        <w:ind w:firstLine="426"/>
        <w:jc w:val="both"/>
        <w:rPr>
          <w:rFonts w:ascii="Times New Roman" w:hAnsi="Times New Roman" w:cs="Times New Roman"/>
          <w:b/>
          <w:sz w:val="20"/>
          <w:szCs w:val="20"/>
        </w:rPr>
      </w:pPr>
    </w:p>
    <w:p w:rsidR="003D2606" w:rsidRPr="003D2606" w:rsidRDefault="003D2606" w:rsidP="003D2606">
      <w:pPr>
        <w:spacing w:after="0" w:line="240" w:lineRule="auto"/>
        <w:ind w:left="-567" w:firstLine="709"/>
        <w:jc w:val="both"/>
        <w:rPr>
          <w:rFonts w:ascii="Times New Roman" w:eastAsia="Calibri" w:hAnsi="Times New Roman" w:cs="Times New Roman"/>
          <w:sz w:val="20"/>
          <w:szCs w:val="20"/>
          <w:lang w:eastAsia="en-US"/>
        </w:rPr>
      </w:pPr>
      <w:r w:rsidRPr="003D2606">
        <w:rPr>
          <w:rFonts w:ascii="Times New Roman" w:eastAsia="Calibri" w:hAnsi="Times New Roman" w:cs="Times New Roman"/>
          <w:sz w:val="20"/>
          <w:szCs w:val="20"/>
          <w:lang w:eastAsia="en-US"/>
        </w:rPr>
        <w:t>Примечания к таблице:</w:t>
      </w:r>
    </w:p>
    <w:p w:rsidR="003D2606" w:rsidRPr="003D2606" w:rsidRDefault="003D2606" w:rsidP="003D2606">
      <w:pPr>
        <w:spacing w:after="0" w:line="240" w:lineRule="auto"/>
        <w:ind w:left="-567" w:firstLine="709"/>
        <w:jc w:val="both"/>
        <w:rPr>
          <w:rFonts w:ascii="Times New Roman" w:eastAsia="Calibri" w:hAnsi="Times New Roman" w:cs="Times New Roman"/>
          <w:sz w:val="20"/>
          <w:szCs w:val="20"/>
          <w:lang w:eastAsia="en-US"/>
        </w:rPr>
      </w:pPr>
      <w:r w:rsidRPr="003D2606">
        <w:rPr>
          <w:rFonts w:ascii="Times New Roman" w:eastAsia="Calibri" w:hAnsi="Times New Roman" w:cs="Times New Roman"/>
          <w:sz w:val="20"/>
          <w:szCs w:val="20"/>
          <w:lang w:eastAsia="en-US"/>
        </w:rPr>
        <w:t>* информация по объёмам финансирования муниципальной программы в 2023-2028 гг. носит прогнозный х</w:t>
      </w:r>
      <w:r w:rsidRPr="003D2606">
        <w:rPr>
          <w:rFonts w:ascii="Times New Roman" w:eastAsia="Calibri" w:hAnsi="Times New Roman" w:cs="Times New Roman"/>
          <w:sz w:val="20"/>
          <w:szCs w:val="20"/>
          <w:lang w:eastAsia="en-US"/>
        </w:rPr>
        <w:t>а</w:t>
      </w:r>
      <w:r w:rsidRPr="003D2606">
        <w:rPr>
          <w:rFonts w:ascii="Times New Roman" w:eastAsia="Calibri" w:hAnsi="Times New Roman" w:cs="Times New Roman"/>
          <w:sz w:val="20"/>
          <w:szCs w:val="20"/>
          <w:lang w:eastAsia="en-US"/>
        </w:rPr>
        <w:t>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3D2606" w:rsidRPr="003D2606" w:rsidRDefault="003D2606" w:rsidP="003D2606">
      <w:pPr>
        <w:spacing w:after="0" w:line="240" w:lineRule="auto"/>
        <w:ind w:left="-567" w:firstLine="709"/>
        <w:jc w:val="both"/>
        <w:rPr>
          <w:rFonts w:ascii="Times New Roman" w:hAnsi="Times New Roman" w:cs="Times New Roman"/>
          <w:b/>
          <w:sz w:val="20"/>
          <w:szCs w:val="20"/>
        </w:rPr>
      </w:pPr>
      <w:r w:rsidRPr="003D2606">
        <w:rPr>
          <w:rFonts w:ascii="Times New Roman" w:eastAsia="Calibri" w:hAnsi="Times New Roman" w:cs="Times New Roman"/>
          <w:sz w:val="20"/>
          <w:szCs w:val="20"/>
          <w:lang w:eastAsia="en-US"/>
        </w:rPr>
        <w:t>** распорядителем бюджетных средств в подпрограмме «Расходы на создание системы видеонаблюдения» я</w:t>
      </w:r>
      <w:r w:rsidRPr="003D2606">
        <w:rPr>
          <w:rFonts w:ascii="Times New Roman" w:eastAsia="Calibri" w:hAnsi="Times New Roman" w:cs="Times New Roman"/>
          <w:sz w:val="20"/>
          <w:szCs w:val="20"/>
          <w:lang w:eastAsia="en-US"/>
        </w:rPr>
        <w:t>в</w:t>
      </w:r>
      <w:r w:rsidRPr="003D2606">
        <w:rPr>
          <w:rFonts w:ascii="Times New Roman" w:eastAsia="Calibri" w:hAnsi="Times New Roman" w:cs="Times New Roman"/>
          <w:sz w:val="20"/>
          <w:szCs w:val="20"/>
          <w:lang w:eastAsia="en-US"/>
        </w:rPr>
        <w:t>ляется  Муниципальное казенное учреждение «Аварийно - диспетчерская служба».</w:t>
      </w:r>
    </w:p>
    <w:p w:rsidR="003D2606" w:rsidRPr="003D2606" w:rsidRDefault="003D2606" w:rsidP="003D2606">
      <w:pPr>
        <w:spacing w:after="0" w:line="240" w:lineRule="auto"/>
        <w:ind w:left="-567" w:firstLine="709"/>
        <w:jc w:val="both"/>
        <w:rPr>
          <w:rFonts w:ascii="Times New Roman" w:eastAsia="Calibri" w:hAnsi="Times New Roman" w:cs="Times New Roman"/>
          <w:sz w:val="20"/>
          <w:szCs w:val="20"/>
          <w:lang w:eastAsia="en-US"/>
        </w:rPr>
      </w:pPr>
      <w:r w:rsidRPr="003D2606">
        <w:rPr>
          <w:rFonts w:ascii="Times New Roman" w:eastAsia="Calibri" w:hAnsi="Times New Roman" w:cs="Times New Roman"/>
          <w:sz w:val="20"/>
          <w:szCs w:val="20"/>
          <w:lang w:eastAsia="en-US"/>
        </w:rPr>
        <w:t>*** распорядителем бюджетных средств в подпрограмме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 является  администрация городского округа Тейково Ивановской области.</w:t>
      </w:r>
    </w:p>
    <w:p w:rsidR="003D2606" w:rsidRPr="003D2606" w:rsidRDefault="003D2606" w:rsidP="003D2606">
      <w:pPr>
        <w:spacing w:after="0" w:line="240" w:lineRule="auto"/>
        <w:ind w:firstLine="426"/>
        <w:jc w:val="both"/>
        <w:rPr>
          <w:rFonts w:ascii="Times New Roman" w:hAnsi="Times New Roman" w:cs="Times New Roman"/>
          <w:b/>
          <w:sz w:val="20"/>
          <w:szCs w:val="20"/>
        </w:rPr>
      </w:pPr>
    </w:p>
    <w:p w:rsidR="003D2606" w:rsidRPr="003D2606" w:rsidRDefault="003D2606" w:rsidP="003D2606">
      <w:pPr>
        <w:spacing w:after="0" w:line="240" w:lineRule="auto"/>
        <w:ind w:firstLine="426"/>
        <w:jc w:val="right"/>
        <w:rPr>
          <w:rFonts w:ascii="Times New Roman" w:hAnsi="Times New Roman" w:cs="Times New Roman"/>
          <w:b/>
          <w:sz w:val="20"/>
          <w:szCs w:val="20"/>
        </w:rPr>
      </w:pPr>
    </w:p>
    <w:p w:rsidR="003D2606" w:rsidRPr="003D2606" w:rsidRDefault="003D2606" w:rsidP="003D2606">
      <w:pPr>
        <w:spacing w:after="0" w:line="240" w:lineRule="auto"/>
        <w:ind w:firstLine="426"/>
        <w:jc w:val="right"/>
        <w:rPr>
          <w:rFonts w:ascii="Times New Roman" w:hAnsi="Times New Roman" w:cs="Times New Roman"/>
          <w:b/>
          <w:sz w:val="20"/>
          <w:szCs w:val="20"/>
        </w:rPr>
      </w:pPr>
    </w:p>
    <w:p w:rsidR="003D2606" w:rsidRPr="003D2606" w:rsidRDefault="003D2606" w:rsidP="003D2606">
      <w:pPr>
        <w:spacing w:after="0" w:line="240" w:lineRule="auto"/>
        <w:ind w:firstLine="426"/>
        <w:jc w:val="right"/>
        <w:rPr>
          <w:rFonts w:ascii="Times New Roman" w:hAnsi="Times New Roman" w:cs="Times New Roman"/>
          <w:b/>
          <w:sz w:val="20"/>
          <w:szCs w:val="20"/>
        </w:rPr>
      </w:pPr>
    </w:p>
    <w:p w:rsidR="003D2606" w:rsidRPr="003D2606" w:rsidRDefault="003D2606" w:rsidP="003D2606">
      <w:pPr>
        <w:spacing w:after="0" w:line="240" w:lineRule="auto"/>
        <w:ind w:firstLine="426"/>
        <w:jc w:val="right"/>
        <w:rPr>
          <w:rFonts w:ascii="Times New Roman" w:hAnsi="Times New Roman" w:cs="Times New Roman"/>
          <w:b/>
          <w:sz w:val="20"/>
          <w:szCs w:val="20"/>
        </w:rPr>
      </w:pPr>
    </w:p>
    <w:p w:rsidR="003D2606" w:rsidRPr="003D2606" w:rsidRDefault="003D2606" w:rsidP="003D2606">
      <w:pPr>
        <w:spacing w:after="0" w:line="240" w:lineRule="auto"/>
        <w:rPr>
          <w:rFonts w:ascii="Times New Roman" w:hAnsi="Times New Roman" w:cs="Times New Roman"/>
          <w:b/>
          <w:color w:val="000000"/>
          <w:sz w:val="20"/>
          <w:szCs w:val="20"/>
        </w:rPr>
        <w:sectPr w:rsidR="003D2606" w:rsidRPr="003D2606" w:rsidSect="00802978">
          <w:pgSz w:w="11906" w:h="16838"/>
          <w:pgMar w:top="993" w:right="566" w:bottom="851" w:left="1559" w:header="709" w:footer="709" w:gutter="0"/>
          <w:cols w:space="720"/>
        </w:sectPr>
      </w:pPr>
    </w:p>
    <w:p w:rsidR="003D2606" w:rsidRPr="003D2606" w:rsidRDefault="003D2606" w:rsidP="003D2606">
      <w:pPr>
        <w:pStyle w:val="ConsPlusNonformat"/>
        <w:jc w:val="right"/>
        <w:rPr>
          <w:rFonts w:ascii="Times New Roman" w:eastAsiaTheme="minorEastAsia" w:hAnsi="Times New Roman" w:cs="Times New Roman"/>
        </w:rPr>
      </w:pPr>
      <w:r w:rsidRPr="003D2606">
        <w:rPr>
          <w:rFonts w:ascii="Times New Roman" w:eastAsiaTheme="minorEastAsia" w:hAnsi="Times New Roman" w:cs="Times New Roman"/>
        </w:rPr>
        <w:lastRenderedPageBreak/>
        <w:t>Приложение4</w:t>
      </w:r>
    </w:p>
    <w:p w:rsidR="003D2606" w:rsidRPr="003D2606" w:rsidRDefault="003D2606" w:rsidP="003D2606">
      <w:pPr>
        <w:pStyle w:val="ConsPlusNonformat"/>
        <w:jc w:val="right"/>
        <w:rPr>
          <w:rFonts w:ascii="Times New Roman" w:eastAsiaTheme="minorEastAsia" w:hAnsi="Times New Roman" w:cs="Times New Roman"/>
        </w:rPr>
      </w:pPr>
      <w:r w:rsidRPr="003D2606">
        <w:rPr>
          <w:rFonts w:ascii="Times New Roman" w:eastAsiaTheme="minorEastAsia" w:hAnsi="Times New Roman" w:cs="Times New Roman"/>
        </w:rPr>
        <w:t xml:space="preserve">к постановлению администрации </w:t>
      </w:r>
    </w:p>
    <w:p w:rsidR="003D2606" w:rsidRPr="003D2606" w:rsidRDefault="003D2606" w:rsidP="003D2606">
      <w:pPr>
        <w:pStyle w:val="ConsPlusNonformat"/>
        <w:jc w:val="right"/>
        <w:rPr>
          <w:rFonts w:ascii="Times New Roman" w:eastAsiaTheme="minorEastAsia" w:hAnsi="Times New Roman" w:cs="Times New Roman"/>
        </w:rPr>
      </w:pPr>
      <w:r w:rsidRPr="003D2606">
        <w:rPr>
          <w:rFonts w:ascii="Times New Roman" w:eastAsiaTheme="minorEastAsia" w:hAnsi="Times New Roman" w:cs="Times New Roman"/>
        </w:rPr>
        <w:t>городского округа Тейково</w:t>
      </w:r>
    </w:p>
    <w:p w:rsidR="003D2606" w:rsidRPr="003D2606" w:rsidRDefault="003D2606" w:rsidP="003D2606">
      <w:pPr>
        <w:pStyle w:val="ConsPlusNonformat"/>
        <w:jc w:val="right"/>
        <w:rPr>
          <w:rFonts w:ascii="Times New Roman" w:eastAsiaTheme="minorEastAsia" w:hAnsi="Times New Roman" w:cs="Times New Roman"/>
        </w:rPr>
      </w:pPr>
      <w:r w:rsidRPr="003D2606">
        <w:rPr>
          <w:rFonts w:ascii="Times New Roman" w:eastAsiaTheme="minorEastAsia" w:hAnsi="Times New Roman" w:cs="Times New Roman"/>
        </w:rPr>
        <w:t>Ивановской области</w:t>
      </w:r>
    </w:p>
    <w:p w:rsidR="003D2606" w:rsidRPr="003D2606" w:rsidRDefault="003D2606" w:rsidP="003D2606">
      <w:pPr>
        <w:pStyle w:val="ConsPlusNonformat"/>
        <w:widowControl/>
        <w:jc w:val="center"/>
        <w:rPr>
          <w:rFonts w:ascii="Times New Roman" w:hAnsi="Times New Roman" w:cs="Times New Roman"/>
        </w:rPr>
      </w:pPr>
      <w:r w:rsidRPr="003D2606">
        <w:rPr>
          <w:rFonts w:ascii="Times New Roman" w:eastAsiaTheme="minorEastAsia" w:hAnsi="Times New Roman" w:cs="Times New Roman"/>
        </w:rPr>
        <w:t>от                   №</w:t>
      </w:r>
    </w:p>
    <w:p w:rsidR="003D2606" w:rsidRPr="003D2606" w:rsidRDefault="003D2606" w:rsidP="003D2606">
      <w:pPr>
        <w:pStyle w:val="ConsPlusNonformat"/>
        <w:widowControl/>
        <w:jc w:val="center"/>
        <w:rPr>
          <w:rFonts w:ascii="Times New Roman" w:hAnsi="Times New Roman" w:cs="Times New Roman"/>
        </w:rPr>
      </w:pPr>
    </w:p>
    <w:p w:rsidR="003D2606" w:rsidRPr="003D2606" w:rsidRDefault="003D2606" w:rsidP="003D2606">
      <w:pPr>
        <w:spacing w:after="0" w:line="240" w:lineRule="auto"/>
        <w:jc w:val="center"/>
        <w:rPr>
          <w:rFonts w:ascii="Times New Roman" w:hAnsi="Times New Roman" w:cs="Times New Roman"/>
          <w:sz w:val="20"/>
          <w:szCs w:val="20"/>
        </w:rPr>
      </w:pP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Подпрограмма</w:t>
      </w:r>
    </w:p>
    <w:p w:rsidR="003D2606" w:rsidRPr="003D2606" w:rsidRDefault="003D2606" w:rsidP="003D2606">
      <w:pPr>
        <w:spacing w:after="0" w:line="240" w:lineRule="auto"/>
        <w:ind w:right="-1"/>
        <w:jc w:val="center"/>
        <w:rPr>
          <w:rFonts w:ascii="Times New Roman" w:hAnsi="Times New Roman" w:cs="Times New Roman"/>
          <w:sz w:val="20"/>
          <w:szCs w:val="20"/>
        </w:rPr>
      </w:pPr>
      <w:r w:rsidRPr="003D2606">
        <w:rPr>
          <w:rFonts w:ascii="Times New Roman" w:hAnsi="Times New Roman" w:cs="Times New Roman"/>
          <w:sz w:val="20"/>
          <w:szCs w:val="20"/>
        </w:rPr>
        <w:t>«Расходы на создание системы видеонаблюдения».</w:t>
      </w:r>
    </w:p>
    <w:p w:rsidR="003D2606" w:rsidRPr="003D2606" w:rsidRDefault="003D2606" w:rsidP="003D2606">
      <w:pPr>
        <w:spacing w:after="0" w:line="240" w:lineRule="auto"/>
        <w:ind w:right="-1"/>
        <w:jc w:val="center"/>
        <w:rPr>
          <w:rFonts w:ascii="Times New Roman" w:hAnsi="Times New Roman" w:cs="Times New Roman"/>
          <w:sz w:val="20"/>
          <w:szCs w:val="20"/>
        </w:rPr>
      </w:pPr>
      <w:r w:rsidRPr="003D2606">
        <w:rPr>
          <w:rFonts w:ascii="Times New Roman" w:hAnsi="Times New Roman" w:cs="Times New Roman"/>
          <w:sz w:val="20"/>
          <w:szCs w:val="20"/>
        </w:rPr>
        <w:t xml:space="preserve"> 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3D2606" w:rsidRPr="003D2606" w:rsidTr="00802978">
        <w:tc>
          <w:tcPr>
            <w:tcW w:w="2836" w:type="dxa"/>
          </w:tcPr>
          <w:p w:rsidR="003D2606" w:rsidRPr="003D2606" w:rsidRDefault="003D2606" w:rsidP="003D2606">
            <w:pPr>
              <w:pStyle w:val="aff4"/>
              <w:ind w:left="0"/>
              <w:rPr>
                <w:sz w:val="20"/>
                <w:szCs w:val="20"/>
              </w:rPr>
            </w:pPr>
            <w:r w:rsidRPr="003D2606">
              <w:rPr>
                <w:sz w:val="20"/>
                <w:szCs w:val="20"/>
              </w:rPr>
              <w:t>Наименование</w:t>
            </w:r>
          </w:p>
          <w:p w:rsidR="003D2606" w:rsidRPr="003D2606" w:rsidRDefault="003D2606" w:rsidP="003D2606">
            <w:pPr>
              <w:pStyle w:val="aff4"/>
              <w:ind w:left="0"/>
              <w:rPr>
                <w:sz w:val="20"/>
                <w:szCs w:val="20"/>
              </w:rPr>
            </w:pPr>
            <w:r w:rsidRPr="003D2606">
              <w:rPr>
                <w:sz w:val="20"/>
                <w:szCs w:val="20"/>
              </w:rPr>
              <w:t>подпрограммы</w:t>
            </w:r>
          </w:p>
        </w:tc>
        <w:tc>
          <w:tcPr>
            <w:tcW w:w="6992" w:type="dxa"/>
          </w:tcPr>
          <w:p w:rsidR="003D2606" w:rsidRPr="003D2606" w:rsidRDefault="003D2606" w:rsidP="003D2606">
            <w:pPr>
              <w:spacing w:after="0" w:line="240" w:lineRule="auto"/>
              <w:rPr>
                <w:rFonts w:ascii="Times New Roman" w:hAnsi="Times New Roman" w:cs="Times New Roman"/>
                <w:sz w:val="20"/>
                <w:szCs w:val="20"/>
              </w:rPr>
            </w:pPr>
            <w:r w:rsidRPr="003D2606">
              <w:rPr>
                <w:rFonts w:ascii="Times New Roman" w:hAnsi="Times New Roman" w:cs="Times New Roman"/>
                <w:sz w:val="20"/>
                <w:szCs w:val="20"/>
              </w:rPr>
              <w:t>Расходы на создание системы видеонаблюдения (далее – подпрограмма)</w:t>
            </w:r>
          </w:p>
        </w:tc>
      </w:tr>
      <w:tr w:rsidR="003D2606" w:rsidRPr="003D2606" w:rsidTr="00802978">
        <w:tc>
          <w:tcPr>
            <w:tcW w:w="2836" w:type="dxa"/>
          </w:tcPr>
          <w:p w:rsidR="003D2606" w:rsidRPr="003D2606" w:rsidRDefault="003D2606" w:rsidP="003D2606">
            <w:pPr>
              <w:pStyle w:val="aff4"/>
              <w:ind w:left="0"/>
              <w:rPr>
                <w:sz w:val="20"/>
                <w:szCs w:val="20"/>
              </w:rPr>
            </w:pPr>
            <w:r w:rsidRPr="003D2606">
              <w:rPr>
                <w:sz w:val="20"/>
                <w:szCs w:val="20"/>
              </w:rPr>
              <w:t>Срок реализации</w:t>
            </w:r>
          </w:p>
          <w:p w:rsidR="003D2606" w:rsidRPr="003D2606" w:rsidRDefault="003D2606" w:rsidP="003D2606">
            <w:pPr>
              <w:pStyle w:val="aff4"/>
              <w:ind w:left="0"/>
              <w:rPr>
                <w:sz w:val="20"/>
                <w:szCs w:val="20"/>
              </w:rPr>
            </w:pPr>
            <w:r w:rsidRPr="003D2606">
              <w:rPr>
                <w:sz w:val="20"/>
                <w:szCs w:val="20"/>
              </w:rPr>
              <w:t>подпрограммы</w:t>
            </w:r>
          </w:p>
        </w:tc>
        <w:tc>
          <w:tcPr>
            <w:tcW w:w="6992" w:type="dxa"/>
          </w:tcPr>
          <w:p w:rsidR="003D2606" w:rsidRPr="003D2606" w:rsidRDefault="003D2606" w:rsidP="003D2606">
            <w:pPr>
              <w:pStyle w:val="aff4"/>
              <w:ind w:left="0"/>
              <w:rPr>
                <w:sz w:val="20"/>
                <w:szCs w:val="20"/>
              </w:rPr>
            </w:pPr>
            <w:r w:rsidRPr="003D2606">
              <w:rPr>
                <w:sz w:val="20"/>
                <w:szCs w:val="20"/>
              </w:rPr>
              <w:t>2023 - 2028 годы</w:t>
            </w:r>
          </w:p>
        </w:tc>
      </w:tr>
      <w:tr w:rsidR="003D2606" w:rsidRPr="003D2606" w:rsidTr="00802978">
        <w:tc>
          <w:tcPr>
            <w:tcW w:w="2836" w:type="dxa"/>
          </w:tcPr>
          <w:p w:rsidR="003D2606" w:rsidRPr="003D2606" w:rsidRDefault="003D2606" w:rsidP="003D2606">
            <w:pPr>
              <w:pStyle w:val="aff4"/>
              <w:ind w:left="0"/>
              <w:rPr>
                <w:sz w:val="20"/>
                <w:szCs w:val="20"/>
              </w:rPr>
            </w:pPr>
            <w:r w:rsidRPr="003D2606">
              <w:rPr>
                <w:sz w:val="20"/>
                <w:szCs w:val="20"/>
              </w:rPr>
              <w:t>Исполнитель</w:t>
            </w:r>
          </w:p>
          <w:p w:rsidR="003D2606" w:rsidRPr="003D2606" w:rsidRDefault="003D2606" w:rsidP="003D2606">
            <w:pPr>
              <w:pStyle w:val="aff4"/>
              <w:ind w:left="0"/>
              <w:rPr>
                <w:sz w:val="20"/>
                <w:szCs w:val="20"/>
              </w:rPr>
            </w:pPr>
            <w:r w:rsidRPr="003D2606">
              <w:rPr>
                <w:sz w:val="20"/>
                <w:szCs w:val="20"/>
              </w:rPr>
              <w:t>подпрограммы</w:t>
            </w:r>
          </w:p>
        </w:tc>
        <w:tc>
          <w:tcPr>
            <w:tcW w:w="6992" w:type="dxa"/>
          </w:tcPr>
          <w:p w:rsidR="003D2606" w:rsidRPr="003D2606" w:rsidRDefault="003D2606" w:rsidP="003D2606">
            <w:pPr>
              <w:autoSpaceDE w:val="0"/>
              <w:autoSpaceDN w:val="0"/>
              <w:adjustRightInd w:val="0"/>
              <w:spacing w:after="0" w:line="240" w:lineRule="auto"/>
              <w:ind w:right="-1"/>
              <w:jc w:val="both"/>
              <w:rPr>
                <w:rFonts w:ascii="Times New Roman" w:hAnsi="Times New Roman" w:cs="Times New Roman"/>
                <w:sz w:val="20"/>
                <w:szCs w:val="20"/>
              </w:rPr>
            </w:pPr>
            <w:r w:rsidRPr="003D2606">
              <w:rPr>
                <w:rFonts w:ascii="Times New Roman" w:hAnsi="Times New Roman" w:cs="Times New Roman"/>
                <w:sz w:val="20"/>
                <w:szCs w:val="20"/>
              </w:rPr>
              <w:t>Муниципальное казенное учреждение «Аварийно - диспетчерская служба».</w:t>
            </w:r>
          </w:p>
          <w:p w:rsidR="003D2606" w:rsidRPr="003D2606" w:rsidRDefault="003D2606" w:rsidP="003D2606">
            <w:pPr>
              <w:pStyle w:val="ConsPlusNormal"/>
              <w:ind w:firstLine="0"/>
              <w:jc w:val="both"/>
              <w:rPr>
                <w:rFonts w:ascii="Times New Roman" w:hAnsi="Times New Roman" w:cs="Times New Roman"/>
              </w:rPr>
            </w:pPr>
          </w:p>
        </w:tc>
      </w:tr>
      <w:tr w:rsidR="003D2606" w:rsidRPr="003D2606" w:rsidTr="00802978">
        <w:tc>
          <w:tcPr>
            <w:tcW w:w="2836" w:type="dxa"/>
          </w:tcPr>
          <w:p w:rsidR="003D2606" w:rsidRPr="003D2606" w:rsidRDefault="003D2606" w:rsidP="003D2606">
            <w:pPr>
              <w:pStyle w:val="aff4"/>
              <w:ind w:left="0"/>
              <w:rPr>
                <w:sz w:val="20"/>
                <w:szCs w:val="20"/>
              </w:rPr>
            </w:pPr>
            <w:r w:rsidRPr="003D2606">
              <w:rPr>
                <w:sz w:val="20"/>
                <w:szCs w:val="20"/>
              </w:rPr>
              <w:t>Цели</w:t>
            </w:r>
          </w:p>
          <w:p w:rsidR="003D2606" w:rsidRPr="003D2606" w:rsidRDefault="003D2606" w:rsidP="003D2606">
            <w:pPr>
              <w:pStyle w:val="aff4"/>
              <w:ind w:left="0"/>
              <w:rPr>
                <w:sz w:val="20"/>
                <w:szCs w:val="20"/>
              </w:rPr>
            </w:pPr>
            <w:r w:rsidRPr="003D2606">
              <w:rPr>
                <w:sz w:val="20"/>
                <w:szCs w:val="20"/>
              </w:rPr>
              <w:t>подпрограммы</w:t>
            </w:r>
          </w:p>
        </w:tc>
        <w:tc>
          <w:tcPr>
            <w:tcW w:w="6992" w:type="dxa"/>
          </w:tcPr>
          <w:p w:rsidR="003D2606" w:rsidRPr="003D2606" w:rsidRDefault="003D2606" w:rsidP="003D2606">
            <w:pPr>
              <w:pStyle w:val="ConsPlusNormal"/>
              <w:ind w:firstLine="0"/>
              <w:jc w:val="both"/>
              <w:rPr>
                <w:rFonts w:ascii="Times New Roman" w:hAnsi="Times New Roman" w:cs="Times New Roman"/>
              </w:rPr>
            </w:pPr>
            <w:r w:rsidRPr="003D2606">
              <w:rPr>
                <w:rFonts w:ascii="Times New Roman" w:hAnsi="Times New Roman" w:cs="Times New Roman"/>
              </w:rPr>
              <w:t>1. Профилактика, выявление, предупреждение и пресечение преступлений и административных правонарушенийна территории городского округа Тейково Ивановской области.</w:t>
            </w:r>
          </w:p>
        </w:tc>
      </w:tr>
      <w:tr w:rsidR="003D2606" w:rsidRPr="003D2606" w:rsidTr="00802978">
        <w:tc>
          <w:tcPr>
            <w:tcW w:w="2836" w:type="dxa"/>
          </w:tcPr>
          <w:p w:rsidR="003D2606" w:rsidRPr="003D2606" w:rsidRDefault="003D2606" w:rsidP="003D2606">
            <w:pPr>
              <w:pStyle w:val="aff4"/>
              <w:ind w:left="0"/>
              <w:rPr>
                <w:sz w:val="20"/>
                <w:szCs w:val="20"/>
              </w:rPr>
            </w:pPr>
            <w:r w:rsidRPr="003D2606">
              <w:rPr>
                <w:sz w:val="20"/>
                <w:szCs w:val="20"/>
              </w:rPr>
              <w:t>Объем ресурсного обеспеч</w:t>
            </w:r>
            <w:r w:rsidRPr="003D2606">
              <w:rPr>
                <w:sz w:val="20"/>
                <w:szCs w:val="20"/>
              </w:rPr>
              <w:t>е</w:t>
            </w:r>
            <w:r w:rsidRPr="003D2606">
              <w:rPr>
                <w:sz w:val="20"/>
                <w:szCs w:val="20"/>
              </w:rPr>
              <w:t>ния мероприятий подпр</w:t>
            </w:r>
            <w:r w:rsidRPr="003D2606">
              <w:rPr>
                <w:sz w:val="20"/>
                <w:szCs w:val="20"/>
              </w:rPr>
              <w:t>о</w:t>
            </w:r>
            <w:r w:rsidRPr="003D2606">
              <w:rPr>
                <w:sz w:val="20"/>
                <w:szCs w:val="20"/>
              </w:rPr>
              <w:t xml:space="preserve">граммы </w:t>
            </w:r>
          </w:p>
        </w:tc>
        <w:tc>
          <w:tcPr>
            <w:tcW w:w="6992" w:type="dxa"/>
          </w:tcPr>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объем бюджетных ассигнований:</w:t>
            </w:r>
          </w:p>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 xml:space="preserve">2023 год – 100,0 тыс. руб.;                                                                                                                                                                                                                                                                                                                                                                                                                                                                                                                                                                                                                                                                                                                                                                                                                                                                                 </w:t>
            </w:r>
          </w:p>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2024 год – 0,0 тыс. руб.</w:t>
            </w:r>
          </w:p>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2025 год – 0,0 тыс. руб.;</w:t>
            </w:r>
          </w:p>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2026 год – 0,0 тыс. руб.;</w:t>
            </w:r>
          </w:p>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2027год  – 0,0 тыс. руб.;</w:t>
            </w:r>
          </w:p>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2028 год – 0,0 тыс. руб.,</w:t>
            </w:r>
          </w:p>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в том числе бюджет города Тейково:</w:t>
            </w:r>
          </w:p>
          <w:p w:rsidR="003D2606" w:rsidRPr="003D2606" w:rsidRDefault="003D2606" w:rsidP="003D2606">
            <w:pPr>
              <w:pStyle w:val="ListParagraph1"/>
              <w:spacing w:after="0" w:line="240" w:lineRule="auto"/>
              <w:ind w:left="0" w:right="-1"/>
              <w:rPr>
                <w:rFonts w:ascii="Times New Roman" w:hAnsi="Times New Roman" w:cs="Times New Roman"/>
                <w:sz w:val="20"/>
                <w:szCs w:val="20"/>
              </w:rPr>
            </w:pPr>
            <w:r w:rsidRPr="003D2606">
              <w:rPr>
                <w:rFonts w:ascii="Times New Roman" w:hAnsi="Times New Roman" w:cs="Times New Roman"/>
                <w:sz w:val="20"/>
                <w:szCs w:val="20"/>
              </w:rPr>
              <w:t>2023 год – 100,0 тыс. руб.;</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2024 год –0,0 тыс. руб.</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2025 год – 0,0 тыс. руб.;</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2026 год – 0,0 тыс. руб.;</w:t>
            </w:r>
          </w:p>
          <w:p w:rsidR="003D2606" w:rsidRPr="003D2606" w:rsidRDefault="003D2606" w:rsidP="003D2606">
            <w:pPr>
              <w:autoSpaceDE w:val="0"/>
              <w:autoSpaceDN w:val="0"/>
              <w:adjustRightInd w:val="0"/>
              <w:spacing w:after="0" w:line="240" w:lineRule="auto"/>
              <w:ind w:right="-1"/>
              <w:rPr>
                <w:rFonts w:ascii="Times New Roman" w:hAnsi="Times New Roman" w:cs="Times New Roman"/>
                <w:sz w:val="20"/>
                <w:szCs w:val="20"/>
              </w:rPr>
            </w:pPr>
            <w:r w:rsidRPr="003D2606">
              <w:rPr>
                <w:rFonts w:ascii="Times New Roman" w:hAnsi="Times New Roman" w:cs="Times New Roman"/>
                <w:sz w:val="20"/>
                <w:szCs w:val="20"/>
              </w:rPr>
              <w:t>2027год  – 0,0 тыс. руб.;</w:t>
            </w:r>
          </w:p>
          <w:p w:rsidR="003D2606" w:rsidRPr="003D2606" w:rsidRDefault="003D2606" w:rsidP="003D2606">
            <w:pPr>
              <w:tabs>
                <w:tab w:val="left" w:pos="3460"/>
              </w:tabs>
              <w:spacing w:after="0" w:line="240" w:lineRule="auto"/>
              <w:rPr>
                <w:rFonts w:ascii="Times New Roman" w:hAnsi="Times New Roman" w:cs="Times New Roman"/>
                <w:sz w:val="20"/>
                <w:szCs w:val="20"/>
              </w:rPr>
            </w:pPr>
            <w:r w:rsidRPr="003D2606">
              <w:rPr>
                <w:rFonts w:ascii="Times New Roman" w:hAnsi="Times New Roman" w:cs="Times New Roman"/>
                <w:sz w:val="20"/>
                <w:szCs w:val="20"/>
              </w:rPr>
              <w:t>2028 год – 0,0 тыс. руб.</w:t>
            </w:r>
          </w:p>
        </w:tc>
      </w:tr>
    </w:tbl>
    <w:p w:rsidR="003D2606" w:rsidRPr="003D2606" w:rsidRDefault="003D2606" w:rsidP="003D2606">
      <w:pPr>
        <w:pStyle w:val="ConsPlusNonformat"/>
        <w:widowControl/>
        <w:rPr>
          <w:rFonts w:ascii="Times New Roman" w:hAnsi="Times New Roman" w:cs="Times New Roman"/>
        </w:rPr>
      </w:pPr>
    </w:p>
    <w:p w:rsidR="003D2606" w:rsidRPr="003D2606" w:rsidRDefault="003D2606" w:rsidP="003D2606">
      <w:pPr>
        <w:pStyle w:val="ConsPlusNormal"/>
        <w:ind w:firstLine="709"/>
        <w:jc w:val="center"/>
        <w:rPr>
          <w:rFonts w:ascii="Times New Roman" w:hAnsi="Times New Roman" w:cs="Times New Roman"/>
        </w:rPr>
      </w:pPr>
    </w:p>
    <w:p w:rsidR="003D2606" w:rsidRPr="003D2606" w:rsidRDefault="003D2606" w:rsidP="003D2606">
      <w:pPr>
        <w:pStyle w:val="ConsPlusNormal"/>
        <w:ind w:firstLine="709"/>
        <w:jc w:val="center"/>
        <w:rPr>
          <w:rFonts w:ascii="Times New Roman" w:hAnsi="Times New Roman" w:cs="Times New Roman"/>
        </w:rPr>
      </w:pPr>
    </w:p>
    <w:p w:rsidR="003D2606" w:rsidRPr="003D2606" w:rsidRDefault="003D2606" w:rsidP="003D2606">
      <w:pPr>
        <w:pStyle w:val="ConsPlusNormal"/>
        <w:ind w:firstLine="709"/>
        <w:jc w:val="center"/>
        <w:rPr>
          <w:rFonts w:ascii="Times New Roman" w:hAnsi="Times New Roman" w:cs="Times New Roman"/>
        </w:rPr>
      </w:pPr>
    </w:p>
    <w:p w:rsidR="003D2606" w:rsidRPr="003D2606" w:rsidRDefault="003D2606" w:rsidP="003D2606">
      <w:pPr>
        <w:pStyle w:val="ConsPlusNormal"/>
        <w:ind w:firstLine="709"/>
        <w:jc w:val="center"/>
        <w:rPr>
          <w:rFonts w:ascii="Times New Roman" w:hAnsi="Times New Roman" w:cs="Times New Roman"/>
        </w:rPr>
      </w:pPr>
    </w:p>
    <w:p w:rsidR="003D2606" w:rsidRPr="003D2606" w:rsidRDefault="003D2606" w:rsidP="003D2606">
      <w:pPr>
        <w:pStyle w:val="ConsPlusNormal"/>
        <w:ind w:firstLine="709"/>
        <w:jc w:val="center"/>
        <w:rPr>
          <w:rFonts w:ascii="Times New Roman" w:hAnsi="Times New Roman" w:cs="Times New Roman"/>
        </w:rPr>
      </w:pPr>
    </w:p>
    <w:p w:rsidR="003D2606" w:rsidRPr="003D2606" w:rsidRDefault="003D2606" w:rsidP="003D2606">
      <w:pPr>
        <w:pStyle w:val="ConsPlusNormal"/>
        <w:ind w:firstLine="709"/>
        <w:jc w:val="center"/>
        <w:rPr>
          <w:rFonts w:ascii="Times New Roman" w:hAnsi="Times New Roman" w:cs="Times New Roman"/>
        </w:rPr>
      </w:pPr>
    </w:p>
    <w:p w:rsidR="003D2606" w:rsidRPr="003D2606" w:rsidRDefault="003D2606" w:rsidP="003D2606">
      <w:pPr>
        <w:pStyle w:val="ConsPlusNormal"/>
        <w:ind w:firstLine="709"/>
        <w:jc w:val="center"/>
        <w:rPr>
          <w:rFonts w:ascii="Times New Roman" w:hAnsi="Times New Roman" w:cs="Times New Roman"/>
        </w:rPr>
      </w:pPr>
    </w:p>
    <w:p w:rsidR="003D2606" w:rsidRPr="003D2606" w:rsidRDefault="003D2606" w:rsidP="003D2606">
      <w:pPr>
        <w:pStyle w:val="ConsPlusNormal"/>
        <w:ind w:firstLine="709"/>
        <w:jc w:val="center"/>
        <w:rPr>
          <w:rFonts w:ascii="Times New Roman" w:hAnsi="Times New Roman" w:cs="Times New Roman"/>
        </w:rPr>
      </w:pPr>
    </w:p>
    <w:p w:rsidR="003D2606" w:rsidRDefault="003D2606" w:rsidP="003D2606">
      <w:pPr>
        <w:pStyle w:val="ConsPlusNormal"/>
        <w:ind w:firstLine="709"/>
        <w:jc w:val="center"/>
        <w:rPr>
          <w:rFonts w:ascii="Times New Roman" w:hAnsi="Times New Roman" w:cs="Times New Roman"/>
        </w:rPr>
      </w:pPr>
    </w:p>
    <w:p w:rsidR="003D2606" w:rsidRDefault="003D2606" w:rsidP="003D2606">
      <w:pPr>
        <w:pStyle w:val="ConsPlusNormal"/>
        <w:ind w:firstLine="709"/>
        <w:jc w:val="center"/>
        <w:rPr>
          <w:rFonts w:ascii="Times New Roman" w:hAnsi="Times New Roman" w:cs="Times New Roman"/>
        </w:rPr>
      </w:pPr>
    </w:p>
    <w:p w:rsidR="003D2606" w:rsidRDefault="003D2606" w:rsidP="003D2606">
      <w:pPr>
        <w:pStyle w:val="ConsPlusNormal"/>
        <w:ind w:firstLine="709"/>
        <w:jc w:val="center"/>
        <w:rPr>
          <w:rFonts w:ascii="Times New Roman" w:hAnsi="Times New Roman" w:cs="Times New Roman"/>
        </w:rPr>
      </w:pPr>
    </w:p>
    <w:p w:rsidR="003D2606" w:rsidRDefault="003D2606" w:rsidP="003D2606">
      <w:pPr>
        <w:pStyle w:val="ConsPlusNormal"/>
        <w:ind w:firstLine="709"/>
        <w:jc w:val="center"/>
        <w:rPr>
          <w:rFonts w:ascii="Times New Roman" w:hAnsi="Times New Roman" w:cs="Times New Roman"/>
        </w:rPr>
      </w:pPr>
    </w:p>
    <w:p w:rsidR="003D2606" w:rsidRDefault="003D2606" w:rsidP="003D2606">
      <w:pPr>
        <w:pStyle w:val="ConsPlusNormal"/>
        <w:ind w:firstLine="709"/>
        <w:jc w:val="center"/>
        <w:rPr>
          <w:rFonts w:ascii="Times New Roman" w:hAnsi="Times New Roman" w:cs="Times New Roman"/>
        </w:rPr>
      </w:pPr>
    </w:p>
    <w:p w:rsidR="003D2606" w:rsidRDefault="003D2606" w:rsidP="003D2606">
      <w:pPr>
        <w:pStyle w:val="ConsPlusNormal"/>
        <w:ind w:firstLine="709"/>
        <w:jc w:val="center"/>
        <w:rPr>
          <w:rFonts w:ascii="Times New Roman" w:hAnsi="Times New Roman" w:cs="Times New Roman"/>
        </w:rPr>
      </w:pPr>
    </w:p>
    <w:p w:rsidR="003D2606" w:rsidRDefault="003D2606" w:rsidP="003D2606">
      <w:pPr>
        <w:pStyle w:val="ConsPlusNormal"/>
        <w:ind w:firstLine="709"/>
        <w:jc w:val="center"/>
        <w:rPr>
          <w:rFonts w:ascii="Times New Roman" w:hAnsi="Times New Roman" w:cs="Times New Roman"/>
        </w:rPr>
      </w:pPr>
    </w:p>
    <w:p w:rsidR="003D2606" w:rsidRDefault="003D2606" w:rsidP="003D2606">
      <w:pPr>
        <w:pStyle w:val="ConsPlusNormal"/>
        <w:ind w:firstLine="709"/>
        <w:jc w:val="center"/>
        <w:rPr>
          <w:rFonts w:ascii="Times New Roman" w:hAnsi="Times New Roman" w:cs="Times New Roman"/>
        </w:rPr>
      </w:pPr>
    </w:p>
    <w:p w:rsidR="003D2606" w:rsidRDefault="003D2606" w:rsidP="003D2606">
      <w:pPr>
        <w:pStyle w:val="ConsPlusNormal"/>
        <w:ind w:firstLine="709"/>
        <w:jc w:val="center"/>
        <w:rPr>
          <w:rFonts w:ascii="Times New Roman" w:hAnsi="Times New Roman" w:cs="Times New Roman"/>
        </w:rPr>
      </w:pPr>
    </w:p>
    <w:p w:rsidR="003D2606" w:rsidRDefault="003D2606" w:rsidP="003D2606">
      <w:pPr>
        <w:pStyle w:val="ConsPlusNormal"/>
        <w:ind w:firstLine="709"/>
        <w:jc w:val="center"/>
        <w:rPr>
          <w:rFonts w:ascii="Times New Roman" w:hAnsi="Times New Roman" w:cs="Times New Roman"/>
        </w:rPr>
      </w:pPr>
    </w:p>
    <w:p w:rsidR="003D2606" w:rsidRDefault="003D2606" w:rsidP="003D2606">
      <w:pPr>
        <w:pStyle w:val="ConsPlusNormal"/>
        <w:ind w:firstLine="709"/>
        <w:jc w:val="center"/>
        <w:rPr>
          <w:rFonts w:ascii="Times New Roman" w:hAnsi="Times New Roman" w:cs="Times New Roman"/>
        </w:rPr>
      </w:pPr>
    </w:p>
    <w:p w:rsidR="003D2606" w:rsidRDefault="003D2606" w:rsidP="003D2606">
      <w:pPr>
        <w:pStyle w:val="ConsPlusNormal"/>
        <w:ind w:firstLine="709"/>
        <w:jc w:val="center"/>
        <w:rPr>
          <w:rFonts w:ascii="Times New Roman" w:hAnsi="Times New Roman" w:cs="Times New Roman"/>
        </w:rPr>
      </w:pPr>
    </w:p>
    <w:p w:rsidR="003D2606" w:rsidRDefault="003D2606" w:rsidP="003D2606">
      <w:pPr>
        <w:pStyle w:val="ConsPlusNormal"/>
        <w:ind w:firstLine="709"/>
        <w:jc w:val="center"/>
        <w:rPr>
          <w:rFonts w:ascii="Times New Roman" w:hAnsi="Times New Roman" w:cs="Times New Roman"/>
        </w:rPr>
      </w:pPr>
    </w:p>
    <w:p w:rsidR="003D2606" w:rsidRDefault="003D2606" w:rsidP="003D2606">
      <w:pPr>
        <w:pStyle w:val="ConsPlusNormal"/>
        <w:ind w:firstLine="709"/>
        <w:jc w:val="center"/>
        <w:rPr>
          <w:rFonts w:ascii="Times New Roman" w:hAnsi="Times New Roman" w:cs="Times New Roman"/>
        </w:rPr>
      </w:pPr>
    </w:p>
    <w:p w:rsidR="003D2606" w:rsidRDefault="003D2606" w:rsidP="003D2606">
      <w:pPr>
        <w:pStyle w:val="ConsPlusNormal"/>
        <w:ind w:firstLine="709"/>
        <w:jc w:val="center"/>
        <w:rPr>
          <w:rFonts w:ascii="Times New Roman" w:hAnsi="Times New Roman" w:cs="Times New Roman"/>
        </w:rPr>
      </w:pPr>
    </w:p>
    <w:p w:rsidR="003D2606" w:rsidRPr="003D2606" w:rsidRDefault="003D2606" w:rsidP="003D2606">
      <w:pPr>
        <w:pStyle w:val="ConsPlusNormal"/>
        <w:ind w:firstLine="709"/>
        <w:jc w:val="center"/>
        <w:rPr>
          <w:rFonts w:ascii="Times New Roman" w:hAnsi="Times New Roman" w:cs="Times New Roman"/>
        </w:rPr>
      </w:pPr>
    </w:p>
    <w:p w:rsidR="003D2606" w:rsidRPr="003D2606" w:rsidRDefault="003D2606" w:rsidP="003D2606">
      <w:pPr>
        <w:pStyle w:val="ConsPlusNormal"/>
        <w:ind w:firstLine="709"/>
        <w:jc w:val="center"/>
        <w:rPr>
          <w:rFonts w:ascii="Times New Roman" w:hAnsi="Times New Roman" w:cs="Times New Roman"/>
        </w:rPr>
      </w:pPr>
    </w:p>
    <w:p w:rsidR="003D2606" w:rsidRPr="003D2606" w:rsidRDefault="003D2606" w:rsidP="003D2606">
      <w:pPr>
        <w:pStyle w:val="ConsPlusNormal"/>
        <w:ind w:firstLine="709"/>
        <w:jc w:val="center"/>
        <w:rPr>
          <w:rFonts w:ascii="Times New Roman" w:hAnsi="Times New Roman" w:cs="Times New Roman"/>
        </w:rPr>
      </w:pPr>
    </w:p>
    <w:p w:rsidR="003D2606" w:rsidRPr="003D2606" w:rsidRDefault="003D2606" w:rsidP="003D2606">
      <w:pPr>
        <w:pStyle w:val="ConsPlusNormal"/>
        <w:ind w:firstLine="709"/>
        <w:jc w:val="center"/>
        <w:rPr>
          <w:rFonts w:ascii="Times New Roman" w:hAnsi="Times New Roman" w:cs="Times New Roman"/>
        </w:rPr>
      </w:pPr>
    </w:p>
    <w:p w:rsidR="003D2606" w:rsidRPr="003D2606" w:rsidRDefault="003D2606" w:rsidP="001C439C">
      <w:pPr>
        <w:pStyle w:val="ConsPlusNormal"/>
        <w:ind w:firstLine="709"/>
        <w:rPr>
          <w:rFonts w:ascii="Times New Roman" w:hAnsi="Times New Roman" w:cs="Times New Roman"/>
        </w:rPr>
      </w:pPr>
    </w:p>
    <w:p w:rsidR="003D2606" w:rsidRPr="003D2606" w:rsidRDefault="003D2606" w:rsidP="003D2606">
      <w:pPr>
        <w:pStyle w:val="ConsPlusNormal"/>
        <w:ind w:firstLine="709"/>
        <w:jc w:val="center"/>
        <w:rPr>
          <w:rFonts w:ascii="Times New Roman" w:hAnsi="Times New Roman" w:cs="Times New Roman"/>
        </w:rPr>
      </w:pPr>
    </w:p>
    <w:p w:rsidR="003D2606" w:rsidRPr="003D2606" w:rsidRDefault="003D2606" w:rsidP="003D2606">
      <w:pPr>
        <w:pStyle w:val="ConsPlusNormal"/>
        <w:ind w:firstLine="709"/>
        <w:jc w:val="center"/>
        <w:rPr>
          <w:rFonts w:ascii="Times New Roman" w:hAnsi="Times New Roman" w:cs="Times New Roman"/>
        </w:rPr>
      </w:pPr>
    </w:p>
    <w:p w:rsidR="003D2606" w:rsidRPr="003D2606" w:rsidRDefault="003D2606" w:rsidP="003D2606">
      <w:pPr>
        <w:pStyle w:val="ConsPlusNormal"/>
        <w:ind w:firstLine="709"/>
        <w:jc w:val="center"/>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r w:rsidRPr="003D2606">
        <w:rPr>
          <w:rFonts w:ascii="Times New Roman" w:hAnsi="Times New Roman" w:cs="Times New Roman"/>
        </w:rPr>
        <w:t>Приложение 5</w:t>
      </w:r>
    </w:p>
    <w:p w:rsidR="003D2606" w:rsidRPr="003D2606" w:rsidRDefault="003D2606" w:rsidP="003D2606">
      <w:pPr>
        <w:pStyle w:val="ConsPlusNormal"/>
        <w:ind w:firstLine="709"/>
        <w:jc w:val="right"/>
        <w:rPr>
          <w:rFonts w:ascii="Times New Roman" w:hAnsi="Times New Roman" w:cs="Times New Roman"/>
        </w:rPr>
      </w:pPr>
      <w:r w:rsidRPr="003D2606">
        <w:rPr>
          <w:rFonts w:ascii="Times New Roman" w:hAnsi="Times New Roman" w:cs="Times New Roman"/>
        </w:rPr>
        <w:t xml:space="preserve">к постановлению администрации </w:t>
      </w:r>
    </w:p>
    <w:p w:rsidR="003D2606" w:rsidRPr="003D2606" w:rsidRDefault="003D2606" w:rsidP="003D2606">
      <w:pPr>
        <w:pStyle w:val="ConsPlusNormal"/>
        <w:ind w:firstLine="709"/>
        <w:jc w:val="right"/>
        <w:rPr>
          <w:rFonts w:ascii="Times New Roman" w:hAnsi="Times New Roman" w:cs="Times New Roman"/>
        </w:rPr>
      </w:pPr>
      <w:r w:rsidRPr="003D2606">
        <w:rPr>
          <w:rFonts w:ascii="Times New Roman" w:hAnsi="Times New Roman" w:cs="Times New Roman"/>
        </w:rPr>
        <w:t>городского округа Тейково</w:t>
      </w:r>
    </w:p>
    <w:p w:rsidR="003D2606" w:rsidRPr="003D2606" w:rsidRDefault="003D2606" w:rsidP="003D2606">
      <w:pPr>
        <w:pStyle w:val="ConsPlusNormal"/>
        <w:ind w:firstLine="709"/>
        <w:jc w:val="right"/>
        <w:rPr>
          <w:rFonts w:ascii="Times New Roman" w:hAnsi="Times New Roman" w:cs="Times New Roman"/>
        </w:rPr>
      </w:pPr>
      <w:r w:rsidRPr="003D2606">
        <w:rPr>
          <w:rFonts w:ascii="Times New Roman" w:hAnsi="Times New Roman" w:cs="Times New Roman"/>
        </w:rPr>
        <w:t>Ивановской области</w:t>
      </w:r>
    </w:p>
    <w:p w:rsidR="003D2606" w:rsidRPr="003D2606" w:rsidRDefault="003D2606" w:rsidP="003D2606">
      <w:pPr>
        <w:pStyle w:val="ConsPlusNormal"/>
        <w:ind w:firstLine="709"/>
        <w:jc w:val="center"/>
        <w:rPr>
          <w:rFonts w:ascii="Times New Roman" w:hAnsi="Times New Roman" w:cs="Times New Roman"/>
        </w:rPr>
      </w:pPr>
      <w:r w:rsidRPr="003D2606">
        <w:rPr>
          <w:rFonts w:ascii="Times New Roman" w:hAnsi="Times New Roman" w:cs="Times New Roman"/>
        </w:rPr>
        <w:t>от                   №</w:t>
      </w:r>
    </w:p>
    <w:p w:rsidR="003D2606" w:rsidRPr="003D2606" w:rsidRDefault="003D2606" w:rsidP="003D2606">
      <w:pPr>
        <w:pStyle w:val="ConsPlusNormal"/>
        <w:ind w:firstLine="0"/>
        <w:rPr>
          <w:rFonts w:ascii="Times New Roman" w:hAnsi="Times New Roman" w:cs="Times New Roman"/>
        </w:rPr>
      </w:pPr>
    </w:p>
    <w:p w:rsidR="003D2606" w:rsidRPr="003D2606" w:rsidRDefault="003D2606" w:rsidP="003D2606">
      <w:pPr>
        <w:pStyle w:val="ConsPlusNormal"/>
        <w:ind w:firstLine="709"/>
        <w:jc w:val="center"/>
        <w:rPr>
          <w:rFonts w:ascii="Times New Roman" w:hAnsi="Times New Roman" w:cs="Times New Roman"/>
        </w:rPr>
      </w:pPr>
      <w:r w:rsidRPr="003D2606">
        <w:rPr>
          <w:rFonts w:ascii="Times New Roman" w:hAnsi="Times New Roman" w:cs="Times New Roman"/>
        </w:rPr>
        <w:t>2. Краткая характеристика сферы реализации подпрограммы</w:t>
      </w:r>
    </w:p>
    <w:p w:rsidR="003D2606" w:rsidRPr="003D2606" w:rsidRDefault="003D2606" w:rsidP="003D2606">
      <w:pPr>
        <w:pStyle w:val="ConsPlusNormal"/>
        <w:ind w:firstLine="709"/>
        <w:jc w:val="center"/>
        <w:rPr>
          <w:rFonts w:ascii="Times New Roman" w:hAnsi="Times New Roman" w:cs="Times New Roman"/>
        </w:rPr>
      </w:pPr>
    </w:p>
    <w:p w:rsidR="003D2606" w:rsidRPr="003D2606" w:rsidRDefault="003D2606" w:rsidP="003D2606">
      <w:pPr>
        <w:pStyle w:val="ConsPlusNormal"/>
        <w:ind w:firstLine="709"/>
        <w:jc w:val="both"/>
        <w:rPr>
          <w:rFonts w:ascii="Times New Roman" w:hAnsi="Times New Roman" w:cs="Times New Roman"/>
        </w:rPr>
      </w:pPr>
      <w:r w:rsidRPr="003D2606">
        <w:rPr>
          <w:rFonts w:ascii="Times New Roman" w:hAnsi="Times New Roman" w:cs="Times New Roman"/>
        </w:rPr>
        <w:t>Одним из направлений деятельности по обеспечению охраны общественного порядка, пресечения правон</w:t>
      </w:r>
      <w:r w:rsidRPr="003D2606">
        <w:rPr>
          <w:rFonts w:ascii="Times New Roman" w:hAnsi="Times New Roman" w:cs="Times New Roman"/>
        </w:rPr>
        <w:t>а</w:t>
      </w:r>
      <w:r w:rsidRPr="003D2606">
        <w:rPr>
          <w:rFonts w:ascii="Times New Roman" w:hAnsi="Times New Roman" w:cs="Times New Roman"/>
        </w:rPr>
        <w:t>рушений и преступлений на территории городского округа Тейково Ивановской области является создание, функци</w:t>
      </w:r>
      <w:r w:rsidRPr="003D2606">
        <w:rPr>
          <w:rFonts w:ascii="Times New Roman" w:hAnsi="Times New Roman" w:cs="Times New Roman"/>
        </w:rPr>
        <w:t>о</w:t>
      </w:r>
      <w:r w:rsidRPr="003D2606">
        <w:rPr>
          <w:rFonts w:ascii="Times New Roman" w:hAnsi="Times New Roman" w:cs="Times New Roman"/>
        </w:rPr>
        <w:t xml:space="preserve">нирование и развитие АПК «Безопасный город». </w:t>
      </w:r>
    </w:p>
    <w:p w:rsidR="003D2606" w:rsidRPr="003D2606" w:rsidRDefault="003D2606" w:rsidP="003D2606">
      <w:pPr>
        <w:pStyle w:val="ConsPlusNormal"/>
        <w:ind w:firstLine="709"/>
        <w:jc w:val="both"/>
        <w:rPr>
          <w:rFonts w:ascii="Times New Roman" w:hAnsi="Times New Roman" w:cs="Times New Roman"/>
        </w:rPr>
      </w:pPr>
      <w:r w:rsidRPr="003D2606">
        <w:rPr>
          <w:rFonts w:ascii="Times New Roman" w:hAnsi="Times New Roman" w:cs="Times New Roman"/>
        </w:rPr>
        <w:t>В 2020 году в рамках реализации федерального проекта «Формирование комфортной городской среды» по благоустройству общественных территорий «Реновация парка «Красные Сосенки»» и набережной реки Вязьма уст</w:t>
      </w:r>
      <w:r w:rsidRPr="003D2606">
        <w:rPr>
          <w:rFonts w:ascii="Times New Roman" w:hAnsi="Times New Roman" w:cs="Times New Roman"/>
        </w:rPr>
        <w:t>а</w:t>
      </w:r>
      <w:r w:rsidRPr="003D2606">
        <w:rPr>
          <w:rFonts w:ascii="Times New Roman" w:hAnsi="Times New Roman" w:cs="Times New Roman"/>
        </w:rPr>
        <w:t>новлено 17 камер видеонаблюдения с выводом изображения на пульт дежурной части МО МВД России «Тейко</w:t>
      </w:r>
      <w:r w:rsidRPr="003D2606">
        <w:rPr>
          <w:rFonts w:ascii="Times New Roman" w:hAnsi="Times New Roman" w:cs="Times New Roman"/>
        </w:rPr>
        <w:t>в</w:t>
      </w:r>
      <w:r w:rsidRPr="003D2606">
        <w:rPr>
          <w:rFonts w:ascii="Times New Roman" w:hAnsi="Times New Roman" w:cs="Times New Roman"/>
        </w:rPr>
        <w:t>ский».</w:t>
      </w:r>
    </w:p>
    <w:p w:rsidR="003D2606" w:rsidRPr="003D2606" w:rsidRDefault="003D2606" w:rsidP="003D2606">
      <w:pPr>
        <w:pStyle w:val="ConsPlusNormal"/>
        <w:ind w:firstLine="709"/>
        <w:jc w:val="both"/>
        <w:rPr>
          <w:rFonts w:ascii="Times New Roman" w:hAnsi="Times New Roman" w:cs="Times New Roman"/>
        </w:rPr>
      </w:pPr>
      <w:r w:rsidRPr="003D2606">
        <w:rPr>
          <w:rFonts w:ascii="Times New Roman" w:hAnsi="Times New Roman" w:cs="Times New Roman"/>
        </w:rPr>
        <w:t>В 2022 году установлены 3 камеры видеонаблюдения. Места установки камер:</w:t>
      </w:r>
    </w:p>
    <w:p w:rsidR="003D2606" w:rsidRPr="003D2606" w:rsidRDefault="003D2606" w:rsidP="003D2606">
      <w:pPr>
        <w:pStyle w:val="ConsPlusNormal"/>
        <w:ind w:firstLine="709"/>
        <w:jc w:val="both"/>
        <w:rPr>
          <w:rFonts w:ascii="Times New Roman" w:hAnsi="Times New Roman" w:cs="Times New Roman"/>
        </w:rPr>
      </w:pPr>
      <w:r w:rsidRPr="003D2606">
        <w:rPr>
          <w:rFonts w:ascii="Times New Roman" w:hAnsi="Times New Roman" w:cs="Times New Roman"/>
        </w:rPr>
        <w:t>- г. Тейково, ул. Сергеевская (район ХБК, 2 камеры видеонаблюдения);</w:t>
      </w:r>
    </w:p>
    <w:p w:rsidR="003D2606" w:rsidRPr="003D2606" w:rsidRDefault="003D2606" w:rsidP="003D2606">
      <w:pPr>
        <w:pStyle w:val="ConsPlusNormal"/>
        <w:ind w:firstLine="709"/>
        <w:jc w:val="both"/>
        <w:rPr>
          <w:rFonts w:ascii="Times New Roman" w:hAnsi="Times New Roman" w:cs="Times New Roman"/>
        </w:rPr>
      </w:pPr>
      <w:r w:rsidRPr="003D2606">
        <w:rPr>
          <w:rFonts w:ascii="Times New Roman" w:hAnsi="Times New Roman" w:cs="Times New Roman"/>
        </w:rPr>
        <w:t>- г. Тейково, на перекрёстке ул. 2-ая Заречная в направлении ул. Першинская (1 камера видеонаблюдения).</w:t>
      </w:r>
    </w:p>
    <w:p w:rsidR="003D2606" w:rsidRPr="003D2606" w:rsidRDefault="003D2606" w:rsidP="003D2606">
      <w:pPr>
        <w:pStyle w:val="ConsPlusNormal"/>
        <w:ind w:firstLine="709"/>
        <w:jc w:val="both"/>
        <w:rPr>
          <w:rFonts w:ascii="Times New Roman" w:hAnsi="Times New Roman" w:cs="Times New Roman"/>
        </w:rPr>
      </w:pPr>
      <w:r w:rsidRPr="003D2606">
        <w:rPr>
          <w:rFonts w:ascii="Times New Roman" w:hAnsi="Times New Roman" w:cs="Times New Roman"/>
        </w:rPr>
        <w:t>В настоящее время на монитор дежурной части Межмуниципального отдела МВД России «Тейковский» в</w:t>
      </w:r>
      <w:r w:rsidRPr="003D2606">
        <w:rPr>
          <w:rFonts w:ascii="Times New Roman" w:hAnsi="Times New Roman" w:cs="Times New Roman"/>
        </w:rPr>
        <w:t>ы</w:t>
      </w:r>
      <w:r w:rsidRPr="003D2606">
        <w:rPr>
          <w:rFonts w:ascii="Times New Roman" w:hAnsi="Times New Roman" w:cs="Times New Roman"/>
        </w:rPr>
        <w:t xml:space="preserve">ведено 35 видеокамер, которые установлены в разных частях города. </w:t>
      </w:r>
    </w:p>
    <w:p w:rsidR="003D2606" w:rsidRPr="003D2606" w:rsidRDefault="003D2606" w:rsidP="003D2606">
      <w:pPr>
        <w:pStyle w:val="ConsPlusNormal"/>
        <w:ind w:firstLine="709"/>
        <w:jc w:val="both"/>
        <w:rPr>
          <w:rFonts w:ascii="Times New Roman" w:hAnsi="Times New Roman" w:cs="Times New Roman"/>
        </w:rPr>
      </w:pPr>
      <w:r w:rsidRPr="003D2606">
        <w:rPr>
          <w:rFonts w:ascii="Times New Roman" w:hAnsi="Times New Roman" w:cs="Times New Roman"/>
        </w:rPr>
        <w:t>С помощью сегмента АПК «Безопасный город» в 2021 году было выявлено 1 административное правонар</w:t>
      </w:r>
      <w:r w:rsidRPr="003D2606">
        <w:rPr>
          <w:rFonts w:ascii="Times New Roman" w:hAnsi="Times New Roman" w:cs="Times New Roman"/>
        </w:rPr>
        <w:t>у</w:t>
      </w:r>
      <w:r w:rsidRPr="003D2606">
        <w:rPr>
          <w:rFonts w:ascii="Times New Roman" w:hAnsi="Times New Roman" w:cs="Times New Roman"/>
        </w:rPr>
        <w:t>шение и задержан один правонарушитель, совершивший дорожно-транспортное происшествие.</w:t>
      </w:r>
    </w:p>
    <w:p w:rsidR="003D2606" w:rsidRPr="003D2606" w:rsidRDefault="003D2606" w:rsidP="003D2606">
      <w:pPr>
        <w:pStyle w:val="ConsPlusNormal"/>
        <w:ind w:firstLine="709"/>
        <w:jc w:val="both"/>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Default="003D2606" w:rsidP="003D2606">
      <w:pPr>
        <w:pStyle w:val="ConsPlusNormal"/>
        <w:ind w:firstLine="709"/>
        <w:jc w:val="right"/>
        <w:rPr>
          <w:rFonts w:ascii="Times New Roman" w:hAnsi="Times New Roman" w:cs="Times New Roman"/>
        </w:rPr>
      </w:pPr>
    </w:p>
    <w:p w:rsidR="003D2606" w:rsidRDefault="003D2606" w:rsidP="003D2606">
      <w:pPr>
        <w:pStyle w:val="ConsPlusNormal"/>
        <w:ind w:firstLine="709"/>
        <w:jc w:val="right"/>
        <w:rPr>
          <w:rFonts w:ascii="Times New Roman" w:hAnsi="Times New Roman" w:cs="Times New Roman"/>
        </w:rPr>
      </w:pPr>
    </w:p>
    <w:p w:rsidR="003D2606" w:rsidRDefault="003D2606" w:rsidP="003D2606">
      <w:pPr>
        <w:pStyle w:val="ConsPlusNormal"/>
        <w:ind w:firstLine="709"/>
        <w:jc w:val="right"/>
        <w:rPr>
          <w:rFonts w:ascii="Times New Roman" w:hAnsi="Times New Roman" w:cs="Times New Roman"/>
        </w:rPr>
      </w:pPr>
    </w:p>
    <w:p w:rsidR="003D2606" w:rsidRDefault="003D2606" w:rsidP="003D2606">
      <w:pPr>
        <w:pStyle w:val="ConsPlusNormal"/>
        <w:ind w:firstLine="709"/>
        <w:jc w:val="right"/>
        <w:rPr>
          <w:rFonts w:ascii="Times New Roman" w:hAnsi="Times New Roman" w:cs="Times New Roman"/>
        </w:rPr>
      </w:pPr>
    </w:p>
    <w:p w:rsidR="003D2606" w:rsidRDefault="003D2606" w:rsidP="003D2606">
      <w:pPr>
        <w:pStyle w:val="ConsPlusNormal"/>
        <w:ind w:firstLine="709"/>
        <w:jc w:val="right"/>
        <w:rPr>
          <w:rFonts w:ascii="Times New Roman" w:hAnsi="Times New Roman" w:cs="Times New Roman"/>
        </w:rPr>
      </w:pPr>
    </w:p>
    <w:p w:rsidR="003D2606" w:rsidRDefault="003D2606" w:rsidP="003D2606">
      <w:pPr>
        <w:pStyle w:val="ConsPlusNormal"/>
        <w:ind w:firstLine="709"/>
        <w:jc w:val="right"/>
        <w:rPr>
          <w:rFonts w:ascii="Times New Roman" w:hAnsi="Times New Roman" w:cs="Times New Roman"/>
        </w:rPr>
      </w:pPr>
    </w:p>
    <w:p w:rsidR="003D2606" w:rsidRDefault="003D2606" w:rsidP="003D2606">
      <w:pPr>
        <w:pStyle w:val="ConsPlusNormal"/>
        <w:ind w:firstLine="709"/>
        <w:jc w:val="right"/>
        <w:rPr>
          <w:rFonts w:ascii="Times New Roman" w:hAnsi="Times New Roman" w:cs="Times New Roman"/>
        </w:rPr>
      </w:pPr>
    </w:p>
    <w:p w:rsid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p>
    <w:p w:rsidR="003D2606" w:rsidRPr="003D2606" w:rsidRDefault="003D2606" w:rsidP="003D2606">
      <w:pPr>
        <w:pStyle w:val="ConsPlusNormal"/>
        <w:ind w:firstLine="0"/>
        <w:rPr>
          <w:rFonts w:ascii="Times New Roman" w:hAnsi="Times New Roman" w:cs="Times New Roman"/>
        </w:rPr>
      </w:pPr>
    </w:p>
    <w:p w:rsidR="003D2606" w:rsidRPr="003D2606" w:rsidRDefault="003D2606" w:rsidP="003D2606">
      <w:pPr>
        <w:pStyle w:val="ConsPlusNormal"/>
        <w:ind w:firstLine="0"/>
        <w:rPr>
          <w:rFonts w:ascii="Times New Roman" w:hAnsi="Times New Roman" w:cs="Times New Roman"/>
        </w:rPr>
      </w:pPr>
    </w:p>
    <w:p w:rsidR="003D2606" w:rsidRPr="003D2606" w:rsidRDefault="003D2606" w:rsidP="003D2606">
      <w:pPr>
        <w:pStyle w:val="ConsPlusNormal"/>
        <w:ind w:firstLine="0"/>
        <w:rPr>
          <w:rFonts w:ascii="Times New Roman" w:hAnsi="Times New Roman" w:cs="Times New Roman"/>
        </w:rPr>
      </w:pPr>
    </w:p>
    <w:p w:rsidR="003D2606" w:rsidRPr="003D2606" w:rsidRDefault="003D2606" w:rsidP="003D2606">
      <w:pPr>
        <w:pStyle w:val="ConsPlusNormal"/>
        <w:ind w:firstLine="709"/>
        <w:jc w:val="right"/>
        <w:rPr>
          <w:rFonts w:ascii="Times New Roman" w:hAnsi="Times New Roman" w:cs="Times New Roman"/>
        </w:rPr>
      </w:pPr>
      <w:r w:rsidRPr="003D2606">
        <w:rPr>
          <w:rFonts w:ascii="Times New Roman" w:hAnsi="Times New Roman" w:cs="Times New Roman"/>
        </w:rPr>
        <w:t>Приложение 6</w:t>
      </w:r>
    </w:p>
    <w:p w:rsidR="003D2606" w:rsidRPr="003D2606" w:rsidRDefault="003D2606" w:rsidP="003D2606">
      <w:pPr>
        <w:pStyle w:val="ConsPlusNormal"/>
        <w:ind w:firstLine="709"/>
        <w:jc w:val="right"/>
        <w:rPr>
          <w:rFonts w:ascii="Times New Roman" w:hAnsi="Times New Roman" w:cs="Times New Roman"/>
        </w:rPr>
      </w:pPr>
      <w:r w:rsidRPr="003D2606">
        <w:rPr>
          <w:rFonts w:ascii="Times New Roman" w:hAnsi="Times New Roman" w:cs="Times New Roman"/>
        </w:rPr>
        <w:t xml:space="preserve">к постановлению администрации </w:t>
      </w:r>
    </w:p>
    <w:p w:rsidR="003D2606" w:rsidRPr="003D2606" w:rsidRDefault="003D2606" w:rsidP="003D2606">
      <w:pPr>
        <w:pStyle w:val="ConsPlusNormal"/>
        <w:ind w:firstLine="709"/>
        <w:jc w:val="right"/>
        <w:rPr>
          <w:rFonts w:ascii="Times New Roman" w:hAnsi="Times New Roman" w:cs="Times New Roman"/>
        </w:rPr>
      </w:pPr>
      <w:r w:rsidRPr="003D2606">
        <w:rPr>
          <w:rFonts w:ascii="Times New Roman" w:hAnsi="Times New Roman" w:cs="Times New Roman"/>
        </w:rPr>
        <w:t>городского округа Тейково</w:t>
      </w:r>
    </w:p>
    <w:p w:rsidR="003D2606" w:rsidRPr="003D2606" w:rsidRDefault="003D2606" w:rsidP="003D2606">
      <w:pPr>
        <w:pStyle w:val="ConsPlusNormal"/>
        <w:ind w:firstLine="709"/>
        <w:jc w:val="right"/>
        <w:rPr>
          <w:rFonts w:ascii="Times New Roman" w:hAnsi="Times New Roman" w:cs="Times New Roman"/>
        </w:rPr>
      </w:pPr>
      <w:r w:rsidRPr="003D2606">
        <w:rPr>
          <w:rFonts w:ascii="Times New Roman" w:hAnsi="Times New Roman" w:cs="Times New Roman"/>
        </w:rPr>
        <w:t>Ивановской области</w:t>
      </w:r>
    </w:p>
    <w:p w:rsidR="003D2606" w:rsidRPr="003D2606" w:rsidRDefault="003D2606" w:rsidP="003D2606">
      <w:pPr>
        <w:pStyle w:val="ConsPlusNormal"/>
        <w:ind w:firstLine="709"/>
        <w:jc w:val="center"/>
        <w:rPr>
          <w:rFonts w:ascii="Times New Roman" w:hAnsi="Times New Roman" w:cs="Times New Roman"/>
        </w:rPr>
      </w:pPr>
      <w:r w:rsidRPr="003D2606">
        <w:rPr>
          <w:rFonts w:ascii="Times New Roman" w:hAnsi="Times New Roman" w:cs="Times New Roman"/>
        </w:rPr>
        <w:t>от                   №</w:t>
      </w:r>
    </w:p>
    <w:p w:rsidR="003D2606" w:rsidRPr="003D2606" w:rsidRDefault="003D2606" w:rsidP="003D2606">
      <w:pPr>
        <w:pStyle w:val="ConsPlusNormal"/>
        <w:ind w:firstLine="709"/>
        <w:jc w:val="center"/>
        <w:rPr>
          <w:rFonts w:ascii="Times New Roman" w:hAnsi="Times New Roman" w:cs="Times New Roman"/>
        </w:rPr>
      </w:pPr>
    </w:p>
    <w:p w:rsidR="003D2606" w:rsidRPr="003D2606" w:rsidRDefault="003D2606" w:rsidP="003D2606">
      <w:pPr>
        <w:spacing w:after="0" w:line="240" w:lineRule="auto"/>
        <w:ind w:left="360"/>
        <w:jc w:val="center"/>
        <w:rPr>
          <w:rFonts w:ascii="Times New Roman" w:hAnsi="Times New Roman" w:cs="Times New Roman"/>
          <w:sz w:val="20"/>
          <w:szCs w:val="20"/>
        </w:rPr>
      </w:pPr>
      <w:r w:rsidRPr="003D2606">
        <w:rPr>
          <w:rFonts w:ascii="Times New Roman" w:hAnsi="Times New Roman" w:cs="Times New Roman"/>
          <w:sz w:val="20"/>
          <w:szCs w:val="20"/>
        </w:rPr>
        <w:t xml:space="preserve">4.Ресурсное обеспечение </w:t>
      </w:r>
    </w:p>
    <w:tbl>
      <w:tblPr>
        <w:tblpPr w:leftFromText="180" w:rightFromText="180" w:vertAnchor="text" w:horzAnchor="margin" w:tblpXSpec="center" w:tblpY="113"/>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1"/>
        <w:gridCol w:w="3119"/>
        <w:gridCol w:w="946"/>
        <w:gridCol w:w="788"/>
        <w:gridCol w:w="789"/>
        <w:gridCol w:w="789"/>
        <w:gridCol w:w="789"/>
        <w:gridCol w:w="788"/>
        <w:gridCol w:w="1106"/>
      </w:tblGrid>
      <w:tr w:rsidR="003D2606" w:rsidRPr="003D2606" w:rsidTr="00802978">
        <w:trPr>
          <w:trHeight w:val="416"/>
        </w:trPr>
        <w:tc>
          <w:tcPr>
            <w:tcW w:w="631"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w:t>
            </w:r>
          </w:p>
        </w:tc>
        <w:tc>
          <w:tcPr>
            <w:tcW w:w="3119"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Источники финансирования</w:t>
            </w:r>
          </w:p>
        </w:tc>
        <w:tc>
          <w:tcPr>
            <w:tcW w:w="946"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Всего</w:t>
            </w:r>
          </w:p>
        </w:tc>
        <w:tc>
          <w:tcPr>
            <w:tcW w:w="788"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2023*</w:t>
            </w:r>
          </w:p>
        </w:tc>
        <w:tc>
          <w:tcPr>
            <w:tcW w:w="789"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2024*</w:t>
            </w:r>
          </w:p>
        </w:tc>
        <w:tc>
          <w:tcPr>
            <w:tcW w:w="789"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2025*</w:t>
            </w:r>
          </w:p>
        </w:tc>
        <w:tc>
          <w:tcPr>
            <w:tcW w:w="789"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2026*</w:t>
            </w:r>
          </w:p>
        </w:tc>
        <w:tc>
          <w:tcPr>
            <w:tcW w:w="788"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2027*</w:t>
            </w:r>
          </w:p>
        </w:tc>
        <w:tc>
          <w:tcPr>
            <w:tcW w:w="1106"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2028*</w:t>
            </w:r>
          </w:p>
        </w:tc>
      </w:tr>
      <w:tr w:rsidR="003D2606" w:rsidRPr="003D2606" w:rsidTr="00802978">
        <w:trPr>
          <w:trHeight w:val="839"/>
        </w:trPr>
        <w:tc>
          <w:tcPr>
            <w:tcW w:w="631"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w:t>
            </w:r>
          </w:p>
        </w:tc>
        <w:tc>
          <w:tcPr>
            <w:tcW w:w="3119"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 xml:space="preserve">Объём бюджетных ассигнований </w:t>
            </w:r>
          </w:p>
        </w:tc>
        <w:tc>
          <w:tcPr>
            <w:tcW w:w="946" w:type="dxa"/>
            <w:vAlign w:val="center"/>
          </w:tcPr>
          <w:p w:rsidR="003D2606" w:rsidRPr="003D2606" w:rsidRDefault="003D2606" w:rsidP="003D2606">
            <w:pPr>
              <w:spacing w:after="0" w:line="240" w:lineRule="auto"/>
              <w:jc w:val="center"/>
              <w:rPr>
                <w:rFonts w:ascii="Times New Roman" w:hAnsi="Times New Roman" w:cs="Times New Roman"/>
                <w:color w:val="000000"/>
                <w:sz w:val="20"/>
                <w:szCs w:val="20"/>
              </w:rPr>
            </w:pPr>
            <w:r w:rsidRPr="003D2606">
              <w:rPr>
                <w:rFonts w:ascii="Times New Roman" w:hAnsi="Times New Roman" w:cs="Times New Roman"/>
                <w:color w:val="000000"/>
                <w:sz w:val="20"/>
                <w:szCs w:val="20"/>
              </w:rPr>
              <w:t>100,0</w:t>
            </w:r>
          </w:p>
        </w:tc>
        <w:tc>
          <w:tcPr>
            <w:tcW w:w="788"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100,0</w:t>
            </w:r>
          </w:p>
        </w:tc>
        <w:tc>
          <w:tcPr>
            <w:tcW w:w="789" w:type="dxa"/>
            <w:vAlign w:val="center"/>
          </w:tcPr>
          <w:p w:rsidR="003D2606" w:rsidRPr="003D2606" w:rsidRDefault="003D2606" w:rsidP="003D2606">
            <w:pPr>
              <w:spacing w:after="0" w:line="240" w:lineRule="auto"/>
              <w:rPr>
                <w:rFonts w:ascii="Times New Roman" w:hAnsi="Times New Roman" w:cs="Times New Roman"/>
                <w:color w:val="000000"/>
                <w:sz w:val="20"/>
                <w:szCs w:val="20"/>
              </w:rPr>
            </w:pPr>
            <w:r w:rsidRPr="003D2606">
              <w:rPr>
                <w:rFonts w:ascii="Times New Roman" w:hAnsi="Times New Roman" w:cs="Times New Roman"/>
                <w:color w:val="000000"/>
                <w:sz w:val="20"/>
                <w:szCs w:val="20"/>
              </w:rPr>
              <w:t>0,0</w:t>
            </w:r>
          </w:p>
        </w:tc>
        <w:tc>
          <w:tcPr>
            <w:tcW w:w="78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789" w:type="dxa"/>
            <w:vAlign w:val="center"/>
          </w:tcPr>
          <w:p w:rsidR="003D2606" w:rsidRPr="003D2606" w:rsidRDefault="003D2606" w:rsidP="003D2606">
            <w:pPr>
              <w:spacing w:after="0" w:line="240" w:lineRule="auto"/>
              <w:jc w:val="center"/>
              <w:rPr>
                <w:rFonts w:ascii="Times New Roman" w:hAnsi="Times New Roman" w:cs="Times New Roman"/>
                <w:color w:val="FF0000"/>
                <w:sz w:val="20"/>
                <w:szCs w:val="20"/>
              </w:rPr>
            </w:pPr>
            <w:r w:rsidRPr="003D2606">
              <w:rPr>
                <w:rFonts w:ascii="Times New Roman" w:hAnsi="Times New Roman" w:cs="Times New Roman"/>
                <w:color w:val="000000"/>
                <w:sz w:val="20"/>
                <w:szCs w:val="20"/>
              </w:rPr>
              <w:t>0,0</w:t>
            </w:r>
          </w:p>
        </w:tc>
        <w:tc>
          <w:tcPr>
            <w:tcW w:w="788" w:type="dxa"/>
            <w:vAlign w:val="center"/>
          </w:tcPr>
          <w:p w:rsidR="003D2606" w:rsidRPr="003D2606" w:rsidRDefault="003D2606" w:rsidP="003D2606">
            <w:pPr>
              <w:spacing w:after="0" w:line="240" w:lineRule="auto"/>
              <w:jc w:val="center"/>
              <w:rPr>
                <w:rFonts w:ascii="Times New Roman" w:hAnsi="Times New Roman" w:cs="Times New Roman"/>
                <w:color w:val="FF0000"/>
                <w:sz w:val="20"/>
                <w:szCs w:val="20"/>
              </w:rPr>
            </w:pPr>
            <w:r w:rsidRPr="003D2606">
              <w:rPr>
                <w:rFonts w:ascii="Times New Roman" w:hAnsi="Times New Roman" w:cs="Times New Roman"/>
                <w:color w:val="000000"/>
                <w:sz w:val="20"/>
                <w:szCs w:val="20"/>
              </w:rPr>
              <w:t>0,0</w:t>
            </w:r>
          </w:p>
        </w:tc>
        <w:tc>
          <w:tcPr>
            <w:tcW w:w="1106" w:type="dxa"/>
            <w:vAlign w:val="center"/>
          </w:tcPr>
          <w:p w:rsidR="003D2606" w:rsidRPr="003D2606" w:rsidRDefault="003D2606" w:rsidP="003D2606">
            <w:pPr>
              <w:spacing w:after="0" w:line="240" w:lineRule="auto"/>
              <w:jc w:val="center"/>
              <w:rPr>
                <w:rFonts w:ascii="Times New Roman" w:hAnsi="Times New Roman" w:cs="Times New Roman"/>
                <w:color w:val="000000"/>
                <w:sz w:val="20"/>
                <w:szCs w:val="20"/>
              </w:rPr>
            </w:pPr>
          </w:p>
          <w:p w:rsidR="003D2606" w:rsidRPr="003D2606" w:rsidRDefault="003D2606" w:rsidP="003D2606">
            <w:pPr>
              <w:spacing w:after="0" w:line="240" w:lineRule="auto"/>
              <w:jc w:val="center"/>
              <w:rPr>
                <w:rFonts w:ascii="Times New Roman" w:hAnsi="Times New Roman" w:cs="Times New Roman"/>
                <w:color w:val="FF0000"/>
                <w:sz w:val="20"/>
                <w:szCs w:val="20"/>
              </w:rPr>
            </w:pPr>
            <w:r w:rsidRPr="003D2606">
              <w:rPr>
                <w:rFonts w:ascii="Times New Roman" w:hAnsi="Times New Roman" w:cs="Times New Roman"/>
                <w:color w:val="000000"/>
                <w:sz w:val="20"/>
                <w:szCs w:val="20"/>
              </w:rPr>
              <w:t>0,0</w:t>
            </w:r>
          </w:p>
        </w:tc>
      </w:tr>
      <w:tr w:rsidR="003D2606" w:rsidRPr="003D2606" w:rsidTr="00802978">
        <w:trPr>
          <w:trHeight w:val="838"/>
        </w:trPr>
        <w:tc>
          <w:tcPr>
            <w:tcW w:w="631" w:type="dxa"/>
          </w:tcPr>
          <w:p w:rsidR="003D2606" w:rsidRPr="003D2606" w:rsidRDefault="003D2606" w:rsidP="003D2606">
            <w:pPr>
              <w:spacing w:after="0" w:line="240" w:lineRule="auto"/>
              <w:jc w:val="center"/>
              <w:rPr>
                <w:rFonts w:ascii="Times New Roman" w:hAnsi="Times New Roman" w:cs="Times New Roman"/>
                <w:sz w:val="20"/>
                <w:szCs w:val="20"/>
              </w:rPr>
            </w:pPr>
          </w:p>
        </w:tc>
        <w:tc>
          <w:tcPr>
            <w:tcW w:w="3119"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в т.ч. бюджет города Тейково</w:t>
            </w:r>
          </w:p>
        </w:tc>
        <w:tc>
          <w:tcPr>
            <w:tcW w:w="946" w:type="dxa"/>
            <w:vAlign w:val="center"/>
          </w:tcPr>
          <w:p w:rsidR="003D2606" w:rsidRPr="003D2606" w:rsidRDefault="003D2606" w:rsidP="003D2606">
            <w:pPr>
              <w:spacing w:after="0" w:line="240" w:lineRule="auto"/>
              <w:jc w:val="center"/>
              <w:rPr>
                <w:rFonts w:ascii="Times New Roman" w:hAnsi="Times New Roman" w:cs="Times New Roman"/>
                <w:color w:val="000000"/>
                <w:sz w:val="20"/>
                <w:szCs w:val="20"/>
              </w:rPr>
            </w:pPr>
          </w:p>
          <w:p w:rsidR="003D2606" w:rsidRPr="003D2606" w:rsidRDefault="003D2606" w:rsidP="003D2606">
            <w:pPr>
              <w:spacing w:after="0" w:line="240" w:lineRule="auto"/>
              <w:jc w:val="center"/>
              <w:rPr>
                <w:rFonts w:ascii="Times New Roman" w:hAnsi="Times New Roman" w:cs="Times New Roman"/>
                <w:color w:val="000000"/>
                <w:sz w:val="20"/>
                <w:szCs w:val="20"/>
              </w:rPr>
            </w:pPr>
            <w:r w:rsidRPr="003D2606">
              <w:rPr>
                <w:rFonts w:ascii="Times New Roman" w:hAnsi="Times New Roman" w:cs="Times New Roman"/>
                <w:color w:val="000000"/>
                <w:sz w:val="20"/>
                <w:szCs w:val="20"/>
              </w:rPr>
              <w:t>100,0</w:t>
            </w:r>
          </w:p>
        </w:tc>
        <w:tc>
          <w:tcPr>
            <w:tcW w:w="788" w:type="dxa"/>
            <w:vAlign w:val="center"/>
          </w:tcPr>
          <w:p w:rsidR="003D2606" w:rsidRPr="003D2606" w:rsidRDefault="003D2606" w:rsidP="003D2606">
            <w:pPr>
              <w:spacing w:after="0" w:line="240" w:lineRule="auto"/>
              <w:jc w:val="center"/>
              <w:rPr>
                <w:rFonts w:ascii="Times New Roman" w:hAnsi="Times New Roman" w:cs="Times New Roman"/>
                <w:color w:val="FF0000"/>
                <w:sz w:val="20"/>
                <w:szCs w:val="20"/>
              </w:rPr>
            </w:pPr>
          </w:p>
          <w:p w:rsidR="003D2606" w:rsidRPr="003D2606" w:rsidRDefault="003D2606" w:rsidP="003D2606">
            <w:pPr>
              <w:spacing w:after="0" w:line="240" w:lineRule="auto"/>
              <w:jc w:val="center"/>
              <w:rPr>
                <w:rFonts w:ascii="Times New Roman" w:hAnsi="Times New Roman" w:cs="Times New Roman"/>
                <w:color w:val="000000"/>
                <w:sz w:val="20"/>
                <w:szCs w:val="20"/>
              </w:rPr>
            </w:pPr>
            <w:r w:rsidRPr="003D2606">
              <w:rPr>
                <w:rFonts w:ascii="Times New Roman" w:hAnsi="Times New Roman" w:cs="Times New Roman"/>
                <w:color w:val="000000"/>
                <w:sz w:val="20"/>
                <w:szCs w:val="20"/>
              </w:rPr>
              <w:t>100,0</w:t>
            </w:r>
          </w:p>
        </w:tc>
        <w:tc>
          <w:tcPr>
            <w:tcW w:w="789" w:type="dxa"/>
            <w:vAlign w:val="center"/>
          </w:tcPr>
          <w:p w:rsidR="003D2606" w:rsidRPr="003D2606" w:rsidRDefault="003D2606" w:rsidP="003D2606">
            <w:pPr>
              <w:spacing w:after="0" w:line="240" w:lineRule="auto"/>
              <w:jc w:val="center"/>
              <w:rPr>
                <w:rFonts w:ascii="Times New Roman" w:hAnsi="Times New Roman" w:cs="Times New Roman"/>
                <w:color w:val="000000"/>
                <w:sz w:val="20"/>
                <w:szCs w:val="20"/>
              </w:rPr>
            </w:pPr>
          </w:p>
          <w:p w:rsidR="003D2606" w:rsidRPr="003D2606" w:rsidRDefault="003D2606" w:rsidP="003D2606">
            <w:pPr>
              <w:spacing w:after="0" w:line="240" w:lineRule="auto"/>
              <w:jc w:val="center"/>
              <w:rPr>
                <w:rFonts w:ascii="Times New Roman" w:hAnsi="Times New Roman" w:cs="Times New Roman"/>
                <w:color w:val="000000"/>
                <w:sz w:val="20"/>
                <w:szCs w:val="20"/>
              </w:rPr>
            </w:pPr>
            <w:r w:rsidRPr="003D2606">
              <w:rPr>
                <w:rFonts w:ascii="Times New Roman" w:hAnsi="Times New Roman" w:cs="Times New Roman"/>
                <w:color w:val="000000"/>
                <w:sz w:val="20"/>
                <w:szCs w:val="20"/>
              </w:rPr>
              <w:t>0,0</w:t>
            </w:r>
          </w:p>
        </w:tc>
        <w:tc>
          <w:tcPr>
            <w:tcW w:w="789" w:type="dxa"/>
            <w:vAlign w:val="center"/>
          </w:tcPr>
          <w:p w:rsidR="003D2606" w:rsidRPr="003D2606" w:rsidRDefault="003D2606" w:rsidP="003D2606">
            <w:pPr>
              <w:spacing w:after="0" w:line="240" w:lineRule="auto"/>
              <w:jc w:val="center"/>
              <w:rPr>
                <w:rFonts w:ascii="Times New Roman" w:hAnsi="Times New Roman" w:cs="Times New Roman"/>
                <w:color w:val="FF0000"/>
                <w:sz w:val="20"/>
                <w:szCs w:val="20"/>
              </w:rPr>
            </w:pPr>
          </w:p>
          <w:p w:rsidR="003D2606" w:rsidRPr="003D2606" w:rsidRDefault="003D2606" w:rsidP="003D2606">
            <w:pPr>
              <w:spacing w:after="0" w:line="240" w:lineRule="auto"/>
              <w:jc w:val="center"/>
              <w:rPr>
                <w:rFonts w:ascii="Times New Roman" w:hAnsi="Times New Roman" w:cs="Times New Roman"/>
                <w:color w:val="000000"/>
                <w:sz w:val="20"/>
                <w:szCs w:val="20"/>
              </w:rPr>
            </w:pPr>
            <w:r w:rsidRPr="003D2606">
              <w:rPr>
                <w:rFonts w:ascii="Times New Roman" w:hAnsi="Times New Roman" w:cs="Times New Roman"/>
                <w:color w:val="000000"/>
                <w:sz w:val="20"/>
                <w:szCs w:val="20"/>
              </w:rPr>
              <w:t>0,0</w:t>
            </w:r>
          </w:p>
        </w:tc>
        <w:tc>
          <w:tcPr>
            <w:tcW w:w="789" w:type="dxa"/>
            <w:vAlign w:val="center"/>
          </w:tcPr>
          <w:p w:rsidR="003D2606" w:rsidRPr="003D2606" w:rsidRDefault="003D2606" w:rsidP="003D2606">
            <w:pPr>
              <w:spacing w:after="0" w:line="240" w:lineRule="auto"/>
              <w:jc w:val="center"/>
              <w:rPr>
                <w:rFonts w:ascii="Times New Roman" w:hAnsi="Times New Roman" w:cs="Times New Roman"/>
                <w:color w:val="FF0000"/>
                <w:sz w:val="20"/>
                <w:szCs w:val="20"/>
              </w:rPr>
            </w:pPr>
            <w:r w:rsidRPr="003D2606">
              <w:rPr>
                <w:rFonts w:ascii="Times New Roman" w:hAnsi="Times New Roman" w:cs="Times New Roman"/>
                <w:color w:val="000000"/>
                <w:sz w:val="20"/>
                <w:szCs w:val="20"/>
              </w:rPr>
              <w:t>0,0</w:t>
            </w:r>
          </w:p>
        </w:tc>
        <w:tc>
          <w:tcPr>
            <w:tcW w:w="788" w:type="dxa"/>
            <w:vAlign w:val="center"/>
          </w:tcPr>
          <w:p w:rsidR="003D2606" w:rsidRPr="003D2606" w:rsidRDefault="003D2606" w:rsidP="003D2606">
            <w:pPr>
              <w:spacing w:after="0" w:line="240" w:lineRule="auto"/>
              <w:jc w:val="center"/>
              <w:rPr>
                <w:rFonts w:ascii="Times New Roman" w:hAnsi="Times New Roman" w:cs="Times New Roman"/>
                <w:color w:val="FF0000"/>
                <w:sz w:val="20"/>
                <w:szCs w:val="20"/>
              </w:rPr>
            </w:pPr>
            <w:r w:rsidRPr="003D2606">
              <w:rPr>
                <w:rFonts w:ascii="Times New Roman" w:hAnsi="Times New Roman" w:cs="Times New Roman"/>
                <w:color w:val="000000"/>
                <w:sz w:val="20"/>
                <w:szCs w:val="20"/>
              </w:rPr>
              <w:t>0,0</w:t>
            </w:r>
          </w:p>
        </w:tc>
        <w:tc>
          <w:tcPr>
            <w:tcW w:w="1106" w:type="dxa"/>
            <w:vAlign w:val="center"/>
          </w:tcPr>
          <w:p w:rsidR="003D2606" w:rsidRPr="003D2606" w:rsidRDefault="003D2606" w:rsidP="003D2606">
            <w:pPr>
              <w:spacing w:after="0" w:line="240" w:lineRule="auto"/>
              <w:jc w:val="center"/>
              <w:rPr>
                <w:rFonts w:ascii="Times New Roman" w:hAnsi="Times New Roman" w:cs="Times New Roman"/>
                <w:color w:val="FF0000"/>
                <w:sz w:val="20"/>
                <w:szCs w:val="20"/>
              </w:rPr>
            </w:pPr>
            <w:r w:rsidRPr="003D2606">
              <w:rPr>
                <w:rFonts w:ascii="Times New Roman" w:hAnsi="Times New Roman" w:cs="Times New Roman"/>
                <w:color w:val="000000"/>
                <w:sz w:val="20"/>
                <w:szCs w:val="20"/>
              </w:rPr>
              <w:t>0,0</w:t>
            </w:r>
          </w:p>
        </w:tc>
      </w:tr>
      <w:tr w:rsidR="003D2606" w:rsidRPr="003D2606" w:rsidTr="00802978">
        <w:trPr>
          <w:trHeight w:val="838"/>
        </w:trPr>
        <w:tc>
          <w:tcPr>
            <w:tcW w:w="631"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1.1.</w:t>
            </w:r>
          </w:p>
        </w:tc>
        <w:tc>
          <w:tcPr>
            <w:tcW w:w="3119"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Расходы на создание системы видеонаблюдения**</w:t>
            </w:r>
          </w:p>
        </w:tc>
        <w:tc>
          <w:tcPr>
            <w:tcW w:w="946"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100,0</w:t>
            </w:r>
          </w:p>
        </w:tc>
        <w:tc>
          <w:tcPr>
            <w:tcW w:w="788"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100,0</w:t>
            </w:r>
          </w:p>
        </w:tc>
        <w:tc>
          <w:tcPr>
            <w:tcW w:w="789"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789"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789"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788"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1106"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r>
      <w:tr w:rsidR="003D2606" w:rsidRPr="003D2606" w:rsidTr="00802978">
        <w:trPr>
          <w:trHeight w:val="838"/>
        </w:trPr>
        <w:tc>
          <w:tcPr>
            <w:tcW w:w="631" w:type="dxa"/>
          </w:tcPr>
          <w:p w:rsidR="003D2606" w:rsidRPr="003D2606" w:rsidRDefault="003D2606" w:rsidP="003D2606">
            <w:pPr>
              <w:spacing w:after="0" w:line="240" w:lineRule="auto"/>
              <w:jc w:val="center"/>
              <w:rPr>
                <w:rFonts w:ascii="Times New Roman" w:hAnsi="Times New Roman" w:cs="Times New Roman"/>
                <w:sz w:val="20"/>
                <w:szCs w:val="20"/>
              </w:rPr>
            </w:pPr>
          </w:p>
        </w:tc>
        <w:tc>
          <w:tcPr>
            <w:tcW w:w="3119"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бюджетные ассигнования</w:t>
            </w: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 бюджет города Тейково</w:t>
            </w:r>
          </w:p>
        </w:tc>
        <w:tc>
          <w:tcPr>
            <w:tcW w:w="946"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100,0</w:t>
            </w:r>
          </w:p>
        </w:tc>
        <w:tc>
          <w:tcPr>
            <w:tcW w:w="788"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100,0</w:t>
            </w:r>
          </w:p>
        </w:tc>
        <w:tc>
          <w:tcPr>
            <w:tcW w:w="789"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789"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789"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788"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c>
          <w:tcPr>
            <w:tcW w:w="1106" w:type="dxa"/>
            <w:vAlign w:val="bottom"/>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0,0</w:t>
            </w:r>
          </w:p>
        </w:tc>
      </w:tr>
    </w:tbl>
    <w:p w:rsidR="003D2606" w:rsidRPr="003D2606" w:rsidRDefault="003D2606" w:rsidP="003D2606">
      <w:pPr>
        <w:spacing w:after="0" w:line="240" w:lineRule="auto"/>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r w:rsidRPr="003D2606">
        <w:rPr>
          <w:rFonts w:ascii="Times New Roman" w:eastAsia="Calibri" w:hAnsi="Times New Roman" w:cs="Times New Roman"/>
          <w:sz w:val="20"/>
          <w:szCs w:val="20"/>
          <w:lang w:eastAsia="en-US"/>
        </w:rPr>
        <w:t>Примечания к таблице:</w:t>
      </w: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r w:rsidRPr="003D2606">
        <w:rPr>
          <w:rFonts w:ascii="Times New Roman" w:eastAsia="Calibri" w:hAnsi="Times New Roman" w:cs="Times New Roman"/>
          <w:sz w:val="20"/>
          <w:szCs w:val="20"/>
          <w:lang w:eastAsia="en-US"/>
        </w:rPr>
        <w:t>* информация по объёмам финансирования муниципальной программы в 2023-2028 гг. носит прогнозный хара</w:t>
      </w:r>
      <w:r w:rsidRPr="003D2606">
        <w:rPr>
          <w:rFonts w:ascii="Times New Roman" w:eastAsia="Calibri" w:hAnsi="Times New Roman" w:cs="Times New Roman"/>
          <w:sz w:val="20"/>
          <w:szCs w:val="20"/>
          <w:lang w:eastAsia="en-US"/>
        </w:rPr>
        <w:t>к</w:t>
      </w:r>
      <w:r w:rsidRPr="003D2606">
        <w:rPr>
          <w:rFonts w:ascii="Times New Roman" w:eastAsia="Calibri" w:hAnsi="Times New Roman" w:cs="Times New Roman"/>
          <w:sz w:val="20"/>
          <w:szCs w:val="20"/>
          <w:lang w:eastAsia="en-US"/>
        </w:rPr>
        <w:t>тер и подлежит уточнению по мере формирования подпрограмм на соответствующие годы, объёмы бюджетных а</w:t>
      </w:r>
      <w:r w:rsidRPr="003D2606">
        <w:rPr>
          <w:rFonts w:ascii="Times New Roman" w:eastAsia="Calibri" w:hAnsi="Times New Roman" w:cs="Times New Roman"/>
          <w:sz w:val="20"/>
          <w:szCs w:val="20"/>
          <w:lang w:eastAsia="en-US"/>
        </w:rPr>
        <w:t>с</w:t>
      </w:r>
      <w:r w:rsidRPr="003D2606">
        <w:rPr>
          <w:rFonts w:ascii="Times New Roman" w:eastAsia="Calibri" w:hAnsi="Times New Roman" w:cs="Times New Roman"/>
          <w:sz w:val="20"/>
          <w:szCs w:val="20"/>
          <w:lang w:eastAsia="en-US"/>
        </w:rPr>
        <w:t>сигнований на реализацию мероприятий подпрограмм могут корректироваться в зависимости от складывающейся экономической ситуации.</w:t>
      </w: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r w:rsidRPr="003D2606">
        <w:rPr>
          <w:rFonts w:ascii="Times New Roman" w:eastAsia="Calibri" w:hAnsi="Times New Roman" w:cs="Times New Roman"/>
          <w:sz w:val="20"/>
          <w:szCs w:val="20"/>
          <w:lang w:eastAsia="en-US"/>
        </w:rPr>
        <w:t>**распорядителем бюджетных средств в подпрограмме «Расходы на создание системы видеонаблюдения» явл</w:t>
      </w:r>
      <w:r w:rsidRPr="003D2606">
        <w:rPr>
          <w:rFonts w:ascii="Times New Roman" w:eastAsia="Calibri" w:hAnsi="Times New Roman" w:cs="Times New Roman"/>
          <w:sz w:val="20"/>
          <w:szCs w:val="20"/>
          <w:lang w:eastAsia="en-US"/>
        </w:rPr>
        <w:t>я</w:t>
      </w:r>
      <w:r w:rsidRPr="003D2606">
        <w:rPr>
          <w:rFonts w:ascii="Times New Roman" w:eastAsia="Calibri" w:hAnsi="Times New Roman" w:cs="Times New Roman"/>
          <w:sz w:val="20"/>
          <w:szCs w:val="20"/>
          <w:lang w:eastAsia="en-US"/>
        </w:rPr>
        <w:t>ется  Муниципальное казенное учреждение «Аварийно - диспетчерская служба».</w:t>
      </w: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p>
    <w:p w:rsidR="003D2606" w:rsidRPr="003D2606" w:rsidRDefault="003D2606" w:rsidP="003D2606">
      <w:pPr>
        <w:spacing w:after="0" w:line="240" w:lineRule="auto"/>
        <w:ind w:firstLine="426"/>
        <w:jc w:val="right"/>
        <w:rPr>
          <w:rFonts w:ascii="Times New Roman" w:eastAsia="Calibri" w:hAnsi="Times New Roman" w:cs="Times New Roman"/>
          <w:sz w:val="20"/>
          <w:szCs w:val="20"/>
          <w:lang w:eastAsia="en-US"/>
        </w:rPr>
      </w:pPr>
      <w:r w:rsidRPr="003D2606">
        <w:rPr>
          <w:rFonts w:ascii="Times New Roman" w:eastAsia="Calibri" w:hAnsi="Times New Roman" w:cs="Times New Roman"/>
          <w:sz w:val="20"/>
          <w:szCs w:val="20"/>
          <w:lang w:eastAsia="en-US"/>
        </w:rPr>
        <w:t>Приложение 7</w:t>
      </w:r>
    </w:p>
    <w:p w:rsidR="003D2606" w:rsidRPr="003D2606" w:rsidRDefault="003D2606" w:rsidP="003D2606">
      <w:pPr>
        <w:spacing w:after="0" w:line="240" w:lineRule="auto"/>
        <w:ind w:firstLine="426"/>
        <w:jc w:val="right"/>
        <w:rPr>
          <w:rFonts w:ascii="Times New Roman" w:eastAsia="Calibri" w:hAnsi="Times New Roman" w:cs="Times New Roman"/>
          <w:sz w:val="20"/>
          <w:szCs w:val="20"/>
          <w:lang w:eastAsia="en-US"/>
        </w:rPr>
      </w:pPr>
      <w:r w:rsidRPr="003D2606">
        <w:rPr>
          <w:rFonts w:ascii="Times New Roman" w:eastAsia="Calibri" w:hAnsi="Times New Roman" w:cs="Times New Roman"/>
          <w:sz w:val="20"/>
          <w:szCs w:val="20"/>
          <w:lang w:eastAsia="en-US"/>
        </w:rPr>
        <w:t xml:space="preserve">к постановлению администрации </w:t>
      </w:r>
    </w:p>
    <w:p w:rsidR="003D2606" w:rsidRPr="003D2606" w:rsidRDefault="003D2606" w:rsidP="003D2606">
      <w:pPr>
        <w:spacing w:after="0" w:line="240" w:lineRule="auto"/>
        <w:ind w:firstLine="426"/>
        <w:jc w:val="right"/>
        <w:rPr>
          <w:rFonts w:ascii="Times New Roman" w:eastAsia="Calibri" w:hAnsi="Times New Roman" w:cs="Times New Roman"/>
          <w:sz w:val="20"/>
          <w:szCs w:val="20"/>
          <w:lang w:eastAsia="en-US"/>
        </w:rPr>
      </w:pPr>
      <w:r w:rsidRPr="003D2606">
        <w:rPr>
          <w:rFonts w:ascii="Times New Roman" w:eastAsia="Calibri" w:hAnsi="Times New Roman" w:cs="Times New Roman"/>
          <w:sz w:val="20"/>
          <w:szCs w:val="20"/>
          <w:lang w:eastAsia="en-US"/>
        </w:rPr>
        <w:t>городского округа Тейково</w:t>
      </w:r>
    </w:p>
    <w:p w:rsidR="003D2606" w:rsidRPr="003D2606" w:rsidRDefault="003D2606" w:rsidP="003D2606">
      <w:pPr>
        <w:spacing w:after="0" w:line="240" w:lineRule="auto"/>
        <w:ind w:firstLine="426"/>
        <w:jc w:val="right"/>
        <w:rPr>
          <w:rFonts w:ascii="Times New Roman" w:eastAsia="Calibri" w:hAnsi="Times New Roman" w:cs="Times New Roman"/>
          <w:sz w:val="20"/>
          <w:szCs w:val="20"/>
          <w:lang w:eastAsia="en-US"/>
        </w:rPr>
      </w:pPr>
      <w:r w:rsidRPr="003D2606">
        <w:rPr>
          <w:rFonts w:ascii="Times New Roman" w:eastAsia="Calibri" w:hAnsi="Times New Roman" w:cs="Times New Roman"/>
          <w:sz w:val="20"/>
          <w:szCs w:val="20"/>
          <w:lang w:eastAsia="en-US"/>
        </w:rPr>
        <w:t>Ивановской области</w:t>
      </w:r>
    </w:p>
    <w:p w:rsidR="003D2606" w:rsidRPr="003D2606" w:rsidRDefault="003D2606" w:rsidP="003D2606">
      <w:pPr>
        <w:spacing w:after="0" w:line="240" w:lineRule="auto"/>
        <w:ind w:firstLine="426"/>
        <w:jc w:val="both"/>
        <w:rPr>
          <w:rFonts w:ascii="Times New Roman" w:eastAsia="Calibri" w:hAnsi="Times New Roman" w:cs="Times New Roman"/>
          <w:sz w:val="20"/>
          <w:szCs w:val="20"/>
          <w:lang w:eastAsia="en-US"/>
        </w:rPr>
      </w:pPr>
      <w:r w:rsidRPr="003D2606">
        <w:rPr>
          <w:rFonts w:ascii="Times New Roman" w:eastAsia="Calibri" w:hAnsi="Times New Roman" w:cs="Times New Roman"/>
          <w:sz w:val="20"/>
          <w:szCs w:val="20"/>
          <w:lang w:eastAsia="en-US"/>
        </w:rPr>
        <w:t xml:space="preserve">         от                   №</w:t>
      </w:r>
    </w:p>
    <w:p w:rsidR="003D2606" w:rsidRPr="003D2606" w:rsidRDefault="003D2606" w:rsidP="003D2606">
      <w:pPr>
        <w:spacing w:after="0" w:line="240" w:lineRule="auto"/>
        <w:ind w:firstLine="426"/>
        <w:jc w:val="both"/>
        <w:rPr>
          <w:rFonts w:ascii="Times New Roman" w:hAnsi="Times New Roman" w:cs="Times New Roman"/>
          <w:b/>
          <w:sz w:val="20"/>
          <w:szCs w:val="20"/>
        </w:rPr>
      </w:pPr>
    </w:p>
    <w:p w:rsidR="003D2606" w:rsidRPr="003D2606" w:rsidRDefault="003D2606" w:rsidP="003D2606">
      <w:pPr>
        <w:pStyle w:val="ConsPlusNormal"/>
        <w:numPr>
          <w:ilvl w:val="0"/>
          <w:numId w:val="24"/>
        </w:numPr>
        <w:rPr>
          <w:rFonts w:ascii="Times New Roman" w:hAnsi="Times New Roman" w:cs="Times New Roman"/>
        </w:rPr>
      </w:pPr>
      <w:r w:rsidRPr="003D2606">
        <w:rPr>
          <w:rFonts w:ascii="Times New Roman" w:hAnsi="Times New Roman" w:cs="Times New Roman"/>
        </w:rPr>
        <w:t>Мероприятия подпрограммы</w:t>
      </w:r>
    </w:p>
    <w:p w:rsidR="003D2606" w:rsidRPr="003D2606" w:rsidRDefault="003D2606" w:rsidP="003D2606">
      <w:pPr>
        <w:pStyle w:val="ConsPlusNormal"/>
        <w:ind w:left="4406" w:firstLine="0"/>
        <w:rPr>
          <w:rFonts w:ascii="Times New Roman" w:hAnsi="Times New Roman" w:cs="Times New Roman"/>
        </w:rPr>
      </w:pPr>
    </w:p>
    <w:p w:rsidR="003D2606" w:rsidRPr="003D2606" w:rsidRDefault="003D2606" w:rsidP="003D2606">
      <w:pPr>
        <w:spacing w:after="0" w:line="240" w:lineRule="auto"/>
        <w:ind w:right="-1"/>
        <w:jc w:val="right"/>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851"/>
        <w:gridCol w:w="2821"/>
        <w:gridCol w:w="1110"/>
        <w:gridCol w:w="2080"/>
      </w:tblGrid>
      <w:tr w:rsidR="003D2606" w:rsidRPr="003D2606" w:rsidTr="00802978">
        <w:tc>
          <w:tcPr>
            <w:tcW w:w="709" w:type="dxa"/>
            <w:shd w:val="clear" w:color="auto" w:fill="auto"/>
            <w:vAlign w:val="center"/>
          </w:tcPr>
          <w:p w:rsidR="003D2606" w:rsidRPr="003D2606" w:rsidRDefault="003D2606" w:rsidP="003D2606">
            <w:pPr>
              <w:spacing w:after="0" w:line="240" w:lineRule="auto"/>
              <w:ind w:right="-1"/>
              <w:jc w:val="right"/>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 п/п</w:t>
            </w:r>
          </w:p>
        </w:tc>
        <w:tc>
          <w:tcPr>
            <w:tcW w:w="2851" w:type="dxa"/>
            <w:shd w:val="clear" w:color="auto" w:fill="auto"/>
            <w:vAlign w:val="center"/>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Наименование объекта с в</w:t>
            </w:r>
            <w:r w:rsidRPr="003D2606">
              <w:rPr>
                <w:rFonts w:ascii="Times New Roman" w:eastAsia="Times New Roman" w:hAnsi="Times New Roman" w:cs="Times New Roman"/>
                <w:sz w:val="20"/>
                <w:szCs w:val="20"/>
              </w:rPr>
              <w:t>и</w:t>
            </w:r>
            <w:r w:rsidRPr="003D2606">
              <w:rPr>
                <w:rFonts w:ascii="Times New Roman" w:eastAsia="Times New Roman" w:hAnsi="Times New Roman" w:cs="Times New Roman"/>
                <w:sz w:val="20"/>
                <w:szCs w:val="20"/>
              </w:rPr>
              <w:t>дом работ по направлениям</w:t>
            </w:r>
          </w:p>
        </w:tc>
        <w:tc>
          <w:tcPr>
            <w:tcW w:w="2821"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Исполнитель</w:t>
            </w:r>
          </w:p>
        </w:tc>
        <w:tc>
          <w:tcPr>
            <w:tcW w:w="1110" w:type="dxa"/>
            <w:shd w:val="clear" w:color="auto" w:fill="auto"/>
            <w:vAlign w:val="center"/>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Объем работ</w:t>
            </w:r>
          </w:p>
        </w:tc>
        <w:tc>
          <w:tcPr>
            <w:tcW w:w="2080" w:type="dxa"/>
            <w:shd w:val="clear" w:color="auto" w:fill="auto"/>
            <w:vAlign w:val="center"/>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 xml:space="preserve"> Стоимость работ,  </w:t>
            </w:r>
          </w:p>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тыс. руб.</w:t>
            </w:r>
          </w:p>
        </w:tc>
      </w:tr>
      <w:tr w:rsidR="003D2606" w:rsidRPr="003D2606" w:rsidTr="00802978">
        <w:tc>
          <w:tcPr>
            <w:tcW w:w="709"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1</w:t>
            </w:r>
          </w:p>
        </w:tc>
        <w:tc>
          <w:tcPr>
            <w:tcW w:w="2851"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2</w:t>
            </w:r>
          </w:p>
        </w:tc>
        <w:tc>
          <w:tcPr>
            <w:tcW w:w="2821"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3</w:t>
            </w:r>
          </w:p>
        </w:tc>
        <w:tc>
          <w:tcPr>
            <w:tcW w:w="1110"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4</w:t>
            </w:r>
          </w:p>
        </w:tc>
        <w:tc>
          <w:tcPr>
            <w:tcW w:w="2080"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5</w:t>
            </w:r>
          </w:p>
        </w:tc>
      </w:tr>
      <w:tr w:rsidR="003D2606" w:rsidRPr="003D2606" w:rsidTr="00802978">
        <w:trPr>
          <w:trHeight w:val="286"/>
        </w:trPr>
        <w:tc>
          <w:tcPr>
            <w:tcW w:w="9571" w:type="dxa"/>
            <w:gridSpan w:val="5"/>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«Расходы на создание системы видеонаблюдения»</w:t>
            </w:r>
          </w:p>
        </w:tc>
      </w:tr>
      <w:tr w:rsidR="003D2606" w:rsidRPr="003D2606" w:rsidTr="00802978">
        <w:trPr>
          <w:trHeight w:val="286"/>
        </w:trPr>
        <w:tc>
          <w:tcPr>
            <w:tcW w:w="9571" w:type="dxa"/>
            <w:gridSpan w:val="5"/>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План мероприятий на 2023 год</w:t>
            </w:r>
          </w:p>
        </w:tc>
      </w:tr>
      <w:tr w:rsidR="003D2606" w:rsidRPr="003D2606" w:rsidTr="00802978">
        <w:trPr>
          <w:trHeight w:val="286"/>
        </w:trPr>
        <w:tc>
          <w:tcPr>
            <w:tcW w:w="709" w:type="dxa"/>
            <w:shd w:val="clear" w:color="auto" w:fill="auto"/>
          </w:tcPr>
          <w:p w:rsidR="003D2606" w:rsidRPr="003D2606" w:rsidRDefault="003D2606" w:rsidP="003D2606">
            <w:pPr>
              <w:spacing w:after="0" w:line="240" w:lineRule="auto"/>
              <w:ind w:right="-1"/>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1.</w:t>
            </w:r>
          </w:p>
        </w:tc>
        <w:tc>
          <w:tcPr>
            <w:tcW w:w="2851" w:type="dxa"/>
            <w:shd w:val="clear" w:color="auto" w:fill="auto"/>
          </w:tcPr>
          <w:p w:rsidR="003D2606" w:rsidRPr="003D2606" w:rsidRDefault="003D2606" w:rsidP="003D2606">
            <w:pPr>
              <w:spacing w:after="0" w:line="240" w:lineRule="auto"/>
              <w:ind w:right="-1"/>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Закупка, установка системы видеонаблюдения, штук</w:t>
            </w:r>
          </w:p>
        </w:tc>
        <w:tc>
          <w:tcPr>
            <w:tcW w:w="2821"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Муниципальное казенное у</w:t>
            </w:r>
            <w:r w:rsidRPr="003D2606">
              <w:rPr>
                <w:rFonts w:ascii="Times New Roman" w:eastAsia="Times New Roman" w:hAnsi="Times New Roman" w:cs="Times New Roman"/>
                <w:sz w:val="20"/>
                <w:szCs w:val="20"/>
              </w:rPr>
              <w:t>ч</w:t>
            </w:r>
            <w:r w:rsidRPr="003D2606">
              <w:rPr>
                <w:rFonts w:ascii="Times New Roman" w:eastAsia="Times New Roman" w:hAnsi="Times New Roman" w:cs="Times New Roman"/>
                <w:sz w:val="20"/>
                <w:szCs w:val="20"/>
              </w:rPr>
              <w:t>реждение «Аварийно - ди</w:t>
            </w:r>
            <w:r w:rsidRPr="003D2606">
              <w:rPr>
                <w:rFonts w:ascii="Times New Roman" w:eastAsia="Times New Roman" w:hAnsi="Times New Roman" w:cs="Times New Roman"/>
                <w:sz w:val="20"/>
                <w:szCs w:val="20"/>
              </w:rPr>
              <w:t>с</w:t>
            </w:r>
            <w:r w:rsidRPr="003D2606">
              <w:rPr>
                <w:rFonts w:ascii="Times New Roman" w:eastAsia="Times New Roman" w:hAnsi="Times New Roman" w:cs="Times New Roman"/>
                <w:sz w:val="20"/>
                <w:szCs w:val="20"/>
              </w:rPr>
              <w:t>петчерская служба».</w:t>
            </w:r>
          </w:p>
        </w:tc>
        <w:tc>
          <w:tcPr>
            <w:tcW w:w="1110"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1</w:t>
            </w:r>
          </w:p>
        </w:tc>
        <w:tc>
          <w:tcPr>
            <w:tcW w:w="2080"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100,00</w:t>
            </w:r>
          </w:p>
        </w:tc>
      </w:tr>
      <w:tr w:rsidR="003D2606" w:rsidRPr="003D2606" w:rsidTr="00802978">
        <w:trPr>
          <w:trHeight w:val="286"/>
        </w:trPr>
        <w:tc>
          <w:tcPr>
            <w:tcW w:w="9571" w:type="dxa"/>
            <w:gridSpan w:val="5"/>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План мероприятий на 2024 год</w:t>
            </w:r>
          </w:p>
        </w:tc>
      </w:tr>
      <w:tr w:rsidR="003D2606" w:rsidRPr="003D2606" w:rsidTr="00802978">
        <w:trPr>
          <w:trHeight w:val="286"/>
        </w:trPr>
        <w:tc>
          <w:tcPr>
            <w:tcW w:w="709" w:type="dxa"/>
            <w:shd w:val="clear" w:color="auto" w:fill="auto"/>
          </w:tcPr>
          <w:p w:rsidR="003D2606" w:rsidRPr="003D2606" w:rsidRDefault="003D2606" w:rsidP="003D2606">
            <w:pPr>
              <w:spacing w:after="0" w:line="240" w:lineRule="auto"/>
              <w:ind w:right="-1"/>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1.</w:t>
            </w:r>
          </w:p>
        </w:tc>
        <w:tc>
          <w:tcPr>
            <w:tcW w:w="2851" w:type="dxa"/>
            <w:shd w:val="clear" w:color="auto" w:fill="auto"/>
          </w:tcPr>
          <w:p w:rsidR="003D2606" w:rsidRPr="003D2606" w:rsidRDefault="003D2606" w:rsidP="003D2606">
            <w:pPr>
              <w:spacing w:after="0" w:line="240" w:lineRule="auto"/>
              <w:ind w:right="-1"/>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Закупка, установка системы видеонаблюдения, штук</w:t>
            </w:r>
          </w:p>
        </w:tc>
        <w:tc>
          <w:tcPr>
            <w:tcW w:w="2821"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Муниципальное казенное у</w:t>
            </w:r>
            <w:r w:rsidRPr="003D2606">
              <w:rPr>
                <w:rFonts w:ascii="Times New Roman" w:eastAsia="Times New Roman" w:hAnsi="Times New Roman" w:cs="Times New Roman"/>
                <w:sz w:val="20"/>
                <w:szCs w:val="20"/>
              </w:rPr>
              <w:t>ч</w:t>
            </w:r>
            <w:r w:rsidRPr="003D2606">
              <w:rPr>
                <w:rFonts w:ascii="Times New Roman" w:eastAsia="Times New Roman" w:hAnsi="Times New Roman" w:cs="Times New Roman"/>
                <w:sz w:val="20"/>
                <w:szCs w:val="20"/>
              </w:rPr>
              <w:t>реждение «Аварийно - ди</w:t>
            </w:r>
            <w:r w:rsidRPr="003D2606">
              <w:rPr>
                <w:rFonts w:ascii="Times New Roman" w:eastAsia="Times New Roman" w:hAnsi="Times New Roman" w:cs="Times New Roman"/>
                <w:sz w:val="20"/>
                <w:szCs w:val="20"/>
              </w:rPr>
              <w:t>с</w:t>
            </w:r>
            <w:r w:rsidRPr="003D2606">
              <w:rPr>
                <w:rFonts w:ascii="Times New Roman" w:eastAsia="Times New Roman" w:hAnsi="Times New Roman" w:cs="Times New Roman"/>
                <w:sz w:val="20"/>
                <w:szCs w:val="20"/>
              </w:rPr>
              <w:t>петчерская служба».</w:t>
            </w:r>
          </w:p>
        </w:tc>
        <w:tc>
          <w:tcPr>
            <w:tcW w:w="1110"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0</w:t>
            </w:r>
          </w:p>
        </w:tc>
        <w:tc>
          <w:tcPr>
            <w:tcW w:w="2080"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0</w:t>
            </w:r>
          </w:p>
        </w:tc>
      </w:tr>
      <w:tr w:rsidR="003D2606" w:rsidRPr="003D2606" w:rsidTr="00802978">
        <w:trPr>
          <w:trHeight w:val="286"/>
        </w:trPr>
        <w:tc>
          <w:tcPr>
            <w:tcW w:w="9571" w:type="dxa"/>
            <w:gridSpan w:val="5"/>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План мероприятий на 2025 год</w:t>
            </w:r>
          </w:p>
        </w:tc>
      </w:tr>
      <w:tr w:rsidR="003D2606" w:rsidRPr="003D2606" w:rsidTr="00802978">
        <w:trPr>
          <w:trHeight w:val="286"/>
        </w:trPr>
        <w:tc>
          <w:tcPr>
            <w:tcW w:w="709" w:type="dxa"/>
            <w:shd w:val="clear" w:color="auto" w:fill="auto"/>
          </w:tcPr>
          <w:p w:rsidR="003D2606" w:rsidRPr="003D2606" w:rsidRDefault="003D2606" w:rsidP="003D2606">
            <w:pPr>
              <w:spacing w:after="0" w:line="240" w:lineRule="auto"/>
              <w:ind w:right="-1"/>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1.</w:t>
            </w:r>
          </w:p>
        </w:tc>
        <w:tc>
          <w:tcPr>
            <w:tcW w:w="2851" w:type="dxa"/>
            <w:shd w:val="clear" w:color="auto" w:fill="auto"/>
          </w:tcPr>
          <w:p w:rsidR="003D2606" w:rsidRPr="003D2606" w:rsidRDefault="003D2606" w:rsidP="003D2606">
            <w:pPr>
              <w:spacing w:after="0" w:line="240" w:lineRule="auto"/>
              <w:ind w:right="-1"/>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Закупка, установка системы видеонаблюдения, штук</w:t>
            </w:r>
          </w:p>
        </w:tc>
        <w:tc>
          <w:tcPr>
            <w:tcW w:w="2821"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Муниципальное казенное у</w:t>
            </w:r>
            <w:r w:rsidRPr="003D2606">
              <w:rPr>
                <w:rFonts w:ascii="Times New Roman" w:eastAsia="Times New Roman" w:hAnsi="Times New Roman" w:cs="Times New Roman"/>
                <w:sz w:val="20"/>
                <w:szCs w:val="20"/>
              </w:rPr>
              <w:t>ч</w:t>
            </w:r>
            <w:r w:rsidRPr="003D2606">
              <w:rPr>
                <w:rFonts w:ascii="Times New Roman" w:eastAsia="Times New Roman" w:hAnsi="Times New Roman" w:cs="Times New Roman"/>
                <w:sz w:val="20"/>
                <w:szCs w:val="20"/>
              </w:rPr>
              <w:t>реждение «Аварийно - ди</w:t>
            </w:r>
            <w:r w:rsidRPr="003D2606">
              <w:rPr>
                <w:rFonts w:ascii="Times New Roman" w:eastAsia="Times New Roman" w:hAnsi="Times New Roman" w:cs="Times New Roman"/>
                <w:sz w:val="20"/>
                <w:szCs w:val="20"/>
              </w:rPr>
              <w:t>с</w:t>
            </w:r>
            <w:r w:rsidRPr="003D2606">
              <w:rPr>
                <w:rFonts w:ascii="Times New Roman" w:eastAsia="Times New Roman" w:hAnsi="Times New Roman" w:cs="Times New Roman"/>
                <w:sz w:val="20"/>
                <w:szCs w:val="20"/>
              </w:rPr>
              <w:t>петчерская служба».</w:t>
            </w:r>
          </w:p>
        </w:tc>
        <w:tc>
          <w:tcPr>
            <w:tcW w:w="1110"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0</w:t>
            </w:r>
          </w:p>
        </w:tc>
        <w:tc>
          <w:tcPr>
            <w:tcW w:w="2080"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0</w:t>
            </w:r>
          </w:p>
        </w:tc>
      </w:tr>
      <w:tr w:rsidR="003D2606" w:rsidRPr="003D2606" w:rsidTr="00802978">
        <w:trPr>
          <w:trHeight w:val="286"/>
        </w:trPr>
        <w:tc>
          <w:tcPr>
            <w:tcW w:w="9571" w:type="dxa"/>
            <w:gridSpan w:val="5"/>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План мероприятий на 2026 год</w:t>
            </w:r>
          </w:p>
        </w:tc>
      </w:tr>
      <w:tr w:rsidR="003D2606" w:rsidRPr="003D2606" w:rsidTr="00802978">
        <w:trPr>
          <w:trHeight w:val="286"/>
        </w:trPr>
        <w:tc>
          <w:tcPr>
            <w:tcW w:w="709" w:type="dxa"/>
            <w:shd w:val="clear" w:color="auto" w:fill="auto"/>
          </w:tcPr>
          <w:p w:rsidR="003D2606" w:rsidRPr="003D2606" w:rsidRDefault="003D2606" w:rsidP="003D2606">
            <w:pPr>
              <w:spacing w:after="0" w:line="240" w:lineRule="auto"/>
              <w:ind w:right="-1"/>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1.</w:t>
            </w:r>
          </w:p>
        </w:tc>
        <w:tc>
          <w:tcPr>
            <w:tcW w:w="2851" w:type="dxa"/>
            <w:shd w:val="clear" w:color="auto" w:fill="auto"/>
          </w:tcPr>
          <w:p w:rsidR="003D2606" w:rsidRPr="003D2606" w:rsidRDefault="003D2606" w:rsidP="003D2606">
            <w:pPr>
              <w:spacing w:after="0" w:line="240" w:lineRule="auto"/>
              <w:ind w:right="-1"/>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Закупка, установка системы видеонаблюдения, штук</w:t>
            </w:r>
          </w:p>
        </w:tc>
        <w:tc>
          <w:tcPr>
            <w:tcW w:w="2821"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Муниципальное казенное у</w:t>
            </w:r>
            <w:r w:rsidRPr="003D2606">
              <w:rPr>
                <w:rFonts w:ascii="Times New Roman" w:eastAsia="Times New Roman" w:hAnsi="Times New Roman" w:cs="Times New Roman"/>
                <w:sz w:val="20"/>
                <w:szCs w:val="20"/>
              </w:rPr>
              <w:t>ч</w:t>
            </w:r>
            <w:r w:rsidRPr="003D2606">
              <w:rPr>
                <w:rFonts w:ascii="Times New Roman" w:eastAsia="Times New Roman" w:hAnsi="Times New Roman" w:cs="Times New Roman"/>
                <w:sz w:val="20"/>
                <w:szCs w:val="20"/>
              </w:rPr>
              <w:t>реждение «Аварийно - ди</w:t>
            </w:r>
            <w:r w:rsidRPr="003D2606">
              <w:rPr>
                <w:rFonts w:ascii="Times New Roman" w:eastAsia="Times New Roman" w:hAnsi="Times New Roman" w:cs="Times New Roman"/>
                <w:sz w:val="20"/>
                <w:szCs w:val="20"/>
              </w:rPr>
              <w:t>с</w:t>
            </w:r>
            <w:r w:rsidRPr="003D2606">
              <w:rPr>
                <w:rFonts w:ascii="Times New Roman" w:eastAsia="Times New Roman" w:hAnsi="Times New Roman" w:cs="Times New Roman"/>
                <w:sz w:val="20"/>
                <w:szCs w:val="20"/>
              </w:rPr>
              <w:t>петчерская служба».</w:t>
            </w:r>
          </w:p>
        </w:tc>
        <w:tc>
          <w:tcPr>
            <w:tcW w:w="1110"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0</w:t>
            </w:r>
          </w:p>
        </w:tc>
        <w:tc>
          <w:tcPr>
            <w:tcW w:w="2080"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0</w:t>
            </w:r>
          </w:p>
        </w:tc>
      </w:tr>
      <w:tr w:rsidR="003D2606" w:rsidRPr="003D2606" w:rsidTr="00802978">
        <w:trPr>
          <w:trHeight w:val="286"/>
        </w:trPr>
        <w:tc>
          <w:tcPr>
            <w:tcW w:w="9571" w:type="dxa"/>
            <w:gridSpan w:val="5"/>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План мероприятий на 2027 год</w:t>
            </w:r>
          </w:p>
        </w:tc>
      </w:tr>
      <w:tr w:rsidR="003D2606" w:rsidRPr="003D2606" w:rsidTr="00802978">
        <w:trPr>
          <w:trHeight w:val="286"/>
        </w:trPr>
        <w:tc>
          <w:tcPr>
            <w:tcW w:w="709" w:type="dxa"/>
            <w:shd w:val="clear" w:color="auto" w:fill="auto"/>
          </w:tcPr>
          <w:p w:rsidR="003D2606" w:rsidRPr="003D2606" w:rsidRDefault="003D2606" w:rsidP="003D2606">
            <w:pPr>
              <w:spacing w:after="0" w:line="240" w:lineRule="auto"/>
              <w:ind w:right="-1"/>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1.</w:t>
            </w:r>
          </w:p>
        </w:tc>
        <w:tc>
          <w:tcPr>
            <w:tcW w:w="2851" w:type="dxa"/>
            <w:shd w:val="clear" w:color="auto" w:fill="auto"/>
          </w:tcPr>
          <w:p w:rsidR="003D2606" w:rsidRPr="003D2606" w:rsidRDefault="003D2606" w:rsidP="003D2606">
            <w:pPr>
              <w:spacing w:after="0" w:line="240" w:lineRule="auto"/>
              <w:ind w:right="-1"/>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Закупка, установка системы видеонаблюдения, штук</w:t>
            </w:r>
          </w:p>
        </w:tc>
        <w:tc>
          <w:tcPr>
            <w:tcW w:w="2821"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Муниципальное казенное у</w:t>
            </w:r>
            <w:r w:rsidRPr="003D2606">
              <w:rPr>
                <w:rFonts w:ascii="Times New Roman" w:eastAsia="Times New Roman" w:hAnsi="Times New Roman" w:cs="Times New Roman"/>
                <w:sz w:val="20"/>
                <w:szCs w:val="20"/>
              </w:rPr>
              <w:t>ч</w:t>
            </w:r>
            <w:r w:rsidRPr="003D2606">
              <w:rPr>
                <w:rFonts w:ascii="Times New Roman" w:eastAsia="Times New Roman" w:hAnsi="Times New Roman" w:cs="Times New Roman"/>
                <w:sz w:val="20"/>
                <w:szCs w:val="20"/>
              </w:rPr>
              <w:t>реждение «Аварийно - ди</w:t>
            </w:r>
            <w:r w:rsidRPr="003D2606">
              <w:rPr>
                <w:rFonts w:ascii="Times New Roman" w:eastAsia="Times New Roman" w:hAnsi="Times New Roman" w:cs="Times New Roman"/>
                <w:sz w:val="20"/>
                <w:szCs w:val="20"/>
              </w:rPr>
              <w:t>с</w:t>
            </w:r>
            <w:r w:rsidRPr="003D2606">
              <w:rPr>
                <w:rFonts w:ascii="Times New Roman" w:eastAsia="Times New Roman" w:hAnsi="Times New Roman" w:cs="Times New Roman"/>
                <w:sz w:val="20"/>
                <w:szCs w:val="20"/>
              </w:rPr>
              <w:t>петчерская служба».</w:t>
            </w:r>
          </w:p>
        </w:tc>
        <w:tc>
          <w:tcPr>
            <w:tcW w:w="1110"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0</w:t>
            </w:r>
          </w:p>
        </w:tc>
        <w:tc>
          <w:tcPr>
            <w:tcW w:w="2080"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0</w:t>
            </w:r>
          </w:p>
        </w:tc>
      </w:tr>
      <w:tr w:rsidR="003D2606" w:rsidRPr="003D2606" w:rsidTr="00802978">
        <w:trPr>
          <w:trHeight w:val="286"/>
        </w:trPr>
        <w:tc>
          <w:tcPr>
            <w:tcW w:w="9571" w:type="dxa"/>
            <w:gridSpan w:val="5"/>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План мероприятий на 2028 год</w:t>
            </w:r>
          </w:p>
        </w:tc>
      </w:tr>
      <w:tr w:rsidR="003D2606" w:rsidRPr="003D2606" w:rsidTr="00802978">
        <w:trPr>
          <w:trHeight w:val="286"/>
        </w:trPr>
        <w:tc>
          <w:tcPr>
            <w:tcW w:w="709" w:type="dxa"/>
            <w:shd w:val="clear" w:color="auto" w:fill="auto"/>
          </w:tcPr>
          <w:p w:rsidR="003D2606" w:rsidRPr="003D2606" w:rsidRDefault="003D2606" w:rsidP="003D2606">
            <w:pPr>
              <w:spacing w:after="0" w:line="240" w:lineRule="auto"/>
              <w:ind w:right="-1"/>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1.</w:t>
            </w:r>
          </w:p>
        </w:tc>
        <w:tc>
          <w:tcPr>
            <w:tcW w:w="2851" w:type="dxa"/>
            <w:shd w:val="clear" w:color="auto" w:fill="auto"/>
          </w:tcPr>
          <w:p w:rsidR="003D2606" w:rsidRPr="003D2606" w:rsidRDefault="003D2606" w:rsidP="003D2606">
            <w:pPr>
              <w:spacing w:after="0" w:line="240" w:lineRule="auto"/>
              <w:ind w:right="-1"/>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Закупка, установка системы видеонаблюдения, штук</w:t>
            </w:r>
          </w:p>
        </w:tc>
        <w:tc>
          <w:tcPr>
            <w:tcW w:w="2821"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Муниципальное казенное у</w:t>
            </w:r>
            <w:r w:rsidRPr="003D2606">
              <w:rPr>
                <w:rFonts w:ascii="Times New Roman" w:eastAsia="Times New Roman" w:hAnsi="Times New Roman" w:cs="Times New Roman"/>
                <w:sz w:val="20"/>
                <w:szCs w:val="20"/>
              </w:rPr>
              <w:t>ч</w:t>
            </w:r>
            <w:r w:rsidRPr="003D2606">
              <w:rPr>
                <w:rFonts w:ascii="Times New Roman" w:eastAsia="Times New Roman" w:hAnsi="Times New Roman" w:cs="Times New Roman"/>
                <w:sz w:val="20"/>
                <w:szCs w:val="20"/>
              </w:rPr>
              <w:t>реждение «Аварийно - ди</w:t>
            </w:r>
            <w:r w:rsidRPr="003D2606">
              <w:rPr>
                <w:rFonts w:ascii="Times New Roman" w:eastAsia="Times New Roman" w:hAnsi="Times New Roman" w:cs="Times New Roman"/>
                <w:sz w:val="20"/>
                <w:szCs w:val="20"/>
              </w:rPr>
              <w:t>с</w:t>
            </w:r>
            <w:r w:rsidRPr="003D2606">
              <w:rPr>
                <w:rFonts w:ascii="Times New Roman" w:eastAsia="Times New Roman" w:hAnsi="Times New Roman" w:cs="Times New Roman"/>
                <w:sz w:val="20"/>
                <w:szCs w:val="20"/>
              </w:rPr>
              <w:t>петчерская служба».</w:t>
            </w:r>
          </w:p>
        </w:tc>
        <w:tc>
          <w:tcPr>
            <w:tcW w:w="1110"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0</w:t>
            </w:r>
          </w:p>
        </w:tc>
        <w:tc>
          <w:tcPr>
            <w:tcW w:w="2080"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0</w:t>
            </w:r>
          </w:p>
        </w:tc>
      </w:tr>
      <w:tr w:rsidR="003D2606" w:rsidRPr="003D2606" w:rsidTr="00802978">
        <w:trPr>
          <w:trHeight w:val="286"/>
        </w:trPr>
        <w:tc>
          <w:tcPr>
            <w:tcW w:w="709" w:type="dxa"/>
            <w:shd w:val="clear" w:color="auto" w:fill="auto"/>
          </w:tcPr>
          <w:p w:rsidR="003D2606" w:rsidRPr="003D2606" w:rsidRDefault="003D2606" w:rsidP="003D2606">
            <w:pPr>
              <w:spacing w:after="0" w:line="240" w:lineRule="auto"/>
              <w:ind w:right="-1"/>
              <w:rPr>
                <w:rFonts w:ascii="Times New Roman" w:eastAsia="Times New Roman" w:hAnsi="Times New Roman" w:cs="Times New Roman"/>
                <w:sz w:val="20"/>
                <w:szCs w:val="20"/>
              </w:rPr>
            </w:pPr>
          </w:p>
        </w:tc>
        <w:tc>
          <w:tcPr>
            <w:tcW w:w="2851" w:type="dxa"/>
            <w:shd w:val="clear" w:color="auto" w:fill="auto"/>
          </w:tcPr>
          <w:p w:rsidR="003D2606" w:rsidRPr="003D2606" w:rsidRDefault="003D2606" w:rsidP="003D2606">
            <w:pPr>
              <w:spacing w:after="0" w:line="240" w:lineRule="auto"/>
              <w:ind w:right="-1"/>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Итого с 2023 по 2028 г.г.</w:t>
            </w:r>
          </w:p>
        </w:tc>
        <w:tc>
          <w:tcPr>
            <w:tcW w:w="2821"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p>
        </w:tc>
        <w:tc>
          <w:tcPr>
            <w:tcW w:w="1110"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0</w:t>
            </w:r>
          </w:p>
        </w:tc>
        <w:tc>
          <w:tcPr>
            <w:tcW w:w="2080" w:type="dxa"/>
            <w:shd w:val="clear" w:color="auto" w:fill="auto"/>
          </w:tcPr>
          <w:p w:rsidR="003D2606" w:rsidRPr="003D2606" w:rsidRDefault="003D2606" w:rsidP="003D2606">
            <w:pPr>
              <w:spacing w:after="0" w:line="240" w:lineRule="auto"/>
              <w:ind w:right="-1"/>
              <w:jc w:val="center"/>
              <w:rPr>
                <w:rFonts w:ascii="Times New Roman" w:eastAsia="Times New Roman" w:hAnsi="Times New Roman" w:cs="Times New Roman"/>
                <w:sz w:val="20"/>
                <w:szCs w:val="20"/>
              </w:rPr>
            </w:pPr>
            <w:r w:rsidRPr="003D2606">
              <w:rPr>
                <w:rFonts w:ascii="Times New Roman" w:eastAsia="Times New Roman" w:hAnsi="Times New Roman" w:cs="Times New Roman"/>
                <w:sz w:val="20"/>
                <w:szCs w:val="20"/>
              </w:rPr>
              <w:t>0</w:t>
            </w:r>
          </w:p>
        </w:tc>
      </w:tr>
    </w:tbl>
    <w:p w:rsidR="003D2606" w:rsidRPr="003D2606" w:rsidRDefault="003D2606" w:rsidP="003D2606">
      <w:pPr>
        <w:pStyle w:val="ConsPlusNormal"/>
        <w:ind w:firstLine="0"/>
        <w:rPr>
          <w:rFonts w:ascii="Times New Roman" w:hAnsi="Times New Roman" w:cs="Times New Roman"/>
        </w:rPr>
      </w:pPr>
    </w:p>
    <w:p w:rsidR="003D2606" w:rsidRPr="003D2606" w:rsidRDefault="003D2606" w:rsidP="003D2606">
      <w:pPr>
        <w:pStyle w:val="ConsPlusNormal"/>
        <w:ind w:firstLine="0"/>
        <w:rPr>
          <w:rFonts w:ascii="Times New Roman" w:hAnsi="Times New Roman" w:cs="Times New Roman"/>
        </w:rPr>
      </w:pPr>
    </w:p>
    <w:p w:rsidR="003D2606" w:rsidRPr="003D2606" w:rsidRDefault="003D2606" w:rsidP="003D2606">
      <w:pPr>
        <w:spacing w:after="0" w:line="240" w:lineRule="auto"/>
        <w:jc w:val="center"/>
        <w:rPr>
          <w:rFonts w:ascii="Times New Roman" w:hAnsi="Times New Roman" w:cs="Times New Roman"/>
          <w:sz w:val="20"/>
          <w:szCs w:val="20"/>
        </w:rPr>
      </w:pPr>
    </w:p>
    <w:p w:rsidR="003D2606" w:rsidRPr="003D2606" w:rsidRDefault="003D2606" w:rsidP="003D2606">
      <w:pPr>
        <w:spacing w:after="0" w:line="240" w:lineRule="auto"/>
        <w:rPr>
          <w:rFonts w:ascii="Times New Roman" w:hAnsi="Times New Roman" w:cs="Times New Roman"/>
          <w:sz w:val="20"/>
          <w:szCs w:val="20"/>
        </w:rPr>
      </w:pPr>
    </w:p>
    <w:p w:rsidR="003D2606" w:rsidRPr="003D2606" w:rsidRDefault="003D2606" w:rsidP="003D2606">
      <w:pPr>
        <w:spacing w:after="0" w:line="240" w:lineRule="auto"/>
        <w:rPr>
          <w:rFonts w:ascii="Times New Roman" w:hAnsi="Times New Roman" w:cs="Times New Roman"/>
          <w:sz w:val="20"/>
          <w:szCs w:val="20"/>
        </w:rPr>
      </w:pPr>
    </w:p>
    <w:p w:rsidR="003D2606" w:rsidRPr="003D2606" w:rsidRDefault="003D2606" w:rsidP="003D2606">
      <w:pPr>
        <w:spacing w:after="0" w:line="240" w:lineRule="auto"/>
        <w:rPr>
          <w:rFonts w:ascii="Times New Roman" w:hAnsi="Times New Roman" w:cs="Times New Roman"/>
          <w:sz w:val="20"/>
          <w:szCs w:val="20"/>
        </w:rPr>
      </w:pPr>
    </w:p>
    <w:p w:rsidR="003D2606" w:rsidRPr="003D2606" w:rsidRDefault="003D2606" w:rsidP="003D2606">
      <w:pPr>
        <w:spacing w:after="0" w:line="240" w:lineRule="auto"/>
        <w:rPr>
          <w:rFonts w:ascii="Times New Roman" w:hAnsi="Times New Roman" w:cs="Times New Roman"/>
          <w:sz w:val="20"/>
          <w:szCs w:val="20"/>
        </w:rPr>
      </w:pPr>
    </w:p>
    <w:p w:rsidR="003D2606" w:rsidRDefault="003D2606" w:rsidP="003D2606">
      <w:pPr>
        <w:spacing w:after="0" w:line="240" w:lineRule="auto"/>
        <w:jc w:val="right"/>
        <w:rPr>
          <w:rFonts w:ascii="Times New Roman" w:hAnsi="Times New Roman" w:cs="Times New Roman"/>
          <w:sz w:val="20"/>
          <w:szCs w:val="20"/>
        </w:rPr>
      </w:pPr>
    </w:p>
    <w:p w:rsidR="003D2606" w:rsidRDefault="003D2606" w:rsidP="003D2606">
      <w:pPr>
        <w:spacing w:after="0" w:line="240" w:lineRule="auto"/>
        <w:jc w:val="right"/>
        <w:rPr>
          <w:rFonts w:ascii="Times New Roman" w:hAnsi="Times New Roman" w:cs="Times New Roman"/>
          <w:sz w:val="20"/>
          <w:szCs w:val="20"/>
        </w:rPr>
      </w:pPr>
    </w:p>
    <w:p w:rsidR="003D2606" w:rsidRDefault="003D2606" w:rsidP="003D2606">
      <w:pPr>
        <w:spacing w:after="0" w:line="240" w:lineRule="auto"/>
        <w:jc w:val="right"/>
        <w:rPr>
          <w:rFonts w:ascii="Times New Roman" w:hAnsi="Times New Roman" w:cs="Times New Roman"/>
          <w:sz w:val="20"/>
          <w:szCs w:val="20"/>
        </w:rPr>
      </w:pPr>
    </w:p>
    <w:p w:rsidR="003D2606" w:rsidRDefault="003D2606" w:rsidP="003D2606">
      <w:pPr>
        <w:spacing w:after="0" w:line="240" w:lineRule="auto"/>
        <w:jc w:val="right"/>
        <w:rPr>
          <w:rFonts w:ascii="Times New Roman" w:hAnsi="Times New Roman" w:cs="Times New Roman"/>
          <w:sz w:val="20"/>
          <w:szCs w:val="20"/>
        </w:rPr>
      </w:pPr>
    </w:p>
    <w:p w:rsidR="003D2606" w:rsidRDefault="003D2606" w:rsidP="003D2606">
      <w:pPr>
        <w:spacing w:after="0" w:line="240" w:lineRule="auto"/>
        <w:jc w:val="right"/>
        <w:rPr>
          <w:rFonts w:ascii="Times New Roman" w:hAnsi="Times New Roman" w:cs="Times New Roman"/>
          <w:sz w:val="20"/>
          <w:szCs w:val="20"/>
        </w:rPr>
      </w:pPr>
    </w:p>
    <w:p w:rsidR="003D2606" w:rsidRDefault="003D2606" w:rsidP="003D2606">
      <w:pPr>
        <w:spacing w:after="0" w:line="240" w:lineRule="auto"/>
        <w:jc w:val="right"/>
        <w:rPr>
          <w:rFonts w:ascii="Times New Roman" w:hAnsi="Times New Roman" w:cs="Times New Roman"/>
          <w:sz w:val="20"/>
          <w:szCs w:val="20"/>
        </w:rPr>
      </w:pPr>
    </w:p>
    <w:p w:rsidR="003D2606" w:rsidRDefault="003D2606" w:rsidP="003D2606">
      <w:pPr>
        <w:spacing w:after="0" w:line="240" w:lineRule="auto"/>
        <w:jc w:val="right"/>
        <w:rPr>
          <w:rFonts w:ascii="Times New Roman" w:hAnsi="Times New Roman" w:cs="Times New Roman"/>
          <w:sz w:val="20"/>
          <w:szCs w:val="20"/>
        </w:rPr>
      </w:pPr>
    </w:p>
    <w:p w:rsidR="003D2606" w:rsidRDefault="003D2606" w:rsidP="003D2606">
      <w:pPr>
        <w:spacing w:after="0" w:line="240" w:lineRule="auto"/>
        <w:jc w:val="right"/>
        <w:rPr>
          <w:rFonts w:ascii="Times New Roman" w:hAnsi="Times New Roman" w:cs="Times New Roman"/>
          <w:sz w:val="20"/>
          <w:szCs w:val="20"/>
        </w:rPr>
      </w:pPr>
    </w:p>
    <w:p w:rsidR="003D2606" w:rsidRDefault="003D2606" w:rsidP="003D2606">
      <w:pPr>
        <w:spacing w:after="0" w:line="240" w:lineRule="auto"/>
        <w:jc w:val="right"/>
        <w:rPr>
          <w:rFonts w:ascii="Times New Roman" w:hAnsi="Times New Roman" w:cs="Times New Roman"/>
          <w:sz w:val="20"/>
          <w:szCs w:val="20"/>
        </w:rPr>
      </w:pPr>
    </w:p>
    <w:p w:rsidR="003D2606" w:rsidRDefault="003D2606" w:rsidP="003D2606">
      <w:pPr>
        <w:spacing w:after="0" w:line="240" w:lineRule="auto"/>
        <w:jc w:val="right"/>
        <w:rPr>
          <w:rFonts w:ascii="Times New Roman" w:hAnsi="Times New Roman" w:cs="Times New Roman"/>
          <w:sz w:val="20"/>
          <w:szCs w:val="20"/>
        </w:rPr>
      </w:pPr>
    </w:p>
    <w:p w:rsidR="003D2606" w:rsidRDefault="003D2606" w:rsidP="003D2606">
      <w:pPr>
        <w:spacing w:after="0" w:line="240" w:lineRule="auto"/>
        <w:jc w:val="right"/>
        <w:rPr>
          <w:rFonts w:ascii="Times New Roman" w:hAnsi="Times New Roman" w:cs="Times New Roman"/>
          <w:sz w:val="20"/>
          <w:szCs w:val="20"/>
        </w:rPr>
      </w:pPr>
    </w:p>
    <w:p w:rsidR="003D2606" w:rsidRDefault="003D2606" w:rsidP="003D2606">
      <w:pPr>
        <w:spacing w:after="0" w:line="240" w:lineRule="auto"/>
        <w:jc w:val="right"/>
        <w:rPr>
          <w:rFonts w:ascii="Times New Roman" w:hAnsi="Times New Roman" w:cs="Times New Roman"/>
          <w:sz w:val="20"/>
          <w:szCs w:val="20"/>
        </w:rPr>
      </w:pPr>
    </w:p>
    <w:p w:rsidR="003D2606" w:rsidRDefault="003D2606" w:rsidP="003D2606">
      <w:pPr>
        <w:spacing w:after="0" w:line="240" w:lineRule="auto"/>
        <w:jc w:val="right"/>
        <w:rPr>
          <w:rFonts w:ascii="Times New Roman" w:hAnsi="Times New Roman" w:cs="Times New Roman"/>
          <w:sz w:val="20"/>
          <w:szCs w:val="20"/>
        </w:rPr>
      </w:pPr>
    </w:p>
    <w:p w:rsidR="003D2606" w:rsidRDefault="003D2606" w:rsidP="003D2606">
      <w:pPr>
        <w:spacing w:after="0" w:line="240" w:lineRule="auto"/>
        <w:jc w:val="right"/>
        <w:rPr>
          <w:rFonts w:ascii="Times New Roman" w:hAnsi="Times New Roman" w:cs="Times New Roman"/>
          <w:sz w:val="20"/>
          <w:szCs w:val="20"/>
        </w:rPr>
      </w:pPr>
    </w:p>
    <w:p w:rsidR="003D2606" w:rsidRPr="003D2606" w:rsidRDefault="003D2606" w:rsidP="003D2606">
      <w:pPr>
        <w:spacing w:after="0" w:line="240" w:lineRule="auto"/>
        <w:jc w:val="right"/>
        <w:rPr>
          <w:rFonts w:ascii="Times New Roman" w:hAnsi="Times New Roman" w:cs="Times New Roman"/>
          <w:sz w:val="20"/>
          <w:szCs w:val="20"/>
        </w:rPr>
      </w:pPr>
      <w:r w:rsidRPr="003D2606">
        <w:rPr>
          <w:rFonts w:ascii="Times New Roman" w:hAnsi="Times New Roman" w:cs="Times New Roman"/>
          <w:sz w:val="20"/>
          <w:szCs w:val="20"/>
        </w:rPr>
        <w:t>Приложение 8</w:t>
      </w:r>
    </w:p>
    <w:p w:rsidR="003D2606" w:rsidRPr="003D2606" w:rsidRDefault="003D2606" w:rsidP="003D2606">
      <w:pPr>
        <w:spacing w:after="0" w:line="240" w:lineRule="auto"/>
        <w:jc w:val="right"/>
        <w:rPr>
          <w:rFonts w:ascii="Times New Roman" w:hAnsi="Times New Roman" w:cs="Times New Roman"/>
          <w:sz w:val="20"/>
          <w:szCs w:val="20"/>
        </w:rPr>
      </w:pPr>
      <w:r w:rsidRPr="003D2606">
        <w:rPr>
          <w:rFonts w:ascii="Times New Roman" w:hAnsi="Times New Roman" w:cs="Times New Roman"/>
          <w:sz w:val="20"/>
          <w:szCs w:val="20"/>
        </w:rPr>
        <w:t xml:space="preserve">к постановлению администрации </w:t>
      </w:r>
    </w:p>
    <w:p w:rsidR="003D2606" w:rsidRPr="003D2606" w:rsidRDefault="003D2606" w:rsidP="003D2606">
      <w:pPr>
        <w:spacing w:after="0" w:line="240" w:lineRule="auto"/>
        <w:jc w:val="right"/>
        <w:rPr>
          <w:rFonts w:ascii="Times New Roman" w:hAnsi="Times New Roman" w:cs="Times New Roman"/>
          <w:sz w:val="20"/>
          <w:szCs w:val="20"/>
        </w:rPr>
      </w:pPr>
      <w:r w:rsidRPr="003D2606">
        <w:rPr>
          <w:rFonts w:ascii="Times New Roman" w:hAnsi="Times New Roman" w:cs="Times New Roman"/>
          <w:sz w:val="20"/>
          <w:szCs w:val="20"/>
        </w:rPr>
        <w:t>городского округа Тейково</w:t>
      </w:r>
    </w:p>
    <w:p w:rsidR="003D2606" w:rsidRPr="003D2606" w:rsidRDefault="003D2606" w:rsidP="003D2606">
      <w:pPr>
        <w:spacing w:after="0" w:line="240" w:lineRule="auto"/>
        <w:jc w:val="right"/>
        <w:rPr>
          <w:rFonts w:ascii="Times New Roman" w:hAnsi="Times New Roman" w:cs="Times New Roman"/>
          <w:sz w:val="20"/>
          <w:szCs w:val="20"/>
        </w:rPr>
      </w:pPr>
      <w:r w:rsidRPr="003D2606">
        <w:rPr>
          <w:rFonts w:ascii="Times New Roman" w:hAnsi="Times New Roman" w:cs="Times New Roman"/>
          <w:sz w:val="20"/>
          <w:szCs w:val="20"/>
        </w:rPr>
        <w:t>Ивановской области</w:t>
      </w: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 xml:space="preserve">     от                   №</w:t>
      </w:r>
    </w:p>
    <w:p w:rsidR="003D2606" w:rsidRPr="003D2606" w:rsidRDefault="003D2606" w:rsidP="003D2606">
      <w:pPr>
        <w:spacing w:after="0" w:line="240" w:lineRule="auto"/>
        <w:jc w:val="center"/>
        <w:rPr>
          <w:rFonts w:ascii="Times New Roman" w:hAnsi="Times New Roman" w:cs="Times New Roman"/>
          <w:sz w:val="20"/>
          <w:szCs w:val="20"/>
        </w:rPr>
      </w:pPr>
    </w:p>
    <w:p w:rsidR="003D2606" w:rsidRPr="003D2606" w:rsidRDefault="003D2606" w:rsidP="003D2606">
      <w:pPr>
        <w:spacing w:after="0" w:line="240" w:lineRule="auto"/>
        <w:ind w:left="705"/>
        <w:jc w:val="center"/>
        <w:rPr>
          <w:rFonts w:ascii="Times New Roman" w:hAnsi="Times New Roman" w:cs="Times New Roman"/>
          <w:sz w:val="20"/>
          <w:szCs w:val="20"/>
        </w:rPr>
      </w:pPr>
      <w:r w:rsidRPr="003D2606">
        <w:rPr>
          <w:rFonts w:ascii="Times New Roman" w:hAnsi="Times New Roman" w:cs="Times New Roman"/>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p w:rsidR="003D2606" w:rsidRPr="003D2606" w:rsidRDefault="003D2606" w:rsidP="003D2606">
      <w:pPr>
        <w:spacing w:after="0" w:line="240" w:lineRule="auto"/>
        <w:ind w:left="705"/>
        <w:jc w:val="center"/>
        <w:rPr>
          <w:rFonts w:ascii="Times New Roman" w:hAnsi="Times New Roman" w:cs="Times New Roman"/>
          <w:sz w:val="20"/>
          <w:szCs w:val="20"/>
        </w:rPr>
      </w:pPr>
    </w:p>
    <w:p w:rsidR="003D2606" w:rsidRPr="003D2606" w:rsidRDefault="003D2606" w:rsidP="003D2606">
      <w:pPr>
        <w:spacing w:after="0" w:line="240" w:lineRule="auto"/>
        <w:ind w:left="360"/>
        <w:jc w:val="center"/>
        <w:rPr>
          <w:rFonts w:ascii="Times New Roman" w:hAnsi="Times New Roman" w:cs="Times New Roman"/>
          <w:sz w:val="20"/>
          <w:szCs w:val="20"/>
        </w:rPr>
      </w:pPr>
      <w:r w:rsidRPr="003D2606">
        <w:rPr>
          <w:rFonts w:ascii="Times New Roman" w:hAnsi="Times New Roman" w:cs="Times New Roman"/>
          <w:sz w:val="20"/>
          <w:szCs w:val="20"/>
        </w:rPr>
        <w:t xml:space="preserve">4.Ресурсное обеспечение </w:t>
      </w:r>
    </w:p>
    <w:tbl>
      <w:tblPr>
        <w:tblpPr w:leftFromText="180" w:rightFromText="180" w:vertAnchor="text" w:horzAnchor="margin" w:tblpXSpec="center" w:tblpY="113"/>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1"/>
        <w:gridCol w:w="3119"/>
        <w:gridCol w:w="946"/>
        <w:gridCol w:w="788"/>
        <w:gridCol w:w="789"/>
        <w:gridCol w:w="789"/>
        <w:gridCol w:w="789"/>
        <w:gridCol w:w="788"/>
        <w:gridCol w:w="1106"/>
      </w:tblGrid>
      <w:tr w:rsidR="003D2606" w:rsidRPr="003D2606" w:rsidTr="00802978">
        <w:trPr>
          <w:trHeight w:val="416"/>
        </w:trPr>
        <w:tc>
          <w:tcPr>
            <w:tcW w:w="631"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w:t>
            </w:r>
          </w:p>
        </w:tc>
        <w:tc>
          <w:tcPr>
            <w:tcW w:w="3119" w:type="dxa"/>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Источники финансирования</w:t>
            </w:r>
          </w:p>
        </w:tc>
        <w:tc>
          <w:tcPr>
            <w:tcW w:w="946"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Всего</w:t>
            </w:r>
          </w:p>
        </w:tc>
        <w:tc>
          <w:tcPr>
            <w:tcW w:w="788"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2023*</w:t>
            </w:r>
          </w:p>
        </w:tc>
        <w:tc>
          <w:tcPr>
            <w:tcW w:w="789"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2024*</w:t>
            </w:r>
          </w:p>
        </w:tc>
        <w:tc>
          <w:tcPr>
            <w:tcW w:w="789"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2025*</w:t>
            </w:r>
          </w:p>
        </w:tc>
        <w:tc>
          <w:tcPr>
            <w:tcW w:w="789"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2026*</w:t>
            </w:r>
          </w:p>
        </w:tc>
        <w:tc>
          <w:tcPr>
            <w:tcW w:w="788"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2027*</w:t>
            </w:r>
          </w:p>
        </w:tc>
        <w:tc>
          <w:tcPr>
            <w:tcW w:w="1106" w:type="dxa"/>
            <w:tcBorders>
              <w:bottom w:val="single" w:sz="4" w:space="0" w:color="auto"/>
            </w:tcBorders>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2028*</w:t>
            </w:r>
          </w:p>
        </w:tc>
      </w:tr>
      <w:tr w:rsidR="003D2606" w:rsidRPr="003D2606" w:rsidTr="00802978">
        <w:trPr>
          <w:trHeight w:val="839"/>
        </w:trPr>
        <w:tc>
          <w:tcPr>
            <w:tcW w:w="631"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w:t>
            </w:r>
          </w:p>
        </w:tc>
        <w:tc>
          <w:tcPr>
            <w:tcW w:w="311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Объём бюджетных ассигнований</w:t>
            </w:r>
          </w:p>
        </w:tc>
        <w:tc>
          <w:tcPr>
            <w:tcW w:w="946" w:type="dxa"/>
            <w:vAlign w:val="center"/>
          </w:tcPr>
          <w:p w:rsidR="003D2606" w:rsidRPr="003D2606" w:rsidRDefault="003D2606" w:rsidP="003D2606">
            <w:pPr>
              <w:spacing w:after="0" w:line="240" w:lineRule="auto"/>
              <w:jc w:val="center"/>
              <w:rPr>
                <w:rFonts w:ascii="Times New Roman" w:hAnsi="Times New Roman" w:cs="Times New Roman"/>
                <w:color w:val="000000"/>
                <w:sz w:val="20"/>
                <w:szCs w:val="20"/>
              </w:rPr>
            </w:pPr>
            <w:r w:rsidRPr="003D2606">
              <w:rPr>
                <w:rFonts w:ascii="Times New Roman" w:hAnsi="Times New Roman" w:cs="Times New Roman"/>
                <w:color w:val="000000"/>
                <w:sz w:val="20"/>
                <w:szCs w:val="20"/>
              </w:rPr>
              <w:t>150,0</w:t>
            </w:r>
          </w:p>
        </w:tc>
        <w:tc>
          <w:tcPr>
            <w:tcW w:w="788"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color w:val="000000"/>
                <w:sz w:val="20"/>
                <w:szCs w:val="20"/>
              </w:rPr>
            </w:pPr>
            <w:r w:rsidRPr="003D2606">
              <w:rPr>
                <w:rFonts w:ascii="Times New Roman" w:hAnsi="Times New Roman" w:cs="Times New Roman"/>
                <w:color w:val="000000"/>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color w:val="000000"/>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color w:val="000000"/>
                <w:sz w:val="20"/>
                <w:szCs w:val="20"/>
              </w:rPr>
              <w:t>25,0</w:t>
            </w:r>
          </w:p>
        </w:tc>
        <w:tc>
          <w:tcPr>
            <w:tcW w:w="788"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color w:val="000000"/>
                <w:sz w:val="20"/>
                <w:szCs w:val="20"/>
              </w:rPr>
              <w:t>25,0</w:t>
            </w:r>
          </w:p>
        </w:tc>
        <w:tc>
          <w:tcPr>
            <w:tcW w:w="1106"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color w:val="000000"/>
                <w:sz w:val="20"/>
                <w:szCs w:val="20"/>
              </w:rPr>
              <w:t>25,0</w:t>
            </w:r>
          </w:p>
        </w:tc>
      </w:tr>
      <w:tr w:rsidR="003D2606" w:rsidRPr="003D2606" w:rsidTr="00802978">
        <w:trPr>
          <w:trHeight w:val="838"/>
        </w:trPr>
        <w:tc>
          <w:tcPr>
            <w:tcW w:w="631" w:type="dxa"/>
            <w:vAlign w:val="center"/>
          </w:tcPr>
          <w:p w:rsidR="003D2606" w:rsidRPr="003D2606" w:rsidRDefault="003D2606" w:rsidP="003D2606">
            <w:pPr>
              <w:spacing w:after="0" w:line="240" w:lineRule="auto"/>
              <w:jc w:val="center"/>
              <w:rPr>
                <w:rFonts w:ascii="Times New Roman" w:hAnsi="Times New Roman" w:cs="Times New Roman"/>
                <w:sz w:val="20"/>
                <w:szCs w:val="20"/>
              </w:rPr>
            </w:pPr>
          </w:p>
        </w:tc>
        <w:tc>
          <w:tcPr>
            <w:tcW w:w="311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в т.ч. бюджет города Тейково</w:t>
            </w:r>
          </w:p>
        </w:tc>
        <w:tc>
          <w:tcPr>
            <w:tcW w:w="946" w:type="dxa"/>
            <w:vAlign w:val="center"/>
          </w:tcPr>
          <w:p w:rsidR="003D2606" w:rsidRPr="003D2606" w:rsidRDefault="003D2606" w:rsidP="003D2606">
            <w:pPr>
              <w:spacing w:after="0" w:line="240" w:lineRule="auto"/>
              <w:jc w:val="center"/>
              <w:rPr>
                <w:rFonts w:ascii="Times New Roman" w:hAnsi="Times New Roman" w:cs="Times New Roman"/>
                <w:color w:val="000000"/>
                <w:sz w:val="20"/>
                <w:szCs w:val="20"/>
              </w:rPr>
            </w:pPr>
            <w:r w:rsidRPr="003D2606">
              <w:rPr>
                <w:rFonts w:ascii="Times New Roman" w:hAnsi="Times New Roman" w:cs="Times New Roman"/>
                <w:color w:val="000000"/>
                <w:sz w:val="20"/>
                <w:szCs w:val="20"/>
              </w:rPr>
              <w:t>150,0</w:t>
            </w:r>
          </w:p>
        </w:tc>
        <w:tc>
          <w:tcPr>
            <w:tcW w:w="788" w:type="dxa"/>
            <w:vAlign w:val="center"/>
          </w:tcPr>
          <w:p w:rsidR="003D2606" w:rsidRPr="003D2606" w:rsidRDefault="003D2606" w:rsidP="003D2606">
            <w:pPr>
              <w:spacing w:after="0" w:line="240" w:lineRule="auto"/>
              <w:jc w:val="center"/>
              <w:rPr>
                <w:rFonts w:ascii="Times New Roman" w:hAnsi="Times New Roman" w:cs="Times New Roman"/>
                <w:color w:val="000000"/>
                <w:sz w:val="20"/>
                <w:szCs w:val="20"/>
              </w:rPr>
            </w:pPr>
            <w:r w:rsidRPr="003D2606">
              <w:rPr>
                <w:rFonts w:ascii="Times New Roman" w:hAnsi="Times New Roman" w:cs="Times New Roman"/>
                <w:color w:val="000000"/>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color w:val="000000"/>
                <w:sz w:val="20"/>
                <w:szCs w:val="20"/>
              </w:rPr>
            </w:pPr>
            <w:r w:rsidRPr="003D2606">
              <w:rPr>
                <w:rFonts w:ascii="Times New Roman" w:hAnsi="Times New Roman" w:cs="Times New Roman"/>
                <w:color w:val="000000"/>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color w:val="000000"/>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color w:val="000000"/>
                <w:sz w:val="20"/>
                <w:szCs w:val="20"/>
              </w:rPr>
              <w:t>25,0</w:t>
            </w:r>
          </w:p>
        </w:tc>
        <w:tc>
          <w:tcPr>
            <w:tcW w:w="788"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color w:val="000000"/>
                <w:sz w:val="20"/>
                <w:szCs w:val="20"/>
              </w:rPr>
              <w:t>25,0</w:t>
            </w:r>
          </w:p>
        </w:tc>
        <w:tc>
          <w:tcPr>
            <w:tcW w:w="1106"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color w:val="000000"/>
                <w:sz w:val="20"/>
                <w:szCs w:val="20"/>
              </w:rPr>
              <w:t>25,0</w:t>
            </w:r>
          </w:p>
        </w:tc>
      </w:tr>
      <w:tr w:rsidR="003D2606" w:rsidRPr="003D2606" w:rsidTr="00802978">
        <w:trPr>
          <w:trHeight w:val="1273"/>
        </w:trPr>
        <w:tc>
          <w:tcPr>
            <w:tcW w:w="631"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1.1.</w:t>
            </w:r>
          </w:p>
        </w:tc>
        <w:tc>
          <w:tcPr>
            <w:tcW w:w="311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Деятельность по оказанию по</w:t>
            </w:r>
            <w:r w:rsidRPr="003D2606">
              <w:rPr>
                <w:rFonts w:ascii="Times New Roman" w:hAnsi="Times New Roman" w:cs="Times New Roman"/>
                <w:sz w:val="20"/>
                <w:szCs w:val="20"/>
              </w:rPr>
              <w:t>д</w:t>
            </w:r>
            <w:r w:rsidRPr="003D2606">
              <w:rPr>
                <w:rFonts w:ascii="Times New Roman" w:hAnsi="Times New Roman" w:cs="Times New Roman"/>
                <w:sz w:val="20"/>
                <w:szCs w:val="20"/>
              </w:rPr>
              <w:t>держки гражданам и их объед</w:t>
            </w:r>
            <w:r w:rsidRPr="003D2606">
              <w:rPr>
                <w:rFonts w:ascii="Times New Roman" w:hAnsi="Times New Roman" w:cs="Times New Roman"/>
                <w:sz w:val="20"/>
                <w:szCs w:val="20"/>
              </w:rPr>
              <w:t>и</w:t>
            </w:r>
            <w:r w:rsidRPr="003D2606">
              <w:rPr>
                <w:rFonts w:ascii="Times New Roman" w:hAnsi="Times New Roman" w:cs="Times New Roman"/>
                <w:sz w:val="20"/>
                <w:szCs w:val="20"/>
              </w:rPr>
              <w:t>нениям, участвующим в охране общественного порядка, создание условий для деятельности наро</w:t>
            </w:r>
            <w:r w:rsidRPr="003D2606">
              <w:rPr>
                <w:rFonts w:ascii="Times New Roman" w:hAnsi="Times New Roman" w:cs="Times New Roman"/>
                <w:sz w:val="20"/>
                <w:szCs w:val="20"/>
              </w:rPr>
              <w:t>д</w:t>
            </w:r>
            <w:r w:rsidRPr="003D2606">
              <w:rPr>
                <w:rFonts w:ascii="Times New Roman" w:hAnsi="Times New Roman" w:cs="Times New Roman"/>
                <w:sz w:val="20"/>
                <w:szCs w:val="20"/>
              </w:rPr>
              <w:t>ных дружин**</w:t>
            </w:r>
          </w:p>
        </w:tc>
        <w:tc>
          <w:tcPr>
            <w:tcW w:w="946"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150,0</w:t>
            </w:r>
          </w:p>
        </w:tc>
        <w:tc>
          <w:tcPr>
            <w:tcW w:w="788"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color w:val="000000"/>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color w:val="000000"/>
                <w:sz w:val="20"/>
                <w:szCs w:val="20"/>
              </w:rPr>
              <w:t>25,0</w:t>
            </w:r>
          </w:p>
        </w:tc>
        <w:tc>
          <w:tcPr>
            <w:tcW w:w="788"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color w:val="000000"/>
                <w:sz w:val="20"/>
                <w:szCs w:val="20"/>
              </w:rPr>
              <w:t>25,0</w:t>
            </w:r>
          </w:p>
        </w:tc>
        <w:tc>
          <w:tcPr>
            <w:tcW w:w="1106"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color w:val="000000"/>
                <w:sz w:val="20"/>
                <w:szCs w:val="20"/>
              </w:rPr>
              <w:t>25,0</w:t>
            </w:r>
          </w:p>
        </w:tc>
      </w:tr>
      <w:tr w:rsidR="003D2606" w:rsidRPr="003D2606" w:rsidTr="00802978">
        <w:trPr>
          <w:trHeight w:val="838"/>
        </w:trPr>
        <w:tc>
          <w:tcPr>
            <w:tcW w:w="631" w:type="dxa"/>
            <w:vAlign w:val="center"/>
          </w:tcPr>
          <w:p w:rsidR="003D2606" w:rsidRPr="003D2606" w:rsidRDefault="003D2606" w:rsidP="003D2606">
            <w:pPr>
              <w:spacing w:after="0" w:line="240" w:lineRule="auto"/>
              <w:jc w:val="center"/>
              <w:rPr>
                <w:rFonts w:ascii="Times New Roman" w:hAnsi="Times New Roman" w:cs="Times New Roman"/>
                <w:sz w:val="20"/>
                <w:szCs w:val="20"/>
              </w:rPr>
            </w:pPr>
          </w:p>
        </w:tc>
        <w:tc>
          <w:tcPr>
            <w:tcW w:w="311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бюджетные ассигнования</w:t>
            </w: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 бюджет города Тейково</w:t>
            </w:r>
          </w:p>
        </w:tc>
        <w:tc>
          <w:tcPr>
            <w:tcW w:w="946"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150,0</w:t>
            </w:r>
          </w:p>
        </w:tc>
        <w:tc>
          <w:tcPr>
            <w:tcW w:w="788"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color w:val="000000"/>
                <w:sz w:val="20"/>
                <w:szCs w:val="20"/>
              </w:rPr>
              <w:t>25,0</w:t>
            </w:r>
          </w:p>
        </w:tc>
        <w:tc>
          <w:tcPr>
            <w:tcW w:w="789"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color w:val="000000"/>
                <w:sz w:val="20"/>
                <w:szCs w:val="20"/>
              </w:rPr>
              <w:t>25,0</w:t>
            </w:r>
          </w:p>
        </w:tc>
        <w:tc>
          <w:tcPr>
            <w:tcW w:w="788"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color w:val="000000"/>
                <w:sz w:val="20"/>
                <w:szCs w:val="20"/>
              </w:rPr>
              <w:t>25,0</w:t>
            </w:r>
          </w:p>
        </w:tc>
        <w:tc>
          <w:tcPr>
            <w:tcW w:w="1106" w:type="dxa"/>
            <w:vAlign w:val="center"/>
          </w:tcPr>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color w:val="000000"/>
                <w:sz w:val="20"/>
                <w:szCs w:val="20"/>
              </w:rPr>
              <w:t>25,0</w:t>
            </w:r>
          </w:p>
        </w:tc>
      </w:tr>
    </w:tbl>
    <w:p w:rsidR="003D2606" w:rsidRPr="003D2606" w:rsidRDefault="003D2606" w:rsidP="003D2606">
      <w:pPr>
        <w:tabs>
          <w:tab w:val="left" w:pos="9400"/>
        </w:tabs>
        <w:autoSpaceDE w:val="0"/>
        <w:autoSpaceDN w:val="0"/>
        <w:adjustRightInd w:val="0"/>
        <w:spacing w:after="0" w:line="240" w:lineRule="auto"/>
        <w:ind w:firstLine="709"/>
        <w:jc w:val="both"/>
        <w:rPr>
          <w:rFonts w:ascii="Times New Roman" w:hAnsi="Times New Roman" w:cs="Times New Roman"/>
          <w:sz w:val="20"/>
          <w:szCs w:val="20"/>
        </w:rPr>
      </w:pPr>
      <w:r w:rsidRPr="003D2606">
        <w:rPr>
          <w:rFonts w:ascii="Times New Roman" w:hAnsi="Times New Roman" w:cs="Times New Roman"/>
          <w:sz w:val="20"/>
          <w:szCs w:val="20"/>
        </w:rPr>
        <w:tab/>
      </w:r>
    </w:p>
    <w:p w:rsidR="003D2606" w:rsidRPr="003D2606" w:rsidRDefault="003D2606" w:rsidP="003D2606">
      <w:pPr>
        <w:autoSpaceDE w:val="0"/>
        <w:autoSpaceDN w:val="0"/>
        <w:adjustRightInd w:val="0"/>
        <w:spacing w:after="0" w:line="240" w:lineRule="auto"/>
        <w:ind w:firstLine="709"/>
        <w:jc w:val="both"/>
        <w:rPr>
          <w:rFonts w:ascii="Times New Roman" w:hAnsi="Times New Roman" w:cs="Times New Roman"/>
          <w:sz w:val="20"/>
          <w:szCs w:val="20"/>
        </w:rPr>
      </w:pPr>
      <w:r w:rsidRPr="003D2606">
        <w:rPr>
          <w:rFonts w:ascii="Times New Roman" w:hAnsi="Times New Roman" w:cs="Times New Roman"/>
          <w:sz w:val="20"/>
          <w:szCs w:val="20"/>
        </w:rPr>
        <w:t>Примечания к таблице:</w:t>
      </w:r>
    </w:p>
    <w:p w:rsidR="003D2606" w:rsidRPr="003D2606" w:rsidRDefault="003D2606" w:rsidP="003D2606">
      <w:pPr>
        <w:autoSpaceDE w:val="0"/>
        <w:autoSpaceDN w:val="0"/>
        <w:adjustRightInd w:val="0"/>
        <w:spacing w:after="0" w:line="240" w:lineRule="auto"/>
        <w:ind w:firstLine="709"/>
        <w:jc w:val="both"/>
        <w:rPr>
          <w:rFonts w:ascii="Times New Roman" w:hAnsi="Times New Roman" w:cs="Times New Roman"/>
          <w:sz w:val="20"/>
          <w:szCs w:val="20"/>
        </w:rPr>
      </w:pPr>
      <w:r w:rsidRPr="003D2606">
        <w:rPr>
          <w:rFonts w:ascii="Times New Roman" w:hAnsi="Times New Roman" w:cs="Times New Roman"/>
          <w:sz w:val="20"/>
          <w:szCs w:val="20"/>
        </w:rPr>
        <w:t>* информация по объёмам финансирования муниципальной программы в 2023-2028 гг. носит прогнозный х</w:t>
      </w:r>
      <w:r w:rsidRPr="003D2606">
        <w:rPr>
          <w:rFonts w:ascii="Times New Roman" w:hAnsi="Times New Roman" w:cs="Times New Roman"/>
          <w:sz w:val="20"/>
          <w:szCs w:val="20"/>
        </w:rPr>
        <w:t>а</w:t>
      </w:r>
      <w:r w:rsidRPr="003D2606">
        <w:rPr>
          <w:rFonts w:ascii="Times New Roman" w:hAnsi="Times New Roman" w:cs="Times New Roman"/>
          <w:sz w:val="20"/>
          <w:szCs w:val="20"/>
        </w:rPr>
        <w:t>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3D2606" w:rsidRPr="003D2606" w:rsidRDefault="003D2606" w:rsidP="003D2606">
      <w:pPr>
        <w:autoSpaceDE w:val="0"/>
        <w:autoSpaceDN w:val="0"/>
        <w:adjustRightInd w:val="0"/>
        <w:spacing w:after="0" w:line="240" w:lineRule="auto"/>
        <w:ind w:firstLine="709"/>
        <w:jc w:val="both"/>
        <w:rPr>
          <w:rFonts w:ascii="Times New Roman" w:hAnsi="Times New Roman" w:cs="Times New Roman"/>
          <w:sz w:val="20"/>
          <w:szCs w:val="20"/>
        </w:rPr>
      </w:pPr>
      <w:r w:rsidRPr="003D2606">
        <w:rPr>
          <w:rFonts w:ascii="Times New Roman" w:hAnsi="Times New Roman" w:cs="Times New Roman"/>
          <w:sz w:val="20"/>
          <w:szCs w:val="20"/>
        </w:rPr>
        <w:t>** распорядителем бюджетных средств в подпрограмме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w:t>
      </w:r>
      <w:r w:rsidRPr="003D2606">
        <w:rPr>
          <w:rFonts w:ascii="Times New Roman" w:hAnsi="Times New Roman" w:cs="Times New Roman"/>
          <w:sz w:val="20"/>
          <w:szCs w:val="20"/>
        </w:rPr>
        <w:t>у</w:t>
      </w:r>
      <w:r w:rsidRPr="003D2606">
        <w:rPr>
          <w:rFonts w:ascii="Times New Roman" w:hAnsi="Times New Roman" w:cs="Times New Roman"/>
          <w:sz w:val="20"/>
          <w:szCs w:val="20"/>
        </w:rPr>
        <w:t>жин» является  администрация городского округа Тейково Ивановской области.</w:t>
      </w:r>
    </w:p>
    <w:p w:rsidR="003D2606" w:rsidRPr="003D2606" w:rsidRDefault="003D2606" w:rsidP="003D2606">
      <w:pPr>
        <w:autoSpaceDE w:val="0"/>
        <w:autoSpaceDN w:val="0"/>
        <w:adjustRightInd w:val="0"/>
        <w:spacing w:after="0" w:line="240" w:lineRule="auto"/>
        <w:ind w:firstLine="709"/>
        <w:jc w:val="both"/>
        <w:rPr>
          <w:rFonts w:ascii="Times New Roman" w:hAnsi="Times New Roman" w:cs="Times New Roman"/>
          <w:sz w:val="20"/>
          <w:szCs w:val="20"/>
        </w:rPr>
      </w:pPr>
    </w:p>
    <w:p w:rsidR="00E348EC" w:rsidRDefault="00E348EC"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Pr="003D2606" w:rsidRDefault="003D2606" w:rsidP="003D2606">
      <w:pPr>
        <w:spacing w:after="0" w:line="240" w:lineRule="auto"/>
        <w:jc w:val="center"/>
        <w:rPr>
          <w:rFonts w:ascii="Times New Roman" w:hAnsi="Times New Roman" w:cs="Times New Roman"/>
          <w:b/>
          <w:noProof/>
          <w:sz w:val="20"/>
          <w:szCs w:val="20"/>
        </w:rPr>
      </w:pPr>
      <w:r w:rsidRPr="003D2606">
        <w:rPr>
          <w:rFonts w:ascii="Times New Roman" w:hAnsi="Times New Roman" w:cs="Times New Roman"/>
          <w:b/>
          <w:noProof/>
          <w:sz w:val="20"/>
          <w:szCs w:val="20"/>
        </w:rPr>
        <w:lastRenderedPageBreak/>
        <w:drawing>
          <wp:inline distT="0" distB="0" distL="0" distR="0">
            <wp:extent cx="688975" cy="90233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88975" cy="902335"/>
                    </a:xfrm>
                    <a:prstGeom prst="rect">
                      <a:avLst/>
                    </a:prstGeom>
                    <a:noFill/>
                    <a:ln w="9525">
                      <a:noFill/>
                      <a:miter lim="800000"/>
                      <a:headEnd/>
                      <a:tailEnd/>
                    </a:ln>
                  </pic:spPr>
                </pic:pic>
              </a:graphicData>
            </a:graphic>
          </wp:inline>
        </w:drawing>
      </w:r>
    </w:p>
    <w:p w:rsidR="003D2606" w:rsidRPr="003D2606" w:rsidRDefault="003D2606" w:rsidP="003D2606">
      <w:pPr>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АДМИНИСТРАЦИЯ ГОРОДСКОГО ОКРУГА ТЕЙКОВО</w:t>
      </w:r>
    </w:p>
    <w:p w:rsidR="003D2606" w:rsidRPr="003D2606" w:rsidRDefault="003D2606" w:rsidP="003D2606">
      <w:pPr>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ИВАНОВСКОЙ ОБЛАСТИ</w:t>
      </w:r>
    </w:p>
    <w:p w:rsidR="003D2606" w:rsidRPr="003D2606" w:rsidRDefault="003D2606" w:rsidP="003D2606">
      <w:pPr>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_______________________________________________________</w:t>
      </w:r>
    </w:p>
    <w:p w:rsidR="003D2606" w:rsidRPr="003D2606" w:rsidRDefault="003D2606" w:rsidP="003D2606">
      <w:pPr>
        <w:spacing w:after="0" w:line="240" w:lineRule="auto"/>
        <w:jc w:val="center"/>
        <w:rPr>
          <w:rFonts w:ascii="Times New Roman" w:hAnsi="Times New Roman" w:cs="Times New Roman"/>
          <w:b/>
          <w:sz w:val="20"/>
          <w:szCs w:val="20"/>
        </w:rPr>
      </w:pPr>
    </w:p>
    <w:p w:rsidR="003D2606" w:rsidRPr="003D2606" w:rsidRDefault="003D2606" w:rsidP="003D2606">
      <w:pPr>
        <w:spacing w:after="0" w:line="240" w:lineRule="auto"/>
        <w:jc w:val="center"/>
        <w:rPr>
          <w:rFonts w:ascii="Times New Roman" w:hAnsi="Times New Roman" w:cs="Times New Roman"/>
          <w:b/>
          <w:sz w:val="20"/>
          <w:szCs w:val="20"/>
        </w:rPr>
      </w:pPr>
    </w:p>
    <w:p w:rsidR="003D2606" w:rsidRPr="003D2606" w:rsidRDefault="003D2606" w:rsidP="003D2606">
      <w:pPr>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П О С Т А Н О В Л Е Н И Е</w:t>
      </w:r>
    </w:p>
    <w:p w:rsidR="003D2606" w:rsidRPr="003D2606" w:rsidRDefault="003D2606" w:rsidP="003D2606">
      <w:pPr>
        <w:spacing w:after="0" w:line="240" w:lineRule="auto"/>
        <w:jc w:val="center"/>
        <w:rPr>
          <w:rFonts w:ascii="Times New Roman" w:hAnsi="Times New Roman" w:cs="Times New Roman"/>
          <w:b/>
          <w:sz w:val="20"/>
          <w:szCs w:val="20"/>
        </w:rPr>
      </w:pPr>
    </w:p>
    <w:p w:rsidR="003D2606" w:rsidRPr="003D2606" w:rsidRDefault="003D2606" w:rsidP="003D2606">
      <w:pPr>
        <w:spacing w:after="0" w:line="240" w:lineRule="auto"/>
        <w:jc w:val="center"/>
        <w:rPr>
          <w:rFonts w:ascii="Times New Roman" w:hAnsi="Times New Roman" w:cs="Times New Roman"/>
          <w:b/>
          <w:sz w:val="20"/>
          <w:szCs w:val="20"/>
        </w:rPr>
      </w:pP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 xml:space="preserve">от     14.03.2023   № 165  </w:t>
      </w:r>
    </w:p>
    <w:p w:rsidR="003D2606" w:rsidRPr="003D2606" w:rsidRDefault="003D2606" w:rsidP="003D2606">
      <w:pPr>
        <w:spacing w:after="0" w:line="240" w:lineRule="auto"/>
        <w:jc w:val="center"/>
        <w:rPr>
          <w:rFonts w:ascii="Times New Roman" w:hAnsi="Times New Roman" w:cs="Times New Roman"/>
          <w:sz w:val="20"/>
          <w:szCs w:val="20"/>
        </w:rPr>
      </w:pP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г. Тейково</w:t>
      </w:r>
    </w:p>
    <w:p w:rsidR="003D2606" w:rsidRPr="003D2606" w:rsidRDefault="003D2606" w:rsidP="003D2606">
      <w:pPr>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 xml:space="preserve">          </w:t>
      </w:r>
    </w:p>
    <w:p w:rsidR="003D2606" w:rsidRPr="003D2606" w:rsidRDefault="003D2606" w:rsidP="003D2606">
      <w:pPr>
        <w:autoSpaceDE w:val="0"/>
        <w:autoSpaceDN w:val="0"/>
        <w:adjustRightInd w:val="0"/>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 xml:space="preserve">Об утверждении Порядка расходования субсидии </w:t>
      </w:r>
    </w:p>
    <w:p w:rsidR="003D2606" w:rsidRPr="003D2606" w:rsidRDefault="003D2606" w:rsidP="003D2606">
      <w:pPr>
        <w:pStyle w:val="ConsPlusTitle"/>
        <w:jc w:val="center"/>
        <w:rPr>
          <w:sz w:val="20"/>
          <w:szCs w:val="20"/>
        </w:rPr>
      </w:pPr>
      <w:r w:rsidRPr="003D2606">
        <w:rPr>
          <w:sz w:val="20"/>
          <w:szCs w:val="20"/>
        </w:rPr>
        <w:t>на оснащение (обновление материально-технической базы)</w:t>
      </w:r>
    </w:p>
    <w:p w:rsidR="003D2606" w:rsidRPr="003D2606" w:rsidRDefault="003D2606" w:rsidP="003D2606">
      <w:pPr>
        <w:pStyle w:val="ConsPlusTitle"/>
        <w:jc w:val="center"/>
        <w:rPr>
          <w:sz w:val="20"/>
          <w:szCs w:val="20"/>
        </w:rPr>
      </w:pPr>
      <w:r w:rsidRPr="003D2606">
        <w:rPr>
          <w:sz w:val="20"/>
          <w:szCs w:val="20"/>
        </w:rPr>
        <w:t>оборудованием, средствами обучения и воспитания</w:t>
      </w:r>
    </w:p>
    <w:p w:rsidR="003D2606" w:rsidRPr="003D2606" w:rsidRDefault="003D2606" w:rsidP="003D2606">
      <w:pPr>
        <w:pStyle w:val="ConsPlusTitle"/>
        <w:jc w:val="center"/>
        <w:rPr>
          <w:sz w:val="20"/>
          <w:szCs w:val="20"/>
        </w:rPr>
      </w:pPr>
      <w:r w:rsidRPr="003D2606">
        <w:rPr>
          <w:sz w:val="20"/>
          <w:szCs w:val="20"/>
        </w:rPr>
        <w:t>образовательных организаций различных типов для реализации</w:t>
      </w:r>
    </w:p>
    <w:p w:rsidR="003D2606" w:rsidRPr="003D2606" w:rsidRDefault="003D2606" w:rsidP="003D2606">
      <w:pPr>
        <w:pStyle w:val="ConsPlusTitle"/>
        <w:jc w:val="center"/>
        <w:rPr>
          <w:sz w:val="20"/>
          <w:szCs w:val="20"/>
        </w:rPr>
      </w:pPr>
      <w:r w:rsidRPr="003D2606">
        <w:rPr>
          <w:sz w:val="20"/>
          <w:szCs w:val="20"/>
        </w:rPr>
        <w:t>дополнительных общеразвивающих программ, для создания</w:t>
      </w:r>
    </w:p>
    <w:p w:rsidR="003D2606" w:rsidRPr="003D2606" w:rsidRDefault="003D2606" w:rsidP="003D2606">
      <w:pPr>
        <w:pStyle w:val="ConsPlusTitle"/>
        <w:jc w:val="center"/>
        <w:rPr>
          <w:sz w:val="20"/>
          <w:szCs w:val="20"/>
        </w:rPr>
      </w:pPr>
      <w:r w:rsidRPr="003D2606">
        <w:rPr>
          <w:sz w:val="20"/>
          <w:szCs w:val="20"/>
        </w:rPr>
        <w:t>информационных систем в образовательных организациях</w:t>
      </w:r>
    </w:p>
    <w:p w:rsidR="003D2606" w:rsidRPr="003D2606" w:rsidRDefault="003D2606" w:rsidP="003D2606">
      <w:pPr>
        <w:pStyle w:val="ConsPlusTitle"/>
        <w:jc w:val="center"/>
        <w:rPr>
          <w:sz w:val="20"/>
          <w:szCs w:val="20"/>
        </w:rPr>
      </w:pPr>
      <w:r w:rsidRPr="003D2606">
        <w:rPr>
          <w:sz w:val="20"/>
          <w:szCs w:val="20"/>
        </w:rPr>
        <w:t>городского округа Тейково Ивановской области</w:t>
      </w:r>
    </w:p>
    <w:p w:rsidR="003D2606" w:rsidRPr="003D2606" w:rsidRDefault="003D2606" w:rsidP="003D2606">
      <w:pPr>
        <w:pStyle w:val="a8"/>
        <w:jc w:val="center"/>
        <w:rPr>
          <w:b/>
          <w:sz w:val="20"/>
          <w:szCs w:val="20"/>
        </w:rPr>
      </w:pPr>
    </w:p>
    <w:p w:rsidR="003D2606" w:rsidRPr="003D2606" w:rsidRDefault="003D2606" w:rsidP="003D2606">
      <w:pPr>
        <w:pStyle w:val="a8"/>
        <w:jc w:val="center"/>
        <w:rPr>
          <w:sz w:val="20"/>
          <w:szCs w:val="20"/>
        </w:rPr>
      </w:pPr>
    </w:p>
    <w:p w:rsidR="003D2606" w:rsidRPr="003D2606" w:rsidRDefault="003D2606" w:rsidP="003D2606">
      <w:pPr>
        <w:pStyle w:val="ConsPlusTitle"/>
        <w:jc w:val="both"/>
        <w:rPr>
          <w:b w:val="0"/>
          <w:sz w:val="20"/>
          <w:szCs w:val="20"/>
        </w:rPr>
      </w:pPr>
      <w:r w:rsidRPr="003D2606">
        <w:rPr>
          <w:b w:val="0"/>
          <w:bCs w:val="0"/>
          <w:sz w:val="20"/>
          <w:szCs w:val="20"/>
        </w:rPr>
        <w:t xml:space="preserve">        </w:t>
      </w:r>
      <w:r w:rsidRPr="003D2606">
        <w:rPr>
          <w:b w:val="0"/>
          <w:sz w:val="20"/>
          <w:szCs w:val="20"/>
        </w:rPr>
        <w:t xml:space="preserve">В соответствии с Бюджетным </w:t>
      </w:r>
      <w:hyperlink r:id="rId11" w:history="1">
        <w:r w:rsidRPr="003D2606">
          <w:rPr>
            <w:b w:val="0"/>
            <w:sz w:val="20"/>
            <w:szCs w:val="20"/>
          </w:rPr>
          <w:t>кодексом</w:t>
        </w:r>
      </w:hyperlink>
      <w:r w:rsidRPr="003D2606">
        <w:rPr>
          <w:b w:val="0"/>
          <w:sz w:val="20"/>
          <w:szCs w:val="20"/>
        </w:rPr>
        <w:t xml:space="preserve"> Российской Федерации, постановлением Правительства Ивановской о</w:t>
      </w:r>
      <w:r w:rsidRPr="003D2606">
        <w:rPr>
          <w:b w:val="0"/>
          <w:sz w:val="20"/>
          <w:szCs w:val="20"/>
        </w:rPr>
        <w:t>б</w:t>
      </w:r>
      <w:r w:rsidRPr="003D2606">
        <w:rPr>
          <w:b w:val="0"/>
          <w:sz w:val="20"/>
          <w:szCs w:val="20"/>
        </w:rPr>
        <w:t>ласти от 13.11.2013 № 450-п «Об утверждении государственной программы Ивановской области «Развитие образов</w:t>
      </w:r>
      <w:r w:rsidRPr="003D2606">
        <w:rPr>
          <w:b w:val="0"/>
          <w:sz w:val="20"/>
          <w:szCs w:val="20"/>
        </w:rPr>
        <w:t>а</w:t>
      </w:r>
      <w:r w:rsidRPr="003D2606">
        <w:rPr>
          <w:b w:val="0"/>
          <w:sz w:val="20"/>
          <w:szCs w:val="20"/>
        </w:rPr>
        <w:t xml:space="preserve">ния Ивановской области»  и </w:t>
      </w:r>
      <w:r w:rsidRPr="003D2606">
        <w:rPr>
          <w:b w:val="0"/>
          <w:bCs w:val="0"/>
          <w:sz w:val="20"/>
          <w:szCs w:val="20"/>
        </w:rPr>
        <w:t xml:space="preserve">постановлением администрации городского округа Тейково Ивановской области </w:t>
      </w:r>
      <w:r w:rsidRPr="003D2606">
        <w:rPr>
          <w:b w:val="0"/>
          <w:sz w:val="20"/>
          <w:szCs w:val="20"/>
        </w:rPr>
        <w:t xml:space="preserve">от 31.10.2022 № 524 </w:t>
      </w:r>
      <w:r w:rsidRPr="003D2606">
        <w:rPr>
          <w:b w:val="0"/>
          <w:bCs w:val="0"/>
          <w:sz w:val="20"/>
          <w:szCs w:val="20"/>
        </w:rPr>
        <w:t>«</w:t>
      </w:r>
      <w:r w:rsidRPr="003D2606">
        <w:rPr>
          <w:b w:val="0"/>
          <w:sz w:val="20"/>
          <w:szCs w:val="20"/>
        </w:rPr>
        <w:t>Об утверждении муниципальной программы городского округа Тейково Ивановской области «Ра</w:t>
      </w:r>
      <w:r w:rsidRPr="003D2606">
        <w:rPr>
          <w:b w:val="0"/>
          <w:sz w:val="20"/>
          <w:szCs w:val="20"/>
        </w:rPr>
        <w:t>з</w:t>
      </w:r>
      <w:r w:rsidRPr="003D2606">
        <w:rPr>
          <w:b w:val="0"/>
          <w:sz w:val="20"/>
          <w:szCs w:val="20"/>
        </w:rPr>
        <w:t>витие образования в городском округе Тейково Ивановской области» администрация городского округа Тейково</w:t>
      </w:r>
      <w:r w:rsidRPr="003D2606">
        <w:rPr>
          <w:b w:val="0"/>
          <w:bCs w:val="0"/>
          <w:sz w:val="20"/>
          <w:szCs w:val="20"/>
        </w:rPr>
        <w:t xml:space="preserve"> Ив</w:t>
      </w:r>
      <w:r w:rsidRPr="003D2606">
        <w:rPr>
          <w:b w:val="0"/>
          <w:bCs w:val="0"/>
          <w:sz w:val="20"/>
          <w:szCs w:val="20"/>
        </w:rPr>
        <w:t>а</w:t>
      </w:r>
      <w:r w:rsidRPr="003D2606">
        <w:rPr>
          <w:b w:val="0"/>
          <w:bCs w:val="0"/>
          <w:sz w:val="20"/>
          <w:szCs w:val="20"/>
        </w:rPr>
        <w:t>новской области</w:t>
      </w:r>
    </w:p>
    <w:p w:rsidR="003D2606" w:rsidRPr="003D2606" w:rsidRDefault="003D2606" w:rsidP="003D2606">
      <w:pPr>
        <w:pStyle w:val="a8"/>
        <w:ind w:firstLine="709"/>
        <w:jc w:val="both"/>
        <w:rPr>
          <w:sz w:val="20"/>
          <w:szCs w:val="20"/>
        </w:rPr>
      </w:pPr>
    </w:p>
    <w:p w:rsidR="003D2606" w:rsidRPr="003D2606" w:rsidRDefault="003D2606" w:rsidP="003D2606">
      <w:pPr>
        <w:pStyle w:val="a8"/>
        <w:ind w:firstLine="709"/>
        <w:jc w:val="both"/>
        <w:rPr>
          <w:sz w:val="20"/>
          <w:szCs w:val="20"/>
        </w:rPr>
      </w:pPr>
    </w:p>
    <w:p w:rsidR="003D2606" w:rsidRPr="003D2606" w:rsidRDefault="003D2606" w:rsidP="003D2606">
      <w:pPr>
        <w:spacing w:after="0" w:line="240" w:lineRule="auto"/>
        <w:ind w:firstLine="709"/>
        <w:jc w:val="center"/>
        <w:rPr>
          <w:rFonts w:ascii="Times New Roman" w:hAnsi="Times New Roman" w:cs="Times New Roman"/>
          <w:b/>
          <w:sz w:val="20"/>
          <w:szCs w:val="20"/>
        </w:rPr>
      </w:pPr>
      <w:r w:rsidRPr="003D2606">
        <w:rPr>
          <w:rFonts w:ascii="Times New Roman" w:hAnsi="Times New Roman" w:cs="Times New Roman"/>
          <w:b/>
          <w:sz w:val="20"/>
          <w:szCs w:val="20"/>
        </w:rPr>
        <w:t>П О С Т А Н О В Л Я Е Т:</w:t>
      </w:r>
    </w:p>
    <w:p w:rsidR="003D2606" w:rsidRPr="003D2606" w:rsidRDefault="003D2606" w:rsidP="003D2606">
      <w:pPr>
        <w:spacing w:after="0" w:line="240" w:lineRule="auto"/>
        <w:ind w:firstLine="709"/>
        <w:jc w:val="center"/>
        <w:rPr>
          <w:rFonts w:ascii="Times New Roman" w:hAnsi="Times New Roman" w:cs="Times New Roman"/>
          <w:b/>
          <w:color w:val="FF0000"/>
          <w:sz w:val="20"/>
          <w:szCs w:val="20"/>
        </w:rPr>
      </w:pPr>
    </w:p>
    <w:p w:rsidR="003D2606" w:rsidRPr="003D2606" w:rsidRDefault="003D2606" w:rsidP="003D2606">
      <w:pPr>
        <w:spacing w:after="0" w:line="240" w:lineRule="auto"/>
        <w:ind w:firstLine="709"/>
        <w:jc w:val="center"/>
        <w:rPr>
          <w:rFonts w:ascii="Times New Roman" w:hAnsi="Times New Roman" w:cs="Times New Roman"/>
          <w:b/>
          <w:color w:val="FF0000"/>
          <w:sz w:val="20"/>
          <w:szCs w:val="20"/>
        </w:rPr>
      </w:pPr>
    </w:p>
    <w:p w:rsidR="003D2606" w:rsidRPr="003D2606" w:rsidRDefault="003D2606" w:rsidP="003D2606">
      <w:pPr>
        <w:autoSpaceDE w:val="0"/>
        <w:autoSpaceDN w:val="0"/>
        <w:adjustRightInd w:val="0"/>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        1. Утвердить Порядок расходования субсидии на оснащение (обновление материально-технической базы)</w:t>
      </w:r>
      <w:r w:rsidRPr="003D2606">
        <w:rPr>
          <w:rFonts w:ascii="Times New Roman" w:hAnsi="Times New Roman" w:cs="Times New Roman"/>
          <w:b/>
          <w:sz w:val="20"/>
          <w:szCs w:val="20"/>
        </w:rPr>
        <w:t xml:space="preserve"> </w:t>
      </w:r>
      <w:r w:rsidRPr="003D2606">
        <w:rPr>
          <w:rFonts w:ascii="Times New Roman" w:hAnsi="Times New Roman" w:cs="Times New Roman"/>
          <w:sz w:val="20"/>
          <w:szCs w:val="20"/>
        </w:rPr>
        <w:t>обор</w:t>
      </w:r>
      <w:r w:rsidRPr="003D2606">
        <w:rPr>
          <w:rFonts w:ascii="Times New Roman" w:hAnsi="Times New Roman" w:cs="Times New Roman"/>
          <w:sz w:val="20"/>
          <w:szCs w:val="20"/>
        </w:rPr>
        <w:t>у</w:t>
      </w:r>
      <w:r w:rsidRPr="003D2606">
        <w:rPr>
          <w:rFonts w:ascii="Times New Roman" w:hAnsi="Times New Roman" w:cs="Times New Roman"/>
          <w:sz w:val="20"/>
          <w:szCs w:val="20"/>
        </w:rPr>
        <w:t>дованием, средствами обучения и воспитания</w:t>
      </w:r>
      <w:r w:rsidRPr="003D2606">
        <w:rPr>
          <w:rFonts w:ascii="Times New Roman" w:hAnsi="Times New Roman" w:cs="Times New Roman"/>
          <w:b/>
          <w:sz w:val="20"/>
          <w:szCs w:val="20"/>
        </w:rPr>
        <w:t xml:space="preserve"> </w:t>
      </w:r>
      <w:r w:rsidRPr="003D2606">
        <w:rPr>
          <w:rFonts w:ascii="Times New Roman" w:hAnsi="Times New Roman" w:cs="Times New Roman"/>
          <w:sz w:val="20"/>
          <w:szCs w:val="20"/>
        </w:rPr>
        <w:t>образовательных организаций различных типов для реализации</w:t>
      </w:r>
      <w:r w:rsidRPr="003D2606">
        <w:rPr>
          <w:rFonts w:ascii="Times New Roman" w:hAnsi="Times New Roman" w:cs="Times New Roman"/>
          <w:b/>
          <w:sz w:val="20"/>
          <w:szCs w:val="20"/>
        </w:rPr>
        <w:t xml:space="preserve"> </w:t>
      </w:r>
      <w:r w:rsidRPr="003D2606">
        <w:rPr>
          <w:rFonts w:ascii="Times New Roman" w:hAnsi="Times New Roman" w:cs="Times New Roman"/>
          <w:sz w:val="20"/>
          <w:szCs w:val="20"/>
        </w:rPr>
        <w:t>допо</w:t>
      </w:r>
      <w:r w:rsidRPr="003D2606">
        <w:rPr>
          <w:rFonts w:ascii="Times New Roman" w:hAnsi="Times New Roman" w:cs="Times New Roman"/>
          <w:sz w:val="20"/>
          <w:szCs w:val="20"/>
        </w:rPr>
        <w:t>л</w:t>
      </w:r>
      <w:r w:rsidRPr="003D2606">
        <w:rPr>
          <w:rFonts w:ascii="Times New Roman" w:hAnsi="Times New Roman" w:cs="Times New Roman"/>
          <w:sz w:val="20"/>
          <w:szCs w:val="20"/>
        </w:rPr>
        <w:t>нительных общеразвивающих программ, для создания информационных систем в образовательных организациях</w:t>
      </w:r>
      <w:r w:rsidRPr="003D2606">
        <w:rPr>
          <w:rFonts w:ascii="Times New Roman" w:hAnsi="Times New Roman" w:cs="Times New Roman"/>
          <w:b/>
          <w:sz w:val="20"/>
          <w:szCs w:val="20"/>
        </w:rPr>
        <w:t xml:space="preserve"> </w:t>
      </w:r>
      <w:r w:rsidRPr="003D2606">
        <w:rPr>
          <w:rFonts w:ascii="Times New Roman" w:hAnsi="Times New Roman" w:cs="Times New Roman"/>
          <w:sz w:val="20"/>
          <w:szCs w:val="20"/>
        </w:rPr>
        <w:t>г</w:t>
      </w:r>
      <w:r w:rsidRPr="003D2606">
        <w:rPr>
          <w:rFonts w:ascii="Times New Roman" w:hAnsi="Times New Roman" w:cs="Times New Roman"/>
          <w:sz w:val="20"/>
          <w:szCs w:val="20"/>
        </w:rPr>
        <w:t>о</w:t>
      </w:r>
      <w:r w:rsidRPr="003D2606">
        <w:rPr>
          <w:rFonts w:ascii="Times New Roman" w:hAnsi="Times New Roman" w:cs="Times New Roman"/>
          <w:sz w:val="20"/>
          <w:szCs w:val="20"/>
        </w:rPr>
        <w:t>родского округа Тейково Ивановской области</w:t>
      </w:r>
      <w:r w:rsidRPr="003D2606">
        <w:rPr>
          <w:rFonts w:ascii="Times New Roman" w:hAnsi="Times New Roman" w:cs="Times New Roman"/>
          <w:b/>
          <w:sz w:val="20"/>
          <w:szCs w:val="20"/>
        </w:rPr>
        <w:t xml:space="preserve"> </w:t>
      </w:r>
      <w:r w:rsidRPr="003D2606">
        <w:rPr>
          <w:rFonts w:ascii="Times New Roman" w:hAnsi="Times New Roman" w:cs="Times New Roman"/>
          <w:sz w:val="20"/>
          <w:szCs w:val="20"/>
        </w:rPr>
        <w:t>(прилагается).</w:t>
      </w:r>
    </w:p>
    <w:p w:rsidR="003D2606" w:rsidRPr="003D2606" w:rsidRDefault="003D2606" w:rsidP="003D2606">
      <w:pPr>
        <w:pStyle w:val="ConsPlusTitle"/>
        <w:jc w:val="both"/>
        <w:rPr>
          <w:b w:val="0"/>
          <w:sz w:val="20"/>
          <w:szCs w:val="20"/>
        </w:rPr>
      </w:pPr>
      <w:r w:rsidRPr="003D2606">
        <w:rPr>
          <w:b w:val="0"/>
          <w:color w:val="FF0000"/>
          <w:sz w:val="20"/>
          <w:szCs w:val="20"/>
        </w:rPr>
        <w:t xml:space="preserve">      </w:t>
      </w:r>
      <w:r w:rsidRPr="003D2606">
        <w:rPr>
          <w:b w:val="0"/>
          <w:sz w:val="20"/>
          <w:szCs w:val="20"/>
        </w:rPr>
        <w:t xml:space="preserve">2. Реализовывать расходное обязательство городского округа Тейково </w:t>
      </w:r>
      <w:r w:rsidRPr="003D2606">
        <w:rPr>
          <w:b w:val="0"/>
          <w:bCs w:val="0"/>
          <w:sz w:val="20"/>
          <w:szCs w:val="20"/>
        </w:rPr>
        <w:t xml:space="preserve">Ивановской области </w:t>
      </w:r>
      <w:r w:rsidRPr="003D2606">
        <w:rPr>
          <w:b w:val="0"/>
          <w:sz w:val="20"/>
          <w:szCs w:val="20"/>
        </w:rPr>
        <w:t>по оснащению (обно</w:t>
      </w:r>
      <w:r w:rsidRPr="003D2606">
        <w:rPr>
          <w:b w:val="0"/>
          <w:sz w:val="20"/>
          <w:szCs w:val="20"/>
        </w:rPr>
        <w:t>в</w:t>
      </w:r>
      <w:r w:rsidRPr="003D2606">
        <w:rPr>
          <w:b w:val="0"/>
          <w:sz w:val="20"/>
          <w:szCs w:val="20"/>
        </w:rPr>
        <w:t>лению материально-технической базы) оборудованием, средствами обучения и воспитания образовательных орган</w:t>
      </w:r>
      <w:r w:rsidRPr="003D2606">
        <w:rPr>
          <w:b w:val="0"/>
          <w:sz w:val="20"/>
          <w:szCs w:val="20"/>
        </w:rPr>
        <w:t>и</w:t>
      </w:r>
      <w:r w:rsidRPr="003D2606">
        <w:rPr>
          <w:b w:val="0"/>
          <w:sz w:val="20"/>
          <w:szCs w:val="20"/>
        </w:rPr>
        <w:t>заций различных типов для реализации дополнительных общеразвивающих программ, для создания</w:t>
      </w:r>
      <w:r w:rsidRPr="003D2606">
        <w:rPr>
          <w:sz w:val="20"/>
          <w:szCs w:val="20"/>
        </w:rPr>
        <w:t xml:space="preserve"> </w:t>
      </w:r>
      <w:r w:rsidRPr="003D2606">
        <w:rPr>
          <w:b w:val="0"/>
          <w:sz w:val="20"/>
          <w:szCs w:val="20"/>
        </w:rPr>
        <w:t>информационных систем в образовательных организациях городского округа Тейково Ивановской области в соответствии с решением городской Думы городского округа Тейково от 29.07.2016 № 68 «О полномочиях городского округа Тейково в сфере образования».</w:t>
      </w:r>
    </w:p>
    <w:p w:rsidR="003D2606" w:rsidRPr="003D2606" w:rsidRDefault="003D2606" w:rsidP="003D2606">
      <w:pPr>
        <w:autoSpaceDE w:val="0"/>
        <w:autoSpaceDN w:val="0"/>
        <w:adjustRightInd w:val="0"/>
        <w:spacing w:after="0" w:line="240" w:lineRule="auto"/>
        <w:ind w:firstLine="540"/>
        <w:jc w:val="both"/>
        <w:rPr>
          <w:rFonts w:ascii="Times New Roman" w:hAnsi="Times New Roman" w:cs="Times New Roman"/>
          <w:sz w:val="20"/>
          <w:szCs w:val="20"/>
        </w:rPr>
      </w:pPr>
      <w:r w:rsidRPr="003D2606">
        <w:rPr>
          <w:rFonts w:ascii="Times New Roman" w:hAnsi="Times New Roman" w:cs="Times New Roman"/>
          <w:sz w:val="20"/>
          <w:szCs w:val="20"/>
        </w:rPr>
        <w:t xml:space="preserve">3.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3D2606">
        <w:rPr>
          <w:rFonts w:ascii="Times New Roman" w:hAnsi="Times New Roman" w:cs="Times New Roman"/>
          <w:bCs/>
          <w:sz w:val="20"/>
          <w:szCs w:val="20"/>
        </w:rPr>
        <w:t xml:space="preserve">Ивановской области </w:t>
      </w:r>
      <w:r w:rsidRPr="003D2606">
        <w:rPr>
          <w:rFonts w:ascii="Times New Roman" w:hAnsi="Times New Roman" w:cs="Times New Roman"/>
          <w:sz w:val="20"/>
          <w:szCs w:val="20"/>
        </w:rPr>
        <w:t>в сети Интернет.</w:t>
      </w:r>
    </w:p>
    <w:p w:rsidR="003D2606" w:rsidRPr="003D2606" w:rsidRDefault="003D2606" w:rsidP="003D2606">
      <w:pPr>
        <w:autoSpaceDE w:val="0"/>
        <w:autoSpaceDN w:val="0"/>
        <w:adjustRightInd w:val="0"/>
        <w:spacing w:after="0" w:line="240" w:lineRule="auto"/>
        <w:ind w:firstLine="540"/>
        <w:jc w:val="both"/>
        <w:rPr>
          <w:rFonts w:ascii="Times New Roman" w:hAnsi="Times New Roman" w:cs="Times New Roman"/>
          <w:color w:val="FF0000"/>
          <w:sz w:val="20"/>
          <w:szCs w:val="20"/>
        </w:rPr>
      </w:pPr>
      <w:r w:rsidRPr="003D2606">
        <w:rPr>
          <w:rFonts w:ascii="Times New Roman" w:hAnsi="Times New Roman" w:cs="Times New Roman"/>
          <w:sz w:val="20"/>
          <w:szCs w:val="20"/>
        </w:rPr>
        <w:t>4. Контроль исполнения настоящего постановления возложить на заместителя главы администрации (по соц</w:t>
      </w:r>
      <w:r w:rsidRPr="003D2606">
        <w:rPr>
          <w:rFonts w:ascii="Times New Roman" w:hAnsi="Times New Roman" w:cs="Times New Roman"/>
          <w:sz w:val="20"/>
          <w:szCs w:val="20"/>
        </w:rPr>
        <w:t>и</w:t>
      </w:r>
      <w:r w:rsidRPr="003D2606">
        <w:rPr>
          <w:rFonts w:ascii="Times New Roman" w:hAnsi="Times New Roman" w:cs="Times New Roman"/>
          <w:sz w:val="20"/>
          <w:szCs w:val="20"/>
        </w:rPr>
        <w:t>альным вопросам) начальника Отдела социальной сферы администрации городского округа Тейково Ивановской о</w:t>
      </w:r>
      <w:r w:rsidRPr="003D2606">
        <w:rPr>
          <w:rFonts w:ascii="Times New Roman" w:hAnsi="Times New Roman" w:cs="Times New Roman"/>
          <w:sz w:val="20"/>
          <w:szCs w:val="20"/>
        </w:rPr>
        <w:t>б</w:t>
      </w:r>
      <w:r w:rsidRPr="003D2606">
        <w:rPr>
          <w:rFonts w:ascii="Times New Roman" w:hAnsi="Times New Roman" w:cs="Times New Roman"/>
          <w:sz w:val="20"/>
          <w:szCs w:val="20"/>
        </w:rPr>
        <w:t>ласти Сорокину С.В. и начальника Отдела образования администрации г. Тейково М.А. Касьянову</w:t>
      </w:r>
      <w:r w:rsidRPr="003D2606">
        <w:rPr>
          <w:rFonts w:ascii="Times New Roman" w:hAnsi="Times New Roman" w:cs="Times New Roman"/>
          <w:color w:val="FF0000"/>
          <w:sz w:val="20"/>
          <w:szCs w:val="20"/>
        </w:rPr>
        <w:t>.</w:t>
      </w:r>
    </w:p>
    <w:p w:rsidR="003D2606" w:rsidRPr="003D2606" w:rsidRDefault="003D2606" w:rsidP="003D2606">
      <w:pPr>
        <w:autoSpaceDE w:val="0"/>
        <w:autoSpaceDN w:val="0"/>
        <w:adjustRightInd w:val="0"/>
        <w:spacing w:after="0" w:line="240" w:lineRule="auto"/>
        <w:ind w:firstLine="540"/>
        <w:jc w:val="both"/>
        <w:rPr>
          <w:rFonts w:ascii="Times New Roman" w:hAnsi="Times New Roman" w:cs="Times New Roman"/>
          <w:color w:val="FF0000"/>
          <w:sz w:val="20"/>
          <w:szCs w:val="20"/>
        </w:rPr>
      </w:pPr>
    </w:p>
    <w:p w:rsidR="003D2606" w:rsidRPr="003D2606" w:rsidRDefault="003D2606" w:rsidP="003D2606">
      <w:pPr>
        <w:autoSpaceDE w:val="0"/>
        <w:autoSpaceDN w:val="0"/>
        <w:adjustRightInd w:val="0"/>
        <w:spacing w:after="0" w:line="240" w:lineRule="auto"/>
        <w:ind w:firstLine="540"/>
        <w:jc w:val="both"/>
        <w:rPr>
          <w:rFonts w:ascii="Times New Roman" w:hAnsi="Times New Roman" w:cs="Times New Roman"/>
          <w:color w:val="FF0000"/>
          <w:sz w:val="20"/>
          <w:szCs w:val="20"/>
        </w:rPr>
      </w:pPr>
    </w:p>
    <w:p w:rsidR="003D2606" w:rsidRPr="003D2606" w:rsidRDefault="003D2606" w:rsidP="003D2606">
      <w:pPr>
        <w:autoSpaceDE w:val="0"/>
        <w:autoSpaceDN w:val="0"/>
        <w:adjustRightInd w:val="0"/>
        <w:spacing w:after="0" w:line="240" w:lineRule="auto"/>
        <w:ind w:firstLine="540"/>
        <w:jc w:val="both"/>
        <w:rPr>
          <w:rFonts w:ascii="Times New Roman" w:hAnsi="Times New Roman" w:cs="Times New Roman"/>
          <w:color w:val="FF0000"/>
          <w:sz w:val="20"/>
          <w:szCs w:val="20"/>
        </w:rPr>
      </w:pPr>
    </w:p>
    <w:p w:rsidR="003D2606" w:rsidRPr="003D2606" w:rsidRDefault="003D2606" w:rsidP="003D2606">
      <w:pPr>
        <w:spacing w:after="0" w:line="240" w:lineRule="auto"/>
        <w:rPr>
          <w:rFonts w:ascii="Times New Roman" w:hAnsi="Times New Roman" w:cs="Times New Roman"/>
          <w:b/>
          <w:sz w:val="20"/>
          <w:szCs w:val="20"/>
        </w:rPr>
      </w:pPr>
      <w:r w:rsidRPr="003D2606">
        <w:rPr>
          <w:rFonts w:ascii="Times New Roman" w:hAnsi="Times New Roman" w:cs="Times New Roman"/>
          <w:b/>
          <w:color w:val="FF0000"/>
          <w:sz w:val="20"/>
          <w:szCs w:val="20"/>
        </w:rPr>
        <w:t xml:space="preserve">   </w:t>
      </w:r>
      <w:r w:rsidRPr="003D2606">
        <w:rPr>
          <w:rFonts w:ascii="Times New Roman" w:hAnsi="Times New Roman" w:cs="Times New Roman"/>
          <w:b/>
          <w:sz w:val="20"/>
          <w:szCs w:val="20"/>
        </w:rPr>
        <w:t xml:space="preserve">И.о. главы городского округа Тейково </w:t>
      </w:r>
    </w:p>
    <w:p w:rsidR="003D2606" w:rsidRPr="003D2606" w:rsidRDefault="003D2606" w:rsidP="003D2606">
      <w:pPr>
        <w:spacing w:after="0" w:line="240" w:lineRule="auto"/>
        <w:rPr>
          <w:rFonts w:ascii="Times New Roman" w:hAnsi="Times New Roman" w:cs="Times New Roman"/>
          <w:b/>
          <w:sz w:val="20"/>
          <w:szCs w:val="20"/>
        </w:rPr>
      </w:pPr>
      <w:r w:rsidRPr="003D2606">
        <w:rPr>
          <w:rFonts w:ascii="Times New Roman" w:hAnsi="Times New Roman" w:cs="Times New Roman"/>
          <w:b/>
          <w:sz w:val="20"/>
          <w:szCs w:val="20"/>
        </w:rPr>
        <w:t xml:space="preserve">   Ивановской области                                                                      </w:t>
      </w:r>
      <w:r>
        <w:rPr>
          <w:rFonts w:ascii="Times New Roman" w:hAnsi="Times New Roman" w:cs="Times New Roman"/>
          <w:b/>
          <w:sz w:val="20"/>
          <w:szCs w:val="20"/>
        </w:rPr>
        <w:t xml:space="preserve">      </w:t>
      </w:r>
      <w:r w:rsidRPr="003D2606">
        <w:rPr>
          <w:rFonts w:ascii="Times New Roman" w:hAnsi="Times New Roman" w:cs="Times New Roman"/>
          <w:b/>
          <w:sz w:val="20"/>
          <w:szCs w:val="20"/>
        </w:rPr>
        <w:t xml:space="preserve">    С.Н. Ермолаев</w:t>
      </w:r>
    </w:p>
    <w:p w:rsidR="003D2606" w:rsidRPr="003D2606" w:rsidRDefault="003D2606" w:rsidP="003D2606">
      <w:pPr>
        <w:spacing w:after="0" w:line="240" w:lineRule="auto"/>
        <w:rPr>
          <w:rFonts w:ascii="Times New Roman" w:hAnsi="Times New Roman" w:cs="Times New Roman"/>
          <w:sz w:val="20"/>
          <w:szCs w:val="20"/>
        </w:rPr>
        <w:sectPr w:rsidR="003D2606" w:rsidRPr="003D2606" w:rsidSect="00802978">
          <w:pgSz w:w="11906" w:h="16838"/>
          <w:pgMar w:top="1134" w:right="567" w:bottom="1134" w:left="1134" w:header="709" w:footer="709" w:gutter="0"/>
          <w:cols w:space="720"/>
        </w:sectPr>
      </w:pPr>
    </w:p>
    <w:p w:rsidR="003D2606" w:rsidRPr="003D2606" w:rsidRDefault="003D2606" w:rsidP="003D2606">
      <w:pPr>
        <w:pStyle w:val="ConsPlusNonformat"/>
        <w:ind w:right="-1"/>
        <w:jc w:val="right"/>
        <w:rPr>
          <w:rFonts w:ascii="Times New Roman" w:hAnsi="Times New Roman" w:cs="Times New Roman"/>
        </w:rPr>
      </w:pPr>
      <w:r w:rsidRPr="003D2606">
        <w:rPr>
          <w:rFonts w:ascii="Times New Roman" w:hAnsi="Times New Roman" w:cs="Times New Roman"/>
        </w:rPr>
        <w:lastRenderedPageBreak/>
        <w:t xml:space="preserve">Приложение </w:t>
      </w:r>
    </w:p>
    <w:p w:rsidR="003D2606" w:rsidRPr="003D2606" w:rsidRDefault="003D2606" w:rsidP="003D2606">
      <w:pPr>
        <w:pStyle w:val="ConsPlusNonformat"/>
        <w:ind w:right="-1"/>
        <w:jc w:val="right"/>
        <w:rPr>
          <w:rFonts w:ascii="Times New Roman" w:hAnsi="Times New Roman" w:cs="Times New Roman"/>
        </w:rPr>
      </w:pPr>
      <w:r w:rsidRPr="003D2606">
        <w:rPr>
          <w:rFonts w:ascii="Times New Roman" w:hAnsi="Times New Roman" w:cs="Times New Roman"/>
        </w:rPr>
        <w:t xml:space="preserve">                                                                                        к постановлению администрации</w:t>
      </w:r>
    </w:p>
    <w:p w:rsidR="003D2606" w:rsidRPr="003D2606" w:rsidRDefault="003D2606" w:rsidP="003D2606">
      <w:pPr>
        <w:pStyle w:val="ConsPlusNonformat"/>
        <w:ind w:right="-1"/>
        <w:jc w:val="right"/>
        <w:rPr>
          <w:rFonts w:ascii="Times New Roman" w:hAnsi="Times New Roman" w:cs="Times New Roman"/>
        </w:rPr>
      </w:pPr>
      <w:r w:rsidRPr="003D2606">
        <w:rPr>
          <w:rFonts w:ascii="Times New Roman" w:hAnsi="Times New Roman" w:cs="Times New Roman"/>
        </w:rPr>
        <w:t xml:space="preserve">                                                                                        городского округа  Тейково Ивановской области                                                                                      </w:t>
      </w:r>
    </w:p>
    <w:p w:rsidR="003D2606" w:rsidRPr="003D2606" w:rsidRDefault="003D2606" w:rsidP="003D2606">
      <w:pPr>
        <w:pStyle w:val="Pro-Gramma"/>
        <w:suppressAutoHyphens/>
        <w:spacing w:before="0" w:line="240" w:lineRule="auto"/>
        <w:ind w:left="5387"/>
        <w:jc w:val="right"/>
        <w:rPr>
          <w:rFonts w:ascii="Times New Roman" w:hAnsi="Times New Roman"/>
          <w:szCs w:val="20"/>
        </w:rPr>
      </w:pPr>
      <w:r w:rsidRPr="003D2606">
        <w:rPr>
          <w:rFonts w:ascii="Times New Roman" w:hAnsi="Times New Roman"/>
          <w:szCs w:val="20"/>
        </w:rPr>
        <w:t xml:space="preserve">от      14.03.2023  № 165 </w:t>
      </w:r>
    </w:p>
    <w:p w:rsidR="003D2606" w:rsidRPr="003D2606" w:rsidRDefault="003D2606" w:rsidP="003D2606">
      <w:pPr>
        <w:pStyle w:val="Pro-Gramma"/>
        <w:suppressAutoHyphens/>
        <w:spacing w:before="0" w:line="240" w:lineRule="auto"/>
        <w:ind w:left="5387"/>
        <w:jc w:val="right"/>
        <w:rPr>
          <w:rFonts w:ascii="Times New Roman" w:hAnsi="Times New Roman"/>
          <w:szCs w:val="20"/>
        </w:rPr>
      </w:pPr>
    </w:p>
    <w:p w:rsidR="003D2606" w:rsidRPr="003D2606" w:rsidRDefault="003D2606" w:rsidP="003D2606">
      <w:pPr>
        <w:pStyle w:val="Pro-Gramma"/>
        <w:suppressAutoHyphens/>
        <w:spacing w:before="0" w:line="240" w:lineRule="auto"/>
        <w:ind w:left="5387"/>
        <w:jc w:val="right"/>
        <w:rPr>
          <w:rFonts w:ascii="Times New Roman" w:hAnsi="Times New Roman"/>
          <w:szCs w:val="20"/>
        </w:rPr>
      </w:pPr>
    </w:p>
    <w:p w:rsidR="003D2606" w:rsidRPr="003D2606" w:rsidRDefault="003D2606" w:rsidP="003D2606">
      <w:pPr>
        <w:tabs>
          <w:tab w:val="left" w:pos="6960"/>
        </w:tabs>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 xml:space="preserve">Порядок </w:t>
      </w:r>
    </w:p>
    <w:p w:rsidR="003D2606" w:rsidRPr="003D2606" w:rsidRDefault="003D2606" w:rsidP="003D2606">
      <w:pPr>
        <w:autoSpaceDE w:val="0"/>
        <w:autoSpaceDN w:val="0"/>
        <w:adjustRightInd w:val="0"/>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 xml:space="preserve">расходования субсидии </w:t>
      </w:r>
    </w:p>
    <w:p w:rsidR="003D2606" w:rsidRPr="003D2606" w:rsidRDefault="003D2606" w:rsidP="003D2606">
      <w:pPr>
        <w:pStyle w:val="ConsPlusTitle"/>
        <w:jc w:val="center"/>
        <w:rPr>
          <w:sz w:val="20"/>
          <w:szCs w:val="20"/>
        </w:rPr>
      </w:pPr>
      <w:r w:rsidRPr="003D2606">
        <w:rPr>
          <w:sz w:val="20"/>
          <w:szCs w:val="20"/>
        </w:rPr>
        <w:t>на оснащение (обновление материально-технической базы)</w:t>
      </w:r>
    </w:p>
    <w:p w:rsidR="003D2606" w:rsidRPr="003D2606" w:rsidRDefault="003D2606" w:rsidP="003D2606">
      <w:pPr>
        <w:pStyle w:val="ConsPlusTitle"/>
        <w:jc w:val="center"/>
        <w:rPr>
          <w:sz w:val="20"/>
          <w:szCs w:val="20"/>
        </w:rPr>
      </w:pPr>
      <w:r w:rsidRPr="003D2606">
        <w:rPr>
          <w:sz w:val="20"/>
          <w:szCs w:val="20"/>
        </w:rPr>
        <w:t>оборудованием, средствами обучения и воспитания</w:t>
      </w:r>
    </w:p>
    <w:p w:rsidR="003D2606" w:rsidRPr="003D2606" w:rsidRDefault="003D2606" w:rsidP="003D2606">
      <w:pPr>
        <w:pStyle w:val="ConsPlusTitle"/>
        <w:jc w:val="center"/>
        <w:rPr>
          <w:sz w:val="20"/>
          <w:szCs w:val="20"/>
        </w:rPr>
      </w:pPr>
      <w:r w:rsidRPr="003D2606">
        <w:rPr>
          <w:sz w:val="20"/>
          <w:szCs w:val="20"/>
        </w:rPr>
        <w:t>образовательных организаций различных типов для реализации</w:t>
      </w:r>
    </w:p>
    <w:p w:rsidR="003D2606" w:rsidRPr="003D2606" w:rsidRDefault="003D2606" w:rsidP="003D2606">
      <w:pPr>
        <w:pStyle w:val="ConsPlusTitle"/>
        <w:jc w:val="center"/>
        <w:rPr>
          <w:sz w:val="20"/>
          <w:szCs w:val="20"/>
        </w:rPr>
      </w:pPr>
      <w:r w:rsidRPr="003D2606">
        <w:rPr>
          <w:sz w:val="20"/>
          <w:szCs w:val="20"/>
        </w:rPr>
        <w:t>дополнительных общеразвивающих программ, для создания</w:t>
      </w:r>
    </w:p>
    <w:p w:rsidR="003D2606" w:rsidRPr="003D2606" w:rsidRDefault="003D2606" w:rsidP="003D2606">
      <w:pPr>
        <w:pStyle w:val="ConsPlusTitle"/>
        <w:jc w:val="center"/>
        <w:rPr>
          <w:sz w:val="20"/>
          <w:szCs w:val="20"/>
        </w:rPr>
      </w:pPr>
      <w:r w:rsidRPr="003D2606">
        <w:rPr>
          <w:sz w:val="20"/>
          <w:szCs w:val="20"/>
        </w:rPr>
        <w:t>информационных систем в образовательных организациях</w:t>
      </w:r>
    </w:p>
    <w:p w:rsidR="003D2606" w:rsidRPr="003D2606" w:rsidRDefault="003D2606" w:rsidP="003D2606">
      <w:pPr>
        <w:pStyle w:val="ConsPlusTitle"/>
        <w:jc w:val="center"/>
        <w:rPr>
          <w:sz w:val="20"/>
          <w:szCs w:val="20"/>
        </w:rPr>
      </w:pPr>
      <w:r w:rsidRPr="003D2606">
        <w:rPr>
          <w:sz w:val="20"/>
          <w:szCs w:val="20"/>
        </w:rPr>
        <w:t>городского округа Тейково Ивановской области</w:t>
      </w:r>
    </w:p>
    <w:p w:rsidR="003D2606" w:rsidRPr="003D2606" w:rsidRDefault="003D2606" w:rsidP="003D2606">
      <w:pPr>
        <w:pStyle w:val="ConsPlusTitle"/>
        <w:jc w:val="center"/>
        <w:rPr>
          <w:sz w:val="20"/>
          <w:szCs w:val="20"/>
        </w:rPr>
      </w:pPr>
    </w:p>
    <w:p w:rsidR="003D2606" w:rsidRPr="003D2606" w:rsidRDefault="003D2606" w:rsidP="003D2606">
      <w:pPr>
        <w:autoSpaceDE w:val="0"/>
        <w:autoSpaceDN w:val="0"/>
        <w:adjustRightInd w:val="0"/>
        <w:spacing w:after="0" w:line="240" w:lineRule="auto"/>
        <w:jc w:val="center"/>
        <w:rPr>
          <w:rFonts w:ascii="Times New Roman" w:hAnsi="Times New Roman" w:cs="Times New Roman"/>
          <w:b/>
          <w:sz w:val="20"/>
          <w:szCs w:val="20"/>
        </w:rPr>
      </w:pPr>
    </w:p>
    <w:p w:rsidR="003D2606" w:rsidRPr="003D2606" w:rsidRDefault="003D2606" w:rsidP="003D2606">
      <w:pPr>
        <w:pStyle w:val="ConsPlusTitle"/>
        <w:jc w:val="both"/>
        <w:rPr>
          <w:b w:val="0"/>
          <w:sz w:val="20"/>
          <w:szCs w:val="20"/>
        </w:rPr>
      </w:pPr>
      <w:r w:rsidRPr="003D2606">
        <w:rPr>
          <w:b w:val="0"/>
          <w:sz w:val="20"/>
          <w:szCs w:val="20"/>
        </w:rPr>
        <w:t xml:space="preserve">          1. Настоящий Порядок определяет цели, условия и порядок расходования 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w:t>
      </w:r>
      <w:r w:rsidRPr="003D2606">
        <w:rPr>
          <w:sz w:val="20"/>
          <w:szCs w:val="20"/>
        </w:rPr>
        <w:t xml:space="preserve"> </w:t>
      </w:r>
      <w:r w:rsidRPr="003D2606">
        <w:rPr>
          <w:b w:val="0"/>
          <w:sz w:val="20"/>
          <w:szCs w:val="20"/>
        </w:rPr>
        <w:t>информационных си</w:t>
      </w:r>
      <w:r w:rsidRPr="003D2606">
        <w:rPr>
          <w:b w:val="0"/>
          <w:sz w:val="20"/>
          <w:szCs w:val="20"/>
        </w:rPr>
        <w:t>с</w:t>
      </w:r>
      <w:r w:rsidRPr="003D2606">
        <w:rPr>
          <w:b w:val="0"/>
          <w:sz w:val="20"/>
          <w:szCs w:val="20"/>
        </w:rPr>
        <w:t>тем в образовательных организациях городского округа Тейково Ивановской области (далее - субсидия) в рамках р</w:t>
      </w:r>
      <w:r w:rsidRPr="003D2606">
        <w:rPr>
          <w:b w:val="0"/>
          <w:sz w:val="20"/>
          <w:szCs w:val="20"/>
        </w:rPr>
        <w:t>е</w:t>
      </w:r>
      <w:r w:rsidRPr="003D2606">
        <w:rPr>
          <w:b w:val="0"/>
          <w:sz w:val="20"/>
          <w:szCs w:val="20"/>
        </w:rPr>
        <w:t xml:space="preserve">гионального проекта «Успех каждого ребенка» национального проекта «Образование». </w:t>
      </w:r>
    </w:p>
    <w:p w:rsidR="003D2606" w:rsidRPr="003D2606" w:rsidRDefault="003D2606" w:rsidP="003D2606">
      <w:pPr>
        <w:pStyle w:val="ConsPlusTitle"/>
        <w:jc w:val="both"/>
        <w:rPr>
          <w:b w:val="0"/>
          <w:sz w:val="20"/>
          <w:szCs w:val="20"/>
        </w:rPr>
      </w:pPr>
      <w:r w:rsidRPr="003D2606">
        <w:rPr>
          <w:color w:val="FF0000"/>
          <w:sz w:val="20"/>
          <w:szCs w:val="20"/>
        </w:rPr>
        <w:t xml:space="preserve">           </w:t>
      </w:r>
      <w:r w:rsidRPr="003D2606">
        <w:rPr>
          <w:b w:val="0"/>
          <w:sz w:val="20"/>
          <w:szCs w:val="20"/>
        </w:rPr>
        <w:t>Субсидия может расходоваться на проведение мероприятий по оснащению (обновлению материально-технической базы) оборудованием, средствами обучения и воспитания образовательных организаций различных т</w:t>
      </w:r>
      <w:r w:rsidRPr="003D2606">
        <w:rPr>
          <w:b w:val="0"/>
          <w:sz w:val="20"/>
          <w:szCs w:val="20"/>
        </w:rPr>
        <w:t>и</w:t>
      </w:r>
      <w:r w:rsidRPr="003D2606">
        <w:rPr>
          <w:b w:val="0"/>
          <w:sz w:val="20"/>
          <w:szCs w:val="20"/>
        </w:rPr>
        <w:t>пов для реализации дополнительных общеразвивающих программ, для создания</w:t>
      </w:r>
      <w:r w:rsidRPr="003D2606">
        <w:rPr>
          <w:sz w:val="20"/>
          <w:szCs w:val="20"/>
        </w:rPr>
        <w:t xml:space="preserve"> </w:t>
      </w:r>
      <w:r w:rsidRPr="003D2606">
        <w:rPr>
          <w:b w:val="0"/>
          <w:sz w:val="20"/>
          <w:szCs w:val="20"/>
        </w:rPr>
        <w:t>информационных систем в образов</w:t>
      </w:r>
      <w:r w:rsidRPr="003D2606">
        <w:rPr>
          <w:b w:val="0"/>
          <w:sz w:val="20"/>
          <w:szCs w:val="20"/>
        </w:rPr>
        <w:t>а</w:t>
      </w:r>
      <w:r w:rsidRPr="003D2606">
        <w:rPr>
          <w:b w:val="0"/>
          <w:sz w:val="20"/>
          <w:szCs w:val="20"/>
        </w:rPr>
        <w:t>тельных организациях городского округа Тейково Ивановской области (далее – образовательные организации), а именно на приобретение оборудования, расходных материалов, средств обучения и воспитания в целях создания н</w:t>
      </w:r>
      <w:r w:rsidRPr="003D2606">
        <w:rPr>
          <w:b w:val="0"/>
          <w:sz w:val="20"/>
          <w:szCs w:val="20"/>
        </w:rPr>
        <w:t>о</w:t>
      </w:r>
      <w:r w:rsidRPr="003D2606">
        <w:rPr>
          <w:b w:val="0"/>
          <w:sz w:val="20"/>
          <w:szCs w:val="20"/>
        </w:rPr>
        <w:t>вых мест в образовательных организациях различных типов для реализации дополнительных общеразвивающих пр</w:t>
      </w:r>
      <w:r w:rsidRPr="003D2606">
        <w:rPr>
          <w:b w:val="0"/>
          <w:sz w:val="20"/>
          <w:szCs w:val="20"/>
        </w:rPr>
        <w:t>о</w:t>
      </w:r>
      <w:r w:rsidRPr="003D2606">
        <w:rPr>
          <w:b w:val="0"/>
          <w:sz w:val="20"/>
          <w:szCs w:val="20"/>
        </w:rPr>
        <w:t>грамм всех направленностей.</w:t>
      </w:r>
    </w:p>
    <w:p w:rsidR="003D2606" w:rsidRPr="003D2606" w:rsidRDefault="003D2606" w:rsidP="003D2606">
      <w:pPr>
        <w:pStyle w:val="26"/>
        <w:shd w:val="clear" w:color="auto" w:fill="auto"/>
        <w:tabs>
          <w:tab w:val="left" w:pos="1087"/>
        </w:tabs>
        <w:autoSpaceDE w:val="0"/>
        <w:autoSpaceDN w:val="0"/>
        <w:adjustRightInd w:val="0"/>
        <w:spacing w:before="0" w:after="0" w:line="240" w:lineRule="auto"/>
        <w:rPr>
          <w:rFonts w:ascii="Times New Roman" w:hAnsi="Times New Roman" w:cs="Times New Roman"/>
          <w:color w:val="FF0000"/>
          <w:sz w:val="20"/>
          <w:szCs w:val="20"/>
        </w:rPr>
      </w:pPr>
      <w:r w:rsidRPr="003D2606">
        <w:rPr>
          <w:rFonts w:ascii="Times New Roman" w:hAnsi="Times New Roman" w:cs="Times New Roman"/>
          <w:sz w:val="20"/>
          <w:szCs w:val="20"/>
        </w:rPr>
        <w:t xml:space="preserve">           Субсидия предоставляется в пределах бюджетных ассигнований, предусмотренных в бюджете города Тейково на очередной финансовый год и плановый период, и лимитов бюджетных обязательств, утвержденных Отделу образов</w:t>
      </w:r>
      <w:r w:rsidRPr="003D2606">
        <w:rPr>
          <w:rFonts w:ascii="Times New Roman" w:hAnsi="Times New Roman" w:cs="Times New Roman"/>
          <w:sz w:val="20"/>
          <w:szCs w:val="20"/>
        </w:rPr>
        <w:t>а</w:t>
      </w:r>
      <w:r w:rsidRPr="003D2606">
        <w:rPr>
          <w:rFonts w:ascii="Times New Roman" w:hAnsi="Times New Roman" w:cs="Times New Roman"/>
          <w:sz w:val="20"/>
          <w:szCs w:val="20"/>
        </w:rPr>
        <w:t>ния администрации г. Тейково (далее – Отдел образования) на цели, указанные в абзаце втором настоящего пункта.</w:t>
      </w:r>
      <w:r w:rsidRPr="003D2606">
        <w:rPr>
          <w:rFonts w:ascii="Times New Roman" w:hAnsi="Times New Roman" w:cs="Times New Roman"/>
          <w:color w:val="FF0000"/>
          <w:sz w:val="20"/>
          <w:szCs w:val="20"/>
        </w:rPr>
        <w:t xml:space="preserve">              </w:t>
      </w:r>
    </w:p>
    <w:p w:rsidR="003D2606" w:rsidRPr="003D2606" w:rsidRDefault="003D2606" w:rsidP="003D2606">
      <w:pPr>
        <w:pStyle w:val="ConsPlusTitle"/>
        <w:jc w:val="both"/>
        <w:rPr>
          <w:b w:val="0"/>
          <w:sz w:val="20"/>
          <w:szCs w:val="20"/>
        </w:rPr>
      </w:pPr>
      <w:r w:rsidRPr="003D2606">
        <w:rPr>
          <w:b w:val="0"/>
          <w:sz w:val="20"/>
          <w:szCs w:val="20"/>
        </w:rPr>
        <w:t xml:space="preserve">        2. Финансовое обеспечение расходов по оснащению (обновлению материально-технической базы) оборудован</w:t>
      </w:r>
      <w:r w:rsidRPr="003D2606">
        <w:rPr>
          <w:b w:val="0"/>
          <w:sz w:val="20"/>
          <w:szCs w:val="20"/>
        </w:rPr>
        <w:t>и</w:t>
      </w:r>
      <w:r w:rsidRPr="003D2606">
        <w:rPr>
          <w:b w:val="0"/>
          <w:sz w:val="20"/>
          <w:szCs w:val="20"/>
        </w:rPr>
        <w:t>ем, средствами обучения и воспитания образовательных организаций различных типов для реализации дополнител</w:t>
      </w:r>
      <w:r w:rsidRPr="003D2606">
        <w:rPr>
          <w:b w:val="0"/>
          <w:sz w:val="20"/>
          <w:szCs w:val="20"/>
        </w:rPr>
        <w:t>ь</w:t>
      </w:r>
      <w:r w:rsidRPr="003D2606">
        <w:rPr>
          <w:b w:val="0"/>
          <w:sz w:val="20"/>
          <w:szCs w:val="20"/>
        </w:rPr>
        <w:t>ных общеразвивающих программ, для создания</w:t>
      </w:r>
      <w:r w:rsidRPr="003D2606">
        <w:rPr>
          <w:sz w:val="20"/>
          <w:szCs w:val="20"/>
        </w:rPr>
        <w:t xml:space="preserve"> </w:t>
      </w:r>
      <w:r w:rsidRPr="003D2606">
        <w:rPr>
          <w:b w:val="0"/>
          <w:sz w:val="20"/>
          <w:szCs w:val="20"/>
        </w:rPr>
        <w:t>информационных систем в образовательных организациях осущест</w:t>
      </w:r>
      <w:r w:rsidRPr="003D2606">
        <w:rPr>
          <w:b w:val="0"/>
          <w:sz w:val="20"/>
          <w:szCs w:val="20"/>
        </w:rPr>
        <w:t>в</w:t>
      </w:r>
      <w:r w:rsidRPr="003D2606">
        <w:rPr>
          <w:b w:val="0"/>
          <w:sz w:val="20"/>
          <w:szCs w:val="20"/>
        </w:rPr>
        <w:t>ляется за счет:</w:t>
      </w:r>
    </w:p>
    <w:p w:rsidR="003D2606" w:rsidRPr="003D2606" w:rsidRDefault="003D2606" w:rsidP="003D2606">
      <w:pPr>
        <w:autoSpaceDE w:val="0"/>
        <w:autoSpaceDN w:val="0"/>
        <w:adjustRightInd w:val="0"/>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       - субсидии, выделенной из бюджета Ивановской области бюджету города Тейково на оснащение (обновление м</w:t>
      </w:r>
      <w:r w:rsidRPr="003D2606">
        <w:rPr>
          <w:rFonts w:ascii="Times New Roman" w:hAnsi="Times New Roman" w:cs="Times New Roman"/>
          <w:sz w:val="20"/>
          <w:szCs w:val="20"/>
        </w:rPr>
        <w:t>а</w:t>
      </w:r>
      <w:r w:rsidRPr="003D2606">
        <w:rPr>
          <w:rFonts w:ascii="Times New Roman" w:hAnsi="Times New Roman" w:cs="Times New Roman"/>
          <w:sz w:val="20"/>
          <w:szCs w:val="20"/>
        </w:rPr>
        <w:t>териально-технической базы)</w:t>
      </w:r>
      <w:r w:rsidRPr="003D2606">
        <w:rPr>
          <w:rFonts w:ascii="Times New Roman" w:hAnsi="Times New Roman" w:cs="Times New Roman"/>
          <w:b/>
          <w:sz w:val="20"/>
          <w:szCs w:val="20"/>
        </w:rPr>
        <w:t xml:space="preserve"> </w:t>
      </w:r>
      <w:r w:rsidRPr="003D2606">
        <w:rPr>
          <w:rFonts w:ascii="Times New Roman" w:hAnsi="Times New Roman" w:cs="Times New Roman"/>
          <w:sz w:val="20"/>
          <w:szCs w:val="20"/>
        </w:rPr>
        <w:t>оборудованием, средствами обучения и воспитания</w:t>
      </w:r>
      <w:r w:rsidRPr="003D2606">
        <w:rPr>
          <w:rFonts w:ascii="Times New Roman" w:hAnsi="Times New Roman" w:cs="Times New Roman"/>
          <w:b/>
          <w:sz w:val="20"/>
          <w:szCs w:val="20"/>
        </w:rPr>
        <w:t xml:space="preserve"> </w:t>
      </w:r>
      <w:r w:rsidRPr="003D2606">
        <w:rPr>
          <w:rFonts w:ascii="Times New Roman" w:hAnsi="Times New Roman" w:cs="Times New Roman"/>
          <w:sz w:val="20"/>
          <w:szCs w:val="20"/>
        </w:rPr>
        <w:t>образовательных организаций ра</w:t>
      </w:r>
      <w:r w:rsidRPr="003D2606">
        <w:rPr>
          <w:rFonts w:ascii="Times New Roman" w:hAnsi="Times New Roman" w:cs="Times New Roman"/>
          <w:sz w:val="20"/>
          <w:szCs w:val="20"/>
        </w:rPr>
        <w:t>з</w:t>
      </w:r>
      <w:r w:rsidRPr="003D2606">
        <w:rPr>
          <w:rFonts w:ascii="Times New Roman" w:hAnsi="Times New Roman" w:cs="Times New Roman"/>
          <w:sz w:val="20"/>
          <w:szCs w:val="20"/>
        </w:rPr>
        <w:t>личных типов для реализации</w:t>
      </w:r>
      <w:r w:rsidRPr="003D2606">
        <w:rPr>
          <w:rFonts w:ascii="Times New Roman" w:hAnsi="Times New Roman" w:cs="Times New Roman"/>
          <w:b/>
          <w:sz w:val="20"/>
          <w:szCs w:val="20"/>
        </w:rPr>
        <w:t xml:space="preserve"> </w:t>
      </w:r>
      <w:r w:rsidRPr="003D2606">
        <w:rPr>
          <w:rFonts w:ascii="Times New Roman" w:hAnsi="Times New Roman" w:cs="Times New Roman"/>
          <w:sz w:val="20"/>
          <w:szCs w:val="20"/>
        </w:rPr>
        <w:t>дополнительных общеразвивающих программ, для создания информационных систем в образовательных организациях;</w:t>
      </w:r>
    </w:p>
    <w:p w:rsidR="003D2606" w:rsidRPr="003D2606" w:rsidRDefault="003D2606" w:rsidP="003D2606">
      <w:pPr>
        <w:autoSpaceDE w:val="0"/>
        <w:autoSpaceDN w:val="0"/>
        <w:adjustRightInd w:val="0"/>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       - средств бюджета города Тейково на обеспечение расходного обязательства по организации предоставления д</w:t>
      </w:r>
      <w:r w:rsidRPr="003D2606">
        <w:rPr>
          <w:rFonts w:ascii="Times New Roman" w:hAnsi="Times New Roman" w:cs="Times New Roman"/>
          <w:sz w:val="20"/>
          <w:szCs w:val="20"/>
        </w:rPr>
        <w:t>о</w:t>
      </w:r>
      <w:r w:rsidRPr="003D2606">
        <w:rPr>
          <w:rFonts w:ascii="Times New Roman" w:hAnsi="Times New Roman" w:cs="Times New Roman"/>
          <w:sz w:val="20"/>
          <w:szCs w:val="20"/>
        </w:rPr>
        <w:t>полнительного образования детей в муниципальных образовательных организациях городского округа Тейково (за исключением дополнительного образования детей, финансовое обеспечение которого осуществляется органами гос</w:t>
      </w:r>
      <w:r w:rsidRPr="003D2606">
        <w:rPr>
          <w:rFonts w:ascii="Times New Roman" w:hAnsi="Times New Roman" w:cs="Times New Roman"/>
          <w:sz w:val="20"/>
          <w:szCs w:val="20"/>
        </w:rPr>
        <w:t>у</w:t>
      </w:r>
      <w:r w:rsidRPr="003D2606">
        <w:rPr>
          <w:rFonts w:ascii="Times New Roman" w:hAnsi="Times New Roman" w:cs="Times New Roman"/>
          <w:sz w:val="20"/>
          <w:szCs w:val="20"/>
        </w:rPr>
        <w:t>дарственной власти Ивановской области), а именно оснащение (обновление материально-технической базы)</w:t>
      </w:r>
      <w:r w:rsidRPr="003D2606">
        <w:rPr>
          <w:rFonts w:ascii="Times New Roman" w:hAnsi="Times New Roman" w:cs="Times New Roman"/>
          <w:b/>
          <w:sz w:val="20"/>
          <w:szCs w:val="20"/>
        </w:rPr>
        <w:t xml:space="preserve"> </w:t>
      </w:r>
      <w:r w:rsidRPr="003D2606">
        <w:rPr>
          <w:rFonts w:ascii="Times New Roman" w:hAnsi="Times New Roman" w:cs="Times New Roman"/>
          <w:sz w:val="20"/>
          <w:szCs w:val="20"/>
        </w:rPr>
        <w:t>оборуд</w:t>
      </w:r>
      <w:r w:rsidRPr="003D2606">
        <w:rPr>
          <w:rFonts w:ascii="Times New Roman" w:hAnsi="Times New Roman" w:cs="Times New Roman"/>
          <w:sz w:val="20"/>
          <w:szCs w:val="20"/>
        </w:rPr>
        <w:t>о</w:t>
      </w:r>
      <w:r w:rsidRPr="003D2606">
        <w:rPr>
          <w:rFonts w:ascii="Times New Roman" w:hAnsi="Times New Roman" w:cs="Times New Roman"/>
          <w:sz w:val="20"/>
          <w:szCs w:val="20"/>
        </w:rPr>
        <w:t>ванием, средствами обучения и воспитания</w:t>
      </w:r>
      <w:r w:rsidRPr="003D2606">
        <w:rPr>
          <w:rFonts w:ascii="Times New Roman" w:hAnsi="Times New Roman" w:cs="Times New Roman"/>
          <w:b/>
          <w:sz w:val="20"/>
          <w:szCs w:val="20"/>
        </w:rPr>
        <w:t xml:space="preserve"> </w:t>
      </w:r>
      <w:r w:rsidRPr="003D2606">
        <w:rPr>
          <w:rFonts w:ascii="Times New Roman" w:hAnsi="Times New Roman" w:cs="Times New Roman"/>
          <w:sz w:val="20"/>
          <w:szCs w:val="20"/>
        </w:rPr>
        <w:t>образовательных организаций различных типов для реализации</w:t>
      </w:r>
      <w:r w:rsidRPr="003D2606">
        <w:rPr>
          <w:rFonts w:ascii="Times New Roman" w:hAnsi="Times New Roman" w:cs="Times New Roman"/>
          <w:b/>
          <w:sz w:val="20"/>
          <w:szCs w:val="20"/>
        </w:rPr>
        <w:t xml:space="preserve"> </w:t>
      </w:r>
      <w:r w:rsidRPr="003D2606">
        <w:rPr>
          <w:rFonts w:ascii="Times New Roman" w:hAnsi="Times New Roman" w:cs="Times New Roman"/>
          <w:sz w:val="20"/>
          <w:szCs w:val="20"/>
        </w:rPr>
        <w:t>дополн</w:t>
      </w:r>
      <w:r w:rsidRPr="003D2606">
        <w:rPr>
          <w:rFonts w:ascii="Times New Roman" w:hAnsi="Times New Roman" w:cs="Times New Roman"/>
          <w:sz w:val="20"/>
          <w:szCs w:val="20"/>
        </w:rPr>
        <w:t>и</w:t>
      </w:r>
      <w:r w:rsidRPr="003D2606">
        <w:rPr>
          <w:rFonts w:ascii="Times New Roman" w:hAnsi="Times New Roman" w:cs="Times New Roman"/>
          <w:sz w:val="20"/>
          <w:szCs w:val="20"/>
        </w:rPr>
        <w:t>тельных общеразвивающих программ, для создания информационных систем в образовательных организациях.</w:t>
      </w:r>
    </w:p>
    <w:p w:rsidR="003D2606" w:rsidRPr="003D2606" w:rsidRDefault="003D2606" w:rsidP="003D2606">
      <w:pPr>
        <w:pStyle w:val="26"/>
        <w:shd w:val="clear" w:color="auto" w:fill="auto"/>
        <w:tabs>
          <w:tab w:val="left" w:pos="1011"/>
        </w:tabs>
        <w:spacing w:before="0" w:after="0" w:line="240" w:lineRule="auto"/>
        <w:rPr>
          <w:rFonts w:ascii="Times New Roman" w:hAnsi="Times New Roman" w:cs="Times New Roman"/>
          <w:sz w:val="20"/>
          <w:szCs w:val="20"/>
        </w:rPr>
      </w:pPr>
      <w:r w:rsidRPr="003D2606">
        <w:rPr>
          <w:rFonts w:ascii="Times New Roman" w:hAnsi="Times New Roman" w:cs="Times New Roman"/>
          <w:sz w:val="20"/>
          <w:szCs w:val="20"/>
        </w:rPr>
        <w:t xml:space="preserve">       3. Главным распорядителем бюджетных средств, уполномоченным на исполнение расходного обязательства, опред</w:t>
      </w:r>
      <w:r w:rsidRPr="003D2606">
        <w:rPr>
          <w:rFonts w:ascii="Times New Roman" w:hAnsi="Times New Roman" w:cs="Times New Roman"/>
          <w:sz w:val="20"/>
          <w:szCs w:val="20"/>
        </w:rPr>
        <w:t>е</w:t>
      </w:r>
      <w:r w:rsidRPr="003D2606">
        <w:rPr>
          <w:rFonts w:ascii="Times New Roman" w:hAnsi="Times New Roman" w:cs="Times New Roman"/>
          <w:sz w:val="20"/>
          <w:szCs w:val="20"/>
        </w:rPr>
        <w:t>ляется Отдел образования.</w:t>
      </w:r>
    </w:p>
    <w:p w:rsidR="003D2606" w:rsidRPr="003D2606" w:rsidRDefault="003D2606" w:rsidP="003D2606">
      <w:pPr>
        <w:pStyle w:val="ConsPlusNormal"/>
        <w:ind w:firstLine="540"/>
        <w:jc w:val="both"/>
        <w:rPr>
          <w:rFonts w:ascii="Times New Roman" w:hAnsi="Times New Roman" w:cs="Times New Roman"/>
        </w:rPr>
      </w:pPr>
      <w:r w:rsidRPr="003D2606">
        <w:rPr>
          <w:rFonts w:ascii="Times New Roman" w:hAnsi="Times New Roman" w:cs="Times New Roman"/>
        </w:rPr>
        <w:t>4.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w:t>
      </w:r>
      <w:r w:rsidRPr="003D2606">
        <w:rPr>
          <w:rFonts w:ascii="Times New Roman" w:hAnsi="Times New Roman" w:cs="Times New Roman"/>
        </w:rPr>
        <w:t>в</w:t>
      </w:r>
      <w:r w:rsidRPr="003D2606">
        <w:rPr>
          <w:rFonts w:ascii="Times New Roman" w:hAnsi="Times New Roman" w:cs="Times New Roman"/>
        </w:rPr>
        <w:t>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      5. В целях исполнения расходного обязательства Отдел образования:</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      5.1. 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w:t>
      </w:r>
      <w:r w:rsidRPr="003D2606">
        <w:rPr>
          <w:rFonts w:ascii="Times New Roman" w:hAnsi="Times New Roman" w:cs="Times New Roman"/>
          <w:sz w:val="20"/>
          <w:szCs w:val="20"/>
        </w:rPr>
        <w:t>о</w:t>
      </w:r>
      <w:r w:rsidRPr="003D2606">
        <w:rPr>
          <w:rFonts w:ascii="Times New Roman" w:hAnsi="Times New Roman" w:cs="Times New Roman"/>
          <w:sz w:val="20"/>
          <w:szCs w:val="20"/>
        </w:rPr>
        <w:t>во муниципальным бюджетным и автономным учреждениям городского округа  Тейково Ивановской области субс</w:t>
      </w:r>
      <w:r w:rsidRPr="003D2606">
        <w:rPr>
          <w:rFonts w:ascii="Times New Roman" w:hAnsi="Times New Roman" w:cs="Times New Roman"/>
          <w:sz w:val="20"/>
          <w:szCs w:val="20"/>
        </w:rPr>
        <w:t>и</w:t>
      </w:r>
      <w:r w:rsidRPr="003D2606">
        <w:rPr>
          <w:rFonts w:ascii="Times New Roman" w:hAnsi="Times New Roman" w:cs="Times New Roman"/>
          <w:sz w:val="20"/>
          <w:szCs w:val="20"/>
        </w:rPr>
        <w:t>дий на иные цели» заключает с образовательными организациями, осуществляющими расходы, связанные с оснащ</w:t>
      </w:r>
      <w:r w:rsidRPr="003D2606">
        <w:rPr>
          <w:rFonts w:ascii="Times New Roman" w:hAnsi="Times New Roman" w:cs="Times New Roman"/>
          <w:sz w:val="20"/>
          <w:szCs w:val="20"/>
        </w:rPr>
        <w:t>е</w:t>
      </w:r>
      <w:r w:rsidRPr="003D2606">
        <w:rPr>
          <w:rFonts w:ascii="Times New Roman" w:hAnsi="Times New Roman" w:cs="Times New Roman"/>
          <w:sz w:val="20"/>
          <w:szCs w:val="20"/>
        </w:rPr>
        <w:t>нием (обновлением материально-технической базы) оборудованием, средствами обучения и воспитания образов</w:t>
      </w:r>
      <w:r w:rsidRPr="003D2606">
        <w:rPr>
          <w:rFonts w:ascii="Times New Roman" w:hAnsi="Times New Roman" w:cs="Times New Roman"/>
          <w:sz w:val="20"/>
          <w:szCs w:val="20"/>
        </w:rPr>
        <w:t>а</w:t>
      </w:r>
      <w:r w:rsidRPr="003D2606">
        <w:rPr>
          <w:rFonts w:ascii="Times New Roman" w:hAnsi="Times New Roman" w:cs="Times New Roman"/>
          <w:sz w:val="20"/>
          <w:szCs w:val="20"/>
        </w:rPr>
        <w:t>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соглашение (дополнительное соглашение) о порядке и условиях предоставления субсидии</w:t>
      </w:r>
      <w:r w:rsidRPr="003D2606">
        <w:rPr>
          <w:rFonts w:ascii="Times New Roman" w:hAnsi="Times New Roman" w:cs="Times New Roman"/>
          <w:sz w:val="20"/>
          <w:szCs w:val="20"/>
          <w:lang w:eastAsia="en-US"/>
        </w:rPr>
        <w:t>.</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color w:val="FF0000"/>
          <w:sz w:val="20"/>
          <w:szCs w:val="20"/>
        </w:rPr>
        <w:lastRenderedPageBreak/>
        <w:t xml:space="preserve">       </w:t>
      </w:r>
      <w:r w:rsidRPr="003D2606">
        <w:rPr>
          <w:rFonts w:ascii="Times New Roman" w:hAnsi="Times New Roman" w:cs="Times New Roman"/>
          <w:sz w:val="20"/>
          <w:szCs w:val="20"/>
        </w:rPr>
        <w:t>5.2. Осуществляет перечисление средств субсидии образовательным организациям, осуществляющим расходы, связанные с оснащением (обновлением материально-технической базы) оборудованием, средствами обучения и во</w:t>
      </w:r>
      <w:r w:rsidRPr="003D2606">
        <w:rPr>
          <w:rFonts w:ascii="Times New Roman" w:hAnsi="Times New Roman" w:cs="Times New Roman"/>
          <w:sz w:val="20"/>
          <w:szCs w:val="20"/>
        </w:rPr>
        <w:t>с</w:t>
      </w:r>
      <w:r w:rsidRPr="003D2606">
        <w:rPr>
          <w:rFonts w:ascii="Times New Roman" w:hAnsi="Times New Roman" w:cs="Times New Roman"/>
          <w:sz w:val="20"/>
          <w:szCs w:val="20"/>
        </w:rPr>
        <w:t>питания образовательных организаций различных типов для реализации дополнительных общеразвивающих пр</w:t>
      </w:r>
      <w:r w:rsidRPr="003D2606">
        <w:rPr>
          <w:rFonts w:ascii="Times New Roman" w:hAnsi="Times New Roman" w:cs="Times New Roman"/>
          <w:sz w:val="20"/>
          <w:szCs w:val="20"/>
        </w:rPr>
        <w:t>о</w:t>
      </w:r>
      <w:r w:rsidRPr="003D2606">
        <w:rPr>
          <w:rFonts w:ascii="Times New Roman" w:hAnsi="Times New Roman" w:cs="Times New Roman"/>
          <w:sz w:val="20"/>
          <w:szCs w:val="20"/>
        </w:rPr>
        <w:t xml:space="preserve">грамм, для создания информационных систем в образовательных организациях. </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       5.3. Представляет отчеты о расходах субсидии и о достижении результатов использования субсидии по форме и в сроки, предусмотренные соглашением, заключенным между Департаментом образования Ивановской области и а</w:t>
      </w:r>
      <w:r w:rsidRPr="003D2606">
        <w:rPr>
          <w:rFonts w:ascii="Times New Roman" w:hAnsi="Times New Roman" w:cs="Times New Roman"/>
          <w:sz w:val="20"/>
          <w:szCs w:val="20"/>
        </w:rPr>
        <w:t>д</w:t>
      </w:r>
      <w:r w:rsidRPr="003D2606">
        <w:rPr>
          <w:rFonts w:ascii="Times New Roman" w:hAnsi="Times New Roman" w:cs="Times New Roman"/>
          <w:sz w:val="20"/>
          <w:szCs w:val="20"/>
        </w:rPr>
        <w:t>министрацией городского округа Тейково Ивановской области.</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        6. Образовательные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 строго по целевому назначению.</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             Неиспользованный образовательными организациями в текущем году остаток средств субсидии подлежит во</w:t>
      </w:r>
      <w:r w:rsidRPr="003D2606">
        <w:rPr>
          <w:rFonts w:ascii="Times New Roman" w:hAnsi="Times New Roman" w:cs="Times New Roman"/>
          <w:sz w:val="20"/>
          <w:szCs w:val="20"/>
        </w:rPr>
        <w:t>з</w:t>
      </w:r>
      <w:r w:rsidRPr="003D2606">
        <w:rPr>
          <w:rFonts w:ascii="Times New Roman" w:hAnsi="Times New Roman" w:cs="Times New Roman"/>
          <w:sz w:val="20"/>
          <w:szCs w:val="20"/>
        </w:rPr>
        <w:t>врату в бюджет города Тейково.</w:t>
      </w:r>
    </w:p>
    <w:p w:rsidR="003D2606" w:rsidRPr="003D2606" w:rsidRDefault="003D2606" w:rsidP="003D2606">
      <w:pPr>
        <w:tabs>
          <w:tab w:val="left" w:pos="0"/>
        </w:tabs>
        <w:autoSpaceDE w:val="0"/>
        <w:autoSpaceDN w:val="0"/>
        <w:adjustRightInd w:val="0"/>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       7. Ответственность за соблюдение настоящего Порядка, целевое использование средств субсидии, своевреме</w:t>
      </w:r>
      <w:r w:rsidRPr="003D2606">
        <w:rPr>
          <w:rFonts w:ascii="Times New Roman" w:hAnsi="Times New Roman" w:cs="Times New Roman"/>
          <w:sz w:val="20"/>
          <w:szCs w:val="20"/>
        </w:rPr>
        <w:t>н</w:t>
      </w:r>
      <w:r w:rsidRPr="003D2606">
        <w:rPr>
          <w:rFonts w:ascii="Times New Roman" w:hAnsi="Times New Roman" w:cs="Times New Roman"/>
          <w:sz w:val="20"/>
          <w:szCs w:val="20"/>
        </w:rPr>
        <w:t>ность и достоверность представляемых отчетных сведений возлагается на руководителей образовательных организ</w:t>
      </w:r>
      <w:r w:rsidRPr="003D2606">
        <w:rPr>
          <w:rFonts w:ascii="Times New Roman" w:hAnsi="Times New Roman" w:cs="Times New Roman"/>
          <w:sz w:val="20"/>
          <w:szCs w:val="20"/>
        </w:rPr>
        <w:t>а</w:t>
      </w:r>
      <w:r w:rsidRPr="003D2606">
        <w:rPr>
          <w:rFonts w:ascii="Times New Roman" w:hAnsi="Times New Roman" w:cs="Times New Roman"/>
          <w:sz w:val="20"/>
          <w:szCs w:val="20"/>
        </w:rPr>
        <w:t>ций и Отдел образования.</w:t>
      </w:r>
    </w:p>
    <w:p w:rsidR="003D2606" w:rsidRPr="003D2606" w:rsidRDefault="003D2606" w:rsidP="003D2606">
      <w:pPr>
        <w:autoSpaceDE w:val="0"/>
        <w:autoSpaceDN w:val="0"/>
        <w:adjustRightInd w:val="0"/>
        <w:spacing w:after="0" w:line="240" w:lineRule="auto"/>
        <w:ind w:firstLine="709"/>
        <w:jc w:val="both"/>
        <w:rPr>
          <w:rFonts w:ascii="Times New Roman" w:hAnsi="Times New Roman" w:cs="Times New Roman"/>
          <w:color w:val="FF0000"/>
          <w:sz w:val="20"/>
          <w:szCs w:val="20"/>
        </w:rPr>
      </w:pPr>
    </w:p>
    <w:p w:rsidR="003D2606" w:rsidRPr="003D2606" w:rsidRDefault="003D2606" w:rsidP="003D2606">
      <w:pPr>
        <w:autoSpaceDE w:val="0"/>
        <w:autoSpaceDN w:val="0"/>
        <w:adjustRightInd w:val="0"/>
        <w:spacing w:after="0" w:line="240" w:lineRule="auto"/>
        <w:ind w:firstLine="709"/>
        <w:jc w:val="both"/>
        <w:rPr>
          <w:rFonts w:ascii="Times New Roman" w:hAnsi="Times New Roman" w:cs="Times New Roman"/>
          <w:color w:val="FF0000"/>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Pr="003D2606" w:rsidRDefault="003D2606" w:rsidP="003D2606">
      <w:pPr>
        <w:spacing w:after="0" w:line="240" w:lineRule="auto"/>
        <w:jc w:val="center"/>
        <w:rPr>
          <w:rFonts w:ascii="Times New Roman" w:hAnsi="Times New Roman" w:cs="Times New Roman"/>
          <w:b/>
          <w:noProof/>
          <w:sz w:val="20"/>
          <w:szCs w:val="20"/>
        </w:rPr>
      </w:pPr>
      <w:r w:rsidRPr="003D2606">
        <w:rPr>
          <w:rFonts w:ascii="Times New Roman" w:hAnsi="Times New Roman" w:cs="Times New Roman"/>
          <w:b/>
          <w:noProof/>
          <w:sz w:val="20"/>
          <w:szCs w:val="20"/>
        </w:rPr>
        <w:drawing>
          <wp:inline distT="0" distB="0" distL="0" distR="0">
            <wp:extent cx="688975" cy="902335"/>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88975" cy="902335"/>
                    </a:xfrm>
                    <a:prstGeom prst="rect">
                      <a:avLst/>
                    </a:prstGeom>
                    <a:noFill/>
                    <a:ln w="9525">
                      <a:noFill/>
                      <a:miter lim="800000"/>
                      <a:headEnd/>
                      <a:tailEnd/>
                    </a:ln>
                  </pic:spPr>
                </pic:pic>
              </a:graphicData>
            </a:graphic>
          </wp:inline>
        </w:drawing>
      </w:r>
    </w:p>
    <w:p w:rsidR="003D2606" w:rsidRPr="003D2606" w:rsidRDefault="003D2606" w:rsidP="003D2606">
      <w:pPr>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АДМИНИСТРАЦИЯ ГОРОДСКОГО ОКРУГА ТЕЙКОВО</w:t>
      </w:r>
    </w:p>
    <w:p w:rsidR="003D2606" w:rsidRPr="003D2606" w:rsidRDefault="003D2606" w:rsidP="003D2606">
      <w:pPr>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ИВАНОВСКОЙ ОБЛАСТИ</w:t>
      </w:r>
    </w:p>
    <w:p w:rsidR="003D2606" w:rsidRPr="003D2606" w:rsidRDefault="003D2606" w:rsidP="003D2606">
      <w:pPr>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_______________________________________________________</w:t>
      </w:r>
    </w:p>
    <w:p w:rsidR="003D2606" w:rsidRPr="003D2606" w:rsidRDefault="003D2606" w:rsidP="003D2606">
      <w:pPr>
        <w:spacing w:after="0" w:line="240" w:lineRule="auto"/>
        <w:jc w:val="center"/>
        <w:rPr>
          <w:rFonts w:ascii="Times New Roman" w:hAnsi="Times New Roman" w:cs="Times New Roman"/>
          <w:b/>
          <w:sz w:val="20"/>
          <w:szCs w:val="20"/>
        </w:rPr>
      </w:pPr>
    </w:p>
    <w:p w:rsidR="003D2606" w:rsidRPr="003D2606" w:rsidRDefault="003D2606" w:rsidP="003D2606">
      <w:pPr>
        <w:spacing w:after="0" w:line="240" w:lineRule="auto"/>
        <w:jc w:val="center"/>
        <w:rPr>
          <w:rFonts w:ascii="Times New Roman" w:hAnsi="Times New Roman" w:cs="Times New Roman"/>
          <w:b/>
          <w:sz w:val="20"/>
          <w:szCs w:val="20"/>
        </w:rPr>
      </w:pPr>
    </w:p>
    <w:p w:rsidR="003D2606" w:rsidRPr="003D2606" w:rsidRDefault="003D2606" w:rsidP="003D2606">
      <w:pPr>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П О С Т А Н О В Л Е Н И Е</w:t>
      </w:r>
    </w:p>
    <w:p w:rsidR="003D2606" w:rsidRPr="003D2606" w:rsidRDefault="003D2606" w:rsidP="003D2606">
      <w:pPr>
        <w:spacing w:after="0" w:line="240" w:lineRule="auto"/>
        <w:jc w:val="center"/>
        <w:rPr>
          <w:rFonts w:ascii="Times New Roman" w:hAnsi="Times New Roman" w:cs="Times New Roman"/>
          <w:b/>
          <w:sz w:val="20"/>
          <w:szCs w:val="20"/>
        </w:rPr>
      </w:pPr>
    </w:p>
    <w:p w:rsidR="003D2606" w:rsidRPr="003D2606" w:rsidRDefault="003D2606" w:rsidP="003D2606">
      <w:pPr>
        <w:spacing w:after="0" w:line="240" w:lineRule="auto"/>
        <w:jc w:val="center"/>
        <w:rPr>
          <w:rFonts w:ascii="Times New Roman" w:hAnsi="Times New Roman" w:cs="Times New Roman"/>
          <w:b/>
          <w:sz w:val="20"/>
          <w:szCs w:val="20"/>
        </w:rPr>
      </w:pP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 xml:space="preserve">от   14.03.2023    №  166 </w:t>
      </w:r>
    </w:p>
    <w:p w:rsidR="003D2606" w:rsidRPr="003D2606" w:rsidRDefault="003D2606" w:rsidP="003D2606">
      <w:pPr>
        <w:spacing w:after="0" w:line="240" w:lineRule="auto"/>
        <w:jc w:val="center"/>
        <w:rPr>
          <w:rFonts w:ascii="Times New Roman" w:hAnsi="Times New Roman" w:cs="Times New Roman"/>
          <w:sz w:val="20"/>
          <w:szCs w:val="20"/>
        </w:rPr>
      </w:pP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г. Тейково</w:t>
      </w:r>
    </w:p>
    <w:p w:rsidR="003D2606" w:rsidRPr="003D2606" w:rsidRDefault="003D2606" w:rsidP="003D2606">
      <w:pPr>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 xml:space="preserve">          </w:t>
      </w:r>
    </w:p>
    <w:p w:rsidR="003D2606" w:rsidRPr="003D2606" w:rsidRDefault="003D2606" w:rsidP="003D2606">
      <w:pPr>
        <w:autoSpaceDE w:val="0"/>
        <w:autoSpaceDN w:val="0"/>
        <w:adjustRightInd w:val="0"/>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 xml:space="preserve">Об утверждении Порядка расходования субсидии </w:t>
      </w:r>
    </w:p>
    <w:p w:rsidR="003D2606" w:rsidRPr="003D2606" w:rsidRDefault="003D2606" w:rsidP="003D2606">
      <w:pPr>
        <w:pStyle w:val="ConsPlusTitle"/>
        <w:jc w:val="center"/>
        <w:rPr>
          <w:sz w:val="20"/>
          <w:szCs w:val="20"/>
        </w:rPr>
      </w:pPr>
      <w:r w:rsidRPr="003D2606">
        <w:rPr>
          <w:sz w:val="20"/>
          <w:szCs w:val="20"/>
        </w:rPr>
        <w:t>на проведение мероприятий по обеспечению деятельности</w:t>
      </w:r>
    </w:p>
    <w:p w:rsidR="003D2606" w:rsidRPr="003D2606" w:rsidRDefault="003D2606" w:rsidP="003D2606">
      <w:pPr>
        <w:pStyle w:val="ConsPlusTitle"/>
        <w:jc w:val="center"/>
        <w:rPr>
          <w:sz w:val="20"/>
          <w:szCs w:val="20"/>
        </w:rPr>
      </w:pPr>
      <w:r w:rsidRPr="003D2606">
        <w:rPr>
          <w:sz w:val="20"/>
          <w:szCs w:val="20"/>
        </w:rPr>
        <w:t>советников директора по воспитанию и взаимодействию</w:t>
      </w:r>
    </w:p>
    <w:p w:rsidR="003D2606" w:rsidRPr="003D2606" w:rsidRDefault="003D2606" w:rsidP="003D2606">
      <w:pPr>
        <w:pStyle w:val="ConsPlusTitle"/>
        <w:jc w:val="center"/>
        <w:rPr>
          <w:sz w:val="20"/>
          <w:szCs w:val="20"/>
        </w:rPr>
      </w:pPr>
      <w:r w:rsidRPr="003D2606">
        <w:rPr>
          <w:sz w:val="20"/>
          <w:szCs w:val="20"/>
        </w:rPr>
        <w:t>с детскими общественными объединениями в муниципальных</w:t>
      </w:r>
    </w:p>
    <w:p w:rsidR="003D2606" w:rsidRPr="003D2606" w:rsidRDefault="003D2606" w:rsidP="003D2606">
      <w:pPr>
        <w:pStyle w:val="ConsPlusTitle"/>
        <w:jc w:val="center"/>
        <w:rPr>
          <w:sz w:val="20"/>
          <w:szCs w:val="20"/>
        </w:rPr>
      </w:pPr>
      <w:r w:rsidRPr="003D2606">
        <w:rPr>
          <w:sz w:val="20"/>
          <w:szCs w:val="20"/>
        </w:rPr>
        <w:t xml:space="preserve">общеобразовательных организациях городского округа Тейково </w:t>
      </w:r>
    </w:p>
    <w:p w:rsidR="003D2606" w:rsidRPr="003D2606" w:rsidRDefault="003D2606" w:rsidP="003D2606">
      <w:pPr>
        <w:pStyle w:val="ConsPlusTitle"/>
        <w:jc w:val="center"/>
        <w:rPr>
          <w:sz w:val="20"/>
          <w:szCs w:val="20"/>
        </w:rPr>
      </w:pPr>
      <w:r w:rsidRPr="003D2606">
        <w:rPr>
          <w:sz w:val="20"/>
          <w:szCs w:val="20"/>
        </w:rPr>
        <w:t>Ивановской области</w:t>
      </w:r>
    </w:p>
    <w:p w:rsidR="003D2606" w:rsidRPr="003D2606" w:rsidRDefault="003D2606" w:rsidP="003D2606">
      <w:pPr>
        <w:pStyle w:val="a8"/>
        <w:jc w:val="center"/>
        <w:rPr>
          <w:b/>
          <w:sz w:val="20"/>
          <w:szCs w:val="20"/>
        </w:rPr>
      </w:pPr>
    </w:p>
    <w:p w:rsidR="003D2606" w:rsidRPr="003D2606" w:rsidRDefault="003D2606" w:rsidP="003D2606">
      <w:pPr>
        <w:pStyle w:val="a8"/>
        <w:jc w:val="center"/>
        <w:rPr>
          <w:sz w:val="20"/>
          <w:szCs w:val="20"/>
        </w:rPr>
      </w:pPr>
    </w:p>
    <w:p w:rsidR="003D2606" w:rsidRPr="003D2606" w:rsidRDefault="003D2606" w:rsidP="003D2606">
      <w:pPr>
        <w:pStyle w:val="ConsPlusTitle"/>
        <w:jc w:val="both"/>
        <w:rPr>
          <w:b w:val="0"/>
          <w:sz w:val="20"/>
          <w:szCs w:val="20"/>
        </w:rPr>
      </w:pPr>
      <w:r w:rsidRPr="003D2606">
        <w:rPr>
          <w:b w:val="0"/>
          <w:bCs w:val="0"/>
          <w:sz w:val="20"/>
          <w:szCs w:val="20"/>
        </w:rPr>
        <w:t xml:space="preserve">        </w:t>
      </w:r>
      <w:r w:rsidRPr="003D2606">
        <w:rPr>
          <w:b w:val="0"/>
          <w:sz w:val="20"/>
          <w:szCs w:val="20"/>
        </w:rPr>
        <w:t xml:space="preserve">В соответствии с Бюджетным </w:t>
      </w:r>
      <w:hyperlink r:id="rId12" w:history="1">
        <w:r w:rsidRPr="003D2606">
          <w:rPr>
            <w:b w:val="0"/>
            <w:sz w:val="20"/>
            <w:szCs w:val="20"/>
          </w:rPr>
          <w:t>кодексом</w:t>
        </w:r>
      </w:hyperlink>
      <w:r w:rsidRPr="003D2606">
        <w:rPr>
          <w:b w:val="0"/>
          <w:sz w:val="20"/>
          <w:szCs w:val="20"/>
        </w:rPr>
        <w:t xml:space="preserve"> Российской Федерации, постановлением Правительства Ивановской о</w:t>
      </w:r>
      <w:r w:rsidRPr="003D2606">
        <w:rPr>
          <w:b w:val="0"/>
          <w:sz w:val="20"/>
          <w:szCs w:val="20"/>
        </w:rPr>
        <w:t>б</w:t>
      </w:r>
      <w:r w:rsidRPr="003D2606">
        <w:rPr>
          <w:b w:val="0"/>
          <w:sz w:val="20"/>
          <w:szCs w:val="20"/>
        </w:rPr>
        <w:t>ласти от 29.12.2022 № 809-п «О проведении мероприятий по обеспечению деятельности советников директора по во</w:t>
      </w:r>
      <w:r w:rsidRPr="003D2606">
        <w:rPr>
          <w:b w:val="0"/>
          <w:sz w:val="20"/>
          <w:szCs w:val="20"/>
        </w:rPr>
        <w:t>с</w:t>
      </w:r>
      <w:r w:rsidRPr="003D2606">
        <w:rPr>
          <w:b w:val="0"/>
          <w:sz w:val="20"/>
          <w:szCs w:val="20"/>
        </w:rPr>
        <w:t xml:space="preserve">питанию и взаимодействию с детскими общественными объединениями в общеобразовательных организациях» и </w:t>
      </w:r>
      <w:r w:rsidRPr="003D2606">
        <w:rPr>
          <w:b w:val="0"/>
          <w:bCs w:val="0"/>
          <w:sz w:val="20"/>
          <w:szCs w:val="20"/>
        </w:rPr>
        <w:t>п</w:t>
      </w:r>
      <w:r w:rsidRPr="003D2606">
        <w:rPr>
          <w:b w:val="0"/>
          <w:bCs w:val="0"/>
          <w:sz w:val="20"/>
          <w:szCs w:val="20"/>
        </w:rPr>
        <w:t>о</w:t>
      </w:r>
      <w:r w:rsidRPr="003D2606">
        <w:rPr>
          <w:b w:val="0"/>
          <w:bCs w:val="0"/>
          <w:sz w:val="20"/>
          <w:szCs w:val="20"/>
        </w:rPr>
        <w:t xml:space="preserve">становлением администрации городского округа Тейково Ивановской области </w:t>
      </w:r>
      <w:r w:rsidRPr="003D2606">
        <w:rPr>
          <w:b w:val="0"/>
          <w:sz w:val="20"/>
          <w:szCs w:val="20"/>
        </w:rPr>
        <w:t xml:space="preserve">от 31.10.2022 № 524 </w:t>
      </w:r>
      <w:r w:rsidRPr="003D2606">
        <w:rPr>
          <w:b w:val="0"/>
          <w:bCs w:val="0"/>
          <w:sz w:val="20"/>
          <w:szCs w:val="20"/>
        </w:rPr>
        <w:t>«</w:t>
      </w:r>
      <w:r w:rsidRPr="003D2606">
        <w:rPr>
          <w:b w:val="0"/>
          <w:sz w:val="20"/>
          <w:szCs w:val="20"/>
        </w:rPr>
        <w:t>Об утверждении муниципальной программы городского округа Тейково Ивановской области «Развитие образования в городском окр</w:t>
      </w:r>
      <w:r w:rsidRPr="003D2606">
        <w:rPr>
          <w:b w:val="0"/>
          <w:sz w:val="20"/>
          <w:szCs w:val="20"/>
        </w:rPr>
        <w:t>у</w:t>
      </w:r>
      <w:r w:rsidRPr="003D2606">
        <w:rPr>
          <w:b w:val="0"/>
          <w:sz w:val="20"/>
          <w:szCs w:val="20"/>
        </w:rPr>
        <w:t>ге Тейково Ивановской области» администрация городского округа Тейково</w:t>
      </w:r>
      <w:r w:rsidRPr="003D2606">
        <w:rPr>
          <w:b w:val="0"/>
          <w:bCs w:val="0"/>
          <w:sz w:val="20"/>
          <w:szCs w:val="20"/>
        </w:rPr>
        <w:t xml:space="preserve"> Ивановской области</w:t>
      </w:r>
    </w:p>
    <w:p w:rsidR="003D2606" w:rsidRPr="003D2606" w:rsidRDefault="003D2606" w:rsidP="003D2606">
      <w:pPr>
        <w:pStyle w:val="a8"/>
        <w:ind w:firstLine="709"/>
        <w:jc w:val="both"/>
        <w:rPr>
          <w:sz w:val="20"/>
          <w:szCs w:val="20"/>
        </w:rPr>
      </w:pPr>
    </w:p>
    <w:p w:rsidR="003D2606" w:rsidRPr="003D2606" w:rsidRDefault="003D2606" w:rsidP="003D2606">
      <w:pPr>
        <w:pStyle w:val="a8"/>
        <w:ind w:firstLine="709"/>
        <w:jc w:val="both"/>
        <w:rPr>
          <w:sz w:val="20"/>
          <w:szCs w:val="20"/>
        </w:rPr>
      </w:pPr>
    </w:p>
    <w:p w:rsidR="003D2606" w:rsidRPr="003D2606" w:rsidRDefault="003D2606" w:rsidP="003D2606">
      <w:pPr>
        <w:spacing w:after="0" w:line="240" w:lineRule="auto"/>
        <w:ind w:firstLine="709"/>
        <w:jc w:val="center"/>
        <w:rPr>
          <w:rFonts w:ascii="Times New Roman" w:hAnsi="Times New Roman" w:cs="Times New Roman"/>
          <w:b/>
          <w:sz w:val="20"/>
          <w:szCs w:val="20"/>
        </w:rPr>
      </w:pPr>
      <w:r w:rsidRPr="003D2606">
        <w:rPr>
          <w:rFonts w:ascii="Times New Roman" w:hAnsi="Times New Roman" w:cs="Times New Roman"/>
          <w:b/>
          <w:sz w:val="20"/>
          <w:szCs w:val="20"/>
        </w:rPr>
        <w:t>П О С Т А Н О В Л Я Е Т:</w:t>
      </w:r>
    </w:p>
    <w:p w:rsidR="003D2606" w:rsidRPr="003D2606" w:rsidRDefault="003D2606" w:rsidP="003D2606">
      <w:pPr>
        <w:spacing w:after="0" w:line="240" w:lineRule="auto"/>
        <w:ind w:firstLine="709"/>
        <w:jc w:val="center"/>
        <w:rPr>
          <w:rFonts w:ascii="Times New Roman" w:hAnsi="Times New Roman" w:cs="Times New Roman"/>
          <w:b/>
          <w:color w:val="FF0000"/>
          <w:sz w:val="20"/>
          <w:szCs w:val="20"/>
        </w:rPr>
      </w:pPr>
    </w:p>
    <w:p w:rsidR="003D2606" w:rsidRPr="003D2606" w:rsidRDefault="003D2606" w:rsidP="003D2606">
      <w:pPr>
        <w:spacing w:after="0" w:line="240" w:lineRule="auto"/>
        <w:ind w:firstLine="709"/>
        <w:jc w:val="center"/>
        <w:rPr>
          <w:rFonts w:ascii="Times New Roman" w:hAnsi="Times New Roman" w:cs="Times New Roman"/>
          <w:b/>
          <w:color w:val="FF0000"/>
          <w:sz w:val="20"/>
          <w:szCs w:val="20"/>
        </w:rPr>
      </w:pPr>
    </w:p>
    <w:p w:rsidR="003D2606" w:rsidRPr="003D2606" w:rsidRDefault="003D2606" w:rsidP="003D2606">
      <w:pPr>
        <w:pStyle w:val="ConsPlusTitle"/>
        <w:jc w:val="both"/>
        <w:rPr>
          <w:b w:val="0"/>
          <w:sz w:val="20"/>
          <w:szCs w:val="20"/>
        </w:rPr>
      </w:pPr>
      <w:r w:rsidRPr="003D2606">
        <w:rPr>
          <w:b w:val="0"/>
          <w:sz w:val="20"/>
          <w:szCs w:val="20"/>
        </w:rPr>
        <w:t xml:space="preserve">        1. Утвердить Порядок расходования субсидии на проведение мероприятий по обеспечению деятельности сове</w:t>
      </w:r>
      <w:r w:rsidRPr="003D2606">
        <w:rPr>
          <w:b w:val="0"/>
          <w:sz w:val="20"/>
          <w:szCs w:val="20"/>
        </w:rPr>
        <w:t>т</w:t>
      </w:r>
      <w:r w:rsidRPr="003D2606">
        <w:rPr>
          <w:b w:val="0"/>
          <w:sz w:val="20"/>
          <w:szCs w:val="20"/>
        </w:rPr>
        <w:t>ников директора по воспитанию и взаимодействию с детскими общественными объединениями в муниципальных о</w:t>
      </w:r>
      <w:r w:rsidRPr="003D2606">
        <w:rPr>
          <w:b w:val="0"/>
          <w:sz w:val="20"/>
          <w:szCs w:val="20"/>
        </w:rPr>
        <w:t>б</w:t>
      </w:r>
      <w:r w:rsidRPr="003D2606">
        <w:rPr>
          <w:b w:val="0"/>
          <w:sz w:val="20"/>
          <w:szCs w:val="20"/>
        </w:rPr>
        <w:t>щеобразовательных организациях городского округа Тейково Ивановской области (прилагается).</w:t>
      </w:r>
    </w:p>
    <w:p w:rsidR="003D2606" w:rsidRPr="003D2606" w:rsidRDefault="003D2606" w:rsidP="003D2606">
      <w:pPr>
        <w:pStyle w:val="ConsPlusTitle"/>
        <w:jc w:val="both"/>
        <w:rPr>
          <w:b w:val="0"/>
          <w:sz w:val="20"/>
          <w:szCs w:val="20"/>
        </w:rPr>
      </w:pPr>
      <w:r w:rsidRPr="003D2606">
        <w:rPr>
          <w:b w:val="0"/>
          <w:color w:val="FF0000"/>
          <w:sz w:val="20"/>
          <w:szCs w:val="20"/>
        </w:rPr>
        <w:t xml:space="preserve">      </w:t>
      </w:r>
      <w:r w:rsidRPr="003D2606">
        <w:rPr>
          <w:b w:val="0"/>
          <w:sz w:val="20"/>
          <w:szCs w:val="20"/>
        </w:rPr>
        <w:t xml:space="preserve">2. Реализовывать расходное обязательство городского округа Тейково </w:t>
      </w:r>
      <w:r w:rsidRPr="003D2606">
        <w:rPr>
          <w:b w:val="0"/>
          <w:bCs w:val="0"/>
          <w:sz w:val="20"/>
          <w:szCs w:val="20"/>
        </w:rPr>
        <w:t xml:space="preserve">Ивановской области </w:t>
      </w:r>
      <w:r w:rsidRPr="003D2606">
        <w:rPr>
          <w:b w:val="0"/>
          <w:sz w:val="20"/>
          <w:szCs w:val="20"/>
        </w:rPr>
        <w:t>по проведение мер</w:t>
      </w:r>
      <w:r w:rsidRPr="003D2606">
        <w:rPr>
          <w:b w:val="0"/>
          <w:sz w:val="20"/>
          <w:szCs w:val="20"/>
        </w:rPr>
        <w:t>о</w:t>
      </w:r>
      <w:r w:rsidRPr="003D2606">
        <w:rPr>
          <w:b w:val="0"/>
          <w:sz w:val="20"/>
          <w:szCs w:val="20"/>
        </w:rPr>
        <w:t>приятий по обеспечению деятельности советников директора по воспитанию и взаимодействию с детскими общес</w:t>
      </w:r>
      <w:r w:rsidRPr="003D2606">
        <w:rPr>
          <w:b w:val="0"/>
          <w:sz w:val="20"/>
          <w:szCs w:val="20"/>
        </w:rPr>
        <w:t>т</w:t>
      </w:r>
      <w:r w:rsidRPr="003D2606">
        <w:rPr>
          <w:b w:val="0"/>
          <w:sz w:val="20"/>
          <w:szCs w:val="20"/>
        </w:rPr>
        <w:t>венными объединениями в муниципальных общеобразовательных организациях в соответствии с решением городской Думы городского округа Тейково от 29.07.2016 № 68 «О полномочиях городского округа Тейково в сфере образов</w:t>
      </w:r>
      <w:r w:rsidRPr="003D2606">
        <w:rPr>
          <w:b w:val="0"/>
          <w:sz w:val="20"/>
          <w:szCs w:val="20"/>
        </w:rPr>
        <w:t>а</w:t>
      </w:r>
      <w:r w:rsidRPr="003D2606">
        <w:rPr>
          <w:b w:val="0"/>
          <w:sz w:val="20"/>
          <w:szCs w:val="20"/>
        </w:rPr>
        <w:t>ния».</w:t>
      </w:r>
    </w:p>
    <w:p w:rsidR="003D2606" w:rsidRPr="003D2606" w:rsidRDefault="003D2606" w:rsidP="003D2606">
      <w:pPr>
        <w:autoSpaceDE w:val="0"/>
        <w:autoSpaceDN w:val="0"/>
        <w:adjustRightInd w:val="0"/>
        <w:spacing w:after="0" w:line="240" w:lineRule="auto"/>
        <w:ind w:firstLine="540"/>
        <w:jc w:val="both"/>
        <w:rPr>
          <w:rFonts w:ascii="Times New Roman" w:hAnsi="Times New Roman" w:cs="Times New Roman"/>
          <w:sz w:val="20"/>
          <w:szCs w:val="20"/>
        </w:rPr>
      </w:pPr>
      <w:r w:rsidRPr="003D2606">
        <w:rPr>
          <w:rFonts w:ascii="Times New Roman" w:hAnsi="Times New Roman" w:cs="Times New Roman"/>
          <w:sz w:val="20"/>
          <w:szCs w:val="20"/>
        </w:rPr>
        <w:t xml:space="preserve">3.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3D2606">
        <w:rPr>
          <w:rFonts w:ascii="Times New Roman" w:hAnsi="Times New Roman" w:cs="Times New Roman"/>
          <w:bCs/>
          <w:sz w:val="20"/>
          <w:szCs w:val="20"/>
        </w:rPr>
        <w:t xml:space="preserve">Ивановской области </w:t>
      </w:r>
      <w:r w:rsidRPr="003D2606">
        <w:rPr>
          <w:rFonts w:ascii="Times New Roman" w:hAnsi="Times New Roman" w:cs="Times New Roman"/>
          <w:sz w:val="20"/>
          <w:szCs w:val="20"/>
        </w:rPr>
        <w:t>в сети Интернет.</w:t>
      </w:r>
    </w:p>
    <w:p w:rsidR="003D2606" w:rsidRPr="003D2606" w:rsidRDefault="003D2606" w:rsidP="003D2606">
      <w:pPr>
        <w:autoSpaceDE w:val="0"/>
        <w:autoSpaceDN w:val="0"/>
        <w:adjustRightInd w:val="0"/>
        <w:spacing w:after="0" w:line="240" w:lineRule="auto"/>
        <w:ind w:firstLine="540"/>
        <w:jc w:val="both"/>
        <w:rPr>
          <w:rFonts w:ascii="Times New Roman" w:hAnsi="Times New Roman" w:cs="Times New Roman"/>
          <w:color w:val="FF0000"/>
          <w:sz w:val="20"/>
          <w:szCs w:val="20"/>
        </w:rPr>
      </w:pPr>
      <w:r w:rsidRPr="003D2606">
        <w:rPr>
          <w:rFonts w:ascii="Times New Roman" w:hAnsi="Times New Roman" w:cs="Times New Roman"/>
          <w:sz w:val="20"/>
          <w:szCs w:val="20"/>
        </w:rPr>
        <w:t>4. Контроль исполнения настоящего постановления возложить на заместителя главы администрации (по соц</w:t>
      </w:r>
      <w:r w:rsidRPr="003D2606">
        <w:rPr>
          <w:rFonts w:ascii="Times New Roman" w:hAnsi="Times New Roman" w:cs="Times New Roman"/>
          <w:sz w:val="20"/>
          <w:szCs w:val="20"/>
        </w:rPr>
        <w:t>и</w:t>
      </w:r>
      <w:r w:rsidRPr="003D2606">
        <w:rPr>
          <w:rFonts w:ascii="Times New Roman" w:hAnsi="Times New Roman" w:cs="Times New Roman"/>
          <w:sz w:val="20"/>
          <w:szCs w:val="20"/>
        </w:rPr>
        <w:t>альным вопросам) начальника Отдела социальной сферы администрации городского округа Тейково Ивановской о</w:t>
      </w:r>
      <w:r w:rsidRPr="003D2606">
        <w:rPr>
          <w:rFonts w:ascii="Times New Roman" w:hAnsi="Times New Roman" w:cs="Times New Roman"/>
          <w:sz w:val="20"/>
          <w:szCs w:val="20"/>
        </w:rPr>
        <w:t>б</w:t>
      </w:r>
      <w:r w:rsidRPr="003D2606">
        <w:rPr>
          <w:rFonts w:ascii="Times New Roman" w:hAnsi="Times New Roman" w:cs="Times New Roman"/>
          <w:sz w:val="20"/>
          <w:szCs w:val="20"/>
        </w:rPr>
        <w:t>ласти Сорокину С.В. и начальника Отдела образования администрации г. Тейково М.А. Касьянову</w:t>
      </w:r>
      <w:r w:rsidRPr="003D2606">
        <w:rPr>
          <w:rFonts w:ascii="Times New Roman" w:hAnsi="Times New Roman" w:cs="Times New Roman"/>
          <w:color w:val="FF0000"/>
          <w:sz w:val="20"/>
          <w:szCs w:val="20"/>
        </w:rPr>
        <w:t>.</w:t>
      </w:r>
    </w:p>
    <w:p w:rsidR="003D2606" w:rsidRPr="003D2606" w:rsidRDefault="003D2606" w:rsidP="003D2606">
      <w:pPr>
        <w:autoSpaceDE w:val="0"/>
        <w:autoSpaceDN w:val="0"/>
        <w:adjustRightInd w:val="0"/>
        <w:spacing w:after="0" w:line="240" w:lineRule="auto"/>
        <w:ind w:firstLine="540"/>
        <w:jc w:val="both"/>
        <w:rPr>
          <w:rFonts w:ascii="Times New Roman" w:hAnsi="Times New Roman" w:cs="Times New Roman"/>
          <w:color w:val="FF0000"/>
          <w:sz w:val="20"/>
          <w:szCs w:val="20"/>
        </w:rPr>
      </w:pPr>
    </w:p>
    <w:p w:rsidR="003D2606" w:rsidRPr="003D2606" w:rsidRDefault="003D2606" w:rsidP="003D2606">
      <w:pPr>
        <w:autoSpaceDE w:val="0"/>
        <w:autoSpaceDN w:val="0"/>
        <w:adjustRightInd w:val="0"/>
        <w:spacing w:after="0" w:line="240" w:lineRule="auto"/>
        <w:ind w:firstLine="540"/>
        <w:jc w:val="both"/>
        <w:rPr>
          <w:rFonts w:ascii="Times New Roman" w:hAnsi="Times New Roman" w:cs="Times New Roman"/>
          <w:color w:val="FF0000"/>
          <w:sz w:val="20"/>
          <w:szCs w:val="20"/>
        </w:rPr>
      </w:pPr>
    </w:p>
    <w:p w:rsidR="003D2606" w:rsidRPr="003D2606" w:rsidRDefault="003D2606" w:rsidP="003D2606">
      <w:pPr>
        <w:autoSpaceDE w:val="0"/>
        <w:autoSpaceDN w:val="0"/>
        <w:adjustRightInd w:val="0"/>
        <w:spacing w:after="0" w:line="240" w:lineRule="auto"/>
        <w:ind w:firstLine="540"/>
        <w:jc w:val="both"/>
        <w:rPr>
          <w:rFonts w:ascii="Times New Roman" w:hAnsi="Times New Roman" w:cs="Times New Roman"/>
          <w:color w:val="FF0000"/>
          <w:sz w:val="20"/>
          <w:szCs w:val="20"/>
        </w:rPr>
      </w:pPr>
    </w:p>
    <w:p w:rsidR="003D2606" w:rsidRPr="003D2606" w:rsidRDefault="003D2606" w:rsidP="003D2606">
      <w:pPr>
        <w:spacing w:after="0" w:line="240" w:lineRule="auto"/>
        <w:rPr>
          <w:rFonts w:ascii="Times New Roman" w:hAnsi="Times New Roman" w:cs="Times New Roman"/>
          <w:b/>
          <w:sz w:val="20"/>
          <w:szCs w:val="20"/>
        </w:rPr>
      </w:pPr>
      <w:r w:rsidRPr="003D2606">
        <w:rPr>
          <w:rFonts w:ascii="Times New Roman" w:hAnsi="Times New Roman" w:cs="Times New Roman"/>
          <w:b/>
          <w:color w:val="FF0000"/>
          <w:sz w:val="20"/>
          <w:szCs w:val="20"/>
        </w:rPr>
        <w:t xml:space="preserve">   </w:t>
      </w:r>
      <w:r w:rsidRPr="003D2606">
        <w:rPr>
          <w:rFonts w:ascii="Times New Roman" w:hAnsi="Times New Roman" w:cs="Times New Roman"/>
          <w:b/>
          <w:sz w:val="20"/>
          <w:szCs w:val="20"/>
        </w:rPr>
        <w:t xml:space="preserve">И.о. главы городского округа Тейково </w:t>
      </w:r>
    </w:p>
    <w:p w:rsidR="003D2606" w:rsidRPr="003D2606" w:rsidRDefault="003D2606" w:rsidP="003D2606">
      <w:pPr>
        <w:spacing w:after="0" w:line="240" w:lineRule="auto"/>
        <w:rPr>
          <w:rFonts w:ascii="Times New Roman" w:hAnsi="Times New Roman" w:cs="Times New Roman"/>
          <w:b/>
          <w:sz w:val="20"/>
          <w:szCs w:val="20"/>
        </w:rPr>
      </w:pPr>
      <w:r w:rsidRPr="003D2606">
        <w:rPr>
          <w:rFonts w:ascii="Times New Roman" w:hAnsi="Times New Roman" w:cs="Times New Roman"/>
          <w:b/>
          <w:sz w:val="20"/>
          <w:szCs w:val="20"/>
        </w:rPr>
        <w:t xml:space="preserve">   Ивановской области                                                                           С.Н. Ермолаев</w:t>
      </w:r>
    </w:p>
    <w:p w:rsidR="003D2606" w:rsidRPr="003D2606" w:rsidRDefault="003D2606" w:rsidP="003D2606">
      <w:pPr>
        <w:widowControl w:val="0"/>
        <w:autoSpaceDE w:val="0"/>
        <w:autoSpaceDN w:val="0"/>
        <w:adjustRightInd w:val="0"/>
        <w:spacing w:after="0" w:line="240" w:lineRule="auto"/>
        <w:jc w:val="right"/>
        <w:outlineLvl w:val="0"/>
        <w:rPr>
          <w:rFonts w:ascii="Times New Roman" w:hAnsi="Times New Roman" w:cs="Times New Roman"/>
          <w:color w:val="FF0000"/>
          <w:sz w:val="20"/>
          <w:szCs w:val="20"/>
        </w:rPr>
      </w:pPr>
    </w:p>
    <w:p w:rsidR="003D2606" w:rsidRPr="003D2606" w:rsidRDefault="003D2606" w:rsidP="003D2606">
      <w:pPr>
        <w:spacing w:after="0" w:line="240" w:lineRule="auto"/>
        <w:rPr>
          <w:rFonts w:ascii="Times New Roman" w:hAnsi="Times New Roman" w:cs="Times New Roman"/>
          <w:sz w:val="20"/>
          <w:szCs w:val="20"/>
        </w:rPr>
      </w:pPr>
    </w:p>
    <w:p w:rsidR="003D2606" w:rsidRPr="003D2606" w:rsidRDefault="003D2606" w:rsidP="003D2606">
      <w:pPr>
        <w:spacing w:after="0" w:line="240" w:lineRule="auto"/>
        <w:rPr>
          <w:rFonts w:ascii="Times New Roman" w:hAnsi="Times New Roman" w:cs="Times New Roman"/>
          <w:sz w:val="20"/>
          <w:szCs w:val="20"/>
        </w:rPr>
        <w:sectPr w:rsidR="003D2606" w:rsidRPr="003D2606" w:rsidSect="00802978">
          <w:pgSz w:w="11906" w:h="16838"/>
          <w:pgMar w:top="1134" w:right="567" w:bottom="1134" w:left="1134" w:header="709" w:footer="709" w:gutter="0"/>
          <w:cols w:space="720"/>
        </w:sectPr>
      </w:pPr>
    </w:p>
    <w:p w:rsidR="003D2606" w:rsidRPr="003D2606" w:rsidRDefault="003D2606" w:rsidP="003D2606">
      <w:pPr>
        <w:pStyle w:val="ConsPlusNonformat"/>
        <w:ind w:right="-1"/>
        <w:jc w:val="right"/>
        <w:rPr>
          <w:rFonts w:ascii="Times New Roman" w:hAnsi="Times New Roman" w:cs="Times New Roman"/>
        </w:rPr>
      </w:pPr>
      <w:r w:rsidRPr="003D2606">
        <w:rPr>
          <w:rFonts w:ascii="Times New Roman" w:hAnsi="Times New Roman" w:cs="Times New Roman"/>
        </w:rPr>
        <w:lastRenderedPageBreak/>
        <w:t xml:space="preserve">Приложение </w:t>
      </w:r>
    </w:p>
    <w:p w:rsidR="003D2606" w:rsidRPr="003D2606" w:rsidRDefault="003D2606" w:rsidP="003D2606">
      <w:pPr>
        <w:pStyle w:val="ConsPlusNonformat"/>
        <w:ind w:right="-1"/>
        <w:jc w:val="right"/>
        <w:rPr>
          <w:rFonts w:ascii="Times New Roman" w:hAnsi="Times New Roman" w:cs="Times New Roman"/>
        </w:rPr>
      </w:pPr>
      <w:r w:rsidRPr="003D2606">
        <w:rPr>
          <w:rFonts w:ascii="Times New Roman" w:hAnsi="Times New Roman" w:cs="Times New Roman"/>
        </w:rPr>
        <w:t xml:space="preserve">                                                                                        к постановлению администрации</w:t>
      </w:r>
    </w:p>
    <w:p w:rsidR="003D2606" w:rsidRPr="003D2606" w:rsidRDefault="003D2606" w:rsidP="003D2606">
      <w:pPr>
        <w:pStyle w:val="ConsPlusNonformat"/>
        <w:ind w:right="-1"/>
        <w:jc w:val="right"/>
        <w:rPr>
          <w:rFonts w:ascii="Times New Roman" w:hAnsi="Times New Roman" w:cs="Times New Roman"/>
        </w:rPr>
      </w:pPr>
      <w:r w:rsidRPr="003D2606">
        <w:rPr>
          <w:rFonts w:ascii="Times New Roman" w:hAnsi="Times New Roman" w:cs="Times New Roman"/>
        </w:rPr>
        <w:t xml:space="preserve">                                                                                        городского округа  Тейково Ивановской области                                                                                      </w:t>
      </w:r>
    </w:p>
    <w:p w:rsidR="003D2606" w:rsidRPr="003D2606" w:rsidRDefault="003D2606" w:rsidP="003D2606">
      <w:pPr>
        <w:pStyle w:val="Pro-Gramma"/>
        <w:suppressAutoHyphens/>
        <w:spacing w:before="0" w:line="240" w:lineRule="auto"/>
        <w:ind w:left="5387"/>
        <w:jc w:val="right"/>
        <w:rPr>
          <w:rFonts w:ascii="Times New Roman" w:hAnsi="Times New Roman"/>
          <w:szCs w:val="20"/>
        </w:rPr>
      </w:pPr>
      <w:r w:rsidRPr="003D2606">
        <w:rPr>
          <w:rFonts w:ascii="Times New Roman" w:hAnsi="Times New Roman"/>
          <w:szCs w:val="20"/>
        </w:rPr>
        <w:t xml:space="preserve">от      14.03.2023  № 166 </w:t>
      </w:r>
    </w:p>
    <w:p w:rsidR="003D2606" w:rsidRPr="003D2606" w:rsidRDefault="003D2606" w:rsidP="003D2606">
      <w:pPr>
        <w:pStyle w:val="Pro-Gramma"/>
        <w:suppressAutoHyphens/>
        <w:spacing w:before="0" w:line="240" w:lineRule="auto"/>
        <w:ind w:left="5387"/>
        <w:jc w:val="right"/>
        <w:rPr>
          <w:rFonts w:ascii="Times New Roman" w:hAnsi="Times New Roman"/>
          <w:szCs w:val="20"/>
        </w:rPr>
      </w:pPr>
    </w:p>
    <w:p w:rsidR="003D2606" w:rsidRPr="003D2606" w:rsidRDefault="003D2606" w:rsidP="003D2606">
      <w:pPr>
        <w:pStyle w:val="Pro-Gramma"/>
        <w:suppressAutoHyphens/>
        <w:spacing w:before="0" w:line="240" w:lineRule="auto"/>
        <w:ind w:left="5387"/>
        <w:jc w:val="right"/>
        <w:rPr>
          <w:rFonts w:ascii="Times New Roman" w:hAnsi="Times New Roman"/>
          <w:szCs w:val="20"/>
        </w:rPr>
      </w:pPr>
    </w:p>
    <w:p w:rsidR="003D2606" w:rsidRPr="003D2606" w:rsidRDefault="003D2606" w:rsidP="003D2606">
      <w:pPr>
        <w:tabs>
          <w:tab w:val="left" w:pos="6960"/>
        </w:tabs>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 xml:space="preserve">Порядок </w:t>
      </w:r>
    </w:p>
    <w:p w:rsidR="003D2606" w:rsidRPr="003D2606" w:rsidRDefault="003D2606" w:rsidP="003D2606">
      <w:pPr>
        <w:pStyle w:val="ConsPlusTitle"/>
        <w:jc w:val="center"/>
        <w:rPr>
          <w:sz w:val="20"/>
          <w:szCs w:val="20"/>
        </w:rPr>
      </w:pPr>
      <w:r w:rsidRPr="003D2606">
        <w:rPr>
          <w:sz w:val="20"/>
          <w:szCs w:val="20"/>
        </w:rPr>
        <w:t>расходования субсидии на проведение мероприятий по обеспечению деятельности советников директора по воспитанию и взаимодействию</w:t>
      </w:r>
    </w:p>
    <w:p w:rsidR="003D2606" w:rsidRPr="003D2606" w:rsidRDefault="003D2606" w:rsidP="003D2606">
      <w:pPr>
        <w:pStyle w:val="ConsPlusTitle"/>
        <w:jc w:val="center"/>
        <w:rPr>
          <w:sz w:val="20"/>
          <w:szCs w:val="20"/>
        </w:rPr>
      </w:pPr>
      <w:r w:rsidRPr="003D2606">
        <w:rPr>
          <w:sz w:val="20"/>
          <w:szCs w:val="20"/>
        </w:rPr>
        <w:t>с детскими общественными объединениями в муниципальных</w:t>
      </w:r>
    </w:p>
    <w:p w:rsidR="003D2606" w:rsidRPr="003D2606" w:rsidRDefault="003D2606" w:rsidP="003D2606">
      <w:pPr>
        <w:pStyle w:val="ConsPlusTitle"/>
        <w:jc w:val="center"/>
        <w:rPr>
          <w:sz w:val="20"/>
          <w:szCs w:val="20"/>
        </w:rPr>
      </w:pPr>
      <w:r w:rsidRPr="003D2606">
        <w:rPr>
          <w:sz w:val="20"/>
          <w:szCs w:val="20"/>
        </w:rPr>
        <w:t xml:space="preserve">общеобразовательных организациях городского округа Тейково </w:t>
      </w:r>
    </w:p>
    <w:p w:rsidR="003D2606" w:rsidRPr="003D2606" w:rsidRDefault="003D2606" w:rsidP="003D2606">
      <w:pPr>
        <w:pStyle w:val="ConsPlusTitle"/>
        <w:jc w:val="center"/>
        <w:rPr>
          <w:sz w:val="20"/>
          <w:szCs w:val="20"/>
        </w:rPr>
      </w:pPr>
      <w:r w:rsidRPr="003D2606">
        <w:rPr>
          <w:sz w:val="20"/>
          <w:szCs w:val="20"/>
        </w:rPr>
        <w:t>Ивановской области</w:t>
      </w:r>
    </w:p>
    <w:p w:rsidR="003D2606" w:rsidRPr="003D2606" w:rsidRDefault="003D2606" w:rsidP="003D2606">
      <w:pPr>
        <w:pStyle w:val="ConsPlusTitle"/>
        <w:jc w:val="center"/>
        <w:rPr>
          <w:sz w:val="20"/>
          <w:szCs w:val="20"/>
        </w:rPr>
      </w:pPr>
    </w:p>
    <w:p w:rsidR="003D2606" w:rsidRPr="003D2606" w:rsidRDefault="003D2606" w:rsidP="003D2606">
      <w:pPr>
        <w:autoSpaceDE w:val="0"/>
        <w:autoSpaceDN w:val="0"/>
        <w:adjustRightInd w:val="0"/>
        <w:spacing w:after="0" w:line="240" w:lineRule="auto"/>
        <w:jc w:val="center"/>
        <w:rPr>
          <w:rFonts w:ascii="Times New Roman" w:hAnsi="Times New Roman" w:cs="Times New Roman"/>
          <w:b/>
          <w:sz w:val="20"/>
          <w:szCs w:val="20"/>
        </w:rPr>
      </w:pPr>
    </w:p>
    <w:p w:rsidR="003D2606" w:rsidRPr="003D2606" w:rsidRDefault="003D2606" w:rsidP="003D2606">
      <w:pPr>
        <w:pStyle w:val="ConsPlusTitle"/>
        <w:jc w:val="both"/>
        <w:rPr>
          <w:b w:val="0"/>
          <w:sz w:val="20"/>
          <w:szCs w:val="20"/>
        </w:rPr>
      </w:pPr>
      <w:r w:rsidRPr="003D2606">
        <w:rPr>
          <w:b w:val="0"/>
          <w:sz w:val="20"/>
          <w:szCs w:val="20"/>
        </w:rPr>
        <w:t xml:space="preserve">          1. Настоящий Порядок определяет цели, условия и порядок расходования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городского округа Тейково Ивановской обла</w:t>
      </w:r>
      <w:r w:rsidRPr="003D2606">
        <w:rPr>
          <w:b w:val="0"/>
          <w:sz w:val="20"/>
          <w:szCs w:val="20"/>
        </w:rPr>
        <w:t>с</w:t>
      </w:r>
      <w:r w:rsidRPr="003D2606">
        <w:rPr>
          <w:b w:val="0"/>
          <w:sz w:val="20"/>
          <w:szCs w:val="20"/>
        </w:rPr>
        <w:t xml:space="preserve">ти  (далее - субсидия). </w:t>
      </w:r>
    </w:p>
    <w:p w:rsidR="003D2606" w:rsidRPr="003D2606" w:rsidRDefault="003D2606" w:rsidP="003D2606">
      <w:pPr>
        <w:pStyle w:val="ConsPlusTitle"/>
        <w:jc w:val="both"/>
        <w:rPr>
          <w:b w:val="0"/>
          <w:sz w:val="20"/>
          <w:szCs w:val="20"/>
        </w:rPr>
      </w:pPr>
      <w:r w:rsidRPr="003D2606">
        <w:rPr>
          <w:color w:val="FF0000"/>
          <w:sz w:val="20"/>
          <w:szCs w:val="20"/>
        </w:rPr>
        <w:t xml:space="preserve">           </w:t>
      </w:r>
      <w:r w:rsidRPr="003D2606">
        <w:rPr>
          <w:b w:val="0"/>
          <w:sz w:val="20"/>
          <w:szCs w:val="20"/>
        </w:rPr>
        <w:t>Субсидия может расходоваться на проведение мероприятий по обеспечению деятельности советников директ</w:t>
      </w:r>
      <w:r w:rsidRPr="003D2606">
        <w:rPr>
          <w:b w:val="0"/>
          <w:sz w:val="20"/>
          <w:szCs w:val="20"/>
        </w:rPr>
        <w:t>о</w:t>
      </w:r>
      <w:r w:rsidRPr="003D2606">
        <w:rPr>
          <w:b w:val="0"/>
          <w:sz w:val="20"/>
          <w:szCs w:val="20"/>
        </w:rPr>
        <w:t>ра по воспитанию и взаимодействию с детскими общественными объединениями в муниципальных общеобразов</w:t>
      </w:r>
      <w:r w:rsidRPr="003D2606">
        <w:rPr>
          <w:b w:val="0"/>
          <w:sz w:val="20"/>
          <w:szCs w:val="20"/>
        </w:rPr>
        <w:t>а</w:t>
      </w:r>
      <w:r w:rsidRPr="003D2606">
        <w:rPr>
          <w:b w:val="0"/>
          <w:sz w:val="20"/>
          <w:szCs w:val="20"/>
        </w:rPr>
        <w:t>тельных организациях городского округа Тейково Ивановской области (далее – общеобразовательные организации).</w:t>
      </w:r>
    </w:p>
    <w:p w:rsidR="003D2606" w:rsidRPr="003D2606" w:rsidRDefault="003D2606" w:rsidP="003D2606">
      <w:pPr>
        <w:pStyle w:val="26"/>
        <w:shd w:val="clear" w:color="auto" w:fill="auto"/>
        <w:tabs>
          <w:tab w:val="left" w:pos="1087"/>
        </w:tabs>
        <w:autoSpaceDE w:val="0"/>
        <w:autoSpaceDN w:val="0"/>
        <w:adjustRightInd w:val="0"/>
        <w:spacing w:before="0" w:after="0" w:line="240" w:lineRule="auto"/>
        <w:rPr>
          <w:rFonts w:ascii="Times New Roman" w:hAnsi="Times New Roman" w:cs="Times New Roman"/>
          <w:color w:val="FF0000"/>
          <w:sz w:val="20"/>
          <w:szCs w:val="20"/>
        </w:rPr>
      </w:pPr>
      <w:r w:rsidRPr="003D2606">
        <w:rPr>
          <w:rFonts w:ascii="Times New Roman" w:hAnsi="Times New Roman" w:cs="Times New Roman"/>
          <w:sz w:val="20"/>
          <w:szCs w:val="20"/>
        </w:rPr>
        <w:t xml:space="preserve">              Субсидия предоставляется в пределах бюджетных ассигнований, предусмотренных в бюджете города Тейково на очередной финансовый год и плановый период, и лимитов бюджетных обязательств, утвержденных Отделу образов</w:t>
      </w:r>
      <w:r w:rsidRPr="003D2606">
        <w:rPr>
          <w:rFonts w:ascii="Times New Roman" w:hAnsi="Times New Roman" w:cs="Times New Roman"/>
          <w:sz w:val="20"/>
          <w:szCs w:val="20"/>
        </w:rPr>
        <w:t>а</w:t>
      </w:r>
      <w:r w:rsidRPr="003D2606">
        <w:rPr>
          <w:rFonts w:ascii="Times New Roman" w:hAnsi="Times New Roman" w:cs="Times New Roman"/>
          <w:sz w:val="20"/>
          <w:szCs w:val="20"/>
        </w:rPr>
        <w:t>ния администрации г. Тейково (далее – Отдел образования) на цели, указанные в абзаце втором настоящего пункта.</w:t>
      </w:r>
      <w:r w:rsidRPr="003D2606">
        <w:rPr>
          <w:rFonts w:ascii="Times New Roman" w:hAnsi="Times New Roman" w:cs="Times New Roman"/>
          <w:color w:val="FF0000"/>
          <w:sz w:val="20"/>
          <w:szCs w:val="20"/>
        </w:rPr>
        <w:t xml:space="preserve">              </w:t>
      </w:r>
    </w:p>
    <w:p w:rsidR="003D2606" w:rsidRPr="003D2606" w:rsidRDefault="003D2606" w:rsidP="003D2606">
      <w:pPr>
        <w:pStyle w:val="ConsPlusTitle"/>
        <w:jc w:val="both"/>
        <w:rPr>
          <w:b w:val="0"/>
          <w:sz w:val="20"/>
          <w:szCs w:val="20"/>
        </w:rPr>
      </w:pPr>
      <w:r w:rsidRPr="003D2606">
        <w:rPr>
          <w:b w:val="0"/>
          <w:sz w:val="20"/>
          <w:szCs w:val="20"/>
        </w:rPr>
        <w:t xml:space="preserve">        2. Финансовое обеспечение расходов по проведению мероприятий по обеспечению деятельности советников д</w:t>
      </w:r>
      <w:r w:rsidRPr="003D2606">
        <w:rPr>
          <w:b w:val="0"/>
          <w:sz w:val="20"/>
          <w:szCs w:val="20"/>
        </w:rPr>
        <w:t>и</w:t>
      </w:r>
      <w:r w:rsidRPr="003D2606">
        <w:rPr>
          <w:b w:val="0"/>
          <w:sz w:val="20"/>
          <w:szCs w:val="20"/>
        </w:rPr>
        <w:t>ректора по воспитанию и взаимодействию с детскими общественными объединениями в общеобразовательных орг</w:t>
      </w:r>
      <w:r w:rsidRPr="003D2606">
        <w:rPr>
          <w:b w:val="0"/>
          <w:sz w:val="20"/>
          <w:szCs w:val="20"/>
        </w:rPr>
        <w:t>а</w:t>
      </w:r>
      <w:r w:rsidRPr="003D2606">
        <w:rPr>
          <w:b w:val="0"/>
          <w:sz w:val="20"/>
          <w:szCs w:val="20"/>
        </w:rPr>
        <w:t>низациях осуществляется за счет иного межбюджетного трансферта, выделенного из бюджета Ивановской области бюджету города Тейково на финансовое обеспечение расходных обязательств на проведение мероприятий по обесп</w:t>
      </w:r>
      <w:r w:rsidRPr="003D2606">
        <w:rPr>
          <w:b w:val="0"/>
          <w:sz w:val="20"/>
          <w:szCs w:val="20"/>
        </w:rPr>
        <w:t>е</w:t>
      </w:r>
      <w:r w:rsidRPr="003D2606">
        <w:rPr>
          <w:b w:val="0"/>
          <w:sz w:val="20"/>
          <w:szCs w:val="20"/>
        </w:rPr>
        <w:t>чению деятельности советников директора по воспитанию и взаимодействию с детскими общественными объедин</w:t>
      </w:r>
      <w:r w:rsidRPr="003D2606">
        <w:rPr>
          <w:b w:val="0"/>
          <w:sz w:val="20"/>
          <w:szCs w:val="20"/>
        </w:rPr>
        <w:t>е</w:t>
      </w:r>
      <w:r w:rsidRPr="003D2606">
        <w:rPr>
          <w:b w:val="0"/>
          <w:sz w:val="20"/>
          <w:szCs w:val="20"/>
        </w:rPr>
        <w:t>ниями в муниципальных общеобразовательных организациях.</w:t>
      </w:r>
    </w:p>
    <w:p w:rsidR="003D2606" w:rsidRPr="003D2606" w:rsidRDefault="003D2606" w:rsidP="003D2606">
      <w:pPr>
        <w:pStyle w:val="26"/>
        <w:shd w:val="clear" w:color="auto" w:fill="auto"/>
        <w:tabs>
          <w:tab w:val="left" w:pos="1011"/>
        </w:tabs>
        <w:spacing w:before="0" w:after="0" w:line="240" w:lineRule="auto"/>
        <w:rPr>
          <w:rFonts w:ascii="Times New Roman" w:hAnsi="Times New Roman" w:cs="Times New Roman"/>
          <w:sz w:val="20"/>
          <w:szCs w:val="20"/>
        </w:rPr>
      </w:pPr>
      <w:r w:rsidRPr="003D2606">
        <w:rPr>
          <w:rFonts w:ascii="Times New Roman" w:hAnsi="Times New Roman" w:cs="Times New Roman"/>
          <w:sz w:val="20"/>
          <w:szCs w:val="20"/>
        </w:rPr>
        <w:t xml:space="preserve">       3. Главным распорядителем бюджетных средств, уполномоченным на исполнение расходного обязательства, опред</w:t>
      </w:r>
      <w:r w:rsidRPr="003D2606">
        <w:rPr>
          <w:rFonts w:ascii="Times New Roman" w:hAnsi="Times New Roman" w:cs="Times New Roman"/>
          <w:sz w:val="20"/>
          <w:szCs w:val="20"/>
        </w:rPr>
        <w:t>е</w:t>
      </w:r>
      <w:r w:rsidRPr="003D2606">
        <w:rPr>
          <w:rFonts w:ascii="Times New Roman" w:hAnsi="Times New Roman" w:cs="Times New Roman"/>
          <w:sz w:val="20"/>
          <w:szCs w:val="20"/>
        </w:rPr>
        <w:t>ляется Отдел образования.</w:t>
      </w:r>
    </w:p>
    <w:p w:rsidR="003D2606" w:rsidRPr="003D2606" w:rsidRDefault="003D2606" w:rsidP="003D2606">
      <w:pPr>
        <w:pStyle w:val="ConsPlusNormal"/>
        <w:ind w:firstLine="540"/>
        <w:jc w:val="both"/>
        <w:rPr>
          <w:rFonts w:ascii="Times New Roman" w:hAnsi="Times New Roman" w:cs="Times New Roman"/>
        </w:rPr>
      </w:pPr>
      <w:r w:rsidRPr="003D2606">
        <w:rPr>
          <w:rFonts w:ascii="Times New Roman" w:hAnsi="Times New Roman" w:cs="Times New Roman"/>
        </w:rPr>
        <w:t>4.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w:t>
      </w:r>
      <w:r w:rsidRPr="003D2606">
        <w:rPr>
          <w:rFonts w:ascii="Times New Roman" w:hAnsi="Times New Roman" w:cs="Times New Roman"/>
        </w:rPr>
        <w:t>в</w:t>
      </w:r>
      <w:r w:rsidRPr="003D2606">
        <w:rPr>
          <w:rFonts w:ascii="Times New Roman" w:hAnsi="Times New Roman" w:cs="Times New Roman"/>
        </w:rPr>
        <w:t>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      5. В целях исполнения расходного обязательства Отдел образования:</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      5.1. 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w:t>
      </w:r>
      <w:r w:rsidRPr="003D2606">
        <w:rPr>
          <w:rFonts w:ascii="Times New Roman" w:hAnsi="Times New Roman" w:cs="Times New Roman"/>
          <w:sz w:val="20"/>
          <w:szCs w:val="20"/>
        </w:rPr>
        <w:t>о</w:t>
      </w:r>
      <w:r w:rsidRPr="003D2606">
        <w:rPr>
          <w:rFonts w:ascii="Times New Roman" w:hAnsi="Times New Roman" w:cs="Times New Roman"/>
          <w:sz w:val="20"/>
          <w:szCs w:val="20"/>
        </w:rPr>
        <w:t>во муниципальным бюджетным и автономным учреждениям городского округа  Тейково Ивановской области субс</w:t>
      </w:r>
      <w:r w:rsidRPr="003D2606">
        <w:rPr>
          <w:rFonts w:ascii="Times New Roman" w:hAnsi="Times New Roman" w:cs="Times New Roman"/>
          <w:sz w:val="20"/>
          <w:szCs w:val="20"/>
        </w:rPr>
        <w:t>и</w:t>
      </w:r>
      <w:r w:rsidRPr="003D2606">
        <w:rPr>
          <w:rFonts w:ascii="Times New Roman" w:hAnsi="Times New Roman" w:cs="Times New Roman"/>
          <w:sz w:val="20"/>
          <w:szCs w:val="20"/>
        </w:rPr>
        <w:t>дий на иные цели» заключает с общеобразовательными организациями, осуществляющими расходы, связанные с обеспечением деятельности советников директора по воспитанию и взаимодействию с детскими общественными об</w:t>
      </w:r>
      <w:r w:rsidRPr="003D2606">
        <w:rPr>
          <w:rFonts w:ascii="Times New Roman" w:hAnsi="Times New Roman" w:cs="Times New Roman"/>
          <w:sz w:val="20"/>
          <w:szCs w:val="20"/>
        </w:rPr>
        <w:t>ъ</w:t>
      </w:r>
      <w:r w:rsidRPr="003D2606">
        <w:rPr>
          <w:rFonts w:ascii="Times New Roman" w:hAnsi="Times New Roman" w:cs="Times New Roman"/>
          <w:sz w:val="20"/>
          <w:szCs w:val="20"/>
        </w:rPr>
        <w:t>единениями в муниципальных общеобразовательных организациях, соглашение (дополнительное соглашение) о п</w:t>
      </w:r>
      <w:r w:rsidRPr="003D2606">
        <w:rPr>
          <w:rFonts w:ascii="Times New Roman" w:hAnsi="Times New Roman" w:cs="Times New Roman"/>
          <w:sz w:val="20"/>
          <w:szCs w:val="20"/>
        </w:rPr>
        <w:t>о</w:t>
      </w:r>
      <w:r w:rsidRPr="003D2606">
        <w:rPr>
          <w:rFonts w:ascii="Times New Roman" w:hAnsi="Times New Roman" w:cs="Times New Roman"/>
          <w:sz w:val="20"/>
          <w:szCs w:val="20"/>
        </w:rPr>
        <w:t>рядке и условиях предоставления субсидии</w:t>
      </w:r>
      <w:r w:rsidRPr="003D2606">
        <w:rPr>
          <w:rFonts w:ascii="Times New Roman" w:hAnsi="Times New Roman" w:cs="Times New Roman"/>
          <w:sz w:val="20"/>
          <w:szCs w:val="20"/>
          <w:lang w:eastAsia="en-US"/>
        </w:rPr>
        <w:t>.</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color w:val="FF0000"/>
          <w:sz w:val="20"/>
          <w:szCs w:val="20"/>
        </w:rPr>
        <w:t xml:space="preserve">       </w:t>
      </w:r>
      <w:r w:rsidRPr="003D2606">
        <w:rPr>
          <w:rFonts w:ascii="Times New Roman" w:hAnsi="Times New Roman" w:cs="Times New Roman"/>
          <w:sz w:val="20"/>
          <w:szCs w:val="20"/>
        </w:rPr>
        <w:t>5.2. Осуществляет перечисление средств субсидии общеобразовательным организациям, осуществляющим расх</w:t>
      </w:r>
      <w:r w:rsidRPr="003D2606">
        <w:rPr>
          <w:rFonts w:ascii="Times New Roman" w:hAnsi="Times New Roman" w:cs="Times New Roman"/>
          <w:sz w:val="20"/>
          <w:szCs w:val="20"/>
        </w:rPr>
        <w:t>о</w:t>
      </w:r>
      <w:r w:rsidRPr="003D2606">
        <w:rPr>
          <w:rFonts w:ascii="Times New Roman" w:hAnsi="Times New Roman" w:cs="Times New Roman"/>
          <w:sz w:val="20"/>
          <w:szCs w:val="20"/>
        </w:rPr>
        <w:t>ды, связанные с обеспечением деятельности советников директора по воспитанию и взаимодействию с детскими о</w:t>
      </w:r>
      <w:r w:rsidRPr="003D2606">
        <w:rPr>
          <w:rFonts w:ascii="Times New Roman" w:hAnsi="Times New Roman" w:cs="Times New Roman"/>
          <w:sz w:val="20"/>
          <w:szCs w:val="20"/>
        </w:rPr>
        <w:t>б</w:t>
      </w:r>
      <w:r w:rsidRPr="003D2606">
        <w:rPr>
          <w:rFonts w:ascii="Times New Roman" w:hAnsi="Times New Roman" w:cs="Times New Roman"/>
          <w:sz w:val="20"/>
          <w:szCs w:val="20"/>
        </w:rPr>
        <w:t xml:space="preserve">щественными объединениями в муниципальных общеобразовательных организациях. </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       5.3. Представляет отчеты о расходах субсидии и о достижении результатов использования субсидии по форме и в сроки, предусмотренные соглашением, заключенным между Департаментом образования Ивановской области и а</w:t>
      </w:r>
      <w:r w:rsidRPr="003D2606">
        <w:rPr>
          <w:rFonts w:ascii="Times New Roman" w:hAnsi="Times New Roman" w:cs="Times New Roman"/>
          <w:sz w:val="20"/>
          <w:szCs w:val="20"/>
        </w:rPr>
        <w:t>д</w:t>
      </w:r>
      <w:r w:rsidRPr="003D2606">
        <w:rPr>
          <w:rFonts w:ascii="Times New Roman" w:hAnsi="Times New Roman" w:cs="Times New Roman"/>
          <w:sz w:val="20"/>
          <w:szCs w:val="20"/>
        </w:rPr>
        <w:t>министрацией городского округа Тейково Ивановской области.</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        6. Общеобразовательные организации отражают средства субсидии в плане финансово-хозяйственной деятельн</w:t>
      </w:r>
      <w:r w:rsidRPr="003D2606">
        <w:rPr>
          <w:rFonts w:ascii="Times New Roman" w:hAnsi="Times New Roman" w:cs="Times New Roman"/>
          <w:sz w:val="20"/>
          <w:szCs w:val="20"/>
        </w:rPr>
        <w:t>о</w:t>
      </w:r>
      <w:r w:rsidRPr="003D2606">
        <w:rPr>
          <w:rFonts w:ascii="Times New Roman" w:hAnsi="Times New Roman" w:cs="Times New Roman"/>
          <w:sz w:val="20"/>
          <w:szCs w:val="20"/>
        </w:rPr>
        <w:t>сти и осуществляют расходы субсидии в соответствии с утвержденным планом финансово-хозяйственной деятельн</w:t>
      </w:r>
      <w:r w:rsidRPr="003D2606">
        <w:rPr>
          <w:rFonts w:ascii="Times New Roman" w:hAnsi="Times New Roman" w:cs="Times New Roman"/>
          <w:sz w:val="20"/>
          <w:szCs w:val="20"/>
        </w:rPr>
        <w:t>о</w:t>
      </w:r>
      <w:r w:rsidRPr="003D2606">
        <w:rPr>
          <w:rFonts w:ascii="Times New Roman" w:hAnsi="Times New Roman" w:cs="Times New Roman"/>
          <w:sz w:val="20"/>
          <w:szCs w:val="20"/>
        </w:rPr>
        <w:t>сти строго по целевому назначению.</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             Неиспользованный общеобразовательными организациями в текущем году остаток средств субсидии подл</w:t>
      </w:r>
      <w:r w:rsidRPr="003D2606">
        <w:rPr>
          <w:rFonts w:ascii="Times New Roman" w:hAnsi="Times New Roman" w:cs="Times New Roman"/>
          <w:sz w:val="20"/>
          <w:szCs w:val="20"/>
        </w:rPr>
        <w:t>е</w:t>
      </w:r>
      <w:r w:rsidRPr="003D2606">
        <w:rPr>
          <w:rFonts w:ascii="Times New Roman" w:hAnsi="Times New Roman" w:cs="Times New Roman"/>
          <w:sz w:val="20"/>
          <w:szCs w:val="20"/>
        </w:rPr>
        <w:t>жит возврату в бюджет города Тейково.</w:t>
      </w:r>
    </w:p>
    <w:p w:rsidR="003D2606" w:rsidRPr="003D2606" w:rsidRDefault="003D2606" w:rsidP="003D2606">
      <w:pPr>
        <w:tabs>
          <w:tab w:val="left" w:pos="0"/>
        </w:tabs>
        <w:autoSpaceDE w:val="0"/>
        <w:autoSpaceDN w:val="0"/>
        <w:adjustRightInd w:val="0"/>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       7. Ответственность за соблюдение настоящего Порядка, целевое использование средств субсидии, своевреме</w:t>
      </w:r>
      <w:r w:rsidRPr="003D2606">
        <w:rPr>
          <w:rFonts w:ascii="Times New Roman" w:hAnsi="Times New Roman" w:cs="Times New Roman"/>
          <w:sz w:val="20"/>
          <w:szCs w:val="20"/>
        </w:rPr>
        <w:t>н</w:t>
      </w:r>
      <w:r w:rsidRPr="003D2606">
        <w:rPr>
          <w:rFonts w:ascii="Times New Roman" w:hAnsi="Times New Roman" w:cs="Times New Roman"/>
          <w:sz w:val="20"/>
          <w:szCs w:val="20"/>
        </w:rPr>
        <w:t>ность и достоверность представляемых отчетных сведений возлагается на руководителей общеобразовательных орг</w:t>
      </w:r>
      <w:r w:rsidRPr="003D2606">
        <w:rPr>
          <w:rFonts w:ascii="Times New Roman" w:hAnsi="Times New Roman" w:cs="Times New Roman"/>
          <w:sz w:val="20"/>
          <w:szCs w:val="20"/>
        </w:rPr>
        <w:t>а</w:t>
      </w:r>
      <w:r w:rsidRPr="003D2606">
        <w:rPr>
          <w:rFonts w:ascii="Times New Roman" w:hAnsi="Times New Roman" w:cs="Times New Roman"/>
          <w:sz w:val="20"/>
          <w:szCs w:val="20"/>
        </w:rPr>
        <w:t>низаций и Отдел образования.</w:t>
      </w:r>
    </w:p>
    <w:p w:rsidR="003D2606" w:rsidRPr="003D2606" w:rsidRDefault="003D2606" w:rsidP="003D2606">
      <w:pPr>
        <w:autoSpaceDE w:val="0"/>
        <w:autoSpaceDN w:val="0"/>
        <w:adjustRightInd w:val="0"/>
        <w:spacing w:after="0" w:line="240" w:lineRule="auto"/>
        <w:ind w:firstLine="709"/>
        <w:jc w:val="both"/>
        <w:rPr>
          <w:rFonts w:ascii="Times New Roman" w:hAnsi="Times New Roman" w:cs="Times New Roman"/>
          <w:color w:val="FF0000"/>
          <w:sz w:val="20"/>
          <w:szCs w:val="20"/>
        </w:rPr>
      </w:pPr>
    </w:p>
    <w:p w:rsidR="003D2606" w:rsidRPr="003D2606" w:rsidRDefault="003D2606" w:rsidP="003D2606">
      <w:pPr>
        <w:autoSpaceDE w:val="0"/>
        <w:autoSpaceDN w:val="0"/>
        <w:adjustRightInd w:val="0"/>
        <w:spacing w:after="0" w:line="240" w:lineRule="auto"/>
        <w:ind w:firstLine="709"/>
        <w:jc w:val="both"/>
        <w:rPr>
          <w:rFonts w:ascii="Times New Roman" w:hAnsi="Times New Roman" w:cs="Times New Roman"/>
          <w:color w:val="FF0000"/>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3D2606">
      <w:pPr>
        <w:spacing w:after="0" w:line="240" w:lineRule="auto"/>
        <w:rPr>
          <w:rFonts w:ascii="Times New Roman" w:hAnsi="Times New Roman"/>
          <w:sz w:val="24"/>
          <w:szCs w:val="24"/>
        </w:rPr>
      </w:pPr>
    </w:p>
    <w:p w:rsidR="003D2606" w:rsidRDefault="003D2606" w:rsidP="003D2606">
      <w:pPr>
        <w:spacing w:after="0" w:line="240" w:lineRule="auto"/>
        <w:jc w:val="right"/>
        <w:outlineLvl w:val="0"/>
        <w:rPr>
          <w:rFonts w:ascii="Times New Roman" w:hAnsi="Times New Roman"/>
          <w:sz w:val="20"/>
          <w:szCs w:val="20"/>
        </w:rPr>
      </w:pPr>
      <w:r>
        <w:rPr>
          <w:rFonts w:ascii="Times New Roman" w:hAnsi="Times New Roman"/>
          <w:sz w:val="20"/>
          <w:szCs w:val="20"/>
        </w:rPr>
        <w:t>Приложение № 3</w:t>
      </w:r>
    </w:p>
    <w:p w:rsidR="003D2606" w:rsidRDefault="003D2606" w:rsidP="003D2606">
      <w:pPr>
        <w:spacing w:after="0" w:line="240" w:lineRule="auto"/>
        <w:jc w:val="right"/>
        <w:rPr>
          <w:rFonts w:ascii="Times New Roman" w:hAnsi="Times New Roman"/>
          <w:sz w:val="20"/>
          <w:szCs w:val="20"/>
        </w:rPr>
      </w:pPr>
      <w:r>
        <w:rPr>
          <w:rFonts w:ascii="Times New Roman" w:hAnsi="Times New Roman"/>
          <w:sz w:val="20"/>
          <w:szCs w:val="20"/>
        </w:rPr>
        <w:t>к распоряжению КУМИ администрации г.о. Тейково</w:t>
      </w:r>
    </w:p>
    <w:p w:rsidR="003D2606" w:rsidRDefault="003D2606" w:rsidP="003D2606">
      <w:pPr>
        <w:spacing w:after="0" w:line="240" w:lineRule="auto"/>
        <w:jc w:val="right"/>
        <w:rPr>
          <w:rFonts w:ascii="Times New Roman" w:hAnsi="Times New Roman"/>
          <w:sz w:val="20"/>
          <w:szCs w:val="20"/>
        </w:rPr>
      </w:pPr>
      <w:r>
        <w:rPr>
          <w:rFonts w:ascii="Times New Roman" w:hAnsi="Times New Roman"/>
          <w:sz w:val="20"/>
          <w:szCs w:val="20"/>
        </w:rPr>
        <w:t>№  11  от 15.03.2023</w:t>
      </w:r>
    </w:p>
    <w:p w:rsidR="003D2606" w:rsidRDefault="003D2606" w:rsidP="003D2606">
      <w:pPr>
        <w:spacing w:after="0" w:line="240" w:lineRule="auto"/>
        <w:rPr>
          <w:rFonts w:ascii="Times New Roman" w:hAnsi="Times New Roman"/>
        </w:rPr>
      </w:pPr>
    </w:p>
    <w:p w:rsidR="003D2606" w:rsidRDefault="003D2606" w:rsidP="003D2606">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Информационное сообщение</w:t>
      </w:r>
    </w:p>
    <w:p w:rsidR="003D2606" w:rsidRDefault="003D2606" w:rsidP="003D2606">
      <w:pPr>
        <w:widowControl w:val="0"/>
        <w:autoSpaceDE w:val="0"/>
        <w:autoSpaceDN w:val="0"/>
        <w:adjustRightInd w:val="0"/>
        <w:spacing w:after="0" w:line="240" w:lineRule="auto"/>
        <w:jc w:val="center"/>
        <w:rPr>
          <w:rFonts w:ascii="Times New Roman" w:hAnsi="Times New Roman"/>
          <w:b/>
          <w:bCs/>
        </w:rPr>
      </w:pPr>
    </w:p>
    <w:p w:rsidR="003D2606" w:rsidRDefault="003D2606" w:rsidP="003D2606">
      <w:pPr>
        <w:widowControl w:val="0"/>
        <w:autoSpaceDE w:val="0"/>
        <w:autoSpaceDN w:val="0"/>
        <w:adjustRightInd w:val="0"/>
        <w:spacing w:after="0" w:line="240" w:lineRule="auto"/>
        <w:ind w:firstLine="708"/>
        <w:jc w:val="both"/>
        <w:rPr>
          <w:rFonts w:ascii="Times New Roman" w:hAnsi="Times New Roman"/>
          <w:b/>
          <w:bCs/>
        </w:rPr>
      </w:pPr>
      <w:r>
        <w:rPr>
          <w:rFonts w:ascii="Times New Roman" w:hAnsi="Times New Roman"/>
          <w:b/>
          <w:bCs/>
        </w:rPr>
        <w:t>Комитет по управлению муниципальным имуществом и земельным отношениям админис</w:t>
      </w:r>
      <w:r>
        <w:rPr>
          <w:rFonts w:ascii="Times New Roman" w:hAnsi="Times New Roman"/>
          <w:b/>
          <w:bCs/>
        </w:rPr>
        <w:t>т</w:t>
      </w:r>
      <w:r>
        <w:rPr>
          <w:rFonts w:ascii="Times New Roman" w:hAnsi="Times New Roman"/>
          <w:b/>
          <w:bCs/>
        </w:rPr>
        <w:t>рация городского округа Тейково Ивановской области сообщает о проведении аукциона по продаже муниципального недвижимого имущества в электронной форме.</w:t>
      </w:r>
    </w:p>
    <w:p w:rsidR="003D2606" w:rsidRDefault="003D2606" w:rsidP="003D2606">
      <w:pPr>
        <w:widowControl w:val="0"/>
        <w:autoSpaceDE w:val="0"/>
        <w:autoSpaceDN w:val="0"/>
        <w:adjustRightInd w:val="0"/>
        <w:spacing w:after="0" w:line="240" w:lineRule="auto"/>
        <w:ind w:firstLine="708"/>
        <w:jc w:val="both"/>
        <w:rPr>
          <w:rFonts w:ascii="Times New Roman" w:hAnsi="Times New Roman"/>
          <w:b/>
          <w:bCs/>
        </w:rPr>
      </w:pPr>
    </w:p>
    <w:p w:rsidR="003D2606" w:rsidRDefault="003D2606" w:rsidP="003D2606">
      <w:pPr>
        <w:widowControl w:val="0"/>
        <w:numPr>
          <w:ilvl w:val="0"/>
          <w:numId w:val="26"/>
        </w:numPr>
        <w:autoSpaceDE w:val="0"/>
        <w:autoSpaceDN w:val="0"/>
        <w:adjustRightInd w:val="0"/>
        <w:spacing w:after="0" w:line="240" w:lineRule="auto"/>
        <w:ind w:left="0" w:firstLine="218"/>
        <w:jc w:val="both"/>
        <w:rPr>
          <w:rFonts w:ascii="Times New Roman" w:hAnsi="Times New Roman"/>
        </w:rPr>
      </w:pPr>
      <w:r>
        <w:rPr>
          <w:rFonts w:ascii="Times New Roman" w:hAnsi="Times New Roman"/>
          <w:b/>
        </w:rPr>
        <w:t xml:space="preserve">Основание проведения торгов </w:t>
      </w:r>
      <w:r>
        <w:rPr>
          <w:rFonts w:ascii="Times New Roman" w:hAnsi="Times New Roman"/>
        </w:rPr>
        <w:t>– Решение городской Думы городского округа Тейково Ивановской области № 130 от 16.12.2022 г., Решение городской Думы городского округа Тейково Ивановской области № 12 от 28.02.2023 г., распоряжение Комитета по управлению муниципальным имуществом и земельными отношениями администрации городского округа Тейково Ивановской области № 11 от 15.03.2023</w:t>
      </w:r>
    </w:p>
    <w:p w:rsidR="003D2606" w:rsidRDefault="003D2606" w:rsidP="003D2606">
      <w:pPr>
        <w:widowControl w:val="0"/>
        <w:numPr>
          <w:ilvl w:val="0"/>
          <w:numId w:val="26"/>
        </w:numPr>
        <w:autoSpaceDE w:val="0"/>
        <w:autoSpaceDN w:val="0"/>
        <w:adjustRightInd w:val="0"/>
        <w:spacing w:after="0" w:line="240" w:lineRule="auto"/>
        <w:ind w:left="0" w:firstLine="218"/>
        <w:jc w:val="both"/>
        <w:rPr>
          <w:rFonts w:ascii="Times New Roman" w:hAnsi="Times New Roman"/>
        </w:rPr>
      </w:pPr>
      <w:r>
        <w:rPr>
          <w:rFonts w:ascii="Times New Roman" w:hAnsi="Times New Roman"/>
          <w:b/>
        </w:rPr>
        <w:t>Организатор торгов, продавец</w:t>
      </w:r>
      <w:r>
        <w:rPr>
          <w:rFonts w:ascii="Times New Roman" w:hAnsi="Times New Roman"/>
          <w:b/>
          <w:i/>
        </w:rPr>
        <w:t xml:space="preserve"> </w:t>
      </w:r>
      <w:r>
        <w:rPr>
          <w:rFonts w:ascii="Times New Roman" w:hAnsi="Times New Roman"/>
        </w:rPr>
        <w:t>- Комитет по управлению муниципальным имуществом и земел</w:t>
      </w:r>
      <w:r>
        <w:rPr>
          <w:rFonts w:ascii="Times New Roman" w:hAnsi="Times New Roman"/>
        </w:rPr>
        <w:t>ь</w:t>
      </w:r>
      <w:r>
        <w:rPr>
          <w:rFonts w:ascii="Times New Roman" w:hAnsi="Times New Roman"/>
        </w:rPr>
        <w:t>ным отношениям администрации городского округа Тейково Ивановской области.</w:t>
      </w:r>
    </w:p>
    <w:p w:rsidR="003D2606" w:rsidRDefault="003D2606" w:rsidP="003D2606">
      <w:pPr>
        <w:widowControl w:val="0"/>
        <w:numPr>
          <w:ilvl w:val="0"/>
          <w:numId w:val="26"/>
        </w:numPr>
        <w:autoSpaceDE w:val="0"/>
        <w:autoSpaceDN w:val="0"/>
        <w:adjustRightInd w:val="0"/>
        <w:spacing w:after="0" w:line="240" w:lineRule="auto"/>
        <w:ind w:left="0" w:firstLine="218"/>
        <w:jc w:val="both"/>
        <w:rPr>
          <w:rFonts w:ascii="Times New Roman" w:hAnsi="Times New Roman"/>
        </w:rPr>
      </w:pPr>
      <w:r>
        <w:rPr>
          <w:rFonts w:ascii="Times New Roman" w:hAnsi="Times New Roman"/>
          <w:b/>
        </w:rPr>
        <w:t>Оператор электронной площадки электронного аукциона</w:t>
      </w:r>
      <w:r>
        <w:rPr>
          <w:rFonts w:ascii="Times New Roman" w:hAnsi="Times New Roman"/>
        </w:rPr>
        <w:t xml:space="preserve"> - АО «Единая электронная торговая площадка», адрес местонахождения: 115114, г. Москва, ул. Кожевническая, д. 14, стр. 5, тел. 8 (495) 276-16-26.</w:t>
      </w:r>
    </w:p>
    <w:p w:rsidR="003D2606" w:rsidRDefault="003D2606" w:rsidP="003D2606">
      <w:pPr>
        <w:widowControl w:val="0"/>
        <w:numPr>
          <w:ilvl w:val="0"/>
          <w:numId w:val="26"/>
        </w:numPr>
        <w:autoSpaceDE w:val="0"/>
        <w:autoSpaceDN w:val="0"/>
        <w:adjustRightInd w:val="0"/>
        <w:spacing w:after="0" w:line="240" w:lineRule="auto"/>
        <w:ind w:left="0" w:firstLine="218"/>
        <w:jc w:val="both"/>
        <w:rPr>
          <w:rFonts w:ascii="Times New Roman" w:hAnsi="Times New Roman"/>
        </w:rPr>
      </w:pPr>
      <w:r>
        <w:rPr>
          <w:rFonts w:ascii="Times New Roman" w:hAnsi="Times New Roman"/>
          <w:b/>
        </w:rPr>
        <w:t>Форма торгов -</w:t>
      </w:r>
      <w:r>
        <w:rPr>
          <w:rFonts w:ascii="Times New Roman" w:hAnsi="Times New Roman"/>
        </w:rPr>
        <w:t xml:space="preserve"> аукцион в электронной форме, открытый по составу участников и по форме подачи предложений о цене имущества.</w:t>
      </w:r>
    </w:p>
    <w:p w:rsidR="003D2606" w:rsidRDefault="003D2606" w:rsidP="003D2606">
      <w:pPr>
        <w:widowControl w:val="0"/>
        <w:numPr>
          <w:ilvl w:val="0"/>
          <w:numId w:val="26"/>
        </w:numPr>
        <w:autoSpaceDE w:val="0"/>
        <w:autoSpaceDN w:val="0"/>
        <w:adjustRightInd w:val="0"/>
        <w:spacing w:after="0" w:line="240" w:lineRule="auto"/>
        <w:ind w:left="0" w:firstLine="218"/>
        <w:jc w:val="both"/>
        <w:rPr>
          <w:rFonts w:ascii="Times New Roman" w:hAnsi="Times New Roman"/>
          <w:b/>
        </w:rPr>
      </w:pPr>
      <w:r>
        <w:rPr>
          <w:rFonts w:ascii="Times New Roman" w:hAnsi="Times New Roman"/>
          <w:b/>
        </w:rPr>
        <w:t xml:space="preserve">Начало приема заявок на участие в Аукционе </w:t>
      </w:r>
      <w:r>
        <w:rPr>
          <w:rFonts w:ascii="Times New Roman" w:hAnsi="Times New Roman"/>
        </w:rPr>
        <w:t>20.03.2023.</w:t>
      </w:r>
    </w:p>
    <w:p w:rsidR="003D2606" w:rsidRDefault="003D2606" w:rsidP="003D2606">
      <w:pPr>
        <w:widowControl w:val="0"/>
        <w:numPr>
          <w:ilvl w:val="0"/>
          <w:numId w:val="26"/>
        </w:numPr>
        <w:autoSpaceDE w:val="0"/>
        <w:autoSpaceDN w:val="0"/>
        <w:adjustRightInd w:val="0"/>
        <w:spacing w:after="0" w:line="240" w:lineRule="auto"/>
        <w:ind w:left="0" w:firstLine="218"/>
        <w:jc w:val="both"/>
        <w:rPr>
          <w:rFonts w:ascii="Times New Roman" w:hAnsi="Times New Roman"/>
        </w:rPr>
      </w:pPr>
      <w:r>
        <w:rPr>
          <w:rFonts w:ascii="Times New Roman" w:hAnsi="Times New Roman"/>
          <w:b/>
        </w:rPr>
        <w:t>Дата окончания приема заявок на участие в Аукционе</w:t>
      </w:r>
      <w:r>
        <w:rPr>
          <w:rFonts w:ascii="Times New Roman" w:hAnsi="Times New Roman"/>
        </w:rPr>
        <w:t xml:space="preserve"> 14.04.2023.</w:t>
      </w:r>
    </w:p>
    <w:p w:rsidR="003D2606" w:rsidRDefault="003D2606" w:rsidP="003D2606">
      <w:pPr>
        <w:widowControl w:val="0"/>
        <w:numPr>
          <w:ilvl w:val="0"/>
          <w:numId w:val="26"/>
        </w:numPr>
        <w:autoSpaceDE w:val="0"/>
        <w:autoSpaceDN w:val="0"/>
        <w:adjustRightInd w:val="0"/>
        <w:spacing w:after="0" w:line="240" w:lineRule="auto"/>
        <w:ind w:left="0" w:firstLine="218"/>
        <w:jc w:val="both"/>
        <w:rPr>
          <w:rFonts w:ascii="Times New Roman" w:hAnsi="Times New Roman"/>
        </w:rPr>
      </w:pPr>
      <w:r>
        <w:rPr>
          <w:rFonts w:ascii="Times New Roman" w:hAnsi="Times New Roman"/>
          <w:b/>
        </w:rPr>
        <w:t>Время и место приема заявок</w:t>
      </w:r>
      <w:r>
        <w:rPr>
          <w:rFonts w:ascii="Times New Roman" w:hAnsi="Times New Roman"/>
        </w:rPr>
        <w:t xml:space="preserve">  - круглосуточно по адресу: </w:t>
      </w:r>
      <w:hyperlink r:id="rId13" w:history="1">
        <w:r>
          <w:rPr>
            <w:rStyle w:val="aa"/>
            <w:rFonts w:ascii="Times New Roman" w:hAnsi="Times New Roman"/>
          </w:rPr>
          <w:t>http://178fz.roseltorg.ru</w:t>
        </w:r>
      </w:hyperlink>
      <w:r>
        <w:rPr>
          <w:rFonts w:ascii="Times New Roman" w:hAnsi="Times New Roman"/>
        </w:rPr>
        <w:t>.</w:t>
      </w:r>
    </w:p>
    <w:p w:rsidR="003D2606" w:rsidRDefault="003D2606" w:rsidP="003D2606">
      <w:pPr>
        <w:widowControl w:val="0"/>
        <w:numPr>
          <w:ilvl w:val="0"/>
          <w:numId w:val="26"/>
        </w:numPr>
        <w:autoSpaceDE w:val="0"/>
        <w:autoSpaceDN w:val="0"/>
        <w:adjustRightInd w:val="0"/>
        <w:spacing w:after="0" w:line="240" w:lineRule="auto"/>
        <w:ind w:left="0" w:firstLine="218"/>
        <w:jc w:val="both"/>
        <w:rPr>
          <w:rFonts w:ascii="Times New Roman" w:hAnsi="Times New Roman"/>
        </w:rPr>
      </w:pPr>
      <w:r>
        <w:rPr>
          <w:rFonts w:ascii="Times New Roman" w:hAnsi="Times New Roman"/>
          <w:b/>
        </w:rPr>
        <w:t xml:space="preserve">Дата и время определения участников электронного аукциона </w:t>
      </w:r>
      <w:r>
        <w:rPr>
          <w:rFonts w:ascii="Times New Roman" w:hAnsi="Times New Roman"/>
        </w:rPr>
        <w:t>– 17.04.2023, в 11.00 (по моско</w:t>
      </w:r>
      <w:r>
        <w:rPr>
          <w:rFonts w:ascii="Times New Roman" w:hAnsi="Times New Roman"/>
        </w:rPr>
        <w:t>в</w:t>
      </w:r>
      <w:r>
        <w:rPr>
          <w:rFonts w:ascii="Times New Roman" w:hAnsi="Times New Roman"/>
        </w:rPr>
        <w:t>скому времени).</w:t>
      </w:r>
    </w:p>
    <w:p w:rsidR="003D2606" w:rsidRDefault="003D2606" w:rsidP="003D2606">
      <w:pPr>
        <w:widowControl w:val="0"/>
        <w:numPr>
          <w:ilvl w:val="0"/>
          <w:numId w:val="26"/>
        </w:numPr>
        <w:autoSpaceDE w:val="0"/>
        <w:autoSpaceDN w:val="0"/>
        <w:adjustRightInd w:val="0"/>
        <w:spacing w:after="0" w:line="240" w:lineRule="auto"/>
        <w:ind w:left="0" w:firstLine="218"/>
        <w:jc w:val="both"/>
        <w:rPr>
          <w:rFonts w:ascii="Times New Roman" w:hAnsi="Times New Roman"/>
        </w:rPr>
      </w:pPr>
      <w:r>
        <w:rPr>
          <w:rFonts w:ascii="Times New Roman" w:hAnsi="Times New Roman"/>
          <w:b/>
        </w:rPr>
        <w:t>Дата, время и место подведения итогов аукциона в электронной форме (дата проведения ау</w:t>
      </w:r>
      <w:r>
        <w:rPr>
          <w:rFonts w:ascii="Times New Roman" w:hAnsi="Times New Roman"/>
          <w:b/>
        </w:rPr>
        <w:t>к</w:t>
      </w:r>
      <w:r>
        <w:rPr>
          <w:rFonts w:ascii="Times New Roman" w:hAnsi="Times New Roman"/>
          <w:b/>
        </w:rPr>
        <w:t xml:space="preserve">циона в электронной форме) – </w:t>
      </w:r>
      <w:r>
        <w:rPr>
          <w:rFonts w:ascii="Times New Roman" w:hAnsi="Times New Roman"/>
        </w:rPr>
        <w:t>18.04.2023 в 10 часов 00 минут (по московскому времени) на электронной торговой площадке АО «Единая электронная торговая площадка» http://178fz.roseltorg.ru.</w:t>
      </w:r>
    </w:p>
    <w:p w:rsidR="003D2606" w:rsidRDefault="003D2606" w:rsidP="003D2606">
      <w:pPr>
        <w:widowControl w:val="0"/>
        <w:numPr>
          <w:ilvl w:val="0"/>
          <w:numId w:val="26"/>
        </w:numPr>
        <w:autoSpaceDE w:val="0"/>
        <w:autoSpaceDN w:val="0"/>
        <w:adjustRightInd w:val="0"/>
        <w:spacing w:after="0" w:line="240" w:lineRule="auto"/>
        <w:ind w:left="0" w:firstLine="218"/>
        <w:jc w:val="both"/>
        <w:rPr>
          <w:rFonts w:ascii="Times New Roman" w:hAnsi="Times New Roman"/>
          <w:b/>
        </w:rPr>
      </w:pPr>
      <w:r>
        <w:rPr>
          <w:rFonts w:ascii="Times New Roman" w:hAnsi="Times New Roman"/>
          <w:b/>
        </w:rPr>
        <w:t>Предмет аукциона:</w:t>
      </w:r>
    </w:p>
    <w:p w:rsidR="003D2606" w:rsidRDefault="003D2606" w:rsidP="003D2606">
      <w:pPr>
        <w:spacing w:after="0" w:line="240" w:lineRule="auto"/>
        <w:jc w:val="both"/>
        <w:rPr>
          <w:rFonts w:ascii="Times New Roman" w:hAnsi="Times New Roman"/>
        </w:rPr>
      </w:pPr>
      <w:r>
        <w:rPr>
          <w:rFonts w:ascii="Times New Roman" w:hAnsi="Times New Roman"/>
          <w:b/>
          <w:bCs/>
        </w:rPr>
        <w:t xml:space="preserve">    </w:t>
      </w:r>
      <w:r>
        <w:rPr>
          <w:rFonts w:ascii="Times New Roman" w:hAnsi="Times New Roman"/>
        </w:rPr>
        <w:t>Нежилое помещение, расположенное по адресу: Ивановская область, г. Тейково, ул. Гвардейская, д. 5:</w:t>
      </w:r>
    </w:p>
    <w:p w:rsidR="003D2606" w:rsidRDefault="003D2606" w:rsidP="003D2606">
      <w:pPr>
        <w:framePr w:hSpace="180" w:wrap="around" w:vAnchor="text" w:hAnchor="margin" w:xAlign="center" w:y="34"/>
        <w:tabs>
          <w:tab w:val="left" w:pos="426"/>
        </w:tabs>
        <w:spacing w:after="0" w:line="240" w:lineRule="auto"/>
        <w:rPr>
          <w:rFonts w:ascii="Times New Roman" w:hAnsi="Times New Roman"/>
        </w:rPr>
      </w:pPr>
      <w:r>
        <w:rPr>
          <w:rFonts w:ascii="Times New Roman" w:hAnsi="Times New Roman"/>
        </w:rPr>
        <w:t>-  нежилое помещение общей площадью 29,8 кв. м с кадастровым номером 37:26:010188:382</w:t>
      </w:r>
    </w:p>
    <w:p w:rsidR="003D2606" w:rsidRDefault="003D2606" w:rsidP="003D2606">
      <w:pPr>
        <w:spacing w:after="0" w:line="240" w:lineRule="auto"/>
        <w:ind w:firstLine="851"/>
        <w:jc w:val="both"/>
        <w:rPr>
          <w:rFonts w:ascii="Times New Roman" w:hAnsi="Times New Roman"/>
        </w:rPr>
      </w:pPr>
    </w:p>
    <w:p w:rsidR="003D2606" w:rsidRDefault="003D2606" w:rsidP="003D2606">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Начальная цена имущества 191 000 (Сто девяносто одна тысяча) рублей 00 копеек с учетом НДС. </w:t>
      </w:r>
    </w:p>
    <w:p w:rsidR="003D2606" w:rsidRDefault="003D2606" w:rsidP="003D2606">
      <w:pPr>
        <w:widowControl w:val="0"/>
        <w:autoSpaceDE w:val="0"/>
        <w:autoSpaceDN w:val="0"/>
        <w:adjustRightInd w:val="0"/>
        <w:spacing w:after="0" w:line="240" w:lineRule="auto"/>
        <w:ind w:firstLine="708"/>
        <w:jc w:val="both"/>
        <w:rPr>
          <w:rFonts w:ascii="Times New Roman" w:hAnsi="Times New Roman"/>
        </w:rPr>
      </w:pPr>
      <w:r>
        <w:rPr>
          <w:rFonts w:ascii="Times New Roman" w:hAnsi="Times New Roman"/>
        </w:rPr>
        <w:t>Сумма задатка (20% от начальной цены): 38 200 (Тридцать восемь тысяч двести) рублей 00 копеек.</w:t>
      </w:r>
    </w:p>
    <w:p w:rsidR="003D2606" w:rsidRDefault="003D2606" w:rsidP="003D2606">
      <w:pPr>
        <w:widowControl w:val="0"/>
        <w:autoSpaceDE w:val="0"/>
        <w:autoSpaceDN w:val="0"/>
        <w:adjustRightInd w:val="0"/>
        <w:spacing w:after="0" w:line="240" w:lineRule="auto"/>
        <w:ind w:firstLine="708"/>
        <w:jc w:val="both"/>
        <w:rPr>
          <w:rFonts w:ascii="Times New Roman" w:hAnsi="Times New Roman"/>
          <w:bCs/>
        </w:rPr>
      </w:pPr>
      <w:r>
        <w:rPr>
          <w:rFonts w:ascii="Times New Roman" w:hAnsi="Times New Roman"/>
        </w:rPr>
        <w:t>«Шаг аукциона» (5% начальной цены) 9 550 (Девять  тысяч пятьсот пятьдесят)</w:t>
      </w:r>
      <w:r>
        <w:rPr>
          <w:rFonts w:ascii="Times New Roman" w:hAnsi="Times New Roman"/>
          <w:bCs/>
        </w:rPr>
        <w:t xml:space="preserve"> рублей 00 копеек.</w:t>
      </w:r>
    </w:p>
    <w:p w:rsidR="003D2606" w:rsidRDefault="003D2606" w:rsidP="003D2606">
      <w:pPr>
        <w:spacing w:after="0" w:line="240" w:lineRule="auto"/>
        <w:jc w:val="both"/>
        <w:rPr>
          <w:rFonts w:ascii="Times New Roman" w:hAnsi="Times New Roman"/>
          <w:b/>
        </w:rPr>
      </w:pPr>
      <w:r>
        <w:rPr>
          <w:rFonts w:ascii="Times New Roman" w:hAnsi="Times New Roman"/>
          <w:b/>
        </w:rPr>
        <w:t>Общие условия участия в Аукционе:</w:t>
      </w:r>
    </w:p>
    <w:p w:rsidR="003D2606" w:rsidRDefault="003D2606" w:rsidP="003D2606">
      <w:pPr>
        <w:pStyle w:val="BodyText21"/>
        <w:ind w:firstLine="709"/>
        <w:rPr>
          <w:b/>
          <w:sz w:val="22"/>
          <w:szCs w:val="22"/>
        </w:rPr>
      </w:pPr>
      <w:r>
        <w:rPr>
          <w:sz w:val="22"/>
          <w:szCs w:val="22"/>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w:t>
      </w:r>
      <w:r>
        <w:rPr>
          <w:sz w:val="22"/>
          <w:szCs w:val="22"/>
        </w:rPr>
        <w:t>и</w:t>
      </w:r>
      <w:r>
        <w:rPr>
          <w:sz w:val="22"/>
          <w:szCs w:val="22"/>
        </w:rPr>
        <w:t>ципальное имущество, выставляемое на продажу, (далее - претендент), обязано осуществить следующие действия:</w:t>
      </w:r>
    </w:p>
    <w:p w:rsidR="003D2606" w:rsidRDefault="003D2606" w:rsidP="003D2606">
      <w:pPr>
        <w:pStyle w:val="211"/>
        <w:rPr>
          <w:sz w:val="22"/>
          <w:szCs w:val="22"/>
        </w:rPr>
      </w:pPr>
      <w:r>
        <w:rPr>
          <w:sz w:val="22"/>
          <w:szCs w:val="22"/>
        </w:rPr>
        <w:t>в установленном порядке подать заявку по утверждаемой продавцом форме.</w:t>
      </w:r>
    </w:p>
    <w:p w:rsidR="003D2606" w:rsidRDefault="003D2606" w:rsidP="003D2606">
      <w:pPr>
        <w:pStyle w:val="211"/>
        <w:rPr>
          <w:sz w:val="22"/>
          <w:szCs w:val="22"/>
        </w:rPr>
      </w:pPr>
      <w:r>
        <w:rPr>
          <w:sz w:val="22"/>
          <w:szCs w:val="22"/>
        </w:rPr>
        <w:t>Для обеспечения доступа к подаче заявки и дальнейшей процедуре аукциона в электронной форме пр</w:t>
      </w:r>
      <w:r>
        <w:rPr>
          <w:sz w:val="22"/>
          <w:szCs w:val="22"/>
        </w:rPr>
        <w:t>е</w:t>
      </w:r>
      <w:r>
        <w:rPr>
          <w:sz w:val="22"/>
          <w:szCs w:val="22"/>
        </w:rPr>
        <w:t>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3D2606" w:rsidRDefault="003D2606" w:rsidP="003D2606">
      <w:pPr>
        <w:pStyle w:val="211"/>
        <w:rPr>
          <w:sz w:val="22"/>
          <w:szCs w:val="22"/>
        </w:rPr>
      </w:pPr>
      <w:r>
        <w:rPr>
          <w:sz w:val="22"/>
          <w:szCs w:val="22"/>
        </w:rPr>
        <w:t>Ограничение – покупателями муниципального имущества могут быть любые физические и юридич</w:t>
      </w:r>
      <w:r>
        <w:rPr>
          <w:sz w:val="22"/>
          <w:szCs w:val="22"/>
        </w:rPr>
        <w:t>е</w:t>
      </w:r>
      <w:r>
        <w:rPr>
          <w:sz w:val="22"/>
          <w:szCs w:val="22"/>
        </w:rPr>
        <w:t>ские лица, за исключением:</w:t>
      </w:r>
    </w:p>
    <w:p w:rsidR="003D2606" w:rsidRDefault="003D2606" w:rsidP="003D2606">
      <w:pPr>
        <w:pStyle w:val="211"/>
        <w:rPr>
          <w:sz w:val="22"/>
          <w:szCs w:val="22"/>
        </w:rPr>
      </w:pPr>
      <w:r>
        <w:rPr>
          <w:sz w:val="22"/>
          <w:szCs w:val="22"/>
        </w:rPr>
        <w:t>- государственных и муниципальных унитарных предприятий, государственных и муниципальных у</w:t>
      </w:r>
      <w:r>
        <w:rPr>
          <w:sz w:val="22"/>
          <w:szCs w:val="22"/>
        </w:rPr>
        <w:t>ч</w:t>
      </w:r>
      <w:r>
        <w:rPr>
          <w:sz w:val="22"/>
          <w:szCs w:val="22"/>
        </w:rPr>
        <w:t>реждений;</w:t>
      </w:r>
    </w:p>
    <w:p w:rsidR="003D2606" w:rsidRDefault="003D2606" w:rsidP="003D2606">
      <w:pPr>
        <w:pStyle w:val="211"/>
        <w:rPr>
          <w:sz w:val="22"/>
          <w:szCs w:val="22"/>
        </w:rPr>
      </w:pPr>
      <w:r>
        <w:rPr>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3D2606" w:rsidRDefault="003D2606" w:rsidP="003D2606">
      <w:pPr>
        <w:pStyle w:val="211"/>
        <w:rPr>
          <w:sz w:val="22"/>
          <w:szCs w:val="22"/>
        </w:rPr>
      </w:pPr>
      <w:r>
        <w:rPr>
          <w:sz w:val="22"/>
          <w:szCs w:val="22"/>
        </w:rPr>
        <w:lastRenderedPageBreak/>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w:t>
      </w:r>
      <w:r>
        <w:rPr>
          <w:sz w:val="22"/>
          <w:szCs w:val="22"/>
        </w:rPr>
        <w:t>е</w:t>
      </w:r>
      <w:r>
        <w:rPr>
          <w:sz w:val="22"/>
          <w:szCs w:val="22"/>
        </w:rPr>
        <w:t>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w:t>
      </w:r>
      <w:r>
        <w:rPr>
          <w:sz w:val="22"/>
          <w:szCs w:val="22"/>
        </w:rPr>
        <w:t>у</w:t>
      </w:r>
      <w:r>
        <w:rPr>
          <w:sz w:val="22"/>
          <w:szCs w:val="22"/>
        </w:rPr>
        <w:t>ществляют раскрытие и предоставление информации о своих выгодоприобретателях, бенефициарных вл</w:t>
      </w:r>
      <w:r>
        <w:rPr>
          <w:sz w:val="22"/>
          <w:szCs w:val="22"/>
        </w:rPr>
        <w:t>а</w:t>
      </w:r>
      <w:r>
        <w:rPr>
          <w:sz w:val="22"/>
          <w:szCs w:val="22"/>
        </w:rPr>
        <w:t>дельцах и контролирующих лицах в порядке, установленном Правительством Российской Федерации.</w:t>
      </w:r>
    </w:p>
    <w:p w:rsidR="003D2606" w:rsidRDefault="003D2606" w:rsidP="003D2606">
      <w:pPr>
        <w:pStyle w:val="211"/>
        <w:rPr>
          <w:sz w:val="22"/>
          <w:szCs w:val="22"/>
        </w:rPr>
      </w:pPr>
      <w:r>
        <w:rPr>
          <w:sz w:val="22"/>
          <w:szCs w:val="22"/>
        </w:rPr>
        <w:t>Понятие «контролирующее лицо» используется в том же значении, что и в статье 5 Федерального зак</w:t>
      </w:r>
      <w:r>
        <w:rPr>
          <w:sz w:val="22"/>
          <w:szCs w:val="22"/>
        </w:rPr>
        <w:t>о</w:t>
      </w:r>
      <w:r>
        <w:rPr>
          <w:sz w:val="22"/>
          <w:szCs w:val="22"/>
        </w:rPr>
        <w:t>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w:t>
      </w:r>
      <w:r>
        <w:rPr>
          <w:sz w:val="22"/>
          <w:szCs w:val="22"/>
        </w:rPr>
        <w:t>т</w:t>
      </w:r>
      <w:r>
        <w:rPr>
          <w:sz w:val="22"/>
          <w:szCs w:val="22"/>
        </w:rPr>
        <w:t>ва». Понятия «выгодоприобретатель» и «бенефициарный владелец» используются в значениях, указанных в статье 3 Федерального закона от 7 августа 2001 года N 115-ФЗ «О противодействии легализации (отмыв</w:t>
      </w:r>
      <w:r>
        <w:rPr>
          <w:sz w:val="22"/>
          <w:szCs w:val="22"/>
        </w:rPr>
        <w:t>а</w:t>
      </w:r>
      <w:r>
        <w:rPr>
          <w:sz w:val="22"/>
          <w:szCs w:val="22"/>
        </w:rPr>
        <w:t>нию) доходов, полученных преступным путем, и финансированию терроризма».</w:t>
      </w:r>
    </w:p>
    <w:p w:rsidR="003D2606" w:rsidRDefault="003D2606" w:rsidP="003D2606">
      <w:pPr>
        <w:pStyle w:val="211"/>
        <w:rPr>
          <w:sz w:val="22"/>
          <w:szCs w:val="22"/>
        </w:rPr>
      </w:pPr>
      <w:r>
        <w:rPr>
          <w:sz w:val="22"/>
          <w:szCs w:val="22"/>
        </w:rPr>
        <w:t>Ограничения, установленные настоящим пунктом, не распространяются на собственников объектов н</w:t>
      </w:r>
      <w:r>
        <w:rPr>
          <w:sz w:val="22"/>
          <w:szCs w:val="22"/>
        </w:rPr>
        <w:t>е</w:t>
      </w:r>
      <w:r>
        <w:rPr>
          <w:sz w:val="22"/>
          <w:szCs w:val="22"/>
        </w:rPr>
        <w:t>движимости, не являющихся самовольными постройками и расположенных на относящихся к государс</w:t>
      </w:r>
      <w:r>
        <w:rPr>
          <w:sz w:val="22"/>
          <w:szCs w:val="22"/>
        </w:rPr>
        <w:t>т</w:t>
      </w:r>
      <w:r>
        <w:rPr>
          <w:sz w:val="22"/>
          <w:szCs w:val="22"/>
        </w:rPr>
        <w:t>венной или муниципальной собственности земельных участках, при приобретении указанными собстве</w:t>
      </w:r>
      <w:r>
        <w:rPr>
          <w:sz w:val="22"/>
          <w:szCs w:val="22"/>
        </w:rPr>
        <w:t>н</w:t>
      </w:r>
      <w:r>
        <w:rPr>
          <w:sz w:val="22"/>
          <w:szCs w:val="22"/>
        </w:rPr>
        <w:t>никами этих земельных участков.</w:t>
      </w:r>
    </w:p>
    <w:p w:rsidR="003D2606" w:rsidRDefault="003D2606" w:rsidP="003D2606">
      <w:pPr>
        <w:pStyle w:val="211"/>
        <w:rPr>
          <w:sz w:val="22"/>
          <w:szCs w:val="22"/>
        </w:rPr>
      </w:pPr>
      <w:r>
        <w:rPr>
          <w:sz w:val="22"/>
          <w:szCs w:val="22"/>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w:t>
      </w:r>
      <w:r>
        <w:rPr>
          <w:sz w:val="22"/>
          <w:szCs w:val="22"/>
        </w:rPr>
        <w:t>у</w:t>
      </w:r>
      <w:r>
        <w:rPr>
          <w:sz w:val="22"/>
          <w:szCs w:val="22"/>
        </w:rPr>
        <w:t>дарства обязательны при приватизации государственного и муниципального имущества.</w:t>
      </w:r>
    </w:p>
    <w:p w:rsidR="003D2606" w:rsidRDefault="003D2606" w:rsidP="003D2606">
      <w:pPr>
        <w:pStyle w:val="211"/>
        <w:rPr>
          <w:sz w:val="22"/>
          <w:szCs w:val="22"/>
        </w:rPr>
      </w:pPr>
      <w:r>
        <w:rPr>
          <w:sz w:val="22"/>
          <w:szCs w:val="22"/>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w:t>
      </w:r>
      <w:r>
        <w:rPr>
          <w:sz w:val="22"/>
          <w:szCs w:val="22"/>
        </w:rPr>
        <w:t>ь</w:t>
      </w:r>
      <w:r>
        <w:rPr>
          <w:sz w:val="22"/>
          <w:szCs w:val="22"/>
        </w:rPr>
        <w:t>ным законом.</w:t>
      </w:r>
    </w:p>
    <w:p w:rsidR="003D2606" w:rsidRDefault="003D2606" w:rsidP="003D2606">
      <w:pPr>
        <w:pStyle w:val="211"/>
        <w:rPr>
          <w:sz w:val="22"/>
          <w:szCs w:val="22"/>
        </w:rPr>
      </w:pPr>
      <w:r>
        <w:rPr>
          <w:sz w:val="22"/>
          <w:szCs w:val="22"/>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3D2606" w:rsidRDefault="003D2606" w:rsidP="003D2606">
      <w:pPr>
        <w:pStyle w:val="211"/>
        <w:ind w:firstLine="0"/>
        <w:rPr>
          <w:sz w:val="22"/>
          <w:szCs w:val="22"/>
        </w:rPr>
      </w:pPr>
      <w:r>
        <w:rPr>
          <w:sz w:val="22"/>
          <w:szCs w:val="22"/>
        </w:rPr>
        <w:tab/>
        <w:t>Обязанность доказать свое право на участие в электронном аукционе возлагается на претендента.</w:t>
      </w:r>
    </w:p>
    <w:p w:rsidR="003D2606" w:rsidRDefault="003D2606" w:rsidP="003D2606">
      <w:pPr>
        <w:pStyle w:val="211"/>
        <w:numPr>
          <w:ilvl w:val="0"/>
          <w:numId w:val="26"/>
        </w:numPr>
        <w:overflowPunct/>
        <w:autoSpaceDE/>
        <w:rPr>
          <w:b/>
          <w:sz w:val="22"/>
          <w:szCs w:val="22"/>
        </w:rPr>
      </w:pPr>
      <w:r>
        <w:rPr>
          <w:b/>
          <w:sz w:val="22"/>
          <w:szCs w:val="22"/>
        </w:rPr>
        <w:t>Порядок внесения задатка и его возврата.</w:t>
      </w:r>
    </w:p>
    <w:p w:rsidR="003D2606" w:rsidRDefault="003D2606" w:rsidP="003D2606">
      <w:pPr>
        <w:pStyle w:val="215"/>
        <w:tabs>
          <w:tab w:val="left" w:pos="720"/>
        </w:tabs>
        <w:rPr>
          <w:sz w:val="22"/>
          <w:szCs w:val="22"/>
        </w:rPr>
      </w:pPr>
      <w:r>
        <w:rPr>
          <w:sz w:val="22"/>
          <w:szCs w:val="22"/>
        </w:rPr>
        <w:t>Для внесения задатка на участие в электронном аукционе оператор электронной площадки при а</w:t>
      </w:r>
      <w:r>
        <w:rPr>
          <w:sz w:val="22"/>
          <w:szCs w:val="22"/>
        </w:rPr>
        <w:t>к</w:t>
      </w:r>
      <w:r>
        <w:rPr>
          <w:sz w:val="22"/>
          <w:szCs w:val="22"/>
        </w:rPr>
        <w:t>кредитации участника аукциона открывает ему специальный счет для проведения операций по обеспеч</w:t>
      </w:r>
      <w:r>
        <w:rPr>
          <w:sz w:val="22"/>
          <w:szCs w:val="22"/>
        </w:rPr>
        <w:t>е</w:t>
      </w:r>
      <w:r>
        <w:rPr>
          <w:sz w:val="22"/>
          <w:szCs w:val="22"/>
        </w:rPr>
        <w:t>нию участия в электронных аукционах. Одновременно с уведомлением об аккредитации на электронной площадке оператор электронной площадки направляет вновь аккредитованному участнику аукциона ре</w:t>
      </w:r>
      <w:r>
        <w:rPr>
          <w:sz w:val="22"/>
          <w:szCs w:val="22"/>
        </w:rPr>
        <w:t>к</w:t>
      </w:r>
      <w:r>
        <w:rPr>
          <w:sz w:val="22"/>
          <w:szCs w:val="22"/>
        </w:rPr>
        <w:t>визиты этого счета.</w:t>
      </w:r>
    </w:p>
    <w:p w:rsidR="003D2606" w:rsidRDefault="003D2606" w:rsidP="003D2606">
      <w:pPr>
        <w:pStyle w:val="215"/>
        <w:tabs>
          <w:tab w:val="left" w:pos="720"/>
        </w:tabs>
        <w:rPr>
          <w:sz w:val="22"/>
          <w:szCs w:val="22"/>
        </w:rPr>
      </w:pPr>
      <w:r>
        <w:rPr>
          <w:sz w:val="22"/>
          <w:szCs w:val="22"/>
        </w:rPr>
        <w:t>До момента подачи заявки на участие в электронном аукционе участник аукциона должен произв</w:t>
      </w:r>
      <w:r>
        <w:rPr>
          <w:sz w:val="22"/>
          <w:szCs w:val="22"/>
        </w:rPr>
        <w:t>е</w:t>
      </w:r>
      <w:r>
        <w:rPr>
          <w:sz w:val="22"/>
          <w:szCs w:val="22"/>
        </w:rPr>
        <w:t>сти перечисление средств в размере задатка на участие в  аукционе со своего расчетного счета на свой о</w:t>
      </w:r>
      <w:r>
        <w:rPr>
          <w:sz w:val="22"/>
          <w:szCs w:val="22"/>
        </w:rPr>
        <w:t>т</w:t>
      </w:r>
      <w:r>
        <w:rPr>
          <w:sz w:val="22"/>
          <w:szCs w:val="22"/>
        </w:rPr>
        <w:t>крытый у оператора электронной площадки счет для проведения операций по обеспечению участия в электронном аукционе.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Назначение платежа – задаток для участия в электронном аукционе по продаже муниципальн</w:t>
      </w:r>
      <w:r>
        <w:rPr>
          <w:sz w:val="22"/>
          <w:szCs w:val="22"/>
        </w:rPr>
        <w:t>о</w:t>
      </w:r>
      <w:r>
        <w:rPr>
          <w:sz w:val="22"/>
          <w:szCs w:val="22"/>
        </w:rPr>
        <w:t>го имущества.</w:t>
      </w:r>
    </w:p>
    <w:p w:rsidR="003D2606" w:rsidRDefault="003D2606" w:rsidP="003D2606">
      <w:pPr>
        <w:pStyle w:val="215"/>
        <w:tabs>
          <w:tab w:val="left" w:pos="720"/>
        </w:tabs>
        <w:rPr>
          <w:sz w:val="22"/>
          <w:szCs w:val="22"/>
        </w:rPr>
      </w:pPr>
      <w:r>
        <w:rPr>
          <w:sz w:val="22"/>
          <w:szCs w:val="22"/>
        </w:rPr>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w:t>
      </w:r>
    </w:p>
    <w:p w:rsidR="003D2606" w:rsidRDefault="003D2606" w:rsidP="003D2606">
      <w:pPr>
        <w:pStyle w:val="215"/>
        <w:tabs>
          <w:tab w:val="left" w:pos="720"/>
        </w:tabs>
        <w:rPr>
          <w:sz w:val="22"/>
          <w:szCs w:val="22"/>
        </w:rPr>
      </w:pPr>
      <w:r>
        <w:rPr>
          <w:sz w:val="22"/>
          <w:szCs w:val="22"/>
        </w:rPr>
        <w:t>Оператор электронной площадки проверяет наличие достаточной суммы в размере задатка на л</w:t>
      </w:r>
      <w:r>
        <w:rPr>
          <w:sz w:val="22"/>
          <w:szCs w:val="22"/>
        </w:rPr>
        <w:t>и</w:t>
      </w:r>
      <w:r>
        <w:rPr>
          <w:sz w:val="22"/>
          <w:szCs w:val="22"/>
        </w:rPr>
        <w:t xml:space="preserve">цевом счете претендента и осуществляет блокирование необходимой суммы. </w:t>
      </w:r>
    </w:p>
    <w:p w:rsidR="003D2606" w:rsidRDefault="003D2606" w:rsidP="003D2606">
      <w:pPr>
        <w:pStyle w:val="215"/>
        <w:tabs>
          <w:tab w:val="left" w:pos="720"/>
        </w:tabs>
        <w:rPr>
          <w:sz w:val="22"/>
          <w:szCs w:val="22"/>
        </w:rPr>
      </w:pPr>
      <w:r>
        <w:rPr>
          <w:sz w:val="22"/>
          <w:szCs w:val="22"/>
        </w:rPr>
        <w:t>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w:t>
      </w:r>
      <w:r>
        <w:rPr>
          <w:sz w:val="22"/>
          <w:szCs w:val="22"/>
        </w:rPr>
        <w:t>о</w:t>
      </w:r>
      <w:r>
        <w:rPr>
          <w:sz w:val="22"/>
          <w:szCs w:val="22"/>
        </w:rPr>
        <w:t xml:space="preserve">пускается. </w:t>
      </w:r>
    </w:p>
    <w:p w:rsidR="003D2606" w:rsidRDefault="003D2606" w:rsidP="003D2606">
      <w:pPr>
        <w:pStyle w:val="215"/>
        <w:tabs>
          <w:tab w:val="left" w:pos="720"/>
        </w:tabs>
        <w:rPr>
          <w:sz w:val="22"/>
          <w:szCs w:val="22"/>
        </w:rPr>
      </w:pPr>
      <w:r>
        <w:rPr>
          <w:sz w:val="22"/>
          <w:szCs w:val="22"/>
        </w:rPr>
        <w:t>Прекращение блокирования денежных средств на лицевом счете претендентов (участников) ос</w:t>
      </w:r>
      <w:r>
        <w:rPr>
          <w:sz w:val="22"/>
          <w:szCs w:val="22"/>
        </w:rPr>
        <w:t>у</w:t>
      </w:r>
      <w:r>
        <w:rPr>
          <w:sz w:val="22"/>
          <w:szCs w:val="22"/>
        </w:rPr>
        <w:t>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3D2606" w:rsidRDefault="003D2606" w:rsidP="003D2606">
      <w:pPr>
        <w:pStyle w:val="215"/>
        <w:tabs>
          <w:tab w:val="left" w:pos="720"/>
        </w:tabs>
        <w:rPr>
          <w:sz w:val="22"/>
          <w:szCs w:val="22"/>
        </w:rPr>
      </w:pPr>
      <w:r>
        <w:rPr>
          <w:sz w:val="22"/>
          <w:szCs w:val="22"/>
        </w:rPr>
        <w:t>- претендентам, отозвавшим заявки до окончания срока подачи заявок, - в течение 5 (пяти) кале</w:t>
      </w:r>
      <w:r>
        <w:rPr>
          <w:sz w:val="22"/>
          <w:szCs w:val="22"/>
        </w:rPr>
        <w:t>н</w:t>
      </w:r>
      <w:r>
        <w:rPr>
          <w:sz w:val="22"/>
          <w:szCs w:val="22"/>
        </w:rPr>
        <w:t>дарных дней со дня формирования уведомления об отзыве заявки в личном кабинете претендента;</w:t>
      </w:r>
    </w:p>
    <w:p w:rsidR="003D2606" w:rsidRDefault="003D2606" w:rsidP="003D2606">
      <w:pPr>
        <w:pStyle w:val="215"/>
        <w:tabs>
          <w:tab w:val="left" w:pos="720"/>
        </w:tabs>
        <w:rPr>
          <w:sz w:val="22"/>
          <w:szCs w:val="22"/>
        </w:rPr>
      </w:pPr>
      <w:r>
        <w:rPr>
          <w:sz w:val="22"/>
          <w:szCs w:val="22"/>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3D2606" w:rsidRDefault="003D2606" w:rsidP="003D2606">
      <w:pPr>
        <w:pStyle w:val="215"/>
        <w:tabs>
          <w:tab w:val="left" w:pos="720"/>
        </w:tabs>
        <w:rPr>
          <w:sz w:val="22"/>
          <w:szCs w:val="22"/>
        </w:rPr>
      </w:pPr>
      <w:r>
        <w:rPr>
          <w:sz w:val="22"/>
          <w:szCs w:val="22"/>
        </w:rPr>
        <w:lastRenderedPageBreak/>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3D2606" w:rsidRDefault="003D2606" w:rsidP="003D2606">
      <w:pPr>
        <w:pStyle w:val="215"/>
        <w:tabs>
          <w:tab w:val="left" w:pos="720"/>
        </w:tabs>
        <w:rPr>
          <w:sz w:val="22"/>
          <w:szCs w:val="22"/>
        </w:rPr>
      </w:pPr>
      <w:r>
        <w:rPr>
          <w:sz w:val="22"/>
          <w:szCs w:val="22"/>
        </w:rPr>
        <w:t>- участникам, не признанным победителями, - в течение 5 (пяти) календарных дней со дня подв</w:t>
      </w:r>
      <w:r>
        <w:rPr>
          <w:sz w:val="22"/>
          <w:szCs w:val="22"/>
        </w:rPr>
        <w:t>е</w:t>
      </w:r>
      <w:r>
        <w:rPr>
          <w:sz w:val="22"/>
          <w:szCs w:val="22"/>
        </w:rPr>
        <w:t>дения итогов продажи имущества.</w:t>
      </w:r>
    </w:p>
    <w:p w:rsidR="003D2606" w:rsidRDefault="003D2606" w:rsidP="003D2606">
      <w:pPr>
        <w:pStyle w:val="215"/>
        <w:tabs>
          <w:tab w:val="left" w:pos="720"/>
        </w:tabs>
        <w:ind w:right="0"/>
        <w:rPr>
          <w:sz w:val="22"/>
          <w:szCs w:val="22"/>
        </w:rPr>
      </w:pPr>
      <w:r>
        <w:rPr>
          <w:sz w:val="22"/>
          <w:szCs w:val="22"/>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D2606" w:rsidRDefault="003D2606" w:rsidP="003D2606">
      <w:pPr>
        <w:pStyle w:val="215"/>
        <w:numPr>
          <w:ilvl w:val="0"/>
          <w:numId w:val="26"/>
        </w:numPr>
        <w:tabs>
          <w:tab w:val="left" w:pos="720"/>
        </w:tabs>
        <w:ind w:right="0"/>
        <w:rPr>
          <w:b/>
          <w:sz w:val="22"/>
          <w:szCs w:val="22"/>
        </w:rPr>
      </w:pPr>
      <w:r>
        <w:rPr>
          <w:b/>
          <w:sz w:val="22"/>
          <w:szCs w:val="22"/>
        </w:rPr>
        <w:t>Порядок подачи заявок на участие в Аукционе</w:t>
      </w:r>
    </w:p>
    <w:p w:rsidR="003D2606" w:rsidRDefault="003D2606" w:rsidP="003D2606">
      <w:pPr>
        <w:pStyle w:val="215"/>
        <w:tabs>
          <w:tab w:val="left" w:pos="0"/>
        </w:tabs>
        <w:rPr>
          <w:sz w:val="22"/>
          <w:szCs w:val="22"/>
        </w:rPr>
      </w:pPr>
      <w:r>
        <w:rPr>
          <w:sz w:val="22"/>
          <w:szCs w:val="22"/>
        </w:rPr>
        <w:t>Подача заявки на участие в электронном аукционе осуществляется претендентом из личного каб</w:t>
      </w:r>
      <w:r>
        <w:rPr>
          <w:sz w:val="22"/>
          <w:szCs w:val="22"/>
        </w:rPr>
        <w:t>и</w:t>
      </w:r>
      <w:r>
        <w:rPr>
          <w:sz w:val="22"/>
          <w:szCs w:val="22"/>
        </w:rPr>
        <w:t>нета посредством штатного интерфейса.</w:t>
      </w:r>
    </w:p>
    <w:p w:rsidR="003D2606" w:rsidRDefault="003D2606" w:rsidP="003D2606">
      <w:pPr>
        <w:pStyle w:val="215"/>
        <w:tabs>
          <w:tab w:val="left" w:pos="0"/>
        </w:tabs>
        <w:rPr>
          <w:sz w:val="22"/>
          <w:szCs w:val="22"/>
        </w:rPr>
      </w:pPr>
      <w:r>
        <w:rPr>
          <w:sz w:val="22"/>
          <w:szCs w:val="22"/>
        </w:rPr>
        <w:t>Заявки подаются путем заполнения формы, представленной в Приложении № 1 к настоящему и</w:t>
      </w:r>
      <w:r>
        <w:rPr>
          <w:sz w:val="22"/>
          <w:szCs w:val="22"/>
        </w:rPr>
        <w:t>н</w:t>
      </w:r>
      <w:r>
        <w:rPr>
          <w:sz w:val="22"/>
          <w:szCs w:val="22"/>
        </w:rPr>
        <w:t>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http://178fz.roseltorg.ru. Одно лицо имеет право подать только одну зая</w:t>
      </w:r>
      <w:r>
        <w:rPr>
          <w:sz w:val="22"/>
          <w:szCs w:val="22"/>
        </w:rPr>
        <w:t>в</w:t>
      </w:r>
      <w:r>
        <w:rPr>
          <w:sz w:val="22"/>
          <w:szCs w:val="22"/>
        </w:rPr>
        <w:t>ку.</w:t>
      </w:r>
    </w:p>
    <w:p w:rsidR="003D2606" w:rsidRDefault="003D2606" w:rsidP="003D2606">
      <w:pPr>
        <w:pStyle w:val="215"/>
        <w:tabs>
          <w:tab w:val="left" w:pos="0"/>
        </w:tabs>
        <w:rPr>
          <w:sz w:val="22"/>
          <w:szCs w:val="22"/>
        </w:rPr>
      </w:pPr>
      <w:r>
        <w:rPr>
          <w:sz w:val="22"/>
          <w:szCs w:val="22"/>
        </w:rPr>
        <w:t>Заявки подаются, начиная с даты начала приема заявок до даты окончания приема заявок, указа</w:t>
      </w:r>
      <w:r>
        <w:rPr>
          <w:sz w:val="22"/>
          <w:szCs w:val="22"/>
        </w:rPr>
        <w:t>н</w:t>
      </w:r>
      <w:r>
        <w:rPr>
          <w:sz w:val="22"/>
          <w:szCs w:val="22"/>
        </w:rPr>
        <w:t>ной в настоящем информационном сообщении.</w:t>
      </w:r>
    </w:p>
    <w:p w:rsidR="003D2606" w:rsidRDefault="003D2606" w:rsidP="003D2606">
      <w:pPr>
        <w:pStyle w:val="215"/>
        <w:tabs>
          <w:tab w:val="left" w:pos="0"/>
        </w:tabs>
        <w:rPr>
          <w:sz w:val="22"/>
          <w:szCs w:val="22"/>
        </w:rPr>
      </w:pPr>
      <w:r>
        <w:rPr>
          <w:sz w:val="22"/>
          <w:szCs w:val="22"/>
        </w:rPr>
        <w:t>Заявки подаются и принимаются одновременно с полным комплектом требуемых для участия в электронном аукционе документов.</w:t>
      </w:r>
    </w:p>
    <w:p w:rsidR="003D2606" w:rsidRDefault="003D2606" w:rsidP="003D2606">
      <w:pPr>
        <w:pStyle w:val="215"/>
        <w:tabs>
          <w:tab w:val="left" w:pos="0"/>
        </w:tabs>
        <w:rPr>
          <w:sz w:val="22"/>
          <w:szCs w:val="22"/>
        </w:rPr>
      </w:pPr>
      <w:r>
        <w:rPr>
          <w:sz w:val="22"/>
          <w:szCs w:val="22"/>
        </w:rPr>
        <w:t>Заявка и приложенные к ней документы должны быть подписаны электронной подписью Прете</w:t>
      </w:r>
      <w:r>
        <w:rPr>
          <w:sz w:val="22"/>
          <w:szCs w:val="22"/>
        </w:rPr>
        <w:t>н</w:t>
      </w:r>
      <w:r>
        <w:rPr>
          <w:sz w:val="22"/>
          <w:szCs w:val="22"/>
        </w:rPr>
        <w:t>дента (его уполномоченного представителя).</w:t>
      </w:r>
    </w:p>
    <w:p w:rsidR="003D2606" w:rsidRDefault="003D2606" w:rsidP="003D2606">
      <w:pPr>
        <w:pStyle w:val="215"/>
        <w:tabs>
          <w:tab w:val="left" w:pos="0"/>
        </w:tabs>
        <w:rPr>
          <w:sz w:val="22"/>
          <w:szCs w:val="22"/>
        </w:rPr>
      </w:pPr>
      <w:r>
        <w:rPr>
          <w:sz w:val="22"/>
          <w:szCs w:val="22"/>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D2606" w:rsidRDefault="003D2606" w:rsidP="003D2606">
      <w:pPr>
        <w:pStyle w:val="215"/>
        <w:tabs>
          <w:tab w:val="left" w:pos="0"/>
        </w:tabs>
        <w:rPr>
          <w:sz w:val="22"/>
          <w:szCs w:val="22"/>
        </w:rPr>
      </w:pPr>
      <w:r>
        <w:rPr>
          <w:sz w:val="22"/>
          <w:szCs w:val="22"/>
        </w:rPr>
        <w:t>Время создания, получения и отправки электронных документов на электронной площадке, а та</w:t>
      </w:r>
      <w:r>
        <w:rPr>
          <w:sz w:val="22"/>
          <w:szCs w:val="22"/>
        </w:rPr>
        <w:t>к</w:t>
      </w:r>
      <w:r>
        <w:rPr>
          <w:sz w:val="22"/>
          <w:szCs w:val="22"/>
        </w:rPr>
        <w:t>же время проведения процедуры продажи муниципального имущества соответствует местному времени, в котором функционирует электронная торговая площадка.</w:t>
      </w:r>
    </w:p>
    <w:p w:rsidR="003D2606" w:rsidRDefault="003D2606" w:rsidP="003D2606">
      <w:pPr>
        <w:pStyle w:val="215"/>
        <w:tabs>
          <w:tab w:val="left" w:pos="0"/>
        </w:tabs>
        <w:rPr>
          <w:sz w:val="22"/>
          <w:szCs w:val="22"/>
        </w:rPr>
      </w:pPr>
      <w:r>
        <w:rPr>
          <w:sz w:val="22"/>
          <w:szCs w:val="22"/>
        </w:rPr>
        <w:t>Заявки, поступившие по истечении срока их приема, оператором электронной площадки не прин</w:t>
      </w:r>
      <w:r>
        <w:rPr>
          <w:sz w:val="22"/>
          <w:szCs w:val="22"/>
        </w:rPr>
        <w:t>и</w:t>
      </w:r>
      <w:r>
        <w:rPr>
          <w:sz w:val="22"/>
          <w:szCs w:val="22"/>
        </w:rPr>
        <w:t>маются и на электронной торговой площадке не регистрируются.</w:t>
      </w:r>
    </w:p>
    <w:p w:rsidR="003D2606" w:rsidRDefault="003D2606" w:rsidP="003D2606">
      <w:pPr>
        <w:pStyle w:val="215"/>
        <w:tabs>
          <w:tab w:val="left" w:pos="0"/>
        </w:tabs>
        <w:rPr>
          <w:sz w:val="22"/>
          <w:szCs w:val="22"/>
        </w:rPr>
      </w:pPr>
      <w:r>
        <w:rPr>
          <w:sz w:val="22"/>
          <w:szCs w:val="22"/>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w:t>
      </w:r>
      <w:r>
        <w:rPr>
          <w:sz w:val="22"/>
          <w:szCs w:val="22"/>
        </w:rPr>
        <w:t>е</w:t>
      </w:r>
      <w:r>
        <w:rPr>
          <w:sz w:val="22"/>
          <w:szCs w:val="22"/>
        </w:rPr>
        <w:t>гистрированной заявки и прилагаемых к ней документов.</w:t>
      </w:r>
    </w:p>
    <w:p w:rsidR="003D2606" w:rsidRDefault="003D2606" w:rsidP="003D2606">
      <w:pPr>
        <w:pStyle w:val="215"/>
        <w:tabs>
          <w:tab w:val="left" w:pos="0"/>
        </w:tabs>
        <w:rPr>
          <w:sz w:val="22"/>
          <w:szCs w:val="22"/>
        </w:rPr>
      </w:pPr>
      <w:r>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3D2606" w:rsidRDefault="003D2606" w:rsidP="003D2606">
      <w:pPr>
        <w:pStyle w:val="215"/>
        <w:tabs>
          <w:tab w:val="left" w:pos="0"/>
        </w:tabs>
        <w:ind w:right="0"/>
        <w:rPr>
          <w:sz w:val="22"/>
          <w:szCs w:val="22"/>
        </w:rPr>
      </w:pPr>
      <w:r>
        <w:rPr>
          <w:sz w:val="22"/>
          <w:szCs w:val="22"/>
        </w:rPr>
        <w:t>В случае отзыва претендентом заявки уведомление об отзыве заявки вместе с заявкой в течение о</w:t>
      </w:r>
      <w:r>
        <w:rPr>
          <w:sz w:val="22"/>
          <w:szCs w:val="22"/>
        </w:rPr>
        <w:t>д</w:t>
      </w:r>
      <w:r>
        <w:rPr>
          <w:sz w:val="22"/>
          <w:szCs w:val="22"/>
        </w:rPr>
        <w:t>ного часа поступает в «личный кабинет» Продавца, о чем претенденту направляется соответствующее ув</w:t>
      </w:r>
      <w:r>
        <w:rPr>
          <w:sz w:val="22"/>
          <w:szCs w:val="22"/>
        </w:rPr>
        <w:t>е</w:t>
      </w:r>
      <w:r>
        <w:rPr>
          <w:sz w:val="22"/>
          <w:szCs w:val="22"/>
        </w:rPr>
        <w:t>домление.</w:t>
      </w:r>
    </w:p>
    <w:p w:rsidR="003D2606" w:rsidRDefault="003D2606" w:rsidP="003D2606">
      <w:pPr>
        <w:pStyle w:val="215"/>
        <w:tabs>
          <w:tab w:val="left" w:pos="0"/>
        </w:tabs>
        <w:ind w:left="360" w:right="0" w:firstLine="0"/>
        <w:rPr>
          <w:sz w:val="22"/>
          <w:szCs w:val="22"/>
        </w:rPr>
      </w:pPr>
      <w:r>
        <w:rPr>
          <w:b/>
          <w:sz w:val="22"/>
          <w:szCs w:val="22"/>
        </w:rPr>
        <w:t>13. Перечень требуемых для участия в Аукционе документов и требования к их оформлению:</w:t>
      </w:r>
    </w:p>
    <w:p w:rsidR="003D2606" w:rsidRDefault="003D2606" w:rsidP="003D2606">
      <w:pPr>
        <w:pStyle w:val="211"/>
        <w:tabs>
          <w:tab w:val="left" w:pos="0"/>
        </w:tabs>
        <w:ind w:firstLine="709"/>
        <w:rPr>
          <w:sz w:val="22"/>
          <w:szCs w:val="22"/>
        </w:rPr>
      </w:pPr>
      <w:r>
        <w:rPr>
          <w:sz w:val="22"/>
          <w:szCs w:val="22"/>
        </w:rPr>
        <w:t>Для участия в электронном аукционе претенденты (лично или через своего представителя) одн</w:t>
      </w:r>
      <w:r>
        <w:rPr>
          <w:sz w:val="22"/>
          <w:szCs w:val="22"/>
        </w:rPr>
        <w:t>о</w:t>
      </w:r>
      <w:r>
        <w:rPr>
          <w:sz w:val="22"/>
          <w:szCs w:val="22"/>
        </w:rPr>
        <w:t>временно с заявкой на участие в аукционе представляют электронные образы следующих документов (д</w:t>
      </w:r>
      <w:r>
        <w:rPr>
          <w:sz w:val="22"/>
          <w:szCs w:val="22"/>
        </w:rPr>
        <w:t>о</w:t>
      </w:r>
      <w:r>
        <w:rPr>
          <w:sz w:val="22"/>
          <w:szCs w:val="22"/>
        </w:rPr>
        <w:t>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3D2606" w:rsidRDefault="003D2606" w:rsidP="003D2606">
      <w:pPr>
        <w:pStyle w:val="211"/>
        <w:numPr>
          <w:ilvl w:val="0"/>
          <w:numId w:val="27"/>
        </w:numPr>
        <w:tabs>
          <w:tab w:val="left" w:pos="0"/>
        </w:tabs>
        <w:overflowPunct/>
        <w:autoSpaceDE/>
        <w:ind w:right="85"/>
        <w:rPr>
          <w:sz w:val="22"/>
          <w:szCs w:val="22"/>
        </w:rPr>
      </w:pPr>
      <w:r>
        <w:rPr>
          <w:sz w:val="22"/>
          <w:szCs w:val="22"/>
        </w:rPr>
        <w:t>юридические лица:</w:t>
      </w:r>
    </w:p>
    <w:p w:rsidR="003D2606" w:rsidRDefault="003D2606" w:rsidP="003D2606">
      <w:pPr>
        <w:pStyle w:val="211"/>
        <w:tabs>
          <w:tab w:val="left" w:pos="0"/>
        </w:tabs>
        <w:ind w:firstLine="709"/>
        <w:rPr>
          <w:sz w:val="22"/>
          <w:szCs w:val="22"/>
        </w:rPr>
      </w:pPr>
      <w:r>
        <w:rPr>
          <w:sz w:val="22"/>
          <w:szCs w:val="22"/>
        </w:rPr>
        <w:t>- учредительные документы;</w:t>
      </w:r>
    </w:p>
    <w:p w:rsidR="003D2606" w:rsidRDefault="003D2606" w:rsidP="003D2606">
      <w:pPr>
        <w:pStyle w:val="211"/>
        <w:tabs>
          <w:tab w:val="left" w:pos="0"/>
        </w:tabs>
        <w:ind w:firstLine="709"/>
        <w:rPr>
          <w:sz w:val="22"/>
          <w:szCs w:val="22"/>
        </w:rPr>
      </w:pPr>
      <w:r>
        <w:rPr>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w:t>
      </w:r>
      <w:r>
        <w:rPr>
          <w:sz w:val="22"/>
          <w:szCs w:val="22"/>
        </w:rPr>
        <w:t>у</w:t>
      </w:r>
      <w:r>
        <w:rPr>
          <w:sz w:val="22"/>
          <w:szCs w:val="22"/>
        </w:rPr>
        <w:t>ководителем письмо);</w:t>
      </w:r>
    </w:p>
    <w:p w:rsidR="003D2606" w:rsidRDefault="003D2606" w:rsidP="003D2606">
      <w:pPr>
        <w:pStyle w:val="211"/>
        <w:tabs>
          <w:tab w:val="left" w:pos="0"/>
        </w:tabs>
        <w:ind w:firstLine="709"/>
        <w:rPr>
          <w:sz w:val="22"/>
          <w:szCs w:val="22"/>
        </w:rPr>
      </w:pPr>
      <w:r>
        <w:rPr>
          <w:sz w:val="22"/>
          <w:szCs w:val="22"/>
        </w:rPr>
        <w:t>- документ, подтверждающий полномочия руководителя юридического лица на осуществление де</w:t>
      </w:r>
      <w:r>
        <w:rPr>
          <w:sz w:val="22"/>
          <w:szCs w:val="22"/>
        </w:rPr>
        <w:t>й</w:t>
      </w:r>
      <w:r>
        <w:rPr>
          <w:sz w:val="22"/>
          <w:szCs w:val="22"/>
        </w:rPr>
        <w:t>ствий от имени юридического лица (копия решения о назначении этого лица или о его избрании), и в соо</w:t>
      </w:r>
      <w:r>
        <w:rPr>
          <w:sz w:val="22"/>
          <w:szCs w:val="22"/>
        </w:rPr>
        <w:t>т</w:t>
      </w:r>
      <w:r>
        <w:rPr>
          <w:sz w:val="22"/>
          <w:szCs w:val="22"/>
        </w:rPr>
        <w:t>ветствии с которым руководитель юридического лица обладает правом действовать от имени юридическ</w:t>
      </w:r>
      <w:r>
        <w:rPr>
          <w:sz w:val="22"/>
          <w:szCs w:val="22"/>
        </w:rPr>
        <w:t>о</w:t>
      </w:r>
      <w:r>
        <w:rPr>
          <w:sz w:val="22"/>
          <w:szCs w:val="22"/>
        </w:rPr>
        <w:t>го лица без доверенности;</w:t>
      </w:r>
    </w:p>
    <w:p w:rsidR="003D2606" w:rsidRDefault="003D2606" w:rsidP="003D2606">
      <w:pPr>
        <w:pStyle w:val="211"/>
        <w:tabs>
          <w:tab w:val="left" w:pos="0"/>
        </w:tabs>
        <w:ind w:firstLine="709"/>
        <w:rPr>
          <w:sz w:val="22"/>
          <w:szCs w:val="22"/>
        </w:rPr>
      </w:pPr>
      <w:r>
        <w:rPr>
          <w:sz w:val="22"/>
          <w:szCs w:val="22"/>
        </w:rPr>
        <w:t>2. физические лица предъявляют документ, удостоверяющий личность (все листы).</w:t>
      </w:r>
    </w:p>
    <w:p w:rsidR="003D2606" w:rsidRDefault="003D2606" w:rsidP="003D2606">
      <w:pPr>
        <w:pStyle w:val="211"/>
        <w:tabs>
          <w:tab w:val="left" w:pos="0"/>
        </w:tabs>
        <w:ind w:firstLine="709"/>
        <w:rPr>
          <w:sz w:val="22"/>
          <w:szCs w:val="22"/>
        </w:rPr>
      </w:pPr>
      <w:r>
        <w:rPr>
          <w:sz w:val="22"/>
          <w:szCs w:val="22"/>
        </w:rPr>
        <w:lastRenderedPageBreak/>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3D2606" w:rsidRDefault="003D2606" w:rsidP="003D2606">
      <w:pPr>
        <w:pStyle w:val="211"/>
        <w:tabs>
          <w:tab w:val="left" w:pos="0"/>
        </w:tabs>
        <w:ind w:firstLine="709"/>
        <w:rPr>
          <w:sz w:val="22"/>
          <w:szCs w:val="22"/>
        </w:rPr>
      </w:pPr>
      <w:r>
        <w:rPr>
          <w:sz w:val="22"/>
          <w:szCs w:val="2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w:t>
      </w:r>
      <w:r>
        <w:rPr>
          <w:sz w:val="22"/>
          <w:szCs w:val="22"/>
        </w:rPr>
        <w:t>в</w:t>
      </w:r>
      <w:r>
        <w:rPr>
          <w:sz w:val="22"/>
          <w:szCs w:val="22"/>
        </w:rPr>
        <w:t>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w:t>
      </w:r>
      <w:r>
        <w:rPr>
          <w:sz w:val="22"/>
          <w:szCs w:val="22"/>
        </w:rPr>
        <w:t>и</w:t>
      </w:r>
      <w:r>
        <w:rPr>
          <w:sz w:val="22"/>
          <w:szCs w:val="22"/>
        </w:rPr>
        <w:t>ческого лица, заявка должна содержать также документ, подтверждающий полномочия этого лица.</w:t>
      </w:r>
    </w:p>
    <w:p w:rsidR="003D2606" w:rsidRDefault="003D2606" w:rsidP="003D2606">
      <w:pPr>
        <w:pStyle w:val="211"/>
        <w:tabs>
          <w:tab w:val="left" w:pos="0"/>
        </w:tabs>
        <w:ind w:firstLine="709"/>
        <w:rPr>
          <w:sz w:val="22"/>
          <w:szCs w:val="22"/>
        </w:rPr>
      </w:pPr>
      <w:r>
        <w:rPr>
          <w:sz w:val="22"/>
          <w:szCs w:val="22"/>
        </w:rPr>
        <w:t xml:space="preserve">К данным документам также прилагается их опись. </w:t>
      </w:r>
    </w:p>
    <w:p w:rsidR="003D2606" w:rsidRDefault="003D2606" w:rsidP="003D2606">
      <w:pPr>
        <w:pStyle w:val="211"/>
        <w:tabs>
          <w:tab w:val="left" w:pos="0"/>
        </w:tabs>
        <w:ind w:firstLine="709"/>
        <w:rPr>
          <w:sz w:val="22"/>
          <w:szCs w:val="22"/>
        </w:rPr>
      </w:pPr>
      <w:r>
        <w:rPr>
          <w:sz w:val="22"/>
          <w:szCs w:val="22"/>
        </w:rPr>
        <w:t>Соблюдение претендентом указанных требований означает, что заявка и документы, представля</w:t>
      </w:r>
      <w:r>
        <w:rPr>
          <w:sz w:val="22"/>
          <w:szCs w:val="22"/>
        </w:rPr>
        <w:t>е</w:t>
      </w:r>
      <w:r>
        <w:rPr>
          <w:sz w:val="22"/>
          <w:szCs w:val="22"/>
        </w:rPr>
        <w:t>мые одновременно с заявкой, поданы от имени претендента.</w:t>
      </w:r>
    </w:p>
    <w:p w:rsidR="003D2606" w:rsidRDefault="003D2606" w:rsidP="003D2606">
      <w:pPr>
        <w:pStyle w:val="211"/>
        <w:tabs>
          <w:tab w:val="left" w:pos="0"/>
        </w:tabs>
        <w:ind w:firstLine="709"/>
        <w:rPr>
          <w:sz w:val="22"/>
          <w:szCs w:val="22"/>
        </w:rPr>
      </w:pPr>
      <w:r>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3D2606" w:rsidRDefault="003D2606" w:rsidP="003D2606">
      <w:pPr>
        <w:pStyle w:val="211"/>
        <w:tabs>
          <w:tab w:val="left" w:pos="0"/>
        </w:tabs>
        <w:ind w:firstLine="709"/>
        <w:rPr>
          <w:sz w:val="22"/>
          <w:szCs w:val="22"/>
        </w:rPr>
      </w:pPr>
      <w:r>
        <w:rPr>
          <w:sz w:val="22"/>
          <w:szCs w:val="22"/>
        </w:rPr>
        <w:t>Не подлежат рассмотрению документы, исполненные карандашом, имеющие подчистки, приписки, иные не оговоренные в них исправления.</w:t>
      </w:r>
    </w:p>
    <w:p w:rsidR="003D2606" w:rsidRDefault="003D2606" w:rsidP="003D2606">
      <w:pPr>
        <w:pStyle w:val="211"/>
        <w:tabs>
          <w:tab w:val="left" w:pos="0"/>
        </w:tabs>
        <w:ind w:firstLine="709"/>
        <w:rPr>
          <w:sz w:val="22"/>
          <w:szCs w:val="22"/>
        </w:rPr>
      </w:pPr>
      <w:r>
        <w:rPr>
          <w:sz w:val="22"/>
          <w:szCs w:val="22"/>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w:t>
      </w:r>
      <w:r>
        <w:rPr>
          <w:sz w:val="22"/>
          <w:szCs w:val="22"/>
        </w:rPr>
        <w:t>о</w:t>
      </w:r>
      <w:r>
        <w:rPr>
          <w:sz w:val="22"/>
          <w:szCs w:val="22"/>
        </w:rPr>
        <w:t>ответствующие исправления должны быть также подтверждены нотариусом.</w:t>
      </w:r>
    </w:p>
    <w:p w:rsidR="003D2606" w:rsidRDefault="003D2606" w:rsidP="003D2606">
      <w:pPr>
        <w:pStyle w:val="211"/>
        <w:tabs>
          <w:tab w:val="left" w:pos="0"/>
        </w:tabs>
        <w:ind w:firstLine="709"/>
        <w:rPr>
          <w:sz w:val="22"/>
          <w:szCs w:val="22"/>
        </w:rPr>
      </w:pPr>
      <w:r>
        <w:rPr>
          <w:sz w:val="22"/>
          <w:szCs w:val="22"/>
        </w:rPr>
        <w:t>Документооборот между претендентами, участниками аукциона, оператором электронной площа</w:t>
      </w:r>
      <w:r>
        <w:rPr>
          <w:sz w:val="22"/>
          <w:szCs w:val="22"/>
        </w:rPr>
        <w:t>д</w:t>
      </w:r>
      <w:r>
        <w:rPr>
          <w:sz w:val="22"/>
          <w:szCs w:val="22"/>
        </w:rPr>
        <w:t>ки,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w:t>
      </w:r>
      <w:r>
        <w:rPr>
          <w:sz w:val="22"/>
          <w:szCs w:val="22"/>
        </w:rPr>
        <w:t>н</w:t>
      </w:r>
      <w:r>
        <w:rPr>
          <w:sz w:val="22"/>
          <w:szCs w:val="22"/>
        </w:rPr>
        <w:t>но-цифровую форму путем сканирования с сохранением их реквизитов), заверенных электронной подп</w:t>
      </w:r>
      <w:r>
        <w:rPr>
          <w:sz w:val="22"/>
          <w:szCs w:val="22"/>
        </w:rPr>
        <w:t>и</w:t>
      </w:r>
      <w:r>
        <w:rPr>
          <w:sz w:val="22"/>
          <w:szCs w:val="22"/>
        </w:rPr>
        <w:t>сью Продавца, претендента или участника, либо лица, имеющего право действовать от имени соответс</w:t>
      </w:r>
      <w:r>
        <w:rPr>
          <w:sz w:val="22"/>
          <w:szCs w:val="22"/>
        </w:rPr>
        <w:t>т</w:t>
      </w:r>
      <w:r>
        <w:rPr>
          <w:sz w:val="22"/>
          <w:szCs w:val="22"/>
        </w:rPr>
        <w:t>венно Продавца, претендента или участника. Данное правило не распространяется для договора купли-продажи муниципального имущества, который заключается сторонами в простой письменной форме.</w:t>
      </w:r>
    </w:p>
    <w:p w:rsidR="003D2606" w:rsidRDefault="003D2606" w:rsidP="003D2606">
      <w:pPr>
        <w:pStyle w:val="211"/>
        <w:tabs>
          <w:tab w:val="left" w:pos="0"/>
        </w:tabs>
        <w:ind w:firstLine="709"/>
        <w:rPr>
          <w:sz w:val="22"/>
          <w:szCs w:val="22"/>
        </w:rPr>
      </w:pPr>
      <w:r>
        <w:rPr>
          <w:sz w:val="22"/>
          <w:szCs w:val="22"/>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w:t>
      </w:r>
      <w:r>
        <w:rPr>
          <w:sz w:val="22"/>
          <w:szCs w:val="22"/>
        </w:rPr>
        <w:t>с</w:t>
      </w:r>
      <w:r>
        <w:rPr>
          <w:sz w:val="22"/>
          <w:szCs w:val="22"/>
        </w:rPr>
        <w:t>печение и получить электронную подпись в доверенном удостоверяющем центре.</w:t>
      </w:r>
    </w:p>
    <w:p w:rsidR="003D2606" w:rsidRDefault="003D2606" w:rsidP="003D2606">
      <w:pPr>
        <w:pStyle w:val="211"/>
        <w:tabs>
          <w:tab w:val="left" w:pos="0"/>
        </w:tabs>
        <w:ind w:firstLine="709"/>
        <w:rPr>
          <w:sz w:val="22"/>
          <w:szCs w:val="22"/>
        </w:rPr>
      </w:pPr>
      <w:r>
        <w:rPr>
          <w:sz w:val="22"/>
          <w:szCs w:val="22"/>
        </w:rPr>
        <w:t>Информация в электронной форме, подписанная квалифицированной электронной подписью, пр</w:t>
      </w:r>
      <w:r>
        <w:rPr>
          <w:sz w:val="22"/>
          <w:szCs w:val="22"/>
        </w:rPr>
        <w:t>и</w:t>
      </w:r>
      <w:r>
        <w:rPr>
          <w:sz w:val="22"/>
          <w:szCs w:val="22"/>
        </w:rPr>
        <w:t>знается электронным документом, равнозначным документу на бумажном носителе, подписанному собс</w:t>
      </w:r>
      <w:r>
        <w:rPr>
          <w:sz w:val="22"/>
          <w:szCs w:val="22"/>
        </w:rPr>
        <w:t>т</w:t>
      </w:r>
      <w:r>
        <w:rPr>
          <w:sz w:val="22"/>
          <w:szCs w:val="22"/>
        </w:rPr>
        <w:t>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3D2606" w:rsidRDefault="003D2606" w:rsidP="003D2606">
      <w:pPr>
        <w:pStyle w:val="211"/>
        <w:tabs>
          <w:tab w:val="left" w:pos="0"/>
        </w:tabs>
        <w:ind w:firstLine="709"/>
        <w:rPr>
          <w:sz w:val="22"/>
          <w:szCs w:val="22"/>
        </w:rPr>
      </w:pPr>
      <w:r>
        <w:rPr>
          <w:sz w:val="22"/>
          <w:szCs w:val="22"/>
        </w:rPr>
        <w:t>Если в соответствии с федеральными законами, принимаемыми в соответствии с ними нормати</w:t>
      </w:r>
      <w:r>
        <w:rPr>
          <w:sz w:val="22"/>
          <w:szCs w:val="22"/>
        </w:rPr>
        <w:t>в</w:t>
      </w:r>
      <w:r>
        <w:rPr>
          <w:sz w:val="22"/>
          <w:szCs w:val="22"/>
        </w:rPr>
        <w:t>ными правовыми актами или обычаем делового оборота документ должен быть заверен печатью, электро</w:t>
      </w:r>
      <w:r>
        <w:rPr>
          <w:sz w:val="22"/>
          <w:szCs w:val="22"/>
        </w:rPr>
        <w:t>н</w:t>
      </w:r>
      <w:r>
        <w:rPr>
          <w:sz w:val="22"/>
          <w:szCs w:val="22"/>
        </w:rPr>
        <w:t xml:space="preserve">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3D2606" w:rsidRDefault="003D2606" w:rsidP="003D2606">
      <w:pPr>
        <w:pStyle w:val="211"/>
        <w:tabs>
          <w:tab w:val="left" w:pos="0"/>
        </w:tabs>
        <w:ind w:firstLine="709"/>
        <w:rPr>
          <w:sz w:val="22"/>
          <w:szCs w:val="22"/>
        </w:rPr>
      </w:pPr>
      <w:r>
        <w:rPr>
          <w:sz w:val="22"/>
          <w:szCs w:val="22"/>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w:t>
      </w:r>
      <w:r>
        <w:rPr>
          <w:sz w:val="22"/>
          <w:szCs w:val="22"/>
        </w:rPr>
        <w:t>к</w:t>
      </w:r>
      <w:r>
        <w:rPr>
          <w:sz w:val="22"/>
          <w:szCs w:val="22"/>
        </w:rPr>
        <w:t>тронной площадки и отправитель несет ответственность за подлинность и достоверность таких документов и сведений.</w:t>
      </w:r>
    </w:p>
    <w:p w:rsidR="003D2606" w:rsidRDefault="003D2606" w:rsidP="003D2606">
      <w:pPr>
        <w:pStyle w:val="211"/>
        <w:numPr>
          <w:ilvl w:val="0"/>
          <w:numId w:val="26"/>
        </w:numPr>
        <w:tabs>
          <w:tab w:val="left" w:pos="0"/>
        </w:tabs>
        <w:overflowPunct/>
        <w:autoSpaceDE/>
        <w:rPr>
          <w:b/>
          <w:sz w:val="22"/>
          <w:szCs w:val="22"/>
        </w:rPr>
      </w:pPr>
      <w:r>
        <w:rPr>
          <w:b/>
          <w:sz w:val="22"/>
          <w:szCs w:val="22"/>
        </w:rPr>
        <w:t>Определение участников продажи:</w:t>
      </w:r>
    </w:p>
    <w:p w:rsidR="003D2606" w:rsidRDefault="003D2606" w:rsidP="003D2606">
      <w:pPr>
        <w:pStyle w:val="211"/>
        <w:tabs>
          <w:tab w:val="left" w:pos="0"/>
        </w:tabs>
        <w:ind w:firstLine="709"/>
        <w:rPr>
          <w:sz w:val="22"/>
          <w:szCs w:val="22"/>
        </w:rPr>
      </w:pPr>
      <w:r>
        <w:rPr>
          <w:sz w:val="22"/>
          <w:szCs w:val="22"/>
        </w:rP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3D2606" w:rsidRDefault="003D2606" w:rsidP="003D2606">
      <w:pPr>
        <w:pStyle w:val="211"/>
        <w:tabs>
          <w:tab w:val="left" w:pos="0"/>
        </w:tabs>
        <w:ind w:firstLine="709"/>
        <w:rPr>
          <w:sz w:val="22"/>
          <w:szCs w:val="22"/>
        </w:rPr>
      </w:pPr>
      <w:r>
        <w:rPr>
          <w:sz w:val="22"/>
          <w:szCs w:val="22"/>
        </w:rPr>
        <w:t>По результатам рассмотрения заявок и документов Продавец принимает решение о признании пр</w:t>
      </w:r>
      <w:r>
        <w:rPr>
          <w:sz w:val="22"/>
          <w:szCs w:val="22"/>
        </w:rPr>
        <w:t>е</w:t>
      </w:r>
      <w:r>
        <w:rPr>
          <w:sz w:val="22"/>
          <w:szCs w:val="22"/>
        </w:rPr>
        <w:t>тендентов участниками электронного аукциона.</w:t>
      </w:r>
    </w:p>
    <w:p w:rsidR="003D2606" w:rsidRDefault="003D2606" w:rsidP="003D2606">
      <w:pPr>
        <w:pStyle w:val="211"/>
        <w:tabs>
          <w:tab w:val="left" w:pos="0"/>
        </w:tabs>
        <w:ind w:firstLine="709"/>
        <w:rPr>
          <w:sz w:val="22"/>
          <w:szCs w:val="22"/>
        </w:rPr>
      </w:pPr>
      <w:r>
        <w:rPr>
          <w:sz w:val="22"/>
          <w:szCs w:val="22"/>
        </w:rPr>
        <w:t>Претендент не допускается к участию в электронном аукционе по следующим основаниям:</w:t>
      </w:r>
    </w:p>
    <w:p w:rsidR="003D2606" w:rsidRDefault="003D2606" w:rsidP="003D2606">
      <w:pPr>
        <w:pStyle w:val="211"/>
        <w:tabs>
          <w:tab w:val="left" w:pos="0"/>
        </w:tabs>
        <w:ind w:firstLine="709"/>
        <w:rPr>
          <w:sz w:val="22"/>
          <w:szCs w:val="22"/>
        </w:rPr>
      </w:pPr>
      <w:r>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3D2606" w:rsidRDefault="003D2606" w:rsidP="003D2606">
      <w:pPr>
        <w:pStyle w:val="211"/>
        <w:tabs>
          <w:tab w:val="left" w:pos="0"/>
        </w:tabs>
        <w:ind w:firstLine="709"/>
        <w:rPr>
          <w:sz w:val="22"/>
          <w:szCs w:val="22"/>
        </w:rPr>
      </w:pPr>
      <w:r>
        <w:rPr>
          <w:sz w:val="22"/>
          <w:szCs w:val="22"/>
        </w:rPr>
        <w:t>- представлены не все документы в соответствии с перечнем, указанным в информационном соо</w:t>
      </w:r>
      <w:r>
        <w:rPr>
          <w:sz w:val="22"/>
          <w:szCs w:val="22"/>
        </w:rPr>
        <w:t>б</w:t>
      </w:r>
      <w:r>
        <w:rPr>
          <w:sz w:val="22"/>
          <w:szCs w:val="22"/>
        </w:rPr>
        <w:t>щении, или оформление указанных документов не соответствует законодательству Российской Федерации;</w:t>
      </w:r>
    </w:p>
    <w:p w:rsidR="003D2606" w:rsidRDefault="003D2606" w:rsidP="003D2606">
      <w:pPr>
        <w:pStyle w:val="211"/>
        <w:tabs>
          <w:tab w:val="left" w:pos="0"/>
        </w:tabs>
        <w:ind w:firstLine="709"/>
        <w:rPr>
          <w:sz w:val="22"/>
          <w:szCs w:val="22"/>
        </w:rPr>
      </w:pPr>
      <w:r>
        <w:rPr>
          <w:sz w:val="22"/>
          <w:szCs w:val="22"/>
        </w:rPr>
        <w:t>- заявка подана лицом, не уполномоченным претендентом на осуществление таких действий;</w:t>
      </w:r>
    </w:p>
    <w:p w:rsidR="003D2606" w:rsidRDefault="003D2606" w:rsidP="003D2606">
      <w:pPr>
        <w:pStyle w:val="211"/>
        <w:tabs>
          <w:tab w:val="left" w:pos="0"/>
        </w:tabs>
        <w:ind w:firstLine="709"/>
        <w:rPr>
          <w:sz w:val="22"/>
          <w:szCs w:val="22"/>
        </w:rPr>
      </w:pPr>
      <w:r>
        <w:rPr>
          <w:sz w:val="22"/>
          <w:szCs w:val="22"/>
        </w:rPr>
        <w:t>- не подтверждено поступление в установленный срок задатка на счет, указанный в настоящем и</w:t>
      </w:r>
      <w:r>
        <w:rPr>
          <w:sz w:val="22"/>
          <w:szCs w:val="22"/>
        </w:rPr>
        <w:t>н</w:t>
      </w:r>
      <w:r>
        <w:rPr>
          <w:sz w:val="22"/>
          <w:szCs w:val="22"/>
        </w:rPr>
        <w:t>формационном сообщении.</w:t>
      </w:r>
    </w:p>
    <w:p w:rsidR="003D2606" w:rsidRDefault="003D2606" w:rsidP="003D2606">
      <w:pPr>
        <w:pStyle w:val="211"/>
        <w:tabs>
          <w:tab w:val="left" w:pos="0"/>
        </w:tabs>
        <w:ind w:firstLine="709"/>
        <w:rPr>
          <w:sz w:val="22"/>
          <w:szCs w:val="22"/>
        </w:rPr>
      </w:pPr>
      <w:r>
        <w:rPr>
          <w:sz w:val="22"/>
          <w:szCs w:val="22"/>
        </w:rPr>
        <w:t>Настоящий перечень оснований отказа претенденту на участие в аукционе является исчерпыва</w:t>
      </w:r>
      <w:r>
        <w:rPr>
          <w:sz w:val="22"/>
          <w:szCs w:val="22"/>
        </w:rPr>
        <w:t>ю</w:t>
      </w:r>
      <w:r>
        <w:rPr>
          <w:sz w:val="22"/>
          <w:szCs w:val="22"/>
        </w:rPr>
        <w:t>щим.</w:t>
      </w:r>
    </w:p>
    <w:p w:rsidR="003D2606" w:rsidRDefault="003D2606" w:rsidP="003D2606">
      <w:pPr>
        <w:pStyle w:val="211"/>
        <w:tabs>
          <w:tab w:val="left" w:pos="0"/>
        </w:tabs>
        <w:ind w:firstLine="709"/>
        <w:rPr>
          <w:sz w:val="22"/>
          <w:szCs w:val="22"/>
        </w:rPr>
      </w:pPr>
      <w:r>
        <w:rPr>
          <w:sz w:val="22"/>
          <w:szCs w:val="22"/>
        </w:rPr>
        <w:lastRenderedPageBreak/>
        <w:t>Продавец в день рассмотрения заявок и документов претендентов и установления факта поступл</w:t>
      </w:r>
      <w:r>
        <w:rPr>
          <w:sz w:val="22"/>
          <w:szCs w:val="22"/>
        </w:rPr>
        <w:t>е</w:t>
      </w:r>
      <w:r>
        <w:rPr>
          <w:sz w:val="22"/>
          <w:szCs w:val="22"/>
        </w:rPr>
        <w:t>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w:t>
      </w:r>
      <w:r>
        <w:rPr>
          <w:sz w:val="22"/>
          <w:szCs w:val="22"/>
        </w:rPr>
        <w:t>о</w:t>
      </w:r>
      <w:r>
        <w:rPr>
          <w:sz w:val="22"/>
          <w:szCs w:val="22"/>
        </w:rPr>
        <w:t>торым было отказано в допуске к участию в аукционе, с указанием оснований отказа.</w:t>
      </w:r>
    </w:p>
    <w:p w:rsidR="003D2606" w:rsidRDefault="003D2606" w:rsidP="003D2606">
      <w:pPr>
        <w:pStyle w:val="211"/>
        <w:tabs>
          <w:tab w:val="left" w:pos="0"/>
        </w:tabs>
        <w:ind w:firstLine="709"/>
        <w:rPr>
          <w:sz w:val="22"/>
          <w:szCs w:val="22"/>
        </w:rPr>
      </w:pPr>
      <w:r>
        <w:rPr>
          <w:sz w:val="22"/>
          <w:szCs w:val="22"/>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3D2606" w:rsidRDefault="003D2606" w:rsidP="003D2606">
      <w:pPr>
        <w:pStyle w:val="211"/>
        <w:numPr>
          <w:ilvl w:val="0"/>
          <w:numId w:val="26"/>
        </w:numPr>
        <w:tabs>
          <w:tab w:val="left" w:pos="0"/>
        </w:tabs>
        <w:overflowPunct/>
        <w:autoSpaceDE/>
        <w:rPr>
          <w:b/>
          <w:sz w:val="22"/>
          <w:szCs w:val="22"/>
        </w:rPr>
      </w:pPr>
      <w:r>
        <w:rPr>
          <w:b/>
          <w:sz w:val="22"/>
          <w:szCs w:val="22"/>
        </w:rPr>
        <w:t>Порядок проведения продажи:</w:t>
      </w:r>
    </w:p>
    <w:p w:rsidR="003D2606" w:rsidRDefault="003D2606" w:rsidP="003D2606">
      <w:pPr>
        <w:pStyle w:val="211"/>
        <w:tabs>
          <w:tab w:val="left" w:pos="0"/>
        </w:tabs>
        <w:ind w:firstLine="709"/>
        <w:rPr>
          <w:sz w:val="22"/>
          <w:szCs w:val="22"/>
        </w:rPr>
      </w:pPr>
      <w:r>
        <w:rPr>
          <w:sz w:val="22"/>
          <w:szCs w:val="22"/>
        </w:rPr>
        <w:t>Процедура электронного аукциона проводится на электронной торговой площадке АО «Единая электронная торговая площадка» в день и время, указанные в настоящем информационном сообщении, п</w:t>
      </w:r>
      <w:r>
        <w:rPr>
          <w:sz w:val="22"/>
          <w:szCs w:val="22"/>
        </w:rPr>
        <w:t>у</w:t>
      </w:r>
      <w:r>
        <w:rPr>
          <w:sz w:val="22"/>
          <w:szCs w:val="22"/>
        </w:rPr>
        <w:t>тем последовательного повышения участниками начальной цены продажи на величину, равную либо кра</w:t>
      </w:r>
      <w:r>
        <w:rPr>
          <w:sz w:val="22"/>
          <w:szCs w:val="22"/>
        </w:rPr>
        <w:t>т</w:t>
      </w:r>
      <w:r>
        <w:rPr>
          <w:sz w:val="22"/>
          <w:szCs w:val="22"/>
        </w:rPr>
        <w:t>ную величине «шага аукциона».</w:t>
      </w:r>
    </w:p>
    <w:p w:rsidR="003D2606" w:rsidRDefault="003D2606" w:rsidP="003D2606">
      <w:pPr>
        <w:pStyle w:val="211"/>
        <w:tabs>
          <w:tab w:val="left" w:pos="0"/>
        </w:tabs>
        <w:ind w:firstLine="709"/>
        <w:rPr>
          <w:sz w:val="22"/>
          <w:szCs w:val="22"/>
        </w:rPr>
      </w:pPr>
      <w:r>
        <w:rPr>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w:t>
      </w:r>
      <w:r>
        <w:rPr>
          <w:sz w:val="22"/>
          <w:szCs w:val="22"/>
        </w:rPr>
        <w:t>е</w:t>
      </w:r>
      <w:r>
        <w:rPr>
          <w:sz w:val="22"/>
          <w:szCs w:val="22"/>
        </w:rPr>
        <w:t>не имущества.</w:t>
      </w:r>
    </w:p>
    <w:p w:rsidR="003D2606" w:rsidRDefault="003D2606" w:rsidP="003D2606">
      <w:pPr>
        <w:pStyle w:val="211"/>
        <w:tabs>
          <w:tab w:val="left" w:pos="0"/>
        </w:tabs>
        <w:ind w:firstLine="709"/>
        <w:rPr>
          <w:sz w:val="22"/>
          <w:szCs w:val="22"/>
        </w:rPr>
      </w:pPr>
      <w:r>
        <w:rPr>
          <w:sz w:val="22"/>
          <w:szCs w:val="22"/>
        </w:rPr>
        <w:t>Со времени начала проведения процедуры аукциона оператором электронной площадки размещае</w:t>
      </w:r>
      <w:r>
        <w:rPr>
          <w:sz w:val="22"/>
          <w:szCs w:val="22"/>
        </w:rPr>
        <w:t>т</w:t>
      </w:r>
      <w:r>
        <w:rPr>
          <w:sz w:val="22"/>
          <w:szCs w:val="22"/>
        </w:rPr>
        <w:t>ся:</w:t>
      </w:r>
    </w:p>
    <w:p w:rsidR="003D2606" w:rsidRDefault="003D2606" w:rsidP="003D2606">
      <w:pPr>
        <w:pStyle w:val="211"/>
        <w:tabs>
          <w:tab w:val="left" w:pos="0"/>
        </w:tabs>
        <w:ind w:firstLine="709"/>
        <w:rPr>
          <w:sz w:val="22"/>
          <w:szCs w:val="22"/>
        </w:rPr>
      </w:pPr>
      <w:r>
        <w:rPr>
          <w:sz w:val="22"/>
          <w:szCs w:val="22"/>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D2606" w:rsidRDefault="003D2606" w:rsidP="003D2606">
      <w:pPr>
        <w:pStyle w:val="211"/>
        <w:tabs>
          <w:tab w:val="left" w:pos="0"/>
        </w:tabs>
        <w:ind w:firstLine="709"/>
        <w:rPr>
          <w:sz w:val="22"/>
          <w:szCs w:val="22"/>
        </w:rPr>
      </w:pPr>
      <w:r>
        <w:rPr>
          <w:sz w:val="22"/>
          <w:szCs w:val="22"/>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w:t>
      </w:r>
      <w:r>
        <w:rPr>
          <w:sz w:val="22"/>
          <w:szCs w:val="22"/>
        </w:rPr>
        <w:t>е</w:t>
      </w:r>
      <w:r>
        <w:rPr>
          <w:sz w:val="22"/>
          <w:szCs w:val="22"/>
        </w:rPr>
        <w:t>ния начальной цены («шаг аукциона»), время, оставшееся до окончания приема предложений о цене им</w:t>
      </w:r>
      <w:r>
        <w:rPr>
          <w:sz w:val="22"/>
          <w:szCs w:val="22"/>
        </w:rPr>
        <w:t>у</w:t>
      </w:r>
      <w:r>
        <w:rPr>
          <w:sz w:val="22"/>
          <w:szCs w:val="22"/>
        </w:rPr>
        <w:t>щества.</w:t>
      </w:r>
    </w:p>
    <w:p w:rsidR="003D2606" w:rsidRDefault="003D2606" w:rsidP="003D2606">
      <w:pPr>
        <w:pStyle w:val="211"/>
        <w:tabs>
          <w:tab w:val="left" w:pos="0"/>
        </w:tabs>
        <w:ind w:firstLine="709"/>
        <w:rPr>
          <w:sz w:val="22"/>
          <w:szCs w:val="22"/>
        </w:rPr>
      </w:pPr>
      <w:r>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D2606" w:rsidRDefault="003D2606" w:rsidP="003D2606">
      <w:pPr>
        <w:pStyle w:val="211"/>
        <w:tabs>
          <w:tab w:val="left" w:pos="0"/>
        </w:tabs>
        <w:ind w:firstLine="709"/>
        <w:rPr>
          <w:sz w:val="22"/>
          <w:szCs w:val="22"/>
        </w:rPr>
      </w:pPr>
      <w:r>
        <w:rPr>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w:t>
      </w:r>
      <w:r>
        <w:rPr>
          <w:sz w:val="22"/>
          <w:szCs w:val="22"/>
        </w:rPr>
        <w:t>е</w:t>
      </w:r>
      <w:r>
        <w:rPr>
          <w:sz w:val="22"/>
          <w:szCs w:val="22"/>
        </w:rPr>
        <w:t>го предложения о цене имущества следующее предложение не поступило, аукцион с помощью програм</w:t>
      </w:r>
      <w:r>
        <w:rPr>
          <w:sz w:val="22"/>
          <w:szCs w:val="22"/>
        </w:rPr>
        <w:t>м</w:t>
      </w:r>
      <w:r>
        <w:rPr>
          <w:sz w:val="22"/>
          <w:szCs w:val="22"/>
        </w:rPr>
        <w:t>но-аппаратных средств электронной площадки завершается;</w:t>
      </w:r>
    </w:p>
    <w:p w:rsidR="003D2606" w:rsidRDefault="003D2606" w:rsidP="003D2606">
      <w:pPr>
        <w:pStyle w:val="211"/>
        <w:tabs>
          <w:tab w:val="left" w:pos="0"/>
        </w:tabs>
        <w:ind w:firstLine="709"/>
        <w:rPr>
          <w:sz w:val="22"/>
          <w:szCs w:val="22"/>
        </w:rPr>
      </w:pPr>
      <w:r>
        <w:rPr>
          <w:sz w:val="22"/>
          <w:szCs w:val="22"/>
        </w:rPr>
        <w:t>б) не поступило ни одного предложения о начальной цене имущества, то аукцион с помощью пр</w:t>
      </w:r>
      <w:r>
        <w:rPr>
          <w:sz w:val="22"/>
          <w:szCs w:val="22"/>
        </w:rPr>
        <w:t>о</w:t>
      </w:r>
      <w:r>
        <w:rPr>
          <w:sz w:val="22"/>
          <w:szCs w:val="22"/>
        </w:rPr>
        <w:t>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D2606" w:rsidRDefault="003D2606" w:rsidP="003D2606">
      <w:pPr>
        <w:pStyle w:val="211"/>
        <w:tabs>
          <w:tab w:val="left" w:pos="0"/>
        </w:tabs>
        <w:ind w:firstLine="709"/>
        <w:rPr>
          <w:sz w:val="22"/>
          <w:szCs w:val="22"/>
        </w:rPr>
      </w:pPr>
      <w:r>
        <w:rPr>
          <w:sz w:val="22"/>
          <w:szCs w:val="22"/>
        </w:rPr>
        <w:t>При этом программными средствами электронной площадки обеспечивается:</w:t>
      </w:r>
    </w:p>
    <w:p w:rsidR="003D2606" w:rsidRDefault="003D2606" w:rsidP="003D2606">
      <w:pPr>
        <w:pStyle w:val="211"/>
        <w:tabs>
          <w:tab w:val="left" w:pos="0"/>
        </w:tabs>
        <w:ind w:firstLine="709"/>
        <w:rPr>
          <w:sz w:val="22"/>
          <w:szCs w:val="22"/>
        </w:rPr>
      </w:pPr>
      <w:r>
        <w:rPr>
          <w:sz w:val="22"/>
          <w:szCs w:val="22"/>
        </w:rPr>
        <w:t>а) исключение возможности подачи участником предложения о цене имущества, не соответству</w:t>
      </w:r>
      <w:r>
        <w:rPr>
          <w:sz w:val="22"/>
          <w:szCs w:val="22"/>
        </w:rPr>
        <w:t>ю</w:t>
      </w:r>
      <w:r>
        <w:rPr>
          <w:sz w:val="22"/>
          <w:szCs w:val="22"/>
        </w:rPr>
        <w:t>щего увеличению текущей цены на величину «шага аукциона»;</w:t>
      </w:r>
    </w:p>
    <w:p w:rsidR="003D2606" w:rsidRDefault="003D2606" w:rsidP="003D2606">
      <w:pPr>
        <w:pStyle w:val="211"/>
        <w:tabs>
          <w:tab w:val="left" w:pos="0"/>
        </w:tabs>
        <w:ind w:firstLine="709"/>
        <w:rPr>
          <w:sz w:val="22"/>
          <w:szCs w:val="22"/>
        </w:rPr>
      </w:pPr>
      <w:r>
        <w:rPr>
          <w:sz w:val="22"/>
          <w:szCs w:val="22"/>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D2606" w:rsidRDefault="003D2606" w:rsidP="003D2606">
      <w:pPr>
        <w:pStyle w:val="211"/>
        <w:tabs>
          <w:tab w:val="left" w:pos="0"/>
        </w:tabs>
        <w:ind w:firstLine="709"/>
        <w:rPr>
          <w:sz w:val="22"/>
          <w:szCs w:val="22"/>
        </w:rPr>
      </w:pPr>
      <w:r>
        <w:rPr>
          <w:sz w:val="22"/>
          <w:szCs w:val="22"/>
        </w:rPr>
        <w:t>Победителем признается участник, предложивший наиболее высокую цену имущества.</w:t>
      </w:r>
    </w:p>
    <w:p w:rsidR="003D2606" w:rsidRDefault="003D2606" w:rsidP="003D2606">
      <w:pPr>
        <w:pStyle w:val="211"/>
        <w:tabs>
          <w:tab w:val="left" w:pos="0"/>
        </w:tabs>
        <w:ind w:firstLine="709"/>
        <w:rPr>
          <w:sz w:val="22"/>
          <w:szCs w:val="22"/>
        </w:rPr>
      </w:pPr>
      <w:r>
        <w:rPr>
          <w:sz w:val="22"/>
          <w:szCs w:val="22"/>
        </w:rPr>
        <w:t>Ход проведения процедуры аукциона фиксируется оператором электронной площадки в электро</w:t>
      </w:r>
      <w:r>
        <w:rPr>
          <w:sz w:val="22"/>
          <w:szCs w:val="22"/>
        </w:rPr>
        <w:t>н</w:t>
      </w:r>
      <w:r>
        <w:rPr>
          <w:sz w:val="22"/>
          <w:szCs w:val="22"/>
        </w:rPr>
        <w:t>ном журнале, который направляется продавцу в течение одного часа со времени завершения приема пре</w:t>
      </w:r>
      <w:r>
        <w:rPr>
          <w:sz w:val="22"/>
          <w:szCs w:val="22"/>
        </w:rPr>
        <w:t>д</w:t>
      </w:r>
      <w:r>
        <w:rPr>
          <w:sz w:val="22"/>
          <w:szCs w:val="22"/>
        </w:rPr>
        <w:t>ложений о цене имущества для подведения итогов аукциона путем оформления протокола об итогах ау</w:t>
      </w:r>
      <w:r>
        <w:rPr>
          <w:sz w:val="22"/>
          <w:szCs w:val="22"/>
        </w:rPr>
        <w:t>к</w:t>
      </w:r>
      <w:r>
        <w:rPr>
          <w:sz w:val="22"/>
          <w:szCs w:val="22"/>
        </w:rPr>
        <w:t>циона.</w:t>
      </w:r>
    </w:p>
    <w:p w:rsidR="003D2606" w:rsidRDefault="003D2606" w:rsidP="003D2606">
      <w:pPr>
        <w:pStyle w:val="211"/>
        <w:tabs>
          <w:tab w:val="left" w:pos="0"/>
        </w:tabs>
        <w:ind w:firstLine="709"/>
        <w:rPr>
          <w:sz w:val="22"/>
          <w:szCs w:val="22"/>
        </w:rPr>
      </w:pPr>
      <w:r>
        <w:rPr>
          <w:sz w:val="22"/>
          <w:szCs w:val="22"/>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w:t>
      </w:r>
      <w:r>
        <w:rPr>
          <w:sz w:val="22"/>
          <w:szCs w:val="22"/>
        </w:rPr>
        <w:t>и</w:t>
      </w:r>
      <w:r>
        <w:rPr>
          <w:sz w:val="22"/>
          <w:szCs w:val="22"/>
        </w:rPr>
        <w:t>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3D2606" w:rsidRDefault="003D2606" w:rsidP="003D2606">
      <w:pPr>
        <w:pStyle w:val="211"/>
        <w:tabs>
          <w:tab w:val="left" w:pos="0"/>
        </w:tabs>
        <w:ind w:firstLine="709"/>
        <w:rPr>
          <w:sz w:val="22"/>
          <w:szCs w:val="22"/>
        </w:rPr>
      </w:pPr>
      <w:r>
        <w:rPr>
          <w:sz w:val="22"/>
          <w:szCs w:val="22"/>
        </w:rPr>
        <w:t>Процедура аукциона считается завершенной со времени подписания продавцом протокола об ит</w:t>
      </w:r>
      <w:r>
        <w:rPr>
          <w:sz w:val="22"/>
          <w:szCs w:val="22"/>
        </w:rPr>
        <w:t>о</w:t>
      </w:r>
      <w:r>
        <w:rPr>
          <w:sz w:val="22"/>
          <w:szCs w:val="22"/>
        </w:rPr>
        <w:t>гах аукциона.</w:t>
      </w:r>
    </w:p>
    <w:p w:rsidR="003D2606" w:rsidRDefault="003D2606" w:rsidP="003D2606">
      <w:pPr>
        <w:pStyle w:val="211"/>
        <w:tabs>
          <w:tab w:val="left" w:pos="0"/>
        </w:tabs>
        <w:ind w:firstLine="709"/>
        <w:rPr>
          <w:sz w:val="22"/>
          <w:szCs w:val="22"/>
        </w:rPr>
      </w:pPr>
      <w:r>
        <w:rPr>
          <w:sz w:val="22"/>
          <w:szCs w:val="22"/>
        </w:rPr>
        <w:t>Аукцион признается несостоявшимся в следующих случаях:</w:t>
      </w:r>
    </w:p>
    <w:p w:rsidR="003D2606" w:rsidRDefault="003D2606" w:rsidP="003D2606">
      <w:pPr>
        <w:pStyle w:val="211"/>
        <w:tabs>
          <w:tab w:val="left" w:pos="0"/>
        </w:tabs>
        <w:ind w:firstLine="709"/>
        <w:rPr>
          <w:sz w:val="22"/>
          <w:szCs w:val="22"/>
        </w:rPr>
      </w:pPr>
      <w:r>
        <w:rPr>
          <w:sz w:val="22"/>
          <w:szCs w:val="22"/>
        </w:rPr>
        <w:t>а) не было подано ни одной заявки на участие либо ни один из претендентов не признан участн</w:t>
      </w:r>
      <w:r>
        <w:rPr>
          <w:sz w:val="22"/>
          <w:szCs w:val="22"/>
        </w:rPr>
        <w:t>и</w:t>
      </w:r>
      <w:r>
        <w:rPr>
          <w:sz w:val="22"/>
          <w:szCs w:val="22"/>
        </w:rPr>
        <w:t>ком;</w:t>
      </w:r>
    </w:p>
    <w:p w:rsidR="003D2606" w:rsidRDefault="003D2606" w:rsidP="003D2606">
      <w:pPr>
        <w:pStyle w:val="211"/>
        <w:tabs>
          <w:tab w:val="left" w:pos="0"/>
        </w:tabs>
        <w:ind w:firstLine="709"/>
        <w:rPr>
          <w:sz w:val="22"/>
          <w:szCs w:val="22"/>
        </w:rPr>
      </w:pPr>
      <w:r>
        <w:rPr>
          <w:sz w:val="22"/>
          <w:szCs w:val="22"/>
        </w:rPr>
        <w:t>б) принято решение о признании только одного претендента участником;</w:t>
      </w:r>
    </w:p>
    <w:p w:rsidR="003D2606" w:rsidRDefault="003D2606" w:rsidP="003D2606">
      <w:pPr>
        <w:pStyle w:val="211"/>
        <w:tabs>
          <w:tab w:val="left" w:pos="0"/>
        </w:tabs>
        <w:ind w:firstLine="709"/>
        <w:rPr>
          <w:sz w:val="22"/>
          <w:szCs w:val="22"/>
        </w:rPr>
      </w:pPr>
      <w:r>
        <w:rPr>
          <w:sz w:val="22"/>
          <w:szCs w:val="22"/>
        </w:rPr>
        <w:lastRenderedPageBreak/>
        <w:t>в) ни один из участников не сделал предложение о начальной цене имущества.</w:t>
      </w:r>
    </w:p>
    <w:p w:rsidR="003D2606" w:rsidRDefault="003D2606" w:rsidP="003D2606">
      <w:pPr>
        <w:pStyle w:val="211"/>
        <w:numPr>
          <w:ilvl w:val="0"/>
          <w:numId w:val="26"/>
        </w:numPr>
        <w:tabs>
          <w:tab w:val="left" w:pos="0"/>
        </w:tabs>
        <w:overflowPunct/>
        <w:autoSpaceDE/>
        <w:ind w:left="0" w:firstLine="709"/>
        <w:rPr>
          <w:b/>
          <w:sz w:val="22"/>
          <w:szCs w:val="22"/>
        </w:rPr>
      </w:pPr>
      <w:r>
        <w:rPr>
          <w:b/>
          <w:sz w:val="22"/>
          <w:szCs w:val="22"/>
        </w:rPr>
        <w:t>Порядок заключения договора купли-продажи имущества по итогам электронного аукциона:</w:t>
      </w:r>
    </w:p>
    <w:p w:rsidR="003D2606" w:rsidRDefault="003D2606" w:rsidP="003D2606">
      <w:pPr>
        <w:pStyle w:val="211"/>
        <w:tabs>
          <w:tab w:val="left" w:pos="0"/>
        </w:tabs>
        <w:rPr>
          <w:sz w:val="22"/>
          <w:szCs w:val="22"/>
        </w:rPr>
      </w:pPr>
      <w:r>
        <w:rPr>
          <w:sz w:val="22"/>
          <w:szCs w:val="22"/>
        </w:rPr>
        <w:t>Договор купли-продажи муниципального имущества заключается в письменной форме между прода</w:t>
      </w:r>
      <w:r>
        <w:rPr>
          <w:sz w:val="22"/>
          <w:szCs w:val="22"/>
        </w:rPr>
        <w:t>в</w:t>
      </w:r>
      <w:r>
        <w:rPr>
          <w:sz w:val="22"/>
          <w:szCs w:val="22"/>
        </w:rPr>
        <w:t xml:space="preserve">цом и победителем электронного аукциона по месту нахождения продавца в течение пяти рабочих дней с даты подведения итогов электронного аукциона. </w:t>
      </w:r>
    </w:p>
    <w:p w:rsidR="003D2606" w:rsidRDefault="003D2606" w:rsidP="003D2606">
      <w:pPr>
        <w:pStyle w:val="211"/>
        <w:tabs>
          <w:tab w:val="left" w:pos="0"/>
        </w:tabs>
        <w:rPr>
          <w:sz w:val="22"/>
          <w:szCs w:val="22"/>
        </w:rPr>
      </w:pPr>
      <w:r>
        <w:rPr>
          <w:sz w:val="22"/>
          <w:szCs w:val="22"/>
        </w:rPr>
        <w:t>При уклонении (отказе) победителя от заключения в указанный срок договора купли-продажи муниц</w:t>
      </w:r>
      <w:r>
        <w:rPr>
          <w:sz w:val="22"/>
          <w:szCs w:val="22"/>
        </w:rPr>
        <w:t>и</w:t>
      </w:r>
      <w:r>
        <w:rPr>
          <w:sz w:val="22"/>
          <w:szCs w:val="22"/>
        </w:rPr>
        <w:t>пального имущества задаток ему не возвращается, а победитель утрачивает право на заключение указанн</w:t>
      </w:r>
      <w:r>
        <w:rPr>
          <w:sz w:val="22"/>
          <w:szCs w:val="22"/>
        </w:rPr>
        <w:t>о</w:t>
      </w:r>
      <w:r>
        <w:rPr>
          <w:sz w:val="22"/>
          <w:szCs w:val="22"/>
        </w:rPr>
        <w:t xml:space="preserve">го договора купли-продажи. </w:t>
      </w:r>
    </w:p>
    <w:p w:rsidR="003D2606" w:rsidRDefault="003D2606" w:rsidP="003D2606">
      <w:pPr>
        <w:pStyle w:val="211"/>
        <w:tabs>
          <w:tab w:val="left" w:pos="0"/>
        </w:tabs>
        <w:rPr>
          <w:sz w:val="22"/>
          <w:szCs w:val="22"/>
        </w:rPr>
      </w:pPr>
      <w:r>
        <w:rPr>
          <w:sz w:val="22"/>
          <w:szCs w:val="22"/>
        </w:rPr>
        <w:t>Оплата муниципального имущества покупателем производится в порядке и сроки, которые установл</w:t>
      </w:r>
      <w:r>
        <w:rPr>
          <w:sz w:val="22"/>
          <w:szCs w:val="22"/>
        </w:rPr>
        <w:t>е</w:t>
      </w:r>
      <w:r>
        <w:rPr>
          <w:sz w:val="22"/>
          <w:szCs w:val="22"/>
        </w:rPr>
        <w:t>ны договором купли-продажи муниципального имущества - не позднее 30 рабочих дней со дня заключения договора купли-продажи.</w:t>
      </w:r>
    </w:p>
    <w:p w:rsidR="003D2606" w:rsidRDefault="003D2606" w:rsidP="003D2606">
      <w:pPr>
        <w:pStyle w:val="211"/>
        <w:tabs>
          <w:tab w:val="left" w:pos="0"/>
        </w:tabs>
        <w:rPr>
          <w:sz w:val="22"/>
          <w:szCs w:val="22"/>
        </w:rPr>
      </w:pPr>
      <w:r>
        <w:rPr>
          <w:sz w:val="22"/>
          <w:szCs w:val="22"/>
        </w:rPr>
        <w:t>Задаток, перечисленный покупателем для участия в электронном аукционе, засчитывается в счет опл</w:t>
      </w:r>
      <w:r>
        <w:rPr>
          <w:sz w:val="22"/>
          <w:szCs w:val="22"/>
        </w:rPr>
        <w:t>а</w:t>
      </w:r>
      <w:r>
        <w:rPr>
          <w:sz w:val="22"/>
          <w:szCs w:val="22"/>
        </w:rPr>
        <w:t xml:space="preserve">ты муниципального имущества. </w:t>
      </w:r>
    </w:p>
    <w:p w:rsidR="003D2606" w:rsidRDefault="003D2606" w:rsidP="003D2606">
      <w:pPr>
        <w:pStyle w:val="211"/>
        <w:tabs>
          <w:tab w:val="left" w:pos="0"/>
        </w:tabs>
        <w:rPr>
          <w:sz w:val="22"/>
          <w:szCs w:val="22"/>
        </w:rPr>
      </w:pPr>
      <w:r>
        <w:rPr>
          <w:sz w:val="22"/>
          <w:szCs w:val="22"/>
        </w:rPr>
        <w:t>В соответствии с п. 7 ст. 448 Гражданского кодекса Российской Федерации победитель торгов не впр</w:t>
      </w:r>
      <w:r>
        <w:rPr>
          <w:sz w:val="22"/>
          <w:szCs w:val="22"/>
        </w:rPr>
        <w:t>а</w:t>
      </w:r>
      <w:r>
        <w:rPr>
          <w:sz w:val="22"/>
          <w:szCs w:val="22"/>
        </w:rPr>
        <w:t>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3D2606" w:rsidRDefault="003D2606" w:rsidP="003D2606">
      <w:pPr>
        <w:pStyle w:val="211"/>
        <w:tabs>
          <w:tab w:val="left" w:pos="0"/>
        </w:tabs>
        <w:ind w:firstLine="0"/>
        <w:rPr>
          <w:sz w:val="22"/>
          <w:szCs w:val="22"/>
        </w:rPr>
      </w:pPr>
      <w:r>
        <w:rPr>
          <w:sz w:val="22"/>
          <w:szCs w:val="22"/>
        </w:rPr>
        <w:tab/>
        <w:t>При неуплате Покупателем платежей в установленные сроки начисляются пени в размере одной трехсотой ставки рефинансирования Центрального банка Российской Федерации с просроченной суммы за каждый день просрочки.</w:t>
      </w:r>
    </w:p>
    <w:p w:rsidR="003D2606" w:rsidRDefault="003D2606" w:rsidP="003D2606">
      <w:pPr>
        <w:pStyle w:val="211"/>
        <w:tabs>
          <w:tab w:val="left" w:pos="0"/>
        </w:tabs>
        <w:ind w:firstLine="709"/>
        <w:rPr>
          <w:sz w:val="22"/>
          <w:szCs w:val="22"/>
        </w:rPr>
      </w:pPr>
      <w:r>
        <w:rPr>
          <w:sz w:val="22"/>
          <w:szCs w:val="22"/>
        </w:rPr>
        <w:t>Право собственности на имущество переходит к покупателю в порядке, установленном законод</w:t>
      </w:r>
      <w:r>
        <w:rPr>
          <w:sz w:val="22"/>
          <w:szCs w:val="22"/>
        </w:rPr>
        <w:t>а</w:t>
      </w:r>
      <w:r>
        <w:rPr>
          <w:sz w:val="22"/>
          <w:szCs w:val="22"/>
        </w:rPr>
        <w:t>тельством Российской Федерации и договором купли-продажи после полной оплаты стоимости имущества. Факт оплаты подтверждается выпиской со счета продавца о поступлении средств в размере и сроки, ук</w:t>
      </w:r>
      <w:r>
        <w:rPr>
          <w:sz w:val="22"/>
          <w:szCs w:val="22"/>
        </w:rPr>
        <w:t>а</w:t>
      </w:r>
      <w:r>
        <w:rPr>
          <w:sz w:val="22"/>
          <w:szCs w:val="22"/>
        </w:rPr>
        <w:t>занные в договоре купли-продажи.</w:t>
      </w:r>
    </w:p>
    <w:p w:rsidR="003D2606" w:rsidRDefault="003D2606" w:rsidP="003D2606">
      <w:pPr>
        <w:pStyle w:val="211"/>
        <w:numPr>
          <w:ilvl w:val="0"/>
          <w:numId w:val="26"/>
        </w:numPr>
        <w:tabs>
          <w:tab w:val="left" w:pos="0"/>
        </w:tabs>
        <w:overflowPunct/>
        <w:autoSpaceDE/>
        <w:ind w:left="0" w:firstLine="709"/>
        <w:rPr>
          <w:sz w:val="22"/>
          <w:szCs w:val="22"/>
        </w:rPr>
      </w:pPr>
      <w:r>
        <w:rPr>
          <w:sz w:val="22"/>
          <w:szCs w:val="22"/>
        </w:rPr>
        <w:t>Ознакомиться с иной информацией, условиями договора купли-продажи можно со дня нач</w:t>
      </w:r>
      <w:r>
        <w:rPr>
          <w:sz w:val="22"/>
          <w:szCs w:val="22"/>
        </w:rPr>
        <w:t>а</w:t>
      </w:r>
      <w:r>
        <w:rPr>
          <w:sz w:val="22"/>
          <w:szCs w:val="22"/>
        </w:rPr>
        <w:t>ла приема заявок по адресу:</w:t>
      </w:r>
      <w:r>
        <w:t xml:space="preserve"> </w:t>
      </w:r>
      <w:r>
        <w:rPr>
          <w:sz w:val="22"/>
          <w:szCs w:val="22"/>
        </w:rPr>
        <w:t>Ивановская область, г. Тейково, ул. Октябрьская, д.2а, каб. 14. Телефон 8 (49343) 2-18-36.</w:t>
      </w:r>
    </w:p>
    <w:p w:rsidR="003D2606" w:rsidRDefault="003D2606" w:rsidP="003D2606">
      <w:pPr>
        <w:pStyle w:val="313"/>
        <w:tabs>
          <w:tab w:val="left" w:pos="720"/>
          <w:tab w:val="center" w:pos="5109"/>
          <w:tab w:val="left" w:pos="6570"/>
        </w:tabs>
        <w:spacing w:after="0"/>
        <w:jc w:val="left"/>
        <w:rPr>
          <w:b w:val="0"/>
          <w:sz w:val="22"/>
          <w:szCs w:val="22"/>
        </w:rPr>
      </w:pPr>
      <w:r>
        <w:rPr>
          <w:b w:val="0"/>
          <w:sz w:val="22"/>
          <w:szCs w:val="22"/>
        </w:rPr>
        <w:tab/>
        <w:t>Пн. с 14.00 до 16.30</w:t>
      </w:r>
      <w:r>
        <w:rPr>
          <w:b w:val="0"/>
          <w:sz w:val="22"/>
          <w:szCs w:val="22"/>
        </w:rPr>
        <w:tab/>
      </w:r>
    </w:p>
    <w:p w:rsidR="003D2606" w:rsidRDefault="003D2606" w:rsidP="003D2606">
      <w:pPr>
        <w:pStyle w:val="313"/>
        <w:tabs>
          <w:tab w:val="left" w:pos="720"/>
        </w:tabs>
        <w:spacing w:after="0"/>
        <w:jc w:val="center"/>
        <w:rPr>
          <w:b w:val="0"/>
          <w:sz w:val="22"/>
          <w:szCs w:val="22"/>
        </w:rPr>
      </w:pPr>
      <w:r>
        <w:rPr>
          <w:b w:val="0"/>
          <w:sz w:val="22"/>
          <w:szCs w:val="22"/>
        </w:rPr>
        <w:t>Вт., чт. с 9.00 до 11.30</w:t>
      </w:r>
    </w:p>
    <w:p w:rsidR="003D2606" w:rsidRDefault="003D2606" w:rsidP="003D2606">
      <w:pPr>
        <w:pStyle w:val="313"/>
        <w:tabs>
          <w:tab w:val="left" w:pos="720"/>
        </w:tabs>
        <w:spacing w:after="0"/>
        <w:jc w:val="center"/>
        <w:rPr>
          <w:b w:val="0"/>
          <w:sz w:val="22"/>
          <w:szCs w:val="22"/>
        </w:rPr>
      </w:pPr>
      <w:r>
        <w:rPr>
          <w:b w:val="0"/>
          <w:sz w:val="22"/>
          <w:szCs w:val="22"/>
        </w:rPr>
        <w:t>Ср., птн. приема нет.</w:t>
      </w:r>
    </w:p>
    <w:p w:rsidR="003D2606" w:rsidRDefault="003D2606" w:rsidP="00212662">
      <w:pPr>
        <w:pStyle w:val="313"/>
        <w:tabs>
          <w:tab w:val="left" w:pos="720"/>
        </w:tabs>
        <w:spacing w:after="0"/>
        <w:rPr>
          <w:b w:val="0"/>
          <w:sz w:val="22"/>
          <w:szCs w:val="22"/>
        </w:rPr>
      </w:pPr>
      <w:r>
        <w:rPr>
          <w:b w:val="0"/>
          <w:sz w:val="22"/>
          <w:szCs w:val="22"/>
        </w:rPr>
        <w:t xml:space="preserve"> </w:t>
      </w:r>
    </w:p>
    <w:p w:rsidR="003D2606" w:rsidRDefault="003D2606" w:rsidP="00212662">
      <w:pPr>
        <w:pStyle w:val="21"/>
        <w:spacing w:line="240" w:lineRule="auto"/>
        <w:rPr>
          <w:sz w:val="24"/>
          <w:szCs w:val="24"/>
        </w:rPr>
      </w:pPr>
      <w:r>
        <w:rPr>
          <w:b/>
        </w:rPr>
        <w:t>Все вопросы, касающиеся проведения электронного аукциона, не нашедшие отражения в настоящем информационном сообщении, регулируются законодательством Российской Федерации.</w:t>
      </w:r>
    </w:p>
    <w:p w:rsidR="003D2606" w:rsidRPr="00012518" w:rsidRDefault="003D2606" w:rsidP="003D2606"/>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Default="003D2606" w:rsidP="00E348EC">
      <w:pPr>
        <w:autoSpaceDE w:val="0"/>
        <w:autoSpaceDN w:val="0"/>
        <w:adjustRightInd w:val="0"/>
        <w:spacing w:after="0" w:line="240" w:lineRule="auto"/>
        <w:jc w:val="both"/>
        <w:outlineLvl w:val="0"/>
        <w:rPr>
          <w:rFonts w:ascii="Times New Roman" w:hAnsi="Times New Roman" w:cs="Times New Roman"/>
          <w:sz w:val="20"/>
          <w:szCs w:val="20"/>
        </w:rPr>
      </w:pPr>
    </w:p>
    <w:p w:rsidR="003D2606" w:rsidRPr="003D2606" w:rsidRDefault="003D2606" w:rsidP="003D2606">
      <w:pPr>
        <w:spacing w:after="0" w:line="240" w:lineRule="auto"/>
        <w:ind w:firstLine="709"/>
        <w:jc w:val="center"/>
        <w:rPr>
          <w:rFonts w:ascii="Times New Roman" w:hAnsi="Times New Roman" w:cs="Times New Roman"/>
          <w:b/>
          <w:sz w:val="20"/>
          <w:szCs w:val="20"/>
        </w:rPr>
      </w:pPr>
    </w:p>
    <w:p w:rsidR="003D2606" w:rsidRPr="003D2606" w:rsidRDefault="003D2606" w:rsidP="003D2606">
      <w:pPr>
        <w:suppressAutoHyphens/>
        <w:spacing w:after="0" w:line="240" w:lineRule="auto"/>
        <w:ind w:firstLine="567"/>
        <w:jc w:val="center"/>
        <w:textAlignment w:val="baseline"/>
        <w:rPr>
          <w:rFonts w:ascii="Times New Roman" w:hAnsi="Times New Roman" w:cs="Times New Roman"/>
          <w:b/>
          <w:sz w:val="20"/>
          <w:szCs w:val="20"/>
        </w:rPr>
      </w:pPr>
    </w:p>
    <w:p w:rsidR="003D2606" w:rsidRPr="003D2606" w:rsidRDefault="003D2606" w:rsidP="003D2606">
      <w:pPr>
        <w:suppressAutoHyphens/>
        <w:spacing w:after="0" w:line="240" w:lineRule="auto"/>
        <w:jc w:val="center"/>
        <w:textAlignment w:val="baseline"/>
        <w:rPr>
          <w:rFonts w:ascii="Times New Roman" w:hAnsi="Times New Roman" w:cs="Times New Roman"/>
          <w:b/>
          <w:sz w:val="20"/>
          <w:szCs w:val="20"/>
        </w:rPr>
      </w:pPr>
      <w:r w:rsidRPr="003D2606">
        <w:rPr>
          <w:rFonts w:ascii="Times New Roman" w:hAnsi="Times New Roman" w:cs="Times New Roman"/>
          <w:b/>
          <w:sz w:val="20"/>
          <w:szCs w:val="20"/>
          <w:lang w:val="en-US"/>
        </w:rPr>
        <w:lastRenderedPageBreak/>
        <w:t>II</w:t>
      </w:r>
      <w:r w:rsidRPr="003D2606">
        <w:rPr>
          <w:rFonts w:ascii="Times New Roman" w:hAnsi="Times New Roman" w:cs="Times New Roman"/>
          <w:b/>
          <w:sz w:val="20"/>
          <w:szCs w:val="20"/>
        </w:rPr>
        <w:t>. Информационное сообщение</w:t>
      </w:r>
    </w:p>
    <w:p w:rsidR="003D2606" w:rsidRPr="003D2606" w:rsidRDefault="003D2606" w:rsidP="003D2606">
      <w:pPr>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о проведении 16.03.2023 года аукциона в электронной форме по продаже 100% доли  в уставном капитале общ</w:t>
      </w:r>
      <w:r w:rsidRPr="003D2606">
        <w:rPr>
          <w:rFonts w:ascii="Times New Roman" w:hAnsi="Times New Roman" w:cs="Times New Roman"/>
          <w:b/>
          <w:sz w:val="20"/>
          <w:szCs w:val="20"/>
        </w:rPr>
        <w:t>е</w:t>
      </w:r>
      <w:r w:rsidRPr="003D2606">
        <w:rPr>
          <w:rFonts w:ascii="Times New Roman" w:hAnsi="Times New Roman" w:cs="Times New Roman"/>
          <w:b/>
          <w:sz w:val="20"/>
          <w:szCs w:val="20"/>
        </w:rPr>
        <w:t xml:space="preserve">ства с ограниченной ответственностью «Фармация» на электронной торговой площадке </w:t>
      </w:r>
      <w:hyperlink r:id="rId14" w:history="1">
        <w:r w:rsidRPr="003D2606">
          <w:rPr>
            <w:rStyle w:val="aa"/>
            <w:rFonts w:ascii="Times New Roman" w:hAnsi="Times New Roman" w:cs="Times New Roman"/>
            <w:b/>
            <w:color w:val="000000"/>
            <w:sz w:val="20"/>
            <w:szCs w:val="20"/>
          </w:rPr>
          <w:t>https://</w:t>
        </w:r>
        <w:r w:rsidRPr="003D2606">
          <w:rPr>
            <w:rStyle w:val="aa"/>
            <w:rFonts w:ascii="Times New Roman" w:hAnsi="Times New Roman" w:cs="Times New Roman"/>
            <w:b/>
            <w:color w:val="000000"/>
            <w:sz w:val="20"/>
            <w:szCs w:val="20"/>
            <w:lang w:val="en-US"/>
          </w:rPr>
          <w:t>www</w:t>
        </w:r>
        <w:r w:rsidRPr="003D2606">
          <w:rPr>
            <w:rStyle w:val="aa"/>
            <w:rFonts w:ascii="Times New Roman" w:hAnsi="Times New Roman" w:cs="Times New Roman"/>
            <w:b/>
            <w:color w:val="000000"/>
            <w:sz w:val="20"/>
            <w:szCs w:val="20"/>
          </w:rPr>
          <w:t>.roseltorg.ru</w:t>
        </w:r>
      </w:hyperlink>
      <w:r w:rsidRPr="003D2606">
        <w:rPr>
          <w:rFonts w:ascii="Times New Roman" w:hAnsi="Times New Roman" w:cs="Times New Roman"/>
          <w:b/>
          <w:sz w:val="20"/>
          <w:szCs w:val="20"/>
        </w:rPr>
        <w:t xml:space="preserve"> </w:t>
      </w:r>
    </w:p>
    <w:p w:rsidR="003D2606" w:rsidRPr="003D2606" w:rsidRDefault="003D2606" w:rsidP="003D2606">
      <w:pPr>
        <w:pStyle w:val="a8"/>
        <w:jc w:val="center"/>
        <w:rPr>
          <w:b/>
          <w:sz w:val="20"/>
          <w:szCs w:val="20"/>
        </w:rPr>
      </w:pPr>
      <w:r w:rsidRPr="003D2606">
        <w:rPr>
          <w:b/>
          <w:sz w:val="20"/>
          <w:szCs w:val="20"/>
        </w:rPr>
        <w:t xml:space="preserve">в сети Интернет </w:t>
      </w:r>
    </w:p>
    <w:p w:rsidR="003D2606" w:rsidRPr="003D2606" w:rsidRDefault="003D2606" w:rsidP="003D2606">
      <w:pPr>
        <w:pStyle w:val="a8"/>
        <w:jc w:val="center"/>
        <w:rPr>
          <w:b/>
          <w:sz w:val="20"/>
          <w:szCs w:val="20"/>
        </w:rPr>
      </w:pPr>
    </w:p>
    <w:p w:rsidR="003D2606" w:rsidRPr="003D2606" w:rsidRDefault="003D2606" w:rsidP="003D2606">
      <w:pPr>
        <w:pStyle w:val="a6"/>
        <w:tabs>
          <w:tab w:val="left" w:pos="709"/>
        </w:tabs>
        <w:ind w:firstLine="0"/>
        <w:jc w:val="center"/>
        <w:rPr>
          <w:b/>
          <w:sz w:val="20"/>
        </w:rPr>
      </w:pPr>
      <w:r w:rsidRPr="003D2606">
        <w:rPr>
          <w:b/>
          <w:sz w:val="20"/>
        </w:rPr>
        <w:t>ОБЩИЕ ПОЛОЖЕНИЯ</w:t>
      </w:r>
    </w:p>
    <w:p w:rsidR="003D2606" w:rsidRPr="003D2606" w:rsidRDefault="003D2606" w:rsidP="003D2606">
      <w:pPr>
        <w:pStyle w:val="a6"/>
        <w:tabs>
          <w:tab w:val="left" w:pos="709"/>
        </w:tabs>
        <w:ind w:firstLine="567"/>
        <w:rPr>
          <w:sz w:val="20"/>
        </w:rPr>
      </w:pPr>
      <w:r w:rsidRPr="003D2606">
        <w:rPr>
          <w:sz w:val="20"/>
        </w:rPr>
        <w:t xml:space="preserve">1. Собственник выставляемого на торги имущества – городской округ Тейково Ивановской области. </w:t>
      </w:r>
    </w:p>
    <w:p w:rsidR="003D2606" w:rsidRPr="003D2606" w:rsidRDefault="003D2606" w:rsidP="003D2606">
      <w:pPr>
        <w:pStyle w:val="a6"/>
        <w:tabs>
          <w:tab w:val="left" w:pos="709"/>
        </w:tabs>
        <w:ind w:firstLine="567"/>
        <w:rPr>
          <w:sz w:val="20"/>
        </w:rPr>
      </w:pPr>
      <w:r w:rsidRPr="003D2606">
        <w:rPr>
          <w:sz w:val="20"/>
        </w:rPr>
        <w:t xml:space="preserve">2. Продавец – Комитет по управлению муниципальным имуществом и земельным отношениям администрации городского округа Тейково Ивановской области. </w:t>
      </w:r>
    </w:p>
    <w:p w:rsidR="003D2606" w:rsidRPr="003D2606" w:rsidRDefault="003D2606" w:rsidP="003D2606">
      <w:pPr>
        <w:pStyle w:val="a6"/>
        <w:tabs>
          <w:tab w:val="left" w:pos="709"/>
        </w:tabs>
        <w:ind w:firstLine="567"/>
        <w:rPr>
          <w:sz w:val="20"/>
        </w:rPr>
      </w:pPr>
      <w:r w:rsidRPr="003D2606">
        <w:rPr>
          <w:sz w:val="20"/>
        </w:rPr>
        <w:t>3. Форма торгов (способ приватизации) – аукцион с открытой формой подачи предложений о цене в электро</w:t>
      </w:r>
      <w:r w:rsidRPr="003D2606">
        <w:rPr>
          <w:sz w:val="20"/>
        </w:rPr>
        <w:t>н</w:t>
      </w:r>
      <w:r w:rsidRPr="003D2606">
        <w:rPr>
          <w:sz w:val="20"/>
        </w:rPr>
        <w:t>ной форме.</w:t>
      </w:r>
    </w:p>
    <w:p w:rsidR="003D2606" w:rsidRPr="003D2606" w:rsidRDefault="003D2606" w:rsidP="003D2606">
      <w:pPr>
        <w:pStyle w:val="a6"/>
        <w:tabs>
          <w:tab w:val="left" w:pos="709"/>
        </w:tabs>
        <w:ind w:firstLine="567"/>
        <w:rPr>
          <w:b/>
          <w:sz w:val="20"/>
        </w:rPr>
      </w:pPr>
    </w:p>
    <w:p w:rsidR="003D2606" w:rsidRPr="003D2606" w:rsidRDefault="003D2606" w:rsidP="003D2606">
      <w:pPr>
        <w:pStyle w:val="a8"/>
        <w:ind w:right="34" w:firstLine="567"/>
        <w:jc w:val="center"/>
        <w:rPr>
          <w:b/>
          <w:bCs/>
          <w:caps/>
          <w:sz w:val="20"/>
          <w:szCs w:val="20"/>
        </w:rPr>
      </w:pPr>
      <w:r w:rsidRPr="003D2606">
        <w:rPr>
          <w:b/>
          <w:bCs/>
          <w:caps/>
          <w:sz w:val="20"/>
          <w:szCs w:val="20"/>
        </w:rPr>
        <w:t>Сведения о выставляемОМ на аукцион ИМУЩЕСТВЕ</w:t>
      </w:r>
    </w:p>
    <w:p w:rsidR="003D2606" w:rsidRPr="003D2606" w:rsidRDefault="003D2606" w:rsidP="003D2606">
      <w:pPr>
        <w:pStyle w:val="a6"/>
        <w:tabs>
          <w:tab w:val="left" w:pos="709"/>
        </w:tabs>
        <w:ind w:firstLine="567"/>
        <w:jc w:val="center"/>
        <w:rPr>
          <w:b/>
          <w:sz w:val="20"/>
        </w:rPr>
      </w:pPr>
      <w:r w:rsidRPr="003D2606">
        <w:rPr>
          <w:b/>
          <w:sz w:val="20"/>
        </w:rPr>
        <w:t>ЛОТ № 1</w:t>
      </w:r>
    </w:p>
    <w:p w:rsidR="003D2606" w:rsidRPr="003D2606" w:rsidRDefault="003D2606" w:rsidP="003D2606">
      <w:pPr>
        <w:shd w:val="clear" w:color="auto" w:fill="FFFFFF"/>
        <w:spacing w:after="0" w:line="240" w:lineRule="auto"/>
        <w:ind w:left="10" w:right="19" w:firstLine="567"/>
        <w:jc w:val="both"/>
        <w:rPr>
          <w:rFonts w:ascii="Times New Roman" w:hAnsi="Times New Roman" w:cs="Times New Roman"/>
          <w:b/>
          <w:sz w:val="20"/>
          <w:szCs w:val="20"/>
        </w:rPr>
      </w:pPr>
      <w:r w:rsidRPr="003D2606">
        <w:rPr>
          <w:rFonts w:ascii="Times New Roman" w:hAnsi="Times New Roman" w:cs="Times New Roman"/>
          <w:b/>
          <w:sz w:val="20"/>
          <w:szCs w:val="20"/>
        </w:rPr>
        <w:t xml:space="preserve">Лот № 1: </w:t>
      </w:r>
    </w:p>
    <w:p w:rsidR="003D2606" w:rsidRPr="003D2606" w:rsidRDefault="003D2606" w:rsidP="003D2606">
      <w:pPr>
        <w:shd w:val="clear" w:color="auto" w:fill="FFFFFF"/>
        <w:spacing w:after="0" w:line="240" w:lineRule="auto"/>
        <w:ind w:left="10" w:right="19" w:firstLine="567"/>
        <w:jc w:val="both"/>
        <w:rPr>
          <w:rFonts w:ascii="Times New Roman" w:hAnsi="Times New Roman" w:cs="Times New Roman"/>
          <w:sz w:val="20"/>
          <w:szCs w:val="20"/>
        </w:rPr>
      </w:pPr>
      <w:r w:rsidRPr="003D2606">
        <w:rPr>
          <w:rFonts w:ascii="Times New Roman" w:hAnsi="Times New Roman" w:cs="Times New Roman"/>
          <w:sz w:val="20"/>
          <w:szCs w:val="20"/>
        </w:rPr>
        <w:t xml:space="preserve">- Доля в уставном капитале ООО «Фармация» номинальной стоимостью 7925 000 (Семь миллионов девятьсот двадцать пять тысяч) рублей 00 копеек, составляющая 100% (сто процентов) от его уставного капитала (далее - Лот). </w:t>
      </w:r>
    </w:p>
    <w:p w:rsidR="003D2606" w:rsidRPr="003D2606" w:rsidRDefault="003D2606" w:rsidP="003D2606">
      <w:pPr>
        <w:pStyle w:val="Default"/>
        <w:ind w:firstLine="567"/>
        <w:jc w:val="both"/>
        <w:rPr>
          <w:sz w:val="20"/>
          <w:szCs w:val="20"/>
        </w:rPr>
      </w:pPr>
      <w:r w:rsidRPr="003D2606">
        <w:rPr>
          <w:b/>
          <w:bCs/>
          <w:iCs/>
          <w:sz w:val="20"/>
          <w:szCs w:val="20"/>
        </w:rPr>
        <w:t>Полное фирменное наименование</w:t>
      </w:r>
      <w:r w:rsidRPr="003D2606">
        <w:rPr>
          <w:b/>
          <w:bCs/>
          <w:i/>
          <w:iCs/>
          <w:sz w:val="20"/>
          <w:szCs w:val="20"/>
        </w:rPr>
        <w:t xml:space="preserve">: </w:t>
      </w:r>
      <w:r w:rsidRPr="003D2606">
        <w:rPr>
          <w:sz w:val="20"/>
          <w:szCs w:val="20"/>
        </w:rPr>
        <w:t xml:space="preserve">Общество с ограниченной ответственностью «Фармация». </w:t>
      </w:r>
    </w:p>
    <w:p w:rsidR="003D2606" w:rsidRPr="003D2606" w:rsidRDefault="003D2606" w:rsidP="003D2606">
      <w:pPr>
        <w:shd w:val="clear" w:color="auto" w:fill="FFFFFF"/>
        <w:spacing w:after="0" w:line="240" w:lineRule="auto"/>
        <w:ind w:left="10" w:right="19" w:firstLine="567"/>
        <w:jc w:val="both"/>
        <w:rPr>
          <w:rFonts w:ascii="Times New Roman" w:eastAsia="SimSun" w:hAnsi="Times New Roman" w:cs="Times New Roman"/>
          <w:iCs/>
          <w:kern w:val="1"/>
          <w:sz w:val="20"/>
          <w:szCs w:val="20"/>
          <w:lang w:eastAsia="ar-SA"/>
        </w:rPr>
      </w:pPr>
      <w:r w:rsidRPr="003D2606">
        <w:rPr>
          <w:rFonts w:ascii="Times New Roman" w:hAnsi="Times New Roman" w:cs="Times New Roman"/>
          <w:b/>
          <w:bCs/>
          <w:iCs/>
          <w:sz w:val="20"/>
          <w:szCs w:val="20"/>
        </w:rPr>
        <w:t>Сокращенное фирменное наименование</w:t>
      </w:r>
      <w:r w:rsidRPr="003D2606">
        <w:rPr>
          <w:rFonts w:ascii="Times New Roman" w:hAnsi="Times New Roman" w:cs="Times New Roman"/>
          <w:b/>
          <w:bCs/>
          <w:i/>
          <w:iCs/>
          <w:sz w:val="20"/>
          <w:szCs w:val="20"/>
        </w:rPr>
        <w:t xml:space="preserve">: </w:t>
      </w:r>
      <w:r w:rsidRPr="003D2606">
        <w:rPr>
          <w:rFonts w:ascii="Times New Roman" w:hAnsi="Times New Roman" w:cs="Times New Roman"/>
          <w:sz w:val="20"/>
          <w:szCs w:val="20"/>
        </w:rPr>
        <w:t xml:space="preserve">ООО «Фармация».  </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3D2606">
        <w:rPr>
          <w:rFonts w:ascii="Times New Roman" w:hAnsi="Times New Roman" w:cs="Times New Roman"/>
          <w:b/>
          <w:sz w:val="20"/>
          <w:szCs w:val="20"/>
        </w:rPr>
        <w:t>Юридический адрес:</w:t>
      </w:r>
      <w:r w:rsidRPr="003D2606">
        <w:rPr>
          <w:rFonts w:ascii="Times New Roman" w:hAnsi="Times New Roman" w:cs="Times New Roman"/>
          <w:sz w:val="20"/>
          <w:szCs w:val="20"/>
        </w:rPr>
        <w:t xml:space="preserve"> Ивановская область, г</w:t>
      </w:r>
      <w:r w:rsidRPr="003D2606">
        <w:rPr>
          <w:rFonts w:ascii="Times New Roman" w:hAnsi="Times New Roman" w:cs="Times New Roman"/>
          <w:bCs/>
          <w:sz w:val="20"/>
          <w:szCs w:val="20"/>
        </w:rPr>
        <w:t>. Тейково, ул. Октябрьская, д.23.</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3D2606">
        <w:rPr>
          <w:rFonts w:ascii="Times New Roman" w:hAnsi="Times New Roman" w:cs="Times New Roman"/>
          <w:b/>
          <w:bCs/>
          <w:sz w:val="20"/>
          <w:szCs w:val="20"/>
        </w:rPr>
        <w:t>ИНН:</w:t>
      </w:r>
      <w:r w:rsidRPr="003D2606">
        <w:rPr>
          <w:rFonts w:ascii="Times New Roman" w:hAnsi="Times New Roman" w:cs="Times New Roman"/>
          <w:bCs/>
          <w:sz w:val="20"/>
          <w:szCs w:val="20"/>
        </w:rPr>
        <w:t xml:space="preserve"> 3704008058</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3D2606">
        <w:rPr>
          <w:rFonts w:ascii="Times New Roman" w:hAnsi="Times New Roman" w:cs="Times New Roman"/>
          <w:b/>
          <w:bCs/>
          <w:sz w:val="20"/>
          <w:szCs w:val="20"/>
        </w:rPr>
        <w:t>КПП:</w:t>
      </w:r>
      <w:r w:rsidRPr="003D2606">
        <w:rPr>
          <w:rFonts w:ascii="Times New Roman" w:hAnsi="Times New Roman" w:cs="Times New Roman"/>
          <w:bCs/>
          <w:sz w:val="20"/>
          <w:szCs w:val="20"/>
        </w:rPr>
        <w:t xml:space="preserve"> 370401001</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3D2606">
        <w:rPr>
          <w:rFonts w:ascii="Times New Roman" w:hAnsi="Times New Roman" w:cs="Times New Roman"/>
          <w:b/>
          <w:bCs/>
          <w:sz w:val="20"/>
          <w:szCs w:val="20"/>
        </w:rPr>
        <w:t>ОГРН:</w:t>
      </w:r>
      <w:r w:rsidRPr="003D2606">
        <w:rPr>
          <w:rFonts w:ascii="Times New Roman" w:hAnsi="Times New Roman" w:cs="Times New Roman"/>
          <w:bCs/>
          <w:sz w:val="20"/>
          <w:szCs w:val="20"/>
        </w:rPr>
        <w:t xml:space="preserve"> 1153704000042</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3D2606">
        <w:rPr>
          <w:rFonts w:ascii="Times New Roman" w:hAnsi="Times New Roman" w:cs="Times New Roman"/>
          <w:b/>
          <w:bCs/>
          <w:sz w:val="20"/>
          <w:szCs w:val="20"/>
        </w:rPr>
        <w:t>Основной вид деятельности:</w:t>
      </w:r>
      <w:r w:rsidRPr="003D2606">
        <w:rPr>
          <w:rFonts w:ascii="Times New Roman" w:hAnsi="Times New Roman" w:cs="Times New Roman"/>
          <w:bCs/>
          <w:sz w:val="20"/>
          <w:szCs w:val="20"/>
        </w:rPr>
        <w:t xml:space="preserve"> Торговля розничная лекарственными средствами в специализированных магаз</w:t>
      </w:r>
      <w:r w:rsidRPr="003D2606">
        <w:rPr>
          <w:rFonts w:ascii="Times New Roman" w:hAnsi="Times New Roman" w:cs="Times New Roman"/>
          <w:bCs/>
          <w:sz w:val="20"/>
          <w:szCs w:val="20"/>
        </w:rPr>
        <w:t>и</w:t>
      </w:r>
      <w:r w:rsidRPr="003D2606">
        <w:rPr>
          <w:rFonts w:ascii="Times New Roman" w:hAnsi="Times New Roman" w:cs="Times New Roman"/>
          <w:bCs/>
          <w:sz w:val="20"/>
          <w:szCs w:val="20"/>
        </w:rPr>
        <w:t>нах (аптеках)</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3D2606">
        <w:rPr>
          <w:rFonts w:ascii="Times New Roman" w:hAnsi="Times New Roman" w:cs="Times New Roman"/>
          <w:b/>
          <w:bCs/>
          <w:i/>
          <w:sz w:val="20"/>
          <w:szCs w:val="20"/>
        </w:rPr>
        <w:t>Лицензия бессрочная</w:t>
      </w:r>
      <w:r w:rsidRPr="003D2606">
        <w:rPr>
          <w:rFonts w:ascii="Times New Roman" w:hAnsi="Times New Roman" w:cs="Times New Roman"/>
          <w:bCs/>
          <w:sz w:val="20"/>
          <w:szCs w:val="20"/>
        </w:rPr>
        <w:t xml:space="preserve"> </w:t>
      </w:r>
      <w:r w:rsidRPr="003D2606">
        <w:rPr>
          <w:rFonts w:ascii="Times New Roman" w:hAnsi="Times New Roman" w:cs="Times New Roman"/>
          <w:b/>
          <w:bCs/>
          <w:i/>
          <w:sz w:val="20"/>
          <w:szCs w:val="20"/>
        </w:rPr>
        <w:t>на осуществление фармацевтической деятельности: хранение лекарственных пр</w:t>
      </w:r>
      <w:r w:rsidRPr="003D2606">
        <w:rPr>
          <w:rFonts w:ascii="Times New Roman" w:hAnsi="Times New Roman" w:cs="Times New Roman"/>
          <w:b/>
          <w:bCs/>
          <w:i/>
          <w:sz w:val="20"/>
          <w:szCs w:val="20"/>
        </w:rPr>
        <w:t>е</w:t>
      </w:r>
      <w:r w:rsidRPr="003D2606">
        <w:rPr>
          <w:rFonts w:ascii="Times New Roman" w:hAnsi="Times New Roman" w:cs="Times New Roman"/>
          <w:b/>
          <w:bCs/>
          <w:i/>
          <w:sz w:val="20"/>
          <w:szCs w:val="20"/>
        </w:rPr>
        <w:t>паратов для медицинского применения</w:t>
      </w:r>
      <w:r w:rsidRPr="003D2606">
        <w:rPr>
          <w:rFonts w:ascii="Times New Roman" w:hAnsi="Times New Roman" w:cs="Times New Roman"/>
          <w:bCs/>
          <w:sz w:val="20"/>
          <w:szCs w:val="20"/>
        </w:rPr>
        <w:t>; розничная торговля лекарственными препаратами для медицинского пр</w:t>
      </w:r>
      <w:r w:rsidRPr="003D2606">
        <w:rPr>
          <w:rFonts w:ascii="Times New Roman" w:hAnsi="Times New Roman" w:cs="Times New Roman"/>
          <w:bCs/>
          <w:sz w:val="20"/>
          <w:szCs w:val="20"/>
        </w:rPr>
        <w:t>и</w:t>
      </w:r>
      <w:r w:rsidRPr="003D2606">
        <w:rPr>
          <w:rFonts w:ascii="Times New Roman" w:hAnsi="Times New Roman" w:cs="Times New Roman"/>
          <w:bCs/>
          <w:sz w:val="20"/>
          <w:szCs w:val="20"/>
        </w:rPr>
        <w:t xml:space="preserve">менения, отпуск лекарственных препаратов для медицинского применения. </w:t>
      </w:r>
      <w:r w:rsidRPr="003D2606">
        <w:rPr>
          <w:rFonts w:ascii="Times New Roman" w:hAnsi="Times New Roman" w:cs="Times New Roman"/>
          <w:b/>
          <w:bCs/>
          <w:i/>
          <w:sz w:val="20"/>
          <w:szCs w:val="20"/>
        </w:rPr>
        <w:t>Лицензия бессрочная</w:t>
      </w:r>
      <w:r w:rsidRPr="003D2606">
        <w:rPr>
          <w:rFonts w:ascii="Times New Roman" w:hAnsi="Times New Roman" w:cs="Times New Roman"/>
          <w:bCs/>
          <w:sz w:val="20"/>
          <w:szCs w:val="20"/>
        </w:rPr>
        <w:t xml:space="preserve"> </w:t>
      </w:r>
      <w:r w:rsidRPr="003D2606">
        <w:rPr>
          <w:rFonts w:ascii="Times New Roman" w:hAnsi="Times New Roman" w:cs="Times New Roman"/>
          <w:b/>
          <w:bCs/>
          <w:i/>
          <w:sz w:val="20"/>
          <w:szCs w:val="20"/>
        </w:rPr>
        <w:t>на осуществление деятельности по обороту наркотических средств, психотропных веществ и прекурсоров, культивированию наркосодержащих растений, хранение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Российской Федерации</w:t>
      </w:r>
      <w:r w:rsidRPr="003D2606">
        <w:rPr>
          <w:rFonts w:ascii="Times New Roman" w:hAnsi="Times New Roman" w:cs="Times New Roman"/>
          <w:bCs/>
          <w:sz w:val="20"/>
          <w:szCs w:val="20"/>
        </w:rPr>
        <w:t xml:space="preserve">; </w:t>
      </w:r>
      <w:r w:rsidRPr="003D2606">
        <w:rPr>
          <w:rFonts w:ascii="Times New Roman" w:hAnsi="Times New Roman" w:cs="Times New Roman"/>
          <w:bCs/>
          <w:sz w:val="20"/>
          <w:szCs w:val="20"/>
          <w:u w:val="single"/>
        </w:rPr>
        <w:t>Отпуск</w:t>
      </w:r>
      <w:r w:rsidRPr="003D2606">
        <w:rPr>
          <w:rFonts w:ascii="Times New Roman" w:hAnsi="Times New Roman" w:cs="Times New Roman"/>
          <w:bCs/>
          <w:sz w:val="20"/>
          <w:szCs w:val="20"/>
        </w:rPr>
        <w:t xml:space="preserve"> физическим лицам наркотических средств и психотропных веществ, внесенных в список II п</w:t>
      </w:r>
      <w:r w:rsidRPr="003D2606">
        <w:rPr>
          <w:rFonts w:ascii="Times New Roman" w:hAnsi="Times New Roman" w:cs="Times New Roman"/>
          <w:bCs/>
          <w:sz w:val="20"/>
          <w:szCs w:val="20"/>
        </w:rPr>
        <w:t>е</w:t>
      </w:r>
      <w:r w:rsidRPr="003D2606">
        <w:rPr>
          <w:rFonts w:ascii="Times New Roman" w:hAnsi="Times New Roman" w:cs="Times New Roman"/>
          <w:bCs/>
          <w:sz w:val="20"/>
          <w:szCs w:val="20"/>
        </w:rPr>
        <w:t>речня наркотических средств, психотропных веществ и их прекурсоров, подлежащих контролю Российской Федер</w:t>
      </w:r>
      <w:r w:rsidRPr="003D2606">
        <w:rPr>
          <w:rFonts w:ascii="Times New Roman" w:hAnsi="Times New Roman" w:cs="Times New Roman"/>
          <w:bCs/>
          <w:sz w:val="20"/>
          <w:szCs w:val="20"/>
        </w:rPr>
        <w:t>а</w:t>
      </w:r>
      <w:r w:rsidRPr="003D2606">
        <w:rPr>
          <w:rFonts w:ascii="Times New Roman" w:hAnsi="Times New Roman" w:cs="Times New Roman"/>
          <w:bCs/>
          <w:sz w:val="20"/>
          <w:szCs w:val="20"/>
        </w:rPr>
        <w:t xml:space="preserve">ции; </w:t>
      </w:r>
      <w:r w:rsidRPr="003D2606">
        <w:rPr>
          <w:rFonts w:ascii="Times New Roman" w:hAnsi="Times New Roman" w:cs="Times New Roman"/>
          <w:bCs/>
          <w:sz w:val="20"/>
          <w:szCs w:val="20"/>
          <w:u w:val="single"/>
        </w:rPr>
        <w:t>Реализация</w:t>
      </w:r>
      <w:r w:rsidRPr="003D2606">
        <w:rPr>
          <w:rFonts w:ascii="Times New Roman" w:hAnsi="Times New Roman" w:cs="Times New Roman"/>
          <w:bCs/>
          <w:sz w:val="20"/>
          <w:szCs w:val="20"/>
        </w:rPr>
        <w:t xml:space="preserve"> наркотических средств и психотропных веществ, внесенных в список II переченя наркотических средств, психотропных веществ и их прекурсоров, подлежащих контролю Российской Федерации; </w:t>
      </w:r>
      <w:r w:rsidRPr="003D2606">
        <w:rPr>
          <w:rFonts w:ascii="Times New Roman" w:hAnsi="Times New Roman" w:cs="Times New Roman"/>
          <w:bCs/>
          <w:sz w:val="20"/>
          <w:szCs w:val="20"/>
          <w:u w:val="single"/>
        </w:rPr>
        <w:t>Приобретение</w:t>
      </w:r>
      <w:r w:rsidRPr="003D2606">
        <w:rPr>
          <w:rFonts w:ascii="Times New Roman" w:hAnsi="Times New Roman" w:cs="Times New Roman"/>
          <w:bCs/>
          <w:sz w:val="20"/>
          <w:szCs w:val="20"/>
        </w:rPr>
        <w:t xml:space="preserve"> на</w:t>
      </w:r>
      <w:r w:rsidRPr="003D2606">
        <w:rPr>
          <w:rFonts w:ascii="Times New Roman" w:hAnsi="Times New Roman" w:cs="Times New Roman"/>
          <w:bCs/>
          <w:sz w:val="20"/>
          <w:szCs w:val="20"/>
        </w:rPr>
        <w:t>р</w:t>
      </w:r>
      <w:r w:rsidRPr="003D2606">
        <w:rPr>
          <w:rFonts w:ascii="Times New Roman" w:hAnsi="Times New Roman" w:cs="Times New Roman"/>
          <w:bCs/>
          <w:sz w:val="20"/>
          <w:szCs w:val="20"/>
        </w:rPr>
        <w:t>котических средств и психотропных веществ, внесенных в список II переченя наркотических средств, психотропных веществ и их прекурсоров, подлежащих контролю Российской Федерации;</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3D2606">
        <w:rPr>
          <w:rFonts w:ascii="Times New Roman" w:hAnsi="Times New Roman" w:cs="Times New Roman"/>
          <w:b/>
          <w:bCs/>
          <w:sz w:val="20"/>
          <w:szCs w:val="20"/>
        </w:rPr>
        <w:t>Код по ОКВЭД</w:t>
      </w:r>
      <w:r w:rsidRPr="003D2606">
        <w:rPr>
          <w:rFonts w:ascii="Times New Roman" w:hAnsi="Times New Roman" w:cs="Times New Roman"/>
          <w:bCs/>
          <w:sz w:val="20"/>
          <w:szCs w:val="20"/>
        </w:rPr>
        <w:t>: 47.73</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3D2606">
        <w:rPr>
          <w:rFonts w:ascii="Times New Roman" w:hAnsi="Times New Roman" w:cs="Times New Roman"/>
          <w:b/>
          <w:bCs/>
          <w:sz w:val="20"/>
          <w:szCs w:val="20"/>
        </w:rPr>
        <w:t>Уставной капитал:</w:t>
      </w:r>
      <w:r w:rsidRPr="003D2606">
        <w:rPr>
          <w:rFonts w:ascii="Times New Roman" w:hAnsi="Times New Roman" w:cs="Times New Roman"/>
          <w:bCs/>
          <w:sz w:val="20"/>
          <w:szCs w:val="20"/>
        </w:rPr>
        <w:t xml:space="preserve"> 525 600 руб.</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3D2606">
        <w:rPr>
          <w:rFonts w:ascii="Times New Roman" w:hAnsi="Times New Roman" w:cs="Times New Roman"/>
          <w:b/>
          <w:bCs/>
          <w:sz w:val="20"/>
          <w:szCs w:val="20"/>
        </w:rPr>
        <w:t>Численность работников:</w:t>
      </w:r>
      <w:r w:rsidRPr="003D2606">
        <w:rPr>
          <w:rFonts w:ascii="Times New Roman" w:hAnsi="Times New Roman" w:cs="Times New Roman"/>
          <w:bCs/>
          <w:sz w:val="20"/>
          <w:szCs w:val="20"/>
        </w:rPr>
        <w:t xml:space="preserve"> 8</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
          <w:bCs/>
          <w:sz w:val="20"/>
          <w:szCs w:val="20"/>
        </w:rPr>
      </w:pPr>
      <w:r w:rsidRPr="003D2606">
        <w:rPr>
          <w:rFonts w:ascii="Times New Roman" w:hAnsi="Times New Roman" w:cs="Times New Roman"/>
          <w:b/>
          <w:bCs/>
          <w:sz w:val="20"/>
          <w:szCs w:val="20"/>
        </w:rPr>
        <w:t>Имущество ООО «Фармация»:</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3D2606">
        <w:rPr>
          <w:rFonts w:ascii="Times New Roman" w:hAnsi="Times New Roman" w:cs="Times New Roman"/>
          <w:bCs/>
          <w:sz w:val="20"/>
          <w:szCs w:val="20"/>
        </w:rPr>
        <w:t>- Нежилое помещение, общая площадь 135 кв.м., кадастровый номер 37:26:010262:676, местоположение: Ив</w:t>
      </w:r>
      <w:r w:rsidRPr="003D2606">
        <w:rPr>
          <w:rFonts w:ascii="Times New Roman" w:hAnsi="Times New Roman" w:cs="Times New Roman"/>
          <w:bCs/>
          <w:sz w:val="20"/>
          <w:szCs w:val="20"/>
        </w:rPr>
        <w:t>а</w:t>
      </w:r>
      <w:r w:rsidRPr="003D2606">
        <w:rPr>
          <w:rFonts w:ascii="Times New Roman" w:hAnsi="Times New Roman" w:cs="Times New Roman"/>
          <w:bCs/>
          <w:sz w:val="20"/>
          <w:szCs w:val="20"/>
        </w:rPr>
        <w:t>новская область, г.Тейково, ул. Социалистическая, д.2, помещение 1, 1а, 2-6, 6а, 7, 7а, 8,9.</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3D2606">
        <w:rPr>
          <w:rFonts w:ascii="Times New Roman" w:hAnsi="Times New Roman" w:cs="Times New Roman"/>
          <w:bCs/>
          <w:sz w:val="20"/>
          <w:szCs w:val="20"/>
        </w:rPr>
        <w:t>- Нежилое помещение, общая площадь 185, 4 кв.м., кадастровый номер 37:26:020202:254, местоположение: Ивановская область, г. Тейково, ул. Октябрьская д.23, пом. 7-16, 22, 24, 25.</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3D2606">
        <w:rPr>
          <w:rFonts w:ascii="Times New Roman" w:hAnsi="Times New Roman" w:cs="Times New Roman"/>
          <w:bCs/>
          <w:sz w:val="20"/>
          <w:szCs w:val="20"/>
        </w:rPr>
        <w:t>- Нежилое помещение, общая площадь 117,1 кв.м., кадастровый номер 37:26:020202:132, местоположение: Ивановская область, г.Тейково, ул. Октябрьская, д. 23, подвал, пом. 1,4,6.</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b/>
          <w:sz w:val="20"/>
          <w:szCs w:val="20"/>
        </w:rPr>
        <w:t>Начальная цена продажи Лота</w:t>
      </w:r>
      <w:r w:rsidRPr="003D2606">
        <w:rPr>
          <w:rFonts w:ascii="Times New Roman" w:hAnsi="Times New Roman" w:cs="Times New Roman"/>
          <w:sz w:val="20"/>
          <w:szCs w:val="20"/>
        </w:rPr>
        <w:t>: 7 925 000 (Семь миллионов девятьсот двадцать пять тысяч) рублей.</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b/>
          <w:sz w:val="20"/>
          <w:szCs w:val="20"/>
        </w:rPr>
        <w:t>Величина повышения начальной цены</w:t>
      </w:r>
      <w:r w:rsidRPr="003D2606">
        <w:rPr>
          <w:rFonts w:ascii="Times New Roman" w:hAnsi="Times New Roman" w:cs="Times New Roman"/>
          <w:sz w:val="20"/>
          <w:szCs w:val="20"/>
        </w:rPr>
        <w:t xml:space="preserve"> («шаг аукциона») - 79250,00 (Семьдесят девять тысяч двести пятьд</w:t>
      </w:r>
      <w:r w:rsidRPr="003D2606">
        <w:rPr>
          <w:rFonts w:ascii="Times New Roman" w:hAnsi="Times New Roman" w:cs="Times New Roman"/>
          <w:sz w:val="20"/>
          <w:szCs w:val="20"/>
        </w:rPr>
        <w:t>е</w:t>
      </w:r>
      <w:r w:rsidRPr="003D2606">
        <w:rPr>
          <w:rFonts w:ascii="Times New Roman" w:hAnsi="Times New Roman" w:cs="Times New Roman"/>
          <w:sz w:val="20"/>
          <w:szCs w:val="20"/>
        </w:rPr>
        <w:t>сят ) рублей (1% от начальной цены продажи).</w:t>
      </w:r>
    </w:p>
    <w:p w:rsidR="003D2606" w:rsidRPr="003D2606" w:rsidRDefault="003D2606" w:rsidP="003D2606">
      <w:pPr>
        <w:tabs>
          <w:tab w:val="left" w:pos="1080"/>
        </w:tabs>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b/>
          <w:sz w:val="20"/>
          <w:szCs w:val="20"/>
        </w:rPr>
        <w:t>Сумма задатка 10% от начальной цены продажи</w:t>
      </w:r>
      <w:r w:rsidRPr="003D2606">
        <w:rPr>
          <w:rFonts w:ascii="Times New Roman" w:hAnsi="Times New Roman" w:cs="Times New Roman"/>
          <w:sz w:val="20"/>
          <w:szCs w:val="20"/>
        </w:rPr>
        <w:t xml:space="preserve"> – 792 500,00 (Семьсот девяносто две тысячи пятьсот ) ру</w:t>
      </w:r>
      <w:r w:rsidRPr="003D2606">
        <w:rPr>
          <w:rFonts w:ascii="Times New Roman" w:hAnsi="Times New Roman" w:cs="Times New Roman"/>
          <w:sz w:val="20"/>
          <w:szCs w:val="20"/>
        </w:rPr>
        <w:t>б</w:t>
      </w:r>
      <w:r w:rsidRPr="003D2606">
        <w:rPr>
          <w:rFonts w:ascii="Times New Roman" w:hAnsi="Times New Roman" w:cs="Times New Roman"/>
          <w:sz w:val="20"/>
          <w:szCs w:val="20"/>
        </w:rPr>
        <w:t>лей.</w:t>
      </w:r>
    </w:p>
    <w:p w:rsidR="003D2606" w:rsidRPr="003D2606" w:rsidRDefault="003D2606" w:rsidP="003D2606">
      <w:pPr>
        <w:pStyle w:val="a6"/>
        <w:tabs>
          <w:tab w:val="left" w:pos="709"/>
        </w:tabs>
        <w:ind w:firstLine="567"/>
        <w:rPr>
          <w:sz w:val="20"/>
        </w:rPr>
      </w:pPr>
      <w:r w:rsidRPr="003D2606">
        <w:rPr>
          <w:b/>
          <w:sz w:val="20"/>
        </w:rPr>
        <w:t>Обременения объекта продажи:</w:t>
      </w:r>
      <w:r w:rsidRPr="003D2606">
        <w:rPr>
          <w:sz w:val="20"/>
        </w:rPr>
        <w:t xml:space="preserve"> </w:t>
      </w:r>
      <w:r w:rsidRPr="003D2606">
        <w:rPr>
          <w:bCs/>
          <w:sz w:val="20"/>
        </w:rPr>
        <w:t>не имеется</w:t>
      </w:r>
      <w:r w:rsidRPr="003D2606">
        <w:rPr>
          <w:sz w:val="20"/>
        </w:rPr>
        <w:t>.</w:t>
      </w:r>
    </w:p>
    <w:p w:rsidR="003D2606" w:rsidRPr="003D2606" w:rsidRDefault="003D2606" w:rsidP="003D2606">
      <w:pPr>
        <w:pStyle w:val="a6"/>
        <w:tabs>
          <w:tab w:val="left" w:pos="709"/>
        </w:tabs>
        <w:ind w:firstLine="567"/>
        <w:rPr>
          <w:i/>
          <w:sz w:val="20"/>
        </w:rPr>
      </w:pPr>
      <w:r w:rsidRPr="003D2606">
        <w:rPr>
          <w:b/>
          <w:sz w:val="20"/>
        </w:rPr>
        <w:t>Условия:</w:t>
      </w:r>
      <w:r w:rsidRPr="003D2606">
        <w:rPr>
          <w:i/>
          <w:sz w:val="20"/>
        </w:rPr>
        <w:t xml:space="preserve"> Решение городской Думы городского округа Тейково от 23.09.2022 года « О внесении изменения и дополнения в решение городской Думы городского округа Тейково Ивановской области от 24.12.2021 №140 «Об у</w:t>
      </w:r>
      <w:r w:rsidRPr="003D2606">
        <w:rPr>
          <w:i/>
          <w:sz w:val="20"/>
        </w:rPr>
        <w:t>т</w:t>
      </w:r>
      <w:r w:rsidRPr="003D2606">
        <w:rPr>
          <w:i/>
          <w:sz w:val="20"/>
        </w:rPr>
        <w:t>верждении прогнозного плана (программы) приватизации муниципального имущества, находящегося в собственн</w:t>
      </w:r>
      <w:r w:rsidRPr="003D2606">
        <w:rPr>
          <w:i/>
          <w:sz w:val="20"/>
        </w:rPr>
        <w:t>о</w:t>
      </w:r>
      <w:r w:rsidRPr="003D2606">
        <w:rPr>
          <w:i/>
          <w:sz w:val="20"/>
        </w:rPr>
        <w:t>сти городского округа Тейково Ивановской области на 2022 год и на плановый период 2023, 2024 годов»</w:t>
      </w:r>
    </w:p>
    <w:p w:rsidR="003D2606" w:rsidRPr="003D2606" w:rsidRDefault="003D2606" w:rsidP="003D2606">
      <w:pPr>
        <w:spacing w:after="0" w:line="240" w:lineRule="auto"/>
        <w:jc w:val="both"/>
        <w:rPr>
          <w:rFonts w:ascii="Times New Roman" w:hAnsi="Times New Roman" w:cs="Times New Roman"/>
          <w:i/>
          <w:sz w:val="20"/>
          <w:szCs w:val="20"/>
          <w:lang w:eastAsia="en-US"/>
        </w:rPr>
      </w:pPr>
      <w:r w:rsidRPr="003D2606">
        <w:rPr>
          <w:rFonts w:ascii="Times New Roman" w:hAnsi="Times New Roman" w:cs="Times New Roman"/>
          <w:b/>
          <w:sz w:val="20"/>
          <w:szCs w:val="20"/>
        </w:rPr>
        <w:t>Условия, варианты и сроки оплаты по договору, заключаемому по результатам аукциона</w:t>
      </w:r>
      <w:r w:rsidRPr="003D2606">
        <w:rPr>
          <w:rFonts w:ascii="Times New Roman" w:hAnsi="Times New Roman" w:cs="Times New Roman"/>
          <w:b/>
          <w:i/>
          <w:sz w:val="20"/>
          <w:szCs w:val="20"/>
        </w:rPr>
        <w:t>:</w:t>
      </w:r>
      <w:r w:rsidRPr="003D2606">
        <w:rPr>
          <w:rFonts w:ascii="Times New Roman" w:hAnsi="Times New Roman" w:cs="Times New Roman"/>
          <w:i/>
          <w:sz w:val="20"/>
          <w:szCs w:val="20"/>
          <w:lang w:eastAsia="en-US"/>
        </w:rPr>
        <w:t xml:space="preserve"> Рассрочка платежа на 1 год (20% от цены договора (</w:t>
      </w:r>
      <w:r w:rsidRPr="003D2606">
        <w:rPr>
          <w:rFonts w:ascii="Times New Roman" w:hAnsi="Times New Roman" w:cs="Times New Roman"/>
          <w:i/>
          <w:sz w:val="20"/>
          <w:szCs w:val="20"/>
          <w:lang w:val="en-US" w:eastAsia="en-US"/>
        </w:rPr>
        <w:t>c</w:t>
      </w:r>
      <w:r w:rsidRPr="003D2606">
        <w:rPr>
          <w:rFonts w:ascii="Times New Roman" w:hAnsi="Times New Roman" w:cs="Times New Roman"/>
          <w:i/>
          <w:sz w:val="20"/>
          <w:szCs w:val="20"/>
          <w:lang w:eastAsia="en-US"/>
        </w:rPr>
        <w:t xml:space="preserve"> учетом внесенного задатка) – в течение 15 рабочих дней с момента подписания </w:t>
      </w:r>
      <w:r w:rsidRPr="003D2606">
        <w:rPr>
          <w:rFonts w:ascii="Times New Roman" w:hAnsi="Times New Roman" w:cs="Times New Roman"/>
          <w:i/>
          <w:sz w:val="20"/>
          <w:szCs w:val="20"/>
          <w:lang w:eastAsia="en-US"/>
        </w:rPr>
        <w:lastRenderedPageBreak/>
        <w:t xml:space="preserve">договора купли-продажи, остальные 80 % - в течение 12 месяцев ежемесячно, равными долями, начиная с месяца, следующего за месяцем заключения договора). </w:t>
      </w:r>
    </w:p>
    <w:p w:rsidR="003D2606" w:rsidRPr="003D2606" w:rsidRDefault="003D2606" w:rsidP="003D2606">
      <w:pPr>
        <w:pStyle w:val="a6"/>
        <w:tabs>
          <w:tab w:val="left" w:pos="709"/>
        </w:tabs>
        <w:ind w:firstLine="567"/>
        <w:rPr>
          <w:b/>
          <w:i/>
          <w:sz w:val="20"/>
        </w:rPr>
      </w:pPr>
      <w:r w:rsidRPr="003D2606">
        <w:rPr>
          <w:i/>
          <w:sz w:val="20"/>
          <w:lang w:eastAsia="en-US"/>
        </w:rPr>
        <w:t>Остальные условия оплаты, а также  информация о способах обеспечения исполнения обязательств по дог</w:t>
      </w:r>
      <w:r w:rsidRPr="003D2606">
        <w:rPr>
          <w:i/>
          <w:sz w:val="20"/>
          <w:lang w:eastAsia="en-US"/>
        </w:rPr>
        <w:t>о</w:t>
      </w:r>
      <w:r w:rsidRPr="003D2606">
        <w:rPr>
          <w:i/>
          <w:sz w:val="20"/>
          <w:lang w:eastAsia="en-US"/>
        </w:rPr>
        <w:t>вору  содержатся в Документации и в формах договора купли-продажи, являющимся  неотъемлемой частью аукц</w:t>
      </w:r>
      <w:r w:rsidRPr="003D2606">
        <w:rPr>
          <w:i/>
          <w:sz w:val="20"/>
          <w:lang w:eastAsia="en-US"/>
        </w:rPr>
        <w:t>и</w:t>
      </w:r>
      <w:r w:rsidRPr="003D2606">
        <w:rPr>
          <w:i/>
          <w:sz w:val="20"/>
          <w:lang w:eastAsia="en-US"/>
        </w:rPr>
        <w:t>онной документации.</w:t>
      </w:r>
    </w:p>
    <w:p w:rsidR="003D2606" w:rsidRPr="003D2606" w:rsidRDefault="003D2606" w:rsidP="003D2606">
      <w:pPr>
        <w:pStyle w:val="a6"/>
        <w:tabs>
          <w:tab w:val="left" w:pos="709"/>
        </w:tabs>
        <w:ind w:firstLine="567"/>
        <w:rPr>
          <w:sz w:val="20"/>
        </w:rPr>
      </w:pPr>
      <w:r w:rsidRPr="003D2606">
        <w:rPr>
          <w:b/>
          <w:sz w:val="20"/>
        </w:rPr>
        <w:t>Сведения о предыдущих торгах: -</w:t>
      </w:r>
    </w:p>
    <w:p w:rsidR="003D2606" w:rsidRPr="003D2606" w:rsidRDefault="003D2606" w:rsidP="003D2606">
      <w:pPr>
        <w:pStyle w:val="a6"/>
        <w:tabs>
          <w:tab w:val="left" w:pos="709"/>
        </w:tabs>
        <w:ind w:firstLine="567"/>
        <w:rPr>
          <w:sz w:val="20"/>
        </w:rPr>
      </w:pPr>
    </w:p>
    <w:p w:rsidR="003D2606" w:rsidRPr="003D2606" w:rsidRDefault="003D2606" w:rsidP="003D2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center"/>
        <w:rPr>
          <w:rFonts w:ascii="Times New Roman" w:hAnsi="Times New Roman" w:cs="Times New Roman"/>
          <w:b/>
          <w:caps/>
          <w:sz w:val="20"/>
          <w:szCs w:val="20"/>
        </w:rPr>
      </w:pPr>
      <w:r w:rsidRPr="003D2606">
        <w:rPr>
          <w:rFonts w:ascii="Times New Roman" w:hAnsi="Times New Roman" w:cs="Times New Roman"/>
          <w:b/>
          <w:caps/>
          <w:sz w:val="20"/>
          <w:szCs w:val="20"/>
        </w:rPr>
        <w:t>Сроки подачи заявок, дата, время проведения аукциона</w:t>
      </w:r>
    </w:p>
    <w:p w:rsidR="003D2606" w:rsidRPr="003D2606" w:rsidRDefault="003D2606" w:rsidP="003D2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center"/>
        <w:rPr>
          <w:rFonts w:ascii="Times New Roman" w:hAnsi="Times New Roman" w:cs="Times New Roman"/>
          <w:b/>
          <w:caps/>
          <w:sz w:val="20"/>
          <w:szCs w:val="20"/>
        </w:rPr>
      </w:pPr>
    </w:p>
    <w:p w:rsidR="003D2606" w:rsidRPr="003D2606" w:rsidRDefault="003D2606" w:rsidP="003D2606">
      <w:pPr>
        <w:spacing w:after="0" w:line="240" w:lineRule="auto"/>
        <w:ind w:firstLine="567"/>
        <w:jc w:val="both"/>
        <w:rPr>
          <w:rFonts w:ascii="Times New Roman" w:hAnsi="Times New Roman" w:cs="Times New Roman"/>
          <w:bCs/>
          <w:sz w:val="20"/>
          <w:szCs w:val="20"/>
        </w:rPr>
      </w:pPr>
      <w:r w:rsidRPr="003D2606">
        <w:rPr>
          <w:rFonts w:ascii="Times New Roman" w:hAnsi="Times New Roman" w:cs="Times New Roman"/>
          <w:bCs/>
          <w:sz w:val="20"/>
          <w:szCs w:val="20"/>
        </w:rPr>
        <w:t>Указанное в настоящем информационном сообщении время – московское.</w:t>
      </w:r>
    </w:p>
    <w:p w:rsidR="003D2606" w:rsidRPr="003D2606" w:rsidRDefault="003D2606" w:rsidP="003D2606">
      <w:pPr>
        <w:spacing w:after="0" w:line="240" w:lineRule="auto"/>
        <w:ind w:firstLine="567"/>
        <w:jc w:val="both"/>
        <w:rPr>
          <w:rFonts w:ascii="Times New Roman" w:hAnsi="Times New Roman" w:cs="Times New Roman"/>
          <w:bCs/>
          <w:sz w:val="20"/>
          <w:szCs w:val="20"/>
        </w:rPr>
      </w:pPr>
      <w:r w:rsidRPr="003D2606">
        <w:rPr>
          <w:rFonts w:ascii="Times New Roman" w:hAnsi="Times New Roman" w:cs="Times New Roman"/>
          <w:bCs/>
          <w:sz w:val="20"/>
          <w:szCs w:val="20"/>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3D2606" w:rsidRPr="003D2606" w:rsidRDefault="003D2606" w:rsidP="003D2606">
      <w:pPr>
        <w:widowControl w:val="0"/>
        <w:numPr>
          <w:ilvl w:val="0"/>
          <w:numId w:val="37"/>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567"/>
        <w:jc w:val="both"/>
        <w:rPr>
          <w:rFonts w:ascii="Times New Roman" w:hAnsi="Times New Roman" w:cs="Times New Roman"/>
          <w:sz w:val="20"/>
          <w:szCs w:val="20"/>
        </w:rPr>
      </w:pPr>
      <w:r w:rsidRPr="003D2606">
        <w:rPr>
          <w:rFonts w:ascii="Times New Roman" w:hAnsi="Times New Roman" w:cs="Times New Roman"/>
          <w:b/>
          <w:sz w:val="20"/>
          <w:szCs w:val="20"/>
        </w:rPr>
        <w:t>Начало регистрации заявок на электронной площадке</w:t>
      </w:r>
      <w:r w:rsidRPr="003D2606">
        <w:rPr>
          <w:rFonts w:ascii="Times New Roman" w:hAnsi="Times New Roman" w:cs="Times New Roman"/>
          <w:sz w:val="20"/>
          <w:szCs w:val="20"/>
        </w:rPr>
        <w:t xml:space="preserve"> – </w:t>
      </w:r>
      <w:r w:rsidRPr="003D2606">
        <w:rPr>
          <w:rFonts w:ascii="Times New Roman" w:hAnsi="Times New Roman" w:cs="Times New Roman"/>
          <w:b/>
          <w:sz w:val="20"/>
          <w:szCs w:val="20"/>
        </w:rPr>
        <w:t>16.03.2023 г. в 09.00 часов.</w:t>
      </w:r>
    </w:p>
    <w:p w:rsidR="003D2606" w:rsidRPr="003D2606" w:rsidRDefault="003D2606" w:rsidP="003D2606">
      <w:pPr>
        <w:widowControl w:val="0"/>
        <w:numPr>
          <w:ilvl w:val="0"/>
          <w:numId w:val="37"/>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567"/>
        <w:jc w:val="both"/>
        <w:rPr>
          <w:rFonts w:ascii="Times New Roman" w:hAnsi="Times New Roman" w:cs="Times New Roman"/>
          <w:b/>
          <w:sz w:val="20"/>
          <w:szCs w:val="20"/>
        </w:rPr>
      </w:pPr>
      <w:r w:rsidRPr="003D2606">
        <w:rPr>
          <w:rFonts w:ascii="Times New Roman" w:hAnsi="Times New Roman" w:cs="Times New Roman"/>
          <w:b/>
          <w:sz w:val="20"/>
          <w:szCs w:val="20"/>
        </w:rPr>
        <w:t xml:space="preserve">Окончание регистрации заявок на электронной площадке </w:t>
      </w:r>
      <w:r w:rsidRPr="003D2606">
        <w:rPr>
          <w:rFonts w:ascii="Times New Roman" w:hAnsi="Times New Roman" w:cs="Times New Roman"/>
          <w:sz w:val="20"/>
          <w:szCs w:val="20"/>
        </w:rPr>
        <w:t xml:space="preserve">– </w:t>
      </w:r>
      <w:r w:rsidRPr="003D2606">
        <w:rPr>
          <w:rFonts w:ascii="Times New Roman" w:hAnsi="Times New Roman" w:cs="Times New Roman"/>
          <w:b/>
          <w:sz w:val="20"/>
          <w:szCs w:val="20"/>
        </w:rPr>
        <w:t>11.04.2023 г. в 17.00 часов.</w:t>
      </w:r>
    </w:p>
    <w:p w:rsidR="003D2606" w:rsidRPr="003D2606" w:rsidRDefault="003D2606" w:rsidP="003D2606">
      <w:pPr>
        <w:widowControl w:val="0"/>
        <w:numPr>
          <w:ilvl w:val="0"/>
          <w:numId w:val="37"/>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567"/>
        <w:rPr>
          <w:rFonts w:ascii="Times New Roman" w:hAnsi="Times New Roman" w:cs="Times New Roman"/>
          <w:b/>
          <w:sz w:val="20"/>
          <w:szCs w:val="20"/>
        </w:rPr>
      </w:pPr>
      <w:r w:rsidRPr="003D2606">
        <w:rPr>
          <w:rFonts w:ascii="Times New Roman" w:hAnsi="Times New Roman" w:cs="Times New Roman"/>
          <w:b/>
          <w:sz w:val="20"/>
          <w:szCs w:val="20"/>
        </w:rPr>
        <w:t>Дата окончания определения участников аукциона</w:t>
      </w:r>
      <w:r w:rsidRPr="003D2606">
        <w:rPr>
          <w:rFonts w:ascii="Times New Roman" w:hAnsi="Times New Roman" w:cs="Times New Roman"/>
          <w:sz w:val="20"/>
          <w:szCs w:val="20"/>
        </w:rPr>
        <w:t xml:space="preserve"> - </w:t>
      </w:r>
      <w:r w:rsidRPr="003D2606">
        <w:rPr>
          <w:rFonts w:ascii="Times New Roman" w:hAnsi="Times New Roman" w:cs="Times New Roman"/>
          <w:b/>
          <w:sz w:val="20"/>
          <w:szCs w:val="20"/>
        </w:rPr>
        <w:t>12.04</w:t>
      </w:r>
      <w:r w:rsidRPr="003D2606">
        <w:rPr>
          <w:rFonts w:ascii="Times New Roman" w:hAnsi="Times New Roman" w:cs="Times New Roman"/>
          <w:sz w:val="20"/>
          <w:szCs w:val="20"/>
        </w:rPr>
        <w:t>.</w:t>
      </w:r>
      <w:r w:rsidRPr="003D2606">
        <w:rPr>
          <w:rFonts w:ascii="Times New Roman" w:hAnsi="Times New Roman" w:cs="Times New Roman"/>
          <w:b/>
          <w:sz w:val="20"/>
          <w:szCs w:val="20"/>
        </w:rPr>
        <w:t>2023 г.</w:t>
      </w:r>
    </w:p>
    <w:p w:rsidR="003D2606" w:rsidRPr="003D2606" w:rsidRDefault="003D2606" w:rsidP="003D2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sz w:val="20"/>
          <w:szCs w:val="20"/>
        </w:rPr>
      </w:pPr>
      <w:r w:rsidRPr="003D2606">
        <w:rPr>
          <w:rFonts w:ascii="Times New Roman" w:hAnsi="Times New Roman" w:cs="Times New Roman"/>
          <w:b/>
          <w:sz w:val="20"/>
          <w:szCs w:val="20"/>
        </w:rPr>
        <w:t>4. Дата проведения аукциона</w:t>
      </w:r>
      <w:r w:rsidRPr="003D2606">
        <w:rPr>
          <w:rFonts w:ascii="Times New Roman" w:hAnsi="Times New Roman" w:cs="Times New Roman"/>
          <w:sz w:val="20"/>
          <w:szCs w:val="20"/>
        </w:rPr>
        <w:t xml:space="preserve"> </w:t>
      </w:r>
      <w:r w:rsidRPr="003D2606">
        <w:rPr>
          <w:rFonts w:ascii="Times New Roman" w:hAnsi="Times New Roman" w:cs="Times New Roman"/>
          <w:b/>
          <w:sz w:val="20"/>
          <w:szCs w:val="20"/>
        </w:rPr>
        <w:t xml:space="preserve"> – 14.04.2023 г. в 10.00 часов. </w:t>
      </w:r>
      <w:r w:rsidRPr="003D2606">
        <w:rPr>
          <w:rFonts w:ascii="Times New Roman" w:hAnsi="Times New Roman" w:cs="Times New Roman"/>
          <w:bCs/>
          <w:sz w:val="20"/>
          <w:szCs w:val="20"/>
        </w:rPr>
        <w:t xml:space="preserve"> </w:t>
      </w:r>
    </w:p>
    <w:p w:rsidR="003D2606" w:rsidRPr="003D2606" w:rsidRDefault="003D2606" w:rsidP="003D2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sz w:val="20"/>
          <w:szCs w:val="20"/>
        </w:rPr>
      </w:pPr>
    </w:p>
    <w:p w:rsidR="003D2606" w:rsidRPr="003D2606" w:rsidRDefault="003D2606" w:rsidP="003D2606">
      <w:pPr>
        <w:tabs>
          <w:tab w:val="left" w:pos="0"/>
        </w:tabs>
        <w:spacing w:after="0" w:line="240" w:lineRule="auto"/>
        <w:ind w:firstLine="567"/>
        <w:jc w:val="center"/>
        <w:rPr>
          <w:rFonts w:ascii="Times New Roman" w:hAnsi="Times New Roman" w:cs="Times New Roman"/>
          <w:b/>
          <w:caps/>
          <w:sz w:val="20"/>
          <w:szCs w:val="20"/>
        </w:rPr>
      </w:pPr>
      <w:r w:rsidRPr="003D2606">
        <w:rPr>
          <w:rFonts w:ascii="Times New Roman" w:hAnsi="Times New Roman" w:cs="Times New Roman"/>
          <w:b/>
          <w:caps/>
          <w:sz w:val="20"/>
          <w:szCs w:val="20"/>
        </w:rPr>
        <w:t>Условия участия в аукционе</w:t>
      </w:r>
    </w:p>
    <w:p w:rsidR="003D2606" w:rsidRPr="003D2606" w:rsidRDefault="003D2606" w:rsidP="003D2606">
      <w:pPr>
        <w:tabs>
          <w:tab w:val="left" w:pos="0"/>
        </w:tabs>
        <w:spacing w:after="0" w:line="240" w:lineRule="auto"/>
        <w:ind w:firstLine="567"/>
        <w:jc w:val="both"/>
        <w:rPr>
          <w:rFonts w:ascii="Times New Roman" w:hAnsi="Times New Roman" w:cs="Times New Roman"/>
          <w:b/>
          <w:sz w:val="20"/>
          <w:szCs w:val="20"/>
        </w:rPr>
      </w:pPr>
      <w:r w:rsidRPr="003D2606">
        <w:rPr>
          <w:rFonts w:ascii="Times New Roman" w:hAnsi="Times New Roman" w:cs="Times New Roman"/>
          <w:sz w:val="20"/>
          <w:szCs w:val="20"/>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w:t>
      </w:r>
      <w:r w:rsidRPr="003D2606">
        <w:rPr>
          <w:rFonts w:ascii="Times New Roman" w:hAnsi="Times New Roman" w:cs="Times New Roman"/>
          <w:b/>
          <w:sz w:val="20"/>
          <w:szCs w:val="20"/>
        </w:rPr>
        <w:t>следующие действия:</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 xml:space="preserve">- внести задаток на счет Организатора в указанном в настоящем информационном сообщении порядке; </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 в установленном порядке зарегистрировать заявку на электронной площадке по утвержденной Продавцом форме;</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 представить иные документы по перечню, указанному в настоящем информационном сообщении.</w:t>
      </w:r>
    </w:p>
    <w:p w:rsidR="003D2606" w:rsidRPr="003D2606" w:rsidRDefault="003D2606" w:rsidP="003D2606">
      <w:pPr>
        <w:autoSpaceDE w:val="0"/>
        <w:autoSpaceDN w:val="0"/>
        <w:adjustRightInd w:val="0"/>
        <w:spacing w:after="0" w:line="240" w:lineRule="auto"/>
        <w:ind w:firstLine="567"/>
        <w:jc w:val="both"/>
        <w:rPr>
          <w:rFonts w:ascii="Times New Roman" w:hAnsi="Times New Roman" w:cs="Times New Roman"/>
          <w:sz w:val="20"/>
          <w:szCs w:val="20"/>
        </w:rPr>
      </w:pPr>
      <w:bookmarkStart w:id="1" w:name="sub_50012"/>
      <w:r w:rsidRPr="003D2606">
        <w:rPr>
          <w:rFonts w:ascii="Times New Roman" w:hAnsi="Times New Roman" w:cs="Times New Roman"/>
          <w:sz w:val="20"/>
          <w:szCs w:val="20"/>
        </w:rPr>
        <w:t>Покупателями государственного и муниципального имущества могут быть любые физические и юридические лица, за исключением:</w:t>
      </w:r>
    </w:p>
    <w:p w:rsidR="003D2606" w:rsidRPr="003D2606" w:rsidRDefault="003D2606" w:rsidP="003D2606">
      <w:pPr>
        <w:autoSpaceDE w:val="0"/>
        <w:autoSpaceDN w:val="0"/>
        <w:adjustRightInd w:val="0"/>
        <w:spacing w:after="0" w:line="240" w:lineRule="auto"/>
        <w:ind w:firstLine="567"/>
        <w:jc w:val="both"/>
        <w:rPr>
          <w:rFonts w:ascii="Times New Roman" w:hAnsi="Times New Roman" w:cs="Times New Roman"/>
          <w:sz w:val="20"/>
          <w:szCs w:val="20"/>
        </w:rPr>
      </w:pPr>
      <w:bookmarkStart w:id="2" w:name="sub_5012"/>
      <w:bookmarkEnd w:id="1"/>
      <w:r w:rsidRPr="003D2606">
        <w:rPr>
          <w:rFonts w:ascii="Times New Roman" w:hAnsi="Times New Roman" w:cs="Times New Roman"/>
          <w:sz w:val="20"/>
          <w:szCs w:val="20"/>
        </w:rPr>
        <w:t>государственных и муниципальных унитарных предприятий, государственных и муниципальных учреждений;</w:t>
      </w:r>
    </w:p>
    <w:p w:rsidR="003D2606" w:rsidRPr="003D2606" w:rsidRDefault="003D2606" w:rsidP="003D2606">
      <w:pPr>
        <w:autoSpaceDE w:val="0"/>
        <w:autoSpaceDN w:val="0"/>
        <w:adjustRightInd w:val="0"/>
        <w:spacing w:after="0" w:line="240" w:lineRule="auto"/>
        <w:ind w:firstLine="567"/>
        <w:jc w:val="both"/>
        <w:rPr>
          <w:rFonts w:ascii="Times New Roman" w:hAnsi="Times New Roman" w:cs="Times New Roman"/>
          <w:color w:val="000000"/>
          <w:sz w:val="20"/>
          <w:szCs w:val="20"/>
        </w:rPr>
      </w:pPr>
      <w:bookmarkStart w:id="3" w:name="sub_5013"/>
      <w:bookmarkEnd w:id="2"/>
      <w:r w:rsidRPr="003D2606">
        <w:rPr>
          <w:rFonts w:ascii="Times New Roman" w:hAnsi="Times New Roman" w:cs="Times New Roman"/>
          <w:sz w:val="20"/>
          <w:szCs w:val="20"/>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w:t>
      </w:r>
      <w:r w:rsidRPr="003D2606">
        <w:rPr>
          <w:rFonts w:ascii="Times New Roman" w:hAnsi="Times New Roman" w:cs="Times New Roman"/>
          <w:color w:val="000000"/>
          <w:sz w:val="20"/>
          <w:szCs w:val="20"/>
        </w:rPr>
        <w:t xml:space="preserve">процентов, кроме случаев, предусмотренных </w:t>
      </w:r>
      <w:hyperlink w:anchor="sub_25" w:history="1">
        <w:r w:rsidRPr="003D2606">
          <w:rPr>
            <w:rFonts w:ascii="Times New Roman" w:hAnsi="Times New Roman" w:cs="Times New Roman"/>
            <w:color w:val="000000"/>
            <w:sz w:val="20"/>
            <w:szCs w:val="20"/>
          </w:rPr>
          <w:t>статьей 25</w:t>
        </w:r>
      </w:hyperlink>
      <w:r w:rsidRPr="003D2606">
        <w:rPr>
          <w:rFonts w:ascii="Times New Roman" w:hAnsi="Times New Roman" w:cs="Times New Roman"/>
          <w:color w:val="000000"/>
          <w:sz w:val="20"/>
          <w:szCs w:val="20"/>
        </w:rPr>
        <w:t xml:space="preserve"> настоящего Ф</w:t>
      </w:r>
      <w:r w:rsidRPr="003D2606">
        <w:rPr>
          <w:rFonts w:ascii="Times New Roman" w:hAnsi="Times New Roman" w:cs="Times New Roman"/>
          <w:color w:val="000000"/>
          <w:sz w:val="20"/>
          <w:szCs w:val="20"/>
        </w:rPr>
        <w:t>е</w:t>
      </w:r>
      <w:r w:rsidRPr="003D2606">
        <w:rPr>
          <w:rFonts w:ascii="Times New Roman" w:hAnsi="Times New Roman" w:cs="Times New Roman"/>
          <w:color w:val="000000"/>
          <w:sz w:val="20"/>
          <w:szCs w:val="20"/>
        </w:rPr>
        <w:t>дерального закона «О приватизации государственного и муниципального имущества»;</w:t>
      </w:r>
    </w:p>
    <w:p w:rsidR="003D2606" w:rsidRPr="003D2606" w:rsidRDefault="003D2606" w:rsidP="003D2606">
      <w:pPr>
        <w:autoSpaceDE w:val="0"/>
        <w:autoSpaceDN w:val="0"/>
        <w:adjustRightInd w:val="0"/>
        <w:spacing w:after="0" w:line="240" w:lineRule="auto"/>
        <w:ind w:firstLine="567"/>
        <w:jc w:val="both"/>
        <w:rPr>
          <w:rFonts w:ascii="Times New Roman" w:hAnsi="Times New Roman" w:cs="Times New Roman"/>
          <w:color w:val="000000"/>
          <w:sz w:val="20"/>
          <w:szCs w:val="20"/>
        </w:rPr>
      </w:pPr>
      <w:bookmarkStart w:id="4" w:name="sub_5014"/>
      <w:bookmarkEnd w:id="3"/>
      <w:r w:rsidRPr="003D2606">
        <w:rPr>
          <w:rFonts w:ascii="Times New Roman" w:hAnsi="Times New Roman" w:cs="Times New Roman"/>
          <w:color w:val="000000"/>
          <w:sz w:val="20"/>
          <w:szCs w:val="20"/>
        </w:rPr>
        <w:t>юридических лиц, местом регистрации которых является государство или территория, включенные в утве</w:t>
      </w:r>
      <w:r w:rsidRPr="003D2606">
        <w:rPr>
          <w:rFonts w:ascii="Times New Roman" w:hAnsi="Times New Roman" w:cs="Times New Roman"/>
          <w:color w:val="000000"/>
          <w:sz w:val="20"/>
          <w:szCs w:val="20"/>
        </w:rPr>
        <w:t>р</w:t>
      </w:r>
      <w:r w:rsidRPr="003D2606">
        <w:rPr>
          <w:rFonts w:ascii="Times New Roman" w:hAnsi="Times New Roman" w:cs="Times New Roman"/>
          <w:color w:val="000000"/>
          <w:sz w:val="20"/>
          <w:szCs w:val="20"/>
        </w:rPr>
        <w:t>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3D2606">
        <w:rPr>
          <w:rFonts w:ascii="Times New Roman" w:hAnsi="Times New Roman" w:cs="Times New Roman"/>
          <w:color w:val="000000"/>
          <w:sz w:val="20"/>
          <w:szCs w:val="20"/>
        </w:rPr>
        <w:t>а</w:t>
      </w:r>
      <w:r w:rsidRPr="003D2606">
        <w:rPr>
          <w:rFonts w:ascii="Times New Roman" w:hAnsi="Times New Roman" w:cs="Times New Roman"/>
          <w:color w:val="000000"/>
          <w:sz w:val="20"/>
          <w:szCs w:val="20"/>
        </w:rPr>
        <w:t>ции при проведении финансовых операций (офшорные зоны), и которые не осуществляют раскрытие и предоставл</w:t>
      </w:r>
      <w:r w:rsidRPr="003D2606">
        <w:rPr>
          <w:rFonts w:ascii="Times New Roman" w:hAnsi="Times New Roman" w:cs="Times New Roman"/>
          <w:color w:val="000000"/>
          <w:sz w:val="20"/>
          <w:szCs w:val="20"/>
        </w:rPr>
        <w:t>е</w:t>
      </w:r>
      <w:r w:rsidRPr="003D2606">
        <w:rPr>
          <w:rFonts w:ascii="Times New Roman" w:hAnsi="Times New Roman" w:cs="Times New Roman"/>
          <w:color w:val="000000"/>
          <w:sz w:val="20"/>
          <w:szCs w:val="20"/>
        </w:rPr>
        <w:t>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D2606" w:rsidRPr="003D2606" w:rsidRDefault="003D2606" w:rsidP="003D2606">
      <w:pPr>
        <w:autoSpaceDE w:val="0"/>
        <w:autoSpaceDN w:val="0"/>
        <w:adjustRightInd w:val="0"/>
        <w:spacing w:after="0" w:line="240" w:lineRule="auto"/>
        <w:ind w:firstLine="567"/>
        <w:jc w:val="both"/>
        <w:rPr>
          <w:rFonts w:ascii="Times New Roman" w:hAnsi="Times New Roman" w:cs="Times New Roman"/>
          <w:color w:val="000000"/>
          <w:sz w:val="20"/>
          <w:szCs w:val="20"/>
        </w:rPr>
      </w:pPr>
      <w:bookmarkStart w:id="5" w:name="sub_5016"/>
      <w:bookmarkEnd w:id="4"/>
      <w:r w:rsidRPr="003D2606">
        <w:rPr>
          <w:rFonts w:ascii="Times New Roman" w:hAnsi="Times New Roman" w:cs="Times New Roman"/>
          <w:color w:val="000000"/>
          <w:sz w:val="20"/>
          <w:szCs w:val="20"/>
        </w:rPr>
        <w:t xml:space="preserve">Понятие «контролирующее лицо» используется в том же значении, что и в </w:t>
      </w:r>
      <w:hyperlink r:id="rId15" w:history="1">
        <w:r w:rsidRPr="003D2606">
          <w:rPr>
            <w:rFonts w:ascii="Times New Roman" w:hAnsi="Times New Roman" w:cs="Times New Roman"/>
            <w:color w:val="000000"/>
            <w:sz w:val="20"/>
            <w:szCs w:val="20"/>
          </w:rPr>
          <w:t>статье 5</w:t>
        </w:r>
      </w:hyperlink>
      <w:r w:rsidRPr="003D2606">
        <w:rPr>
          <w:rFonts w:ascii="Times New Roman" w:hAnsi="Times New Roman" w:cs="Times New Roman"/>
          <w:color w:val="000000"/>
          <w:sz w:val="20"/>
          <w:szCs w:val="20"/>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w:t>
      </w:r>
      <w:r w:rsidRPr="003D2606">
        <w:rPr>
          <w:rFonts w:ascii="Times New Roman" w:hAnsi="Times New Roman" w:cs="Times New Roman"/>
          <w:color w:val="000000"/>
          <w:sz w:val="20"/>
          <w:szCs w:val="20"/>
        </w:rPr>
        <w:t>а</w:t>
      </w:r>
      <w:r w:rsidRPr="003D2606">
        <w:rPr>
          <w:rFonts w:ascii="Times New Roman" w:hAnsi="Times New Roman" w:cs="Times New Roman"/>
          <w:color w:val="000000"/>
          <w:sz w:val="20"/>
          <w:szCs w:val="20"/>
        </w:rPr>
        <w:t xml:space="preserve">тель» и «бенефициарный владелец» используются в значениях, указанных в </w:t>
      </w:r>
      <w:hyperlink r:id="rId16" w:history="1">
        <w:r w:rsidRPr="003D2606">
          <w:rPr>
            <w:rFonts w:ascii="Times New Roman" w:hAnsi="Times New Roman" w:cs="Times New Roman"/>
            <w:color w:val="000000"/>
            <w:sz w:val="20"/>
            <w:szCs w:val="20"/>
          </w:rPr>
          <w:t>статье 3</w:t>
        </w:r>
      </w:hyperlink>
      <w:r w:rsidRPr="003D2606">
        <w:rPr>
          <w:rFonts w:ascii="Times New Roman" w:hAnsi="Times New Roman" w:cs="Times New Roman"/>
          <w:color w:val="000000"/>
          <w:sz w:val="20"/>
          <w:szCs w:val="20"/>
        </w:rPr>
        <w:t xml:space="preserve"> Федерального закона от 7 августа 2001 года № 115-ФЗ «О противодействии легализации (отмыванию) доходов, полученных преступным путем, и ф</w:t>
      </w:r>
      <w:r w:rsidRPr="003D2606">
        <w:rPr>
          <w:rFonts w:ascii="Times New Roman" w:hAnsi="Times New Roman" w:cs="Times New Roman"/>
          <w:color w:val="000000"/>
          <w:sz w:val="20"/>
          <w:szCs w:val="20"/>
        </w:rPr>
        <w:t>и</w:t>
      </w:r>
      <w:r w:rsidRPr="003D2606">
        <w:rPr>
          <w:rFonts w:ascii="Times New Roman" w:hAnsi="Times New Roman" w:cs="Times New Roman"/>
          <w:color w:val="000000"/>
          <w:sz w:val="20"/>
          <w:szCs w:val="20"/>
        </w:rPr>
        <w:t>нансированию терроризма».</w:t>
      </w:r>
    </w:p>
    <w:bookmarkEnd w:id="5"/>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Обязанность доказать свое право на участие в аукционе возлагается на Претендента.</w:t>
      </w:r>
    </w:p>
    <w:p w:rsidR="003D2606" w:rsidRPr="003D2606" w:rsidRDefault="003D2606" w:rsidP="003D2606">
      <w:pPr>
        <w:spacing w:after="0" w:line="240" w:lineRule="auto"/>
        <w:ind w:firstLine="567"/>
        <w:contextualSpacing/>
        <w:jc w:val="center"/>
        <w:rPr>
          <w:rFonts w:ascii="Times New Roman" w:hAnsi="Times New Roman" w:cs="Times New Roman"/>
          <w:b/>
          <w:caps/>
          <w:sz w:val="20"/>
          <w:szCs w:val="20"/>
        </w:rPr>
      </w:pPr>
    </w:p>
    <w:p w:rsidR="003D2606" w:rsidRPr="003D2606" w:rsidRDefault="003D2606" w:rsidP="003D2606">
      <w:pPr>
        <w:spacing w:after="0" w:line="240" w:lineRule="auto"/>
        <w:ind w:firstLine="567"/>
        <w:contextualSpacing/>
        <w:jc w:val="center"/>
        <w:rPr>
          <w:rFonts w:ascii="Times New Roman" w:hAnsi="Times New Roman" w:cs="Times New Roman"/>
          <w:b/>
          <w:caps/>
          <w:sz w:val="20"/>
          <w:szCs w:val="20"/>
        </w:rPr>
      </w:pPr>
      <w:r w:rsidRPr="003D2606">
        <w:rPr>
          <w:rFonts w:ascii="Times New Roman" w:hAnsi="Times New Roman" w:cs="Times New Roman"/>
          <w:b/>
          <w:caps/>
          <w:sz w:val="20"/>
          <w:szCs w:val="20"/>
        </w:rPr>
        <w:t>Порядок регистрации на электронной площадке</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Для обеспечения доступа к участию в электронном аукционе Претендентам необходимо пройти процедуру р</w:t>
      </w:r>
      <w:r w:rsidRPr="003D2606">
        <w:rPr>
          <w:rFonts w:ascii="Times New Roman" w:hAnsi="Times New Roman" w:cs="Times New Roman"/>
          <w:sz w:val="20"/>
          <w:szCs w:val="20"/>
        </w:rPr>
        <w:t>е</w:t>
      </w:r>
      <w:r w:rsidRPr="003D2606">
        <w:rPr>
          <w:rFonts w:ascii="Times New Roman" w:hAnsi="Times New Roman" w:cs="Times New Roman"/>
          <w:sz w:val="20"/>
          <w:szCs w:val="20"/>
        </w:rPr>
        <w:t>гистрации на электронной площадке.</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Регистрация на электронной площадке осуществляется без взимания платы.</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Регистрация на электронной площадке проводится в соответствии с Регламентом электронной площадки.</w:t>
      </w:r>
    </w:p>
    <w:p w:rsidR="003D2606" w:rsidRPr="003D2606" w:rsidRDefault="003D2606" w:rsidP="003D2606">
      <w:pPr>
        <w:spacing w:after="0" w:line="240" w:lineRule="auto"/>
        <w:ind w:firstLine="567"/>
        <w:jc w:val="both"/>
        <w:rPr>
          <w:rFonts w:ascii="Times New Roman" w:hAnsi="Times New Roman" w:cs="Times New Roman"/>
          <w:sz w:val="20"/>
          <w:szCs w:val="20"/>
        </w:rPr>
      </w:pPr>
    </w:p>
    <w:p w:rsidR="003D2606" w:rsidRPr="003D2606" w:rsidRDefault="003D2606" w:rsidP="003D2606">
      <w:pPr>
        <w:pStyle w:val="ConsPlusNormal"/>
        <w:ind w:firstLine="567"/>
        <w:jc w:val="center"/>
        <w:rPr>
          <w:rFonts w:ascii="Times New Roman" w:hAnsi="Times New Roman" w:cs="Times New Roman"/>
          <w:b/>
          <w:caps/>
        </w:rPr>
      </w:pPr>
      <w:r w:rsidRPr="003D2606">
        <w:rPr>
          <w:rFonts w:ascii="Times New Roman" w:hAnsi="Times New Roman" w:cs="Times New Roman"/>
          <w:b/>
          <w:caps/>
        </w:rPr>
        <w:t xml:space="preserve">Порядок ознакомления с документами </w:t>
      </w:r>
    </w:p>
    <w:p w:rsidR="003D2606" w:rsidRPr="003D2606" w:rsidRDefault="003D2606" w:rsidP="003D2606">
      <w:pPr>
        <w:pStyle w:val="ConsPlusNormal"/>
        <w:ind w:firstLine="567"/>
        <w:jc w:val="center"/>
        <w:rPr>
          <w:rFonts w:ascii="Times New Roman" w:hAnsi="Times New Roman" w:cs="Times New Roman"/>
          <w:b/>
          <w:caps/>
        </w:rPr>
      </w:pPr>
      <w:r w:rsidRPr="003D2606">
        <w:rPr>
          <w:rFonts w:ascii="Times New Roman" w:hAnsi="Times New Roman" w:cs="Times New Roman"/>
          <w:b/>
          <w:caps/>
        </w:rPr>
        <w:t>и информацией О ЛОТЕ</w:t>
      </w:r>
    </w:p>
    <w:p w:rsidR="003D2606" w:rsidRPr="003D2606" w:rsidRDefault="003D2606" w:rsidP="003D2606">
      <w:pPr>
        <w:pStyle w:val="a6"/>
        <w:tabs>
          <w:tab w:val="left" w:pos="709"/>
        </w:tabs>
        <w:ind w:firstLine="567"/>
        <w:rPr>
          <w:sz w:val="20"/>
        </w:rPr>
      </w:pPr>
      <w:r w:rsidRPr="003D2606">
        <w:rPr>
          <w:sz w:val="20"/>
        </w:rPr>
        <w:t>Информационное сообщение о проведении аукциона размещается на официальном сайте Российской Федер</w:t>
      </w:r>
      <w:r w:rsidRPr="003D2606">
        <w:rPr>
          <w:sz w:val="20"/>
        </w:rPr>
        <w:t>а</w:t>
      </w:r>
      <w:r w:rsidRPr="003D2606">
        <w:rPr>
          <w:sz w:val="20"/>
        </w:rPr>
        <w:t xml:space="preserve">ции для размещения информации о проведении торгов </w:t>
      </w:r>
      <w:hyperlink r:id="rId17" w:history="1">
        <w:r w:rsidRPr="003D2606">
          <w:rPr>
            <w:rStyle w:val="aa"/>
            <w:sz w:val="20"/>
          </w:rPr>
          <w:t>www.torgi.gov.ru</w:t>
        </w:r>
      </w:hyperlink>
      <w:r w:rsidRPr="003D2606">
        <w:rPr>
          <w:sz w:val="20"/>
        </w:rPr>
        <w:t>, официальном сайте администрации горо</w:t>
      </w:r>
      <w:r w:rsidRPr="003D2606">
        <w:rPr>
          <w:sz w:val="20"/>
        </w:rPr>
        <w:t>д</w:t>
      </w:r>
      <w:r w:rsidRPr="003D2606">
        <w:rPr>
          <w:sz w:val="20"/>
        </w:rPr>
        <w:t xml:space="preserve">ского округа Тейково Ивановской области https://городтейково.рф/ </w:t>
      </w:r>
      <w:r w:rsidRPr="003D2606">
        <w:rPr>
          <w:rStyle w:val="aa"/>
          <w:color w:val="000000"/>
          <w:sz w:val="20"/>
        </w:rPr>
        <w:t>и</w:t>
      </w:r>
      <w:r w:rsidRPr="003D2606">
        <w:rPr>
          <w:sz w:val="20"/>
        </w:rPr>
        <w:t xml:space="preserve"> на электронной площадке </w:t>
      </w:r>
      <w:hyperlink w:history="1">
        <w:r w:rsidRPr="003D2606">
          <w:rPr>
            <w:sz w:val="20"/>
          </w:rPr>
          <w:t>https:// roseltorg.ru</w:t>
        </w:r>
      </w:hyperlink>
      <w:r w:rsidRPr="003D2606">
        <w:rPr>
          <w:sz w:val="20"/>
        </w:rPr>
        <w:t>.</w:t>
      </w:r>
    </w:p>
    <w:p w:rsidR="003D2606" w:rsidRPr="003D2606" w:rsidRDefault="003D2606" w:rsidP="003D2606">
      <w:pPr>
        <w:tabs>
          <w:tab w:val="left" w:pos="0"/>
        </w:tabs>
        <w:autoSpaceDE w:val="0"/>
        <w:autoSpaceDN w:val="0"/>
        <w:adjustRightInd w:val="0"/>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Любое заинтересованное лицо независимо от регистрации на электронной площадке со дня начала приема за</w:t>
      </w:r>
      <w:r w:rsidRPr="003D2606">
        <w:rPr>
          <w:rFonts w:ascii="Times New Roman" w:hAnsi="Times New Roman" w:cs="Times New Roman"/>
          <w:sz w:val="20"/>
          <w:szCs w:val="20"/>
        </w:rPr>
        <w:t>я</w:t>
      </w:r>
      <w:r w:rsidRPr="003D2606">
        <w:rPr>
          <w:rFonts w:ascii="Times New Roman" w:hAnsi="Times New Roman" w:cs="Times New Roman"/>
          <w:sz w:val="20"/>
          <w:szCs w:val="20"/>
        </w:rPr>
        <w:t>вок вправе направить на электронный адрес Организатора запрос о разъяснении положений информационного соо</w:t>
      </w:r>
      <w:r w:rsidRPr="003D2606">
        <w:rPr>
          <w:rFonts w:ascii="Times New Roman" w:hAnsi="Times New Roman" w:cs="Times New Roman"/>
          <w:sz w:val="20"/>
          <w:szCs w:val="20"/>
        </w:rPr>
        <w:t>б</w:t>
      </w:r>
      <w:r w:rsidRPr="003D2606">
        <w:rPr>
          <w:rFonts w:ascii="Times New Roman" w:hAnsi="Times New Roman" w:cs="Times New Roman"/>
          <w:sz w:val="20"/>
          <w:szCs w:val="20"/>
        </w:rPr>
        <w:t xml:space="preserve">щения. Такой запрос в режиме реального времени направляется в «личный кабинет» Продавца для рассмотрения при </w:t>
      </w:r>
      <w:r w:rsidRPr="003D2606">
        <w:rPr>
          <w:rFonts w:ascii="Times New Roman" w:hAnsi="Times New Roman" w:cs="Times New Roman"/>
          <w:sz w:val="20"/>
          <w:szCs w:val="20"/>
        </w:rPr>
        <w:lastRenderedPageBreak/>
        <w:t>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3D2606" w:rsidRPr="003D2606" w:rsidRDefault="003D2606" w:rsidP="003D2606">
      <w:pPr>
        <w:pStyle w:val="32"/>
        <w:tabs>
          <w:tab w:val="left" w:pos="0"/>
        </w:tabs>
        <w:spacing w:after="0"/>
        <w:ind w:left="0" w:firstLine="567"/>
        <w:jc w:val="both"/>
        <w:outlineLvl w:val="0"/>
        <w:rPr>
          <w:sz w:val="20"/>
          <w:szCs w:val="20"/>
        </w:rPr>
      </w:pPr>
      <w:r w:rsidRPr="003D2606">
        <w:rPr>
          <w:sz w:val="20"/>
          <w:szCs w:val="20"/>
        </w:rPr>
        <w:t>Любое заинтересованное лицо независимо от регистрации на электронной площадке с даты размещения и</w:t>
      </w:r>
      <w:r w:rsidRPr="003D2606">
        <w:rPr>
          <w:sz w:val="20"/>
          <w:szCs w:val="20"/>
        </w:rPr>
        <w:t>н</w:t>
      </w:r>
      <w:r w:rsidRPr="003D2606">
        <w:rPr>
          <w:sz w:val="20"/>
          <w:szCs w:val="20"/>
        </w:rPr>
        <w:t>формационного сообщения на официальных сайтах торгов до даты окончания срока приема заявок на участие в ау</w:t>
      </w:r>
      <w:r w:rsidRPr="003D2606">
        <w:rPr>
          <w:sz w:val="20"/>
          <w:szCs w:val="20"/>
        </w:rPr>
        <w:t>к</w:t>
      </w:r>
      <w:r w:rsidRPr="003D2606">
        <w:rPr>
          <w:sz w:val="20"/>
          <w:szCs w:val="20"/>
        </w:rPr>
        <w:t xml:space="preserve">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3D2606">
        <w:rPr>
          <w:sz w:val="20"/>
          <w:szCs w:val="20"/>
          <w:lang w:val="en-US"/>
        </w:rPr>
        <w:t>k</w:t>
      </w:r>
      <w:r w:rsidRPr="003D2606">
        <w:rPr>
          <w:sz w:val="20"/>
          <w:szCs w:val="20"/>
          <w:lang w:val="en-US"/>
        </w:rPr>
        <w:t>u</w:t>
      </w:r>
      <w:r w:rsidRPr="003D2606">
        <w:rPr>
          <w:sz w:val="20"/>
          <w:szCs w:val="20"/>
          <w:lang w:val="en-US"/>
        </w:rPr>
        <w:t>mi</w:t>
      </w:r>
      <w:r w:rsidRPr="003D2606">
        <w:rPr>
          <w:sz w:val="20"/>
          <w:szCs w:val="20"/>
        </w:rPr>
        <w:t>_</w:t>
      </w:r>
      <w:r w:rsidRPr="003D2606">
        <w:rPr>
          <w:sz w:val="20"/>
          <w:szCs w:val="20"/>
          <w:lang w:val="en-US"/>
        </w:rPr>
        <w:t>t</w:t>
      </w:r>
      <w:r w:rsidRPr="003D2606">
        <w:rPr>
          <w:sz w:val="20"/>
          <w:szCs w:val="20"/>
        </w:rPr>
        <w:t>@</w:t>
      </w:r>
      <w:r w:rsidRPr="003D2606">
        <w:rPr>
          <w:sz w:val="20"/>
          <w:szCs w:val="20"/>
          <w:lang w:val="en-US"/>
        </w:rPr>
        <w:t>mail</w:t>
      </w:r>
      <w:r w:rsidRPr="003D2606">
        <w:rPr>
          <w:sz w:val="20"/>
          <w:szCs w:val="20"/>
        </w:rPr>
        <w:t>.</w:t>
      </w:r>
      <w:r w:rsidRPr="003D2606">
        <w:rPr>
          <w:sz w:val="20"/>
          <w:szCs w:val="20"/>
          <w:lang w:val="en-US"/>
        </w:rPr>
        <w:t>ru</w:t>
      </w:r>
      <w:r w:rsidRPr="003D2606">
        <w:rPr>
          <w:sz w:val="20"/>
          <w:szCs w:val="20"/>
          <w:lang w:eastAsia="ar-SA"/>
        </w:rPr>
        <w:t xml:space="preserve"> </w:t>
      </w:r>
      <w:r w:rsidRPr="003D2606">
        <w:rPr>
          <w:sz w:val="20"/>
          <w:szCs w:val="20"/>
        </w:rPr>
        <w:t>, не позднее, чем за два рабочих дня до даты окончания срока подачи заявок на участие в аукционе.</w:t>
      </w:r>
    </w:p>
    <w:p w:rsidR="003D2606" w:rsidRPr="003D2606" w:rsidRDefault="003D2606" w:rsidP="003D2606">
      <w:pPr>
        <w:pStyle w:val="a6"/>
        <w:tabs>
          <w:tab w:val="left" w:pos="709"/>
        </w:tabs>
        <w:ind w:firstLine="567"/>
        <w:rPr>
          <w:sz w:val="20"/>
        </w:rPr>
      </w:pPr>
      <w:r w:rsidRPr="003D2606">
        <w:rPr>
          <w:sz w:val="20"/>
        </w:rPr>
        <w:t>Документооборот между Претендентами, участниками торгов, Продавцом и Организатором торгов осущест</w:t>
      </w:r>
      <w:r w:rsidRPr="003D2606">
        <w:rPr>
          <w:sz w:val="20"/>
        </w:rPr>
        <w:t>в</w:t>
      </w:r>
      <w:r w:rsidRPr="003D2606">
        <w:rPr>
          <w:sz w:val="20"/>
        </w:rPr>
        <w:t>ляется через электронную площадку в форме электронных документов либо электронных образов документов, зав</w:t>
      </w:r>
      <w:r w:rsidRPr="003D2606">
        <w:rPr>
          <w:sz w:val="20"/>
        </w:rPr>
        <w:t>е</w:t>
      </w:r>
      <w:r w:rsidRPr="003D2606">
        <w:rPr>
          <w:sz w:val="20"/>
        </w:rPr>
        <w:t>ренных электронной подписью лица, имеющего право действовать от имени Претендента, за исключением договора купли-продажи, который заключается в простой письменной форме.</w:t>
      </w:r>
    </w:p>
    <w:p w:rsidR="003D2606" w:rsidRPr="003D2606" w:rsidRDefault="003D2606" w:rsidP="003D2606">
      <w:pPr>
        <w:pStyle w:val="a6"/>
        <w:tabs>
          <w:tab w:val="left" w:pos="709"/>
        </w:tabs>
        <w:ind w:firstLine="567"/>
        <w:rPr>
          <w:sz w:val="20"/>
        </w:rPr>
      </w:pPr>
      <w:r w:rsidRPr="003D2606">
        <w:rPr>
          <w:sz w:val="20"/>
        </w:rPr>
        <w:t>Наличие электронной подписи уполномоченного (доверенного) лица означает, что документы и сведения, п</w:t>
      </w:r>
      <w:r w:rsidRPr="003D2606">
        <w:rPr>
          <w:sz w:val="20"/>
        </w:rPr>
        <w:t>о</w:t>
      </w:r>
      <w:r w:rsidRPr="003D2606">
        <w:rPr>
          <w:sz w:val="20"/>
        </w:rPr>
        <w:t>данные в форме электронных документов, направлены от имени Претендента, участника торгов, Продавца либо Орг</w:t>
      </w:r>
      <w:r w:rsidRPr="003D2606">
        <w:rPr>
          <w:sz w:val="20"/>
        </w:rPr>
        <w:t>а</w:t>
      </w:r>
      <w:r w:rsidRPr="003D2606">
        <w:rPr>
          <w:sz w:val="20"/>
        </w:rPr>
        <w:t xml:space="preserve">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3D2606" w:rsidRPr="003D2606" w:rsidRDefault="003D2606" w:rsidP="003D2606">
      <w:pPr>
        <w:spacing w:after="0" w:line="240" w:lineRule="auto"/>
        <w:ind w:firstLine="567"/>
        <w:jc w:val="both"/>
        <w:rPr>
          <w:rFonts w:ascii="Times New Roman" w:hAnsi="Times New Roman" w:cs="Times New Roman"/>
          <w:sz w:val="20"/>
          <w:szCs w:val="20"/>
        </w:rPr>
      </w:pPr>
    </w:p>
    <w:p w:rsidR="003D2606" w:rsidRPr="003D2606" w:rsidRDefault="003D2606" w:rsidP="003D2606">
      <w:pPr>
        <w:pStyle w:val="32"/>
        <w:spacing w:after="0"/>
        <w:ind w:left="0" w:firstLine="567"/>
        <w:jc w:val="center"/>
        <w:outlineLvl w:val="0"/>
        <w:rPr>
          <w:b/>
          <w:caps/>
          <w:sz w:val="20"/>
          <w:szCs w:val="20"/>
        </w:rPr>
      </w:pPr>
      <w:r w:rsidRPr="003D2606">
        <w:rPr>
          <w:b/>
          <w:caps/>
          <w:sz w:val="20"/>
          <w:szCs w:val="20"/>
        </w:rPr>
        <w:t>Порядок, форма подачи заявок и срок отзыва заявок на участие в аукционе</w:t>
      </w:r>
    </w:p>
    <w:p w:rsidR="003D2606" w:rsidRPr="003D2606" w:rsidRDefault="003D2606" w:rsidP="003D2606">
      <w:pPr>
        <w:pStyle w:val="a6"/>
        <w:tabs>
          <w:tab w:val="left" w:pos="709"/>
        </w:tabs>
        <w:ind w:firstLine="567"/>
        <w:rPr>
          <w:sz w:val="20"/>
        </w:rPr>
      </w:pPr>
      <w:r w:rsidRPr="003D2606">
        <w:rPr>
          <w:sz w:val="20"/>
        </w:rPr>
        <w:t>1. Заявка подается путем заполнения ее электронной формы, размещенной в открытой для доступа неогран</w:t>
      </w:r>
      <w:r w:rsidRPr="003D2606">
        <w:rPr>
          <w:sz w:val="20"/>
        </w:rPr>
        <w:t>и</w:t>
      </w:r>
      <w:r w:rsidRPr="003D2606">
        <w:rPr>
          <w:sz w:val="20"/>
        </w:rPr>
        <w:t>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w:t>
      </w:r>
      <w:r w:rsidRPr="003D2606">
        <w:rPr>
          <w:sz w:val="20"/>
        </w:rPr>
        <w:t>е</w:t>
      </w:r>
      <w:r w:rsidRPr="003D2606">
        <w:rPr>
          <w:sz w:val="20"/>
        </w:rPr>
        <w:t>ния 1 и 2 к настоящей документации):</w:t>
      </w:r>
    </w:p>
    <w:p w:rsidR="003D2606" w:rsidRPr="003D2606" w:rsidRDefault="003D2606" w:rsidP="003D2606">
      <w:pPr>
        <w:pStyle w:val="a6"/>
        <w:tabs>
          <w:tab w:val="left" w:pos="709"/>
        </w:tabs>
        <w:ind w:firstLine="567"/>
        <w:rPr>
          <w:sz w:val="20"/>
        </w:rPr>
      </w:pPr>
      <w:r w:rsidRPr="003D2606">
        <w:rPr>
          <w:sz w:val="20"/>
        </w:rPr>
        <w:t>- физические лица и индивидуальные предприниматели – копию всех листов документа, удостоверяющего ли</w:t>
      </w:r>
      <w:r w:rsidRPr="003D2606">
        <w:rPr>
          <w:sz w:val="20"/>
        </w:rPr>
        <w:t>ч</w:t>
      </w:r>
      <w:r w:rsidRPr="003D2606">
        <w:rPr>
          <w:sz w:val="20"/>
        </w:rPr>
        <w:t>ность;</w:t>
      </w:r>
    </w:p>
    <w:p w:rsidR="003D2606" w:rsidRPr="003D2606" w:rsidRDefault="003D2606" w:rsidP="003D2606">
      <w:pPr>
        <w:pStyle w:val="a6"/>
        <w:tabs>
          <w:tab w:val="left" w:pos="709"/>
        </w:tabs>
        <w:ind w:firstLine="567"/>
        <w:rPr>
          <w:sz w:val="20"/>
        </w:rPr>
      </w:pPr>
      <w:r w:rsidRPr="003D2606">
        <w:rPr>
          <w:sz w:val="20"/>
        </w:rPr>
        <w:t>-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w:t>
      </w:r>
      <w:r w:rsidRPr="003D2606">
        <w:rPr>
          <w:sz w:val="20"/>
        </w:rPr>
        <w:t>и</w:t>
      </w:r>
      <w:r w:rsidRPr="003D2606">
        <w:rPr>
          <w:sz w:val="20"/>
        </w:rPr>
        <w:t>пального образования (реестр владельцев акций либо выписка из него или заверенное печатью (при ее наличии) юр</w:t>
      </w:r>
      <w:r w:rsidRPr="003D2606">
        <w:rPr>
          <w:sz w:val="20"/>
        </w:rPr>
        <w:t>и</w:t>
      </w:r>
      <w:r w:rsidRPr="003D2606">
        <w:rPr>
          <w:sz w:val="20"/>
        </w:rPr>
        <w:t>дического лица и подписанное его руководителем письмо); документ, который подтверждает полномочия руковод</w:t>
      </w:r>
      <w:r w:rsidRPr="003D2606">
        <w:rPr>
          <w:sz w:val="20"/>
        </w:rPr>
        <w:t>и</w:t>
      </w:r>
      <w:r w:rsidRPr="003D2606">
        <w:rPr>
          <w:sz w:val="20"/>
        </w:rPr>
        <w:t>теля юридического лица на осуществление действий от имени юридического лица (заверенная печатью (при ее нал</w:t>
      </w:r>
      <w:r w:rsidRPr="003D2606">
        <w:rPr>
          <w:sz w:val="20"/>
        </w:rPr>
        <w:t>и</w:t>
      </w:r>
      <w:r w:rsidRPr="003D2606">
        <w:rPr>
          <w:sz w:val="20"/>
        </w:rPr>
        <w:t>чии) организации копия решения о назначении этого лица или о его избрании) и в соответствии с которым руковод</w:t>
      </w:r>
      <w:r w:rsidRPr="003D2606">
        <w:rPr>
          <w:sz w:val="20"/>
        </w:rPr>
        <w:t>и</w:t>
      </w:r>
      <w:r w:rsidRPr="003D2606">
        <w:rPr>
          <w:sz w:val="20"/>
        </w:rPr>
        <w:t xml:space="preserve">тель юридического лица обладает правом действовать от имени юридического лица без доверенности. </w:t>
      </w:r>
    </w:p>
    <w:p w:rsidR="003D2606" w:rsidRPr="003D2606" w:rsidRDefault="003D2606" w:rsidP="003D2606">
      <w:pPr>
        <w:pStyle w:val="a6"/>
        <w:tabs>
          <w:tab w:val="left" w:pos="709"/>
        </w:tabs>
        <w:ind w:firstLine="567"/>
        <w:rPr>
          <w:sz w:val="20"/>
        </w:rPr>
      </w:pPr>
      <w:r w:rsidRPr="003D2606">
        <w:rPr>
          <w:sz w:val="20"/>
        </w:rPr>
        <w:t>В случае, если от имени Претендента действует его представитель по доверенности, к заявке должна быть пр</w:t>
      </w:r>
      <w:r w:rsidRPr="003D2606">
        <w:rPr>
          <w:sz w:val="20"/>
        </w:rPr>
        <w:t>и</w:t>
      </w:r>
      <w:r w:rsidRPr="003D2606">
        <w:rPr>
          <w:sz w:val="20"/>
        </w:rPr>
        <w:t>ложена доверенность на осуществление действий от имени Претендента, оформленная в установленном порядке ос</w:t>
      </w:r>
      <w:r w:rsidRPr="003D2606">
        <w:rPr>
          <w:sz w:val="20"/>
        </w:rPr>
        <w:t>у</w:t>
      </w:r>
      <w:r w:rsidRPr="003D2606">
        <w:rPr>
          <w:sz w:val="20"/>
        </w:rPr>
        <w:t>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D2606" w:rsidRPr="003D2606" w:rsidRDefault="003D2606" w:rsidP="003D2606">
      <w:pPr>
        <w:pStyle w:val="a6"/>
        <w:tabs>
          <w:tab w:val="left" w:pos="709"/>
        </w:tabs>
        <w:ind w:firstLine="567"/>
        <w:rPr>
          <w:sz w:val="20"/>
        </w:rPr>
      </w:pPr>
      <w:r w:rsidRPr="003D2606">
        <w:rPr>
          <w:sz w:val="20"/>
        </w:rPr>
        <w:t>Одно лицо имеет право подать только одну заявку на один объект приватизации.</w:t>
      </w:r>
    </w:p>
    <w:p w:rsidR="003D2606" w:rsidRPr="003D2606" w:rsidRDefault="003D2606" w:rsidP="003D2606">
      <w:pPr>
        <w:pStyle w:val="a8"/>
        <w:ind w:firstLine="567"/>
        <w:jc w:val="both"/>
        <w:rPr>
          <w:sz w:val="20"/>
          <w:szCs w:val="20"/>
        </w:rPr>
      </w:pPr>
      <w:r w:rsidRPr="003D2606">
        <w:rPr>
          <w:sz w:val="20"/>
          <w:szCs w:val="20"/>
        </w:rPr>
        <w:t>2.</w:t>
      </w:r>
      <w:r w:rsidRPr="003D2606">
        <w:rPr>
          <w:b/>
          <w:sz w:val="20"/>
          <w:szCs w:val="20"/>
        </w:rPr>
        <w:t> </w:t>
      </w:r>
      <w:r w:rsidRPr="003D2606">
        <w:rPr>
          <w:sz w:val="20"/>
          <w:szCs w:val="20"/>
        </w:rPr>
        <w:t>Заявки подаются на электронную площадку, начиная с даты начала приема заявок до времени и даты оконч</w:t>
      </w:r>
      <w:r w:rsidRPr="003D2606">
        <w:rPr>
          <w:sz w:val="20"/>
          <w:szCs w:val="20"/>
        </w:rPr>
        <w:t>а</w:t>
      </w:r>
      <w:r w:rsidRPr="003D2606">
        <w:rPr>
          <w:sz w:val="20"/>
          <w:szCs w:val="20"/>
        </w:rPr>
        <w:t>ния приема заявок, указанных в информационном сообщении.</w:t>
      </w:r>
    </w:p>
    <w:p w:rsidR="003D2606" w:rsidRPr="003D2606" w:rsidRDefault="003D2606" w:rsidP="003D2606">
      <w:pPr>
        <w:pStyle w:val="32"/>
        <w:tabs>
          <w:tab w:val="left" w:pos="540"/>
        </w:tabs>
        <w:spacing w:after="0"/>
        <w:ind w:left="0" w:firstLine="567"/>
        <w:jc w:val="both"/>
        <w:outlineLvl w:val="0"/>
        <w:rPr>
          <w:sz w:val="20"/>
          <w:szCs w:val="20"/>
        </w:rPr>
      </w:pPr>
      <w:r w:rsidRPr="003D2606">
        <w:rPr>
          <w:sz w:val="20"/>
          <w:szCs w:val="20"/>
          <w:lang w:eastAsia="en-US"/>
        </w:rPr>
        <w:t>3. </w:t>
      </w:r>
      <w:r w:rsidRPr="003D2606">
        <w:rPr>
          <w:sz w:val="20"/>
          <w:szCs w:val="20"/>
        </w:rPr>
        <w:t>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w:t>
      </w:r>
      <w:r w:rsidRPr="003D2606">
        <w:rPr>
          <w:sz w:val="20"/>
          <w:szCs w:val="20"/>
        </w:rPr>
        <w:t>а</w:t>
      </w:r>
      <w:r w:rsidRPr="003D2606">
        <w:rPr>
          <w:sz w:val="20"/>
          <w:szCs w:val="20"/>
        </w:rPr>
        <w:t xml:space="preserve">гаемых к ним документов в журнале приема заявок. </w:t>
      </w:r>
    </w:p>
    <w:p w:rsidR="003D2606" w:rsidRPr="003D2606" w:rsidRDefault="003D2606" w:rsidP="003D2606">
      <w:pPr>
        <w:tabs>
          <w:tab w:val="left" w:pos="540"/>
        </w:tabs>
        <w:spacing w:after="0" w:line="240" w:lineRule="auto"/>
        <w:ind w:firstLine="567"/>
        <w:jc w:val="both"/>
        <w:outlineLvl w:val="0"/>
        <w:rPr>
          <w:rFonts w:ascii="Times New Roman" w:hAnsi="Times New Roman" w:cs="Times New Roman"/>
          <w:sz w:val="20"/>
          <w:szCs w:val="20"/>
        </w:rPr>
      </w:pPr>
      <w:r w:rsidRPr="003D2606">
        <w:rPr>
          <w:rFonts w:ascii="Times New Roman" w:hAnsi="Times New Roman" w:cs="Times New Roman"/>
          <w:sz w:val="20"/>
          <w:szCs w:val="20"/>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D2606" w:rsidRPr="003D2606" w:rsidRDefault="003D2606" w:rsidP="003D2606">
      <w:pPr>
        <w:pStyle w:val="32"/>
        <w:tabs>
          <w:tab w:val="left" w:pos="540"/>
        </w:tabs>
        <w:spacing w:after="0"/>
        <w:ind w:left="0" w:firstLine="567"/>
        <w:jc w:val="both"/>
        <w:outlineLvl w:val="0"/>
        <w:rPr>
          <w:sz w:val="20"/>
          <w:szCs w:val="20"/>
        </w:rPr>
      </w:pPr>
      <w:r w:rsidRPr="003D2606">
        <w:rPr>
          <w:sz w:val="20"/>
          <w:szCs w:val="20"/>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D2606" w:rsidRPr="003D2606" w:rsidRDefault="003D2606" w:rsidP="003D2606">
      <w:pPr>
        <w:pStyle w:val="32"/>
        <w:tabs>
          <w:tab w:val="left" w:pos="540"/>
        </w:tabs>
        <w:spacing w:after="0"/>
        <w:ind w:left="0" w:firstLine="567"/>
        <w:jc w:val="both"/>
        <w:outlineLvl w:val="0"/>
        <w:rPr>
          <w:sz w:val="20"/>
          <w:szCs w:val="20"/>
        </w:rPr>
      </w:pPr>
      <w:r w:rsidRPr="003D2606">
        <w:rPr>
          <w:sz w:val="20"/>
          <w:szCs w:val="20"/>
        </w:rPr>
        <w:t>В случае отзыва Претендентом заявки в установленном порядке, уведомление об отзыве заявки вместе с зая</w:t>
      </w:r>
      <w:r w:rsidRPr="003D2606">
        <w:rPr>
          <w:sz w:val="20"/>
          <w:szCs w:val="20"/>
        </w:rPr>
        <w:t>в</w:t>
      </w:r>
      <w:r w:rsidRPr="003D2606">
        <w:rPr>
          <w:sz w:val="20"/>
          <w:szCs w:val="20"/>
        </w:rPr>
        <w:t>кой в течение одного часа поступает в «личный кабинет» Продавца, о чем Претенденту направляется соответству</w:t>
      </w:r>
      <w:r w:rsidRPr="003D2606">
        <w:rPr>
          <w:sz w:val="20"/>
          <w:szCs w:val="20"/>
        </w:rPr>
        <w:t>ю</w:t>
      </w:r>
      <w:r w:rsidRPr="003D2606">
        <w:rPr>
          <w:sz w:val="20"/>
          <w:szCs w:val="20"/>
        </w:rPr>
        <w:t>щее уведомление.</w:t>
      </w:r>
    </w:p>
    <w:p w:rsidR="003D2606" w:rsidRPr="003D2606" w:rsidRDefault="003D2606" w:rsidP="003D2606">
      <w:pPr>
        <w:pStyle w:val="32"/>
        <w:tabs>
          <w:tab w:val="left" w:pos="540"/>
        </w:tabs>
        <w:spacing w:after="0"/>
        <w:ind w:left="0" w:firstLine="567"/>
        <w:jc w:val="both"/>
        <w:outlineLvl w:val="0"/>
        <w:rPr>
          <w:sz w:val="20"/>
          <w:szCs w:val="20"/>
        </w:rPr>
      </w:pPr>
      <w:r w:rsidRPr="003D2606">
        <w:rPr>
          <w:sz w:val="20"/>
          <w:szCs w:val="20"/>
        </w:rPr>
        <w:t>5. Изменение заявки допускается только путем подачи Претендентом новой заявки в установленные в инфо</w:t>
      </w:r>
      <w:r w:rsidRPr="003D2606">
        <w:rPr>
          <w:sz w:val="20"/>
          <w:szCs w:val="20"/>
        </w:rPr>
        <w:t>р</w:t>
      </w:r>
      <w:r w:rsidRPr="003D2606">
        <w:rPr>
          <w:sz w:val="20"/>
          <w:szCs w:val="20"/>
        </w:rPr>
        <w:t>мационном сообщении сроки о проведении аукциона, при этом первоначальная заявка должна быть отозвана.</w:t>
      </w:r>
    </w:p>
    <w:p w:rsidR="003D2606" w:rsidRPr="003D2606" w:rsidRDefault="003D2606" w:rsidP="003D2606">
      <w:pPr>
        <w:pStyle w:val="32"/>
        <w:spacing w:after="0"/>
        <w:ind w:left="0" w:firstLine="567"/>
        <w:jc w:val="center"/>
        <w:outlineLvl w:val="0"/>
        <w:rPr>
          <w:b/>
          <w:caps/>
          <w:sz w:val="20"/>
          <w:szCs w:val="20"/>
        </w:rPr>
      </w:pPr>
    </w:p>
    <w:p w:rsidR="003D2606" w:rsidRPr="003D2606" w:rsidRDefault="003D2606" w:rsidP="003D2606">
      <w:pPr>
        <w:pStyle w:val="a6"/>
        <w:tabs>
          <w:tab w:val="left" w:pos="709"/>
        </w:tabs>
        <w:ind w:firstLine="567"/>
        <w:jc w:val="center"/>
        <w:rPr>
          <w:b/>
          <w:sz w:val="20"/>
        </w:rPr>
      </w:pPr>
      <w:r w:rsidRPr="003D2606">
        <w:rPr>
          <w:b/>
          <w:sz w:val="20"/>
        </w:rPr>
        <w:t>УСЛОВИЯ ДОПУСКА И ОТКАЗА В ДОПУСКЕ К УЧАСТИЮ В АУКЦИОНЕ</w:t>
      </w:r>
    </w:p>
    <w:p w:rsidR="003D2606" w:rsidRPr="003D2606" w:rsidRDefault="003D2606" w:rsidP="003D2606">
      <w:pPr>
        <w:pStyle w:val="a8"/>
        <w:ind w:firstLine="567"/>
        <w:jc w:val="both"/>
        <w:rPr>
          <w:sz w:val="20"/>
          <w:szCs w:val="20"/>
        </w:rPr>
      </w:pPr>
      <w:r w:rsidRPr="003D2606">
        <w:rPr>
          <w:noProof/>
          <w:sz w:val="20"/>
          <w:szCs w:val="20"/>
          <w:lang w:eastAsia="zh-CN"/>
        </w:rPr>
        <w:t xml:space="preserve">1. </w:t>
      </w:r>
      <w:r w:rsidRPr="003D2606">
        <w:rPr>
          <w:sz w:val="20"/>
          <w:szCs w:val="20"/>
        </w:rPr>
        <w:t>К участию в процедуре продажи допускаются лица, признанные Продавцом в соответствии с Федеральным законом о приватизации участниками.</w:t>
      </w:r>
    </w:p>
    <w:p w:rsidR="003D2606" w:rsidRPr="003D2606" w:rsidRDefault="003D2606" w:rsidP="003D2606">
      <w:pPr>
        <w:pStyle w:val="ConsPlusNormal"/>
        <w:ind w:firstLine="567"/>
        <w:jc w:val="both"/>
        <w:rPr>
          <w:rFonts w:ascii="Times New Roman" w:hAnsi="Times New Roman" w:cs="Times New Roman"/>
        </w:rPr>
      </w:pPr>
      <w:r w:rsidRPr="003D2606">
        <w:rPr>
          <w:rFonts w:ascii="Times New Roman" w:hAnsi="Times New Roman" w:cs="Times New Roman"/>
        </w:rPr>
        <w:t>2. </w:t>
      </w:r>
      <w:r w:rsidRPr="003D2606">
        <w:rPr>
          <w:rFonts w:ascii="Times New Roman" w:hAnsi="Times New Roman" w:cs="Times New Roman"/>
          <w:bCs/>
        </w:rPr>
        <w:t>Претендент не допускается к участию в аукционе по следующим основаниям:</w:t>
      </w:r>
    </w:p>
    <w:p w:rsidR="003D2606" w:rsidRPr="003D2606" w:rsidRDefault="003D2606" w:rsidP="003D2606">
      <w:pPr>
        <w:pStyle w:val="ConsPlusNormal"/>
        <w:ind w:firstLine="567"/>
        <w:jc w:val="both"/>
        <w:rPr>
          <w:rFonts w:ascii="Times New Roman" w:hAnsi="Times New Roman" w:cs="Times New Roman"/>
        </w:rPr>
      </w:pPr>
      <w:r w:rsidRPr="003D2606">
        <w:rPr>
          <w:rFonts w:ascii="Times New Roman" w:hAnsi="Times New Roman" w:cs="Times New Roman"/>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D2606" w:rsidRPr="003D2606" w:rsidRDefault="003D2606" w:rsidP="003D2606">
      <w:pPr>
        <w:pStyle w:val="ConsPlusNormal"/>
        <w:ind w:firstLine="567"/>
        <w:jc w:val="both"/>
        <w:rPr>
          <w:rFonts w:ascii="Times New Roman" w:hAnsi="Times New Roman" w:cs="Times New Roman"/>
        </w:rPr>
      </w:pPr>
      <w:r w:rsidRPr="003D2606">
        <w:rPr>
          <w:rFonts w:ascii="Times New Roman" w:hAnsi="Times New Roman" w:cs="Times New Roman"/>
        </w:rPr>
        <w:lastRenderedPageBreak/>
        <w:t>- представлены не все документы в соответствии с перечнем, указанным в информационном сообщении о пр</w:t>
      </w:r>
      <w:r w:rsidRPr="003D2606">
        <w:rPr>
          <w:rFonts w:ascii="Times New Roman" w:hAnsi="Times New Roman" w:cs="Times New Roman"/>
        </w:rPr>
        <w:t>о</w:t>
      </w:r>
      <w:r w:rsidRPr="003D2606">
        <w:rPr>
          <w:rFonts w:ascii="Times New Roman" w:hAnsi="Times New Roman" w:cs="Times New Roman"/>
        </w:rPr>
        <w:t>ведении аукциона, или оформление представленных документов не соответствует законодательству Российской Ф</w:t>
      </w:r>
      <w:r w:rsidRPr="003D2606">
        <w:rPr>
          <w:rFonts w:ascii="Times New Roman" w:hAnsi="Times New Roman" w:cs="Times New Roman"/>
        </w:rPr>
        <w:t>е</w:t>
      </w:r>
      <w:r w:rsidRPr="003D2606">
        <w:rPr>
          <w:rFonts w:ascii="Times New Roman" w:hAnsi="Times New Roman" w:cs="Times New Roman"/>
        </w:rPr>
        <w:t>дерации.</w:t>
      </w:r>
    </w:p>
    <w:p w:rsidR="003D2606" w:rsidRPr="003D2606" w:rsidRDefault="003D2606" w:rsidP="003D2606">
      <w:pPr>
        <w:pStyle w:val="ConsPlusNormal"/>
        <w:ind w:firstLine="567"/>
        <w:jc w:val="both"/>
        <w:rPr>
          <w:rFonts w:ascii="Times New Roman" w:hAnsi="Times New Roman" w:cs="Times New Roman"/>
        </w:rPr>
      </w:pPr>
      <w:r w:rsidRPr="003D2606">
        <w:rPr>
          <w:rFonts w:ascii="Times New Roman" w:hAnsi="Times New Roman" w:cs="Times New Roman"/>
        </w:rPr>
        <w:t>- не подтверждено поступление в установленный срок задатка на счет Организатора, указанный в информац</w:t>
      </w:r>
      <w:r w:rsidRPr="003D2606">
        <w:rPr>
          <w:rFonts w:ascii="Times New Roman" w:hAnsi="Times New Roman" w:cs="Times New Roman"/>
        </w:rPr>
        <w:t>и</w:t>
      </w:r>
      <w:r w:rsidRPr="003D2606">
        <w:rPr>
          <w:rFonts w:ascii="Times New Roman" w:hAnsi="Times New Roman" w:cs="Times New Roman"/>
        </w:rPr>
        <w:t>онном сообщении.</w:t>
      </w:r>
    </w:p>
    <w:p w:rsidR="003D2606" w:rsidRPr="003D2606" w:rsidRDefault="003D2606" w:rsidP="003D2606">
      <w:pPr>
        <w:pStyle w:val="ConsPlusNormal"/>
        <w:ind w:firstLine="567"/>
        <w:jc w:val="both"/>
        <w:rPr>
          <w:rFonts w:ascii="Times New Roman" w:hAnsi="Times New Roman" w:cs="Times New Roman"/>
        </w:rPr>
      </w:pPr>
      <w:r w:rsidRPr="003D2606">
        <w:rPr>
          <w:rFonts w:ascii="Times New Roman" w:hAnsi="Times New Roman" w:cs="Times New Roman"/>
        </w:rPr>
        <w:t>- заявка подана лицом, не уполномоченным Претендентом на осуществление таких действий.</w:t>
      </w:r>
    </w:p>
    <w:p w:rsidR="003D2606" w:rsidRPr="003D2606" w:rsidRDefault="003D2606" w:rsidP="003D2606">
      <w:pPr>
        <w:pStyle w:val="ConsPlusNormal"/>
        <w:ind w:firstLine="567"/>
        <w:jc w:val="both"/>
        <w:rPr>
          <w:rFonts w:ascii="Times New Roman" w:hAnsi="Times New Roman" w:cs="Times New Roman"/>
        </w:rPr>
      </w:pPr>
      <w:r w:rsidRPr="003D2606">
        <w:rPr>
          <w:rFonts w:ascii="Times New Roman" w:hAnsi="Times New Roman" w:cs="Times New Roman"/>
        </w:rPr>
        <w:t>Перечень указанных оснований отказа Претенденту в участии в аукционе является исчерпывающим.</w:t>
      </w:r>
    </w:p>
    <w:p w:rsidR="003D2606" w:rsidRPr="003D2606" w:rsidRDefault="003D2606" w:rsidP="003D2606">
      <w:pPr>
        <w:pStyle w:val="a6"/>
        <w:tabs>
          <w:tab w:val="left" w:pos="709"/>
        </w:tabs>
        <w:ind w:firstLine="567"/>
        <w:rPr>
          <w:sz w:val="20"/>
        </w:rPr>
      </w:pPr>
      <w:r w:rsidRPr="003D2606">
        <w:rPr>
          <w:sz w:val="20"/>
        </w:rPr>
        <w:t>3. Информация об отказе в допуске к участию в аукционе размещается на официальном сайте Российской Ф</w:t>
      </w:r>
      <w:r w:rsidRPr="003D2606">
        <w:rPr>
          <w:sz w:val="20"/>
        </w:rPr>
        <w:t>е</w:t>
      </w:r>
      <w:r w:rsidRPr="003D2606">
        <w:rPr>
          <w:sz w:val="20"/>
        </w:rPr>
        <w:t>дерации для размещения информации о проведении торгов www.torgi.gov.ru и официальном сайте Продавца  и в о</w:t>
      </w:r>
      <w:r w:rsidRPr="003D2606">
        <w:rPr>
          <w:sz w:val="20"/>
        </w:rPr>
        <w:t>т</w:t>
      </w:r>
      <w:r w:rsidRPr="003D2606">
        <w:rPr>
          <w:sz w:val="20"/>
        </w:rPr>
        <w:t>крытой части электронной площадки в срок не позднее рабочего дня, следующего за днем принятия указанного реш</w:t>
      </w:r>
      <w:r w:rsidRPr="003D2606">
        <w:rPr>
          <w:sz w:val="20"/>
        </w:rPr>
        <w:t>е</w:t>
      </w:r>
      <w:r w:rsidRPr="003D2606">
        <w:rPr>
          <w:sz w:val="20"/>
        </w:rPr>
        <w:t>ния.</w:t>
      </w:r>
    </w:p>
    <w:p w:rsidR="003D2606" w:rsidRPr="003D2606" w:rsidRDefault="003D2606" w:rsidP="003D2606">
      <w:pPr>
        <w:pStyle w:val="a6"/>
        <w:tabs>
          <w:tab w:val="left" w:pos="709"/>
        </w:tabs>
        <w:ind w:firstLine="567"/>
        <w:rPr>
          <w:sz w:val="20"/>
        </w:rPr>
      </w:pPr>
    </w:p>
    <w:p w:rsidR="003D2606" w:rsidRPr="003D2606" w:rsidRDefault="003D2606" w:rsidP="003D2606">
      <w:pPr>
        <w:pStyle w:val="ConsPlusNormal"/>
        <w:tabs>
          <w:tab w:val="left" w:pos="4053"/>
        </w:tabs>
        <w:ind w:firstLine="567"/>
        <w:jc w:val="center"/>
        <w:rPr>
          <w:rFonts w:ascii="Times New Roman" w:hAnsi="Times New Roman" w:cs="Times New Roman"/>
          <w:b/>
          <w:caps/>
        </w:rPr>
      </w:pPr>
      <w:r w:rsidRPr="003D2606">
        <w:rPr>
          <w:rFonts w:ascii="Times New Roman" w:hAnsi="Times New Roman" w:cs="Times New Roman"/>
          <w:b/>
          <w:caps/>
        </w:rPr>
        <w:t>Отмена и приостановление аукциона</w:t>
      </w:r>
    </w:p>
    <w:p w:rsidR="003D2606" w:rsidRPr="003D2606" w:rsidRDefault="003D2606" w:rsidP="003D2606">
      <w:pPr>
        <w:pStyle w:val="TextBasTxt"/>
        <w:rPr>
          <w:sz w:val="20"/>
          <w:szCs w:val="20"/>
        </w:rPr>
      </w:pPr>
      <w:r w:rsidRPr="003D2606">
        <w:rPr>
          <w:sz w:val="20"/>
          <w:szCs w:val="20"/>
        </w:rPr>
        <w:t xml:space="preserve">1. Продавец </w:t>
      </w:r>
      <w:r w:rsidRPr="003D2606">
        <w:rPr>
          <w:iCs/>
          <w:sz w:val="20"/>
          <w:szCs w:val="20"/>
        </w:rPr>
        <w:t>вправе отменить аукцион не позднее, чем за 3 (три) дня до даты проведения аукциона.</w:t>
      </w:r>
    </w:p>
    <w:p w:rsidR="003D2606" w:rsidRPr="003D2606" w:rsidRDefault="003D2606" w:rsidP="003D2606">
      <w:pPr>
        <w:pStyle w:val="a6"/>
        <w:tabs>
          <w:tab w:val="left" w:pos="709"/>
        </w:tabs>
        <w:ind w:firstLine="567"/>
        <w:rPr>
          <w:sz w:val="20"/>
        </w:rPr>
      </w:pPr>
      <w:r w:rsidRPr="003D2606">
        <w:rPr>
          <w:sz w:val="20"/>
        </w:rPr>
        <w:t>2. Решение об отмене аукциона размещается на официальном сайте Российской Федерации для размещения информации о проведении торгов www.torgi.gov.ru, на официальном сайте администрации городского округа Тейково Ивановской области https://городтейково.рф/  в открытой части электронной площадки в срок не позднее рабочего дня, следующего за днем принятия указанного решения.</w:t>
      </w:r>
    </w:p>
    <w:p w:rsidR="003D2606" w:rsidRPr="003D2606" w:rsidRDefault="003D2606" w:rsidP="003D2606">
      <w:pPr>
        <w:pStyle w:val="textbastxt0"/>
        <w:ind w:firstLine="540"/>
        <w:rPr>
          <w:sz w:val="20"/>
          <w:szCs w:val="20"/>
        </w:rPr>
      </w:pPr>
      <w:r w:rsidRPr="003D2606">
        <w:rPr>
          <w:sz w:val="20"/>
          <w:szCs w:val="20"/>
        </w:rPr>
        <w:t xml:space="preserve">3. Организатор </w:t>
      </w:r>
      <w:r w:rsidRPr="003D2606">
        <w:rPr>
          <w:bCs/>
          <w:iCs/>
          <w:sz w:val="20"/>
          <w:szCs w:val="20"/>
        </w:rPr>
        <w:t xml:space="preserve">извещает Претендентов об отмене аукциона не позднее следующего рабочего </w:t>
      </w:r>
      <w:r w:rsidRPr="003D2606">
        <w:rPr>
          <w:sz w:val="20"/>
          <w:szCs w:val="20"/>
        </w:rPr>
        <w:t>дня со дня прин</w:t>
      </w:r>
      <w:r w:rsidRPr="003D2606">
        <w:rPr>
          <w:sz w:val="20"/>
          <w:szCs w:val="20"/>
        </w:rPr>
        <w:t>я</w:t>
      </w:r>
      <w:r w:rsidRPr="003D2606">
        <w:rPr>
          <w:sz w:val="20"/>
          <w:szCs w:val="20"/>
        </w:rPr>
        <w:t>тия соответствующего решения путем направления указанного сообщения в «личный кабинет» Претендентов.</w:t>
      </w:r>
    </w:p>
    <w:p w:rsidR="003D2606" w:rsidRPr="003D2606" w:rsidRDefault="003D2606" w:rsidP="003D2606">
      <w:pPr>
        <w:pStyle w:val="ConsPlusNormal"/>
        <w:ind w:firstLine="540"/>
        <w:jc w:val="both"/>
        <w:rPr>
          <w:rFonts w:ascii="Times New Roman" w:hAnsi="Times New Roman" w:cs="Times New Roman"/>
        </w:rPr>
      </w:pPr>
      <w:r w:rsidRPr="003D2606">
        <w:rPr>
          <w:rFonts w:ascii="Times New Roman" w:hAnsi="Times New Roman" w:cs="Times New Roman"/>
        </w:rPr>
        <w:t>4. Организатор приостанавливает проведение продажи в случае технологического сбоя, зафиксированного пр</w:t>
      </w:r>
      <w:r w:rsidRPr="003D2606">
        <w:rPr>
          <w:rFonts w:ascii="Times New Roman" w:hAnsi="Times New Roman" w:cs="Times New Roman"/>
        </w:rPr>
        <w:t>о</w:t>
      </w:r>
      <w:r w:rsidRPr="003D2606">
        <w:rPr>
          <w:rFonts w:ascii="Times New Roman" w:hAnsi="Times New Roman" w:cs="Times New Roman"/>
        </w:rPr>
        <w:t>граммно-аппаратными средствами электронной площадки, но не более чем на одни сутки. Возобновление проведения продажи начинается с того момента, на котором продажа была прервана.</w:t>
      </w:r>
    </w:p>
    <w:p w:rsidR="003D2606" w:rsidRPr="003D2606" w:rsidRDefault="003D2606" w:rsidP="003D2606">
      <w:pPr>
        <w:autoSpaceDE w:val="0"/>
        <w:autoSpaceDN w:val="0"/>
        <w:adjustRightInd w:val="0"/>
        <w:spacing w:after="0" w:line="240" w:lineRule="auto"/>
        <w:ind w:firstLine="540"/>
        <w:jc w:val="both"/>
        <w:rPr>
          <w:rFonts w:ascii="Times New Roman" w:eastAsia="Calibri" w:hAnsi="Times New Roman" w:cs="Times New Roman"/>
          <w:sz w:val="20"/>
          <w:szCs w:val="20"/>
        </w:rPr>
      </w:pPr>
      <w:r w:rsidRPr="003D2606">
        <w:rPr>
          <w:rFonts w:ascii="Times New Roman" w:eastAsia="Calibri" w:hAnsi="Times New Roman" w:cs="Times New Roman"/>
          <w:sz w:val="20"/>
          <w:szCs w:val="20"/>
        </w:rPr>
        <w:t>В течение одного часа со времени приостановления проведения продажи организатор размещает на электро</w:t>
      </w:r>
      <w:r w:rsidRPr="003D2606">
        <w:rPr>
          <w:rFonts w:ascii="Times New Roman" w:eastAsia="Calibri" w:hAnsi="Times New Roman" w:cs="Times New Roman"/>
          <w:sz w:val="20"/>
          <w:szCs w:val="20"/>
        </w:rPr>
        <w:t>н</w:t>
      </w:r>
      <w:r w:rsidRPr="003D2606">
        <w:rPr>
          <w:rFonts w:ascii="Times New Roman" w:eastAsia="Calibri" w:hAnsi="Times New Roman" w:cs="Times New Roman"/>
          <w:sz w:val="20"/>
          <w:szCs w:val="20"/>
        </w:rPr>
        <w:t>ной площадке информацию о причине приостановления продажи, времени приостановления и возобновления прод</w:t>
      </w:r>
      <w:r w:rsidRPr="003D2606">
        <w:rPr>
          <w:rFonts w:ascii="Times New Roman" w:eastAsia="Calibri" w:hAnsi="Times New Roman" w:cs="Times New Roman"/>
          <w:sz w:val="20"/>
          <w:szCs w:val="20"/>
        </w:rPr>
        <w:t>а</w:t>
      </w:r>
      <w:r w:rsidRPr="003D2606">
        <w:rPr>
          <w:rFonts w:ascii="Times New Roman" w:eastAsia="Calibri" w:hAnsi="Times New Roman" w:cs="Times New Roman"/>
          <w:sz w:val="20"/>
          <w:szCs w:val="20"/>
        </w:rPr>
        <w:t>жи, уведомляет об этом участников, а также направляет указанную информацию продавцу для внесения в протокол об итогах продажи.</w:t>
      </w:r>
    </w:p>
    <w:p w:rsidR="003D2606" w:rsidRPr="003D2606" w:rsidRDefault="003D2606" w:rsidP="003D2606">
      <w:pPr>
        <w:pStyle w:val="32"/>
        <w:spacing w:after="0"/>
        <w:ind w:left="0" w:firstLine="567"/>
        <w:jc w:val="center"/>
        <w:outlineLvl w:val="0"/>
        <w:rPr>
          <w:b/>
          <w:caps/>
          <w:sz w:val="20"/>
          <w:szCs w:val="20"/>
        </w:rPr>
      </w:pPr>
    </w:p>
    <w:p w:rsidR="003D2606" w:rsidRPr="003D2606" w:rsidRDefault="003D2606" w:rsidP="003D2606">
      <w:pPr>
        <w:pStyle w:val="32"/>
        <w:spacing w:after="0"/>
        <w:ind w:left="0" w:firstLine="567"/>
        <w:jc w:val="center"/>
        <w:outlineLvl w:val="0"/>
        <w:rPr>
          <w:b/>
          <w:caps/>
          <w:sz w:val="20"/>
          <w:szCs w:val="20"/>
        </w:rPr>
      </w:pPr>
      <w:r w:rsidRPr="003D2606">
        <w:rPr>
          <w:b/>
          <w:caps/>
          <w:sz w:val="20"/>
          <w:szCs w:val="20"/>
        </w:rPr>
        <w:t>Порядок внесения и возврата задатка</w:t>
      </w:r>
    </w:p>
    <w:p w:rsidR="003D2606" w:rsidRPr="003D2606" w:rsidRDefault="003D2606" w:rsidP="003D2606">
      <w:pPr>
        <w:pStyle w:val="a6"/>
        <w:tabs>
          <w:tab w:val="left" w:pos="284"/>
        </w:tabs>
        <w:ind w:firstLine="567"/>
        <w:rPr>
          <w:sz w:val="20"/>
        </w:rPr>
      </w:pPr>
      <w:r w:rsidRPr="003D2606">
        <w:rPr>
          <w:rFonts w:eastAsia="Calibri"/>
          <w:sz w:val="20"/>
        </w:rPr>
        <w:t xml:space="preserve">1. Для участия в аукционе Претендент вносит задаток </w:t>
      </w:r>
      <w:r w:rsidRPr="003D2606">
        <w:rPr>
          <w:rFonts w:eastAsia="Calibri"/>
          <w:b/>
          <w:sz w:val="20"/>
        </w:rPr>
        <w:t xml:space="preserve">в размере 10% от начальной цены продажи  Лота  </w:t>
      </w:r>
      <w:r w:rsidRPr="003D2606">
        <w:rPr>
          <w:rFonts w:eastAsia="Calibri"/>
          <w:sz w:val="20"/>
        </w:rPr>
        <w:t>единым платежом</w:t>
      </w:r>
      <w:r w:rsidRPr="003D2606">
        <w:rPr>
          <w:rFonts w:eastAsia="Calibri"/>
          <w:b/>
          <w:sz w:val="20"/>
        </w:rPr>
        <w:t xml:space="preserve"> </w:t>
      </w:r>
      <w:r w:rsidRPr="003D2606">
        <w:rPr>
          <w:rFonts w:eastAsia="Calibri"/>
          <w:sz w:val="20"/>
        </w:rPr>
        <w:t>в валюте Российской Федерации.</w:t>
      </w:r>
    </w:p>
    <w:p w:rsidR="003D2606" w:rsidRPr="003D2606" w:rsidRDefault="003D2606" w:rsidP="003D2606">
      <w:pPr>
        <w:pStyle w:val="a6"/>
        <w:tabs>
          <w:tab w:val="left" w:pos="284"/>
        </w:tabs>
        <w:ind w:firstLine="567"/>
        <w:rPr>
          <w:rFonts w:eastAsia="Calibri"/>
          <w:sz w:val="20"/>
        </w:rPr>
      </w:pPr>
      <w:r w:rsidRPr="003D2606">
        <w:rPr>
          <w:rFonts w:eastAsia="Calibri"/>
          <w:sz w:val="20"/>
        </w:rPr>
        <w:t>Платежи по перечислению задатка для участия в торгах и порядок возврата задатка осуществляются в соотве</w:t>
      </w:r>
      <w:r w:rsidRPr="003D2606">
        <w:rPr>
          <w:rFonts w:eastAsia="Calibri"/>
          <w:sz w:val="20"/>
        </w:rPr>
        <w:t>т</w:t>
      </w:r>
      <w:r w:rsidRPr="003D2606">
        <w:rPr>
          <w:rFonts w:eastAsia="Calibri"/>
          <w:sz w:val="20"/>
        </w:rPr>
        <w:t xml:space="preserve">ствии с Регламентом электронной площадки.  </w:t>
      </w:r>
    </w:p>
    <w:p w:rsidR="003D2606" w:rsidRPr="003D2606" w:rsidRDefault="003D2606" w:rsidP="003D2606">
      <w:pPr>
        <w:spacing w:after="0" w:line="240" w:lineRule="auto"/>
        <w:ind w:firstLine="567"/>
        <w:jc w:val="both"/>
        <w:rPr>
          <w:rFonts w:ascii="Times New Roman" w:eastAsia="Calibri" w:hAnsi="Times New Roman" w:cs="Times New Roman"/>
          <w:sz w:val="20"/>
          <w:szCs w:val="20"/>
        </w:rPr>
      </w:pPr>
      <w:r w:rsidRPr="003D2606">
        <w:rPr>
          <w:rFonts w:ascii="Times New Roman" w:eastAsia="Calibri" w:hAnsi="Times New Roman" w:cs="Times New Roman"/>
          <w:sz w:val="20"/>
          <w:szCs w:val="20"/>
        </w:rPr>
        <w:t xml:space="preserve">Задаток, внесенный победителем аукциона, засчитывается в счет исполнения обязательств по оплате стоимости реализуемого Лота по договору купли-продажи.   </w:t>
      </w:r>
    </w:p>
    <w:p w:rsidR="003D2606" w:rsidRPr="003D2606" w:rsidRDefault="003D2606" w:rsidP="003D2606">
      <w:pPr>
        <w:spacing w:after="0" w:line="240" w:lineRule="auto"/>
        <w:ind w:firstLine="567"/>
        <w:jc w:val="both"/>
        <w:rPr>
          <w:rFonts w:ascii="Times New Roman" w:eastAsia="Calibri" w:hAnsi="Times New Roman" w:cs="Times New Roman"/>
          <w:b/>
          <w:sz w:val="20"/>
          <w:szCs w:val="20"/>
        </w:rPr>
      </w:pPr>
      <w:r w:rsidRPr="003D2606">
        <w:rPr>
          <w:rFonts w:ascii="Times New Roman" w:eastAsia="Calibri" w:hAnsi="Times New Roman" w:cs="Times New Roman"/>
          <w:sz w:val="20"/>
          <w:szCs w:val="20"/>
        </w:rPr>
        <w:t>2.</w:t>
      </w:r>
      <w:r w:rsidRPr="003D2606">
        <w:rPr>
          <w:rFonts w:ascii="Times New Roman" w:eastAsia="Calibri" w:hAnsi="Times New Roman" w:cs="Times New Roman"/>
          <w:b/>
          <w:sz w:val="20"/>
          <w:szCs w:val="20"/>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w:t>
      </w:r>
      <w:r w:rsidRPr="003D2606">
        <w:rPr>
          <w:rFonts w:ascii="Times New Roman" w:eastAsia="Calibri" w:hAnsi="Times New Roman" w:cs="Times New Roman"/>
          <w:b/>
          <w:sz w:val="20"/>
          <w:szCs w:val="20"/>
        </w:rPr>
        <w:t>а</w:t>
      </w:r>
      <w:r w:rsidRPr="003D2606">
        <w:rPr>
          <w:rFonts w:ascii="Times New Roman" w:eastAsia="Calibri" w:hAnsi="Times New Roman" w:cs="Times New Roman"/>
          <w:b/>
          <w:sz w:val="20"/>
          <w:szCs w:val="20"/>
        </w:rPr>
        <w:t>датка являются акцептом такой оферты, после чего договор о задатке считается заключенным в письменной форме.</w:t>
      </w:r>
    </w:p>
    <w:p w:rsidR="003D2606" w:rsidRPr="003D2606" w:rsidRDefault="003D2606" w:rsidP="003D2606">
      <w:pPr>
        <w:spacing w:after="0" w:line="240" w:lineRule="auto"/>
        <w:ind w:firstLine="567"/>
        <w:jc w:val="both"/>
        <w:rPr>
          <w:rFonts w:ascii="Times New Roman" w:eastAsia="Calibri" w:hAnsi="Times New Roman" w:cs="Times New Roman"/>
          <w:sz w:val="20"/>
          <w:szCs w:val="20"/>
        </w:rPr>
      </w:pPr>
      <w:r w:rsidRPr="003D2606">
        <w:rPr>
          <w:rFonts w:ascii="Times New Roman" w:eastAsia="Calibri" w:hAnsi="Times New Roman" w:cs="Times New Roman"/>
          <w:sz w:val="20"/>
          <w:szCs w:val="20"/>
        </w:rPr>
        <w:t>3.</w:t>
      </w:r>
      <w:r w:rsidRPr="003D2606">
        <w:rPr>
          <w:rFonts w:ascii="Times New Roman" w:eastAsia="Calibri" w:hAnsi="Times New Roman" w:cs="Times New Roman"/>
          <w:b/>
          <w:sz w:val="20"/>
          <w:szCs w:val="20"/>
        </w:rPr>
        <w:t xml:space="preserve">  </w:t>
      </w:r>
      <w:r w:rsidRPr="003D2606">
        <w:rPr>
          <w:rFonts w:ascii="Times New Roman" w:eastAsia="Calibri" w:hAnsi="Times New Roman" w:cs="Times New Roman"/>
          <w:sz w:val="20"/>
          <w:szCs w:val="20"/>
        </w:rPr>
        <w:t>Порядок возвращения задатка:</w:t>
      </w:r>
    </w:p>
    <w:p w:rsidR="003D2606" w:rsidRPr="003D2606" w:rsidRDefault="003D2606" w:rsidP="003D2606">
      <w:pPr>
        <w:spacing w:after="0" w:line="240" w:lineRule="auto"/>
        <w:ind w:firstLine="567"/>
        <w:jc w:val="both"/>
        <w:rPr>
          <w:rFonts w:ascii="Times New Roman" w:eastAsia="Calibri" w:hAnsi="Times New Roman" w:cs="Times New Roman"/>
          <w:sz w:val="20"/>
          <w:szCs w:val="20"/>
        </w:rPr>
      </w:pPr>
      <w:r w:rsidRPr="003D2606">
        <w:rPr>
          <w:rFonts w:ascii="Times New Roman" w:eastAsia="Calibri" w:hAnsi="Times New Roman" w:cs="Times New Roman"/>
          <w:sz w:val="20"/>
          <w:szCs w:val="20"/>
        </w:rPr>
        <w:t>- участникам аукциона, за исключением его победителя, в течение 5 календарных дней со дня подведения ит</w:t>
      </w:r>
      <w:r w:rsidRPr="003D2606">
        <w:rPr>
          <w:rFonts w:ascii="Times New Roman" w:eastAsia="Calibri" w:hAnsi="Times New Roman" w:cs="Times New Roman"/>
          <w:sz w:val="20"/>
          <w:szCs w:val="20"/>
        </w:rPr>
        <w:t>о</w:t>
      </w:r>
      <w:r w:rsidRPr="003D2606">
        <w:rPr>
          <w:rFonts w:ascii="Times New Roman" w:eastAsia="Calibri" w:hAnsi="Times New Roman" w:cs="Times New Roman"/>
          <w:sz w:val="20"/>
          <w:szCs w:val="20"/>
        </w:rPr>
        <w:t>гов аукциона;</w:t>
      </w:r>
    </w:p>
    <w:p w:rsidR="003D2606" w:rsidRPr="003D2606" w:rsidRDefault="003D2606" w:rsidP="003D2606">
      <w:pPr>
        <w:spacing w:after="0" w:line="240" w:lineRule="auto"/>
        <w:ind w:firstLine="567"/>
        <w:jc w:val="both"/>
        <w:rPr>
          <w:rFonts w:ascii="Times New Roman" w:eastAsia="Calibri" w:hAnsi="Times New Roman" w:cs="Times New Roman"/>
          <w:sz w:val="20"/>
          <w:szCs w:val="20"/>
        </w:rPr>
      </w:pPr>
      <w:r w:rsidRPr="003D2606">
        <w:rPr>
          <w:rFonts w:ascii="Times New Roman" w:eastAsia="Calibri" w:hAnsi="Times New Roman" w:cs="Times New Roman"/>
          <w:sz w:val="20"/>
          <w:szCs w:val="20"/>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D2606" w:rsidRPr="003D2606" w:rsidRDefault="003D2606" w:rsidP="003D2606">
      <w:pPr>
        <w:pStyle w:val="TextBasTxt"/>
        <w:ind w:firstLine="540"/>
        <w:rPr>
          <w:rFonts w:eastAsia="Times New Roman"/>
          <w:sz w:val="20"/>
          <w:szCs w:val="20"/>
          <w:lang w:eastAsia="en-US"/>
        </w:rPr>
      </w:pPr>
      <w:r w:rsidRPr="003D2606">
        <w:rPr>
          <w:sz w:val="20"/>
          <w:szCs w:val="20"/>
        </w:rPr>
        <w:t>4.</w:t>
      </w:r>
      <w:r w:rsidRPr="003D2606">
        <w:rPr>
          <w:b/>
          <w:sz w:val="20"/>
          <w:szCs w:val="20"/>
        </w:rPr>
        <w:t xml:space="preserve">  </w:t>
      </w:r>
      <w:r w:rsidRPr="003D2606">
        <w:rPr>
          <w:rFonts w:eastAsia="Times New Roman"/>
          <w:sz w:val="20"/>
          <w:szCs w:val="20"/>
          <w:lang w:eastAsia="en-US"/>
        </w:rPr>
        <w:t>При уклонении или отказе победителя аукциона от заключения в установленный срок договора купли-продажи, задаток ему не возвращается.</w:t>
      </w:r>
    </w:p>
    <w:p w:rsidR="003D2606" w:rsidRPr="003D2606" w:rsidRDefault="003D2606" w:rsidP="003D2606">
      <w:pPr>
        <w:pStyle w:val="TextBoldCenter"/>
        <w:spacing w:before="0"/>
        <w:outlineLvl w:val="0"/>
        <w:rPr>
          <w:caps/>
          <w:sz w:val="20"/>
          <w:szCs w:val="20"/>
        </w:rPr>
      </w:pPr>
    </w:p>
    <w:p w:rsidR="003D2606" w:rsidRPr="003D2606" w:rsidRDefault="003D2606" w:rsidP="003D2606">
      <w:pPr>
        <w:pStyle w:val="TextBoldCenter"/>
        <w:spacing w:before="0"/>
        <w:outlineLvl w:val="0"/>
        <w:rPr>
          <w:caps/>
          <w:sz w:val="20"/>
          <w:szCs w:val="20"/>
        </w:rPr>
      </w:pPr>
      <w:r w:rsidRPr="003D2606">
        <w:rPr>
          <w:caps/>
          <w:sz w:val="20"/>
          <w:szCs w:val="20"/>
        </w:rPr>
        <w:t>Рассмотрение заявок</w:t>
      </w:r>
    </w:p>
    <w:p w:rsidR="003D2606" w:rsidRPr="003D2606" w:rsidRDefault="003D2606" w:rsidP="003D2606">
      <w:pPr>
        <w:pStyle w:val="TextBoldCenter"/>
        <w:spacing w:before="0"/>
        <w:ind w:firstLine="546"/>
        <w:jc w:val="both"/>
        <w:outlineLvl w:val="0"/>
        <w:rPr>
          <w:b w:val="0"/>
          <w:sz w:val="20"/>
          <w:szCs w:val="20"/>
        </w:rPr>
      </w:pPr>
      <w:r w:rsidRPr="003D2606">
        <w:rPr>
          <w:b w:val="0"/>
          <w:sz w:val="20"/>
          <w:szCs w:val="20"/>
        </w:rPr>
        <w:t>1.  Для участия в аукционе Претенденты перечисляют задаток в размере 10 процентов начальной цены продажи в счет обеспечения оплаты приобретаемого Лота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w:t>
      </w:r>
      <w:r w:rsidRPr="003D2606">
        <w:rPr>
          <w:b w:val="0"/>
          <w:sz w:val="20"/>
          <w:szCs w:val="20"/>
        </w:rPr>
        <w:t>т</w:t>
      </w:r>
      <w:r w:rsidRPr="003D2606">
        <w:rPr>
          <w:b w:val="0"/>
          <w:sz w:val="20"/>
          <w:szCs w:val="20"/>
        </w:rPr>
        <w:t>ветствии с перечнем, приведенным в информационном сообщении о проведении аукциона.</w:t>
      </w:r>
    </w:p>
    <w:p w:rsidR="003D2606" w:rsidRPr="003D2606" w:rsidRDefault="003D2606" w:rsidP="003D2606">
      <w:pPr>
        <w:pStyle w:val="TextBoldCenter"/>
        <w:spacing w:before="0"/>
        <w:ind w:firstLine="567"/>
        <w:jc w:val="both"/>
        <w:outlineLvl w:val="0"/>
        <w:rPr>
          <w:b w:val="0"/>
          <w:sz w:val="20"/>
          <w:szCs w:val="20"/>
        </w:rPr>
      </w:pPr>
      <w:r w:rsidRPr="003D2606">
        <w:rPr>
          <w:b w:val="0"/>
          <w:sz w:val="20"/>
          <w:szCs w:val="20"/>
        </w:rPr>
        <w:t>2. В день определения участников аукциона, указанный в информационном сообщении о проведении аукциона по продаже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D2606" w:rsidRPr="003D2606" w:rsidRDefault="003D2606" w:rsidP="003D2606">
      <w:pPr>
        <w:pStyle w:val="TextBoldCenter"/>
        <w:spacing w:before="0"/>
        <w:ind w:firstLine="567"/>
        <w:jc w:val="both"/>
        <w:outlineLvl w:val="0"/>
        <w:rPr>
          <w:b w:val="0"/>
          <w:sz w:val="20"/>
          <w:szCs w:val="20"/>
        </w:rPr>
      </w:pPr>
      <w:r w:rsidRPr="003D2606">
        <w:rPr>
          <w:b w:val="0"/>
          <w:sz w:val="20"/>
          <w:szCs w:val="20"/>
        </w:rPr>
        <w:t>3. Продавец в день рассмотрения заявок и документов Претендентов подписывает протокол о признании Пр</w:t>
      </w:r>
      <w:r w:rsidRPr="003D2606">
        <w:rPr>
          <w:b w:val="0"/>
          <w:sz w:val="20"/>
          <w:szCs w:val="20"/>
        </w:rPr>
        <w:t>е</w:t>
      </w:r>
      <w:r w:rsidRPr="003D2606">
        <w:rPr>
          <w:b w:val="0"/>
          <w:sz w:val="20"/>
          <w:szCs w:val="20"/>
        </w:rPr>
        <w:t>тендентов участниками, в котором приводится перечень принятых заявок (с указанием имен (наименований) Прете</w:t>
      </w:r>
      <w:r w:rsidRPr="003D2606">
        <w:rPr>
          <w:b w:val="0"/>
          <w:sz w:val="20"/>
          <w:szCs w:val="20"/>
        </w:rPr>
        <w:t>н</w:t>
      </w:r>
      <w:r w:rsidRPr="003D2606">
        <w:rPr>
          <w:b w:val="0"/>
          <w:sz w:val="20"/>
          <w:szCs w:val="20"/>
        </w:rPr>
        <w:t>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D2606" w:rsidRPr="003D2606" w:rsidRDefault="003D2606" w:rsidP="003D2606">
      <w:pPr>
        <w:pStyle w:val="aff4"/>
        <w:autoSpaceDE w:val="0"/>
        <w:autoSpaceDN w:val="0"/>
        <w:adjustRightInd w:val="0"/>
        <w:ind w:left="0" w:firstLine="567"/>
        <w:jc w:val="both"/>
        <w:rPr>
          <w:bCs/>
          <w:sz w:val="20"/>
          <w:szCs w:val="20"/>
        </w:rPr>
      </w:pPr>
      <w:r w:rsidRPr="003D2606">
        <w:rPr>
          <w:sz w:val="20"/>
          <w:szCs w:val="20"/>
        </w:rPr>
        <w:lastRenderedPageBreak/>
        <w:t>4. </w:t>
      </w:r>
      <w:r w:rsidRPr="003D2606">
        <w:rPr>
          <w:bCs/>
          <w:sz w:val="20"/>
          <w:szCs w:val="20"/>
        </w:rPr>
        <w:t>Претендент приобретает статус участника аукциона с момента подписания протокола о признании Прете</w:t>
      </w:r>
      <w:r w:rsidRPr="003D2606">
        <w:rPr>
          <w:bCs/>
          <w:sz w:val="20"/>
          <w:szCs w:val="20"/>
        </w:rPr>
        <w:t>н</w:t>
      </w:r>
      <w:r w:rsidRPr="003D2606">
        <w:rPr>
          <w:bCs/>
          <w:sz w:val="20"/>
          <w:szCs w:val="20"/>
        </w:rPr>
        <w:t>дентов участниками аукциона.</w:t>
      </w:r>
    </w:p>
    <w:p w:rsidR="003D2606" w:rsidRPr="003D2606" w:rsidRDefault="003D2606" w:rsidP="003D2606">
      <w:pPr>
        <w:pStyle w:val="ConsPlusNormal"/>
        <w:ind w:firstLine="567"/>
        <w:jc w:val="both"/>
        <w:rPr>
          <w:rFonts w:ascii="Times New Roman" w:hAnsi="Times New Roman" w:cs="Times New Roman"/>
        </w:rPr>
      </w:pPr>
      <w:r w:rsidRPr="003D2606">
        <w:rPr>
          <w:rFonts w:ascii="Times New Roman" w:hAnsi="Times New Roman" w:cs="Times New Roman"/>
        </w:rPr>
        <w:t>5. Не позднее следующего рабочего дня после дня подписания протокола о признании Претендентов участн</w:t>
      </w:r>
      <w:r w:rsidRPr="003D2606">
        <w:rPr>
          <w:rFonts w:ascii="Times New Roman" w:hAnsi="Times New Roman" w:cs="Times New Roman"/>
        </w:rPr>
        <w:t>и</w:t>
      </w:r>
      <w:r w:rsidRPr="003D2606">
        <w:rPr>
          <w:rFonts w:ascii="Times New Roman" w:hAnsi="Times New Roman" w:cs="Times New Roman"/>
        </w:rPr>
        <w:t xml:space="preserve">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D2606" w:rsidRPr="003D2606" w:rsidRDefault="003D2606" w:rsidP="003D2606">
      <w:pPr>
        <w:pStyle w:val="a6"/>
        <w:tabs>
          <w:tab w:val="left" w:pos="709"/>
        </w:tabs>
        <w:ind w:firstLine="567"/>
        <w:rPr>
          <w:sz w:val="20"/>
        </w:rPr>
      </w:pPr>
      <w:r w:rsidRPr="003D2606">
        <w:rPr>
          <w:sz w:val="20"/>
        </w:rPr>
        <w:t>Информация о Претендентах, не допущенных к участию в аукционе, размещается в открытой части электро</w:t>
      </w:r>
      <w:r w:rsidRPr="003D2606">
        <w:rPr>
          <w:sz w:val="20"/>
        </w:rPr>
        <w:t>н</w:t>
      </w:r>
      <w:r w:rsidRPr="003D2606">
        <w:rPr>
          <w:sz w:val="20"/>
        </w:rPr>
        <w:t>ной площадки, на официальном сайте Российской Федерации для размещения информации о проведении торгов www.torgi.gov.ru.</w:t>
      </w:r>
    </w:p>
    <w:p w:rsidR="003D2606" w:rsidRPr="003D2606" w:rsidRDefault="003D2606" w:rsidP="003D2606">
      <w:pPr>
        <w:pStyle w:val="aff4"/>
        <w:autoSpaceDE w:val="0"/>
        <w:autoSpaceDN w:val="0"/>
        <w:adjustRightInd w:val="0"/>
        <w:ind w:left="0" w:firstLine="567"/>
        <w:jc w:val="both"/>
        <w:rPr>
          <w:sz w:val="20"/>
          <w:szCs w:val="20"/>
        </w:rPr>
      </w:pPr>
      <w:r w:rsidRPr="003D2606">
        <w:rPr>
          <w:sz w:val="20"/>
          <w:szCs w:val="20"/>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3D2606" w:rsidRPr="003D2606" w:rsidRDefault="003D2606" w:rsidP="003D2606">
      <w:pPr>
        <w:pStyle w:val="aff4"/>
        <w:autoSpaceDE w:val="0"/>
        <w:autoSpaceDN w:val="0"/>
        <w:adjustRightInd w:val="0"/>
        <w:ind w:left="0" w:firstLine="567"/>
        <w:jc w:val="both"/>
        <w:rPr>
          <w:sz w:val="20"/>
          <w:szCs w:val="20"/>
        </w:rPr>
      </w:pPr>
    </w:p>
    <w:p w:rsidR="003D2606" w:rsidRPr="003D2606" w:rsidRDefault="003D2606" w:rsidP="003D2606">
      <w:pPr>
        <w:pStyle w:val="aff4"/>
        <w:autoSpaceDE w:val="0"/>
        <w:autoSpaceDN w:val="0"/>
        <w:adjustRightInd w:val="0"/>
        <w:ind w:left="0" w:firstLine="567"/>
        <w:jc w:val="center"/>
        <w:rPr>
          <w:b/>
          <w:caps/>
          <w:sz w:val="20"/>
          <w:szCs w:val="20"/>
        </w:rPr>
      </w:pPr>
      <w:r w:rsidRPr="003D2606">
        <w:rPr>
          <w:b/>
          <w:caps/>
          <w:sz w:val="20"/>
          <w:szCs w:val="20"/>
        </w:rPr>
        <w:t>Порядок проведения аукциона</w:t>
      </w:r>
    </w:p>
    <w:p w:rsidR="003D2606" w:rsidRPr="003D2606" w:rsidRDefault="003D2606" w:rsidP="003D2606">
      <w:pPr>
        <w:spacing w:after="0" w:line="240" w:lineRule="auto"/>
        <w:ind w:firstLine="567"/>
        <w:jc w:val="both"/>
        <w:rPr>
          <w:rFonts w:ascii="Times New Roman" w:eastAsia="Calibri" w:hAnsi="Times New Roman" w:cs="Times New Roman"/>
          <w:sz w:val="20"/>
          <w:szCs w:val="20"/>
        </w:rPr>
      </w:pPr>
      <w:r w:rsidRPr="003D2606">
        <w:rPr>
          <w:rFonts w:ascii="Times New Roman" w:hAnsi="Times New Roman" w:cs="Times New Roman"/>
          <w:sz w:val="20"/>
          <w:szCs w:val="20"/>
        </w:rPr>
        <w:t xml:space="preserve">1. Электронный аукцион проводится в указанные в информационном сообщении день и час </w:t>
      </w:r>
      <w:r w:rsidRPr="003D2606">
        <w:rPr>
          <w:rFonts w:ascii="Times New Roman" w:eastAsia="Calibri" w:hAnsi="Times New Roman" w:cs="Times New Roman"/>
          <w:sz w:val="20"/>
          <w:szCs w:val="20"/>
        </w:rPr>
        <w:t>путем последов</w:t>
      </w:r>
      <w:r w:rsidRPr="003D2606">
        <w:rPr>
          <w:rFonts w:ascii="Times New Roman" w:eastAsia="Calibri" w:hAnsi="Times New Roman" w:cs="Times New Roman"/>
          <w:sz w:val="20"/>
          <w:szCs w:val="20"/>
        </w:rPr>
        <w:t>а</w:t>
      </w:r>
      <w:r w:rsidRPr="003D2606">
        <w:rPr>
          <w:rFonts w:ascii="Times New Roman" w:eastAsia="Calibri" w:hAnsi="Times New Roman" w:cs="Times New Roman"/>
          <w:sz w:val="20"/>
          <w:szCs w:val="20"/>
        </w:rPr>
        <w:t>тельного повышения участниками начальной цены продажи на величину, равную либо кратную величине «шага ау</w:t>
      </w:r>
      <w:r w:rsidRPr="003D2606">
        <w:rPr>
          <w:rFonts w:ascii="Times New Roman" w:eastAsia="Calibri" w:hAnsi="Times New Roman" w:cs="Times New Roman"/>
          <w:sz w:val="20"/>
          <w:szCs w:val="20"/>
        </w:rPr>
        <w:t>к</w:t>
      </w:r>
      <w:r w:rsidRPr="003D2606">
        <w:rPr>
          <w:rFonts w:ascii="Times New Roman" w:eastAsia="Calibri" w:hAnsi="Times New Roman" w:cs="Times New Roman"/>
          <w:sz w:val="20"/>
          <w:szCs w:val="20"/>
        </w:rPr>
        <w:t>циона».</w:t>
      </w:r>
    </w:p>
    <w:p w:rsidR="003D2606" w:rsidRPr="003D2606" w:rsidRDefault="003D2606" w:rsidP="003D2606">
      <w:pPr>
        <w:spacing w:after="0" w:line="240" w:lineRule="auto"/>
        <w:ind w:firstLine="567"/>
        <w:jc w:val="both"/>
        <w:rPr>
          <w:rFonts w:ascii="Times New Roman" w:eastAsia="Calibri" w:hAnsi="Times New Roman" w:cs="Times New Roman"/>
          <w:sz w:val="20"/>
          <w:szCs w:val="20"/>
        </w:rPr>
      </w:pPr>
      <w:r w:rsidRPr="003D2606">
        <w:rPr>
          <w:rFonts w:ascii="Times New Roman" w:eastAsia="Calibri" w:hAnsi="Times New Roman" w:cs="Times New Roman"/>
          <w:sz w:val="20"/>
          <w:szCs w:val="20"/>
        </w:rPr>
        <w:t>«Шаг аукциона» устанавливается Продавцом в фиксированной сумме, составляющей не более 5 (пяти) проце</w:t>
      </w:r>
      <w:r w:rsidRPr="003D2606">
        <w:rPr>
          <w:rFonts w:ascii="Times New Roman" w:eastAsia="Calibri" w:hAnsi="Times New Roman" w:cs="Times New Roman"/>
          <w:sz w:val="20"/>
          <w:szCs w:val="20"/>
        </w:rPr>
        <w:t>н</w:t>
      </w:r>
      <w:r w:rsidRPr="003D2606">
        <w:rPr>
          <w:rFonts w:ascii="Times New Roman" w:eastAsia="Calibri" w:hAnsi="Times New Roman" w:cs="Times New Roman"/>
          <w:sz w:val="20"/>
          <w:szCs w:val="20"/>
        </w:rPr>
        <w:t>тов начальной цены продажи, и не изменяется в течение всего аукциона.</w:t>
      </w:r>
    </w:p>
    <w:p w:rsidR="003D2606" w:rsidRPr="003D2606" w:rsidRDefault="003D2606" w:rsidP="003D2606">
      <w:pPr>
        <w:pStyle w:val="aff4"/>
        <w:autoSpaceDE w:val="0"/>
        <w:autoSpaceDN w:val="0"/>
        <w:adjustRightInd w:val="0"/>
        <w:ind w:left="0" w:firstLine="567"/>
        <w:jc w:val="both"/>
        <w:rPr>
          <w:sz w:val="20"/>
          <w:szCs w:val="20"/>
        </w:rPr>
      </w:pPr>
      <w:r w:rsidRPr="003D2606">
        <w:rPr>
          <w:sz w:val="20"/>
          <w:szCs w:val="20"/>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Лота.</w:t>
      </w:r>
    </w:p>
    <w:p w:rsidR="003D2606" w:rsidRPr="003D2606" w:rsidRDefault="003D2606" w:rsidP="003D2606">
      <w:pPr>
        <w:spacing w:after="0" w:line="240" w:lineRule="auto"/>
        <w:ind w:firstLine="567"/>
        <w:jc w:val="both"/>
        <w:rPr>
          <w:rFonts w:ascii="Times New Roman" w:eastAsia="Calibri" w:hAnsi="Times New Roman" w:cs="Times New Roman"/>
          <w:sz w:val="20"/>
          <w:szCs w:val="20"/>
        </w:rPr>
      </w:pPr>
      <w:r w:rsidRPr="003D2606">
        <w:rPr>
          <w:rFonts w:ascii="Times New Roman" w:eastAsia="Calibri" w:hAnsi="Times New Roman" w:cs="Times New Roman"/>
          <w:sz w:val="20"/>
          <w:szCs w:val="20"/>
        </w:rPr>
        <w:t>2. Со времени начала проведения процедуры аукциона Организатором размещается:</w:t>
      </w:r>
    </w:p>
    <w:p w:rsidR="003D2606" w:rsidRPr="003D2606" w:rsidRDefault="003D2606" w:rsidP="003D2606">
      <w:pPr>
        <w:spacing w:after="0" w:line="240" w:lineRule="auto"/>
        <w:ind w:firstLine="567"/>
        <w:jc w:val="both"/>
        <w:rPr>
          <w:rFonts w:ascii="Times New Roman" w:eastAsia="Calibri" w:hAnsi="Times New Roman" w:cs="Times New Roman"/>
          <w:sz w:val="20"/>
          <w:szCs w:val="20"/>
        </w:rPr>
      </w:pPr>
      <w:r w:rsidRPr="003D2606">
        <w:rPr>
          <w:rFonts w:ascii="Times New Roman" w:eastAsia="Calibri" w:hAnsi="Times New Roman" w:cs="Times New Roman"/>
          <w:sz w:val="20"/>
          <w:szCs w:val="20"/>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3D2606" w:rsidRPr="003D2606" w:rsidRDefault="003D2606" w:rsidP="003D2606">
      <w:pPr>
        <w:spacing w:after="0" w:line="240" w:lineRule="auto"/>
        <w:ind w:firstLine="567"/>
        <w:jc w:val="both"/>
        <w:rPr>
          <w:rFonts w:ascii="Times New Roman" w:eastAsia="Calibri" w:hAnsi="Times New Roman" w:cs="Times New Roman"/>
          <w:sz w:val="20"/>
          <w:szCs w:val="20"/>
        </w:rPr>
      </w:pPr>
      <w:r w:rsidRPr="003D2606">
        <w:rPr>
          <w:rFonts w:ascii="Times New Roman" w:eastAsia="Calibri" w:hAnsi="Times New Roman" w:cs="Times New Roman"/>
          <w:sz w:val="20"/>
          <w:szCs w:val="20"/>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w:t>
      </w:r>
      <w:r w:rsidRPr="003D2606">
        <w:rPr>
          <w:rFonts w:ascii="Times New Roman" w:eastAsia="Calibri" w:hAnsi="Times New Roman" w:cs="Times New Roman"/>
          <w:sz w:val="20"/>
          <w:szCs w:val="20"/>
        </w:rPr>
        <w:t>к</w:t>
      </w:r>
      <w:r w:rsidRPr="003D2606">
        <w:rPr>
          <w:rFonts w:ascii="Times New Roman" w:eastAsia="Calibri" w:hAnsi="Times New Roman" w:cs="Times New Roman"/>
          <w:sz w:val="20"/>
          <w:szCs w:val="20"/>
        </w:rPr>
        <w:t>циона»), время, оставшееся до окончания приема предложений о цене Лота.</w:t>
      </w:r>
    </w:p>
    <w:p w:rsidR="003D2606" w:rsidRPr="003D2606" w:rsidRDefault="003D2606" w:rsidP="003D2606">
      <w:pPr>
        <w:spacing w:after="0" w:line="240" w:lineRule="auto"/>
        <w:ind w:firstLine="567"/>
        <w:jc w:val="both"/>
        <w:rPr>
          <w:rFonts w:ascii="Times New Roman" w:eastAsia="Calibri" w:hAnsi="Times New Roman" w:cs="Times New Roman"/>
          <w:sz w:val="20"/>
          <w:szCs w:val="20"/>
        </w:rPr>
      </w:pPr>
      <w:r w:rsidRPr="003D2606">
        <w:rPr>
          <w:rFonts w:ascii="Times New Roman" w:eastAsia="Calibri" w:hAnsi="Times New Roman" w:cs="Times New Roman"/>
          <w:sz w:val="20"/>
          <w:szCs w:val="20"/>
        </w:rPr>
        <w:t>3. В течение одного часа со времени начала проведения процедуры аукциона участникам предлагается заявить о приобретении Лота по начальной цене. В случае если в течение указанного времени:</w:t>
      </w:r>
    </w:p>
    <w:p w:rsidR="003D2606" w:rsidRPr="003D2606" w:rsidRDefault="003D2606" w:rsidP="003D2606">
      <w:pPr>
        <w:spacing w:after="0" w:line="240" w:lineRule="auto"/>
        <w:ind w:firstLine="567"/>
        <w:jc w:val="both"/>
        <w:rPr>
          <w:rFonts w:ascii="Times New Roman" w:eastAsia="Calibri" w:hAnsi="Times New Roman" w:cs="Times New Roman"/>
          <w:sz w:val="20"/>
          <w:szCs w:val="20"/>
        </w:rPr>
      </w:pPr>
      <w:r w:rsidRPr="003D2606">
        <w:rPr>
          <w:rFonts w:ascii="Times New Roman" w:eastAsia="Calibri" w:hAnsi="Times New Roman" w:cs="Times New Roman"/>
          <w:sz w:val="20"/>
          <w:szCs w:val="20"/>
        </w:rPr>
        <w:t>- поступило предложение о начальной цене Лота, то время для представления следующих предложений об ув</w:t>
      </w:r>
      <w:r w:rsidRPr="003D2606">
        <w:rPr>
          <w:rFonts w:ascii="Times New Roman" w:eastAsia="Calibri" w:hAnsi="Times New Roman" w:cs="Times New Roman"/>
          <w:sz w:val="20"/>
          <w:szCs w:val="20"/>
        </w:rPr>
        <w:t>е</w:t>
      </w:r>
      <w:r w:rsidRPr="003D2606">
        <w:rPr>
          <w:rFonts w:ascii="Times New Roman" w:eastAsia="Calibri" w:hAnsi="Times New Roman" w:cs="Times New Roman"/>
          <w:sz w:val="20"/>
          <w:szCs w:val="20"/>
        </w:rPr>
        <w:t>личенной на «шаг аукциона» цене Лота продлевается на 10 (десять) минут со времени представления каждого сл</w:t>
      </w:r>
      <w:r w:rsidRPr="003D2606">
        <w:rPr>
          <w:rFonts w:ascii="Times New Roman" w:eastAsia="Calibri" w:hAnsi="Times New Roman" w:cs="Times New Roman"/>
          <w:sz w:val="20"/>
          <w:szCs w:val="20"/>
        </w:rPr>
        <w:t>е</w:t>
      </w:r>
      <w:r w:rsidRPr="003D2606">
        <w:rPr>
          <w:rFonts w:ascii="Times New Roman" w:eastAsia="Calibri" w:hAnsi="Times New Roman" w:cs="Times New Roman"/>
          <w:sz w:val="20"/>
          <w:szCs w:val="20"/>
        </w:rPr>
        <w:t>дующего предложения. Если в течение 10 (десяти) минут после представления последнего предложения о цене Лота следующее предложение не поступило, аукцион с помощью программно-аппаратных средств электронной площадки завершается;</w:t>
      </w:r>
    </w:p>
    <w:p w:rsidR="003D2606" w:rsidRPr="003D2606" w:rsidRDefault="003D2606" w:rsidP="003D2606">
      <w:pPr>
        <w:spacing w:after="0" w:line="240" w:lineRule="auto"/>
        <w:ind w:firstLine="567"/>
        <w:jc w:val="both"/>
        <w:rPr>
          <w:rFonts w:ascii="Times New Roman" w:eastAsia="Calibri" w:hAnsi="Times New Roman" w:cs="Times New Roman"/>
          <w:sz w:val="20"/>
          <w:szCs w:val="20"/>
        </w:rPr>
      </w:pPr>
      <w:r w:rsidRPr="003D2606">
        <w:rPr>
          <w:rFonts w:ascii="Times New Roman" w:eastAsia="Calibri" w:hAnsi="Times New Roman" w:cs="Times New Roman"/>
          <w:sz w:val="20"/>
          <w:szCs w:val="20"/>
        </w:rPr>
        <w:t>- не поступило ни одного предложения о начальной цене Лота,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Лота является время завершения аукциона.</w:t>
      </w:r>
    </w:p>
    <w:p w:rsidR="003D2606" w:rsidRPr="003D2606" w:rsidRDefault="003D2606" w:rsidP="003D2606">
      <w:pPr>
        <w:spacing w:after="0" w:line="240" w:lineRule="auto"/>
        <w:ind w:firstLine="567"/>
        <w:jc w:val="both"/>
        <w:rPr>
          <w:rFonts w:ascii="Times New Roman" w:eastAsia="Calibri" w:hAnsi="Times New Roman" w:cs="Times New Roman"/>
          <w:sz w:val="20"/>
          <w:szCs w:val="20"/>
        </w:rPr>
      </w:pPr>
      <w:r w:rsidRPr="003D2606">
        <w:rPr>
          <w:rFonts w:ascii="Times New Roman" w:eastAsia="Calibri" w:hAnsi="Times New Roman" w:cs="Times New Roman"/>
          <w:sz w:val="20"/>
          <w:szCs w:val="20"/>
        </w:rPr>
        <w:t>4. Во время проведения процедуры аукциона программными средствами электронной площадки обеспечивае</w:t>
      </w:r>
      <w:r w:rsidRPr="003D2606">
        <w:rPr>
          <w:rFonts w:ascii="Times New Roman" w:eastAsia="Calibri" w:hAnsi="Times New Roman" w:cs="Times New Roman"/>
          <w:sz w:val="20"/>
          <w:szCs w:val="20"/>
        </w:rPr>
        <w:t>т</w:t>
      </w:r>
      <w:r w:rsidRPr="003D2606">
        <w:rPr>
          <w:rFonts w:ascii="Times New Roman" w:eastAsia="Calibri" w:hAnsi="Times New Roman" w:cs="Times New Roman"/>
          <w:sz w:val="20"/>
          <w:szCs w:val="20"/>
        </w:rPr>
        <w:t>ся:</w:t>
      </w:r>
    </w:p>
    <w:p w:rsidR="003D2606" w:rsidRPr="003D2606" w:rsidRDefault="003D2606" w:rsidP="003D2606">
      <w:pPr>
        <w:spacing w:after="0" w:line="240" w:lineRule="auto"/>
        <w:ind w:firstLine="708"/>
        <w:jc w:val="both"/>
        <w:rPr>
          <w:rFonts w:ascii="Times New Roman" w:eastAsia="Calibri" w:hAnsi="Times New Roman" w:cs="Times New Roman"/>
          <w:sz w:val="20"/>
          <w:szCs w:val="20"/>
        </w:rPr>
      </w:pPr>
      <w:r w:rsidRPr="003D2606">
        <w:rPr>
          <w:rFonts w:ascii="Times New Roman" w:eastAsia="Calibri" w:hAnsi="Times New Roman" w:cs="Times New Roman"/>
          <w:sz w:val="20"/>
          <w:szCs w:val="20"/>
        </w:rPr>
        <w:t>- исключение возможности подачи участником предложения о цене Лота, не соответствующего увеличению текущей цены на величину «шага аукциона»;</w:t>
      </w:r>
    </w:p>
    <w:p w:rsidR="003D2606" w:rsidRPr="003D2606" w:rsidRDefault="003D2606" w:rsidP="003D2606">
      <w:pPr>
        <w:spacing w:after="0" w:line="240" w:lineRule="auto"/>
        <w:ind w:firstLine="708"/>
        <w:jc w:val="both"/>
        <w:rPr>
          <w:rFonts w:ascii="Times New Roman" w:eastAsia="Calibri" w:hAnsi="Times New Roman" w:cs="Times New Roman"/>
          <w:sz w:val="20"/>
          <w:szCs w:val="20"/>
        </w:rPr>
      </w:pPr>
      <w:r w:rsidRPr="003D2606">
        <w:rPr>
          <w:rFonts w:ascii="Times New Roman" w:eastAsia="Calibri" w:hAnsi="Times New Roman" w:cs="Times New Roman"/>
          <w:sz w:val="20"/>
          <w:szCs w:val="20"/>
        </w:rPr>
        <w:t>- уведомление участника в случае, если предложение этого участника о цене Лота не может быть принято в связи с подачей аналогичного предложения ранее другим участником.</w:t>
      </w:r>
    </w:p>
    <w:p w:rsidR="003D2606" w:rsidRPr="003D2606" w:rsidRDefault="003D2606" w:rsidP="003D2606">
      <w:pPr>
        <w:spacing w:after="0" w:line="240" w:lineRule="auto"/>
        <w:ind w:firstLine="708"/>
        <w:jc w:val="both"/>
        <w:rPr>
          <w:rFonts w:ascii="Times New Roman" w:hAnsi="Times New Roman" w:cs="Times New Roman"/>
          <w:sz w:val="20"/>
          <w:szCs w:val="20"/>
        </w:rPr>
      </w:pPr>
      <w:r w:rsidRPr="003D2606">
        <w:rPr>
          <w:rFonts w:ascii="Times New Roman" w:eastAsia="Calibri" w:hAnsi="Times New Roman" w:cs="Times New Roman"/>
          <w:sz w:val="20"/>
          <w:szCs w:val="20"/>
        </w:rPr>
        <w:t>5. </w:t>
      </w:r>
      <w:r w:rsidRPr="003D2606">
        <w:rPr>
          <w:rFonts w:ascii="Times New Roman" w:hAnsi="Times New Roman" w:cs="Times New Roman"/>
          <w:sz w:val="20"/>
          <w:szCs w:val="20"/>
        </w:rPr>
        <w:t>Победителем признается участник, предложивший наиболее высокую цену Лота.</w:t>
      </w:r>
    </w:p>
    <w:p w:rsidR="003D2606" w:rsidRPr="003D2606" w:rsidRDefault="003D2606" w:rsidP="003D2606">
      <w:pPr>
        <w:pStyle w:val="ConsPlusNormal"/>
        <w:ind w:firstLine="708"/>
        <w:jc w:val="both"/>
        <w:rPr>
          <w:rFonts w:ascii="Times New Roman" w:hAnsi="Times New Roman" w:cs="Times New Roman"/>
        </w:rPr>
      </w:pPr>
      <w:r w:rsidRPr="003D2606">
        <w:rPr>
          <w:rFonts w:ascii="Times New Roman" w:hAnsi="Times New Roman" w:cs="Times New Roman"/>
        </w:rPr>
        <w:t>6. Ход проведения процедуры аукциона фиксируется Организатором в электронном журнале, который н</w:t>
      </w:r>
      <w:r w:rsidRPr="003D2606">
        <w:rPr>
          <w:rFonts w:ascii="Times New Roman" w:hAnsi="Times New Roman" w:cs="Times New Roman"/>
        </w:rPr>
        <w:t>а</w:t>
      </w:r>
      <w:r w:rsidRPr="003D2606">
        <w:rPr>
          <w:rFonts w:ascii="Times New Roman" w:hAnsi="Times New Roman" w:cs="Times New Roman"/>
        </w:rPr>
        <w:t>правляется Продавцу в течение одного часа со времени завершения приема предложений о цене Лота для подведения итогов аукциона путем оформления протокола об итогах аукциона. Протокол об итогах аукциона, содержащий цену Лота, предложенную победителем, и удостоверяющий право победителя на заключение договора купли-продажи, подписывается Продавцом в течение одного часа со времени получения электронного журнала.</w:t>
      </w:r>
    </w:p>
    <w:p w:rsidR="003D2606" w:rsidRPr="003D2606" w:rsidRDefault="003D2606" w:rsidP="003D2606">
      <w:pPr>
        <w:spacing w:after="0" w:line="240" w:lineRule="auto"/>
        <w:ind w:firstLine="539"/>
        <w:jc w:val="both"/>
        <w:rPr>
          <w:rFonts w:ascii="Times New Roman" w:hAnsi="Times New Roman" w:cs="Times New Roman"/>
          <w:sz w:val="20"/>
          <w:szCs w:val="20"/>
        </w:rPr>
      </w:pPr>
      <w:r w:rsidRPr="003D2606">
        <w:rPr>
          <w:rFonts w:ascii="Times New Roman" w:hAnsi="Times New Roman" w:cs="Times New Roman"/>
          <w:sz w:val="20"/>
          <w:szCs w:val="20"/>
        </w:rPr>
        <w:t>7. Процедура аукциона считается завершенной с момента подписания Продавцом протокола об итогах аукци</w:t>
      </w:r>
      <w:r w:rsidRPr="003D2606">
        <w:rPr>
          <w:rFonts w:ascii="Times New Roman" w:hAnsi="Times New Roman" w:cs="Times New Roman"/>
          <w:sz w:val="20"/>
          <w:szCs w:val="20"/>
        </w:rPr>
        <w:t>о</w:t>
      </w:r>
      <w:r w:rsidRPr="003D2606">
        <w:rPr>
          <w:rFonts w:ascii="Times New Roman" w:hAnsi="Times New Roman" w:cs="Times New Roman"/>
          <w:sz w:val="20"/>
          <w:szCs w:val="20"/>
        </w:rPr>
        <w:t xml:space="preserve">на. </w:t>
      </w:r>
    </w:p>
    <w:p w:rsidR="003D2606" w:rsidRPr="003D2606" w:rsidRDefault="003D2606" w:rsidP="003D2606">
      <w:pPr>
        <w:spacing w:after="0" w:line="240" w:lineRule="auto"/>
        <w:ind w:firstLine="539"/>
        <w:rPr>
          <w:rFonts w:ascii="Times New Roman" w:hAnsi="Times New Roman" w:cs="Times New Roman"/>
          <w:sz w:val="20"/>
          <w:szCs w:val="20"/>
        </w:rPr>
      </w:pPr>
      <w:r w:rsidRPr="003D2606">
        <w:rPr>
          <w:rFonts w:ascii="Times New Roman" w:hAnsi="Times New Roman" w:cs="Times New Roman"/>
          <w:sz w:val="20"/>
          <w:szCs w:val="20"/>
        </w:rPr>
        <w:t>8. Аукцион признается несостоявшимся в следующих случаях:</w:t>
      </w:r>
    </w:p>
    <w:p w:rsidR="003D2606" w:rsidRPr="003D2606" w:rsidRDefault="003D2606" w:rsidP="003D2606">
      <w:pPr>
        <w:spacing w:after="0" w:line="240" w:lineRule="auto"/>
        <w:ind w:firstLine="539"/>
        <w:jc w:val="both"/>
        <w:rPr>
          <w:rFonts w:ascii="Times New Roman" w:hAnsi="Times New Roman" w:cs="Times New Roman"/>
          <w:sz w:val="20"/>
          <w:szCs w:val="20"/>
        </w:rPr>
      </w:pPr>
      <w:r w:rsidRPr="003D2606">
        <w:rPr>
          <w:rFonts w:ascii="Times New Roman" w:hAnsi="Times New Roman" w:cs="Times New Roman"/>
          <w:sz w:val="20"/>
          <w:szCs w:val="20"/>
        </w:rPr>
        <w:t>- не было подано ни одной заявки на участие либо ни один из Претендентов не признан участником;</w:t>
      </w:r>
    </w:p>
    <w:p w:rsidR="003D2606" w:rsidRPr="003D2606" w:rsidRDefault="003D2606" w:rsidP="003D2606">
      <w:pPr>
        <w:spacing w:after="0" w:line="240" w:lineRule="auto"/>
        <w:ind w:firstLine="539"/>
        <w:jc w:val="both"/>
        <w:rPr>
          <w:rFonts w:ascii="Times New Roman" w:hAnsi="Times New Roman" w:cs="Times New Roman"/>
          <w:sz w:val="20"/>
          <w:szCs w:val="20"/>
        </w:rPr>
      </w:pPr>
      <w:r w:rsidRPr="003D2606">
        <w:rPr>
          <w:rFonts w:ascii="Times New Roman" w:hAnsi="Times New Roman" w:cs="Times New Roman"/>
          <w:sz w:val="20"/>
          <w:szCs w:val="20"/>
        </w:rPr>
        <w:t>- принято решение о признании только одного Претендента участником;</w:t>
      </w:r>
    </w:p>
    <w:p w:rsidR="003D2606" w:rsidRPr="003D2606" w:rsidRDefault="003D2606" w:rsidP="003D2606">
      <w:pPr>
        <w:spacing w:after="0" w:line="240" w:lineRule="auto"/>
        <w:ind w:firstLine="539"/>
        <w:rPr>
          <w:rFonts w:ascii="Times New Roman" w:hAnsi="Times New Roman" w:cs="Times New Roman"/>
          <w:sz w:val="20"/>
          <w:szCs w:val="20"/>
        </w:rPr>
      </w:pPr>
      <w:r w:rsidRPr="003D2606">
        <w:rPr>
          <w:rFonts w:ascii="Times New Roman" w:hAnsi="Times New Roman" w:cs="Times New Roman"/>
          <w:sz w:val="20"/>
          <w:szCs w:val="20"/>
        </w:rPr>
        <w:t>- ни один из участников не сделал предложение о начальной цене лота.</w:t>
      </w:r>
    </w:p>
    <w:p w:rsidR="003D2606" w:rsidRPr="003D2606" w:rsidRDefault="003D2606" w:rsidP="003D2606">
      <w:pPr>
        <w:spacing w:after="0" w:line="240" w:lineRule="auto"/>
        <w:ind w:firstLine="539"/>
        <w:jc w:val="both"/>
        <w:rPr>
          <w:rFonts w:ascii="Times New Roman" w:hAnsi="Times New Roman" w:cs="Times New Roman"/>
          <w:sz w:val="20"/>
          <w:szCs w:val="20"/>
        </w:rPr>
      </w:pPr>
      <w:r w:rsidRPr="003D2606">
        <w:rPr>
          <w:rFonts w:ascii="Times New Roman" w:hAnsi="Times New Roman" w:cs="Times New Roman"/>
          <w:sz w:val="20"/>
          <w:szCs w:val="20"/>
        </w:rPr>
        <w:t>9. Решение о признании аукциона несостоявшимся оформляется протоколом об итогах аукциона.</w:t>
      </w:r>
    </w:p>
    <w:p w:rsidR="003D2606" w:rsidRPr="003D2606" w:rsidRDefault="003D2606" w:rsidP="003D2606">
      <w:pPr>
        <w:autoSpaceDE w:val="0"/>
        <w:autoSpaceDN w:val="0"/>
        <w:adjustRightInd w:val="0"/>
        <w:spacing w:after="0" w:line="240" w:lineRule="auto"/>
        <w:ind w:firstLine="540"/>
        <w:jc w:val="both"/>
        <w:rPr>
          <w:rFonts w:ascii="Times New Roman" w:hAnsi="Times New Roman" w:cs="Times New Roman"/>
          <w:sz w:val="20"/>
          <w:szCs w:val="20"/>
        </w:rPr>
      </w:pPr>
      <w:r w:rsidRPr="003D2606">
        <w:rPr>
          <w:rFonts w:ascii="Times New Roman" w:hAnsi="Times New Roman" w:cs="Times New Roman"/>
          <w:sz w:val="20"/>
          <w:szCs w:val="20"/>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3D2606" w:rsidRPr="003D2606" w:rsidRDefault="003D2606" w:rsidP="003D2606">
      <w:pPr>
        <w:spacing w:after="0" w:line="240" w:lineRule="auto"/>
        <w:ind w:firstLine="539"/>
        <w:jc w:val="both"/>
        <w:rPr>
          <w:rFonts w:ascii="Times New Roman" w:hAnsi="Times New Roman" w:cs="Times New Roman"/>
          <w:sz w:val="20"/>
          <w:szCs w:val="20"/>
        </w:rPr>
      </w:pPr>
      <w:r w:rsidRPr="003D2606">
        <w:rPr>
          <w:rFonts w:ascii="Times New Roman" w:hAnsi="Times New Roman" w:cs="Times New Roman"/>
          <w:sz w:val="20"/>
          <w:szCs w:val="20"/>
        </w:rPr>
        <w:t>10. В течение одного часа со времени подписания протокола об итогах аукциона победителю направляется ув</w:t>
      </w:r>
      <w:r w:rsidRPr="003D2606">
        <w:rPr>
          <w:rFonts w:ascii="Times New Roman" w:hAnsi="Times New Roman" w:cs="Times New Roman"/>
          <w:sz w:val="20"/>
          <w:szCs w:val="20"/>
        </w:rPr>
        <w:t>е</w:t>
      </w:r>
      <w:r w:rsidRPr="003D2606">
        <w:rPr>
          <w:rFonts w:ascii="Times New Roman" w:hAnsi="Times New Roman" w:cs="Times New Roman"/>
          <w:sz w:val="20"/>
          <w:szCs w:val="20"/>
        </w:rPr>
        <w:t>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D2606" w:rsidRPr="003D2606" w:rsidRDefault="003D2606" w:rsidP="003D2606">
      <w:pPr>
        <w:spacing w:after="0" w:line="240" w:lineRule="auto"/>
        <w:ind w:firstLine="539"/>
        <w:jc w:val="both"/>
        <w:rPr>
          <w:rFonts w:ascii="Times New Roman" w:hAnsi="Times New Roman" w:cs="Times New Roman"/>
          <w:sz w:val="20"/>
          <w:szCs w:val="20"/>
        </w:rPr>
      </w:pPr>
      <w:r w:rsidRPr="003D2606">
        <w:rPr>
          <w:rFonts w:ascii="Times New Roman" w:hAnsi="Times New Roman" w:cs="Times New Roman"/>
          <w:sz w:val="20"/>
          <w:szCs w:val="20"/>
        </w:rPr>
        <w:t>- наименование лота и иные позволяющие его индивидуализировать сведения;</w:t>
      </w:r>
    </w:p>
    <w:p w:rsidR="003D2606" w:rsidRPr="003D2606" w:rsidRDefault="003D2606" w:rsidP="003D2606">
      <w:pPr>
        <w:spacing w:after="0" w:line="240" w:lineRule="auto"/>
        <w:ind w:firstLine="539"/>
        <w:jc w:val="both"/>
        <w:rPr>
          <w:rFonts w:ascii="Times New Roman" w:hAnsi="Times New Roman" w:cs="Times New Roman"/>
          <w:sz w:val="20"/>
          <w:szCs w:val="20"/>
        </w:rPr>
      </w:pPr>
      <w:r w:rsidRPr="003D2606">
        <w:rPr>
          <w:rFonts w:ascii="Times New Roman" w:hAnsi="Times New Roman" w:cs="Times New Roman"/>
          <w:sz w:val="20"/>
          <w:szCs w:val="20"/>
        </w:rPr>
        <w:lastRenderedPageBreak/>
        <w:t>- цена сделки приватизации;</w:t>
      </w:r>
    </w:p>
    <w:p w:rsidR="003D2606" w:rsidRPr="003D2606" w:rsidRDefault="003D2606" w:rsidP="003D2606">
      <w:pPr>
        <w:spacing w:after="0" w:line="240" w:lineRule="auto"/>
        <w:ind w:firstLine="539"/>
        <w:jc w:val="both"/>
        <w:rPr>
          <w:rFonts w:ascii="Times New Roman" w:hAnsi="Times New Roman" w:cs="Times New Roman"/>
          <w:sz w:val="20"/>
          <w:szCs w:val="20"/>
        </w:rPr>
      </w:pPr>
      <w:r w:rsidRPr="003D2606">
        <w:rPr>
          <w:rFonts w:ascii="Times New Roman" w:hAnsi="Times New Roman" w:cs="Times New Roman"/>
          <w:sz w:val="20"/>
          <w:szCs w:val="20"/>
        </w:rPr>
        <w:t>- фамилия, имя, отчество физического лица или наименование юридического</w:t>
      </w:r>
    </w:p>
    <w:p w:rsidR="003D2606" w:rsidRPr="003D2606" w:rsidRDefault="003D2606" w:rsidP="003D2606">
      <w:pPr>
        <w:spacing w:after="0" w:line="240" w:lineRule="auto"/>
        <w:ind w:firstLine="539"/>
        <w:jc w:val="both"/>
        <w:rPr>
          <w:rFonts w:ascii="Times New Roman" w:hAnsi="Times New Roman" w:cs="Times New Roman"/>
          <w:sz w:val="20"/>
          <w:szCs w:val="20"/>
        </w:rPr>
      </w:pPr>
      <w:r w:rsidRPr="003D2606">
        <w:rPr>
          <w:rFonts w:ascii="Times New Roman" w:hAnsi="Times New Roman" w:cs="Times New Roman"/>
          <w:sz w:val="20"/>
          <w:szCs w:val="20"/>
        </w:rPr>
        <w:t>лица – Победителя торгов.</w:t>
      </w:r>
    </w:p>
    <w:p w:rsidR="003D2606" w:rsidRPr="003D2606" w:rsidRDefault="003D2606" w:rsidP="003D2606">
      <w:pPr>
        <w:spacing w:after="0" w:line="240" w:lineRule="auto"/>
        <w:ind w:firstLine="539"/>
        <w:jc w:val="both"/>
        <w:rPr>
          <w:rFonts w:ascii="Times New Roman" w:hAnsi="Times New Roman" w:cs="Times New Roman"/>
          <w:sz w:val="20"/>
          <w:szCs w:val="20"/>
        </w:rPr>
      </w:pPr>
    </w:p>
    <w:p w:rsidR="003D2606" w:rsidRPr="003D2606" w:rsidRDefault="003D2606" w:rsidP="003D2606">
      <w:pPr>
        <w:pStyle w:val="TextBasTxt"/>
        <w:ind w:firstLine="540"/>
        <w:jc w:val="center"/>
        <w:rPr>
          <w:b/>
          <w:caps/>
          <w:sz w:val="20"/>
          <w:szCs w:val="20"/>
        </w:rPr>
      </w:pPr>
      <w:r w:rsidRPr="003D2606">
        <w:rPr>
          <w:b/>
          <w:caps/>
          <w:sz w:val="20"/>
          <w:szCs w:val="20"/>
        </w:rPr>
        <w:t>Заключение договора купли-продажи по итогам</w:t>
      </w:r>
    </w:p>
    <w:p w:rsidR="003D2606" w:rsidRPr="003D2606" w:rsidRDefault="003D2606" w:rsidP="003D2606">
      <w:pPr>
        <w:pStyle w:val="TextBasTxt"/>
        <w:ind w:firstLine="540"/>
        <w:jc w:val="center"/>
        <w:rPr>
          <w:b/>
          <w:caps/>
          <w:sz w:val="20"/>
          <w:szCs w:val="20"/>
        </w:rPr>
      </w:pPr>
      <w:r w:rsidRPr="003D2606">
        <w:rPr>
          <w:b/>
          <w:caps/>
          <w:sz w:val="20"/>
          <w:szCs w:val="20"/>
        </w:rPr>
        <w:t xml:space="preserve"> проведения аукциона</w:t>
      </w:r>
    </w:p>
    <w:p w:rsidR="003D2606" w:rsidRPr="003D2606" w:rsidRDefault="003D2606" w:rsidP="003D2606">
      <w:pPr>
        <w:pStyle w:val="TextBasTxt"/>
        <w:ind w:firstLine="540"/>
        <w:rPr>
          <w:sz w:val="20"/>
          <w:szCs w:val="20"/>
        </w:rPr>
      </w:pPr>
      <w:r w:rsidRPr="003D2606">
        <w:rPr>
          <w:sz w:val="20"/>
          <w:szCs w:val="20"/>
        </w:rPr>
        <w:t>1.</w:t>
      </w:r>
      <w:r w:rsidRPr="003D2606">
        <w:rPr>
          <w:b/>
          <w:sz w:val="20"/>
          <w:szCs w:val="20"/>
        </w:rPr>
        <w:t> </w:t>
      </w:r>
      <w:r w:rsidRPr="003D2606">
        <w:rPr>
          <w:rFonts w:eastAsia="Times New Roman"/>
          <w:sz w:val="20"/>
          <w:szCs w:val="20"/>
          <w:lang w:eastAsia="en-US"/>
        </w:rPr>
        <w:t>Договор купли-продажи (приложение 3 к информационному сообщению</w:t>
      </w:r>
      <w:r w:rsidRPr="003D2606">
        <w:rPr>
          <w:rFonts w:eastAsia="Times New Roman"/>
          <w:bCs/>
          <w:sz w:val="20"/>
          <w:szCs w:val="20"/>
          <w:lang w:eastAsia="en-US"/>
        </w:rPr>
        <w:t>)</w:t>
      </w:r>
      <w:r w:rsidRPr="003D2606">
        <w:rPr>
          <w:rFonts w:eastAsia="Times New Roman"/>
          <w:sz w:val="20"/>
          <w:szCs w:val="20"/>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3D2606">
        <w:rPr>
          <w:sz w:val="20"/>
          <w:szCs w:val="20"/>
        </w:rPr>
        <w:t xml:space="preserve"> рабочих дней с даты подведения итогов аукциона.</w:t>
      </w:r>
    </w:p>
    <w:p w:rsidR="003D2606" w:rsidRPr="003D2606" w:rsidRDefault="003D2606" w:rsidP="003D2606">
      <w:pPr>
        <w:pStyle w:val="TextBasTxt"/>
        <w:ind w:firstLine="540"/>
        <w:rPr>
          <w:sz w:val="20"/>
          <w:szCs w:val="20"/>
        </w:rPr>
      </w:pPr>
      <w:r w:rsidRPr="003D2606">
        <w:rPr>
          <w:sz w:val="20"/>
          <w:szCs w:val="20"/>
        </w:rPr>
        <w:t>В случае, если победитель аукциона не подписывает со своей стороны договор купли-продажи в течение 5 (п</w:t>
      </w:r>
      <w:r w:rsidRPr="003D2606">
        <w:rPr>
          <w:sz w:val="20"/>
          <w:szCs w:val="20"/>
        </w:rPr>
        <w:t>я</w:t>
      </w:r>
      <w:r w:rsidRPr="003D2606">
        <w:rPr>
          <w:sz w:val="20"/>
          <w:szCs w:val="20"/>
        </w:rPr>
        <w:t>ти) рабочих дней с даты подведения итогов аукциона, он признаётся уклонившимся от заключения договора и задаток ему не возвращается.</w:t>
      </w:r>
    </w:p>
    <w:p w:rsidR="003D2606" w:rsidRPr="003D2606" w:rsidRDefault="003D2606" w:rsidP="003D2606">
      <w:pPr>
        <w:pStyle w:val="TextBasTxt"/>
        <w:ind w:firstLine="540"/>
        <w:rPr>
          <w:sz w:val="20"/>
          <w:szCs w:val="20"/>
        </w:rPr>
      </w:pPr>
      <w:r w:rsidRPr="003D2606">
        <w:rPr>
          <w:sz w:val="20"/>
          <w:szCs w:val="20"/>
        </w:rPr>
        <w:t xml:space="preserve">2. Оплата приобретенного на аукционе Лота производится победителем аукциона </w:t>
      </w:r>
      <w:r w:rsidRPr="003D2606">
        <w:rPr>
          <w:rFonts w:eastAsia="Times New Roman"/>
          <w:sz w:val="20"/>
          <w:szCs w:val="20"/>
          <w:lang w:eastAsia="en-US"/>
        </w:rPr>
        <w:t>единовременно</w:t>
      </w:r>
      <w:r w:rsidRPr="003D2606">
        <w:rPr>
          <w:sz w:val="20"/>
          <w:szCs w:val="20"/>
        </w:rPr>
        <w:t xml:space="preserve"> в соответс</w:t>
      </w:r>
      <w:r w:rsidRPr="003D2606">
        <w:rPr>
          <w:sz w:val="20"/>
          <w:szCs w:val="20"/>
        </w:rPr>
        <w:t>т</w:t>
      </w:r>
      <w:r w:rsidRPr="003D2606">
        <w:rPr>
          <w:sz w:val="20"/>
          <w:szCs w:val="20"/>
        </w:rPr>
        <w:t>вии с договором купли-продажи.</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Оплата за Лот производится покупателем на счет УФК по Ивановской области (КУМИ администрации г. Те</w:t>
      </w:r>
      <w:r w:rsidRPr="003D2606">
        <w:rPr>
          <w:rFonts w:ascii="Times New Roman" w:hAnsi="Times New Roman" w:cs="Times New Roman"/>
          <w:sz w:val="20"/>
          <w:szCs w:val="20"/>
        </w:rPr>
        <w:t>й</w:t>
      </w:r>
      <w:r w:rsidRPr="003D2606">
        <w:rPr>
          <w:rFonts w:ascii="Times New Roman" w:hAnsi="Times New Roman" w:cs="Times New Roman"/>
          <w:sz w:val="20"/>
          <w:szCs w:val="20"/>
        </w:rPr>
        <w:t>ково) л/с 04333006630, р/с № 03100643000000013300  в ОТДЕЛЕНИЕ ИВАНОВО БАНКА РОССИИ/ УФК ПО ИВ</w:t>
      </w:r>
      <w:r w:rsidRPr="003D2606">
        <w:rPr>
          <w:rFonts w:ascii="Times New Roman" w:hAnsi="Times New Roman" w:cs="Times New Roman"/>
          <w:sz w:val="20"/>
          <w:szCs w:val="20"/>
        </w:rPr>
        <w:t>А</w:t>
      </w:r>
      <w:r w:rsidRPr="003D2606">
        <w:rPr>
          <w:rFonts w:ascii="Times New Roman" w:hAnsi="Times New Roman" w:cs="Times New Roman"/>
          <w:sz w:val="20"/>
          <w:szCs w:val="20"/>
        </w:rPr>
        <w:t>НОВСКОЙ ОБЛАСТИ г. Иваново, ИНН 3704001694, КПП 370401001, БИК 012406500, ОКТМО24707000 КБК 061 114 020 43040000410 «Поступления от продажи муниципального имущества».</w:t>
      </w:r>
    </w:p>
    <w:p w:rsidR="003D2606" w:rsidRPr="003D2606" w:rsidRDefault="003D2606" w:rsidP="003D2606">
      <w:pPr>
        <w:pStyle w:val="a6"/>
        <w:tabs>
          <w:tab w:val="left" w:pos="709"/>
        </w:tabs>
        <w:ind w:firstLine="567"/>
        <w:rPr>
          <w:sz w:val="20"/>
        </w:rPr>
      </w:pPr>
      <w:r w:rsidRPr="003D2606">
        <w:rPr>
          <w:sz w:val="20"/>
        </w:rPr>
        <w:t>Оплата по договору купли-продажи осуществляется не позднее 15 рабочих дней со дня подписания договора.</w:t>
      </w:r>
    </w:p>
    <w:p w:rsidR="003D2606" w:rsidRPr="003D2606" w:rsidRDefault="003D2606" w:rsidP="003D2606">
      <w:pPr>
        <w:pStyle w:val="TextBasTxt"/>
        <w:ind w:firstLine="540"/>
        <w:rPr>
          <w:rFonts w:eastAsia="Times New Roman"/>
          <w:sz w:val="20"/>
          <w:szCs w:val="20"/>
          <w:lang w:eastAsia="en-US"/>
        </w:rPr>
      </w:pPr>
      <w:r w:rsidRPr="003D2606">
        <w:rPr>
          <w:rFonts w:eastAsia="Times New Roman"/>
          <w:sz w:val="20"/>
          <w:szCs w:val="20"/>
          <w:lang w:eastAsia="en-US"/>
        </w:rPr>
        <w:t>3. Задаток, внесенный победителем аукциона, засчитывается в счет оплаты приобретенного Лота и перечисл</w:t>
      </w:r>
      <w:r w:rsidRPr="003D2606">
        <w:rPr>
          <w:rFonts w:eastAsia="Times New Roman"/>
          <w:sz w:val="20"/>
          <w:szCs w:val="20"/>
          <w:lang w:eastAsia="en-US"/>
        </w:rPr>
        <w:t>я</w:t>
      </w:r>
      <w:r w:rsidRPr="003D2606">
        <w:rPr>
          <w:rFonts w:eastAsia="Times New Roman"/>
          <w:sz w:val="20"/>
          <w:szCs w:val="20"/>
          <w:lang w:eastAsia="en-US"/>
        </w:rPr>
        <w:t>ется на счет Продавца в течение 5 (пяти) дней со дня истечения срока, установленного для заключения договора ку</w:t>
      </w:r>
      <w:r w:rsidRPr="003D2606">
        <w:rPr>
          <w:rFonts w:eastAsia="Times New Roman"/>
          <w:sz w:val="20"/>
          <w:szCs w:val="20"/>
          <w:lang w:eastAsia="en-US"/>
        </w:rPr>
        <w:t>п</w:t>
      </w:r>
      <w:r w:rsidRPr="003D2606">
        <w:rPr>
          <w:rFonts w:eastAsia="Times New Roman"/>
          <w:sz w:val="20"/>
          <w:szCs w:val="20"/>
          <w:lang w:eastAsia="en-US"/>
        </w:rPr>
        <w:t>ли-продажи.</w:t>
      </w:r>
    </w:p>
    <w:p w:rsidR="003D2606" w:rsidRPr="003D2606" w:rsidRDefault="003D2606" w:rsidP="003D2606">
      <w:pPr>
        <w:pStyle w:val="TextBasTxt"/>
        <w:ind w:firstLine="540"/>
        <w:rPr>
          <w:rFonts w:eastAsia="Times New Roman"/>
          <w:sz w:val="20"/>
          <w:szCs w:val="20"/>
          <w:lang w:eastAsia="en-US"/>
        </w:rPr>
      </w:pPr>
      <w:r w:rsidRPr="003D2606">
        <w:rPr>
          <w:rFonts w:eastAsia="Times New Roman"/>
          <w:sz w:val="20"/>
          <w:szCs w:val="20"/>
          <w:lang w:eastAsia="en-US"/>
        </w:rPr>
        <w:t xml:space="preserve">4. Факт оплаты Лота подтверждается выпиской со счета, указанного в договоре купли-продажи. </w:t>
      </w:r>
    </w:p>
    <w:p w:rsidR="003D2606" w:rsidRPr="003D2606" w:rsidRDefault="003D2606" w:rsidP="003D2606">
      <w:pPr>
        <w:pStyle w:val="TextBasTxt"/>
        <w:ind w:firstLine="540"/>
        <w:rPr>
          <w:rFonts w:eastAsia="Times New Roman"/>
          <w:sz w:val="20"/>
          <w:szCs w:val="20"/>
          <w:lang w:eastAsia="en-US"/>
        </w:rPr>
      </w:pPr>
      <w:r w:rsidRPr="003D2606">
        <w:rPr>
          <w:rFonts w:eastAsia="Times New Roman"/>
          <w:sz w:val="20"/>
          <w:szCs w:val="20"/>
          <w:lang w:eastAsia="en-US"/>
        </w:rPr>
        <w:t>5. 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3D2606" w:rsidRPr="003D2606" w:rsidRDefault="003D2606" w:rsidP="003D2606">
      <w:pPr>
        <w:pStyle w:val="TextBasTxt"/>
        <w:ind w:firstLine="540"/>
        <w:rPr>
          <w:rFonts w:eastAsia="Times New Roman"/>
          <w:sz w:val="20"/>
          <w:szCs w:val="20"/>
          <w:lang w:eastAsia="en-US"/>
        </w:rPr>
      </w:pPr>
      <w:r w:rsidRPr="003D2606">
        <w:rPr>
          <w:rFonts w:eastAsia="Times New Roman"/>
          <w:sz w:val="20"/>
          <w:szCs w:val="20"/>
          <w:lang w:eastAsia="en-US"/>
        </w:rPr>
        <w:t>Кроме того, в случае неисполнения покупателем обязанности по оплате Лота, а также в случае уклонения уч</w:t>
      </w:r>
      <w:r w:rsidRPr="003D2606">
        <w:rPr>
          <w:rFonts w:eastAsia="Times New Roman"/>
          <w:sz w:val="20"/>
          <w:szCs w:val="20"/>
          <w:lang w:eastAsia="en-US"/>
        </w:rPr>
        <w:t>а</w:t>
      </w:r>
      <w:r w:rsidRPr="003D2606">
        <w:rPr>
          <w:rFonts w:eastAsia="Times New Roman"/>
          <w:sz w:val="20"/>
          <w:szCs w:val="20"/>
          <w:lang w:eastAsia="en-US"/>
        </w:rPr>
        <w:t>стником, признанным победителем аукциона от заключения  Договора купли-продажи (приложение 3 к информац</w:t>
      </w:r>
      <w:r w:rsidRPr="003D2606">
        <w:rPr>
          <w:rFonts w:eastAsia="Times New Roman"/>
          <w:sz w:val="20"/>
          <w:szCs w:val="20"/>
          <w:lang w:eastAsia="en-US"/>
        </w:rPr>
        <w:t>и</w:t>
      </w:r>
      <w:r w:rsidRPr="003D2606">
        <w:rPr>
          <w:rFonts w:eastAsia="Times New Roman"/>
          <w:sz w:val="20"/>
          <w:szCs w:val="20"/>
          <w:lang w:eastAsia="en-US"/>
        </w:rPr>
        <w:t>онному сообщению) с данного участника (покупателя) взимается штраф в размере задатка (10% от начальной цены объекта).</w:t>
      </w:r>
    </w:p>
    <w:p w:rsidR="003D2606" w:rsidRPr="003D2606" w:rsidRDefault="003D2606" w:rsidP="003D2606">
      <w:pPr>
        <w:pStyle w:val="a6"/>
        <w:tabs>
          <w:tab w:val="left" w:pos="709"/>
        </w:tabs>
        <w:ind w:firstLine="567"/>
        <w:rPr>
          <w:b/>
          <w:sz w:val="20"/>
        </w:rPr>
      </w:pPr>
      <w:r w:rsidRPr="003D2606">
        <w:rPr>
          <w:sz w:val="20"/>
        </w:rPr>
        <w:t xml:space="preserve">6. </w:t>
      </w:r>
      <w:r w:rsidRPr="003D2606">
        <w:rPr>
          <w:b/>
          <w:sz w:val="20"/>
        </w:rPr>
        <w:t>Передача доли в уставном капитале</w:t>
      </w:r>
      <w:r w:rsidRPr="003D2606">
        <w:rPr>
          <w:sz w:val="20"/>
        </w:rPr>
        <w:t xml:space="preserve"> осуществляется по акту приема-передачи, подписываемому покупат</w:t>
      </w:r>
      <w:r w:rsidRPr="003D2606">
        <w:rPr>
          <w:sz w:val="20"/>
        </w:rPr>
        <w:t>е</w:t>
      </w:r>
      <w:r w:rsidRPr="003D2606">
        <w:rPr>
          <w:sz w:val="20"/>
        </w:rPr>
        <w:t xml:space="preserve">лем и Продавцом, после полной оплаты стоимости Лота. Факт оплаты подтверждается выпиской со счета Продавца.  Доля в уставном капитале считается переданной покупателю со дня подписания передаточного акта. </w:t>
      </w:r>
    </w:p>
    <w:p w:rsidR="003D2606" w:rsidRPr="003D2606" w:rsidRDefault="003D2606" w:rsidP="003D2606">
      <w:pPr>
        <w:pStyle w:val="a6"/>
        <w:tabs>
          <w:tab w:val="left" w:pos="709"/>
        </w:tabs>
        <w:ind w:firstLine="567"/>
        <w:rPr>
          <w:sz w:val="20"/>
        </w:rPr>
      </w:pPr>
      <w:r w:rsidRPr="003D2606">
        <w:rPr>
          <w:sz w:val="20"/>
        </w:rPr>
        <w:t>С дополнительными сведениями об объекте продажи, формой заявки, условиями договора купли-продажи, тр</w:t>
      </w:r>
      <w:r w:rsidRPr="003D2606">
        <w:rPr>
          <w:sz w:val="20"/>
        </w:rPr>
        <w:t>е</w:t>
      </w:r>
      <w:r w:rsidRPr="003D2606">
        <w:rPr>
          <w:sz w:val="20"/>
        </w:rPr>
        <w:t>бованиями к оформлению представляемых документов, внесения задатка, подачи заявки, правилами проведения пр</w:t>
      </w:r>
      <w:r w:rsidRPr="003D2606">
        <w:rPr>
          <w:sz w:val="20"/>
        </w:rPr>
        <w:t>о</w:t>
      </w:r>
      <w:r w:rsidRPr="003D2606">
        <w:rPr>
          <w:sz w:val="20"/>
        </w:rPr>
        <w:t>дажи на аукционе,  покупатели могут ознакомиться по адресу: Ивановская область, г.Тейково, ул. Октябрьская, д.2А, каб. 14, на сайте администрации городского округа Тейково сайте администрации городского округа Тейково Ивано</w:t>
      </w:r>
      <w:r w:rsidRPr="003D2606">
        <w:rPr>
          <w:sz w:val="20"/>
        </w:rPr>
        <w:t>в</w:t>
      </w:r>
      <w:r w:rsidRPr="003D2606">
        <w:rPr>
          <w:sz w:val="20"/>
        </w:rPr>
        <w:t xml:space="preserve">ской области https://городтейково.рф/, официальном сайте Российской Федерации </w:t>
      </w:r>
      <w:hyperlink w:history="1">
        <w:r w:rsidRPr="003D2606">
          <w:rPr>
            <w:rStyle w:val="aa"/>
            <w:sz w:val="20"/>
          </w:rPr>
          <w:t>www.torgi.gov.</w:t>
        </w:r>
        <w:r w:rsidRPr="003D2606">
          <w:rPr>
            <w:rStyle w:val="aa"/>
            <w:sz w:val="20"/>
            <w:lang w:val="en-US"/>
          </w:rPr>
          <w:t>r</w:t>
        </w:r>
        <w:r w:rsidRPr="003D2606">
          <w:rPr>
            <w:rStyle w:val="aa"/>
            <w:sz w:val="20"/>
          </w:rPr>
          <w:t>u</w:t>
        </w:r>
      </w:hyperlink>
      <w:r w:rsidRPr="003D2606">
        <w:rPr>
          <w:sz w:val="20"/>
        </w:rPr>
        <w:t>, сайте организат</w:t>
      </w:r>
      <w:r w:rsidRPr="003D2606">
        <w:rPr>
          <w:sz w:val="20"/>
        </w:rPr>
        <w:t>о</w:t>
      </w:r>
      <w:r w:rsidRPr="003D2606">
        <w:rPr>
          <w:sz w:val="20"/>
        </w:rPr>
        <w:t>ра торгов https://www.roseltorg.ru.</w:t>
      </w:r>
    </w:p>
    <w:p w:rsidR="003D2606" w:rsidRPr="003D2606" w:rsidRDefault="003D2606" w:rsidP="003D2606">
      <w:pPr>
        <w:pStyle w:val="a6"/>
        <w:tabs>
          <w:tab w:val="left" w:pos="709"/>
        </w:tabs>
        <w:ind w:firstLine="567"/>
        <w:rPr>
          <w:sz w:val="20"/>
        </w:rPr>
      </w:pPr>
      <w:r w:rsidRPr="003D2606">
        <w:rPr>
          <w:sz w:val="20"/>
        </w:rPr>
        <w:t>Тел. для справок: 8 (49343) 4-02-04.</w:t>
      </w:r>
    </w:p>
    <w:p w:rsidR="003D2606" w:rsidRPr="003D2606" w:rsidRDefault="003D2606" w:rsidP="003D2606">
      <w:pPr>
        <w:pStyle w:val="a6"/>
        <w:tabs>
          <w:tab w:val="left" w:pos="709"/>
        </w:tabs>
        <w:ind w:firstLine="567"/>
        <w:rPr>
          <w:sz w:val="20"/>
        </w:rPr>
      </w:pPr>
    </w:p>
    <w:p w:rsidR="003D2606" w:rsidRPr="003D2606" w:rsidRDefault="003D2606" w:rsidP="003D2606">
      <w:pPr>
        <w:pStyle w:val="a6"/>
        <w:tabs>
          <w:tab w:val="left" w:pos="709"/>
        </w:tabs>
        <w:ind w:firstLine="567"/>
        <w:rPr>
          <w:sz w:val="20"/>
        </w:rPr>
      </w:pPr>
    </w:p>
    <w:p w:rsidR="003D2606" w:rsidRPr="003D2606" w:rsidRDefault="003D2606" w:rsidP="003D2606">
      <w:pPr>
        <w:pStyle w:val="a6"/>
        <w:tabs>
          <w:tab w:val="left" w:pos="709"/>
        </w:tabs>
        <w:ind w:firstLine="567"/>
        <w:rPr>
          <w:sz w:val="20"/>
        </w:rPr>
      </w:pPr>
    </w:p>
    <w:p w:rsidR="003D2606" w:rsidRPr="003D2606" w:rsidRDefault="003D2606" w:rsidP="003D2606">
      <w:pPr>
        <w:autoSpaceDE w:val="0"/>
        <w:autoSpaceDN w:val="0"/>
        <w:adjustRightInd w:val="0"/>
        <w:spacing w:after="0" w:line="240" w:lineRule="auto"/>
        <w:ind w:left="-567" w:right="-1"/>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right="-1"/>
        <w:jc w:val="right"/>
        <w:rPr>
          <w:rFonts w:ascii="Times New Roman" w:hAnsi="Times New Roman" w:cs="Times New Roman"/>
          <w:bCs/>
          <w:sz w:val="20"/>
          <w:szCs w:val="20"/>
        </w:rPr>
      </w:pPr>
      <w:r w:rsidRPr="003D2606">
        <w:rPr>
          <w:rFonts w:ascii="Times New Roman" w:hAnsi="Times New Roman" w:cs="Times New Roman"/>
          <w:sz w:val="20"/>
          <w:szCs w:val="20"/>
        </w:rPr>
        <w:t>Приложение 1</w:t>
      </w:r>
      <w:r w:rsidRPr="003D2606">
        <w:rPr>
          <w:rFonts w:ascii="Times New Roman" w:hAnsi="Times New Roman" w:cs="Times New Roman"/>
          <w:bCs/>
          <w:sz w:val="20"/>
          <w:szCs w:val="20"/>
        </w:rPr>
        <w:t xml:space="preserve"> </w:t>
      </w:r>
    </w:p>
    <w:p w:rsidR="003D2606" w:rsidRPr="003D2606" w:rsidRDefault="003D2606" w:rsidP="003D2606">
      <w:pPr>
        <w:autoSpaceDE w:val="0"/>
        <w:autoSpaceDN w:val="0"/>
        <w:adjustRightInd w:val="0"/>
        <w:spacing w:after="0" w:line="240" w:lineRule="auto"/>
        <w:ind w:left="-567" w:right="-1"/>
        <w:jc w:val="right"/>
        <w:rPr>
          <w:rFonts w:ascii="Times New Roman" w:hAnsi="Times New Roman" w:cs="Times New Roman"/>
          <w:bCs/>
          <w:sz w:val="20"/>
          <w:szCs w:val="20"/>
        </w:rPr>
      </w:pPr>
      <w:r w:rsidRPr="003D2606">
        <w:rPr>
          <w:rFonts w:ascii="Times New Roman" w:hAnsi="Times New Roman" w:cs="Times New Roman"/>
          <w:bCs/>
          <w:sz w:val="20"/>
          <w:szCs w:val="20"/>
        </w:rPr>
        <w:t>к аукционной документации</w:t>
      </w:r>
    </w:p>
    <w:p w:rsidR="003D2606" w:rsidRPr="003D2606" w:rsidRDefault="003D2606" w:rsidP="003D2606">
      <w:pPr>
        <w:autoSpaceDE w:val="0"/>
        <w:autoSpaceDN w:val="0"/>
        <w:adjustRightInd w:val="0"/>
        <w:spacing w:after="0" w:line="240" w:lineRule="auto"/>
        <w:ind w:left="-567" w:right="-284"/>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right="-284"/>
        <w:jc w:val="right"/>
        <w:rPr>
          <w:rFonts w:ascii="Times New Roman" w:hAnsi="Times New Roman" w:cs="Times New Roman"/>
          <w:sz w:val="20"/>
          <w:szCs w:val="20"/>
        </w:rPr>
      </w:pPr>
    </w:p>
    <w:p w:rsidR="003D2606" w:rsidRPr="003D2606" w:rsidRDefault="003D2606" w:rsidP="003D2606">
      <w:pPr>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ЗАЯВКА НА УЧАСТИЕ В ТОРГАХ</w:t>
      </w: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(для физических лиц)</w:t>
      </w:r>
    </w:p>
    <w:p w:rsidR="003D2606" w:rsidRPr="003D2606" w:rsidRDefault="003D2606" w:rsidP="003D2606">
      <w:pPr>
        <w:pStyle w:val="2a"/>
        <w:spacing w:after="0" w:line="240" w:lineRule="auto"/>
        <w:jc w:val="center"/>
        <w:rPr>
          <w:rFonts w:ascii="Times New Roman" w:hAnsi="Times New Roman"/>
          <w:b/>
          <w:i/>
          <w:sz w:val="20"/>
          <w:szCs w:val="20"/>
        </w:rPr>
      </w:pPr>
      <w:r w:rsidRPr="003D2606">
        <w:rPr>
          <w:rFonts w:ascii="Times New Roman" w:hAnsi="Times New Roman"/>
          <w:b/>
          <w:i/>
          <w:sz w:val="20"/>
          <w:szCs w:val="20"/>
        </w:rPr>
        <w:t>(все графы заполняются в электронном виде)</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Заявка подана: </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_______________________________________________________________________________________</w:t>
      </w: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(фамилия, имя, отчество, дата рождения  лица, подающего заявку)</w:t>
      </w:r>
    </w:p>
    <w:p w:rsidR="003D2606" w:rsidRPr="003D2606" w:rsidRDefault="003D2606" w:rsidP="003D2606">
      <w:pPr>
        <w:spacing w:after="0" w:line="240" w:lineRule="auto"/>
        <w:rPr>
          <w:rFonts w:ascii="Times New Roman" w:hAnsi="Times New Roman" w:cs="Times New Roman"/>
          <w:sz w:val="20"/>
          <w:szCs w:val="20"/>
        </w:rPr>
      </w:pPr>
      <w:r w:rsidRPr="003D2606">
        <w:rPr>
          <w:rFonts w:ascii="Times New Roman" w:hAnsi="Times New Roman" w:cs="Times New Roman"/>
          <w:sz w:val="20"/>
          <w:szCs w:val="20"/>
        </w:rPr>
        <w:t>_______________________________________________________________________________________,</w:t>
      </w:r>
    </w:p>
    <w:p w:rsidR="003D2606" w:rsidRPr="003D2606" w:rsidRDefault="003D2606" w:rsidP="003D2606">
      <w:pPr>
        <w:spacing w:after="0" w:line="240" w:lineRule="auto"/>
        <w:rPr>
          <w:rFonts w:ascii="Times New Roman" w:hAnsi="Times New Roman" w:cs="Times New Roman"/>
          <w:sz w:val="20"/>
          <w:szCs w:val="20"/>
        </w:rPr>
      </w:pPr>
      <w:r w:rsidRPr="003D2606">
        <w:rPr>
          <w:rFonts w:ascii="Times New Roman" w:hAnsi="Times New Roman" w:cs="Times New Roman"/>
          <w:sz w:val="20"/>
          <w:szCs w:val="20"/>
        </w:rPr>
        <w:t>именуемый далее Претендент, удостоверение личности _______________________________________ _______________________________________________________________________________________</w:t>
      </w: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(наименование документа, серия, дата и место выдачи)</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_______________________________________________________________________________________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адрес электронной почты Претендента ________________________________________________</w:t>
      </w:r>
    </w:p>
    <w:p w:rsidR="003D2606" w:rsidRPr="003D2606" w:rsidRDefault="003D2606" w:rsidP="003D2606">
      <w:pPr>
        <w:spacing w:after="0" w:line="240" w:lineRule="auto"/>
        <w:rPr>
          <w:rFonts w:ascii="Times New Roman" w:hAnsi="Times New Roman" w:cs="Times New Roman"/>
          <w:sz w:val="20"/>
          <w:szCs w:val="20"/>
        </w:rPr>
      </w:pPr>
    </w:p>
    <w:p w:rsidR="003D2606" w:rsidRPr="003D2606" w:rsidRDefault="003D2606" w:rsidP="003D2606">
      <w:pPr>
        <w:spacing w:after="0" w:line="240" w:lineRule="auto"/>
        <w:rPr>
          <w:rFonts w:ascii="Times New Roman" w:hAnsi="Times New Roman" w:cs="Times New Roman"/>
          <w:sz w:val="20"/>
          <w:szCs w:val="20"/>
        </w:rPr>
      </w:pPr>
      <w:r w:rsidRPr="003D2606">
        <w:rPr>
          <w:rFonts w:ascii="Times New Roman" w:hAnsi="Times New Roman" w:cs="Times New Roman"/>
          <w:sz w:val="20"/>
          <w:szCs w:val="20"/>
        </w:rPr>
        <w:t>контактный телефон  Претендента _________________________________________________________</w:t>
      </w:r>
    </w:p>
    <w:p w:rsidR="003D2606" w:rsidRPr="003D2606" w:rsidRDefault="003D2606" w:rsidP="003D2606">
      <w:pPr>
        <w:spacing w:after="0" w:line="240" w:lineRule="auto"/>
        <w:rPr>
          <w:rFonts w:ascii="Times New Roman" w:hAnsi="Times New Roman" w:cs="Times New Roman"/>
          <w:sz w:val="20"/>
          <w:szCs w:val="20"/>
        </w:rPr>
      </w:pPr>
    </w:p>
    <w:p w:rsidR="003D2606" w:rsidRPr="003D2606" w:rsidRDefault="003D2606" w:rsidP="003D2606">
      <w:pPr>
        <w:spacing w:after="0" w:line="240" w:lineRule="auto"/>
        <w:rPr>
          <w:rFonts w:ascii="Times New Roman" w:hAnsi="Times New Roman" w:cs="Times New Roman"/>
          <w:sz w:val="20"/>
          <w:szCs w:val="20"/>
        </w:rPr>
      </w:pPr>
      <w:r w:rsidRPr="003D2606">
        <w:rPr>
          <w:rFonts w:ascii="Times New Roman" w:hAnsi="Times New Roman" w:cs="Times New Roman"/>
          <w:sz w:val="20"/>
          <w:szCs w:val="20"/>
        </w:rPr>
        <w:t>адрес Претендента, банковские реквизиты, __________________________________________________ _______________________________________________________________________________________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_______________________________________________________________________________________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_______________________________________________________________________________________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_______________________________________________________________________________________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Доверенное лицо Претендента (ФИО) ______________________________________________________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действует на основании __________________________________________________________________</w:t>
      </w:r>
    </w:p>
    <w:p w:rsidR="003D2606" w:rsidRPr="003D2606" w:rsidRDefault="003D2606" w:rsidP="003D2606">
      <w:pPr>
        <w:spacing w:after="0" w:line="240" w:lineRule="auto"/>
        <w:rPr>
          <w:rFonts w:ascii="Times New Roman" w:hAnsi="Times New Roman" w:cs="Times New Roman"/>
          <w:sz w:val="20"/>
          <w:szCs w:val="20"/>
        </w:rPr>
      </w:pPr>
      <w:r w:rsidRPr="003D2606">
        <w:rPr>
          <w:rFonts w:ascii="Times New Roman" w:hAnsi="Times New Roman" w:cs="Times New Roman"/>
          <w:sz w:val="20"/>
          <w:szCs w:val="20"/>
        </w:rPr>
        <w:t>удостоверение личности доверенного лица __________________________________________________  _______________________________________________________________________________________</w:t>
      </w: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(наименование документа, серия, дата и место выдачи)</w:t>
      </w:r>
    </w:p>
    <w:p w:rsidR="003D2606" w:rsidRPr="003D2606" w:rsidRDefault="003D2606" w:rsidP="003D2606">
      <w:pPr>
        <w:spacing w:after="0" w:line="240" w:lineRule="auto"/>
        <w:jc w:val="both"/>
        <w:rPr>
          <w:rFonts w:ascii="Times New Roman" w:hAnsi="Times New Roman" w:cs="Times New Roman"/>
          <w:b/>
          <w:sz w:val="20"/>
          <w:szCs w:val="20"/>
        </w:rPr>
      </w:pPr>
    </w:p>
    <w:p w:rsidR="003D2606" w:rsidRPr="003D2606" w:rsidRDefault="003D2606" w:rsidP="003D2606">
      <w:pPr>
        <w:spacing w:after="0" w:line="240" w:lineRule="auto"/>
        <w:rPr>
          <w:rFonts w:ascii="Times New Roman" w:hAnsi="Times New Roman" w:cs="Times New Roman"/>
          <w:sz w:val="20"/>
          <w:szCs w:val="20"/>
        </w:rPr>
      </w:pPr>
      <w:r w:rsidRPr="003D2606">
        <w:rPr>
          <w:rFonts w:ascii="Times New Roman" w:hAnsi="Times New Roman" w:cs="Times New Roman"/>
          <w:b/>
          <w:sz w:val="20"/>
          <w:szCs w:val="20"/>
        </w:rPr>
        <w:t>принимая решение об участии в торгах по продаже</w:t>
      </w:r>
      <w:r w:rsidRPr="003D2606">
        <w:rPr>
          <w:rFonts w:ascii="Times New Roman" w:hAnsi="Times New Roman" w:cs="Times New Roman"/>
          <w:sz w:val="20"/>
          <w:szCs w:val="20"/>
        </w:rPr>
        <w:t xml:space="preserve"> _______________________________________________________________________________________</w:t>
      </w: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(наименование имущества, его основные характеристики и местонахождение, код лота)</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_______________________________________________________________________________________</w:t>
      </w:r>
    </w:p>
    <w:p w:rsidR="003D2606" w:rsidRPr="003D2606" w:rsidRDefault="003D2606" w:rsidP="003D2606">
      <w:pPr>
        <w:spacing w:after="0" w:line="240" w:lineRule="auto"/>
        <w:jc w:val="both"/>
        <w:rPr>
          <w:rFonts w:ascii="Times New Roman" w:hAnsi="Times New Roman" w:cs="Times New Roman"/>
          <w:b/>
          <w:sz w:val="20"/>
          <w:szCs w:val="20"/>
        </w:rPr>
      </w:pPr>
      <w:r w:rsidRPr="003D2606">
        <w:rPr>
          <w:rFonts w:ascii="Times New Roman" w:hAnsi="Times New Roman" w:cs="Times New Roman"/>
          <w:b/>
          <w:sz w:val="20"/>
          <w:szCs w:val="20"/>
        </w:rPr>
        <w:t>(далее – Лот)</w:t>
      </w:r>
    </w:p>
    <w:p w:rsidR="003D2606" w:rsidRPr="003D2606" w:rsidRDefault="003D2606" w:rsidP="003D2606">
      <w:pPr>
        <w:spacing w:after="0" w:line="240" w:lineRule="auto"/>
        <w:jc w:val="both"/>
        <w:rPr>
          <w:rFonts w:ascii="Times New Roman" w:hAnsi="Times New Roman" w:cs="Times New Roman"/>
          <w:b/>
          <w:sz w:val="20"/>
          <w:szCs w:val="20"/>
        </w:rPr>
      </w:pPr>
    </w:p>
    <w:p w:rsidR="003D2606" w:rsidRPr="003D2606" w:rsidRDefault="003D2606" w:rsidP="003D2606">
      <w:pPr>
        <w:spacing w:after="0" w:line="240" w:lineRule="auto"/>
        <w:ind w:right="-1"/>
        <w:jc w:val="both"/>
        <w:rPr>
          <w:rFonts w:ascii="Times New Roman" w:hAnsi="Times New Roman" w:cs="Times New Roman"/>
          <w:b/>
          <w:sz w:val="20"/>
          <w:szCs w:val="20"/>
        </w:rPr>
      </w:pPr>
      <w:r w:rsidRPr="003D2606">
        <w:rPr>
          <w:rFonts w:ascii="Times New Roman" w:hAnsi="Times New Roman" w:cs="Times New Roman"/>
          <w:b/>
          <w:sz w:val="20"/>
          <w:szCs w:val="20"/>
        </w:rPr>
        <w:t>обязуюсь:</w:t>
      </w:r>
    </w:p>
    <w:p w:rsidR="003D2606" w:rsidRPr="003D2606" w:rsidRDefault="003D2606" w:rsidP="003D2606">
      <w:pPr>
        <w:numPr>
          <w:ilvl w:val="0"/>
          <w:numId w:val="31"/>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color w:val="000000"/>
          <w:sz w:val="20"/>
          <w:szCs w:val="20"/>
        </w:rPr>
      </w:pPr>
      <w:r w:rsidRPr="003D2606">
        <w:rPr>
          <w:rFonts w:ascii="Times New Roman" w:hAnsi="Times New Roman" w:cs="Times New Roman"/>
          <w:sz w:val="20"/>
          <w:szCs w:val="20"/>
        </w:rPr>
        <w:t xml:space="preserve">Выполнять правила и условия проведения торгов, указанные в информационном сообщении, №____________________________(указывается код лота с электронной торговой площадки www.roseltorg.ru), </w:t>
      </w:r>
      <w:r w:rsidRPr="003D2606">
        <w:rPr>
          <w:rFonts w:ascii="Times New Roman" w:hAnsi="Times New Roman" w:cs="Times New Roman"/>
          <w:color w:val="000000"/>
          <w:sz w:val="20"/>
          <w:szCs w:val="20"/>
        </w:rPr>
        <w:t>разм</w:t>
      </w:r>
      <w:r w:rsidRPr="003D2606">
        <w:rPr>
          <w:rFonts w:ascii="Times New Roman" w:hAnsi="Times New Roman" w:cs="Times New Roman"/>
          <w:color w:val="000000"/>
          <w:sz w:val="20"/>
          <w:szCs w:val="20"/>
        </w:rPr>
        <w:t>е</w:t>
      </w:r>
      <w:r w:rsidRPr="003D2606">
        <w:rPr>
          <w:rFonts w:ascii="Times New Roman" w:hAnsi="Times New Roman" w:cs="Times New Roman"/>
          <w:color w:val="000000"/>
          <w:sz w:val="20"/>
          <w:szCs w:val="20"/>
        </w:rPr>
        <w:t xml:space="preserve">щенном на сайте </w:t>
      </w:r>
      <w:r w:rsidRPr="003D2606">
        <w:rPr>
          <w:rFonts w:ascii="Times New Roman" w:hAnsi="Times New Roman" w:cs="Times New Roman"/>
          <w:sz w:val="20"/>
          <w:szCs w:val="20"/>
        </w:rPr>
        <w:t>www.roseltorg.ru</w:t>
      </w:r>
      <w:r w:rsidRPr="003D2606">
        <w:rPr>
          <w:rFonts w:ascii="Times New Roman" w:hAnsi="Times New Roman" w:cs="Times New Roman"/>
          <w:color w:val="000000"/>
          <w:sz w:val="20"/>
          <w:szCs w:val="20"/>
        </w:rPr>
        <w:t xml:space="preserve">, а также официальных сайтах </w:t>
      </w:r>
      <w:hyperlink r:id="rId18" w:history="1">
        <w:r w:rsidRPr="003D2606">
          <w:rPr>
            <w:rStyle w:val="aa"/>
            <w:rFonts w:ascii="Times New Roman" w:hAnsi="Times New Roman" w:cs="Times New Roman"/>
            <w:sz w:val="20"/>
            <w:szCs w:val="20"/>
            <w:lang w:val="en-US"/>
          </w:rPr>
          <w:t>www</w:t>
        </w:r>
        <w:r w:rsidRPr="003D2606">
          <w:rPr>
            <w:rStyle w:val="aa"/>
            <w:rFonts w:ascii="Times New Roman" w:hAnsi="Times New Roman" w:cs="Times New Roman"/>
            <w:sz w:val="20"/>
            <w:szCs w:val="20"/>
          </w:rPr>
          <w:t>.</w:t>
        </w:r>
        <w:r w:rsidRPr="003D2606">
          <w:rPr>
            <w:rStyle w:val="aa"/>
            <w:rFonts w:ascii="Times New Roman" w:hAnsi="Times New Roman" w:cs="Times New Roman"/>
            <w:sz w:val="20"/>
            <w:szCs w:val="20"/>
            <w:lang w:val="en-US"/>
          </w:rPr>
          <w:t>torgi</w:t>
        </w:r>
        <w:r w:rsidRPr="003D2606">
          <w:rPr>
            <w:rStyle w:val="aa"/>
            <w:rFonts w:ascii="Times New Roman" w:hAnsi="Times New Roman" w:cs="Times New Roman"/>
            <w:sz w:val="20"/>
            <w:szCs w:val="20"/>
          </w:rPr>
          <w:t>.</w:t>
        </w:r>
        <w:r w:rsidRPr="003D2606">
          <w:rPr>
            <w:rStyle w:val="aa"/>
            <w:rFonts w:ascii="Times New Roman" w:hAnsi="Times New Roman" w:cs="Times New Roman"/>
            <w:sz w:val="20"/>
            <w:szCs w:val="20"/>
            <w:lang w:val="en-US"/>
          </w:rPr>
          <w:t>gov</w:t>
        </w:r>
        <w:r w:rsidRPr="003D2606">
          <w:rPr>
            <w:rStyle w:val="aa"/>
            <w:rFonts w:ascii="Times New Roman" w:hAnsi="Times New Roman" w:cs="Times New Roman"/>
            <w:sz w:val="20"/>
            <w:szCs w:val="20"/>
          </w:rPr>
          <w:t>.</w:t>
        </w:r>
        <w:r w:rsidRPr="003D2606">
          <w:rPr>
            <w:rStyle w:val="aa"/>
            <w:rFonts w:ascii="Times New Roman" w:hAnsi="Times New Roman" w:cs="Times New Roman"/>
            <w:sz w:val="20"/>
            <w:szCs w:val="20"/>
            <w:lang w:val="en-US"/>
          </w:rPr>
          <w:t>ru</w:t>
        </w:r>
      </w:hyperlink>
      <w:r w:rsidRPr="003D2606">
        <w:rPr>
          <w:rFonts w:ascii="Times New Roman" w:hAnsi="Times New Roman" w:cs="Times New Roman"/>
          <w:color w:val="000000"/>
          <w:sz w:val="20"/>
          <w:szCs w:val="20"/>
        </w:rPr>
        <w:t>.</w:t>
      </w:r>
    </w:p>
    <w:p w:rsidR="003D2606" w:rsidRDefault="003D2606" w:rsidP="003D2606">
      <w:pPr>
        <w:numPr>
          <w:ilvl w:val="0"/>
          <w:numId w:val="31"/>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0"/>
          <w:szCs w:val="20"/>
        </w:rPr>
      </w:pPr>
      <w:r w:rsidRPr="003D2606">
        <w:rPr>
          <w:rFonts w:ascii="Times New Roman" w:hAnsi="Times New Roman" w:cs="Times New Roman"/>
          <w:sz w:val="20"/>
          <w:szCs w:val="20"/>
        </w:rPr>
        <w:t>В случае признания победителем торгов:</w:t>
      </w:r>
    </w:p>
    <w:p w:rsidR="003D2606" w:rsidRPr="003D2606" w:rsidRDefault="003D2606" w:rsidP="003D2606">
      <w:pPr>
        <w:numPr>
          <w:ilvl w:val="0"/>
          <w:numId w:val="31"/>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0"/>
          <w:szCs w:val="20"/>
        </w:rPr>
      </w:pPr>
      <w:r>
        <w:rPr>
          <w:rFonts w:ascii="Times New Roman" w:hAnsi="Times New Roman" w:cs="Times New Roman"/>
          <w:sz w:val="20"/>
          <w:szCs w:val="20"/>
        </w:rPr>
        <w:t>В течение пяти рабочих дней с даты проведения итогов аукциона заключить с Продавцом договор купли – продажи и уплатить Продавцу стоимость Лота, установленную по результатам аукциона, в сроки и на счет, опред</w:t>
      </w:r>
      <w:r>
        <w:rPr>
          <w:rFonts w:ascii="Times New Roman" w:hAnsi="Times New Roman" w:cs="Times New Roman"/>
          <w:sz w:val="20"/>
          <w:szCs w:val="20"/>
        </w:rPr>
        <w:t>е</w:t>
      </w:r>
      <w:r>
        <w:rPr>
          <w:rFonts w:ascii="Times New Roman" w:hAnsi="Times New Roman" w:cs="Times New Roman"/>
          <w:sz w:val="20"/>
          <w:szCs w:val="20"/>
        </w:rPr>
        <w:t>ляемые договором купли – продажи.</w:t>
      </w:r>
      <w:r w:rsidRPr="003D2606">
        <w:rPr>
          <w:rFonts w:ascii="Times New Roman" w:hAnsi="Times New Roman" w:cs="Times New Roman"/>
        </w:rPr>
        <w:t xml:space="preserve"> </w:t>
      </w:r>
    </w:p>
    <w:p w:rsidR="003D2606" w:rsidRPr="003D2606" w:rsidRDefault="003D2606" w:rsidP="003D2606">
      <w:pPr>
        <w:tabs>
          <w:tab w:val="left" w:pos="709"/>
        </w:tabs>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 xml:space="preserve"> - в установленных  законодательством случаях получить согласие антимонопольного органа.</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b/>
          <w:sz w:val="20"/>
          <w:szCs w:val="20"/>
        </w:rPr>
        <w:t>Мне известно, что</w:t>
      </w:r>
      <w:r w:rsidRPr="003D2606">
        <w:rPr>
          <w:rFonts w:ascii="Times New Roman" w:hAnsi="Times New Roman" w:cs="Times New Roman"/>
          <w:sz w:val="20"/>
          <w:szCs w:val="20"/>
        </w:rPr>
        <w:t xml:space="preserve">: </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b/>
          <w:sz w:val="20"/>
          <w:szCs w:val="20"/>
        </w:rPr>
        <w:t>1.</w:t>
      </w:r>
      <w:r w:rsidRPr="003D2606">
        <w:rPr>
          <w:rFonts w:ascii="Times New Roman" w:hAnsi="Times New Roman" w:cs="Times New Roman"/>
          <w:sz w:val="20"/>
          <w:szCs w:val="20"/>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или его доверенным лицом. </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w:t>
      </w:r>
      <w:r w:rsidRPr="003D2606">
        <w:rPr>
          <w:rFonts w:ascii="Times New Roman" w:hAnsi="Times New Roman" w:cs="Times New Roman"/>
          <w:sz w:val="20"/>
          <w:szCs w:val="20"/>
        </w:rPr>
        <w:t>с</w:t>
      </w:r>
      <w:r w:rsidRPr="003D2606">
        <w:rPr>
          <w:rFonts w:ascii="Times New Roman" w:hAnsi="Times New Roman" w:cs="Times New Roman"/>
          <w:sz w:val="20"/>
          <w:szCs w:val="20"/>
        </w:rPr>
        <w:t>ление задатка являются акцептом такой оферты, после чего договор о задатке считается заключенным в письменной форме.</w:t>
      </w:r>
    </w:p>
    <w:p w:rsidR="003D2606" w:rsidRPr="003D2606" w:rsidRDefault="003D2606" w:rsidP="003D2606">
      <w:pPr>
        <w:pStyle w:val="36"/>
        <w:spacing w:after="0"/>
        <w:ind w:firstLine="567"/>
        <w:jc w:val="both"/>
        <w:rPr>
          <w:sz w:val="20"/>
          <w:szCs w:val="20"/>
        </w:rPr>
      </w:pPr>
      <w:r w:rsidRPr="003D2606">
        <w:rPr>
          <w:b/>
          <w:sz w:val="20"/>
          <w:szCs w:val="20"/>
        </w:rPr>
        <w:t>2</w:t>
      </w:r>
      <w:r w:rsidRPr="003D2606">
        <w:rPr>
          <w:sz w:val="20"/>
          <w:szCs w:val="20"/>
        </w:rPr>
        <w:t>. В случае отказа (уклонения) победителя торгов от подписания договора, заключаемого по итогам торгов, о</w:t>
      </w:r>
      <w:r w:rsidRPr="003D2606">
        <w:rPr>
          <w:sz w:val="20"/>
          <w:szCs w:val="20"/>
        </w:rPr>
        <w:t>т</w:t>
      </w:r>
      <w:r w:rsidRPr="003D2606">
        <w:rPr>
          <w:sz w:val="20"/>
          <w:szCs w:val="20"/>
        </w:rPr>
        <w:t xml:space="preserve">каза от оплаты цены Лота, определенной по итогам торгов, за вычетом ранее внесенного задатка, сумма внесенного им задатка ему не возвращается. </w:t>
      </w:r>
    </w:p>
    <w:p w:rsidR="003D2606" w:rsidRPr="003D2606" w:rsidRDefault="003D2606" w:rsidP="003D2606">
      <w:pPr>
        <w:pStyle w:val="36"/>
        <w:spacing w:after="0"/>
        <w:ind w:firstLine="567"/>
        <w:jc w:val="both"/>
        <w:rPr>
          <w:sz w:val="20"/>
          <w:szCs w:val="20"/>
        </w:rPr>
      </w:pPr>
      <w:r w:rsidRPr="003D2606">
        <w:rPr>
          <w:sz w:val="20"/>
          <w:szCs w:val="20"/>
        </w:rPr>
        <w:t>Кроме того, в случае неисполнения покупателем обязанности по оплате цены Лота, а также в случае уклонения участником, признанным победителем аукциона от заключения Договора  купли-продажи  (Приложение 3 к информ</w:t>
      </w:r>
      <w:r w:rsidRPr="003D2606">
        <w:rPr>
          <w:sz w:val="20"/>
          <w:szCs w:val="20"/>
        </w:rPr>
        <w:t>а</w:t>
      </w:r>
      <w:r w:rsidRPr="003D2606">
        <w:rPr>
          <w:sz w:val="20"/>
          <w:szCs w:val="20"/>
        </w:rPr>
        <w:t>ционному сообщению) с данного участника (покупателя) взимается штраф в размере задатка (10% от начальной цены Лота).</w:t>
      </w:r>
    </w:p>
    <w:p w:rsidR="003D2606" w:rsidRPr="003D2606" w:rsidRDefault="003D2606" w:rsidP="003D2606">
      <w:pPr>
        <w:pStyle w:val="36"/>
        <w:spacing w:after="0"/>
        <w:ind w:firstLine="567"/>
        <w:jc w:val="both"/>
        <w:rPr>
          <w:sz w:val="20"/>
          <w:szCs w:val="20"/>
        </w:rPr>
      </w:pPr>
      <w:r w:rsidRPr="003D2606">
        <w:rPr>
          <w:b/>
          <w:sz w:val="20"/>
          <w:szCs w:val="20"/>
        </w:rPr>
        <w:t>3.</w:t>
      </w:r>
      <w:r w:rsidRPr="003D2606">
        <w:rPr>
          <w:sz w:val="20"/>
          <w:szCs w:val="20"/>
        </w:rPr>
        <w:t xml:space="preserve">  Передача доли в уставном капитале в собственность покупателя производится в срок не более 30 дней  после выполнения условий  Договора купли-продажи. </w:t>
      </w:r>
    </w:p>
    <w:p w:rsidR="003D2606" w:rsidRPr="003D2606" w:rsidRDefault="003D2606" w:rsidP="003D2606">
      <w:pPr>
        <w:pStyle w:val="36"/>
        <w:spacing w:after="0"/>
        <w:ind w:firstLine="567"/>
        <w:jc w:val="both"/>
        <w:rPr>
          <w:sz w:val="20"/>
          <w:szCs w:val="20"/>
        </w:rPr>
      </w:pPr>
      <w:r w:rsidRPr="003D2606">
        <w:rPr>
          <w:b/>
          <w:sz w:val="20"/>
          <w:szCs w:val="20"/>
        </w:rPr>
        <w:t>4.</w:t>
      </w:r>
      <w:r w:rsidRPr="003D2606">
        <w:rPr>
          <w:sz w:val="20"/>
          <w:szCs w:val="20"/>
        </w:rPr>
        <w:t xml:space="preserve"> Настоящим подтверждаю, что ознакомился с информацией о приватизируемой доле в уставном капитале. Претензий по объему и качеству документации не имею.</w:t>
      </w:r>
    </w:p>
    <w:p w:rsidR="003D2606" w:rsidRPr="003D2606" w:rsidRDefault="003D2606" w:rsidP="003D2606">
      <w:pPr>
        <w:pStyle w:val="36"/>
        <w:spacing w:after="0"/>
        <w:ind w:firstLine="567"/>
        <w:jc w:val="both"/>
        <w:rPr>
          <w:sz w:val="20"/>
          <w:szCs w:val="20"/>
        </w:rPr>
      </w:pPr>
      <w:r w:rsidRPr="003D2606">
        <w:rPr>
          <w:b/>
          <w:sz w:val="20"/>
          <w:szCs w:val="20"/>
        </w:rPr>
        <w:t>5.</w:t>
      </w:r>
      <w:r w:rsidRPr="003D2606">
        <w:rPr>
          <w:sz w:val="20"/>
          <w:szCs w:val="20"/>
        </w:rPr>
        <w:t xml:space="preserve"> Настоящей заявкой подтверждаю согласие (обладаю правом давать письменное согласие от имени Прете</w:t>
      </w:r>
      <w:r w:rsidRPr="003D2606">
        <w:rPr>
          <w:sz w:val="20"/>
          <w:szCs w:val="20"/>
        </w:rPr>
        <w:t>н</w:t>
      </w:r>
      <w:r w:rsidRPr="003D2606">
        <w:rPr>
          <w:sz w:val="20"/>
          <w:szCs w:val="20"/>
        </w:rPr>
        <w:t>дента) на использование предоставленных мною персональных данных в связи с участием в торгах.</w:t>
      </w:r>
    </w:p>
    <w:p w:rsidR="003D2606" w:rsidRPr="003D2606" w:rsidRDefault="003D2606" w:rsidP="003D2606">
      <w:pPr>
        <w:spacing w:after="0" w:line="240" w:lineRule="auto"/>
        <w:ind w:firstLine="567"/>
        <w:rPr>
          <w:rFonts w:ascii="Times New Roman" w:hAnsi="Times New Roman" w:cs="Times New Roman"/>
          <w:sz w:val="20"/>
          <w:szCs w:val="20"/>
        </w:rPr>
      </w:pPr>
      <w:r w:rsidRPr="003D2606">
        <w:rPr>
          <w:rFonts w:ascii="Times New Roman" w:hAnsi="Times New Roman" w:cs="Times New Roman"/>
          <w:sz w:val="20"/>
          <w:szCs w:val="20"/>
        </w:rPr>
        <w:t>Я гарантирую достоверность информации, содержащейся в документах и сведениях, находящихся в реестре а</w:t>
      </w:r>
      <w:r w:rsidRPr="003D2606">
        <w:rPr>
          <w:rFonts w:ascii="Times New Roman" w:hAnsi="Times New Roman" w:cs="Times New Roman"/>
          <w:sz w:val="20"/>
          <w:szCs w:val="20"/>
        </w:rPr>
        <w:t>к</w:t>
      </w:r>
      <w:r w:rsidRPr="003D2606">
        <w:rPr>
          <w:rFonts w:ascii="Times New Roman" w:hAnsi="Times New Roman" w:cs="Times New Roman"/>
          <w:sz w:val="20"/>
          <w:szCs w:val="20"/>
        </w:rPr>
        <w:t>кредитованных на электронной торговой площадке Претендентов.</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Я подтверждаю, что располагаем данными о Продавце, предмете аукциона, начальной цене продажи доли в у</w:t>
      </w:r>
      <w:r w:rsidRPr="003D2606">
        <w:rPr>
          <w:rFonts w:ascii="Times New Roman" w:hAnsi="Times New Roman" w:cs="Times New Roman"/>
          <w:sz w:val="20"/>
          <w:szCs w:val="20"/>
        </w:rPr>
        <w:t>с</w:t>
      </w:r>
      <w:r w:rsidRPr="003D2606">
        <w:rPr>
          <w:rFonts w:ascii="Times New Roman" w:hAnsi="Times New Roman" w:cs="Times New Roman"/>
          <w:sz w:val="20"/>
          <w:szCs w:val="20"/>
        </w:rPr>
        <w:t>тавном капитале, величине повышения начальной цены продажи Лота («шаг аукциона»), дате, времени проведения аукциона, порядке его проведения, порядке определения победителя, заключения договора купли-продажи и его усл</w:t>
      </w:r>
      <w:r w:rsidRPr="003D2606">
        <w:rPr>
          <w:rFonts w:ascii="Times New Roman" w:hAnsi="Times New Roman" w:cs="Times New Roman"/>
          <w:sz w:val="20"/>
          <w:szCs w:val="20"/>
        </w:rPr>
        <w:t>о</w:t>
      </w:r>
      <w:r w:rsidRPr="003D2606">
        <w:rPr>
          <w:rFonts w:ascii="Times New Roman" w:hAnsi="Times New Roman" w:cs="Times New Roman"/>
          <w:sz w:val="20"/>
          <w:szCs w:val="20"/>
        </w:rPr>
        <w:t>виями, последствиях уклонения или отказа от подписания протокола об итогах аукциона, договора купли-продажи.</w:t>
      </w:r>
    </w:p>
    <w:p w:rsidR="003D2606" w:rsidRPr="003D2606" w:rsidRDefault="003D2606" w:rsidP="003D2606">
      <w:pPr>
        <w:spacing w:after="0" w:line="240" w:lineRule="auto"/>
        <w:ind w:firstLine="567"/>
        <w:jc w:val="both"/>
        <w:rPr>
          <w:rFonts w:ascii="Times New Roman" w:hAnsi="Times New Roman" w:cs="Times New Roman"/>
          <w:b/>
          <w:sz w:val="20"/>
          <w:szCs w:val="20"/>
        </w:rPr>
      </w:pPr>
      <w:r w:rsidRPr="003D2606">
        <w:rPr>
          <w:rFonts w:ascii="Times New Roman" w:hAnsi="Times New Roman" w:cs="Times New Roman"/>
          <w:b/>
          <w:sz w:val="20"/>
          <w:szCs w:val="20"/>
        </w:rPr>
        <w:t>Я подтверждаю, что на дату подписания настоящей заявки ознакомлен с Регламентом электронной пл</w:t>
      </w:r>
      <w:r w:rsidRPr="003D2606">
        <w:rPr>
          <w:rFonts w:ascii="Times New Roman" w:hAnsi="Times New Roman" w:cs="Times New Roman"/>
          <w:b/>
          <w:sz w:val="20"/>
          <w:szCs w:val="20"/>
        </w:rPr>
        <w:t>о</w:t>
      </w:r>
      <w:r w:rsidRPr="003D2606">
        <w:rPr>
          <w:rFonts w:ascii="Times New Roman" w:hAnsi="Times New Roman" w:cs="Times New Roman"/>
          <w:b/>
          <w:sz w:val="20"/>
          <w:szCs w:val="20"/>
        </w:rPr>
        <w:t xml:space="preserve">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Я  подтверждаю, что на дату подписания настоящей заявки ознакомлен с характеристиками лота аукциона, ук</w:t>
      </w:r>
      <w:r w:rsidRPr="003D2606">
        <w:rPr>
          <w:rFonts w:ascii="Times New Roman" w:hAnsi="Times New Roman" w:cs="Times New Roman"/>
          <w:sz w:val="20"/>
          <w:szCs w:val="20"/>
        </w:rPr>
        <w:t>а</w:t>
      </w:r>
      <w:r w:rsidRPr="003D2606">
        <w:rPr>
          <w:rFonts w:ascii="Times New Roman" w:hAnsi="Times New Roman" w:cs="Times New Roman"/>
          <w:sz w:val="20"/>
          <w:szCs w:val="20"/>
        </w:rPr>
        <w:t>занными в информационном сообщении о проведении настоящей процедуры, что мне была представлена возмо</w:t>
      </w:r>
      <w:r w:rsidRPr="003D2606">
        <w:rPr>
          <w:rFonts w:ascii="Times New Roman" w:hAnsi="Times New Roman" w:cs="Times New Roman"/>
          <w:sz w:val="20"/>
          <w:szCs w:val="20"/>
        </w:rPr>
        <w:t>ж</w:t>
      </w:r>
      <w:r w:rsidRPr="003D2606">
        <w:rPr>
          <w:rFonts w:ascii="Times New Roman" w:hAnsi="Times New Roman" w:cs="Times New Roman"/>
          <w:sz w:val="20"/>
          <w:szCs w:val="20"/>
        </w:rPr>
        <w:lastRenderedPageBreak/>
        <w:t>ность ознакомиться с документацией Лота, в порядке, установленном информационным сообщением о проведении настоящей процедуры, претензий не имею.</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Я согласен на обработку своих персональных данных и персональных данных доверителя (в случае передов</w:t>
      </w:r>
      <w:r w:rsidRPr="003D2606">
        <w:rPr>
          <w:rFonts w:ascii="Times New Roman" w:hAnsi="Times New Roman" w:cs="Times New Roman"/>
          <w:sz w:val="20"/>
          <w:szCs w:val="20"/>
        </w:rPr>
        <w:t>е</w:t>
      </w:r>
      <w:r w:rsidRPr="003D2606">
        <w:rPr>
          <w:rFonts w:ascii="Times New Roman" w:hAnsi="Times New Roman" w:cs="Times New Roman"/>
          <w:sz w:val="20"/>
          <w:szCs w:val="20"/>
        </w:rPr>
        <w:t xml:space="preserve">рия).           </w:t>
      </w:r>
    </w:p>
    <w:p w:rsidR="003D2606" w:rsidRPr="003D2606" w:rsidRDefault="003D2606" w:rsidP="003D2606">
      <w:pPr>
        <w:tabs>
          <w:tab w:val="left" w:pos="504"/>
        </w:tabs>
        <w:autoSpaceDE w:val="0"/>
        <w:autoSpaceDN w:val="0"/>
        <w:adjustRightInd w:val="0"/>
        <w:spacing w:after="0" w:line="240" w:lineRule="auto"/>
        <w:ind w:left="-567" w:right="-284"/>
        <w:rPr>
          <w:rFonts w:ascii="Times New Roman" w:hAnsi="Times New Roman" w:cs="Times New Roman"/>
          <w:sz w:val="20"/>
          <w:szCs w:val="20"/>
        </w:rPr>
      </w:pPr>
    </w:p>
    <w:p w:rsidR="003D2606" w:rsidRPr="003D2606" w:rsidRDefault="003D2606" w:rsidP="003D2606">
      <w:pPr>
        <w:spacing w:after="0" w:line="240" w:lineRule="auto"/>
        <w:rPr>
          <w:rFonts w:ascii="Times New Roman" w:eastAsia="SimSun" w:hAnsi="Times New Roman" w:cs="Times New Roman"/>
          <w:iCs/>
          <w:kern w:val="1"/>
          <w:sz w:val="20"/>
          <w:szCs w:val="20"/>
          <w:lang w:eastAsia="ar-SA"/>
        </w:rPr>
      </w:pPr>
    </w:p>
    <w:p w:rsidR="003D2606" w:rsidRPr="003D2606" w:rsidRDefault="003D2606" w:rsidP="003D2606">
      <w:pPr>
        <w:spacing w:after="0" w:line="240" w:lineRule="auto"/>
        <w:rPr>
          <w:rFonts w:ascii="Times New Roman" w:eastAsia="SimSun" w:hAnsi="Times New Roman" w:cs="Times New Roman"/>
          <w:iCs/>
          <w:kern w:val="1"/>
          <w:sz w:val="20"/>
          <w:szCs w:val="20"/>
          <w:lang w:eastAsia="ar-SA"/>
        </w:rPr>
      </w:pPr>
    </w:p>
    <w:p w:rsidR="003D2606" w:rsidRPr="003D2606" w:rsidRDefault="003D2606" w:rsidP="003D2606">
      <w:pPr>
        <w:spacing w:after="0" w:line="240" w:lineRule="auto"/>
        <w:rPr>
          <w:rFonts w:ascii="Times New Roman" w:eastAsia="SimSun" w:hAnsi="Times New Roman" w:cs="Times New Roman"/>
          <w:iCs/>
          <w:kern w:val="1"/>
          <w:sz w:val="20"/>
          <w:szCs w:val="20"/>
          <w:lang w:eastAsia="ar-SA"/>
        </w:rPr>
      </w:pPr>
    </w:p>
    <w:p w:rsidR="003D2606" w:rsidRPr="003D2606" w:rsidRDefault="003D2606" w:rsidP="003D2606">
      <w:pPr>
        <w:spacing w:after="0" w:line="240" w:lineRule="auto"/>
        <w:rPr>
          <w:rFonts w:ascii="Times New Roman" w:eastAsia="SimSun" w:hAnsi="Times New Roman" w:cs="Times New Roman"/>
          <w:iCs/>
          <w:kern w:val="1"/>
          <w:sz w:val="20"/>
          <w:szCs w:val="20"/>
          <w:lang w:eastAsia="ar-SA"/>
        </w:rPr>
      </w:pPr>
    </w:p>
    <w:p w:rsidR="003D2606" w:rsidRPr="003D2606" w:rsidRDefault="003D2606" w:rsidP="003D2606">
      <w:pPr>
        <w:spacing w:after="0" w:line="240" w:lineRule="auto"/>
        <w:rPr>
          <w:rFonts w:ascii="Times New Roman" w:eastAsia="SimSun" w:hAnsi="Times New Roman" w:cs="Times New Roman"/>
          <w:iCs/>
          <w:kern w:val="1"/>
          <w:sz w:val="20"/>
          <w:szCs w:val="20"/>
          <w:lang w:eastAsia="ar-SA"/>
        </w:rPr>
      </w:pPr>
    </w:p>
    <w:p w:rsidR="003D2606" w:rsidRPr="003D2606" w:rsidRDefault="003D2606" w:rsidP="003D2606">
      <w:pPr>
        <w:spacing w:after="0" w:line="240" w:lineRule="auto"/>
        <w:rPr>
          <w:rFonts w:ascii="Times New Roman" w:eastAsia="SimSun" w:hAnsi="Times New Roman" w:cs="Times New Roman"/>
          <w:iCs/>
          <w:kern w:val="1"/>
          <w:sz w:val="20"/>
          <w:szCs w:val="20"/>
          <w:lang w:eastAsia="ar-SA"/>
        </w:rPr>
      </w:pPr>
    </w:p>
    <w:p w:rsidR="003D2606" w:rsidRPr="003D2606" w:rsidRDefault="003D2606" w:rsidP="003D2606">
      <w:pPr>
        <w:spacing w:after="0" w:line="240" w:lineRule="auto"/>
        <w:rPr>
          <w:rFonts w:ascii="Times New Roman" w:eastAsia="SimSun" w:hAnsi="Times New Roman" w:cs="Times New Roman"/>
          <w:iCs/>
          <w:kern w:val="1"/>
          <w:sz w:val="20"/>
          <w:szCs w:val="20"/>
          <w:lang w:eastAsia="ar-SA"/>
        </w:rPr>
      </w:pPr>
    </w:p>
    <w:p w:rsidR="003D2606" w:rsidRPr="003D2606" w:rsidRDefault="003D2606" w:rsidP="003D2606">
      <w:pPr>
        <w:spacing w:after="0" w:line="240" w:lineRule="auto"/>
        <w:rPr>
          <w:rFonts w:ascii="Times New Roman" w:eastAsia="SimSun" w:hAnsi="Times New Roman" w:cs="Times New Roman"/>
          <w:iCs/>
          <w:kern w:val="1"/>
          <w:sz w:val="20"/>
          <w:szCs w:val="20"/>
          <w:lang w:eastAsia="ar-SA"/>
        </w:rPr>
      </w:pPr>
    </w:p>
    <w:p w:rsidR="003D2606" w:rsidRPr="003D2606" w:rsidRDefault="003D2606" w:rsidP="003D2606">
      <w:pPr>
        <w:spacing w:after="0" w:line="240" w:lineRule="auto"/>
        <w:rPr>
          <w:rFonts w:ascii="Times New Roman" w:eastAsia="SimSun" w:hAnsi="Times New Roman" w:cs="Times New Roman"/>
          <w:iCs/>
          <w:kern w:val="1"/>
          <w:sz w:val="20"/>
          <w:szCs w:val="20"/>
          <w:lang w:eastAsia="ar-SA"/>
        </w:rPr>
      </w:pPr>
    </w:p>
    <w:p w:rsidR="003D2606" w:rsidRPr="003D2606" w:rsidRDefault="003D2606" w:rsidP="003D2606">
      <w:pPr>
        <w:spacing w:after="0" w:line="240" w:lineRule="auto"/>
        <w:rPr>
          <w:rFonts w:ascii="Times New Roman" w:eastAsia="SimSun" w:hAnsi="Times New Roman" w:cs="Times New Roman"/>
          <w:iCs/>
          <w:kern w:val="1"/>
          <w:sz w:val="20"/>
          <w:szCs w:val="20"/>
          <w:lang w:eastAsia="ar-SA"/>
        </w:rPr>
      </w:pPr>
    </w:p>
    <w:p w:rsidR="003D2606" w:rsidRPr="003D2606" w:rsidRDefault="003D2606" w:rsidP="003D2606">
      <w:pPr>
        <w:autoSpaceDE w:val="0"/>
        <w:autoSpaceDN w:val="0"/>
        <w:adjustRightInd w:val="0"/>
        <w:spacing w:after="0" w:line="240" w:lineRule="auto"/>
        <w:ind w:left="-567" w:right="-1"/>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right="-1"/>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right="-1"/>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right="-1"/>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right="-1"/>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right="-1"/>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right="-1"/>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right="-1"/>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right="-1"/>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right="-1"/>
        <w:jc w:val="right"/>
        <w:rPr>
          <w:rFonts w:ascii="Times New Roman" w:hAnsi="Times New Roman" w:cs="Times New Roman"/>
          <w:bCs/>
          <w:sz w:val="20"/>
          <w:szCs w:val="20"/>
        </w:rPr>
      </w:pPr>
      <w:r w:rsidRPr="003D2606">
        <w:rPr>
          <w:rFonts w:ascii="Times New Roman" w:hAnsi="Times New Roman" w:cs="Times New Roman"/>
          <w:sz w:val="20"/>
          <w:szCs w:val="20"/>
        </w:rPr>
        <w:t>Приложение 2</w:t>
      </w:r>
      <w:r w:rsidRPr="003D2606">
        <w:rPr>
          <w:rFonts w:ascii="Times New Roman" w:hAnsi="Times New Roman" w:cs="Times New Roman"/>
          <w:bCs/>
          <w:sz w:val="20"/>
          <w:szCs w:val="20"/>
        </w:rPr>
        <w:t xml:space="preserve"> </w:t>
      </w:r>
    </w:p>
    <w:p w:rsidR="003D2606" w:rsidRPr="003D2606" w:rsidRDefault="003D2606" w:rsidP="003D2606">
      <w:pPr>
        <w:autoSpaceDE w:val="0"/>
        <w:autoSpaceDN w:val="0"/>
        <w:adjustRightInd w:val="0"/>
        <w:spacing w:after="0" w:line="240" w:lineRule="auto"/>
        <w:ind w:left="-567" w:right="-1"/>
        <w:jc w:val="right"/>
        <w:rPr>
          <w:rFonts w:ascii="Times New Roman" w:hAnsi="Times New Roman" w:cs="Times New Roman"/>
          <w:bCs/>
          <w:sz w:val="20"/>
          <w:szCs w:val="20"/>
        </w:rPr>
      </w:pPr>
      <w:r w:rsidRPr="003D2606">
        <w:rPr>
          <w:rFonts w:ascii="Times New Roman" w:hAnsi="Times New Roman" w:cs="Times New Roman"/>
          <w:bCs/>
          <w:sz w:val="20"/>
          <w:szCs w:val="20"/>
        </w:rPr>
        <w:t>к аукционной документации</w:t>
      </w:r>
    </w:p>
    <w:p w:rsidR="003D2606" w:rsidRPr="003D2606" w:rsidRDefault="003D2606" w:rsidP="003D2606">
      <w:pPr>
        <w:autoSpaceDE w:val="0"/>
        <w:autoSpaceDN w:val="0"/>
        <w:adjustRightInd w:val="0"/>
        <w:spacing w:after="0" w:line="240" w:lineRule="auto"/>
        <w:ind w:left="-567" w:right="-284"/>
        <w:jc w:val="right"/>
        <w:rPr>
          <w:rFonts w:ascii="Times New Roman" w:hAnsi="Times New Roman" w:cs="Times New Roman"/>
          <w:sz w:val="20"/>
          <w:szCs w:val="20"/>
        </w:rPr>
      </w:pPr>
    </w:p>
    <w:p w:rsidR="003D2606" w:rsidRPr="003D2606" w:rsidRDefault="003D2606" w:rsidP="003D2606">
      <w:pPr>
        <w:autoSpaceDE w:val="0"/>
        <w:autoSpaceDN w:val="0"/>
        <w:adjustRightInd w:val="0"/>
        <w:spacing w:after="0" w:line="240" w:lineRule="auto"/>
        <w:ind w:left="-567" w:right="-284"/>
        <w:jc w:val="right"/>
        <w:rPr>
          <w:rFonts w:ascii="Times New Roman" w:hAnsi="Times New Roman" w:cs="Times New Roman"/>
          <w:sz w:val="20"/>
          <w:szCs w:val="20"/>
        </w:rPr>
      </w:pPr>
    </w:p>
    <w:p w:rsidR="003D2606" w:rsidRPr="003D2606" w:rsidRDefault="003D2606" w:rsidP="003D2606">
      <w:pPr>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ЗАЯВКА НА УЧАСТИЕ В ТОРГАХ</w:t>
      </w: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 xml:space="preserve"> (для юридических лиц)</w:t>
      </w:r>
    </w:p>
    <w:p w:rsidR="003D2606" w:rsidRPr="003D2606" w:rsidRDefault="003D2606" w:rsidP="003D2606">
      <w:pPr>
        <w:pStyle w:val="2a"/>
        <w:spacing w:after="0" w:line="240" w:lineRule="auto"/>
        <w:ind w:left="-284"/>
        <w:jc w:val="center"/>
        <w:rPr>
          <w:rFonts w:ascii="Times New Roman" w:hAnsi="Times New Roman"/>
          <w:b/>
          <w:i/>
          <w:sz w:val="20"/>
          <w:szCs w:val="20"/>
        </w:rPr>
      </w:pPr>
      <w:r w:rsidRPr="003D2606">
        <w:rPr>
          <w:rFonts w:ascii="Times New Roman" w:hAnsi="Times New Roman"/>
          <w:b/>
          <w:i/>
          <w:sz w:val="20"/>
          <w:szCs w:val="20"/>
        </w:rPr>
        <w:t>(все графы заполняются  в электронном виде)</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Заявка подана: </w:t>
      </w:r>
    </w:p>
    <w:p w:rsidR="003D2606" w:rsidRPr="003D2606" w:rsidRDefault="003D2606" w:rsidP="003D2606">
      <w:pPr>
        <w:spacing w:after="0" w:line="240" w:lineRule="auto"/>
        <w:jc w:val="both"/>
        <w:rPr>
          <w:rFonts w:ascii="Times New Roman" w:hAnsi="Times New Roman" w:cs="Times New Roman"/>
          <w:sz w:val="20"/>
          <w:szCs w:val="20"/>
        </w:rPr>
      </w:pP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_______________________________________________________________________________________</w:t>
      </w:r>
    </w:p>
    <w:p w:rsidR="003D2606" w:rsidRPr="003D2606" w:rsidRDefault="003D2606" w:rsidP="003D2606">
      <w:pPr>
        <w:spacing w:after="0" w:line="240" w:lineRule="auto"/>
        <w:ind w:firstLine="720"/>
        <w:jc w:val="center"/>
        <w:rPr>
          <w:rFonts w:ascii="Times New Roman" w:hAnsi="Times New Roman" w:cs="Times New Roman"/>
          <w:sz w:val="20"/>
          <w:szCs w:val="20"/>
        </w:rPr>
      </w:pPr>
      <w:r w:rsidRPr="003D2606">
        <w:rPr>
          <w:rFonts w:ascii="Times New Roman" w:hAnsi="Times New Roman" w:cs="Times New Roman"/>
          <w:sz w:val="20"/>
          <w:szCs w:val="20"/>
        </w:rPr>
        <w:t>(полное наименование юридического лица, ИНН, подающего заявку)</w:t>
      </w:r>
    </w:p>
    <w:p w:rsidR="003D2606" w:rsidRPr="003D2606" w:rsidRDefault="003D2606" w:rsidP="003D2606">
      <w:pPr>
        <w:pStyle w:val="2a"/>
        <w:spacing w:after="0" w:line="240" w:lineRule="auto"/>
        <w:jc w:val="center"/>
        <w:rPr>
          <w:rFonts w:ascii="Times New Roman" w:hAnsi="Times New Roman"/>
          <w:sz w:val="20"/>
          <w:szCs w:val="20"/>
        </w:rPr>
      </w:pPr>
      <w:r w:rsidRPr="003D2606">
        <w:rPr>
          <w:rFonts w:ascii="Times New Roman" w:hAnsi="Times New Roman"/>
          <w:sz w:val="20"/>
          <w:szCs w:val="20"/>
        </w:rPr>
        <w:t>_________________________________________________________, именуемый далее Претендент, в лице _______________________________________________________________________________________,</w:t>
      </w:r>
      <w:r w:rsidRPr="003D2606">
        <w:rPr>
          <w:rFonts w:ascii="Times New Roman" w:hAnsi="Times New Roman"/>
          <w:sz w:val="20"/>
          <w:szCs w:val="20"/>
        </w:rPr>
        <w:tab/>
      </w:r>
      <w:r w:rsidRPr="003D2606">
        <w:rPr>
          <w:rFonts w:ascii="Times New Roman" w:hAnsi="Times New Roman"/>
          <w:sz w:val="20"/>
          <w:szCs w:val="20"/>
        </w:rPr>
        <w:tab/>
        <w:t>(Фамилия, имя, отчество, должность)</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действующего на основании ______________________________________________________________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_______________________________________________________________________________________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адрес электронной почты Претендента 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банковские реквизиты Претендента ________________________________________________________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_______________________________________________________________________________________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_______________________________________________________________________________________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юридический адрес Претендента __________________________________________________________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_______________________________________________________________________________________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фактический адрес Претендента, ___________________________________________________________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_______________________________________________________________________________________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 xml:space="preserve"> контактный телефон Претендента _________________________________________________________</w:t>
      </w:r>
    </w:p>
    <w:p w:rsidR="003D2606" w:rsidRPr="003D2606" w:rsidRDefault="003D2606" w:rsidP="003D2606">
      <w:pPr>
        <w:spacing w:after="0" w:line="240" w:lineRule="auto"/>
        <w:jc w:val="both"/>
        <w:rPr>
          <w:rFonts w:ascii="Times New Roman" w:hAnsi="Times New Roman" w:cs="Times New Roman"/>
          <w:sz w:val="20"/>
          <w:szCs w:val="20"/>
        </w:rPr>
      </w:pP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b/>
          <w:sz w:val="20"/>
          <w:szCs w:val="20"/>
        </w:rPr>
        <w:t>принимая решение об участии в торгах по продаже</w:t>
      </w:r>
      <w:r w:rsidRPr="003D2606">
        <w:rPr>
          <w:rFonts w:ascii="Times New Roman" w:hAnsi="Times New Roman" w:cs="Times New Roman"/>
          <w:sz w:val="20"/>
          <w:szCs w:val="20"/>
        </w:rPr>
        <w:t xml:space="preserve"> _______________________________________________________________________________________</w:t>
      </w:r>
    </w:p>
    <w:p w:rsidR="003D2606" w:rsidRPr="003D2606" w:rsidRDefault="003D2606" w:rsidP="003D2606">
      <w:pPr>
        <w:spacing w:after="0" w:line="240" w:lineRule="auto"/>
        <w:jc w:val="center"/>
        <w:rPr>
          <w:rFonts w:ascii="Times New Roman" w:hAnsi="Times New Roman" w:cs="Times New Roman"/>
          <w:sz w:val="20"/>
          <w:szCs w:val="20"/>
        </w:rPr>
      </w:pPr>
      <w:r w:rsidRPr="003D2606">
        <w:rPr>
          <w:rFonts w:ascii="Times New Roman" w:hAnsi="Times New Roman" w:cs="Times New Roman"/>
          <w:sz w:val="20"/>
          <w:szCs w:val="20"/>
        </w:rPr>
        <w:t>(наименование имущества, его основные характеристики и местонахождение, код лота)</w:t>
      </w:r>
    </w:p>
    <w:p w:rsidR="003D2606" w:rsidRPr="003D2606" w:rsidRDefault="003D2606" w:rsidP="003D2606">
      <w:pPr>
        <w:spacing w:after="0" w:line="240" w:lineRule="auto"/>
        <w:jc w:val="both"/>
        <w:rPr>
          <w:rFonts w:ascii="Times New Roman" w:hAnsi="Times New Roman" w:cs="Times New Roman"/>
          <w:sz w:val="20"/>
          <w:szCs w:val="20"/>
          <w:lang w:val="en-US"/>
        </w:rPr>
      </w:pPr>
      <w:r w:rsidRPr="003D2606">
        <w:rPr>
          <w:rFonts w:ascii="Times New Roman" w:hAnsi="Times New Roman" w:cs="Times New Roman"/>
          <w:sz w:val="20"/>
          <w:szCs w:val="20"/>
        </w:rPr>
        <w:t>_______________________________________________________________________________________</w:t>
      </w:r>
    </w:p>
    <w:p w:rsidR="003D2606" w:rsidRPr="003D2606" w:rsidRDefault="003D2606" w:rsidP="003D2606">
      <w:pPr>
        <w:spacing w:after="0" w:line="240" w:lineRule="auto"/>
        <w:jc w:val="both"/>
        <w:rPr>
          <w:rFonts w:ascii="Times New Roman" w:hAnsi="Times New Roman" w:cs="Times New Roman"/>
          <w:b/>
          <w:sz w:val="20"/>
          <w:szCs w:val="20"/>
        </w:rPr>
      </w:pPr>
      <w:r w:rsidRPr="003D2606">
        <w:rPr>
          <w:rFonts w:ascii="Times New Roman" w:hAnsi="Times New Roman" w:cs="Times New Roman"/>
          <w:b/>
          <w:sz w:val="20"/>
          <w:szCs w:val="20"/>
        </w:rPr>
        <w:t>(далее – Лот)</w:t>
      </w:r>
    </w:p>
    <w:p w:rsidR="003D2606" w:rsidRPr="003D2606" w:rsidRDefault="003D2606" w:rsidP="003D2606">
      <w:pPr>
        <w:spacing w:after="0" w:line="240" w:lineRule="auto"/>
        <w:jc w:val="both"/>
        <w:rPr>
          <w:rFonts w:ascii="Times New Roman" w:hAnsi="Times New Roman" w:cs="Times New Roman"/>
          <w:b/>
          <w:sz w:val="20"/>
          <w:szCs w:val="20"/>
        </w:rPr>
      </w:pPr>
    </w:p>
    <w:p w:rsidR="003D2606" w:rsidRPr="003D2606" w:rsidRDefault="003D2606" w:rsidP="003D2606">
      <w:pPr>
        <w:spacing w:after="0" w:line="240" w:lineRule="auto"/>
        <w:ind w:right="-1"/>
        <w:jc w:val="both"/>
        <w:rPr>
          <w:rFonts w:ascii="Times New Roman" w:hAnsi="Times New Roman" w:cs="Times New Roman"/>
          <w:b/>
          <w:sz w:val="20"/>
          <w:szCs w:val="20"/>
        </w:rPr>
      </w:pPr>
      <w:r w:rsidRPr="003D2606">
        <w:rPr>
          <w:rFonts w:ascii="Times New Roman" w:hAnsi="Times New Roman" w:cs="Times New Roman"/>
          <w:b/>
          <w:sz w:val="20"/>
          <w:szCs w:val="20"/>
        </w:rPr>
        <w:t>обязуюсь:</w:t>
      </w:r>
    </w:p>
    <w:p w:rsidR="003D2606" w:rsidRPr="003D2606" w:rsidRDefault="003D2606" w:rsidP="003D2606">
      <w:pPr>
        <w:numPr>
          <w:ilvl w:val="0"/>
          <w:numId w:val="32"/>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0"/>
          <w:szCs w:val="20"/>
        </w:rPr>
      </w:pPr>
      <w:r w:rsidRPr="003D2606">
        <w:rPr>
          <w:rFonts w:ascii="Times New Roman" w:hAnsi="Times New Roman" w:cs="Times New Roman"/>
          <w:sz w:val="20"/>
          <w:szCs w:val="20"/>
        </w:rPr>
        <w:lastRenderedPageBreak/>
        <w:t xml:space="preserve">Выполнять правила и условия проведения торгов, указанные в информационном сообщении, №____________________________(указывается код лота с электронной торговой площадки www.roseltorg.ru), </w:t>
      </w:r>
      <w:r w:rsidRPr="003D2606">
        <w:rPr>
          <w:rFonts w:ascii="Times New Roman" w:hAnsi="Times New Roman" w:cs="Times New Roman"/>
          <w:color w:val="000000"/>
          <w:sz w:val="20"/>
          <w:szCs w:val="20"/>
        </w:rPr>
        <w:t>разм</w:t>
      </w:r>
      <w:r w:rsidRPr="003D2606">
        <w:rPr>
          <w:rFonts w:ascii="Times New Roman" w:hAnsi="Times New Roman" w:cs="Times New Roman"/>
          <w:color w:val="000000"/>
          <w:sz w:val="20"/>
          <w:szCs w:val="20"/>
        </w:rPr>
        <w:t>е</w:t>
      </w:r>
      <w:r w:rsidRPr="003D2606">
        <w:rPr>
          <w:rFonts w:ascii="Times New Roman" w:hAnsi="Times New Roman" w:cs="Times New Roman"/>
          <w:color w:val="000000"/>
          <w:sz w:val="20"/>
          <w:szCs w:val="20"/>
        </w:rPr>
        <w:t xml:space="preserve">щенном на сайте </w:t>
      </w:r>
      <w:r w:rsidRPr="003D2606">
        <w:rPr>
          <w:rFonts w:ascii="Times New Roman" w:hAnsi="Times New Roman" w:cs="Times New Roman"/>
          <w:sz w:val="20"/>
          <w:szCs w:val="20"/>
        </w:rPr>
        <w:t>www.roseltorg.ru</w:t>
      </w:r>
      <w:r w:rsidRPr="003D2606">
        <w:rPr>
          <w:rFonts w:ascii="Times New Roman" w:hAnsi="Times New Roman" w:cs="Times New Roman"/>
          <w:color w:val="000000"/>
          <w:sz w:val="20"/>
          <w:szCs w:val="20"/>
        </w:rPr>
        <w:t xml:space="preserve">, а также официальных сайтах </w:t>
      </w:r>
      <w:hyperlink r:id="rId19" w:history="1">
        <w:r w:rsidRPr="003D2606">
          <w:rPr>
            <w:rStyle w:val="aa"/>
            <w:rFonts w:ascii="Times New Roman" w:hAnsi="Times New Roman" w:cs="Times New Roman"/>
            <w:sz w:val="20"/>
            <w:szCs w:val="20"/>
            <w:lang w:val="en-US"/>
          </w:rPr>
          <w:t>www</w:t>
        </w:r>
        <w:r w:rsidRPr="003D2606">
          <w:rPr>
            <w:rStyle w:val="aa"/>
            <w:rFonts w:ascii="Times New Roman" w:hAnsi="Times New Roman" w:cs="Times New Roman"/>
            <w:sz w:val="20"/>
            <w:szCs w:val="20"/>
          </w:rPr>
          <w:t>.</w:t>
        </w:r>
        <w:r w:rsidRPr="003D2606">
          <w:rPr>
            <w:rStyle w:val="aa"/>
            <w:rFonts w:ascii="Times New Roman" w:hAnsi="Times New Roman" w:cs="Times New Roman"/>
            <w:sz w:val="20"/>
            <w:szCs w:val="20"/>
            <w:lang w:val="en-US"/>
          </w:rPr>
          <w:t>torgi</w:t>
        </w:r>
        <w:r w:rsidRPr="003D2606">
          <w:rPr>
            <w:rStyle w:val="aa"/>
            <w:rFonts w:ascii="Times New Roman" w:hAnsi="Times New Roman" w:cs="Times New Roman"/>
            <w:sz w:val="20"/>
            <w:szCs w:val="20"/>
          </w:rPr>
          <w:t>.</w:t>
        </w:r>
        <w:r w:rsidRPr="003D2606">
          <w:rPr>
            <w:rStyle w:val="aa"/>
            <w:rFonts w:ascii="Times New Roman" w:hAnsi="Times New Roman" w:cs="Times New Roman"/>
            <w:sz w:val="20"/>
            <w:szCs w:val="20"/>
            <w:lang w:val="en-US"/>
          </w:rPr>
          <w:t>gov</w:t>
        </w:r>
        <w:r w:rsidRPr="003D2606">
          <w:rPr>
            <w:rStyle w:val="aa"/>
            <w:rFonts w:ascii="Times New Roman" w:hAnsi="Times New Roman" w:cs="Times New Roman"/>
            <w:sz w:val="20"/>
            <w:szCs w:val="20"/>
          </w:rPr>
          <w:t>.</w:t>
        </w:r>
        <w:r w:rsidRPr="003D2606">
          <w:rPr>
            <w:rStyle w:val="aa"/>
            <w:rFonts w:ascii="Times New Roman" w:hAnsi="Times New Roman" w:cs="Times New Roman"/>
            <w:sz w:val="20"/>
            <w:szCs w:val="20"/>
            <w:lang w:val="en-US"/>
          </w:rPr>
          <w:t>ru</w:t>
        </w:r>
      </w:hyperlink>
      <w:r w:rsidRPr="003D2606">
        <w:rPr>
          <w:rFonts w:ascii="Times New Roman" w:hAnsi="Times New Roman" w:cs="Times New Roman"/>
          <w:color w:val="000000"/>
          <w:sz w:val="20"/>
          <w:szCs w:val="20"/>
        </w:rPr>
        <w:t xml:space="preserve"> </w:t>
      </w:r>
      <w:r w:rsidRPr="003D2606">
        <w:rPr>
          <w:rFonts w:ascii="Times New Roman" w:hAnsi="Times New Roman" w:cs="Times New Roman"/>
          <w:sz w:val="20"/>
          <w:szCs w:val="20"/>
        </w:rPr>
        <w:t xml:space="preserve">. </w:t>
      </w:r>
    </w:p>
    <w:p w:rsidR="003D2606" w:rsidRPr="003D2606" w:rsidRDefault="003D2606" w:rsidP="003D2606">
      <w:pPr>
        <w:numPr>
          <w:ilvl w:val="0"/>
          <w:numId w:val="32"/>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0"/>
          <w:szCs w:val="20"/>
        </w:rPr>
      </w:pPr>
      <w:r w:rsidRPr="003D2606">
        <w:rPr>
          <w:rFonts w:ascii="Times New Roman" w:hAnsi="Times New Roman" w:cs="Times New Roman"/>
          <w:sz w:val="20"/>
          <w:szCs w:val="20"/>
        </w:rPr>
        <w:t>В случае признания победителем торгов:</w:t>
      </w:r>
    </w:p>
    <w:p w:rsidR="003D2606" w:rsidRPr="003D2606" w:rsidRDefault="003D2606" w:rsidP="003D2606">
      <w:pPr>
        <w:numPr>
          <w:ilvl w:val="0"/>
          <w:numId w:val="32"/>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В течение пяти рабочих дней с даты проведения итогов аукциона заключить с Продавцом договор купли – продажи и уплатить Продавцу стоимость Лота, установленную по результатам аукциона, в сроки и на счет, определяемые договором купли – продажи.</w:t>
      </w:r>
      <w:r w:rsidRPr="003D2606">
        <w:rPr>
          <w:rFonts w:ascii="Times New Roman" w:hAnsi="Times New Roman" w:cs="Times New Roman"/>
        </w:rPr>
        <w:t xml:space="preserve"> </w:t>
      </w:r>
    </w:p>
    <w:p w:rsidR="003D2606" w:rsidRPr="003D2606" w:rsidRDefault="003D2606" w:rsidP="003D2606">
      <w:pPr>
        <w:pStyle w:val="ConsNormal"/>
        <w:widowControl/>
        <w:tabs>
          <w:tab w:val="left" w:pos="709"/>
        </w:tabs>
        <w:ind w:firstLine="567"/>
        <w:jc w:val="both"/>
        <w:rPr>
          <w:rFonts w:ascii="Times New Roman" w:hAnsi="Times New Roman" w:cs="Times New Roman"/>
        </w:rPr>
      </w:pPr>
    </w:p>
    <w:p w:rsidR="003D2606" w:rsidRPr="003D2606" w:rsidRDefault="003D2606" w:rsidP="003D2606">
      <w:pPr>
        <w:tabs>
          <w:tab w:val="left" w:pos="709"/>
        </w:tabs>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 xml:space="preserve"> - в установленных  законодательством случаях получить согласие антимонопольного органа.</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b/>
          <w:sz w:val="20"/>
          <w:szCs w:val="20"/>
        </w:rPr>
        <w:t>Мне известно, что</w:t>
      </w:r>
      <w:r w:rsidRPr="003D2606">
        <w:rPr>
          <w:rFonts w:ascii="Times New Roman" w:hAnsi="Times New Roman" w:cs="Times New Roman"/>
          <w:sz w:val="20"/>
          <w:szCs w:val="20"/>
        </w:rPr>
        <w:t xml:space="preserve">: </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b/>
          <w:sz w:val="20"/>
          <w:szCs w:val="20"/>
        </w:rPr>
        <w:t>1.</w:t>
      </w:r>
      <w:r w:rsidRPr="003D2606">
        <w:rPr>
          <w:rFonts w:ascii="Times New Roman" w:hAnsi="Times New Roman" w:cs="Times New Roman"/>
          <w:sz w:val="20"/>
          <w:szCs w:val="20"/>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или его доверенным лицом. </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w:t>
      </w:r>
      <w:r w:rsidRPr="003D2606">
        <w:rPr>
          <w:rFonts w:ascii="Times New Roman" w:hAnsi="Times New Roman" w:cs="Times New Roman"/>
          <w:sz w:val="20"/>
          <w:szCs w:val="20"/>
        </w:rPr>
        <w:t>с</w:t>
      </w:r>
      <w:r w:rsidRPr="003D2606">
        <w:rPr>
          <w:rFonts w:ascii="Times New Roman" w:hAnsi="Times New Roman" w:cs="Times New Roman"/>
          <w:sz w:val="20"/>
          <w:szCs w:val="20"/>
        </w:rPr>
        <w:t>ление задатка являются акцептом такой оферты, после чего договор о задатке считается заключенным в письменной форме.</w:t>
      </w:r>
    </w:p>
    <w:p w:rsidR="003D2606" w:rsidRPr="003D2606" w:rsidRDefault="003D2606" w:rsidP="003D2606">
      <w:pPr>
        <w:pStyle w:val="36"/>
        <w:spacing w:after="0"/>
        <w:ind w:firstLine="567"/>
        <w:jc w:val="both"/>
        <w:rPr>
          <w:sz w:val="20"/>
          <w:szCs w:val="20"/>
        </w:rPr>
      </w:pPr>
      <w:r w:rsidRPr="003D2606">
        <w:rPr>
          <w:b/>
          <w:sz w:val="20"/>
          <w:szCs w:val="20"/>
        </w:rPr>
        <w:t>2</w:t>
      </w:r>
      <w:r w:rsidRPr="003D2606">
        <w:rPr>
          <w:sz w:val="20"/>
          <w:szCs w:val="20"/>
        </w:rPr>
        <w:t>. В случае отказа (уклонения) победителя торгов от подписания договора, заключаемого по итогам торгов, о</w:t>
      </w:r>
      <w:r w:rsidRPr="003D2606">
        <w:rPr>
          <w:sz w:val="20"/>
          <w:szCs w:val="20"/>
        </w:rPr>
        <w:t>т</w:t>
      </w:r>
      <w:r w:rsidRPr="003D2606">
        <w:rPr>
          <w:sz w:val="20"/>
          <w:szCs w:val="20"/>
        </w:rPr>
        <w:t xml:space="preserve">каза от оплаты цены Лота, определенной по итогам торгов, за вычетом ранее внесенного задатка, сумма внесенного им задатка ему не возвращается. </w:t>
      </w:r>
    </w:p>
    <w:p w:rsidR="003D2606" w:rsidRPr="003D2606" w:rsidRDefault="003D2606" w:rsidP="003D2606">
      <w:pPr>
        <w:pStyle w:val="36"/>
        <w:spacing w:after="0"/>
        <w:ind w:firstLine="567"/>
        <w:jc w:val="both"/>
        <w:rPr>
          <w:sz w:val="20"/>
          <w:szCs w:val="20"/>
        </w:rPr>
      </w:pPr>
      <w:r w:rsidRPr="003D2606">
        <w:rPr>
          <w:sz w:val="20"/>
          <w:szCs w:val="20"/>
        </w:rPr>
        <w:t>Кроме того, в случае неисполнения покупателем обязанности по оплате цены Лота, а также в случае уклонения участником, признанным победителем аукциона от заключения Договора  купли-продажи  (Приложение 3 к информ</w:t>
      </w:r>
      <w:r w:rsidRPr="003D2606">
        <w:rPr>
          <w:sz w:val="20"/>
          <w:szCs w:val="20"/>
        </w:rPr>
        <w:t>а</w:t>
      </w:r>
      <w:r w:rsidRPr="003D2606">
        <w:rPr>
          <w:sz w:val="20"/>
          <w:szCs w:val="20"/>
        </w:rPr>
        <w:t>ционному сообщению) с данного участника (покупателя) взимается штраф в размере задатка ( 10% от начальной цены объекта).</w:t>
      </w:r>
    </w:p>
    <w:p w:rsidR="003D2606" w:rsidRPr="003D2606" w:rsidRDefault="003D2606" w:rsidP="003D2606">
      <w:pPr>
        <w:pStyle w:val="36"/>
        <w:spacing w:after="0"/>
        <w:ind w:firstLine="567"/>
        <w:jc w:val="both"/>
        <w:rPr>
          <w:sz w:val="20"/>
          <w:szCs w:val="20"/>
        </w:rPr>
      </w:pPr>
      <w:r w:rsidRPr="003D2606">
        <w:rPr>
          <w:b/>
          <w:sz w:val="20"/>
          <w:szCs w:val="20"/>
        </w:rPr>
        <w:t>3.</w:t>
      </w:r>
      <w:r w:rsidRPr="003D2606">
        <w:rPr>
          <w:sz w:val="20"/>
          <w:szCs w:val="20"/>
        </w:rPr>
        <w:t xml:space="preserve">  Передача доли в уставном капитале в собственность покупателя производится в срок не более 30 дней  после выполнения условий  Договора купли-продажи. </w:t>
      </w:r>
    </w:p>
    <w:p w:rsidR="003D2606" w:rsidRPr="003D2606" w:rsidRDefault="003D2606" w:rsidP="003D2606">
      <w:pPr>
        <w:pStyle w:val="36"/>
        <w:spacing w:after="0"/>
        <w:ind w:firstLine="567"/>
        <w:jc w:val="both"/>
        <w:rPr>
          <w:sz w:val="20"/>
          <w:szCs w:val="20"/>
        </w:rPr>
      </w:pPr>
      <w:r w:rsidRPr="003D2606">
        <w:rPr>
          <w:b/>
          <w:sz w:val="20"/>
          <w:szCs w:val="20"/>
        </w:rPr>
        <w:t>4.</w:t>
      </w:r>
      <w:r w:rsidRPr="003D2606">
        <w:rPr>
          <w:sz w:val="20"/>
          <w:szCs w:val="20"/>
        </w:rPr>
        <w:t xml:space="preserve"> Настоящим подтверждаю, что ознакомился с информацией о приватизируемой доле в уставном капитале. Претензий по объему и качеству документации не имею.</w:t>
      </w:r>
    </w:p>
    <w:p w:rsidR="003D2606" w:rsidRPr="003D2606" w:rsidRDefault="003D2606" w:rsidP="003D2606">
      <w:pPr>
        <w:pStyle w:val="36"/>
        <w:spacing w:after="0"/>
        <w:ind w:firstLine="567"/>
        <w:jc w:val="both"/>
        <w:rPr>
          <w:sz w:val="20"/>
          <w:szCs w:val="20"/>
        </w:rPr>
      </w:pPr>
      <w:r w:rsidRPr="003D2606">
        <w:rPr>
          <w:b/>
          <w:sz w:val="20"/>
          <w:szCs w:val="20"/>
        </w:rPr>
        <w:t>5.</w:t>
      </w:r>
      <w:r w:rsidRPr="003D2606">
        <w:rPr>
          <w:sz w:val="20"/>
          <w:szCs w:val="20"/>
        </w:rPr>
        <w:t xml:space="preserve"> Настоящей заявкой подтверждаю согласие (обладаю правом давать письменное согласие от имени Прете</w:t>
      </w:r>
      <w:r w:rsidRPr="003D2606">
        <w:rPr>
          <w:sz w:val="20"/>
          <w:szCs w:val="20"/>
        </w:rPr>
        <w:t>н</w:t>
      </w:r>
      <w:r w:rsidRPr="003D2606">
        <w:rPr>
          <w:sz w:val="20"/>
          <w:szCs w:val="20"/>
        </w:rPr>
        <w:t>дента) на использование предоставленных мною персональных данных в связи с участием в торгах.</w:t>
      </w:r>
    </w:p>
    <w:p w:rsidR="003D2606" w:rsidRPr="003D2606" w:rsidRDefault="003D2606" w:rsidP="003D2606">
      <w:pPr>
        <w:spacing w:after="0" w:line="240" w:lineRule="auto"/>
        <w:ind w:firstLine="567"/>
        <w:contextualSpacing/>
        <w:jc w:val="both"/>
        <w:rPr>
          <w:rFonts w:ascii="Times New Roman" w:hAnsi="Times New Roman" w:cs="Times New Roman"/>
          <w:sz w:val="20"/>
          <w:szCs w:val="20"/>
        </w:rPr>
      </w:pPr>
      <w:r w:rsidRPr="003D2606">
        <w:rPr>
          <w:rFonts w:ascii="Times New Roman" w:hAnsi="Times New Roman" w:cs="Times New Roman"/>
          <w:sz w:val="20"/>
          <w:szCs w:val="20"/>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D2606" w:rsidRPr="003D2606" w:rsidRDefault="003D2606" w:rsidP="003D2606">
      <w:pPr>
        <w:spacing w:after="0" w:line="240" w:lineRule="auto"/>
        <w:ind w:firstLine="567"/>
        <w:contextualSpacing/>
        <w:jc w:val="both"/>
        <w:rPr>
          <w:rFonts w:ascii="Times New Roman" w:hAnsi="Times New Roman" w:cs="Times New Roman"/>
          <w:sz w:val="20"/>
          <w:szCs w:val="20"/>
        </w:rPr>
      </w:pPr>
      <w:r w:rsidRPr="003D2606">
        <w:rPr>
          <w:rFonts w:ascii="Times New Roman" w:hAnsi="Times New Roman" w:cs="Times New Roman"/>
          <w:sz w:val="20"/>
          <w:szCs w:val="20"/>
        </w:rPr>
        <w:t>Мы подтверждаем, что располагаем данными о Продавце, предмете аукциона, начальной цене продажи Лота, величине повышения начальной цены продажи Лота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w:t>
      </w:r>
      <w:r w:rsidRPr="003D2606">
        <w:rPr>
          <w:rFonts w:ascii="Times New Roman" w:hAnsi="Times New Roman" w:cs="Times New Roman"/>
          <w:sz w:val="20"/>
          <w:szCs w:val="20"/>
        </w:rPr>
        <w:t>и</w:t>
      </w:r>
      <w:r w:rsidRPr="003D2606">
        <w:rPr>
          <w:rFonts w:ascii="Times New Roman" w:hAnsi="Times New Roman" w:cs="Times New Roman"/>
          <w:sz w:val="20"/>
          <w:szCs w:val="20"/>
        </w:rPr>
        <w:t>ях уклонения или отказа от подписания протокола об итогах аукциона, договора купли-продажи.</w:t>
      </w:r>
    </w:p>
    <w:p w:rsidR="003D2606" w:rsidRPr="003D2606" w:rsidRDefault="003D2606" w:rsidP="003D2606">
      <w:pPr>
        <w:pStyle w:val="TextBoldCenter"/>
        <w:spacing w:before="0"/>
        <w:ind w:firstLine="567"/>
        <w:jc w:val="both"/>
        <w:outlineLvl w:val="0"/>
        <w:rPr>
          <w:sz w:val="20"/>
          <w:szCs w:val="20"/>
        </w:rPr>
      </w:pPr>
      <w:r w:rsidRPr="003D2606">
        <w:rPr>
          <w:sz w:val="20"/>
          <w:szCs w:val="20"/>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Мы подтверждаем</w:t>
      </w:r>
      <w:r w:rsidRPr="003D2606">
        <w:rPr>
          <w:rFonts w:ascii="Times New Roman" w:hAnsi="Times New Roman" w:cs="Times New Roman"/>
          <w:bCs/>
          <w:sz w:val="20"/>
          <w:szCs w:val="20"/>
        </w:rPr>
        <w:t>,</w:t>
      </w:r>
      <w:r w:rsidRPr="003D2606">
        <w:rPr>
          <w:rFonts w:ascii="Times New Roman" w:hAnsi="Times New Roman" w:cs="Times New Roman"/>
          <w:sz w:val="20"/>
          <w:szCs w:val="20"/>
        </w:rPr>
        <w:t xml:space="preserve"> что на дату подписания настоящей заявки ознакомлены с характеристиками лота аукциона, указанными в информационном сообщении о проведении настоящей процедуры, что нам была представлена возмо</w:t>
      </w:r>
      <w:r w:rsidRPr="003D2606">
        <w:rPr>
          <w:rFonts w:ascii="Times New Roman" w:hAnsi="Times New Roman" w:cs="Times New Roman"/>
          <w:sz w:val="20"/>
          <w:szCs w:val="20"/>
        </w:rPr>
        <w:t>ж</w:t>
      </w:r>
      <w:r w:rsidRPr="003D2606">
        <w:rPr>
          <w:rFonts w:ascii="Times New Roman" w:hAnsi="Times New Roman" w:cs="Times New Roman"/>
          <w:sz w:val="20"/>
          <w:szCs w:val="20"/>
        </w:rPr>
        <w:t>ность ознакомиться с документацией лота аукциона, в порядке, установленном информационным сообщением о пр</w:t>
      </w:r>
      <w:r w:rsidRPr="003D2606">
        <w:rPr>
          <w:rFonts w:ascii="Times New Roman" w:hAnsi="Times New Roman" w:cs="Times New Roman"/>
          <w:sz w:val="20"/>
          <w:szCs w:val="20"/>
        </w:rPr>
        <w:t>о</w:t>
      </w:r>
      <w:r w:rsidRPr="003D2606">
        <w:rPr>
          <w:rFonts w:ascii="Times New Roman" w:hAnsi="Times New Roman" w:cs="Times New Roman"/>
          <w:sz w:val="20"/>
          <w:szCs w:val="20"/>
        </w:rPr>
        <w:t>ведении настоящей процедуры, претензий не имею.</w:t>
      </w:r>
    </w:p>
    <w:p w:rsidR="003D2606" w:rsidRPr="003D2606" w:rsidRDefault="003D2606" w:rsidP="003D2606">
      <w:pPr>
        <w:spacing w:after="0" w:line="240" w:lineRule="auto"/>
        <w:ind w:firstLine="567"/>
        <w:contextualSpacing/>
        <w:jc w:val="both"/>
        <w:rPr>
          <w:rFonts w:ascii="Times New Roman" w:hAnsi="Times New Roman" w:cs="Times New Roman"/>
          <w:sz w:val="20"/>
          <w:szCs w:val="20"/>
        </w:rPr>
      </w:pPr>
      <w:r w:rsidRPr="003D2606">
        <w:rPr>
          <w:rFonts w:ascii="Times New Roman" w:hAnsi="Times New Roman" w:cs="Times New Roman"/>
          <w:sz w:val="20"/>
          <w:szCs w:val="20"/>
        </w:rPr>
        <w:t>Мы ознакомлены с положениями Федерального закона от 27 июля 2006 г. № 152-ФЗ «О персональных да</w:t>
      </w:r>
      <w:r w:rsidRPr="003D2606">
        <w:rPr>
          <w:rFonts w:ascii="Times New Roman" w:hAnsi="Times New Roman" w:cs="Times New Roman"/>
          <w:sz w:val="20"/>
          <w:szCs w:val="20"/>
        </w:rPr>
        <w:t>н</w:t>
      </w:r>
      <w:r w:rsidRPr="003D2606">
        <w:rPr>
          <w:rFonts w:ascii="Times New Roman" w:hAnsi="Times New Roman" w:cs="Times New Roman"/>
          <w:sz w:val="20"/>
          <w:szCs w:val="20"/>
        </w:rPr>
        <w:t>ных», права и обязанности в области защиты персональных данных нам разъяснены.</w:t>
      </w:r>
    </w:p>
    <w:p w:rsidR="003D2606" w:rsidRPr="003D2606" w:rsidRDefault="003D2606" w:rsidP="003D2606">
      <w:pPr>
        <w:spacing w:after="0" w:line="240" w:lineRule="auto"/>
        <w:ind w:firstLine="567"/>
        <w:jc w:val="both"/>
        <w:rPr>
          <w:rFonts w:ascii="Times New Roman" w:hAnsi="Times New Roman" w:cs="Times New Roman"/>
          <w:sz w:val="20"/>
          <w:szCs w:val="20"/>
        </w:rPr>
      </w:pPr>
      <w:r w:rsidRPr="003D2606">
        <w:rPr>
          <w:rFonts w:ascii="Times New Roman" w:hAnsi="Times New Roman" w:cs="Times New Roman"/>
          <w:sz w:val="20"/>
          <w:szCs w:val="20"/>
        </w:rPr>
        <w:t>Мы согласны на обработку своих персональных данных и персональных данных доверителя (в случае перед</w:t>
      </w:r>
      <w:r w:rsidRPr="003D2606">
        <w:rPr>
          <w:rFonts w:ascii="Times New Roman" w:hAnsi="Times New Roman" w:cs="Times New Roman"/>
          <w:sz w:val="20"/>
          <w:szCs w:val="20"/>
        </w:rPr>
        <w:t>о</w:t>
      </w:r>
      <w:r w:rsidRPr="003D2606">
        <w:rPr>
          <w:rFonts w:ascii="Times New Roman" w:hAnsi="Times New Roman" w:cs="Times New Roman"/>
          <w:sz w:val="20"/>
          <w:szCs w:val="20"/>
        </w:rPr>
        <w:t xml:space="preserve">верия).           </w:t>
      </w:r>
    </w:p>
    <w:p w:rsidR="003D2606" w:rsidRPr="003D2606" w:rsidRDefault="003D2606" w:rsidP="003D2606">
      <w:pPr>
        <w:spacing w:after="0" w:line="240" w:lineRule="auto"/>
        <w:ind w:firstLine="567"/>
        <w:jc w:val="center"/>
        <w:rPr>
          <w:rFonts w:ascii="Times New Roman" w:hAnsi="Times New Roman" w:cs="Times New Roman"/>
          <w:bCs/>
          <w:sz w:val="20"/>
          <w:szCs w:val="20"/>
        </w:rPr>
      </w:pPr>
    </w:p>
    <w:p w:rsidR="003D2606" w:rsidRPr="003D2606" w:rsidRDefault="003D2606" w:rsidP="003D2606">
      <w:pPr>
        <w:spacing w:after="0" w:line="240" w:lineRule="auto"/>
        <w:ind w:firstLine="567"/>
        <w:jc w:val="center"/>
        <w:rPr>
          <w:rFonts w:ascii="Times New Roman" w:hAnsi="Times New Roman" w:cs="Times New Roman"/>
          <w:bCs/>
          <w:sz w:val="20"/>
          <w:szCs w:val="20"/>
        </w:rPr>
      </w:pPr>
    </w:p>
    <w:p w:rsidR="003D2606" w:rsidRPr="003D2606" w:rsidRDefault="003D2606" w:rsidP="003D2606">
      <w:pPr>
        <w:spacing w:after="0" w:line="240" w:lineRule="auto"/>
        <w:ind w:firstLine="567"/>
        <w:jc w:val="center"/>
        <w:rPr>
          <w:rFonts w:ascii="Times New Roman" w:hAnsi="Times New Roman" w:cs="Times New Roman"/>
          <w:bCs/>
          <w:sz w:val="20"/>
          <w:szCs w:val="20"/>
        </w:rPr>
      </w:pPr>
    </w:p>
    <w:p w:rsidR="003D2606" w:rsidRPr="003D2606" w:rsidRDefault="003D2606" w:rsidP="003D2606">
      <w:pPr>
        <w:spacing w:after="0" w:line="240" w:lineRule="auto"/>
        <w:ind w:firstLine="567"/>
        <w:jc w:val="center"/>
        <w:rPr>
          <w:rFonts w:ascii="Times New Roman" w:hAnsi="Times New Roman" w:cs="Times New Roman"/>
          <w:bCs/>
          <w:sz w:val="20"/>
          <w:szCs w:val="20"/>
        </w:rPr>
      </w:pPr>
    </w:p>
    <w:p w:rsidR="003D2606" w:rsidRPr="003D2606" w:rsidRDefault="003D2606" w:rsidP="003D2606">
      <w:pPr>
        <w:spacing w:after="0" w:line="240" w:lineRule="auto"/>
        <w:ind w:firstLine="567"/>
        <w:jc w:val="center"/>
        <w:rPr>
          <w:rFonts w:ascii="Times New Roman" w:hAnsi="Times New Roman" w:cs="Times New Roman"/>
          <w:bCs/>
          <w:sz w:val="20"/>
          <w:szCs w:val="20"/>
        </w:rPr>
      </w:pPr>
    </w:p>
    <w:p w:rsidR="003D2606" w:rsidRPr="003D2606" w:rsidRDefault="003D2606" w:rsidP="003D2606">
      <w:pPr>
        <w:spacing w:after="0" w:line="240" w:lineRule="auto"/>
        <w:ind w:firstLine="567"/>
        <w:jc w:val="center"/>
        <w:rPr>
          <w:rFonts w:ascii="Times New Roman" w:hAnsi="Times New Roman" w:cs="Times New Roman"/>
          <w:bCs/>
          <w:sz w:val="20"/>
          <w:szCs w:val="20"/>
        </w:rPr>
      </w:pPr>
    </w:p>
    <w:p w:rsidR="003D2606" w:rsidRPr="003D2606" w:rsidRDefault="003D2606" w:rsidP="003D2606">
      <w:pPr>
        <w:spacing w:after="0" w:line="240" w:lineRule="auto"/>
        <w:ind w:firstLine="567"/>
        <w:jc w:val="center"/>
        <w:rPr>
          <w:rFonts w:ascii="Times New Roman" w:hAnsi="Times New Roman" w:cs="Times New Roman"/>
          <w:bCs/>
          <w:sz w:val="20"/>
          <w:szCs w:val="20"/>
        </w:rPr>
      </w:pPr>
    </w:p>
    <w:p w:rsidR="003D2606" w:rsidRPr="003D2606" w:rsidRDefault="003D2606" w:rsidP="003D2606">
      <w:pPr>
        <w:spacing w:after="0" w:line="240" w:lineRule="auto"/>
        <w:rPr>
          <w:rFonts w:ascii="Times New Roman" w:hAnsi="Times New Roman" w:cs="Times New Roman"/>
          <w:bCs/>
          <w:sz w:val="20"/>
          <w:szCs w:val="20"/>
        </w:rPr>
      </w:pPr>
    </w:p>
    <w:p w:rsidR="003D2606" w:rsidRPr="003D2606" w:rsidRDefault="003D2606" w:rsidP="003D2606">
      <w:pPr>
        <w:spacing w:after="0" w:line="240" w:lineRule="auto"/>
        <w:ind w:firstLine="567"/>
        <w:jc w:val="center"/>
        <w:rPr>
          <w:rFonts w:ascii="Times New Roman" w:hAnsi="Times New Roman" w:cs="Times New Roman"/>
          <w:bCs/>
          <w:sz w:val="20"/>
          <w:szCs w:val="20"/>
        </w:rPr>
      </w:pPr>
    </w:p>
    <w:p w:rsidR="003D2606" w:rsidRPr="003D2606" w:rsidRDefault="003D2606" w:rsidP="003D2606">
      <w:pPr>
        <w:spacing w:after="0" w:line="240" w:lineRule="auto"/>
        <w:ind w:firstLine="567"/>
        <w:jc w:val="center"/>
        <w:rPr>
          <w:rFonts w:ascii="Times New Roman" w:hAnsi="Times New Roman" w:cs="Times New Roman"/>
          <w:bCs/>
          <w:sz w:val="20"/>
          <w:szCs w:val="20"/>
        </w:rPr>
      </w:pPr>
    </w:p>
    <w:p w:rsidR="003D2606" w:rsidRPr="003D2606" w:rsidRDefault="003D2606" w:rsidP="003D2606">
      <w:pPr>
        <w:spacing w:after="0" w:line="240" w:lineRule="auto"/>
        <w:ind w:firstLine="567"/>
        <w:jc w:val="center"/>
        <w:rPr>
          <w:rFonts w:ascii="Times New Roman" w:hAnsi="Times New Roman" w:cs="Times New Roman"/>
          <w:bCs/>
          <w:sz w:val="20"/>
          <w:szCs w:val="20"/>
        </w:rPr>
      </w:pPr>
    </w:p>
    <w:p w:rsidR="003D2606" w:rsidRPr="003D2606" w:rsidRDefault="003D2606" w:rsidP="003D2606">
      <w:pPr>
        <w:spacing w:after="0" w:line="240" w:lineRule="auto"/>
        <w:ind w:firstLine="567"/>
        <w:jc w:val="center"/>
        <w:rPr>
          <w:rFonts w:ascii="Times New Roman" w:hAnsi="Times New Roman" w:cs="Times New Roman"/>
          <w:bCs/>
          <w:sz w:val="28"/>
          <w:szCs w:val="28"/>
        </w:rPr>
      </w:pPr>
    </w:p>
    <w:p w:rsidR="003D2606" w:rsidRPr="003D2606" w:rsidRDefault="003D2606" w:rsidP="003D2606">
      <w:pPr>
        <w:autoSpaceDE w:val="0"/>
        <w:autoSpaceDN w:val="0"/>
        <w:adjustRightInd w:val="0"/>
        <w:spacing w:after="0" w:line="240" w:lineRule="auto"/>
        <w:ind w:left="-567"/>
        <w:jc w:val="right"/>
        <w:rPr>
          <w:rFonts w:ascii="Times New Roman" w:hAnsi="Times New Roman" w:cs="Times New Roman"/>
          <w:bCs/>
          <w:sz w:val="28"/>
          <w:szCs w:val="28"/>
        </w:rPr>
      </w:pPr>
      <w:r w:rsidRPr="003D2606">
        <w:rPr>
          <w:rFonts w:ascii="Times New Roman" w:hAnsi="Times New Roman" w:cs="Times New Roman"/>
          <w:sz w:val="28"/>
          <w:szCs w:val="28"/>
        </w:rPr>
        <w:t>Приложение 3</w:t>
      </w:r>
      <w:r w:rsidRPr="003D2606">
        <w:rPr>
          <w:rFonts w:ascii="Times New Roman" w:hAnsi="Times New Roman" w:cs="Times New Roman"/>
          <w:bCs/>
          <w:sz w:val="28"/>
          <w:szCs w:val="28"/>
        </w:rPr>
        <w:t xml:space="preserve"> </w:t>
      </w:r>
    </w:p>
    <w:p w:rsidR="003D2606" w:rsidRPr="003D2606" w:rsidRDefault="003D2606" w:rsidP="003D2606">
      <w:pPr>
        <w:autoSpaceDE w:val="0"/>
        <w:autoSpaceDN w:val="0"/>
        <w:adjustRightInd w:val="0"/>
        <w:spacing w:after="0" w:line="240" w:lineRule="auto"/>
        <w:ind w:left="-567"/>
        <w:jc w:val="right"/>
        <w:rPr>
          <w:rFonts w:ascii="Times New Roman" w:hAnsi="Times New Roman" w:cs="Times New Roman"/>
          <w:bCs/>
          <w:sz w:val="28"/>
          <w:szCs w:val="28"/>
        </w:rPr>
      </w:pPr>
      <w:r w:rsidRPr="003D2606">
        <w:rPr>
          <w:rFonts w:ascii="Times New Roman" w:hAnsi="Times New Roman" w:cs="Times New Roman"/>
          <w:bCs/>
          <w:sz w:val="28"/>
          <w:szCs w:val="28"/>
        </w:rPr>
        <w:t>к аукционной документации</w:t>
      </w:r>
    </w:p>
    <w:p w:rsidR="003D2606" w:rsidRPr="003D2606" w:rsidRDefault="003D2606" w:rsidP="003D2606">
      <w:pPr>
        <w:spacing w:after="0" w:line="240" w:lineRule="auto"/>
        <w:ind w:firstLine="709"/>
        <w:rPr>
          <w:rFonts w:ascii="Times New Roman" w:hAnsi="Times New Roman" w:cs="Times New Roman"/>
          <w:sz w:val="28"/>
          <w:szCs w:val="28"/>
        </w:rPr>
      </w:pPr>
    </w:p>
    <w:p w:rsidR="003D2606" w:rsidRPr="003D2606" w:rsidRDefault="003D2606" w:rsidP="003D2606">
      <w:pPr>
        <w:tabs>
          <w:tab w:val="left" w:pos="6597"/>
        </w:tabs>
        <w:spacing w:after="0" w:line="240" w:lineRule="auto"/>
        <w:rPr>
          <w:rFonts w:ascii="Times New Roman" w:hAnsi="Times New Roman" w:cs="Times New Roman"/>
          <w:sz w:val="28"/>
          <w:szCs w:val="28"/>
        </w:rPr>
      </w:pPr>
    </w:p>
    <w:p w:rsidR="003D2606" w:rsidRPr="003D2606" w:rsidRDefault="003D2606" w:rsidP="003D2606">
      <w:pPr>
        <w:tabs>
          <w:tab w:val="left" w:pos="6597"/>
        </w:tabs>
        <w:spacing w:after="0" w:line="240" w:lineRule="auto"/>
        <w:rPr>
          <w:rFonts w:ascii="Times New Roman" w:hAnsi="Times New Roman" w:cs="Times New Roman"/>
          <w:sz w:val="28"/>
          <w:szCs w:val="28"/>
        </w:rPr>
      </w:pPr>
    </w:p>
    <w:p w:rsidR="003D2606" w:rsidRPr="003D2606" w:rsidRDefault="003D2606" w:rsidP="003D2606">
      <w:pPr>
        <w:tabs>
          <w:tab w:val="left" w:pos="6597"/>
        </w:tabs>
        <w:spacing w:after="0" w:line="240" w:lineRule="auto"/>
        <w:rPr>
          <w:rFonts w:ascii="Times New Roman" w:hAnsi="Times New Roman" w:cs="Times New Roman"/>
          <w:sz w:val="20"/>
          <w:szCs w:val="20"/>
        </w:rPr>
      </w:pPr>
    </w:p>
    <w:p w:rsidR="003D2606" w:rsidRPr="003D2606" w:rsidRDefault="003D2606" w:rsidP="003D2606">
      <w:pPr>
        <w:pStyle w:val="2"/>
        <w:tabs>
          <w:tab w:val="left" w:pos="1260"/>
          <w:tab w:val="left" w:pos="3732"/>
          <w:tab w:val="center" w:pos="4677"/>
        </w:tabs>
        <w:spacing w:after="0"/>
        <w:ind w:left="0" w:firstLine="0"/>
        <w:jc w:val="left"/>
        <w:rPr>
          <w:rFonts w:ascii="Times New Roman" w:hAnsi="Times New Roman"/>
          <w:sz w:val="20"/>
          <w:szCs w:val="20"/>
        </w:rPr>
      </w:pPr>
      <w:r>
        <w:rPr>
          <w:rFonts w:ascii="Times New Roman" w:hAnsi="Times New Roman"/>
          <w:sz w:val="20"/>
          <w:szCs w:val="20"/>
        </w:rPr>
        <w:lastRenderedPageBreak/>
        <w:t xml:space="preserve">                                                                                   </w:t>
      </w:r>
      <w:r w:rsidRPr="003D2606">
        <w:rPr>
          <w:rFonts w:ascii="Times New Roman" w:hAnsi="Times New Roman"/>
          <w:sz w:val="20"/>
          <w:szCs w:val="20"/>
        </w:rPr>
        <w:t>ДОГОВОР № ____</w:t>
      </w:r>
    </w:p>
    <w:p w:rsidR="003D2606" w:rsidRPr="003D2606" w:rsidRDefault="003D2606" w:rsidP="003D2606">
      <w:pPr>
        <w:tabs>
          <w:tab w:val="left" w:pos="1260"/>
        </w:tabs>
        <w:spacing w:after="0" w:line="240" w:lineRule="auto"/>
        <w:ind w:firstLine="709"/>
        <w:contextualSpacing/>
        <w:jc w:val="center"/>
        <w:rPr>
          <w:rFonts w:ascii="Times New Roman" w:hAnsi="Times New Roman" w:cs="Times New Roman"/>
          <w:b/>
          <w:sz w:val="20"/>
          <w:szCs w:val="20"/>
        </w:rPr>
      </w:pPr>
      <w:r w:rsidRPr="003D2606">
        <w:rPr>
          <w:rFonts w:ascii="Times New Roman" w:hAnsi="Times New Roman" w:cs="Times New Roman"/>
          <w:b/>
          <w:sz w:val="20"/>
          <w:szCs w:val="20"/>
        </w:rPr>
        <w:t>купли - продажи муниципального имущества,</w:t>
      </w:r>
    </w:p>
    <w:p w:rsidR="003D2606" w:rsidRPr="003D2606" w:rsidRDefault="003D2606" w:rsidP="003D2606">
      <w:pPr>
        <w:tabs>
          <w:tab w:val="left" w:pos="1260"/>
        </w:tabs>
        <w:spacing w:after="0" w:line="240" w:lineRule="auto"/>
        <w:ind w:firstLine="709"/>
        <w:contextualSpacing/>
        <w:jc w:val="center"/>
        <w:rPr>
          <w:rFonts w:ascii="Times New Roman" w:hAnsi="Times New Roman" w:cs="Times New Roman"/>
          <w:b/>
          <w:sz w:val="20"/>
          <w:szCs w:val="20"/>
        </w:rPr>
      </w:pPr>
      <w:r w:rsidRPr="003D2606">
        <w:rPr>
          <w:rFonts w:ascii="Times New Roman" w:hAnsi="Times New Roman" w:cs="Times New Roman"/>
          <w:b/>
          <w:sz w:val="20"/>
          <w:szCs w:val="20"/>
        </w:rPr>
        <w:t>находящегося в муниципальной собственности городского округа Тейково Ивановской области</w:t>
      </w:r>
    </w:p>
    <w:p w:rsidR="003D2606" w:rsidRPr="003D2606" w:rsidRDefault="003D2606" w:rsidP="003D2606">
      <w:pPr>
        <w:tabs>
          <w:tab w:val="left" w:pos="1260"/>
        </w:tabs>
        <w:spacing w:after="0" w:line="240" w:lineRule="auto"/>
        <w:ind w:firstLine="709"/>
        <w:contextualSpacing/>
        <w:jc w:val="center"/>
        <w:rPr>
          <w:rFonts w:ascii="Times New Roman" w:hAnsi="Times New Roman" w:cs="Times New Roman"/>
          <w:color w:val="000000"/>
          <w:sz w:val="20"/>
          <w:szCs w:val="20"/>
        </w:rPr>
      </w:pPr>
      <w:r w:rsidRPr="003D2606">
        <w:rPr>
          <w:rFonts w:ascii="Times New Roman" w:hAnsi="Times New Roman" w:cs="Times New Roman"/>
          <w:color w:val="000000"/>
          <w:sz w:val="20"/>
          <w:szCs w:val="20"/>
        </w:rPr>
        <w:t>(доли в размере 100 % в уставном капитале ООО «Фармация»)</w:t>
      </w:r>
    </w:p>
    <w:p w:rsidR="003D2606" w:rsidRPr="003D2606" w:rsidRDefault="003D2606" w:rsidP="003D2606">
      <w:pPr>
        <w:pStyle w:val="af3"/>
        <w:spacing w:after="0" w:line="240" w:lineRule="auto"/>
        <w:ind w:firstLine="567"/>
        <w:jc w:val="center"/>
        <w:rPr>
          <w:rFonts w:ascii="Times New Roman" w:hAnsi="Times New Roman"/>
          <w:sz w:val="20"/>
          <w:szCs w:val="20"/>
        </w:rPr>
      </w:pPr>
    </w:p>
    <w:p w:rsidR="003D2606" w:rsidRPr="003D2606" w:rsidRDefault="003D2606" w:rsidP="003D2606">
      <w:pPr>
        <w:pStyle w:val="ab"/>
        <w:suppressAutoHyphens/>
        <w:spacing w:before="0" w:beforeAutospacing="0" w:after="0" w:afterAutospacing="0"/>
        <w:ind w:left="57" w:firstLine="510"/>
        <w:jc w:val="center"/>
        <w:rPr>
          <w:sz w:val="20"/>
          <w:szCs w:val="20"/>
        </w:rPr>
      </w:pPr>
      <w:r w:rsidRPr="003D2606">
        <w:rPr>
          <w:b/>
          <w:i/>
          <w:sz w:val="20"/>
          <w:szCs w:val="20"/>
        </w:rPr>
        <w:t>__________________________ две тысячи двадцать третьего года.</w:t>
      </w:r>
    </w:p>
    <w:p w:rsidR="003D2606" w:rsidRPr="003D2606" w:rsidRDefault="003D2606" w:rsidP="003D2606">
      <w:pPr>
        <w:pStyle w:val="af3"/>
        <w:spacing w:after="0" w:line="240" w:lineRule="auto"/>
        <w:ind w:firstLine="567"/>
        <w:rPr>
          <w:rFonts w:ascii="Times New Roman" w:hAnsi="Times New Roman"/>
          <w:sz w:val="20"/>
          <w:szCs w:val="20"/>
        </w:rPr>
      </w:pPr>
    </w:p>
    <w:p w:rsidR="003D2606" w:rsidRPr="003D2606" w:rsidRDefault="003D2606" w:rsidP="003D2606">
      <w:pPr>
        <w:pStyle w:val="af3"/>
        <w:spacing w:after="0" w:line="240" w:lineRule="auto"/>
        <w:ind w:firstLine="567"/>
        <w:rPr>
          <w:rFonts w:ascii="Times New Roman" w:hAnsi="Times New Roman"/>
          <w:sz w:val="20"/>
          <w:szCs w:val="20"/>
        </w:rPr>
      </w:pPr>
      <w:r w:rsidRPr="003D2606">
        <w:rPr>
          <w:rFonts w:ascii="Times New Roman" w:hAnsi="Times New Roman"/>
          <w:sz w:val="20"/>
          <w:szCs w:val="20"/>
        </w:rPr>
        <w:t xml:space="preserve">Мы, </w:t>
      </w:r>
      <w:r w:rsidRPr="003D2606">
        <w:rPr>
          <w:rFonts w:ascii="Times New Roman" w:hAnsi="Times New Roman"/>
          <w:b/>
          <w:bCs/>
          <w:sz w:val="20"/>
          <w:szCs w:val="20"/>
        </w:rPr>
        <w:t>Муниципальное образование городской округ Тейково Ивановской области</w:t>
      </w:r>
      <w:r w:rsidRPr="003D2606">
        <w:rPr>
          <w:rFonts w:ascii="Times New Roman" w:hAnsi="Times New Roman"/>
          <w:sz w:val="20"/>
          <w:szCs w:val="20"/>
        </w:rPr>
        <w:t>, от имени которого в</w:t>
      </w:r>
      <w:r w:rsidRPr="003D2606">
        <w:rPr>
          <w:rFonts w:ascii="Times New Roman" w:hAnsi="Times New Roman"/>
          <w:sz w:val="20"/>
          <w:szCs w:val="20"/>
        </w:rPr>
        <w:t>ы</w:t>
      </w:r>
      <w:r w:rsidRPr="003D2606">
        <w:rPr>
          <w:rFonts w:ascii="Times New Roman" w:hAnsi="Times New Roman"/>
          <w:sz w:val="20"/>
          <w:szCs w:val="20"/>
        </w:rPr>
        <w:t xml:space="preserve">ступает </w:t>
      </w:r>
      <w:r w:rsidRPr="003D2606">
        <w:rPr>
          <w:rFonts w:ascii="Times New Roman" w:hAnsi="Times New Roman"/>
          <w:b/>
          <w:bCs/>
          <w:sz w:val="20"/>
          <w:szCs w:val="20"/>
        </w:rPr>
        <w:t>Комитет по управлению муниципальным имуществом и земельным отношениям администрации г</w:t>
      </w:r>
      <w:r w:rsidRPr="003D2606">
        <w:rPr>
          <w:rFonts w:ascii="Times New Roman" w:hAnsi="Times New Roman"/>
          <w:b/>
          <w:bCs/>
          <w:sz w:val="20"/>
          <w:szCs w:val="20"/>
        </w:rPr>
        <w:t>о</w:t>
      </w:r>
      <w:r w:rsidRPr="003D2606">
        <w:rPr>
          <w:rFonts w:ascii="Times New Roman" w:hAnsi="Times New Roman"/>
          <w:b/>
          <w:bCs/>
          <w:sz w:val="20"/>
          <w:szCs w:val="20"/>
        </w:rPr>
        <w:t>родского округа Тейково Ивановской области</w:t>
      </w:r>
      <w:r w:rsidRPr="003D2606">
        <w:rPr>
          <w:rFonts w:ascii="Times New Roman" w:hAnsi="Times New Roman"/>
          <w:sz w:val="20"/>
          <w:szCs w:val="20"/>
        </w:rPr>
        <w:t xml:space="preserve">, </w:t>
      </w:r>
      <w:r w:rsidRPr="003D2606">
        <w:rPr>
          <w:rFonts w:ascii="Times New Roman" w:hAnsi="Times New Roman"/>
          <w:bCs/>
          <w:sz w:val="20"/>
          <w:szCs w:val="20"/>
        </w:rPr>
        <w:t xml:space="preserve">в лице </w:t>
      </w:r>
      <w:r w:rsidRPr="003D2606">
        <w:rPr>
          <w:rFonts w:ascii="Times New Roman" w:hAnsi="Times New Roman"/>
          <w:b/>
          <w:bCs/>
          <w:sz w:val="20"/>
          <w:szCs w:val="20"/>
        </w:rPr>
        <w:t>заместителя главы (по финансово-экономическим вопр</w:t>
      </w:r>
      <w:r w:rsidRPr="003D2606">
        <w:rPr>
          <w:rFonts w:ascii="Times New Roman" w:hAnsi="Times New Roman"/>
          <w:b/>
          <w:bCs/>
          <w:sz w:val="20"/>
          <w:szCs w:val="20"/>
        </w:rPr>
        <w:t>о</w:t>
      </w:r>
      <w:r w:rsidRPr="003D2606">
        <w:rPr>
          <w:rFonts w:ascii="Times New Roman" w:hAnsi="Times New Roman"/>
          <w:b/>
          <w:bCs/>
          <w:sz w:val="20"/>
          <w:szCs w:val="20"/>
        </w:rPr>
        <w:t>сам) администрации городского округа Тейково, председателя Комитета по управлению муниципальным имуществом и земельным отношениям администрации городского округа Тейково Ивановской области</w:t>
      </w:r>
      <w:r w:rsidRPr="003D2606">
        <w:rPr>
          <w:rFonts w:ascii="Times New Roman" w:hAnsi="Times New Roman"/>
          <w:sz w:val="20"/>
          <w:szCs w:val="20"/>
        </w:rPr>
        <w:t>, дейс</w:t>
      </w:r>
      <w:r w:rsidRPr="003D2606">
        <w:rPr>
          <w:rFonts w:ascii="Times New Roman" w:hAnsi="Times New Roman"/>
          <w:sz w:val="20"/>
          <w:szCs w:val="20"/>
        </w:rPr>
        <w:t>т</w:t>
      </w:r>
      <w:r w:rsidRPr="003D2606">
        <w:rPr>
          <w:rFonts w:ascii="Times New Roman" w:hAnsi="Times New Roman"/>
          <w:sz w:val="20"/>
          <w:szCs w:val="20"/>
        </w:rPr>
        <w:t>вующей на основании Положения………………</w:t>
      </w:r>
      <w:r w:rsidRPr="003D2606">
        <w:rPr>
          <w:rFonts w:ascii="Times New Roman" w:hAnsi="Times New Roman"/>
          <w:color w:val="000000"/>
          <w:spacing w:val="-1"/>
          <w:sz w:val="20"/>
          <w:szCs w:val="20"/>
        </w:rPr>
        <w:t xml:space="preserve"> являющееся единственным участником Общества с ограниченной о</w:t>
      </w:r>
      <w:r w:rsidRPr="003D2606">
        <w:rPr>
          <w:rFonts w:ascii="Times New Roman" w:hAnsi="Times New Roman"/>
          <w:color w:val="000000"/>
          <w:spacing w:val="-1"/>
          <w:sz w:val="20"/>
          <w:szCs w:val="20"/>
        </w:rPr>
        <w:t>т</w:t>
      </w:r>
      <w:r w:rsidRPr="003D2606">
        <w:rPr>
          <w:rFonts w:ascii="Times New Roman" w:hAnsi="Times New Roman"/>
          <w:color w:val="000000"/>
          <w:spacing w:val="-1"/>
          <w:sz w:val="20"/>
          <w:szCs w:val="20"/>
        </w:rPr>
        <w:t>ветственностью «Фармация», именуемое в дальнейшем «Продавец», с одной стороны,</w:t>
      </w:r>
    </w:p>
    <w:p w:rsidR="003D2606" w:rsidRPr="003D2606" w:rsidRDefault="003D2606" w:rsidP="003D2606">
      <w:pPr>
        <w:pStyle w:val="af3"/>
        <w:spacing w:after="0" w:line="240" w:lineRule="auto"/>
        <w:ind w:firstLine="567"/>
        <w:rPr>
          <w:rFonts w:ascii="Times New Roman" w:hAnsi="Times New Roman"/>
          <w:sz w:val="20"/>
          <w:szCs w:val="20"/>
        </w:rPr>
      </w:pPr>
      <w:r w:rsidRPr="003D2606">
        <w:rPr>
          <w:rFonts w:ascii="Times New Roman" w:hAnsi="Times New Roman"/>
          <w:sz w:val="20"/>
          <w:szCs w:val="20"/>
        </w:rPr>
        <w:t xml:space="preserve">и </w:t>
      </w:r>
      <w:r w:rsidRPr="003D2606">
        <w:rPr>
          <w:rFonts w:ascii="Times New Roman" w:eastAsiaTheme="majorEastAsia" w:hAnsi="Times New Roman"/>
          <w:color w:val="000000"/>
          <w:sz w:val="20"/>
          <w:szCs w:val="20"/>
        </w:rPr>
        <w:t>гр. ФИО ------,</w:t>
      </w:r>
      <w:r w:rsidRPr="003D2606">
        <w:rPr>
          <w:rFonts w:ascii="Times New Roman" w:hAnsi="Times New Roman"/>
          <w:color w:val="000000"/>
          <w:spacing w:val="-1"/>
          <w:sz w:val="20"/>
          <w:szCs w:val="20"/>
        </w:rPr>
        <w:t xml:space="preserve"> не являющийся </w:t>
      </w:r>
      <w:r w:rsidRPr="003D2606">
        <w:rPr>
          <w:rFonts w:ascii="Times New Roman" w:hAnsi="Times New Roman"/>
          <w:color w:val="000000"/>
          <w:sz w:val="20"/>
          <w:szCs w:val="20"/>
        </w:rPr>
        <w:t>участником Общества с ограниченной ответственностью</w:t>
      </w:r>
      <w:r w:rsidRPr="003D2606">
        <w:rPr>
          <w:rFonts w:ascii="Times New Roman" w:hAnsi="Times New Roman"/>
          <w:sz w:val="20"/>
          <w:szCs w:val="20"/>
        </w:rPr>
        <w:t xml:space="preserve"> </w:t>
      </w:r>
      <w:r w:rsidRPr="003D2606">
        <w:rPr>
          <w:rFonts w:ascii="Times New Roman" w:hAnsi="Times New Roman"/>
          <w:color w:val="000000"/>
          <w:spacing w:val="-1"/>
          <w:sz w:val="20"/>
          <w:szCs w:val="20"/>
        </w:rPr>
        <w:t>«Фармация»</w:t>
      </w:r>
      <w:r w:rsidRPr="003D2606">
        <w:rPr>
          <w:rFonts w:ascii="Times New Roman" w:hAnsi="Times New Roman"/>
          <w:sz w:val="20"/>
          <w:szCs w:val="20"/>
        </w:rPr>
        <w:t xml:space="preserve">, </w:t>
      </w:r>
      <w:r w:rsidRPr="003D2606">
        <w:rPr>
          <w:rFonts w:ascii="Times New Roman" w:hAnsi="Times New Roman"/>
          <w:color w:val="000000"/>
          <w:spacing w:val="-1"/>
          <w:sz w:val="20"/>
          <w:szCs w:val="20"/>
        </w:rPr>
        <w:t>имену</w:t>
      </w:r>
      <w:r w:rsidRPr="003D2606">
        <w:rPr>
          <w:rFonts w:ascii="Times New Roman" w:hAnsi="Times New Roman"/>
          <w:color w:val="000000"/>
          <w:spacing w:val="-1"/>
          <w:sz w:val="20"/>
          <w:szCs w:val="20"/>
        </w:rPr>
        <w:t>е</w:t>
      </w:r>
      <w:r w:rsidRPr="003D2606">
        <w:rPr>
          <w:rFonts w:ascii="Times New Roman" w:hAnsi="Times New Roman"/>
          <w:color w:val="000000"/>
          <w:spacing w:val="-1"/>
          <w:sz w:val="20"/>
          <w:szCs w:val="20"/>
        </w:rPr>
        <w:t>мый в дальнейшем «Покупатель»,</w:t>
      </w:r>
      <w:r w:rsidRPr="003D2606">
        <w:rPr>
          <w:rFonts w:ascii="Times New Roman" w:hAnsi="Times New Roman"/>
          <w:sz w:val="20"/>
          <w:szCs w:val="20"/>
        </w:rPr>
        <w:t xml:space="preserve"> с другой стороны, </w:t>
      </w:r>
    </w:p>
    <w:p w:rsidR="003D2606" w:rsidRPr="003D2606" w:rsidRDefault="003D2606" w:rsidP="003D2606">
      <w:pPr>
        <w:spacing w:after="0" w:line="240" w:lineRule="auto"/>
        <w:ind w:firstLine="709"/>
        <w:jc w:val="both"/>
        <w:rPr>
          <w:rFonts w:ascii="Times New Roman" w:hAnsi="Times New Roman" w:cs="Times New Roman"/>
          <w:sz w:val="20"/>
          <w:szCs w:val="20"/>
        </w:rPr>
      </w:pPr>
      <w:r w:rsidRPr="003D2606">
        <w:rPr>
          <w:rFonts w:ascii="Times New Roman" w:hAnsi="Times New Roman" w:cs="Times New Roman"/>
          <w:sz w:val="20"/>
          <w:szCs w:val="20"/>
        </w:rPr>
        <w:t>в соответствии с Федеральным законом от 21.12.2001 № 178-ФЗ «О приватизации государственного и мун</w:t>
      </w:r>
      <w:r w:rsidRPr="003D2606">
        <w:rPr>
          <w:rFonts w:ascii="Times New Roman" w:hAnsi="Times New Roman" w:cs="Times New Roman"/>
          <w:sz w:val="20"/>
          <w:szCs w:val="20"/>
        </w:rPr>
        <w:t>и</w:t>
      </w:r>
      <w:r w:rsidRPr="003D2606">
        <w:rPr>
          <w:rFonts w:ascii="Times New Roman" w:hAnsi="Times New Roman" w:cs="Times New Roman"/>
          <w:sz w:val="20"/>
          <w:szCs w:val="20"/>
        </w:rPr>
        <w:t>ципального имущества», постановлением Правительства Российской Федерации от 27 августа 2012 г. № 860 «Об о</w:t>
      </w:r>
      <w:r w:rsidRPr="003D2606">
        <w:rPr>
          <w:rFonts w:ascii="Times New Roman" w:hAnsi="Times New Roman" w:cs="Times New Roman"/>
          <w:sz w:val="20"/>
          <w:szCs w:val="20"/>
        </w:rPr>
        <w:t>р</w:t>
      </w:r>
      <w:r w:rsidRPr="003D2606">
        <w:rPr>
          <w:rFonts w:ascii="Times New Roman" w:hAnsi="Times New Roman" w:cs="Times New Roman"/>
          <w:sz w:val="20"/>
          <w:szCs w:val="20"/>
        </w:rPr>
        <w:t>ганизации и проведении продажи государственного или муниципального имущества в электронной форме»,  на эле</w:t>
      </w:r>
      <w:r w:rsidRPr="003D2606">
        <w:rPr>
          <w:rFonts w:ascii="Times New Roman" w:hAnsi="Times New Roman" w:cs="Times New Roman"/>
          <w:sz w:val="20"/>
          <w:szCs w:val="20"/>
        </w:rPr>
        <w:t>к</w:t>
      </w:r>
      <w:r w:rsidRPr="003D2606">
        <w:rPr>
          <w:rFonts w:ascii="Times New Roman" w:hAnsi="Times New Roman" w:cs="Times New Roman"/>
          <w:sz w:val="20"/>
          <w:szCs w:val="20"/>
        </w:rPr>
        <w:t xml:space="preserve">тронной торговой площадке </w:t>
      </w:r>
      <w:hyperlink r:id="rId20" w:history="1">
        <w:r w:rsidRPr="003D2606">
          <w:rPr>
            <w:rStyle w:val="aa"/>
            <w:rFonts w:ascii="Times New Roman" w:hAnsi="Times New Roman" w:cs="Times New Roman"/>
            <w:color w:val="000000"/>
            <w:sz w:val="20"/>
            <w:szCs w:val="20"/>
          </w:rPr>
          <w:t>https://</w:t>
        </w:r>
        <w:r w:rsidRPr="003D2606">
          <w:rPr>
            <w:rStyle w:val="aa"/>
            <w:rFonts w:ascii="Times New Roman" w:hAnsi="Times New Roman" w:cs="Times New Roman"/>
            <w:color w:val="000000"/>
            <w:sz w:val="20"/>
            <w:szCs w:val="20"/>
            <w:lang w:val="en-US"/>
          </w:rPr>
          <w:t>www</w:t>
        </w:r>
        <w:r w:rsidRPr="003D2606">
          <w:rPr>
            <w:rStyle w:val="aa"/>
            <w:rFonts w:ascii="Times New Roman" w:hAnsi="Times New Roman" w:cs="Times New Roman"/>
            <w:color w:val="000000"/>
            <w:sz w:val="20"/>
            <w:szCs w:val="20"/>
          </w:rPr>
          <w:t>.roseltorg.ru</w:t>
        </w:r>
      </w:hyperlink>
      <w:r w:rsidRPr="003D2606">
        <w:rPr>
          <w:rFonts w:ascii="Times New Roman" w:hAnsi="Times New Roman" w:cs="Times New Roman"/>
          <w:sz w:val="20"/>
          <w:szCs w:val="20"/>
        </w:rPr>
        <w:t xml:space="preserve"> в сети Интернет», положениями информационного сообщения о продаже, размещенного на официальном сайте в сети Интернет по адресу: </w:t>
      </w:r>
      <w:hyperlink r:id="rId21" w:history="1">
        <w:r w:rsidRPr="003D2606">
          <w:rPr>
            <w:rStyle w:val="aa"/>
            <w:rFonts w:ascii="Times New Roman" w:hAnsi="Times New Roman" w:cs="Times New Roman"/>
            <w:sz w:val="20"/>
            <w:szCs w:val="20"/>
            <w:lang w:val="en-US"/>
          </w:rPr>
          <w:t>www</w:t>
        </w:r>
        <w:r w:rsidRPr="003D2606">
          <w:rPr>
            <w:rStyle w:val="aa"/>
            <w:rFonts w:ascii="Times New Roman" w:hAnsi="Times New Roman" w:cs="Times New Roman"/>
            <w:sz w:val="20"/>
            <w:szCs w:val="20"/>
          </w:rPr>
          <w:t>.</w:t>
        </w:r>
        <w:r w:rsidRPr="003D2606">
          <w:rPr>
            <w:rStyle w:val="aa"/>
            <w:rFonts w:ascii="Times New Roman" w:hAnsi="Times New Roman" w:cs="Times New Roman"/>
            <w:sz w:val="20"/>
            <w:szCs w:val="20"/>
            <w:lang w:val="en-US"/>
          </w:rPr>
          <w:t>torgi</w:t>
        </w:r>
        <w:r w:rsidRPr="003D2606">
          <w:rPr>
            <w:rStyle w:val="aa"/>
            <w:rFonts w:ascii="Times New Roman" w:hAnsi="Times New Roman" w:cs="Times New Roman"/>
            <w:sz w:val="20"/>
            <w:szCs w:val="20"/>
          </w:rPr>
          <w:t>.</w:t>
        </w:r>
        <w:r w:rsidRPr="003D2606">
          <w:rPr>
            <w:rStyle w:val="aa"/>
            <w:rFonts w:ascii="Times New Roman" w:hAnsi="Times New Roman" w:cs="Times New Roman"/>
            <w:sz w:val="20"/>
            <w:szCs w:val="20"/>
            <w:lang w:val="en-US"/>
          </w:rPr>
          <w:t>gov</w:t>
        </w:r>
        <w:r w:rsidRPr="003D2606">
          <w:rPr>
            <w:rStyle w:val="aa"/>
            <w:rFonts w:ascii="Times New Roman" w:hAnsi="Times New Roman" w:cs="Times New Roman"/>
            <w:sz w:val="20"/>
            <w:szCs w:val="20"/>
          </w:rPr>
          <w:t>.</w:t>
        </w:r>
        <w:r w:rsidRPr="003D2606">
          <w:rPr>
            <w:rStyle w:val="aa"/>
            <w:rFonts w:ascii="Times New Roman" w:hAnsi="Times New Roman" w:cs="Times New Roman"/>
            <w:sz w:val="20"/>
            <w:szCs w:val="20"/>
            <w:lang w:val="en-US"/>
          </w:rPr>
          <w:t>ru</w:t>
        </w:r>
      </w:hyperlink>
      <w:r w:rsidRPr="003D2606">
        <w:rPr>
          <w:rStyle w:val="aa"/>
          <w:rFonts w:ascii="Times New Roman" w:hAnsi="Times New Roman" w:cs="Times New Roman"/>
          <w:color w:val="000000"/>
          <w:sz w:val="20"/>
          <w:szCs w:val="20"/>
        </w:rPr>
        <w:t>,</w:t>
      </w:r>
      <w:r w:rsidRPr="003D2606">
        <w:rPr>
          <w:rFonts w:ascii="Times New Roman" w:hAnsi="Times New Roman" w:cs="Times New Roman"/>
          <w:sz w:val="20"/>
          <w:szCs w:val="20"/>
        </w:rPr>
        <w:t xml:space="preserve"> на сайте организатора торгов www.roseltorg.ru и на основании Протокола № _____ об итогах аукциона от  «______»______________202_ г., (далее по тексту - «Аукцион»), находясь в здравом уме и твердой памяти, руководствуясь условиями и принципами, определенными ст. 421, ст.424 Гражданского Кодекса Российской Федерации, ст. 21 ФЗ «Об обществах с ограниче</w:t>
      </w:r>
      <w:r w:rsidRPr="003D2606">
        <w:rPr>
          <w:rFonts w:ascii="Times New Roman" w:hAnsi="Times New Roman" w:cs="Times New Roman"/>
          <w:sz w:val="20"/>
          <w:szCs w:val="20"/>
        </w:rPr>
        <w:t>н</w:t>
      </w:r>
      <w:r w:rsidRPr="003D2606">
        <w:rPr>
          <w:rFonts w:ascii="Times New Roman" w:hAnsi="Times New Roman" w:cs="Times New Roman"/>
          <w:sz w:val="20"/>
          <w:szCs w:val="20"/>
        </w:rPr>
        <w:t>ной ответственностью» заключили настоящий договор о нижеследующем:</w:t>
      </w:r>
    </w:p>
    <w:p w:rsidR="003D2606" w:rsidRPr="003D2606" w:rsidRDefault="003D2606" w:rsidP="003D2606">
      <w:pPr>
        <w:spacing w:after="0" w:line="240" w:lineRule="auto"/>
        <w:ind w:firstLine="709"/>
        <w:jc w:val="both"/>
        <w:rPr>
          <w:rFonts w:ascii="Times New Roman" w:hAnsi="Times New Roman" w:cs="Times New Roman"/>
          <w:sz w:val="20"/>
          <w:szCs w:val="20"/>
        </w:rPr>
      </w:pPr>
    </w:p>
    <w:p w:rsidR="003D2606" w:rsidRPr="003D2606" w:rsidRDefault="003D2606" w:rsidP="003D2606">
      <w:pPr>
        <w:numPr>
          <w:ilvl w:val="0"/>
          <w:numId w:val="40"/>
        </w:numPr>
        <w:tabs>
          <w:tab w:val="left" w:pos="1260"/>
        </w:tabs>
        <w:autoSpaceDE w:val="0"/>
        <w:autoSpaceDN w:val="0"/>
        <w:spacing w:after="0" w:line="240" w:lineRule="auto"/>
        <w:ind w:left="0" w:firstLine="709"/>
        <w:jc w:val="center"/>
        <w:rPr>
          <w:rFonts w:ascii="Times New Roman" w:hAnsi="Times New Roman" w:cs="Times New Roman"/>
          <w:b/>
          <w:sz w:val="20"/>
          <w:szCs w:val="20"/>
        </w:rPr>
      </w:pPr>
      <w:r w:rsidRPr="003D2606">
        <w:rPr>
          <w:rFonts w:ascii="Times New Roman" w:hAnsi="Times New Roman" w:cs="Times New Roman"/>
          <w:b/>
          <w:sz w:val="20"/>
          <w:szCs w:val="20"/>
        </w:rPr>
        <w:t>Предмет Договора</w:t>
      </w:r>
    </w:p>
    <w:p w:rsidR="003D2606" w:rsidRPr="003D2606" w:rsidRDefault="003D2606" w:rsidP="003D2606">
      <w:pPr>
        <w:spacing w:after="0" w:line="240" w:lineRule="auto"/>
        <w:ind w:firstLine="709"/>
        <w:jc w:val="both"/>
        <w:rPr>
          <w:rFonts w:ascii="Times New Roman" w:hAnsi="Times New Roman" w:cs="Times New Roman"/>
          <w:sz w:val="20"/>
          <w:szCs w:val="20"/>
        </w:rPr>
      </w:pP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xml:space="preserve">1.1. По настоящему договору Продавец обязуется передать всю свою долю уставного капитала </w:t>
      </w:r>
      <w:r w:rsidRPr="003D2606">
        <w:rPr>
          <w:rFonts w:ascii="Times New Roman" w:hAnsi="Times New Roman" w:cs="Times New Roman"/>
          <w:sz w:val="20"/>
          <w:szCs w:val="20"/>
          <w:lang w:eastAsia="en-US"/>
        </w:rPr>
        <w:t xml:space="preserve"> </w:t>
      </w:r>
      <w:r w:rsidRPr="003D2606">
        <w:rPr>
          <w:rFonts w:ascii="Times New Roman" w:hAnsi="Times New Roman" w:cs="Times New Roman"/>
          <w:bCs/>
          <w:sz w:val="20"/>
          <w:szCs w:val="20"/>
          <w:lang w:eastAsia="en-US"/>
        </w:rPr>
        <w:t>Общества с ограниченной ответственностью</w:t>
      </w:r>
      <w:r w:rsidRPr="003D2606">
        <w:rPr>
          <w:rFonts w:ascii="Times New Roman" w:hAnsi="Times New Roman" w:cs="Times New Roman"/>
          <w:b/>
          <w:sz w:val="20"/>
          <w:szCs w:val="20"/>
        </w:rPr>
        <w:t xml:space="preserve"> </w:t>
      </w:r>
      <w:r w:rsidRPr="003D2606">
        <w:rPr>
          <w:rFonts w:ascii="Times New Roman" w:hAnsi="Times New Roman" w:cs="Times New Roman"/>
          <w:bCs/>
          <w:sz w:val="20"/>
          <w:szCs w:val="20"/>
        </w:rPr>
        <w:t xml:space="preserve">"ФАРМАЦИЯ" </w:t>
      </w:r>
      <w:r w:rsidRPr="003D2606">
        <w:rPr>
          <w:rFonts w:ascii="Times New Roman" w:hAnsi="Times New Roman" w:cs="Times New Roman"/>
          <w:sz w:val="20"/>
          <w:szCs w:val="20"/>
        </w:rPr>
        <w:t>Покупателю, который не является участником Общества, а Покуп</w:t>
      </w:r>
      <w:r w:rsidRPr="003D2606">
        <w:rPr>
          <w:rFonts w:ascii="Times New Roman" w:hAnsi="Times New Roman" w:cs="Times New Roman"/>
          <w:sz w:val="20"/>
          <w:szCs w:val="20"/>
        </w:rPr>
        <w:t>а</w:t>
      </w:r>
      <w:r w:rsidRPr="003D2606">
        <w:rPr>
          <w:rFonts w:ascii="Times New Roman" w:hAnsi="Times New Roman" w:cs="Times New Roman"/>
          <w:sz w:val="20"/>
          <w:szCs w:val="20"/>
        </w:rPr>
        <w:t>тель обязуется принять долю уставного капитала и оплатить за нее денежную сумму, определенную Договором.</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xml:space="preserve">Вся доля уставного капитала Продавца, отчуждаемая по Договору, составляет </w:t>
      </w:r>
      <w:r w:rsidRPr="003D2606">
        <w:rPr>
          <w:rFonts w:ascii="Times New Roman" w:hAnsi="Times New Roman" w:cs="Times New Roman"/>
          <w:bCs/>
          <w:sz w:val="20"/>
          <w:szCs w:val="20"/>
        </w:rPr>
        <w:t>100</w:t>
      </w:r>
      <w:r w:rsidRPr="003D2606">
        <w:rPr>
          <w:rFonts w:ascii="Times New Roman" w:hAnsi="Times New Roman" w:cs="Times New Roman"/>
          <w:b/>
          <w:sz w:val="20"/>
          <w:szCs w:val="20"/>
        </w:rPr>
        <w:t>% (</w:t>
      </w:r>
      <w:r w:rsidRPr="003D2606">
        <w:rPr>
          <w:rFonts w:ascii="Times New Roman" w:hAnsi="Times New Roman" w:cs="Times New Roman"/>
          <w:bCs/>
          <w:sz w:val="20"/>
          <w:szCs w:val="20"/>
        </w:rPr>
        <w:t>сто процентов</w:t>
      </w:r>
      <w:r w:rsidRPr="003D2606">
        <w:rPr>
          <w:rFonts w:ascii="Times New Roman" w:hAnsi="Times New Roman" w:cs="Times New Roman"/>
          <w:b/>
          <w:sz w:val="20"/>
          <w:szCs w:val="20"/>
        </w:rPr>
        <w:t>)</w:t>
      </w:r>
      <w:r w:rsidRPr="003D2606">
        <w:rPr>
          <w:rFonts w:ascii="Times New Roman" w:hAnsi="Times New Roman" w:cs="Times New Roman"/>
          <w:sz w:val="20"/>
          <w:szCs w:val="20"/>
        </w:rPr>
        <w:t xml:space="preserve"> уставн</w:t>
      </w:r>
      <w:r w:rsidRPr="003D2606">
        <w:rPr>
          <w:rFonts w:ascii="Times New Roman" w:hAnsi="Times New Roman" w:cs="Times New Roman"/>
          <w:sz w:val="20"/>
          <w:szCs w:val="20"/>
        </w:rPr>
        <w:t>о</w:t>
      </w:r>
      <w:r w:rsidRPr="003D2606">
        <w:rPr>
          <w:rFonts w:ascii="Times New Roman" w:hAnsi="Times New Roman" w:cs="Times New Roman"/>
          <w:sz w:val="20"/>
          <w:szCs w:val="20"/>
        </w:rPr>
        <w:t xml:space="preserve">го капитала Общества, номинальной стоимостью </w:t>
      </w:r>
      <w:r w:rsidRPr="003D2606">
        <w:rPr>
          <w:rFonts w:ascii="Times New Roman" w:hAnsi="Times New Roman" w:cs="Times New Roman"/>
          <w:bCs/>
          <w:sz w:val="20"/>
          <w:szCs w:val="20"/>
        </w:rPr>
        <w:t>525 600 (Пятьсот двадцать пять тысяч шестьсот) рублей 00 копеек</w:t>
      </w:r>
      <w:r w:rsidRPr="003D2606">
        <w:rPr>
          <w:rFonts w:ascii="Times New Roman" w:hAnsi="Times New Roman" w:cs="Times New Roman"/>
          <w:b/>
          <w:sz w:val="20"/>
          <w:szCs w:val="20"/>
        </w:rPr>
        <w:t xml:space="preserve">, </w:t>
      </w:r>
      <w:r w:rsidRPr="003D2606">
        <w:rPr>
          <w:rFonts w:ascii="Times New Roman" w:hAnsi="Times New Roman" w:cs="Times New Roman"/>
          <w:sz w:val="20"/>
          <w:szCs w:val="20"/>
        </w:rPr>
        <w:t>что подтверждается Справкой ООО «Фармация» от _______ 2023 года.</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1.2. Сведения об Обществе:</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bCs/>
          <w:sz w:val="20"/>
          <w:szCs w:val="20"/>
        </w:rPr>
        <w:t xml:space="preserve">Наименование </w:t>
      </w:r>
      <w:r w:rsidRPr="003D2606">
        <w:rPr>
          <w:rFonts w:ascii="Times New Roman" w:hAnsi="Times New Roman" w:cs="Times New Roman"/>
          <w:sz w:val="20"/>
          <w:szCs w:val="20"/>
        </w:rPr>
        <w:t>полное – Общество с ограниченной ответственностью "ФАРМАЦИЯ", сокращенное – ООО "ФАРМАЦИЯ". Наименование Общества не изменялось.</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bCs/>
          <w:sz w:val="20"/>
          <w:szCs w:val="20"/>
        </w:rPr>
        <w:t>Адрес (место нахождения):</w:t>
      </w:r>
      <w:r w:rsidRPr="003D2606">
        <w:rPr>
          <w:rFonts w:ascii="Times New Roman" w:hAnsi="Times New Roman" w:cs="Times New Roman"/>
          <w:sz w:val="20"/>
          <w:szCs w:val="20"/>
        </w:rPr>
        <w:t xml:space="preserve"> 155040, Ивановская область, городской округ Тейково, улица Октябрьская, дом 23.</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bCs/>
          <w:sz w:val="20"/>
          <w:szCs w:val="20"/>
        </w:rPr>
        <w:t>Регистрационные данные:</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Общество внесено в Единый государственный реестр юридических лиц 03 февраля 2015 года с присвоением основного государственного регистрационного номера (ОГРН): 1153704000042 (создано путем реорганизации в фо</w:t>
      </w:r>
      <w:r w:rsidRPr="003D2606">
        <w:rPr>
          <w:rFonts w:ascii="Times New Roman" w:hAnsi="Times New Roman" w:cs="Times New Roman"/>
          <w:sz w:val="20"/>
          <w:szCs w:val="20"/>
        </w:rPr>
        <w:t>р</w:t>
      </w:r>
      <w:r w:rsidRPr="003D2606">
        <w:rPr>
          <w:rFonts w:ascii="Times New Roman" w:hAnsi="Times New Roman" w:cs="Times New Roman"/>
          <w:sz w:val="20"/>
          <w:szCs w:val="20"/>
        </w:rPr>
        <w:t>ме преобразования).</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Общество состоит на учете в качестве налогоплательщика с присвоением идентификационного номера нал</w:t>
      </w:r>
      <w:r w:rsidRPr="003D2606">
        <w:rPr>
          <w:rFonts w:ascii="Times New Roman" w:hAnsi="Times New Roman" w:cs="Times New Roman"/>
          <w:sz w:val="20"/>
          <w:szCs w:val="20"/>
        </w:rPr>
        <w:t>о</w:t>
      </w:r>
      <w:r w:rsidRPr="003D2606">
        <w:rPr>
          <w:rFonts w:ascii="Times New Roman" w:hAnsi="Times New Roman" w:cs="Times New Roman"/>
          <w:sz w:val="20"/>
          <w:szCs w:val="20"/>
        </w:rPr>
        <w:t>гоплательщика (ИНН): 3704008058, кода причины постановки на учет (КПП): 370401001.</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bCs/>
          <w:sz w:val="20"/>
          <w:szCs w:val="20"/>
        </w:rPr>
        <w:t>Учредительный документ:</w:t>
      </w:r>
    </w:p>
    <w:p w:rsidR="003D2606" w:rsidRPr="003D2606" w:rsidRDefault="003D2606" w:rsidP="003D2606">
      <w:pPr>
        <w:autoSpaceDE w:val="0"/>
        <w:autoSpaceDN w:val="0"/>
        <w:adjustRightInd w:val="0"/>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Устав, утвержден Решением городской Думы городского округа Тейково Ивановской области от 31 октя</w:t>
      </w:r>
      <w:r w:rsidRPr="003D2606">
        <w:rPr>
          <w:rFonts w:ascii="Times New Roman" w:hAnsi="Times New Roman" w:cs="Times New Roman"/>
          <w:sz w:val="20"/>
          <w:szCs w:val="20"/>
        </w:rPr>
        <w:t>б</w:t>
      </w:r>
      <w:r w:rsidRPr="003D2606">
        <w:rPr>
          <w:rFonts w:ascii="Times New Roman" w:hAnsi="Times New Roman" w:cs="Times New Roman"/>
          <w:sz w:val="20"/>
          <w:szCs w:val="20"/>
        </w:rPr>
        <w:t>ря 2014 года, зарегистрирован Управление Федеральной налоговой службы по Ивановской области 3 февр</w:t>
      </w:r>
      <w:r w:rsidRPr="003D2606">
        <w:rPr>
          <w:rFonts w:ascii="Times New Roman" w:hAnsi="Times New Roman" w:cs="Times New Roman"/>
          <w:sz w:val="20"/>
          <w:szCs w:val="20"/>
        </w:rPr>
        <w:t>а</w:t>
      </w:r>
      <w:r w:rsidRPr="003D2606">
        <w:rPr>
          <w:rFonts w:ascii="Times New Roman" w:hAnsi="Times New Roman" w:cs="Times New Roman"/>
          <w:sz w:val="20"/>
          <w:szCs w:val="20"/>
        </w:rPr>
        <w:t>ля 2015 года за  ГРН: 2163702145682</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1.3. Полномочия Продавца на распоряжение долей уставного капитала Общества в размере 100% (сто проце</w:t>
      </w:r>
      <w:r w:rsidRPr="003D2606">
        <w:rPr>
          <w:rFonts w:ascii="Times New Roman" w:hAnsi="Times New Roman" w:cs="Times New Roman"/>
          <w:sz w:val="20"/>
          <w:szCs w:val="20"/>
        </w:rPr>
        <w:t>н</w:t>
      </w:r>
      <w:r w:rsidRPr="003D2606">
        <w:rPr>
          <w:rFonts w:ascii="Times New Roman" w:hAnsi="Times New Roman" w:cs="Times New Roman"/>
          <w:sz w:val="20"/>
          <w:szCs w:val="20"/>
        </w:rPr>
        <w:t>тов) подтверждаются:</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xml:space="preserve"> - Решением Думы городского округа Тейково от 31.10.2014г  № «Об условиях приватизации муниципального унитарного предприятия  «Фармация».</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Продавец заверяет, что отчуждаемая Доля УК на день удостоверения Договора оплачена полностью.</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1.4. Сведения об Обществе, его участниках, отсутствии обременений отчуждаемой доли уставного капитала подтверждаются Выпиской из Единого государственного реестра юридических лиц, сформированной в электронной форме на официальном сайте ФНС России и полученной с использованием телекоммуникационной сети Интернет по состоянию на 03.03.2023 года под № ЮЭ9965-23-26745518, подписанной усиленной квалифицированной электронной подписью.</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lastRenderedPageBreak/>
        <w:t>1.5. Продавец заверяет, что право собственности на долю уставного капитала надлежащим образом оформл</w:t>
      </w:r>
      <w:r w:rsidRPr="003D2606">
        <w:rPr>
          <w:rFonts w:ascii="Times New Roman" w:hAnsi="Times New Roman" w:cs="Times New Roman"/>
          <w:sz w:val="20"/>
          <w:szCs w:val="20"/>
        </w:rPr>
        <w:t>е</w:t>
      </w:r>
      <w:r w:rsidRPr="003D2606">
        <w:rPr>
          <w:rFonts w:ascii="Times New Roman" w:hAnsi="Times New Roman" w:cs="Times New Roman"/>
          <w:sz w:val="20"/>
          <w:szCs w:val="20"/>
        </w:rPr>
        <w:t>но, а также, что до заключения Договора доля уставного капитала никому не продана, не отчуждена иным способом, не заложена, не находится в доверительном или ином управлении, права Продавца на долю уставного капитала никем не оспариваются.</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1.6. Продавец подтверждает, что при подписании настоящего договора, он предоставил Покупателю  инфо</w:t>
      </w:r>
      <w:r w:rsidRPr="003D2606">
        <w:rPr>
          <w:rFonts w:ascii="Times New Roman" w:hAnsi="Times New Roman" w:cs="Times New Roman"/>
          <w:sz w:val="20"/>
          <w:szCs w:val="20"/>
        </w:rPr>
        <w:t>р</w:t>
      </w:r>
      <w:r w:rsidRPr="003D2606">
        <w:rPr>
          <w:rFonts w:ascii="Times New Roman" w:hAnsi="Times New Roman" w:cs="Times New Roman"/>
          <w:sz w:val="20"/>
          <w:szCs w:val="20"/>
        </w:rPr>
        <w:t>мацию о финансово-хозяйственном состоянии Общества на основании представленной  бухгалтерской отчетности Общества за 2022 года, а Покупатель подтверждает, что с указанной информацией ознакомлен и состояние финанс</w:t>
      </w:r>
      <w:r w:rsidRPr="003D2606">
        <w:rPr>
          <w:rFonts w:ascii="Times New Roman" w:hAnsi="Times New Roman" w:cs="Times New Roman"/>
          <w:sz w:val="20"/>
          <w:szCs w:val="20"/>
        </w:rPr>
        <w:t>о</w:t>
      </w:r>
      <w:r w:rsidRPr="003D2606">
        <w:rPr>
          <w:rFonts w:ascii="Times New Roman" w:hAnsi="Times New Roman" w:cs="Times New Roman"/>
          <w:sz w:val="20"/>
          <w:szCs w:val="20"/>
        </w:rPr>
        <w:t>во-хозяйственной деятельности Общества на день подписания настоящего договора ему известно и его удовлетворяет.</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Продавец заявляет, а Покупатель принимает к сведению, что на балансе ООО «Фармация» на момент подп</w:t>
      </w:r>
      <w:r w:rsidRPr="003D2606">
        <w:rPr>
          <w:rFonts w:ascii="Times New Roman" w:hAnsi="Times New Roman" w:cs="Times New Roman"/>
          <w:sz w:val="20"/>
          <w:szCs w:val="20"/>
        </w:rPr>
        <w:t>и</w:t>
      </w:r>
      <w:r w:rsidRPr="003D2606">
        <w:rPr>
          <w:rFonts w:ascii="Times New Roman" w:hAnsi="Times New Roman" w:cs="Times New Roman"/>
          <w:sz w:val="20"/>
          <w:szCs w:val="20"/>
        </w:rPr>
        <w:t>сания настоящего договора имеется следующие объекты недвижимого имущества, принадлежащие Обществу на пр</w:t>
      </w:r>
      <w:r w:rsidRPr="003D2606">
        <w:rPr>
          <w:rFonts w:ascii="Times New Roman" w:hAnsi="Times New Roman" w:cs="Times New Roman"/>
          <w:sz w:val="20"/>
          <w:szCs w:val="20"/>
        </w:rPr>
        <w:t>а</w:t>
      </w:r>
      <w:r w:rsidRPr="003D2606">
        <w:rPr>
          <w:rFonts w:ascii="Times New Roman" w:hAnsi="Times New Roman" w:cs="Times New Roman"/>
          <w:sz w:val="20"/>
          <w:szCs w:val="20"/>
        </w:rPr>
        <w:t>ве собственности:</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3D2606">
        <w:rPr>
          <w:rFonts w:ascii="Times New Roman" w:hAnsi="Times New Roman" w:cs="Times New Roman"/>
          <w:bCs/>
          <w:sz w:val="20"/>
          <w:szCs w:val="20"/>
        </w:rPr>
        <w:t>- Нежилое помещение, общая площадь 135 кв.м., кадастровый номер 37:26:010262:676, местоположение: Ив</w:t>
      </w:r>
      <w:r w:rsidRPr="003D2606">
        <w:rPr>
          <w:rFonts w:ascii="Times New Roman" w:hAnsi="Times New Roman" w:cs="Times New Roman"/>
          <w:bCs/>
          <w:sz w:val="20"/>
          <w:szCs w:val="20"/>
        </w:rPr>
        <w:t>а</w:t>
      </w:r>
      <w:r w:rsidRPr="003D2606">
        <w:rPr>
          <w:rFonts w:ascii="Times New Roman" w:hAnsi="Times New Roman" w:cs="Times New Roman"/>
          <w:bCs/>
          <w:sz w:val="20"/>
          <w:szCs w:val="20"/>
        </w:rPr>
        <w:t>новская область, г.Тейково, ул. Социалистическая, д.2, помещение 1, 1а, 2-6, 6а, 7, 7а, 8,9.</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3D2606">
        <w:rPr>
          <w:rFonts w:ascii="Times New Roman" w:hAnsi="Times New Roman" w:cs="Times New Roman"/>
          <w:bCs/>
          <w:sz w:val="20"/>
          <w:szCs w:val="20"/>
        </w:rPr>
        <w:t>- Нежилое помещение, общая площадь 185, 4 кв.м., кадастровый номер 37:26:020202:254, местоположение: Ивановская область, г. Тейково, ул. Октябрьская д.23, пом. 7-16, 22, 24, 25.</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3D2606">
        <w:rPr>
          <w:rFonts w:ascii="Times New Roman" w:hAnsi="Times New Roman" w:cs="Times New Roman"/>
          <w:bCs/>
          <w:sz w:val="20"/>
          <w:szCs w:val="20"/>
        </w:rPr>
        <w:t>- Нежилое помещение, общая площадь 117,1 кв.м., кадастровый номер 37:26:020202:132, местоположение: Ивановская область, г.Тейково, ул. Октябрьская, д. 23, подвал, пом. 1,4,6.</w:t>
      </w:r>
    </w:p>
    <w:p w:rsidR="003D2606" w:rsidRPr="003D2606" w:rsidRDefault="003D2606" w:rsidP="003D2606">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p>
    <w:p w:rsidR="003D2606" w:rsidRPr="003D2606" w:rsidRDefault="003D2606" w:rsidP="003D2606">
      <w:pPr>
        <w:tabs>
          <w:tab w:val="left" w:pos="1260"/>
        </w:tabs>
        <w:autoSpaceDE w:val="0"/>
        <w:autoSpaceDN w:val="0"/>
        <w:spacing w:after="0" w:line="240" w:lineRule="auto"/>
        <w:ind w:left="142"/>
        <w:jc w:val="center"/>
        <w:rPr>
          <w:rFonts w:ascii="Times New Roman" w:hAnsi="Times New Roman" w:cs="Times New Roman"/>
          <w:b/>
          <w:sz w:val="20"/>
          <w:szCs w:val="20"/>
        </w:rPr>
      </w:pPr>
      <w:r w:rsidRPr="003D2606">
        <w:rPr>
          <w:rFonts w:ascii="Times New Roman" w:hAnsi="Times New Roman" w:cs="Times New Roman"/>
          <w:b/>
          <w:sz w:val="20"/>
          <w:szCs w:val="20"/>
        </w:rPr>
        <w:t>2.Цена имущества и порядок расчетов</w:t>
      </w:r>
    </w:p>
    <w:p w:rsidR="003D2606" w:rsidRPr="003D2606" w:rsidRDefault="003D2606" w:rsidP="003D2606">
      <w:pPr>
        <w:tabs>
          <w:tab w:val="left" w:pos="0"/>
          <w:tab w:val="left" w:pos="540"/>
          <w:tab w:val="left" w:pos="1080"/>
        </w:tabs>
        <w:spacing w:after="0" w:line="240" w:lineRule="auto"/>
        <w:ind w:firstLine="567"/>
        <w:contextualSpacing/>
        <w:jc w:val="center"/>
        <w:rPr>
          <w:rFonts w:ascii="Times New Roman" w:hAnsi="Times New Roman" w:cs="Times New Roman"/>
          <w:bCs/>
          <w:sz w:val="20"/>
          <w:szCs w:val="20"/>
        </w:rPr>
      </w:pPr>
    </w:p>
    <w:p w:rsidR="003D2606" w:rsidRPr="003D2606" w:rsidRDefault="003D2606" w:rsidP="003D2606">
      <w:pPr>
        <w:tabs>
          <w:tab w:val="left" w:pos="1080"/>
        </w:tabs>
        <w:spacing w:after="0" w:line="240" w:lineRule="auto"/>
        <w:ind w:firstLine="567"/>
        <w:jc w:val="both"/>
        <w:rPr>
          <w:rFonts w:ascii="Times New Roman" w:hAnsi="Times New Roman" w:cs="Times New Roman"/>
          <w:sz w:val="20"/>
          <w:szCs w:val="20"/>
          <w:lang w:eastAsia="en-US"/>
        </w:rPr>
      </w:pPr>
      <w:r w:rsidRPr="003D2606">
        <w:rPr>
          <w:rFonts w:ascii="Times New Roman" w:hAnsi="Times New Roman" w:cs="Times New Roman"/>
          <w:sz w:val="20"/>
          <w:szCs w:val="20"/>
        </w:rPr>
        <w:t>2.1.Установленная по итогам продажи  электронных торгов доля уставного капитала, в размере 100 (сто)% пр</w:t>
      </w:r>
      <w:r w:rsidRPr="003D2606">
        <w:rPr>
          <w:rFonts w:ascii="Times New Roman" w:hAnsi="Times New Roman" w:cs="Times New Roman"/>
          <w:sz w:val="20"/>
          <w:szCs w:val="20"/>
        </w:rPr>
        <w:t>о</w:t>
      </w:r>
      <w:r w:rsidRPr="003D2606">
        <w:rPr>
          <w:rFonts w:ascii="Times New Roman" w:hAnsi="Times New Roman" w:cs="Times New Roman"/>
          <w:sz w:val="20"/>
          <w:szCs w:val="20"/>
        </w:rPr>
        <w:t>дается за сумму ----------------(------) рублей, из которой Покупателем часть в размере 792 500,00 (Семьсот девяносто две тысячи пятьсот ) рублей 00 копеек была внесена на счет Организатора торгов до удостоверения Договора в кач</w:t>
      </w:r>
      <w:r w:rsidRPr="003D2606">
        <w:rPr>
          <w:rFonts w:ascii="Times New Roman" w:hAnsi="Times New Roman" w:cs="Times New Roman"/>
          <w:sz w:val="20"/>
          <w:szCs w:val="20"/>
        </w:rPr>
        <w:t>е</w:t>
      </w:r>
      <w:r w:rsidRPr="003D2606">
        <w:rPr>
          <w:rFonts w:ascii="Times New Roman" w:hAnsi="Times New Roman" w:cs="Times New Roman"/>
          <w:sz w:val="20"/>
          <w:szCs w:val="20"/>
        </w:rPr>
        <w:t>стве задатка и засчитывается в счет оплаты цены Доли УК.</w:t>
      </w:r>
      <w:r w:rsidRPr="003D2606">
        <w:rPr>
          <w:rFonts w:ascii="Times New Roman" w:hAnsi="Times New Roman" w:cs="Times New Roman"/>
          <w:sz w:val="20"/>
          <w:szCs w:val="20"/>
          <w:lang w:eastAsia="en-US"/>
        </w:rPr>
        <w:t xml:space="preserve"> </w:t>
      </w:r>
    </w:p>
    <w:p w:rsidR="003D2606" w:rsidRPr="003D2606" w:rsidRDefault="003D2606" w:rsidP="003D2606">
      <w:pPr>
        <w:tabs>
          <w:tab w:val="left" w:pos="1080"/>
        </w:tabs>
        <w:spacing w:after="0" w:line="240" w:lineRule="auto"/>
        <w:ind w:firstLine="567"/>
        <w:jc w:val="both"/>
        <w:rPr>
          <w:rFonts w:ascii="Times New Roman" w:hAnsi="Times New Roman" w:cs="Times New Roman"/>
          <w:sz w:val="20"/>
          <w:szCs w:val="20"/>
          <w:lang w:eastAsia="en-US"/>
        </w:rPr>
      </w:pPr>
      <w:r w:rsidRPr="003D2606">
        <w:rPr>
          <w:rFonts w:ascii="Times New Roman" w:hAnsi="Times New Roman" w:cs="Times New Roman"/>
          <w:sz w:val="20"/>
          <w:szCs w:val="20"/>
          <w:lang w:eastAsia="en-US"/>
        </w:rPr>
        <w:t>Оставшаяся часть цены доли УК в размере ____________(____) рублей, оплачивается Покупателем в следу</w:t>
      </w:r>
      <w:r w:rsidRPr="003D2606">
        <w:rPr>
          <w:rFonts w:ascii="Times New Roman" w:hAnsi="Times New Roman" w:cs="Times New Roman"/>
          <w:sz w:val="20"/>
          <w:szCs w:val="20"/>
          <w:lang w:eastAsia="en-US"/>
        </w:rPr>
        <w:t>ю</w:t>
      </w:r>
      <w:r w:rsidRPr="003D2606">
        <w:rPr>
          <w:rFonts w:ascii="Times New Roman" w:hAnsi="Times New Roman" w:cs="Times New Roman"/>
          <w:sz w:val="20"/>
          <w:szCs w:val="20"/>
          <w:lang w:eastAsia="en-US"/>
        </w:rPr>
        <w:t>щем порядке:</w:t>
      </w:r>
    </w:p>
    <w:p w:rsidR="003D2606" w:rsidRPr="003D2606" w:rsidRDefault="003D2606" w:rsidP="003D2606">
      <w:pPr>
        <w:tabs>
          <w:tab w:val="left" w:pos="1080"/>
        </w:tabs>
        <w:spacing w:after="0" w:line="240" w:lineRule="auto"/>
        <w:ind w:firstLine="567"/>
        <w:jc w:val="both"/>
        <w:rPr>
          <w:rFonts w:ascii="Times New Roman" w:hAnsi="Times New Roman" w:cs="Times New Roman"/>
          <w:sz w:val="20"/>
          <w:szCs w:val="20"/>
          <w:lang w:eastAsia="en-US"/>
        </w:rPr>
      </w:pPr>
      <w:r w:rsidRPr="003D2606">
        <w:rPr>
          <w:rFonts w:ascii="Times New Roman" w:hAnsi="Times New Roman" w:cs="Times New Roman"/>
          <w:sz w:val="20"/>
          <w:szCs w:val="20"/>
          <w:lang w:eastAsia="en-US"/>
        </w:rPr>
        <w:t>_____________ (______)рублей - 20% от цены доли УК, за вычетом суммы задатка__________(______) рублей оплачивается Покупателем в течение 15 рабочих дней с момента подписания договора купли-продажи;</w:t>
      </w:r>
    </w:p>
    <w:p w:rsidR="003D2606" w:rsidRPr="003D2606" w:rsidRDefault="003D2606" w:rsidP="003D2606">
      <w:pPr>
        <w:tabs>
          <w:tab w:val="left" w:pos="1080"/>
        </w:tabs>
        <w:spacing w:after="0" w:line="240" w:lineRule="auto"/>
        <w:ind w:firstLine="567"/>
        <w:jc w:val="both"/>
        <w:rPr>
          <w:rFonts w:ascii="Times New Roman" w:hAnsi="Times New Roman" w:cs="Times New Roman"/>
          <w:sz w:val="20"/>
          <w:szCs w:val="20"/>
          <w:lang w:eastAsia="en-US"/>
        </w:rPr>
      </w:pPr>
      <w:r w:rsidRPr="003D2606">
        <w:rPr>
          <w:rFonts w:ascii="Times New Roman" w:hAnsi="Times New Roman" w:cs="Times New Roman"/>
          <w:sz w:val="20"/>
          <w:szCs w:val="20"/>
          <w:lang w:eastAsia="en-US"/>
        </w:rPr>
        <w:t>остальные 80%____________(________) рублей, оплачивается Покупателем в течение 12 месяцев ежемесячно равными долями, начиная с месяца, следующего за месяцем заключения договора.</w:t>
      </w:r>
    </w:p>
    <w:p w:rsidR="003D2606" w:rsidRPr="003D2606" w:rsidRDefault="003D2606" w:rsidP="003D2606">
      <w:pPr>
        <w:autoSpaceDE w:val="0"/>
        <w:autoSpaceDN w:val="0"/>
        <w:adjustRightInd w:val="0"/>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На сумму денежных средств, по уплате которой предоставляется рассрочка, производится начисление процентов и</w:t>
      </w:r>
      <w:r w:rsidRPr="003D2606">
        <w:rPr>
          <w:rFonts w:ascii="Times New Roman" w:hAnsi="Times New Roman" w:cs="Times New Roman"/>
          <w:sz w:val="20"/>
          <w:szCs w:val="20"/>
        </w:rPr>
        <w:t>с</w:t>
      </w:r>
      <w:r w:rsidRPr="003D2606">
        <w:rPr>
          <w:rFonts w:ascii="Times New Roman" w:hAnsi="Times New Roman" w:cs="Times New Roman"/>
          <w:sz w:val="20"/>
          <w:szCs w:val="20"/>
        </w:rPr>
        <w:t>ходя из ставки, равной одной трети ставки рефинансирования Центрального банка Российской Федерации, действу</w:t>
      </w:r>
      <w:r w:rsidRPr="003D2606">
        <w:rPr>
          <w:rFonts w:ascii="Times New Roman" w:hAnsi="Times New Roman" w:cs="Times New Roman"/>
          <w:sz w:val="20"/>
          <w:szCs w:val="20"/>
        </w:rPr>
        <w:t>ю</w:t>
      </w:r>
      <w:r w:rsidRPr="003D2606">
        <w:rPr>
          <w:rFonts w:ascii="Times New Roman" w:hAnsi="Times New Roman" w:cs="Times New Roman"/>
          <w:sz w:val="20"/>
          <w:szCs w:val="20"/>
        </w:rPr>
        <w:t>щей на дату размещения на официальном сайте в сети "Интернет" объявления о продаже. Покупатель вправе оплатить приобретаемое имущество досрочно.</w:t>
      </w:r>
    </w:p>
    <w:p w:rsidR="003D2606" w:rsidRPr="003D2606" w:rsidRDefault="003D2606" w:rsidP="003D2606">
      <w:pPr>
        <w:suppressAutoHyphens/>
        <w:spacing w:after="0" w:line="240" w:lineRule="auto"/>
        <w:ind w:firstLine="720"/>
        <w:jc w:val="both"/>
        <w:rPr>
          <w:rFonts w:ascii="Times New Roman" w:hAnsi="Times New Roman" w:cs="Times New Roman"/>
          <w:sz w:val="20"/>
          <w:szCs w:val="20"/>
        </w:rPr>
      </w:pPr>
      <w:r w:rsidRPr="003D2606">
        <w:rPr>
          <w:rFonts w:ascii="Times New Roman" w:hAnsi="Times New Roman" w:cs="Times New Roman"/>
          <w:sz w:val="20"/>
          <w:szCs w:val="20"/>
        </w:rPr>
        <w:t>УФК по Ивановской области (КУМИ администрации г.о. Тейково) л/сч 04333006630, ОКТМО 24707000, ИНН 3704001694, КПП 370401001, БИК 012406500; р/сч: 03100643000000013300; к/сч: 40102810645370000025; Банк получателя: ОТДЕЛЕНИЕ ИВАНОВО БАНКА РОССИИ//УФК по Ивановской области г. Иваново, ЕКС № 40102810645370000025, КС № 03100643000000013300, КБК: 06111402043040000410</w:t>
      </w:r>
    </w:p>
    <w:p w:rsidR="003D2606" w:rsidRPr="003D2606" w:rsidRDefault="003D2606" w:rsidP="003D2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xml:space="preserve">В платежном поручении, оформляющем оплату, должно быть указано: </w:t>
      </w:r>
    </w:p>
    <w:p w:rsidR="003D2606" w:rsidRPr="003D2606" w:rsidRDefault="003D2606" w:rsidP="003D2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xml:space="preserve">«Средства от продажи ____________________________, согласно договору купли-продажи от  "___"__________2023 года </w:t>
      </w:r>
    </w:p>
    <w:p w:rsidR="003D2606" w:rsidRPr="003D2606" w:rsidRDefault="003D2606" w:rsidP="003D2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До момента полной оплаты цены договора купли - продажи, имущество в силу нормы пункта 5 статьи 488 Гражданского Кодекса РФ находится в залоге у Продавца для обеспечения исполнения Покупателем его обязанности по оплате цены имущества.</w:t>
      </w:r>
    </w:p>
    <w:p w:rsidR="003D2606" w:rsidRPr="003D2606" w:rsidRDefault="003D2606" w:rsidP="003D2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8"/>
        <w:contextualSpacing/>
        <w:jc w:val="both"/>
        <w:rPr>
          <w:rFonts w:ascii="Times New Roman" w:hAnsi="Times New Roman" w:cs="Times New Roman"/>
          <w:sz w:val="20"/>
          <w:szCs w:val="20"/>
        </w:rPr>
      </w:pP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2.2. Днем исполнения Покупателем обязательства по оплате доли уставного капитала Общества считается д</w:t>
      </w:r>
      <w:r w:rsidRPr="003D2606">
        <w:rPr>
          <w:rFonts w:ascii="Times New Roman" w:hAnsi="Times New Roman" w:cs="Times New Roman"/>
          <w:sz w:val="20"/>
          <w:szCs w:val="20"/>
        </w:rPr>
        <w:t>а</w:t>
      </w:r>
      <w:r w:rsidRPr="003D2606">
        <w:rPr>
          <w:rFonts w:ascii="Times New Roman" w:hAnsi="Times New Roman" w:cs="Times New Roman"/>
          <w:sz w:val="20"/>
          <w:szCs w:val="20"/>
        </w:rPr>
        <w:t>та поступления денежных средств на вышеуказанный счет.</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p>
    <w:p w:rsidR="003D2606" w:rsidRPr="003D2606" w:rsidRDefault="003D2606" w:rsidP="003D2606">
      <w:pPr>
        <w:widowControl w:val="0"/>
        <w:tabs>
          <w:tab w:val="left" w:pos="1260"/>
        </w:tabs>
        <w:autoSpaceDE w:val="0"/>
        <w:autoSpaceDN w:val="0"/>
        <w:spacing w:after="0" w:line="240" w:lineRule="auto"/>
        <w:ind w:left="142"/>
        <w:jc w:val="center"/>
        <w:rPr>
          <w:rFonts w:ascii="Times New Roman" w:hAnsi="Times New Roman" w:cs="Times New Roman"/>
          <w:b/>
          <w:snapToGrid w:val="0"/>
          <w:sz w:val="20"/>
          <w:szCs w:val="20"/>
        </w:rPr>
      </w:pPr>
      <w:r w:rsidRPr="003D2606">
        <w:rPr>
          <w:rFonts w:ascii="Times New Roman" w:hAnsi="Times New Roman" w:cs="Times New Roman"/>
          <w:b/>
          <w:snapToGrid w:val="0"/>
          <w:sz w:val="20"/>
          <w:szCs w:val="20"/>
        </w:rPr>
        <w:t>3.Переход права собственности на Имущество</w:t>
      </w:r>
    </w:p>
    <w:p w:rsidR="003D2606" w:rsidRPr="003D2606" w:rsidRDefault="003D2606" w:rsidP="003D2606">
      <w:pPr>
        <w:spacing w:after="0" w:line="240" w:lineRule="auto"/>
        <w:ind w:firstLine="709"/>
        <w:rPr>
          <w:rFonts w:ascii="Times New Roman" w:hAnsi="Times New Roman" w:cs="Times New Roman"/>
          <w:b/>
          <w:sz w:val="20"/>
          <w:szCs w:val="20"/>
        </w:rPr>
      </w:pPr>
    </w:p>
    <w:p w:rsidR="003D2606" w:rsidRPr="003D2606" w:rsidRDefault="003D2606" w:rsidP="003D2606">
      <w:pPr>
        <w:autoSpaceDE w:val="0"/>
        <w:autoSpaceDN w:val="0"/>
        <w:spacing w:after="0" w:line="240" w:lineRule="auto"/>
        <w:ind w:firstLine="709"/>
        <w:jc w:val="both"/>
        <w:rPr>
          <w:rFonts w:ascii="Times New Roman" w:hAnsi="Times New Roman" w:cs="Times New Roman"/>
          <w:sz w:val="20"/>
          <w:szCs w:val="20"/>
        </w:rPr>
      </w:pPr>
      <w:r w:rsidRPr="003D2606">
        <w:rPr>
          <w:rFonts w:ascii="Times New Roman" w:hAnsi="Times New Roman" w:cs="Times New Roman"/>
          <w:sz w:val="20"/>
          <w:szCs w:val="20"/>
        </w:rPr>
        <w:t>3.1. Переход права собственности на Имущество от Продавца к Покупателю осуществляется в соответствии с требованиями действующего законодательства Российской Федерации после полной оплаты за Имущество.</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3.2. Стороны установили, что в соответствии с п.5 ст.488 Гражданского кодекса Российской Федерации право залога у Продавца на Долю УК не возникает .</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3.3. Сторонам нотариусом разъяснено, что в случае сокрытия истинных намерений, они самостоятельно несут риск признания сделки недействительной, а также риск наступления иных отрицательных последствий.</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3.4. Передача Доли УК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цены Доли в сроки, указа</w:t>
      </w:r>
      <w:r w:rsidRPr="003D2606">
        <w:rPr>
          <w:rFonts w:ascii="Times New Roman" w:hAnsi="Times New Roman" w:cs="Times New Roman"/>
          <w:sz w:val="20"/>
          <w:szCs w:val="20"/>
        </w:rPr>
        <w:t>н</w:t>
      </w:r>
      <w:r w:rsidRPr="003D2606">
        <w:rPr>
          <w:rFonts w:ascii="Times New Roman" w:hAnsi="Times New Roman" w:cs="Times New Roman"/>
          <w:sz w:val="20"/>
          <w:szCs w:val="20"/>
        </w:rPr>
        <w:t xml:space="preserve">ные в настоящем договоре. </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Факт оплаты подтверждается выпиской из лицевого счета для учета операций со средствами, поступающими во временное распоряжение  учреждения.</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lastRenderedPageBreak/>
        <w:t>Доля считается переданной Покупателю с даты подписания акта приема-передачи.</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3.5.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За нарушение сроков внесения денежных средств в счет оплаты цены Доли УК в порядке, предусмотренном разделом 2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Ивановской области (КУМИ администрации г.о. Тейково) л/сч 04333006630, ОКТМО 24707000, ИНН 3704001694, КПП 370401001, БИК 012406500; р/сч: 03100643000000013300; к/сч: 40102810645370000025; Банк получателя: ОТДЕЛЕНИЕ ИВАНОВО БАНКА РОССИИ//УФК по Ивановской области г. Иваново, ЕКС № 40102810645370000025, КС № 03100643000000013300.</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xml:space="preserve"> В платежном поручении, оформляющем оплату пени, должны быть указаны:</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xml:space="preserve">    •  КБК: 06111402043040000410</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color w:val="C9211E"/>
          <w:sz w:val="20"/>
          <w:szCs w:val="20"/>
        </w:rPr>
        <w:t xml:space="preserve">    </w:t>
      </w:r>
      <w:r w:rsidRPr="003D2606">
        <w:rPr>
          <w:rFonts w:ascii="Times New Roman" w:hAnsi="Times New Roman" w:cs="Times New Roman"/>
          <w:sz w:val="20"/>
          <w:szCs w:val="20"/>
        </w:rPr>
        <w:t>• уплата пени за просрочку платежа согласно Договору купли-продажи от  "___"__________2023 года.</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Просрочка внесения денежных средств в счет оплаты цены Доли УК в сумме и сроки, указанного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цены Доли УК, установленных ст.2 настоящего Договора. При этом, внесенный Покупателем задаток не возвращается. При расторжении договора  Доля остается в собственности городского округа Тейково.</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В случае отказа Покупателя от исполнения обязанности по оплате цены Доли УК, предусмотренной ст.2 н</w:t>
      </w:r>
      <w:r w:rsidRPr="003D2606">
        <w:rPr>
          <w:rFonts w:ascii="Times New Roman" w:hAnsi="Times New Roman" w:cs="Times New Roman"/>
          <w:sz w:val="20"/>
          <w:szCs w:val="20"/>
        </w:rPr>
        <w:t>а</w:t>
      </w:r>
      <w:r w:rsidRPr="003D2606">
        <w:rPr>
          <w:rFonts w:ascii="Times New Roman" w:hAnsi="Times New Roman" w:cs="Times New Roman"/>
          <w:sz w:val="20"/>
          <w:szCs w:val="20"/>
        </w:rPr>
        <w:t xml:space="preserve">стоящего Договора, внесенный Покупателем задаток не возвращается. </w:t>
      </w:r>
    </w:p>
    <w:p w:rsidR="003D2606" w:rsidRPr="003D2606" w:rsidRDefault="003D2606" w:rsidP="003D2606">
      <w:pPr>
        <w:suppressAutoHyphens/>
        <w:spacing w:after="0" w:line="240" w:lineRule="auto"/>
        <w:ind w:firstLine="720"/>
        <w:jc w:val="both"/>
        <w:rPr>
          <w:rFonts w:ascii="Times New Roman" w:hAnsi="Times New Roman" w:cs="Times New Roman"/>
          <w:sz w:val="20"/>
          <w:szCs w:val="20"/>
        </w:rPr>
      </w:pPr>
      <w:r w:rsidRPr="003D2606">
        <w:rPr>
          <w:rFonts w:ascii="Times New Roman" w:hAnsi="Times New Roman" w:cs="Times New Roman"/>
          <w:sz w:val="20"/>
          <w:szCs w:val="20"/>
        </w:rPr>
        <w:t>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УФК по Ивановской области (КУМИ администрации г.о. Тейково) л/сч 04333006630, ОКТМО 24707000, ИНН 3704001694, КПП 370401001, БИК 012406500; р/сч: 03100643000000013300; к/сч: 40102810645370000025; Банк получателя: ОТДЕЛЕНИЕ ИВАНОВО БАНКА РОССИИ//УФК по Ивановской области г. Иваново, ЕКС № 40102810645370000025, КС № 03100643000000013300, КБК: 06111402043040000410</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В платежном поручении, оформляющем оплату пени, должны быть указаны:</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xml:space="preserve"> • КБК: 06111402043040000410   </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xml:space="preserve"> • уплата пени за просрочку платежа согласно Договору купли-продажи от  "___"__________2023 года.</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xml:space="preserve">3.6. Согласно действующей редакции Устава ООО «Фармация» Общество не имеет преимущественного права покупки не всей предлагаемой для продажи доли в уставном капитале Общества. </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Согласия Общества на продажу доли в уставном капитале ООО «Фармация» третьим лицам не требуется.</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p>
    <w:p w:rsidR="003D2606" w:rsidRPr="003D2606" w:rsidRDefault="003D2606" w:rsidP="003D2606">
      <w:pPr>
        <w:widowControl w:val="0"/>
        <w:spacing w:after="0" w:line="240" w:lineRule="auto"/>
        <w:ind w:firstLine="709"/>
        <w:jc w:val="center"/>
        <w:rPr>
          <w:rFonts w:ascii="Times New Roman" w:hAnsi="Times New Roman" w:cs="Times New Roman"/>
          <w:b/>
          <w:sz w:val="20"/>
          <w:szCs w:val="20"/>
        </w:rPr>
      </w:pPr>
      <w:r w:rsidRPr="003D2606">
        <w:rPr>
          <w:rFonts w:ascii="Times New Roman" w:hAnsi="Times New Roman" w:cs="Times New Roman"/>
          <w:b/>
          <w:sz w:val="20"/>
          <w:szCs w:val="20"/>
        </w:rPr>
        <w:t>4. Права и обязанности Сторон</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p>
    <w:p w:rsidR="003D2606" w:rsidRPr="003D2606" w:rsidRDefault="003D2606" w:rsidP="003D2606">
      <w:pPr>
        <w:widowControl w:val="0"/>
        <w:numPr>
          <w:ilvl w:val="1"/>
          <w:numId w:val="43"/>
        </w:numPr>
        <w:tabs>
          <w:tab w:val="left" w:pos="0"/>
        </w:tabs>
        <w:autoSpaceDE w:val="0"/>
        <w:autoSpaceDN w:val="0"/>
        <w:spacing w:after="0" w:line="240" w:lineRule="auto"/>
        <w:ind w:left="0" w:firstLine="709"/>
        <w:jc w:val="both"/>
        <w:rPr>
          <w:rFonts w:ascii="Times New Roman" w:hAnsi="Times New Roman" w:cs="Times New Roman"/>
          <w:snapToGrid w:val="0"/>
          <w:sz w:val="20"/>
          <w:szCs w:val="20"/>
        </w:rPr>
      </w:pPr>
      <w:r w:rsidRPr="003D2606">
        <w:rPr>
          <w:rFonts w:ascii="Times New Roman" w:hAnsi="Times New Roman" w:cs="Times New Roman"/>
          <w:snapToGrid w:val="0"/>
          <w:sz w:val="20"/>
          <w:szCs w:val="20"/>
        </w:rPr>
        <w:t>Продавец обязан:</w:t>
      </w:r>
    </w:p>
    <w:p w:rsidR="003D2606" w:rsidRPr="003D2606" w:rsidRDefault="003D2606" w:rsidP="003D2606">
      <w:pPr>
        <w:widowControl w:val="0"/>
        <w:tabs>
          <w:tab w:val="left" w:pos="0"/>
          <w:tab w:val="left" w:pos="1260"/>
        </w:tabs>
        <w:spacing w:after="0" w:line="240" w:lineRule="auto"/>
        <w:ind w:firstLine="709"/>
        <w:jc w:val="both"/>
        <w:rPr>
          <w:rFonts w:ascii="Times New Roman" w:hAnsi="Times New Roman" w:cs="Times New Roman"/>
          <w:snapToGrid w:val="0"/>
          <w:sz w:val="20"/>
          <w:szCs w:val="20"/>
        </w:rPr>
      </w:pPr>
      <w:r w:rsidRPr="003D2606">
        <w:rPr>
          <w:rFonts w:ascii="Times New Roman" w:hAnsi="Times New Roman" w:cs="Times New Roman"/>
          <w:snapToGrid w:val="0"/>
          <w:sz w:val="20"/>
          <w:szCs w:val="20"/>
        </w:rPr>
        <w:t>4.1.1. осуществлять контроль за соблюдением Покупателем обязательств по настоящему Договору;</w:t>
      </w:r>
    </w:p>
    <w:p w:rsidR="003D2606" w:rsidRPr="003D2606" w:rsidRDefault="003D2606" w:rsidP="003D2606">
      <w:pPr>
        <w:widowControl w:val="0"/>
        <w:tabs>
          <w:tab w:val="left" w:pos="0"/>
          <w:tab w:val="left" w:pos="1260"/>
        </w:tabs>
        <w:spacing w:after="0" w:line="240" w:lineRule="auto"/>
        <w:ind w:firstLine="709"/>
        <w:jc w:val="both"/>
        <w:rPr>
          <w:rFonts w:ascii="Times New Roman" w:hAnsi="Times New Roman" w:cs="Times New Roman"/>
          <w:snapToGrid w:val="0"/>
          <w:sz w:val="20"/>
          <w:szCs w:val="20"/>
        </w:rPr>
      </w:pPr>
      <w:r w:rsidRPr="003D2606">
        <w:rPr>
          <w:rFonts w:ascii="Times New Roman" w:hAnsi="Times New Roman" w:cs="Times New Roman"/>
          <w:snapToGrid w:val="0"/>
          <w:sz w:val="20"/>
          <w:szCs w:val="20"/>
        </w:rPr>
        <w:t>4.1.2. осуществить действия по передаче Имущества в собственность Покупателя не позднее чем через 30 (тридцать) календарных дней после дня полной оплаты имущества в порядке и сроки, установленные разделом  2 н</w:t>
      </w:r>
      <w:r w:rsidRPr="003D2606">
        <w:rPr>
          <w:rFonts w:ascii="Times New Roman" w:hAnsi="Times New Roman" w:cs="Times New Roman"/>
          <w:snapToGrid w:val="0"/>
          <w:sz w:val="20"/>
          <w:szCs w:val="20"/>
        </w:rPr>
        <w:t>а</w:t>
      </w:r>
      <w:r w:rsidRPr="003D2606">
        <w:rPr>
          <w:rFonts w:ascii="Times New Roman" w:hAnsi="Times New Roman" w:cs="Times New Roman"/>
          <w:snapToGrid w:val="0"/>
          <w:sz w:val="20"/>
          <w:szCs w:val="20"/>
        </w:rPr>
        <w:t xml:space="preserve">стоящего Договора. </w:t>
      </w:r>
    </w:p>
    <w:p w:rsidR="003D2606" w:rsidRPr="003D2606" w:rsidRDefault="003D2606" w:rsidP="003D2606">
      <w:pPr>
        <w:widowControl w:val="0"/>
        <w:numPr>
          <w:ilvl w:val="1"/>
          <w:numId w:val="43"/>
        </w:numPr>
        <w:tabs>
          <w:tab w:val="left" w:pos="0"/>
        </w:tabs>
        <w:autoSpaceDE w:val="0"/>
        <w:autoSpaceDN w:val="0"/>
        <w:spacing w:after="0" w:line="240" w:lineRule="auto"/>
        <w:ind w:left="0" w:firstLine="709"/>
        <w:jc w:val="both"/>
        <w:rPr>
          <w:rFonts w:ascii="Times New Roman" w:hAnsi="Times New Roman" w:cs="Times New Roman"/>
          <w:snapToGrid w:val="0"/>
          <w:sz w:val="20"/>
          <w:szCs w:val="20"/>
        </w:rPr>
      </w:pPr>
      <w:r w:rsidRPr="003D2606">
        <w:rPr>
          <w:rFonts w:ascii="Times New Roman" w:hAnsi="Times New Roman" w:cs="Times New Roman"/>
          <w:snapToGrid w:val="0"/>
          <w:sz w:val="20"/>
          <w:szCs w:val="20"/>
        </w:rPr>
        <w:t>Покупатель обязан:</w:t>
      </w:r>
    </w:p>
    <w:p w:rsidR="003D2606" w:rsidRPr="003D2606" w:rsidRDefault="003D2606" w:rsidP="003D2606">
      <w:pPr>
        <w:pStyle w:val="1ff2"/>
        <w:numPr>
          <w:ilvl w:val="2"/>
          <w:numId w:val="43"/>
        </w:numPr>
        <w:tabs>
          <w:tab w:val="left" w:pos="0"/>
          <w:tab w:val="left" w:pos="1260"/>
        </w:tabs>
        <w:ind w:left="0" w:firstLine="709"/>
        <w:jc w:val="both"/>
      </w:pPr>
      <w:r w:rsidRPr="003D2606">
        <w:t xml:space="preserve">оплатить цену </w:t>
      </w:r>
      <w:r w:rsidRPr="003D2606">
        <w:rPr>
          <w:snapToGrid w:val="0"/>
        </w:rPr>
        <w:t xml:space="preserve">продажи Имущества </w:t>
      </w:r>
      <w:r w:rsidRPr="003D2606">
        <w:t>в сроки и в порядке, установленные разделом 2 Договора;</w:t>
      </w:r>
    </w:p>
    <w:p w:rsidR="003D2606" w:rsidRPr="003D2606" w:rsidRDefault="003D2606" w:rsidP="003D2606">
      <w:pPr>
        <w:pStyle w:val="1ff2"/>
        <w:numPr>
          <w:ilvl w:val="2"/>
          <w:numId w:val="43"/>
        </w:numPr>
        <w:tabs>
          <w:tab w:val="left" w:pos="0"/>
          <w:tab w:val="left" w:pos="1260"/>
        </w:tabs>
        <w:ind w:left="0" w:firstLine="709"/>
        <w:jc w:val="both"/>
      </w:pPr>
      <w:r w:rsidRPr="003D2606">
        <w:t>оплатить расходы по нотариальным действиям, указанные в пункте 4.3.3 настоящего Договора;</w:t>
      </w:r>
    </w:p>
    <w:p w:rsidR="003D2606" w:rsidRPr="003D2606" w:rsidRDefault="003D2606" w:rsidP="003D2606">
      <w:pPr>
        <w:widowControl w:val="0"/>
        <w:tabs>
          <w:tab w:val="left" w:pos="0"/>
          <w:tab w:val="left" w:pos="1260"/>
        </w:tabs>
        <w:spacing w:after="0" w:line="240" w:lineRule="auto"/>
        <w:ind w:firstLine="709"/>
        <w:jc w:val="both"/>
        <w:rPr>
          <w:rFonts w:ascii="Times New Roman" w:hAnsi="Times New Roman" w:cs="Times New Roman"/>
          <w:snapToGrid w:val="0"/>
          <w:sz w:val="20"/>
          <w:szCs w:val="20"/>
          <w:highlight w:val="yellow"/>
        </w:rPr>
      </w:pPr>
      <w:r w:rsidRPr="003D2606">
        <w:rPr>
          <w:rFonts w:ascii="Times New Roman" w:hAnsi="Times New Roman" w:cs="Times New Roman"/>
          <w:snapToGrid w:val="0"/>
          <w:sz w:val="20"/>
          <w:szCs w:val="20"/>
        </w:rPr>
        <w:t>4.2.3. осуществить действия по принятию Имущества в собственность не позднее чем через 30 (тридцать) к</w:t>
      </w:r>
      <w:r w:rsidRPr="003D2606">
        <w:rPr>
          <w:rFonts w:ascii="Times New Roman" w:hAnsi="Times New Roman" w:cs="Times New Roman"/>
          <w:snapToGrid w:val="0"/>
          <w:sz w:val="20"/>
          <w:szCs w:val="20"/>
        </w:rPr>
        <w:t>а</w:t>
      </w:r>
      <w:r w:rsidRPr="003D2606">
        <w:rPr>
          <w:rFonts w:ascii="Times New Roman" w:hAnsi="Times New Roman" w:cs="Times New Roman"/>
          <w:snapToGrid w:val="0"/>
          <w:sz w:val="20"/>
          <w:szCs w:val="20"/>
        </w:rPr>
        <w:t xml:space="preserve">лендарных дней после дня полной оплаты имущества в порядке и сроки, установленные в  Договоре. </w:t>
      </w:r>
    </w:p>
    <w:p w:rsidR="003D2606" w:rsidRPr="003D2606" w:rsidRDefault="003D2606" w:rsidP="003D2606">
      <w:pPr>
        <w:spacing w:after="0" w:line="240" w:lineRule="auto"/>
        <w:ind w:firstLine="709"/>
        <w:jc w:val="both"/>
        <w:rPr>
          <w:rFonts w:ascii="Times New Roman" w:hAnsi="Times New Roman" w:cs="Times New Roman"/>
          <w:snapToGrid w:val="0"/>
          <w:sz w:val="20"/>
          <w:szCs w:val="20"/>
        </w:rPr>
      </w:pPr>
      <w:bookmarkStart w:id="6" w:name="BITSoft"/>
      <w:bookmarkEnd w:id="6"/>
      <w:r w:rsidRPr="003D2606">
        <w:rPr>
          <w:rFonts w:ascii="Times New Roman" w:hAnsi="Times New Roman" w:cs="Times New Roman"/>
          <w:snapToGrid w:val="0"/>
          <w:sz w:val="20"/>
          <w:szCs w:val="20"/>
        </w:rPr>
        <w:t>4.2.4. Все налоги по данной сделке исчисляются и уплачиваются Покупателем самостоятельно в соответствии с действующим законодательством.</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4.2. В соответствии с информацией, имеющейся в открытом доступе в Едином государственном реестре юр</w:t>
      </w:r>
      <w:r w:rsidRPr="003D2606">
        <w:rPr>
          <w:rFonts w:ascii="Times New Roman" w:hAnsi="Times New Roman" w:cs="Times New Roman"/>
          <w:sz w:val="20"/>
          <w:szCs w:val="20"/>
        </w:rPr>
        <w:t>и</w:t>
      </w:r>
      <w:r w:rsidRPr="003D2606">
        <w:rPr>
          <w:rFonts w:ascii="Times New Roman" w:hAnsi="Times New Roman" w:cs="Times New Roman"/>
          <w:sz w:val="20"/>
          <w:szCs w:val="20"/>
        </w:rPr>
        <w:t>дических лиц, иных Федеральных информационных ресурсах, а также по заверению Продавца:</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Общество не имеет филиалов, представительств, дочерних обществ;</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в отношении Общества до подписания Договора не подано заявление и не принято решение о проведении процедуры ликвидации Общества или о начале процедуры несостоятельности (банкротства) Общества;</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у Общества отсутствуют обязательства, не отраженные в документах бухгалтерского учета и отчетности;</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Общество надлежащим образом исполняет установленные законодательством обязанности по уплате нал</w:t>
      </w:r>
      <w:r w:rsidRPr="003D2606">
        <w:rPr>
          <w:rFonts w:ascii="Times New Roman" w:hAnsi="Times New Roman" w:cs="Times New Roman"/>
          <w:sz w:val="20"/>
          <w:szCs w:val="20"/>
        </w:rPr>
        <w:t>о</w:t>
      </w:r>
      <w:r w:rsidRPr="003D2606">
        <w:rPr>
          <w:rFonts w:ascii="Times New Roman" w:hAnsi="Times New Roman" w:cs="Times New Roman"/>
          <w:sz w:val="20"/>
          <w:szCs w:val="20"/>
        </w:rPr>
        <w:t>гов и не имеет задолженностей по налогообложению и иным обязательным платежам;</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Общество не имеет стратегического значения для обеспечения обороны страны и безопасности государства;</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4.3.При заключении Договора Стороны исходят из взаимных заверений и полагаются на сведения и завер</w:t>
      </w:r>
      <w:r w:rsidRPr="003D2606">
        <w:rPr>
          <w:rFonts w:ascii="Times New Roman" w:hAnsi="Times New Roman" w:cs="Times New Roman"/>
          <w:sz w:val="20"/>
          <w:szCs w:val="20"/>
        </w:rPr>
        <w:t>е</w:t>
      </w:r>
      <w:r w:rsidRPr="003D2606">
        <w:rPr>
          <w:rFonts w:ascii="Times New Roman" w:hAnsi="Times New Roman" w:cs="Times New Roman"/>
          <w:sz w:val="20"/>
          <w:szCs w:val="20"/>
        </w:rPr>
        <w:t>ния, данные друг другу.</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Продавец заверяет, что:</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lastRenderedPageBreak/>
        <w:t>– заключение Договора не нарушает никаких положений и норм действующего законодательства Российской Федерации, правил или распоряжений, которые относятся к Продавцу, его правам и обязательствам перед третьими лицами;</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все документы, представленные Продавцом Покупателю в связи с заключением Договора, являются дол</w:t>
      </w:r>
      <w:r w:rsidRPr="003D2606">
        <w:rPr>
          <w:rFonts w:ascii="Times New Roman" w:hAnsi="Times New Roman" w:cs="Times New Roman"/>
          <w:sz w:val="20"/>
          <w:szCs w:val="20"/>
        </w:rPr>
        <w:t>ж</w:t>
      </w:r>
      <w:r w:rsidRPr="003D2606">
        <w:rPr>
          <w:rFonts w:ascii="Times New Roman" w:hAnsi="Times New Roman" w:cs="Times New Roman"/>
          <w:sz w:val="20"/>
          <w:szCs w:val="20"/>
        </w:rPr>
        <w:t>ным образом подписанными и юридически обязывающими Продавца и третьих лиц, подписавших указанные док</w:t>
      </w:r>
      <w:r w:rsidRPr="003D2606">
        <w:rPr>
          <w:rFonts w:ascii="Times New Roman" w:hAnsi="Times New Roman" w:cs="Times New Roman"/>
          <w:sz w:val="20"/>
          <w:szCs w:val="20"/>
        </w:rPr>
        <w:t>у</w:t>
      </w:r>
      <w:r w:rsidRPr="003D2606">
        <w:rPr>
          <w:rFonts w:ascii="Times New Roman" w:hAnsi="Times New Roman" w:cs="Times New Roman"/>
          <w:sz w:val="20"/>
          <w:szCs w:val="20"/>
        </w:rPr>
        <w:t>менты.</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Покупатель заверяет, что:</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lang w:eastAsia="en-US"/>
        </w:rPr>
        <w:t>–</w:t>
      </w:r>
      <w:r w:rsidRPr="003D2606">
        <w:rPr>
          <w:rFonts w:ascii="Times New Roman" w:hAnsi="Times New Roman" w:cs="Times New Roman"/>
          <w:sz w:val="20"/>
          <w:szCs w:val="20"/>
        </w:rPr>
        <w:t xml:space="preserve"> полностью располагает всеми сведениями в отношении приобретаемой доли уставного капитала, состоянии имущества, принадлежащего Обществу, ознакомлен с документацией Общества, включая документы бухгалтерской и налоговой отчетности;</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заключение Договора не нарушает никаких положений и норм действующего законодательства Российской Федерации, правил или распоряжений, которые относятся к Покупателю, его правам и обязательствам перед третьими лицами.</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4.3.1. Стороны взаимно заверяют друг друга, что:</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данный Договор не имеет своей целью и не способствует занятию доминирующего положения на рынке, образованию монополии, ограничению конкуренции и не противоречит требованиям антимонопольного законод</w:t>
      </w:r>
      <w:r w:rsidRPr="003D2606">
        <w:rPr>
          <w:rFonts w:ascii="Times New Roman" w:hAnsi="Times New Roman" w:cs="Times New Roman"/>
          <w:sz w:val="20"/>
          <w:szCs w:val="20"/>
        </w:rPr>
        <w:t>а</w:t>
      </w:r>
      <w:r w:rsidRPr="003D2606">
        <w:rPr>
          <w:rFonts w:ascii="Times New Roman" w:hAnsi="Times New Roman" w:cs="Times New Roman"/>
          <w:sz w:val="20"/>
          <w:szCs w:val="20"/>
        </w:rPr>
        <w:t>тельства Российской Федерации.</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у них отсутствует необходимость получения предварительного согласия Федеральной антимонопольной службы Российской Федерации на заключение Договора, а также последующего уведомления ФАС РФ о состоявше</w:t>
      </w:r>
      <w:r w:rsidRPr="003D2606">
        <w:rPr>
          <w:rFonts w:ascii="Times New Roman" w:hAnsi="Times New Roman" w:cs="Times New Roman"/>
          <w:sz w:val="20"/>
          <w:szCs w:val="20"/>
        </w:rPr>
        <w:t>й</w:t>
      </w:r>
      <w:r w:rsidRPr="003D2606">
        <w:rPr>
          <w:rFonts w:ascii="Times New Roman" w:hAnsi="Times New Roman" w:cs="Times New Roman"/>
          <w:sz w:val="20"/>
          <w:szCs w:val="20"/>
        </w:rPr>
        <w:t>ся сделке.</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Стороны, в том числе представители Сторон, заверяют в присутствии нотариуса, что они в дееспособности не ограничены, под опекой, попечительством, а также патронажем не состоят, что они действуют добросовестно и р</w:t>
      </w:r>
      <w:r w:rsidRPr="003D2606">
        <w:rPr>
          <w:rFonts w:ascii="Times New Roman" w:hAnsi="Times New Roman" w:cs="Times New Roman"/>
          <w:sz w:val="20"/>
          <w:szCs w:val="20"/>
        </w:rPr>
        <w:t>а</w:t>
      </w:r>
      <w:r w:rsidRPr="003D2606">
        <w:rPr>
          <w:rFonts w:ascii="Times New Roman" w:hAnsi="Times New Roman" w:cs="Times New Roman"/>
          <w:sz w:val="20"/>
          <w:szCs w:val="20"/>
        </w:rPr>
        <w:t>зумно, заключают Договор по своей воле, свободны в определении любых, не противоречащих законодательству у</w:t>
      </w:r>
      <w:r w:rsidRPr="003D2606">
        <w:rPr>
          <w:rFonts w:ascii="Times New Roman" w:hAnsi="Times New Roman" w:cs="Times New Roman"/>
          <w:sz w:val="20"/>
          <w:szCs w:val="20"/>
        </w:rPr>
        <w:t>с</w:t>
      </w:r>
      <w:r w:rsidRPr="003D2606">
        <w:rPr>
          <w:rFonts w:ascii="Times New Roman" w:hAnsi="Times New Roman" w:cs="Times New Roman"/>
          <w:sz w:val="20"/>
          <w:szCs w:val="20"/>
        </w:rPr>
        <w:t>ловий Договора, по состоянию здоровья могут самостоятельно осуществлять и защищать свои права и исполнять об</w:t>
      </w:r>
      <w:r w:rsidRPr="003D2606">
        <w:rPr>
          <w:rFonts w:ascii="Times New Roman" w:hAnsi="Times New Roman" w:cs="Times New Roman"/>
          <w:sz w:val="20"/>
          <w:szCs w:val="20"/>
        </w:rPr>
        <w:t>я</w:t>
      </w:r>
      <w:r w:rsidRPr="003D2606">
        <w:rPr>
          <w:rFonts w:ascii="Times New Roman" w:hAnsi="Times New Roman" w:cs="Times New Roman"/>
          <w:sz w:val="20"/>
          <w:szCs w:val="20"/>
        </w:rPr>
        <w:t>занности, не страдают заболеваниями, препятствующими осознавать суть подписываемого Договора и обстоятельств его заключения, что у них отсутствуют обстоятельства, вынуждающие совершить указанную сделку на крайне нев</w:t>
      </w:r>
      <w:r w:rsidRPr="003D2606">
        <w:rPr>
          <w:rFonts w:ascii="Times New Roman" w:hAnsi="Times New Roman" w:cs="Times New Roman"/>
          <w:sz w:val="20"/>
          <w:szCs w:val="20"/>
        </w:rPr>
        <w:t>ы</w:t>
      </w:r>
      <w:r w:rsidRPr="003D2606">
        <w:rPr>
          <w:rFonts w:ascii="Times New Roman" w:hAnsi="Times New Roman" w:cs="Times New Roman"/>
          <w:sz w:val="20"/>
          <w:szCs w:val="20"/>
        </w:rPr>
        <w:t>годных для себя условиях, и Договор не является для них кабальной сделкой.</w:t>
      </w:r>
    </w:p>
    <w:p w:rsidR="003D2606" w:rsidRPr="003D2606" w:rsidRDefault="003D2606" w:rsidP="003D2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Стороны, в том числе представители Сторон, заверяют, что участники сделки не признаны банкротами, в о</w:t>
      </w:r>
      <w:r w:rsidRPr="003D2606">
        <w:rPr>
          <w:rFonts w:ascii="Times New Roman" w:hAnsi="Times New Roman" w:cs="Times New Roman"/>
          <w:sz w:val="20"/>
          <w:szCs w:val="20"/>
        </w:rPr>
        <w:t>т</w:t>
      </w:r>
      <w:r w:rsidRPr="003D2606">
        <w:rPr>
          <w:rFonts w:ascii="Times New Roman" w:hAnsi="Times New Roman" w:cs="Times New Roman"/>
          <w:sz w:val="20"/>
          <w:szCs w:val="20"/>
        </w:rPr>
        <w:t>ношении них не возбуждалось и не ведется дел о банкротстве. Участники сделки не имеют долгов и любых других неисполненных обязательств, которые могут повлечь за собой возбуждение в отношении них дела о банкротстве и/или о взыскании денежных средств. Сторонам ничего не известно о кредиторах, которые могут обратиться в суд с иском о признании банкротами, в отношении участников сделки не ведется исполнительное производство, а равно уголовное преследование, с возможным предъявлением гражданского иска, вследствие чего, на долю уставного кап</w:t>
      </w:r>
      <w:r w:rsidRPr="003D2606">
        <w:rPr>
          <w:rFonts w:ascii="Times New Roman" w:hAnsi="Times New Roman" w:cs="Times New Roman"/>
          <w:sz w:val="20"/>
          <w:szCs w:val="20"/>
        </w:rPr>
        <w:t>и</w:t>
      </w:r>
      <w:r w:rsidRPr="003D2606">
        <w:rPr>
          <w:rFonts w:ascii="Times New Roman" w:hAnsi="Times New Roman" w:cs="Times New Roman"/>
          <w:sz w:val="20"/>
          <w:szCs w:val="20"/>
        </w:rPr>
        <w:t>тала может быть наложен арест и/или обращено взыскание. Заверяют, что в состоянии исполнить денежные обяз</w:t>
      </w:r>
      <w:r w:rsidRPr="003D2606">
        <w:rPr>
          <w:rFonts w:ascii="Times New Roman" w:hAnsi="Times New Roman" w:cs="Times New Roman"/>
          <w:sz w:val="20"/>
          <w:szCs w:val="20"/>
        </w:rPr>
        <w:t>а</w:t>
      </w:r>
      <w:r w:rsidRPr="003D2606">
        <w:rPr>
          <w:rFonts w:ascii="Times New Roman" w:hAnsi="Times New Roman" w:cs="Times New Roman"/>
          <w:sz w:val="20"/>
          <w:szCs w:val="20"/>
        </w:rPr>
        <w:t>тельства и не отвечают признакам неплатежеспособности и (или) признакам недостаточности имущества в соответс</w:t>
      </w:r>
      <w:r w:rsidRPr="003D2606">
        <w:rPr>
          <w:rFonts w:ascii="Times New Roman" w:hAnsi="Times New Roman" w:cs="Times New Roman"/>
          <w:sz w:val="20"/>
          <w:szCs w:val="20"/>
        </w:rPr>
        <w:t>т</w:t>
      </w:r>
      <w:r w:rsidRPr="003D2606">
        <w:rPr>
          <w:rFonts w:ascii="Times New Roman" w:hAnsi="Times New Roman" w:cs="Times New Roman"/>
          <w:sz w:val="20"/>
          <w:szCs w:val="20"/>
        </w:rPr>
        <w:t>вии с гл. Х Федерального закона от 26.10.2002 № 127 - ФЗ (в редакции от 27.07.2015) «О несостоятельности (банкро</w:t>
      </w:r>
      <w:r w:rsidRPr="003D2606">
        <w:rPr>
          <w:rFonts w:ascii="Times New Roman" w:hAnsi="Times New Roman" w:cs="Times New Roman"/>
          <w:sz w:val="20"/>
          <w:szCs w:val="20"/>
        </w:rPr>
        <w:t>т</w:t>
      </w:r>
      <w:r w:rsidRPr="003D2606">
        <w:rPr>
          <w:rFonts w:ascii="Times New Roman" w:hAnsi="Times New Roman" w:cs="Times New Roman"/>
          <w:sz w:val="20"/>
          <w:szCs w:val="20"/>
        </w:rPr>
        <w:t>стве)», а также сообщают, что с заявлениями в арбитражный суд о признании их банкротами не обращались.</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4.3.2. По соглашению установлено, что Сторона, которая при заключении Договора, либо до или после его з</w:t>
      </w:r>
      <w:r w:rsidRPr="003D2606">
        <w:rPr>
          <w:rFonts w:ascii="Times New Roman" w:hAnsi="Times New Roman" w:cs="Times New Roman"/>
          <w:sz w:val="20"/>
          <w:szCs w:val="20"/>
        </w:rPr>
        <w:t>а</w:t>
      </w:r>
      <w:r w:rsidRPr="003D2606">
        <w:rPr>
          <w:rFonts w:ascii="Times New Roman" w:hAnsi="Times New Roman" w:cs="Times New Roman"/>
          <w:sz w:val="20"/>
          <w:szCs w:val="20"/>
        </w:rPr>
        <w:t>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w:t>
      </w:r>
      <w:r w:rsidRPr="003D2606">
        <w:rPr>
          <w:rFonts w:ascii="Times New Roman" w:hAnsi="Times New Roman" w:cs="Times New Roman"/>
          <w:sz w:val="20"/>
          <w:szCs w:val="20"/>
        </w:rPr>
        <w:t>а</w:t>
      </w:r>
      <w:r w:rsidRPr="003D2606">
        <w:rPr>
          <w:rFonts w:ascii="Times New Roman" w:hAnsi="Times New Roman" w:cs="Times New Roman"/>
          <w:sz w:val="20"/>
          <w:szCs w:val="20"/>
        </w:rPr>
        <w:t>ключение, соответствию Договора применимому к нему праву, наличию необходимых лицензий и разрешений, ф</w:t>
      </w:r>
      <w:r w:rsidRPr="003D2606">
        <w:rPr>
          <w:rFonts w:ascii="Times New Roman" w:hAnsi="Times New Roman" w:cs="Times New Roman"/>
          <w:sz w:val="20"/>
          <w:szCs w:val="20"/>
        </w:rPr>
        <w:t>и</w:t>
      </w:r>
      <w:r w:rsidRPr="003D2606">
        <w:rPr>
          <w:rFonts w:ascii="Times New Roman" w:hAnsi="Times New Roman" w:cs="Times New Roman"/>
          <w:sz w:val="20"/>
          <w:szCs w:val="20"/>
        </w:rPr>
        <w:t>нансовому состоянию Сторон, либо относящихся к третьему лицу, обязана возместить другой Стороне по ее требов</w:t>
      </w:r>
      <w:r w:rsidRPr="003D2606">
        <w:rPr>
          <w:rFonts w:ascii="Times New Roman" w:hAnsi="Times New Roman" w:cs="Times New Roman"/>
          <w:sz w:val="20"/>
          <w:szCs w:val="20"/>
        </w:rPr>
        <w:t>а</w:t>
      </w:r>
      <w:r w:rsidRPr="003D2606">
        <w:rPr>
          <w:rFonts w:ascii="Times New Roman" w:hAnsi="Times New Roman" w:cs="Times New Roman"/>
          <w:sz w:val="20"/>
          <w:szCs w:val="20"/>
        </w:rPr>
        <w:t>нию убытки, причиненные недостоверностью таких заверений. Признание Договора незаключенным или недейств</w:t>
      </w:r>
      <w:r w:rsidRPr="003D2606">
        <w:rPr>
          <w:rFonts w:ascii="Times New Roman" w:hAnsi="Times New Roman" w:cs="Times New Roman"/>
          <w:sz w:val="20"/>
          <w:szCs w:val="20"/>
        </w:rPr>
        <w:t>и</w:t>
      </w:r>
      <w:r w:rsidRPr="003D2606">
        <w:rPr>
          <w:rFonts w:ascii="Times New Roman" w:hAnsi="Times New Roman" w:cs="Times New Roman"/>
          <w:sz w:val="20"/>
          <w:szCs w:val="20"/>
        </w:rPr>
        <w:t xml:space="preserve">тельным само по себе не препятствует наступлению данных последствий. </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Предусмотренная настоящим пунктом Договора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w:t>
      </w:r>
      <w:r w:rsidRPr="003D2606">
        <w:rPr>
          <w:rFonts w:ascii="Times New Roman" w:hAnsi="Times New Roman" w:cs="Times New Roman"/>
          <w:sz w:val="20"/>
          <w:szCs w:val="20"/>
        </w:rPr>
        <w:t>а</w:t>
      </w:r>
      <w:r w:rsidRPr="003D2606">
        <w:rPr>
          <w:rFonts w:ascii="Times New Roman" w:hAnsi="Times New Roman" w:cs="Times New Roman"/>
          <w:sz w:val="20"/>
          <w:szCs w:val="20"/>
        </w:rPr>
        <w:t>ния исходить из такого предположения, независимо от того, было ли ей известно о недостоверности таких заверений.</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Сторона, полагавшаяся на недостоверные заверения другой Стороны, имеющие для нее существенное знач</w:t>
      </w:r>
      <w:r w:rsidRPr="003D2606">
        <w:rPr>
          <w:rFonts w:ascii="Times New Roman" w:hAnsi="Times New Roman" w:cs="Times New Roman"/>
          <w:sz w:val="20"/>
          <w:szCs w:val="20"/>
        </w:rPr>
        <w:t>е</w:t>
      </w:r>
      <w:r w:rsidRPr="003D2606">
        <w:rPr>
          <w:rFonts w:ascii="Times New Roman" w:hAnsi="Times New Roman" w:cs="Times New Roman"/>
          <w:sz w:val="20"/>
          <w:szCs w:val="20"/>
        </w:rPr>
        <w:t>ние, наряду с требованием о возмещении убытков или взыскании неустойки также вправе отказаться от Договора.</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Сторона, которая заключила Договор под влиянием обмана или существенного заблуждения, вызванного н</w:t>
      </w:r>
      <w:r w:rsidRPr="003D2606">
        <w:rPr>
          <w:rFonts w:ascii="Times New Roman" w:hAnsi="Times New Roman" w:cs="Times New Roman"/>
          <w:sz w:val="20"/>
          <w:szCs w:val="20"/>
        </w:rPr>
        <w:t>е</w:t>
      </w:r>
      <w:r w:rsidRPr="003D2606">
        <w:rPr>
          <w:rFonts w:ascii="Times New Roman" w:hAnsi="Times New Roman" w:cs="Times New Roman"/>
          <w:sz w:val="20"/>
          <w:szCs w:val="20"/>
        </w:rPr>
        <w:t>достоверными заверениями, данными другой Стороной, вправе вместо отказа от Договора требовать признания Дог</w:t>
      </w:r>
      <w:r w:rsidRPr="003D2606">
        <w:rPr>
          <w:rFonts w:ascii="Times New Roman" w:hAnsi="Times New Roman" w:cs="Times New Roman"/>
          <w:sz w:val="20"/>
          <w:szCs w:val="20"/>
        </w:rPr>
        <w:t>о</w:t>
      </w:r>
      <w:r w:rsidRPr="003D2606">
        <w:rPr>
          <w:rFonts w:ascii="Times New Roman" w:hAnsi="Times New Roman" w:cs="Times New Roman"/>
          <w:sz w:val="20"/>
          <w:szCs w:val="20"/>
        </w:rPr>
        <w:t>вора недействительным.</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4.3.3. Договор вступает в законную силу с момента его нотариального удостоверения. В соответствии с Фед</w:t>
      </w:r>
      <w:r w:rsidRPr="003D2606">
        <w:rPr>
          <w:rFonts w:ascii="Times New Roman" w:hAnsi="Times New Roman" w:cs="Times New Roman"/>
          <w:sz w:val="20"/>
          <w:szCs w:val="20"/>
        </w:rPr>
        <w:t>е</w:t>
      </w:r>
      <w:r w:rsidRPr="003D2606">
        <w:rPr>
          <w:rFonts w:ascii="Times New Roman" w:hAnsi="Times New Roman" w:cs="Times New Roman"/>
          <w:sz w:val="20"/>
          <w:szCs w:val="20"/>
        </w:rPr>
        <w:t>ральным законом № 14-ФЗ «Об обществах с ограниченной ответственностью» нотариус, удостоверивший договор об отчуждении доли или части доли в уставном капитале общества, в течение двух рабочих дней со дня данного удост</w:t>
      </w:r>
      <w:r w:rsidRPr="003D2606">
        <w:rPr>
          <w:rFonts w:ascii="Times New Roman" w:hAnsi="Times New Roman" w:cs="Times New Roman"/>
          <w:sz w:val="20"/>
          <w:szCs w:val="20"/>
        </w:rPr>
        <w:t>о</w:t>
      </w:r>
      <w:r w:rsidRPr="003D2606">
        <w:rPr>
          <w:rFonts w:ascii="Times New Roman" w:hAnsi="Times New Roman" w:cs="Times New Roman"/>
          <w:sz w:val="20"/>
          <w:szCs w:val="20"/>
        </w:rPr>
        <w:t xml:space="preserve">верения,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Заявление о внесении соответствующих изменений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w:t>
      </w:r>
      <w:r w:rsidRPr="003D2606">
        <w:rPr>
          <w:rFonts w:ascii="Times New Roman" w:hAnsi="Times New Roman" w:cs="Times New Roman"/>
          <w:sz w:val="20"/>
          <w:szCs w:val="20"/>
        </w:rPr>
        <w:t>к</w:t>
      </w:r>
      <w:r w:rsidRPr="003D2606">
        <w:rPr>
          <w:rFonts w:ascii="Times New Roman" w:hAnsi="Times New Roman" w:cs="Times New Roman"/>
          <w:sz w:val="20"/>
          <w:szCs w:val="20"/>
        </w:rPr>
        <w:t>тронной подписью нотариуса, удостоверившего договор, направленный на отчуждение доли в уставном капитале о</w:t>
      </w:r>
      <w:r w:rsidRPr="003D2606">
        <w:rPr>
          <w:rFonts w:ascii="Times New Roman" w:hAnsi="Times New Roman" w:cs="Times New Roman"/>
          <w:sz w:val="20"/>
          <w:szCs w:val="20"/>
        </w:rPr>
        <w:t>б</w:t>
      </w:r>
      <w:r w:rsidRPr="003D2606">
        <w:rPr>
          <w:rFonts w:ascii="Times New Roman" w:hAnsi="Times New Roman" w:cs="Times New Roman"/>
          <w:sz w:val="20"/>
          <w:szCs w:val="20"/>
        </w:rPr>
        <w:t>щества.</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lastRenderedPageBreak/>
        <w:t>4.4. По соглашению Сторон Продавец в течение 3 (трех) календарных дней самостоятельно уведомляет О</w:t>
      </w:r>
      <w:r w:rsidRPr="003D2606">
        <w:rPr>
          <w:rFonts w:ascii="Times New Roman" w:hAnsi="Times New Roman" w:cs="Times New Roman"/>
          <w:sz w:val="20"/>
          <w:szCs w:val="20"/>
        </w:rPr>
        <w:t>б</w:t>
      </w:r>
      <w:r w:rsidRPr="003D2606">
        <w:rPr>
          <w:rFonts w:ascii="Times New Roman" w:hAnsi="Times New Roman" w:cs="Times New Roman"/>
          <w:sz w:val="20"/>
          <w:szCs w:val="20"/>
        </w:rPr>
        <w:t>щество о состоявшейся сделке.</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Нотариус, удостоверивший Договор, не несет ответственности за неуведомление Общества о совершенной сделке.</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4.5. С момента внесения соответствующей записи в Единый государственный реестр юридических лиц:</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права на долю уставного капитала переходят к Покупателю;</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у Продавца прекращаются все права и обязанности участника по отношению к Обществу;</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Покупатель приобретает все права и обязанности по отношению к Обществу, которые обусловлены его ст</w:t>
      </w:r>
      <w:r w:rsidRPr="003D2606">
        <w:rPr>
          <w:rFonts w:ascii="Times New Roman" w:hAnsi="Times New Roman" w:cs="Times New Roman"/>
          <w:sz w:val="20"/>
          <w:szCs w:val="20"/>
        </w:rPr>
        <w:t>а</w:t>
      </w:r>
      <w:r w:rsidRPr="003D2606">
        <w:rPr>
          <w:rFonts w:ascii="Times New Roman" w:hAnsi="Times New Roman" w:cs="Times New Roman"/>
          <w:sz w:val="20"/>
          <w:szCs w:val="20"/>
        </w:rPr>
        <w:t>тусом как участника, в соответствии с размером приобретаемой Доли уставного капитала;</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Покупатель с момента приобретения доли уставного капитала обязуется выполнять требования Устава О</w:t>
      </w:r>
      <w:r w:rsidRPr="003D2606">
        <w:rPr>
          <w:rFonts w:ascii="Times New Roman" w:hAnsi="Times New Roman" w:cs="Times New Roman"/>
          <w:sz w:val="20"/>
          <w:szCs w:val="20"/>
        </w:rPr>
        <w:t>б</w:t>
      </w:r>
      <w:r w:rsidRPr="003D2606">
        <w:rPr>
          <w:rFonts w:ascii="Times New Roman" w:hAnsi="Times New Roman" w:cs="Times New Roman"/>
          <w:sz w:val="20"/>
          <w:szCs w:val="20"/>
        </w:rPr>
        <w:t>щества и принимает на себя все права и обязанности участника, вытекающие из Устава и действующего законод</w:t>
      </w:r>
      <w:r w:rsidRPr="003D2606">
        <w:rPr>
          <w:rFonts w:ascii="Times New Roman" w:hAnsi="Times New Roman" w:cs="Times New Roman"/>
          <w:sz w:val="20"/>
          <w:szCs w:val="20"/>
        </w:rPr>
        <w:t>а</w:t>
      </w:r>
      <w:r w:rsidRPr="003D2606">
        <w:rPr>
          <w:rFonts w:ascii="Times New Roman" w:hAnsi="Times New Roman" w:cs="Times New Roman"/>
          <w:sz w:val="20"/>
          <w:szCs w:val="20"/>
        </w:rPr>
        <w:t>тельства Российской Федерации.</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p>
    <w:p w:rsidR="003D2606" w:rsidRPr="003D2606" w:rsidRDefault="003D2606" w:rsidP="003D2606">
      <w:pPr>
        <w:widowControl w:val="0"/>
        <w:tabs>
          <w:tab w:val="left" w:pos="1260"/>
        </w:tabs>
        <w:spacing w:after="0" w:line="240" w:lineRule="auto"/>
        <w:ind w:right="60" w:firstLine="567"/>
        <w:jc w:val="center"/>
        <w:rPr>
          <w:rFonts w:ascii="Times New Roman" w:hAnsi="Times New Roman" w:cs="Times New Roman"/>
          <w:b/>
          <w:snapToGrid w:val="0"/>
          <w:sz w:val="20"/>
          <w:szCs w:val="20"/>
        </w:rPr>
      </w:pPr>
      <w:r w:rsidRPr="003D2606">
        <w:rPr>
          <w:rFonts w:ascii="Times New Roman" w:hAnsi="Times New Roman" w:cs="Times New Roman"/>
          <w:b/>
          <w:snapToGrid w:val="0"/>
          <w:sz w:val="20"/>
          <w:szCs w:val="20"/>
        </w:rPr>
        <w:t>5.Ответственность Сторон</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5.1. За невыполнение или ненадлежащее выполнение своих обязательств по настоящему Договору Стороны несут ответственность в соответствии с действ</w:t>
      </w:r>
      <w:bookmarkStart w:id="7" w:name="OCRUncertain021"/>
      <w:r w:rsidRPr="003D2606">
        <w:rPr>
          <w:rFonts w:ascii="Times New Roman" w:hAnsi="Times New Roman" w:cs="Times New Roman"/>
          <w:sz w:val="20"/>
          <w:szCs w:val="20"/>
        </w:rPr>
        <w:t>ую</w:t>
      </w:r>
      <w:bookmarkEnd w:id="7"/>
      <w:r w:rsidRPr="003D2606">
        <w:rPr>
          <w:rFonts w:ascii="Times New Roman" w:hAnsi="Times New Roman" w:cs="Times New Roman"/>
          <w:sz w:val="20"/>
          <w:szCs w:val="20"/>
        </w:rPr>
        <w:t>щим законодательством Российской Федерации и настоящим Дог</w:t>
      </w:r>
      <w:r w:rsidRPr="003D2606">
        <w:rPr>
          <w:rFonts w:ascii="Times New Roman" w:hAnsi="Times New Roman" w:cs="Times New Roman"/>
          <w:sz w:val="20"/>
          <w:szCs w:val="20"/>
        </w:rPr>
        <w:t>о</w:t>
      </w:r>
      <w:r w:rsidRPr="003D2606">
        <w:rPr>
          <w:rFonts w:ascii="Times New Roman" w:hAnsi="Times New Roman" w:cs="Times New Roman"/>
          <w:sz w:val="20"/>
          <w:szCs w:val="20"/>
        </w:rPr>
        <w:t>вором.</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5.2. Договор может быть дополнен или расторгнут по взаимному согласию Сторон. Соглашения о дополнении или расторжении Договора подлежат обязательному нотариальному удостоверению. Односторонний отказ от испо</w:t>
      </w:r>
      <w:r w:rsidRPr="003D2606">
        <w:rPr>
          <w:rFonts w:ascii="Times New Roman" w:hAnsi="Times New Roman" w:cs="Times New Roman"/>
          <w:sz w:val="20"/>
          <w:szCs w:val="20"/>
        </w:rPr>
        <w:t>л</w:t>
      </w:r>
      <w:r w:rsidRPr="003D2606">
        <w:rPr>
          <w:rFonts w:ascii="Times New Roman" w:hAnsi="Times New Roman" w:cs="Times New Roman"/>
          <w:sz w:val="20"/>
          <w:szCs w:val="20"/>
        </w:rPr>
        <w:t xml:space="preserve">нения обязательств по Договору не допускается. </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В случае неисполнения или ненадлежащего исполнения условий Договора, Сторона, допустившая данные о</w:t>
      </w:r>
      <w:r w:rsidRPr="003D2606">
        <w:rPr>
          <w:rFonts w:ascii="Times New Roman" w:hAnsi="Times New Roman" w:cs="Times New Roman"/>
          <w:sz w:val="20"/>
          <w:szCs w:val="20"/>
        </w:rPr>
        <w:t>б</w:t>
      </w:r>
      <w:r w:rsidRPr="003D2606">
        <w:rPr>
          <w:rFonts w:ascii="Times New Roman" w:hAnsi="Times New Roman" w:cs="Times New Roman"/>
          <w:sz w:val="20"/>
          <w:szCs w:val="20"/>
        </w:rPr>
        <w:t>стоятельства, возмещает другой Стороне причиненные убытки в полном объеме.</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5.3. Стороны освобождаются от ответственности за неисполнение или ненадлежащее исполнение своих об</w:t>
      </w:r>
      <w:r w:rsidRPr="003D2606">
        <w:rPr>
          <w:rFonts w:ascii="Times New Roman" w:hAnsi="Times New Roman" w:cs="Times New Roman"/>
          <w:sz w:val="20"/>
          <w:szCs w:val="20"/>
        </w:rPr>
        <w:t>я</w:t>
      </w:r>
      <w:r w:rsidRPr="003D2606">
        <w:rPr>
          <w:rFonts w:ascii="Times New Roman" w:hAnsi="Times New Roman" w:cs="Times New Roman"/>
          <w:sz w:val="20"/>
          <w:szCs w:val="20"/>
        </w:rPr>
        <w:t>зательств по Договору, если оно произошло вследствие действия форс-мажорных обстоятельств, возникших после заключения Договора.</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К форс-мажорным Стороны отнесли, в частности, следующие обстоятельства: наводнение, землетрясение, ураган, смерч, пожар и другие стихийные бедствия, террористические акты, военные действия и гражданские волн</w:t>
      </w:r>
      <w:r w:rsidRPr="003D2606">
        <w:rPr>
          <w:rFonts w:ascii="Times New Roman" w:hAnsi="Times New Roman" w:cs="Times New Roman"/>
          <w:sz w:val="20"/>
          <w:szCs w:val="20"/>
        </w:rPr>
        <w:t>е</w:t>
      </w:r>
      <w:r w:rsidRPr="003D2606">
        <w:rPr>
          <w:rFonts w:ascii="Times New Roman" w:hAnsi="Times New Roman" w:cs="Times New Roman"/>
          <w:sz w:val="20"/>
          <w:szCs w:val="20"/>
        </w:rPr>
        <w:t>ния, забастовки, изменение законодательства Российской Федерации, препятствующее Сторонам в исполнении своих обязательств по Договору. К форс-мажорным обстоятельствам относятся также другие чрезвычайные и непредотвр</w:t>
      </w:r>
      <w:r w:rsidRPr="003D2606">
        <w:rPr>
          <w:rFonts w:ascii="Times New Roman" w:hAnsi="Times New Roman" w:cs="Times New Roman"/>
          <w:sz w:val="20"/>
          <w:szCs w:val="20"/>
        </w:rPr>
        <w:t>а</w:t>
      </w:r>
      <w:r w:rsidRPr="003D2606">
        <w:rPr>
          <w:rFonts w:ascii="Times New Roman" w:hAnsi="Times New Roman" w:cs="Times New Roman"/>
          <w:sz w:val="20"/>
          <w:szCs w:val="20"/>
        </w:rPr>
        <w:t>тимые обстоятельства, препятствующие исполнению Сторонами своих обязательств по Договору.</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С момента начала действия форс-мажорных обстоятельств и при условии уведомления об этом другой Стор</w:t>
      </w:r>
      <w:r w:rsidRPr="003D2606">
        <w:rPr>
          <w:rFonts w:ascii="Times New Roman" w:hAnsi="Times New Roman" w:cs="Times New Roman"/>
          <w:sz w:val="20"/>
          <w:szCs w:val="20"/>
        </w:rPr>
        <w:t>о</w:t>
      </w:r>
      <w:r w:rsidRPr="003D2606">
        <w:rPr>
          <w:rFonts w:ascii="Times New Roman" w:hAnsi="Times New Roman" w:cs="Times New Roman"/>
          <w:sz w:val="20"/>
          <w:szCs w:val="20"/>
        </w:rPr>
        <w:t>ны сроки исполнения Сторонами своих обязательств по Договору отодвигаются на время действия таких обсто</w:t>
      </w:r>
      <w:r w:rsidRPr="003D2606">
        <w:rPr>
          <w:rFonts w:ascii="Times New Roman" w:hAnsi="Times New Roman" w:cs="Times New Roman"/>
          <w:sz w:val="20"/>
          <w:szCs w:val="20"/>
        </w:rPr>
        <w:t>я</w:t>
      </w:r>
      <w:r w:rsidRPr="003D2606">
        <w:rPr>
          <w:rFonts w:ascii="Times New Roman" w:hAnsi="Times New Roman" w:cs="Times New Roman"/>
          <w:sz w:val="20"/>
          <w:szCs w:val="20"/>
        </w:rPr>
        <w:t>тельств и устранения их последствий.</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5.4. Стороны при подписании Договора подтверждают, что нотариусом им разъяснены статьи 173.1, 173.2 Уголовного кодекса Российской Федерации об ответственности, предусмотренной законом за представление в орган, осуществляющий государственную регистрацию юридических лиц и индивидуальных предпринимателей, данных, повлекших внесение в Единый государственный реестр юридических лиц сведений о подставных лицах, предоставл</w:t>
      </w:r>
      <w:r w:rsidRPr="003D2606">
        <w:rPr>
          <w:rFonts w:ascii="Times New Roman" w:hAnsi="Times New Roman" w:cs="Times New Roman"/>
          <w:sz w:val="20"/>
          <w:szCs w:val="20"/>
        </w:rPr>
        <w:t>е</w:t>
      </w:r>
      <w:r w:rsidRPr="003D2606">
        <w:rPr>
          <w:rFonts w:ascii="Times New Roman" w:hAnsi="Times New Roman" w:cs="Times New Roman"/>
          <w:sz w:val="20"/>
          <w:szCs w:val="20"/>
        </w:rPr>
        <w:t>ние документа, удостоверяющего личность, или выдачу доверенности, если эти действия совершены для внесения в Единый государственный реестр юридических лиц сведений о подставном лице.</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Стороны также подтверждают, что нотариусом им разъяснены следующие статьи Гражданского кодекса Ро</w:t>
      </w:r>
      <w:r w:rsidRPr="003D2606">
        <w:rPr>
          <w:rFonts w:ascii="Times New Roman" w:hAnsi="Times New Roman" w:cs="Times New Roman"/>
          <w:sz w:val="20"/>
          <w:szCs w:val="20"/>
        </w:rPr>
        <w:t>с</w:t>
      </w:r>
      <w:r w:rsidRPr="003D2606">
        <w:rPr>
          <w:rFonts w:ascii="Times New Roman" w:hAnsi="Times New Roman" w:cs="Times New Roman"/>
          <w:sz w:val="20"/>
          <w:szCs w:val="20"/>
        </w:rPr>
        <w:t>сийской Федерации:</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xml:space="preserve">статья 174.1. «Последствия совершения сделки в отношении имущества, распоряжение которым запрещено или ограничено»: </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«сделка, совершенная с нарушением запрета или ограничения распоряжения имуществом, вытекающих из з</w:t>
      </w:r>
      <w:r w:rsidRPr="003D2606">
        <w:rPr>
          <w:rFonts w:ascii="Times New Roman" w:hAnsi="Times New Roman" w:cs="Times New Roman"/>
          <w:sz w:val="20"/>
          <w:szCs w:val="20"/>
        </w:rPr>
        <w:t>а</w:t>
      </w:r>
      <w:r w:rsidRPr="003D2606">
        <w:rPr>
          <w:rFonts w:ascii="Times New Roman" w:hAnsi="Times New Roman" w:cs="Times New Roman"/>
          <w:sz w:val="20"/>
          <w:szCs w:val="20"/>
        </w:rPr>
        <w:t>кона, в частности из законодательства о несостоятельности (банкротстве), ничтожна в той части, в какой она пред</w:t>
      </w:r>
      <w:r w:rsidRPr="003D2606">
        <w:rPr>
          <w:rFonts w:ascii="Times New Roman" w:hAnsi="Times New Roman" w:cs="Times New Roman"/>
          <w:sz w:val="20"/>
          <w:szCs w:val="20"/>
        </w:rPr>
        <w:t>у</w:t>
      </w:r>
      <w:r w:rsidRPr="003D2606">
        <w:rPr>
          <w:rFonts w:ascii="Times New Roman" w:hAnsi="Times New Roman" w:cs="Times New Roman"/>
          <w:sz w:val="20"/>
          <w:szCs w:val="20"/>
        </w:rPr>
        <w:t>сматривает распоряжение таким имуществом»;</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«сделка, совершенная с нарушением запрета на распоряжение имуществом должника, наложенного в суде</w:t>
      </w:r>
      <w:r w:rsidRPr="003D2606">
        <w:rPr>
          <w:rFonts w:ascii="Times New Roman" w:hAnsi="Times New Roman" w:cs="Times New Roman"/>
          <w:sz w:val="20"/>
          <w:szCs w:val="20"/>
        </w:rPr>
        <w:t>б</w:t>
      </w:r>
      <w:r w:rsidRPr="003D2606">
        <w:rPr>
          <w:rFonts w:ascii="Times New Roman" w:hAnsi="Times New Roman" w:cs="Times New Roman"/>
          <w:sz w:val="20"/>
          <w:szCs w:val="20"/>
        </w:rPr>
        <w:t>ном или ином установленном законом порядке в пользу его кредитора или иного управомоченного лица, не препятс</w:t>
      </w:r>
      <w:r w:rsidRPr="003D2606">
        <w:rPr>
          <w:rFonts w:ascii="Times New Roman" w:hAnsi="Times New Roman" w:cs="Times New Roman"/>
          <w:sz w:val="20"/>
          <w:szCs w:val="20"/>
        </w:rPr>
        <w:t>т</w:t>
      </w:r>
      <w:r w:rsidRPr="003D2606">
        <w:rPr>
          <w:rFonts w:ascii="Times New Roman" w:hAnsi="Times New Roman" w:cs="Times New Roman"/>
          <w:sz w:val="20"/>
          <w:szCs w:val="20"/>
        </w:rPr>
        <w:t>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пункт 2 статьи 170 «Недействительность мнимой и притворной сделок»:</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 xml:space="preserve">«притворная сделка, то есть сделка, которая совершена с целью прикрыть другую сделку, в том числе сделку на иных условиях, ничтожна»; </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«к сделке, которую стороны действительно имели в виду, с учетом существа и содержания сделки примен</w:t>
      </w:r>
      <w:r w:rsidRPr="003D2606">
        <w:rPr>
          <w:rFonts w:ascii="Times New Roman" w:hAnsi="Times New Roman" w:cs="Times New Roman"/>
          <w:sz w:val="20"/>
          <w:szCs w:val="20"/>
        </w:rPr>
        <w:t>я</w:t>
      </w:r>
      <w:r w:rsidRPr="003D2606">
        <w:rPr>
          <w:rFonts w:ascii="Times New Roman" w:hAnsi="Times New Roman" w:cs="Times New Roman"/>
          <w:sz w:val="20"/>
          <w:szCs w:val="20"/>
        </w:rPr>
        <w:t>ются относящиеся к ней правила».</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5.5. Все споры, возникающие между Сторонами по Договору, разрешаются путем переговоров. В случае, если Стороны не придут к соглашению, споры разрешаются в судебном порядке в соответствии с действующим законод</w:t>
      </w:r>
      <w:r w:rsidRPr="003D2606">
        <w:rPr>
          <w:rFonts w:ascii="Times New Roman" w:hAnsi="Times New Roman" w:cs="Times New Roman"/>
          <w:sz w:val="20"/>
          <w:szCs w:val="20"/>
        </w:rPr>
        <w:t>а</w:t>
      </w:r>
      <w:r w:rsidRPr="003D2606">
        <w:rPr>
          <w:rFonts w:ascii="Times New Roman" w:hAnsi="Times New Roman" w:cs="Times New Roman"/>
          <w:sz w:val="20"/>
          <w:szCs w:val="20"/>
        </w:rPr>
        <w:t>тельством Российской Федерации.</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lastRenderedPageBreak/>
        <w:t>5.6. Договор прочитан нотариусом вслух и содержит весь объем соглашений между Сторонами в отношении предмета Договора, отменяет и делает недействительными все другие обязательства или представления, которые мо</w:t>
      </w:r>
      <w:r w:rsidRPr="003D2606">
        <w:rPr>
          <w:rFonts w:ascii="Times New Roman" w:hAnsi="Times New Roman" w:cs="Times New Roman"/>
          <w:sz w:val="20"/>
          <w:szCs w:val="20"/>
        </w:rPr>
        <w:t>г</w:t>
      </w:r>
      <w:r w:rsidRPr="003D2606">
        <w:rPr>
          <w:rFonts w:ascii="Times New Roman" w:hAnsi="Times New Roman" w:cs="Times New Roman"/>
          <w:sz w:val="20"/>
          <w:szCs w:val="20"/>
        </w:rPr>
        <w:t>ли быть приняты или сделаны Сторонами, будь то в устной или письменной форме, до заключения Договора.</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5.7. Договор составлен и подписан Сторонами в трех экземплярах, один из которых хранится в делах нот</w:t>
      </w:r>
      <w:r w:rsidRPr="003D2606">
        <w:rPr>
          <w:rFonts w:ascii="Times New Roman" w:hAnsi="Times New Roman" w:cs="Times New Roman"/>
          <w:sz w:val="20"/>
          <w:szCs w:val="20"/>
        </w:rPr>
        <w:t>а</w:t>
      </w:r>
      <w:r w:rsidRPr="003D2606">
        <w:rPr>
          <w:rFonts w:ascii="Times New Roman" w:hAnsi="Times New Roman" w:cs="Times New Roman"/>
          <w:sz w:val="20"/>
          <w:szCs w:val="20"/>
        </w:rPr>
        <w:t>риуса городского округа Тейково ____________________________________________________________________________________________________________________________________________________________________________________________________________и по экземпляру выдается участникам Договора.</w:t>
      </w:r>
    </w:p>
    <w:p w:rsidR="003D2606" w:rsidRPr="003D2606" w:rsidRDefault="003D2606" w:rsidP="003D2606">
      <w:pPr>
        <w:spacing w:after="0" w:line="240" w:lineRule="auto"/>
        <w:ind w:firstLine="708"/>
        <w:contextualSpacing/>
        <w:jc w:val="both"/>
        <w:rPr>
          <w:rFonts w:ascii="Times New Roman" w:hAnsi="Times New Roman" w:cs="Times New Roman"/>
          <w:sz w:val="20"/>
          <w:szCs w:val="20"/>
        </w:rPr>
      </w:pPr>
      <w:r w:rsidRPr="003D2606">
        <w:rPr>
          <w:rFonts w:ascii="Times New Roman" w:hAnsi="Times New Roman" w:cs="Times New Roman"/>
          <w:sz w:val="20"/>
          <w:szCs w:val="20"/>
        </w:rPr>
        <w:t>Текст Договора зачитан его участникам нотариусом вслух.</w:t>
      </w:r>
    </w:p>
    <w:p w:rsidR="003D2606" w:rsidRPr="003D2606" w:rsidRDefault="003D2606" w:rsidP="003D2606">
      <w:pPr>
        <w:spacing w:after="0" w:line="240" w:lineRule="auto"/>
        <w:ind w:firstLine="567"/>
        <w:jc w:val="both"/>
        <w:rPr>
          <w:rFonts w:ascii="Times New Roman" w:hAnsi="Times New Roman" w:cs="Times New Roman"/>
          <w:sz w:val="20"/>
          <w:szCs w:val="20"/>
        </w:rPr>
      </w:pPr>
    </w:p>
    <w:p w:rsidR="003D2606" w:rsidRPr="003D2606" w:rsidRDefault="003D2606" w:rsidP="003D2606">
      <w:pPr>
        <w:pBdr>
          <w:top w:val="none" w:sz="0" w:space="0" w:color="000000"/>
          <w:left w:val="none" w:sz="0" w:space="0" w:color="000000"/>
          <w:bottom w:val="single" w:sz="8" w:space="1" w:color="000000"/>
          <w:right w:val="none" w:sz="0" w:space="0" w:color="000000"/>
        </w:pBdr>
        <w:tabs>
          <w:tab w:val="left" w:pos="10490"/>
        </w:tabs>
        <w:spacing w:after="0" w:line="240" w:lineRule="auto"/>
        <w:ind w:left="57" w:firstLine="510"/>
        <w:jc w:val="both"/>
        <w:rPr>
          <w:rFonts w:ascii="Times New Roman" w:hAnsi="Times New Roman" w:cs="Times New Roman"/>
          <w:sz w:val="20"/>
          <w:szCs w:val="20"/>
        </w:rPr>
      </w:pPr>
    </w:p>
    <w:p w:rsidR="003D2606" w:rsidRPr="003D2606" w:rsidRDefault="003D2606" w:rsidP="003D2606">
      <w:pPr>
        <w:pStyle w:val="ConsPlusNonformat"/>
        <w:jc w:val="center"/>
        <w:rPr>
          <w:rFonts w:ascii="Times New Roman" w:hAnsi="Times New Roman" w:cs="Times New Roman"/>
          <w:b/>
        </w:rPr>
      </w:pPr>
    </w:p>
    <w:p w:rsidR="003D2606" w:rsidRPr="003D2606" w:rsidRDefault="003D2606" w:rsidP="003D2606">
      <w:pPr>
        <w:spacing w:after="0" w:line="240" w:lineRule="auto"/>
        <w:jc w:val="center"/>
        <w:rPr>
          <w:rFonts w:ascii="Times New Roman" w:hAnsi="Times New Roman" w:cs="Times New Roman"/>
          <w:b/>
          <w:sz w:val="20"/>
          <w:szCs w:val="20"/>
        </w:rPr>
      </w:pPr>
      <w:r w:rsidRPr="003D2606">
        <w:rPr>
          <w:rFonts w:ascii="Times New Roman" w:hAnsi="Times New Roman" w:cs="Times New Roman"/>
          <w:b/>
          <w:sz w:val="20"/>
          <w:szCs w:val="20"/>
        </w:rPr>
        <w:t>ЮРИДИЧЕСКИЕ АДРЕСА, БАНКОВСКИЕ РЕКВИЗИТЫ И ПОДПИСИ СТОРОН</w:t>
      </w:r>
    </w:p>
    <w:p w:rsidR="003D2606" w:rsidRPr="003D2606" w:rsidRDefault="003D2606" w:rsidP="003D2606">
      <w:pPr>
        <w:spacing w:after="0" w:line="240" w:lineRule="auto"/>
        <w:jc w:val="center"/>
        <w:rPr>
          <w:rFonts w:ascii="Times New Roman" w:hAnsi="Times New Roman" w:cs="Times New Roman"/>
          <w:b/>
          <w:sz w:val="20"/>
          <w:szCs w:val="20"/>
        </w:rPr>
      </w:pPr>
    </w:p>
    <w:tbl>
      <w:tblPr>
        <w:tblW w:w="10031" w:type="dxa"/>
        <w:tblLayout w:type="fixed"/>
        <w:tblLook w:val="0000"/>
      </w:tblPr>
      <w:tblGrid>
        <w:gridCol w:w="10031"/>
      </w:tblGrid>
      <w:tr w:rsidR="003D2606" w:rsidRPr="003D2606" w:rsidTr="00802978">
        <w:tc>
          <w:tcPr>
            <w:tcW w:w="10031" w:type="dxa"/>
          </w:tcPr>
          <w:tbl>
            <w:tblPr>
              <w:tblW w:w="10060" w:type="dxa"/>
              <w:tblLayout w:type="fixed"/>
              <w:tblLook w:val="0000"/>
            </w:tblPr>
            <w:tblGrid>
              <w:gridCol w:w="4854"/>
              <w:gridCol w:w="5206"/>
            </w:tblGrid>
            <w:tr w:rsidR="003D2606" w:rsidRPr="003D2606" w:rsidTr="00802978">
              <w:tc>
                <w:tcPr>
                  <w:tcW w:w="4854" w:type="dxa"/>
                </w:tcPr>
                <w:p w:rsidR="003D2606" w:rsidRPr="003D2606" w:rsidRDefault="003D2606" w:rsidP="003D2606">
                  <w:pPr>
                    <w:pStyle w:val="2"/>
                    <w:spacing w:after="0"/>
                    <w:jc w:val="center"/>
                    <w:rPr>
                      <w:rFonts w:ascii="Times New Roman" w:hAnsi="Times New Roman"/>
                      <w:sz w:val="20"/>
                      <w:szCs w:val="20"/>
                    </w:rPr>
                  </w:pPr>
                  <w:r w:rsidRPr="003D2606">
                    <w:rPr>
                      <w:rFonts w:ascii="Times New Roman" w:hAnsi="Times New Roman"/>
                      <w:sz w:val="20"/>
                      <w:szCs w:val="20"/>
                    </w:rPr>
                    <w:lastRenderedPageBreak/>
                    <w:t>Продавец</w:t>
                  </w:r>
                </w:p>
              </w:tc>
              <w:tc>
                <w:tcPr>
                  <w:tcW w:w="5206" w:type="dxa"/>
                </w:tcPr>
                <w:p w:rsidR="003D2606" w:rsidRPr="003D2606" w:rsidRDefault="003D2606" w:rsidP="003D2606">
                  <w:pPr>
                    <w:pStyle w:val="2"/>
                    <w:spacing w:after="0"/>
                    <w:jc w:val="center"/>
                    <w:rPr>
                      <w:rFonts w:ascii="Times New Roman" w:hAnsi="Times New Roman"/>
                      <w:sz w:val="20"/>
                      <w:szCs w:val="20"/>
                    </w:rPr>
                  </w:pPr>
                  <w:r w:rsidRPr="003D2606">
                    <w:rPr>
                      <w:rFonts w:ascii="Times New Roman" w:hAnsi="Times New Roman"/>
                      <w:sz w:val="20"/>
                      <w:szCs w:val="20"/>
                    </w:rPr>
                    <w:t>Покупатель</w:t>
                  </w:r>
                </w:p>
              </w:tc>
            </w:tr>
            <w:tr w:rsidR="003D2606" w:rsidRPr="003D2606" w:rsidTr="00802978">
              <w:trPr>
                <w:trHeight w:val="699"/>
              </w:trPr>
              <w:tc>
                <w:tcPr>
                  <w:tcW w:w="4854" w:type="dxa"/>
                </w:tcPr>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p w:rsidR="003D2606" w:rsidRPr="003D2606" w:rsidRDefault="003D2606" w:rsidP="003D2606">
                  <w:pPr>
                    <w:spacing w:after="0" w:line="240" w:lineRule="auto"/>
                    <w:rPr>
                      <w:rFonts w:ascii="Times New Roman" w:hAnsi="Times New Roman" w:cs="Times New Roman"/>
                      <w:sz w:val="20"/>
                      <w:szCs w:val="20"/>
                      <w:highlight w:val="red"/>
                    </w:rPr>
                  </w:pPr>
                </w:p>
              </w:tc>
              <w:tc>
                <w:tcPr>
                  <w:tcW w:w="5206" w:type="dxa"/>
                </w:tcPr>
                <w:p w:rsidR="003D2606" w:rsidRPr="003D2606" w:rsidRDefault="003D2606" w:rsidP="003D2606">
                  <w:pPr>
                    <w:spacing w:after="0" w:line="240" w:lineRule="auto"/>
                    <w:jc w:val="both"/>
                    <w:rPr>
                      <w:rFonts w:ascii="Times New Roman" w:hAnsi="Times New Roman" w:cs="Times New Roman"/>
                      <w:b/>
                      <w:sz w:val="20"/>
                      <w:szCs w:val="20"/>
                    </w:rPr>
                  </w:pPr>
                </w:p>
              </w:tc>
            </w:tr>
            <w:tr w:rsidR="003D2606" w:rsidRPr="003D2606" w:rsidTr="00802978">
              <w:trPr>
                <w:trHeight w:val="699"/>
              </w:trPr>
              <w:tc>
                <w:tcPr>
                  <w:tcW w:w="4854" w:type="dxa"/>
                </w:tcPr>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155040, Ивановская область, г. Тейково, ул. Октябрьская, д. 2а</w:t>
                  </w:r>
                </w:p>
                <w:p w:rsidR="003D2606" w:rsidRPr="003D2606" w:rsidRDefault="003D2606" w:rsidP="003D2606">
                  <w:pPr>
                    <w:spacing w:after="0" w:line="240" w:lineRule="auto"/>
                    <w:jc w:val="both"/>
                    <w:rPr>
                      <w:rFonts w:ascii="Times New Roman" w:hAnsi="Times New Roman" w:cs="Times New Roman"/>
                      <w:sz w:val="20"/>
                      <w:szCs w:val="20"/>
                    </w:rPr>
                  </w:pPr>
                  <w:r w:rsidRPr="003D2606">
                    <w:rPr>
                      <w:rFonts w:ascii="Times New Roman" w:hAnsi="Times New Roman" w:cs="Times New Roman"/>
                      <w:sz w:val="20"/>
                      <w:szCs w:val="20"/>
                    </w:rPr>
                    <w:t>ИНН 3704001694, КПП 370401001</w:t>
                  </w:r>
                  <w:r w:rsidRPr="003D2606">
                    <w:rPr>
                      <w:rFonts w:ascii="Times New Roman" w:hAnsi="Times New Roman" w:cs="Times New Roman"/>
                      <w:sz w:val="20"/>
                      <w:szCs w:val="20"/>
                    </w:rPr>
                    <w:br/>
                    <w:t>Получатель</w:t>
                  </w:r>
                  <w:r w:rsidRPr="003D2606">
                    <w:rPr>
                      <w:rFonts w:ascii="Times New Roman" w:hAnsi="Times New Roman" w:cs="Times New Roman"/>
                      <w:b/>
                      <w:sz w:val="20"/>
                      <w:szCs w:val="20"/>
                    </w:rPr>
                    <w:t xml:space="preserve"> </w:t>
                  </w:r>
                  <w:r w:rsidRPr="003D2606">
                    <w:rPr>
                      <w:rFonts w:ascii="Times New Roman" w:hAnsi="Times New Roman" w:cs="Times New Roman"/>
                      <w:sz w:val="20"/>
                      <w:szCs w:val="20"/>
                    </w:rPr>
                    <w:t xml:space="preserve">УФК по Ивановской области (КУМИ администрации г.о. Тейково) л/с 04333006630, </w:t>
                  </w:r>
                </w:p>
                <w:p w:rsidR="003D2606" w:rsidRPr="003D2606" w:rsidRDefault="003D2606" w:rsidP="003D2606">
                  <w:pPr>
                    <w:spacing w:after="0" w:line="240" w:lineRule="auto"/>
                    <w:rPr>
                      <w:rFonts w:ascii="Times New Roman" w:hAnsi="Times New Roman" w:cs="Times New Roman"/>
                      <w:sz w:val="20"/>
                      <w:szCs w:val="20"/>
                    </w:rPr>
                  </w:pPr>
                  <w:r w:rsidRPr="003D2606">
                    <w:rPr>
                      <w:rFonts w:ascii="Times New Roman" w:hAnsi="Times New Roman" w:cs="Times New Roman"/>
                      <w:sz w:val="20"/>
                      <w:szCs w:val="20"/>
                    </w:rPr>
                    <w:t xml:space="preserve"> номер казначейского счета: 03231643247070003300, </w:t>
                  </w:r>
                </w:p>
                <w:p w:rsidR="003D2606" w:rsidRPr="003D2606" w:rsidRDefault="003D2606" w:rsidP="003D2606">
                  <w:pPr>
                    <w:spacing w:after="0" w:line="240" w:lineRule="auto"/>
                    <w:rPr>
                      <w:rFonts w:ascii="Times New Roman" w:hAnsi="Times New Roman" w:cs="Times New Roman"/>
                      <w:sz w:val="20"/>
                      <w:szCs w:val="20"/>
                    </w:rPr>
                  </w:pPr>
                  <w:r w:rsidRPr="003D2606">
                    <w:rPr>
                      <w:rFonts w:ascii="Times New Roman" w:hAnsi="Times New Roman" w:cs="Times New Roman"/>
                      <w:sz w:val="20"/>
                      <w:szCs w:val="20"/>
                    </w:rPr>
                    <w:t xml:space="preserve">номер банковского счета, входящего в состав ЕКС: 40102810645370000025,  ОТДЕЛЕНИЕ ИВАНОВО БАНКА РОССИИ//УФК ПО ИВАНОВСКОЙ ОБЛАСТИ г. Иваново, </w:t>
                  </w:r>
                </w:p>
                <w:p w:rsidR="003D2606" w:rsidRPr="003D2606" w:rsidRDefault="003D2606" w:rsidP="003D2606">
                  <w:pPr>
                    <w:spacing w:after="0" w:line="240" w:lineRule="auto"/>
                    <w:rPr>
                      <w:rFonts w:ascii="Times New Roman" w:hAnsi="Times New Roman" w:cs="Times New Roman"/>
                      <w:sz w:val="20"/>
                      <w:szCs w:val="20"/>
                    </w:rPr>
                  </w:pPr>
                  <w:r w:rsidRPr="003D2606">
                    <w:rPr>
                      <w:rFonts w:ascii="Times New Roman" w:hAnsi="Times New Roman" w:cs="Times New Roman"/>
                      <w:sz w:val="20"/>
                      <w:szCs w:val="20"/>
                    </w:rPr>
                    <w:t xml:space="preserve">БИК Банка 012406500, код ОКПО </w:t>
                  </w:r>
                  <w:r w:rsidRPr="003D2606">
                    <w:rPr>
                      <w:rStyle w:val="copytarget"/>
                      <w:rFonts w:ascii="Times New Roman" w:hAnsi="Times New Roman" w:cs="Times New Roman"/>
                      <w:sz w:val="20"/>
                      <w:szCs w:val="20"/>
                    </w:rPr>
                    <w:t>22835076</w:t>
                  </w:r>
                  <w:r w:rsidRPr="003D2606">
                    <w:rPr>
                      <w:rFonts w:ascii="Times New Roman" w:hAnsi="Times New Roman" w:cs="Times New Roman"/>
                      <w:sz w:val="20"/>
                      <w:szCs w:val="20"/>
                    </w:rPr>
                    <w:t xml:space="preserve">, ОКТМО </w:t>
                  </w:r>
                  <w:r w:rsidRPr="003D2606">
                    <w:rPr>
                      <w:rStyle w:val="copytarget"/>
                      <w:rFonts w:ascii="Times New Roman" w:hAnsi="Times New Roman" w:cs="Times New Roman"/>
                      <w:sz w:val="20"/>
                      <w:szCs w:val="20"/>
                    </w:rPr>
                    <w:t>24707000001</w:t>
                  </w:r>
                </w:p>
              </w:tc>
              <w:tc>
                <w:tcPr>
                  <w:tcW w:w="5206" w:type="dxa"/>
                </w:tcPr>
                <w:p w:rsidR="003D2606" w:rsidRPr="003D2606" w:rsidRDefault="003D2606" w:rsidP="003D2606">
                  <w:pPr>
                    <w:spacing w:after="0" w:line="240" w:lineRule="auto"/>
                    <w:jc w:val="both"/>
                    <w:rPr>
                      <w:rFonts w:ascii="Times New Roman" w:hAnsi="Times New Roman" w:cs="Times New Roman"/>
                      <w:b/>
                      <w:sz w:val="20"/>
                      <w:szCs w:val="20"/>
                    </w:rPr>
                  </w:pPr>
                </w:p>
              </w:tc>
            </w:tr>
          </w:tbl>
          <w:p w:rsidR="003D2606" w:rsidRPr="003D2606" w:rsidRDefault="003D2606" w:rsidP="003D2606">
            <w:pPr>
              <w:pStyle w:val="2"/>
              <w:spacing w:after="0"/>
              <w:jc w:val="center"/>
              <w:rPr>
                <w:rFonts w:ascii="Times New Roman" w:hAnsi="Times New Roman"/>
                <w:i/>
                <w:sz w:val="20"/>
                <w:szCs w:val="20"/>
              </w:rPr>
            </w:pPr>
            <w:r w:rsidRPr="003D2606">
              <w:rPr>
                <w:rFonts w:ascii="Times New Roman" w:hAnsi="Times New Roman"/>
                <w:sz w:val="20"/>
                <w:szCs w:val="20"/>
              </w:rPr>
              <w:t>Подписи Сторон</w:t>
            </w:r>
          </w:p>
          <w:p w:rsidR="003D2606" w:rsidRPr="003D2606" w:rsidRDefault="003D2606" w:rsidP="003D2606">
            <w:pPr>
              <w:spacing w:after="0" w:line="240" w:lineRule="auto"/>
              <w:ind w:firstLine="142"/>
              <w:jc w:val="both"/>
              <w:rPr>
                <w:rFonts w:ascii="Times New Roman" w:hAnsi="Times New Roman" w:cs="Times New Roman"/>
                <w:sz w:val="20"/>
                <w:szCs w:val="20"/>
              </w:rPr>
            </w:pPr>
          </w:p>
          <w:p w:rsidR="003D2606" w:rsidRPr="003D2606" w:rsidRDefault="003D2606" w:rsidP="003D2606">
            <w:pPr>
              <w:spacing w:after="0" w:line="240" w:lineRule="auto"/>
              <w:ind w:firstLine="142"/>
              <w:jc w:val="both"/>
              <w:rPr>
                <w:rFonts w:ascii="Times New Roman" w:hAnsi="Times New Roman" w:cs="Times New Roman"/>
                <w:b/>
                <w:sz w:val="20"/>
                <w:szCs w:val="20"/>
              </w:rPr>
            </w:pPr>
            <w:r w:rsidRPr="003D2606">
              <w:rPr>
                <w:rFonts w:ascii="Times New Roman" w:hAnsi="Times New Roman" w:cs="Times New Roman"/>
                <w:b/>
                <w:sz w:val="20"/>
                <w:szCs w:val="20"/>
              </w:rPr>
              <w:t>От имени Продавца                                                   От имени Покупателя</w:t>
            </w:r>
          </w:p>
          <w:p w:rsidR="003D2606" w:rsidRPr="003D2606" w:rsidRDefault="003D2606" w:rsidP="003D2606">
            <w:pPr>
              <w:spacing w:after="0" w:line="240" w:lineRule="auto"/>
              <w:ind w:hanging="284"/>
              <w:jc w:val="both"/>
              <w:rPr>
                <w:rFonts w:ascii="Times New Roman" w:hAnsi="Times New Roman" w:cs="Times New Roman"/>
                <w:sz w:val="20"/>
                <w:szCs w:val="20"/>
              </w:rPr>
            </w:pPr>
          </w:p>
          <w:p w:rsidR="003D2606" w:rsidRPr="003D2606" w:rsidRDefault="003D2606" w:rsidP="003D2606">
            <w:pPr>
              <w:tabs>
                <w:tab w:val="left" w:pos="5265"/>
              </w:tabs>
              <w:spacing w:after="0" w:line="240" w:lineRule="auto"/>
              <w:ind w:hanging="284"/>
              <w:rPr>
                <w:rFonts w:ascii="Times New Roman" w:hAnsi="Times New Roman" w:cs="Times New Roman"/>
                <w:sz w:val="20"/>
                <w:szCs w:val="20"/>
              </w:rPr>
            </w:pPr>
            <w:r w:rsidRPr="003D2606">
              <w:rPr>
                <w:rFonts w:ascii="Times New Roman" w:hAnsi="Times New Roman" w:cs="Times New Roman"/>
                <w:sz w:val="20"/>
                <w:szCs w:val="20"/>
              </w:rPr>
              <w:t xml:space="preserve">       __________________Т.В. Хливная                             _______________________</w:t>
            </w:r>
          </w:p>
          <w:p w:rsidR="003D2606" w:rsidRPr="003D2606" w:rsidRDefault="003D2606" w:rsidP="003D2606">
            <w:pPr>
              <w:tabs>
                <w:tab w:val="left" w:pos="5265"/>
              </w:tabs>
              <w:spacing w:after="0" w:line="240" w:lineRule="auto"/>
              <w:ind w:hanging="284"/>
              <w:jc w:val="both"/>
              <w:rPr>
                <w:rFonts w:ascii="Times New Roman" w:hAnsi="Times New Roman" w:cs="Times New Roman"/>
                <w:sz w:val="20"/>
                <w:szCs w:val="20"/>
              </w:rPr>
            </w:pPr>
            <w:r w:rsidRPr="003D2606">
              <w:rPr>
                <w:rFonts w:ascii="Times New Roman" w:hAnsi="Times New Roman" w:cs="Times New Roman"/>
                <w:sz w:val="20"/>
                <w:szCs w:val="20"/>
              </w:rPr>
              <w:t xml:space="preserve"> </w:t>
            </w:r>
            <w:r w:rsidRPr="003D2606">
              <w:rPr>
                <w:rFonts w:ascii="Times New Roman" w:hAnsi="Times New Roman" w:cs="Times New Roman"/>
                <w:sz w:val="20"/>
                <w:szCs w:val="20"/>
              </w:rPr>
              <w:tab/>
              <w:t xml:space="preserve">  м.п.</w:t>
            </w:r>
            <w:r w:rsidRPr="003D2606">
              <w:rPr>
                <w:rFonts w:ascii="Times New Roman" w:hAnsi="Times New Roman" w:cs="Times New Roman"/>
                <w:sz w:val="20"/>
                <w:szCs w:val="20"/>
              </w:rPr>
              <w:tab/>
              <w:t xml:space="preserve">  м.п.</w:t>
            </w:r>
          </w:p>
          <w:p w:rsidR="003D2606" w:rsidRPr="003D2606" w:rsidRDefault="003D2606" w:rsidP="003D2606">
            <w:pPr>
              <w:spacing w:after="0" w:line="240" w:lineRule="auto"/>
              <w:rPr>
                <w:rFonts w:ascii="Times New Roman" w:hAnsi="Times New Roman" w:cs="Times New Roman"/>
                <w:sz w:val="20"/>
                <w:szCs w:val="20"/>
              </w:rPr>
            </w:pPr>
          </w:p>
        </w:tc>
      </w:tr>
    </w:tbl>
    <w:p w:rsidR="003D2606" w:rsidRDefault="003D2606"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Default="00212662" w:rsidP="00212662">
      <w:pPr>
        <w:pStyle w:val="ConsPlusNonformat"/>
        <w:rPr>
          <w:rFonts w:ascii="Times New Roman" w:hAnsi="Times New Roman" w:cs="Times New Roman"/>
        </w:rPr>
      </w:pPr>
    </w:p>
    <w:p w:rsidR="00212662" w:rsidRPr="00212662" w:rsidRDefault="00212662" w:rsidP="00212662">
      <w:pPr>
        <w:pStyle w:val="ConsPlusNonformat"/>
        <w:jc w:val="center"/>
        <w:rPr>
          <w:rFonts w:ascii="Times New Roman" w:hAnsi="Times New Roman" w:cs="Times New Roman"/>
          <w:b/>
        </w:rPr>
      </w:pPr>
      <w:r w:rsidRPr="00212662">
        <w:rPr>
          <w:rFonts w:ascii="Times New Roman" w:hAnsi="Times New Roman" w:cs="Times New Roman"/>
          <w:b/>
        </w:rPr>
        <w:lastRenderedPageBreak/>
        <w:t>Акт</w:t>
      </w:r>
    </w:p>
    <w:p w:rsidR="00212662" w:rsidRPr="00212662" w:rsidRDefault="00212662" w:rsidP="00212662">
      <w:pPr>
        <w:pStyle w:val="ConsPlusNonformat"/>
        <w:jc w:val="center"/>
        <w:rPr>
          <w:rFonts w:ascii="Times New Roman" w:hAnsi="Times New Roman" w:cs="Times New Roman"/>
          <w:b/>
        </w:rPr>
      </w:pPr>
      <w:r w:rsidRPr="00212662">
        <w:rPr>
          <w:rFonts w:ascii="Times New Roman" w:hAnsi="Times New Roman" w:cs="Times New Roman"/>
          <w:b/>
        </w:rPr>
        <w:t xml:space="preserve">приема-передачи доли в уставном капитале </w:t>
      </w:r>
    </w:p>
    <w:p w:rsidR="00212662" w:rsidRPr="00212662" w:rsidRDefault="00212662" w:rsidP="00212662">
      <w:pPr>
        <w:pStyle w:val="ConsPlusNonformat"/>
        <w:jc w:val="center"/>
        <w:rPr>
          <w:rFonts w:ascii="Times New Roman" w:hAnsi="Times New Roman" w:cs="Times New Roman"/>
          <w:b/>
        </w:rPr>
      </w:pPr>
      <w:r w:rsidRPr="00212662">
        <w:rPr>
          <w:rFonts w:ascii="Times New Roman" w:hAnsi="Times New Roman" w:cs="Times New Roman"/>
          <w:b/>
        </w:rPr>
        <w:t>общества с ограниченной ответственностью</w:t>
      </w:r>
    </w:p>
    <w:p w:rsidR="00212662" w:rsidRPr="00212662" w:rsidRDefault="00212662" w:rsidP="00212662">
      <w:pPr>
        <w:pStyle w:val="ConsPlusNonformat"/>
        <w:jc w:val="center"/>
        <w:rPr>
          <w:rFonts w:ascii="Times New Roman" w:hAnsi="Times New Roman" w:cs="Times New Roman"/>
          <w:b/>
        </w:rPr>
      </w:pPr>
    </w:p>
    <w:p w:rsidR="00212662" w:rsidRPr="00212662" w:rsidRDefault="00212662" w:rsidP="00212662">
      <w:pPr>
        <w:spacing w:after="0" w:line="240" w:lineRule="auto"/>
        <w:rPr>
          <w:rFonts w:ascii="Times New Roman" w:hAnsi="Times New Roman" w:cs="Times New Roman"/>
          <w:sz w:val="20"/>
          <w:szCs w:val="20"/>
        </w:rPr>
      </w:pPr>
      <w:r w:rsidRPr="00212662">
        <w:rPr>
          <w:rFonts w:ascii="Times New Roman" w:hAnsi="Times New Roman" w:cs="Times New Roman"/>
          <w:sz w:val="20"/>
          <w:szCs w:val="20"/>
        </w:rPr>
        <w:t>г. Тейково                                                                                                ______________ 202_ г.</w:t>
      </w:r>
    </w:p>
    <w:p w:rsidR="00212662" w:rsidRPr="00212662" w:rsidRDefault="00212662" w:rsidP="00212662">
      <w:pPr>
        <w:spacing w:after="0" w:line="240" w:lineRule="auto"/>
        <w:ind w:right="-185" w:firstLine="709"/>
        <w:jc w:val="center"/>
        <w:rPr>
          <w:rFonts w:ascii="Times New Roman" w:hAnsi="Times New Roman" w:cs="Times New Roman"/>
          <w:sz w:val="20"/>
          <w:szCs w:val="20"/>
        </w:rPr>
      </w:pPr>
    </w:p>
    <w:p w:rsidR="00212662" w:rsidRPr="00212662" w:rsidRDefault="00212662" w:rsidP="00212662">
      <w:pPr>
        <w:pStyle w:val="af6"/>
        <w:ind w:firstLine="709"/>
        <w:jc w:val="both"/>
        <w:rPr>
          <w:rFonts w:ascii="Times New Roman" w:hAnsi="Times New Roman" w:cs="Times New Roman"/>
          <w:b/>
          <w:sz w:val="20"/>
          <w:szCs w:val="20"/>
        </w:rPr>
      </w:pPr>
      <w:r w:rsidRPr="00212662">
        <w:rPr>
          <w:rFonts w:ascii="Times New Roman" w:hAnsi="Times New Roman" w:cs="Times New Roman"/>
          <w:sz w:val="20"/>
          <w:szCs w:val="20"/>
        </w:rPr>
        <w:t xml:space="preserve">Мы, </w:t>
      </w:r>
      <w:r w:rsidRPr="00212662">
        <w:rPr>
          <w:rFonts w:ascii="Times New Roman" w:hAnsi="Times New Roman" w:cs="Times New Roman"/>
          <w:bCs/>
          <w:sz w:val="20"/>
          <w:szCs w:val="20"/>
        </w:rPr>
        <w:t>Муниципальное образование городской округ Тейково Ивановской области</w:t>
      </w:r>
      <w:r w:rsidRPr="00212662">
        <w:rPr>
          <w:rFonts w:ascii="Times New Roman" w:hAnsi="Times New Roman" w:cs="Times New Roman"/>
          <w:sz w:val="20"/>
          <w:szCs w:val="20"/>
        </w:rPr>
        <w:t>, от имени которого выступ</w:t>
      </w:r>
      <w:r w:rsidRPr="00212662">
        <w:rPr>
          <w:rFonts w:ascii="Times New Roman" w:hAnsi="Times New Roman" w:cs="Times New Roman"/>
          <w:sz w:val="20"/>
          <w:szCs w:val="20"/>
        </w:rPr>
        <w:t>а</w:t>
      </w:r>
      <w:r w:rsidRPr="00212662">
        <w:rPr>
          <w:rFonts w:ascii="Times New Roman" w:hAnsi="Times New Roman" w:cs="Times New Roman"/>
          <w:sz w:val="20"/>
          <w:szCs w:val="20"/>
        </w:rPr>
        <w:t xml:space="preserve">ет </w:t>
      </w:r>
      <w:r w:rsidRPr="00212662">
        <w:rPr>
          <w:rFonts w:ascii="Times New Roman" w:hAnsi="Times New Roman" w:cs="Times New Roman"/>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r w:rsidRPr="00212662">
        <w:rPr>
          <w:rFonts w:ascii="Times New Roman" w:hAnsi="Times New Roman" w:cs="Times New Roman"/>
          <w:sz w:val="20"/>
          <w:szCs w:val="20"/>
        </w:rPr>
        <w:t xml:space="preserve">, </w:t>
      </w:r>
      <w:r w:rsidRPr="00212662">
        <w:rPr>
          <w:rFonts w:ascii="Times New Roman" w:hAnsi="Times New Roman" w:cs="Times New Roman"/>
          <w:bCs/>
          <w:sz w:val="20"/>
          <w:szCs w:val="20"/>
        </w:rPr>
        <w:t>в лице заместителя главы (по финансово-экономическим вопросам) администрации г</w:t>
      </w:r>
      <w:r w:rsidRPr="00212662">
        <w:rPr>
          <w:rFonts w:ascii="Times New Roman" w:hAnsi="Times New Roman" w:cs="Times New Roman"/>
          <w:bCs/>
          <w:sz w:val="20"/>
          <w:szCs w:val="20"/>
        </w:rPr>
        <w:t>о</w:t>
      </w:r>
      <w:r w:rsidRPr="00212662">
        <w:rPr>
          <w:rFonts w:ascii="Times New Roman" w:hAnsi="Times New Roman" w:cs="Times New Roman"/>
          <w:bCs/>
          <w:sz w:val="20"/>
          <w:szCs w:val="20"/>
        </w:rPr>
        <w:t>родского округа Тейково, председателя Комитета по управлению муниципальным имуществом и земельным отнош</w:t>
      </w:r>
      <w:r w:rsidRPr="00212662">
        <w:rPr>
          <w:rFonts w:ascii="Times New Roman" w:hAnsi="Times New Roman" w:cs="Times New Roman"/>
          <w:bCs/>
          <w:sz w:val="20"/>
          <w:szCs w:val="20"/>
        </w:rPr>
        <w:t>е</w:t>
      </w:r>
      <w:r w:rsidRPr="00212662">
        <w:rPr>
          <w:rFonts w:ascii="Times New Roman" w:hAnsi="Times New Roman" w:cs="Times New Roman"/>
          <w:bCs/>
          <w:sz w:val="20"/>
          <w:szCs w:val="20"/>
        </w:rPr>
        <w:t>ниям администрации городского округа Тейково Ивановской области</w:t>
      </w:r>
      <w:r w:rsidRPr="00212662">
        <w:rPr>
          <w:rFonts w:ascii="Times New Roman" w:hAnsi="Times New Roman" w:cs="Times New Roman"/>
          <w:sz w:val="20"/>
          <w:szCs w:val="20"/>
        </w:rPr>
        <w:t xml:space="preserve">, действующей на основании Положения </w:t>
      </w:r>
      <w:r w:rsidRPr="00212662">
        <w:rPr>
          <w:rFonts w:ascii="Times New Roman" w:hAnsi="Times New Roman" w:cs="Times New Roman"/>
          <w:color w:val="000000"/>
          <w:spacing w:val="-1"/>
          <w:sz w:val="20"/>
          <w:szCs w:val="20"/>
        </w:rPr>
        <w:t xml:space="preserve"> я</w:t>
      </w:r>
      <w:r w:rsidRPr="00212662">
        <w:rPr>
          <w:rFonts w:ascii="Times New Roman" w:hAnsi="Times New Roman" w:cs="Times New Roman"/>
          <w:color w:val="000000"/>
          <w:spacing w:val="-1"/>
          <w:sz w:val="20"/>
          <w:szCs w:val="20"/>
        </w:rPr>
        <w:t>в</w:t>
      </w:r>
      <w:r w:rsidRPr="00212662">
        <w:rPr>
          <w:rFonts w:ascii="Times New Roman" w:hAnsi="Times New Roman" w:cs="Times New Roman"/>
          <w:color w:val="000000"/>
          <w:spacing w:val="-1"/>
          <w:sz w:val="20"/>
          <w:szCs w:val="20"/>
        </w:rPr>
        <w:t xml:space="preserve">ляющееся единственным участником Общества с ограниченной ответственностью «Фармация» </w:t>
      </w:r>
      <w:r w:rsidRPr="00212662">
        <w:rPr>
          <w:rFonts w:ascii="Times New Roman" w:hAnsi="Times New Roman" w:cs="Times New Roman"/>
          <w:sz w:val="20"/>
          <w:szCs w:val="20"/>
        </w:rPr>
        <w:t>именуемое в дальне</w:t>
      </w:r>
      <w:r w:rsidRPr="00212662">
        <w:rPr>
          <w:rFonts w:ascii="Times New Roman" w:hAnsi="Times New Roman" w:cs="Times New Roman"/>
          <w:sz w:val="20"/>
          <w:szCs w:val="20"/>
        </w:rPr>
        <w:t>й</w:t>
      </w:r>
      <w:r w:rsidRPr="00212662">
        <w:rPr>
          <w:rFonts w:ascii="Times New Roman" w:hAnsi="Times New Roman" w:cs="Times New Roman"/>
          <w:sz w:val="20"/>
          <w:szCs w:val="20"/>
        </w:rPr>
        <w:t>шем «Продавец», с одной стороны,</w:t>
      </w:r>
    </w:p>
    <w:p w:rsidR="00212662" w:rsidRPr="00212662" w:rsidRDefault="00212662" w:rsidP="00212662">
      <w:pPr>
        <w:pStyle w:val="af6"/>
        <w:ind w:firstLine="709"/>
        <w:jc w:val="both"/>
        <w:rPr>
          <w:rFonts w:ascii="Times New Roman" w:hAnsi="Times New Roman" w:cs="Times New Roman"/>
          <w:sz w:val="20"/>
          <w:szCs w:val="20"/>
        </w:rPr>
      </w:pPr>
      <w:r w:rsidRPr="00212662">
        <w:rPr>
          <w:rFonts w:ascii="Times New Roman" w:hAnsi="Times New Roman" w:cs="Times New Roman"/>
          <w:sz w:val="20"/>
          <w:szCs w:val="20"/>
        </w:rPr>
        <w:t xml:space="preserve"> и _______________, именуем__ в дальнейшем (наименование организации) «Покупатель», в лице _________________________________ (должность, фамилия, имя, отчество), действующего на основании _________________________, с другой стороны (вместе именуемые Стороны</w:t>
      </w:r>
      <w:r w:rsidRPr="00212662">
        <w:rPr>
          <w:rFonts w:ascii="Times New Roman" w:hAnsi="Times New Roman" w:cs="Times New Roman"/>
          <w:color w:val="000000"/>
          <w:sz w:val="20"/>
          <w:szCs w:val="20"/>
        </w:rPr>
        <w:t xml:space="preserve">), </w:t>
      </w:r>
      <w:r w:rsidRPr="00212662">
        <w:rPr>
          <w:rFonts w:ascii="Times New Roman" w:hAnsi="Times New Roman" w:cs="Times New Roman"/>
          <w:sz w:val="20"/>
          <w:szCs w:val="20"/>
        </w:rPr>
        <w:t>составили настоящий акт, подтве</w:t>
      </w:r>
      <w:r w:rsidRPr="00212662">
        <w:rPr>
          <w:rFonts w:ascii="Times New Roman" w:hAnsi="Times New Roman" w:cs="Times New Roman"/>
          <w:sz w:val="20"/>
          <w:szCs w:val="20"/>
        </w:rPr>
        <w:t>р</w:t>
      </w:r>
      <w:r w:rsidRPr="00212662">
        <w:rPr>
          <w:rFonts w:ascii="Times New Roman" w:hAnsi="Times New Roman" w:cs="Times New Roman"/>
          <w:sz w:val="20"/>
          <w:szCs w:val="20"/>
        </w:rPr>
        <w:t>ждающий следующие обстоятельства:  в  соответствии  с договором № ____ от ______купли - продажи муниципал</w:t>
      </w:r>
      <w:r w:rsidRPr="00212662">
        <w:rPr>
          <w:rFonts w:ascii="Times New Roman" w:hAnsi="Times New Roman" w:cs="Times New Roman"/>
          <w:sz w:val="20"/>
          <w:szCs w:val="20"/>
        </w:rPr>
        <w:t>ь</w:t>
      </w:r>
      <w:r w:rsidRPr="00212662">
        <w:rPr>
          <w:rFonts w:ascii="Times New Roman" w:hAnsi="Times New Roman" w:cs="Times New Roman"/>
          <w:sz w:val="20"/>
          <w:szCs w:val="20"/>
        </w:rPr>
        <w:t xml:space="preserve">ного имущества, находящегося в муниципальной собственности городского округа Тейково Ивановской области </w:t>
      </w:r>
      <w:r w:rsidRPr="00212662">
        <w:rPr>
          <w:rFonts w:ascii="Times New Roman" w:hAnsi="Times New Roman" w:cs="Times New Roman"/>
          <w:color w:val="000000"/>
          <w:sz w:val="20"/>
          <w:szCs w:val="20"/>
        </w:rPr>
        <w:t>(д</w:t>
      </w:r>
      <w:r w:rsidRPr="00212662">
        <w:rPr>
          <w:rFonts w:ascii="Times New Roman" w:hAnsi="Times New Roman" w:cs="Times New Roman"/>
          <w:color w:val="000000"/>
          <w:sz w:val="20"/>
          <w:szCs w:val="20"/>
        </w:rPr>
        <w:t>о</w:t>
      </w:r>
      <w:r w:rsidRPr="00212662">
        <w:rPr>
          <w:rFonts w:ascii="Times New Roman" w:hAnsi="Times New Roman" w:cs="Times New Roman"/>
          <w:color w:val="000000"/>
          <w:sz w:val="20"/>
          <w:szCs w:val="20"/>
        </w:rPr>
        <w:t xml:space="preserve">ли в размере 100 % в уставном капитале ООО «Фармация») </w:t>
      </w:r>
      <w:r w:rsidRPr="00212662">
        <w:rPr>
          <w:rFonts w:ascii="Times New Roman" w:hAnsi="Times New Roman" w:cs="Times New Roman"/>
          <w:sz w:val="20"/>
          <w:szCs w:val="20"/>
        </w:rPr>
        <w:t xml:space="preserve">Продавец передал, а Покупатель принял долю в уставном капитале ООО «Фармация» номинальной стоимостью </w:t>
      </w:r>
      <w:r w:rsidRPr="00212662">
        <w:rPr>
          <w:rFonts w:ascii="Times New Roman" w:hAnsi="Times New Roman" w:cs="Times New Roman"/>
          <w:bCs/>
          <w:sz w:val="20"/>
          <w:szCs w:val="20"/>
        </w:rPr>
        <w:t>525 600 (Пятьсот двадцать пять тысяч шестьсот) рублей 00 к</w:t>
      </w:r>
      <w:r w:rsidRPr="00212662">
        <w:rPr>
          <w:rFonts w:ascii="Times New Roman" w:hAnsi="Times New Roman" w:cs="Times New Roman"/>
          <w:bCs/>
          <w:sz w:val="20"/>
          <w:szCs w:val="20"/>
        </w:rPr>
        <w:t>о</w:t>
      </w:r>
      <w:r w:rsidRPr="00212662">
        <w:rPr>
          <w:rFonts w:ascii="Times New Roman" w:hAnsi="Times New Roman" w:cs="Times New Roman"/>
          <w:bCs/>
          <w:sz w:val="20"/>
          <w:szCs w:val="20"/>
        </w:rPr>
        <w:t>пеек</w:t>
      </w:r>
      <w:r w:rsidRPr="00212662">
        <w:rPr>
          <w:rFonts w:ascii="Times New Roman" w:hAnsi="Times New Roman" w:cs="Times New Roman"/>
          <w:sz w:val="20"/>
          <w:szCs w:val="20"/>
        </w:rPr>
        <w:t xml:space="preserve">, составляющая 100% (сто процентов) от его уставного капитала (далее - Доля). </w:t>
      </w:r>
    </w:p>
    <w:p w:rsidR="00212662" w:rsidRPr="00212662" w:rsidRDefault="00212662" w:rsidP="00212662">
      <w:pPr>
        <w:pStyle w:val="Default"/>
        <w:ind w:firstLine="567"/>
        <w:jc w:val="both"/>
        <w:rPr>
          <w:sz w:val="20"/>
          <w:szCs w:val="20"/>
        </w:rPr>
      </w:pPr>
      <w:r w:rsidRPr="00212662">
        <w:rPr>
          <w:b/>
          <w:bCs/>
          <w:iCs/>
          <w:sz w:val="20"/>
          <w:szCs w:val="20"/>
        </w:rPr>
        <w:t>Полное фирменное наименование</w:t>
      </w:r>
      <w:r w:rsidRPr="00212662">
        <w:rPr>
          <w:b/>
          <w:bCs/>
          <w:i/>
          <w:iCs/>
          <w:sz w:val="20"/>
          <w:szCs w:val="20"/>
        </w:rPr>
        <w:t xml:space="preserve">: </w:t>
      </w:r>
      <w:r w:rsidRPr="00212662">
        <w:rPr>
          <w:sz w:val="20"/>
          <w:szCs w:val="20"/>
        </w:rPr>
        <w:t xml:space="preserve">Общество с ограниченной ответственностью «Фармация». </w:t>
      </w:r>
    </w:p>
    <w:p w:rsidR="00212662" w:rsidRPr="00212662" w:rsidRDefault="00212662" w:rsidP="00212662">
      <w:pPr>
        <w:shd w:val="clear" w:color="auto" w:fill="FFFFFF"/>
        <w:spacing w:after="0" w:line="240" w:lineRule="auto"/>
        <w:ind w:left="10" w:right="19" w:firstLine="567"/>
        <w:jc w:val="both"/>
        <w:rPr>
          <w:rFonts w:ascii="Times New Roman" w:eastAsia="SimSun" w:hAnsi="Times New Roman" w:cs="Times New Roman"/>
          <w:iCs/>
          <w:kern w:val="1"/>
          <w:sz w:val="20"/>
          <w:szCs w:val="20"/>
          <w:lang w:eastAsia="ar-SA"/>
        </w:rPr>
      </w:pPr>
      <w:r w:rsidRPr="00212662">
        <w:rPr>
          <w:rFonts w:ascii="Times New Roman" w:hAnsi="Times New Roman" w:cs="Times New Roman"/>
          <w:b/>
          <w:bCs/>
          <w:iCs/>
          <w:sz w:val="20"/>
          <w:szCs w:val="20"/>
        </w:rPr>
        <w:t>Сокращенное фирменное наименование</w:t>
      </w:r>
      <w:r w:rsidRPr="00212662">
        <w:rPr>
          <w:rFonts w:ascii="Times New Roman" w:hAnsi="Times New Roman" w:cs="Times New Roman"/>
          <w:b/>
          <w:bCs/>
          <w:i/>
          <w:iCs/>
          <w:sz w:val="20"/>
          <w:szCs w:val="20"/>
        </w:rPr>
        <w:t xml:space="preserve">: </w:t>
      </w:r>
      <w:r w:rsidRPr="00212662">
        <w:rPr>
          <w:rFonts w:ascii="Times New Roman" w:hAnsi="Times New Roman" w:cs="Times New Roman"/>
          <w:sz w:val="20"/>
          <w:szCs w:val="20"/>
        </w:rPr>
        <w:t xml:space="preserve">ООО «Фармация».  </w:t>
      </w:r>
    </w:p>
    <w:p w:rsidR="00212662" w:rsidRPr="00212662" w:rsidRDefault="00212662" w:rsidP="00212662">
      <w:pPr>
        <w:tabs>
          <w:tab w:val="left" w:pos="0"/>
          <w:tab w:val="left" w:pos="540"/>
          <w:tab w:val="left" w:pos="1080"/>
        </w:tabs>
        <w:spacing w:after="0" w:line="240" w:lineRule="auto"/>
        <w:ind w:firstLine="567"/>
        <w:contextualSpacing/>
        <w:jc w:val="both"/>
        <w:rPr>
          <w:rFonts w:ascii="Times New Roman" w:hAnsi="Times New Roman" w:cs="Times New Roman"/>
          <w:sz w:val="20"/>
          <w:szCs w:val="20"/>
        </w:rPr>
      </w:pPr>
      <w:r w:rsidRPr="00212662">
        <w:rPr>
          <w:rFonts w:ascii="Times New Roman" w:hAnsi="Times New Roman" w:cs="Times New Roman"/>
          <w:b/>
          <w:sz w:val="20"/>
          <w:szCs w:val="20"/>
        </w:rPr>
        <w:t>Юридический адрес:</w:t>
      </w:r>
      <w:r w:rsidRPr="00212662">
        <w:rPr>
          <w:rFonts w:ascii="Times New Roman" w:hAnsi="Times New Roman" w:cs="Times New Roman"/>
          <w:sz w:val="20"/>
          <w:szCs w:val="20"/>
        </w:rPr>
        <w:t xml:space="preserve"> 155040, Ивановская область, городской округ Тейково, улица Октябрьская, дом 23</w:t>
      </w:r>
    </w:p>
    <w:p w:rsidR="00212662" w:rsidRPr="00212662" w:rsidRDefault="00212662" w:rsidP="00212662">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212662">
        <w:rPr>
          <w:rFonts w:ascii="Times New Roman" w:hAnsi="Times New Roman" w:cs="Times New Roman"/>
          <w:b/>
          <w:bCs/>
          <w:sz w:val="20"/>
          <w:szCs w:val="20"/>
        </w:rPr>
        <w:t>ИНН:</w:t>
      </w:r>
      <w:r w:rsidRPr="00212662">
        <w:rPr>
          <w:rFonts w:ascii="Times New Roman" w:hAnsi="Times New Roman" w:cs="Times New Roman"/>
          <w:bCs/>
          <w:sz w:val="20"/>
          <w:szCs w:val="20"/>
        </w:rPr>
        <w:t xml:space="preserve"> </w:t>
      </w:r>
      <w:r w:rsidRPr="00212662">
        <w:rPr>
          <w:rFonts w:ascii="Times New Roman" w:hAnsi="Times New Roman" w:cs="Times New Roman"/>
          <w:sz w:val="20"/>
          <w:szCs w:val="20"/>
        </w:rPr>
        <w:t>3704008058</w:t>
      </w:r>
    </w:p>
    <w:p w:rsidR="00212662" w:rsidRPr="00212662" w:rsidRDefault="00212662" w:rsidP="00212662">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212662">
        <w:rPr>
          <w:rFonts w:ascii="Times New Roman" w:hAnsi="Times New Roman" w:cs="Times New Roman"/>
          <w:b/>
          <w:bCs/>
          <w:sz w:val="20"/>
          <w:szCs w:val="20"/>
        </w:rPr>
        <w:t>КПП:</w:t>
      </w:r>
      <w:r w:rsidRPr="00212662">
        <w:rPr>
          <w:rFonts w:ascii="Times New Roman" w:hAnsi="Times New Roman" w:cs="Times New Roman"/>
          <w:bCs/>
          <w:sz w:val="20"/>
          <w:szCs w:val="20"/>
        </w:rPr>
        <w:t xml:space="preserve"> 370401001</w:t>
      </w:r>
    </w:p>
    <w:p w:rsidR="00212662" w:rsidRPr="00212662" w:rsidRDefault="00212662" w:rsidP="00212662">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212662">
        <w:rPr>
          <w:rFonts w:ascii="Times New Roman" w:hAnsi="Times New Roman" w:cs="Times New Roman"/>
          <w:b/>
          <w:bCs/>
          <w:sz w:val="20"/>
          <w:szCs w:val="20"/>
        </w:rPr>
        <w:t>ОГРН:</w:t>
      </w:r>
      <w:r w:rsidRPr="00212662">
        <w:rPr>
          <w:rFonts w:ascii="Times New Roman" w:hAnsi="Times New Roman" w:cs="Times New Roman"/>
          <w:bCs/>
          <w:sz w:val="20"/>
          <w:szCs w:val="20"/>
        </w:rPr>
        <w:t xml:space="preserve"> </w:t>
      </w:r>
      <w:r w:rsidRPr="00212662">
        <w:rPr>
          <w:rFonts w:ascii="Times New Roman" w:hAnsi="Times New Roman" w:cs="Times New Roman"/>
          <w:sz w:val="20"/>
          <w:szCs w:val="20"/>
        </w:rPr>
        <w:t>1153704000042</w:t>
      </w:r>
    </w:p>
    <w:p w:rsidR="00212662" w:rsidRPr="00212662" w:rsidRDefault="00212662" w:rsidP="00212662">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212662">
        <w:rPr>
          <w:rFonts w:ascii="Times New Roman" w:hAnsi="Times New Roman" w:cs="Times New Roman"/>
          <w:b/>
          <w:bCs/>
          <w:sz w:val="20"/>
          <w:szCs w:val="20"/>
        </w:rPr>
        <w:t>Основной вид деятельности:</w:t>
      </w:r>
      <w:r w:rsidRPr="00212662">
        <w:rPr>
          <w:rFonts w:ascii="Times New Roman" w:hAnsi="Times New Roman" w:cs="Times New Roman"/>
          <w:bCs/>
          <w:sz w:val="20"/>
          <w:szCs w:val="20"/>
        </w:rPr>
        <w:t xml:space="preserve"> Торговля розничная лекарственными средствами в специализированных магаз</w:t>
      </w:r>
      <w:r w:rsidRPr="00212662">
        <w:rPr>
          <w:rFonts w:ascii="Times New Roman" w:hAnsi="Times New Roman" w:cs="Times New Roman"/>
          <w:bCs/>
          <w:sz w:val="20"/>
          <w:szCs w:val="20"/>
        </w:rPr>
        <w:t>и</w:t>
      </w:r>
      <w:r w:rsidRPr="00212662">
        <w:rPr>
          <w:rFonts w:ascii="Times New Roman" w:hAnsi="Times New Roman" w:cs="Times New Roman"/>
          <w:bCs/>
          <w:sz w:val="20"/>
          <w:szCs w:val="20"/>
        </w:rPr>
        <w:t>нах (аптеках)</w:t>
      </w:r>
    </w:p>
    <w:p w:rsidR="00212662" w:rsidRPr="00212662" w:rsidRDefault="00212662" w:rsidP="00212662">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212662">
        <w:rPr>
          <w:rFonts w:ascii="Times New Roman" w:hAnsi="Times New Roman" w:cs="Times New Roman"/>
          <w:b/>
          <w:bCs/>
          <w:sz w:val="20"/>
          <w:szCs w:val="20"/>
        </w:rPr>
        <w:t>Код по ОКВЭД</w:t>
      </w:r>
      <w:r w:rsidRPr="00212662">
        <w:rPr>
          <w:rFonts w:ascii="Times New Roman" w:hAnsi="Times New Roman" w:cs="Times New Roman"/>
          <w:bCs/>
          <w:sz w:val="20"/>
          <w:szCs w:val="20"/>
        </w:rPr>
        <w:t>: 47.73</w:t>
      </w:r>
    </w:p>
    <w:p w:rsidR="00212662" w:rsidRPr="00212662" w:rsidRDefault="00212662" w:rsidP="00212662">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212662">
        <w:rPr>
          <w:rFonts w:ascii="Times New Roman" w:hAnsi="Times New Roman" w:cs="Times New Roman"/>
          <w:b/>
          <w:bCs/>
          <w:sz w:val="20"/>
          <w:szCs w:val="20"/>
        </w:rPr>
        <w:t>Уставной капитал:</w:t>
      </w:r>
      <w:r w:rsidRPr="00212662">
        <w:rPr>
          <w:rFonts w:ascii="Times New Roman" w:hAnsi="Times New Roman" w:cs="Times New Roman"/>
          <w:bCs/>
          <w:sz w:val="20"/>
          <w:szCs w:val="20"/>
        </w:rPr>
        <w:t xml:space="preserve"> 525 600  руб.</w:t>
      </w:r>
    </w:p>
    <w:p w:rsidR="00212662" w:rsidRPr="00212662" w:rsidRDefault="00212662" w:rsidP="00212662">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212662">
        <w:rPr>
          <w:rFonts w:ascii="Times New Roman" w:hAnsi="Times New Roman" w:cs="Times New Roman"/>
          <w:b/>
          <w:bCs/>
          <w:sz w:val="20"/>
          <w:szCs w:val="20"/>
        </w:rPr>
        <w:t>Численность работников:</w:t>
      </w:r>
      <w:r w:rsidRPr="00212662">
        <w:rPr>
          <w:rFonts w:ascii="Times New Roman" w:hAnsi="Times New Roman" w:cs="Times New Roman"/>
          <w:bCs/>
          <w:sz w:val="20"/>
          <w:szCs w:val="20"/>
        </w:rPr>
        <w:t xml:space="preserve"> 8</w:t>
      </w:r>
    </w:p>
    <w:p w:rsidR="00212662" w:rsidRPr="00212662" w:rsidRDefault="00212662" w:rsidP="00212662">
      <w:pPr>
        <w:tabs>
          <w:tab w:val="left" w:pos="0"/>
          <w:tab w:val="left" w:pos="540"/>
          <w:tab w:val="left" w:pos="1080"/>
        </w:tabs>
        <w:spacing w:after="0" w:line="240" w:lineRule="auto"/>
        <w:ind w:firstLine="567"/>
        <w:contextualSpacing/>
        <w:jc w:val="both"/>
        <w:rPr>
          <w:rFonts w:ascii="Times New Roman" w:hAnsi="Times New Roman" w:cs="Times New Roman"/>
          <w:b/>
          <w:bCs/>
          <w:sz w:val="20"/>
          <w:szCs w:val="20"/>
        </w:rPr>
      </w:pPr>
      <w:r w:rsidRPr="00212662">
        <w:rPr>
          <w:rFonts w:ascii="Times New Roman" w:hAnsi="Times New Roman" w:cs="Times New Roman"/>
          <w:b/>
          <w:bCs/>
          <w:sz w:val="20"/>
          <w:szCs w:val="20"/>
        </w:rPr>
        <w:t>Имущество ООО «Фармация»:</w:t>
      </w:r>
    </w:p>
    <w:p w:rsidR="00212662" w:rsidRPr="00212662" w:rsidRDefault="00212662" w:rsidP="00212662">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212662">
        <w:rPr>
          <w:rFonts w:ascii="Times New Roman" w:hAnsi="Times New Roman" w:cs="Times New Roman"/>
          <w:bCs/>
          <w:sz w:val="20"/>
          <w:szCs w:val="20"/>
        </w:rPr>
        <w:t>- Нежилое помещение, общая площадь 135 кв.м., кадастровый номер 37:26:010262:676, местоположение: Ив</w:t>
      </w:r>
      <w:r w:rsidRPr="00212662">
        <w:rPr>
          <w:rFonts w:ascii="Times New Roman" w:hAnsi="Times New Roman" w:cs="Times New Roman"/>
          <w:bCs/>
          <w:sz w:val="20"/>
          <w:szCs w:val="20"/>
        </w:rPr>
        <w:t>а</w:t>
      </w:r>
      <w:r w:rsidRPr="00212662">
        <w:rPr>
          <w:rFonts w:ascii="Times New Roman" w:hAnsi="Times New Roman" w:cs="Times New Roman"/>
          <w:bCs/>
          <w:sz w:val="20"/>
          <w:szCs w:val="20"/>
        </w:rPr>
        <w:t>новская область, г.Тейково, ул. Социалистическая, д.2, помещение 1, 1а, 2-6, 6а, 7, 7а, 8,9.</w:t>
      </w:r>
    </w:p>
    <w:p w:rsidR="00212662" w:rsidRPr="00212662" w:rsidRDefault="00212662" w:rsidP="00212662">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212662">
        <w:rPr>
          <w:rFonts w:ascii="Times New Roman" w:hAnsi="Times New Roman" w:cs="Times New Roman"/>
          <w:bCs/>
          <w:sz w:val="20"/>
          <w:szCs w:val="20"/>
        </w:rPr>
        <w:t>- Нежилое помещение, общая площадь 185, 4 кв.м., кадастровый номер 37:26:020202:254, местоположение: Ивановская область, г. Тейково, ул. Октябрьская д.23, пом. 7-16, 22, 24, 25.</w:t>
      </w:r>
    </w:p>
    <w:p w:rsidR="00212662" w:rsidRPr="00212662" w:rsidRDefault="00212662" w:rsidP="00212662">
      <w:pPr>
        <w:tabs>
          <w:tab w:val="left" w:pos="0"/>
          <w:tab w:val="left" w:pos="540"/>
          <w:tab w:val="left" w:pos="1080"/>
        </w:tabs>
        <w:spacing w:after="0" w:line="240" w:lineRule="auto"/>
        <w:ind w:firstLine="567"/>
        <w:contextualSpacing/>
        <w:jc w:val="both"/>
        <w:rPr>
          <w:rFonts w:ascii="Times New Roman" w:hAnsi="Times New Roman" w:cs="Times New Roman"/>
          <w:bCs/>
          <w:sz w:val="20"/>
          <w:szCs w:val="20"/>
        </w:rPr>
      </w:pPr>
      <w:r w:rsidRPr="00212662">
        <w:rPr>
          <w:rFonts w:ascii="Times New Roman" w:hAnsi="Times New Roman" w:cs="Times New Roman"/>
          <w:bCs/>
          <w:sz w:val="20"/>
          <w:szCs w:val="20"/>
        </w:rPr>
        <w:t>- Нежилое помещение, общая площадь 117,1 кв.м., кадастровый номер 37:26:020202:132, местоположение: Ивановская область, г.Тейково, ул. Октябрьская, д. 23, подвал, пом. 1,4,6.</w:t>
      </w:r>
    </w:p>
    <w:p w:rsidR="00212662" w:rsidRPr="00212662" w:rsidRDefault="00212662" w:rsidP="00212662">
      <w:pPr>
        <w:pStyle w:val="ConsPlusNonformat"/>
        <w:ind w:firstLine="720"/>
        <w:jc w:val="both"/>
        <w:rPr>
          <w:rFonts w:ascii="Times New Roman" w:hAnsi="Times New Roman" w:cs="Times New Roman"/>
        </w:rPr>
      </w:pPr>
      <w:r w:rsidRPr="00212662">
        <w:rPr>
          <w:rFonts w:ascii="Times New Roman" w:hAnsi="Times New Roman" w:cs="Times New Roman"/>
        </w:rPr>
        <w:t>2.  Настоящим  актом  каждая  из Сторон по Договору подтверждает, что у Сторон нет друг к другу претензий по существу Договора.</w:t>
      </w:r>
    </w:p>
    <w:p w:rsidR="00212662" w:rsidRPr="00212662" w:rsidRDefault="00212662" w:rsidP="00212662">
      <w:pPr>
        <w:pStyle w:val="ConsPlusNonformat"/>
        <w:ind w:firstLine="720"/>
        <w:jc w:val="both"/>
        <w:rPr>
          <w:rFonts w:ascii="Times New Roman" w:hAnsi="Times New Roman" w:cs="Times New Roman"/>
        </w:rPr>
      </w:pPr>
      <w:r w:rsidRPr="00212662">
        <w:rPr>
          <w:rFonts w:ascii="Times New Roman" w:hAnsi="Times New Roman" w:cs="Times New Roman"/>
        </w:rPr>
        <w:t>3. Настоящий акт составлен в 4 (Четырех) экземплярах, имеющих равную юридическую    силу,    для    ка</w:t>
      </w:r>
      <w:r w:rsidRPr="00212662">
        <w:rPr>
          <w:rFonts w:ascii="Times New Roman" w:hAnsi="Times New Roman" w:cs="Times New Roman"/>
        </w:rPr>
        <w:t>ж</w:t>
      </w:r>
      <w:r w:rsidRPr="00212662">
        <w:rPr>
          <w:rFonts w:ascii="Times New Roman" w:hAnsi="Times New Roman" w:cs="Times New Roman"/>
        </w:rPr>
        <w:t>дой    из     Сторон,     нотариусу     и  регистрирующему органу.</w:t>
      </w:r>
    </w:p>
    <w:p w:rsidR="00212662" w:rsidRPr="00212662" w:rsidRDefault="00212662" w:rsidP="00212662">
      <w:pPr>
        <w:pStyle w:val="ConsPlusNonformat"/>
        <w:ind w:firstLine="720"/>
        <w:jc w:val="both"/>
        <w:rPr>
          <w:rFonts w:ascii="Times New Roman" w:hAnsi="Times New Roman" w:cs="Times New Roman"/>
        </w:rPr>
      </w:pPr>
      <w:r w:rsidRPr="00212662">
        <w:rPr>
          <w:rFonts w:ascii="Times New Roman" w:hAnsi="Times New Roman" w:cs="Times New Roman"/>
        </w:rPr>
        <w:t>4. Подписи Сторон:</w:t>
      </w:r>
    </w:p>
    <w:p w:rsidR="00212662" w:rsidRPr="00212662" w:rsidRDefault="00212662" w:rsidP="00212662">
      <w:pPr>
        <w:pStyle w:val="af6"/>
        <w:ind w:firstLine="709"/>
        <w:jc w:val="both"/>
        <w:rPr>
          <w:rFonts w:ascii="Times New Roman" w:hAnsi="Times New Roman" w:cs="Times New Roman"/>
          <w:b/>
          <w:sz w:val="20"/>
          <w:szCs w:val="20"/>
        </w:rPr>
      </w:pPr>
    </w:p>
    <w:p w:rsidR="00212662" w:rsidRPr="00212662" w:rsidRDefault="00212662" w:rsidP="00212662">
      <w:pPr>
        <w:spacing w:after="0" w:line="240" w:lineRule="auto"/>
        <w:rPr>
          <w:rFonts w:ascii="Times New Roman" w:hAnsi="Times New Roman" w:cs="Times New Roman"/>
          <w:sz w:val="20"/>
          <w:szCs w:val="20"/>
        </w:rPr>
      </w:pPr>
    </w:p>
    <w:p w:rsidR="00212662" w:rsidRPr="00212662" w:rsidRDefault="00212662" w:rsidP="00212662">
      <w:pPr>
        <w:widowControl w:val="0"/>
        <w:autoSpaceDE w:val="0"/>
        <w:autoSpaceDN w:val="0"/>
        <w:adjustRightInd w:val="0"/>
        <w:spacing w:after="0" w:line="240" w:lineRule="auto"/>
        <w:ind w:firstLine="709"/>
        <w:rPr>
          <w:rFonts w:ascii="Times New Roman" w:hAnsi="Times New Roman" w:cs="Times New Roman"/>
          <w:sz w:val="20"/>
          <w:szCs w:val="20"/>
        </w:rPr>
      </w:pPr>
      <w:r w:rsidRPr="00212662">
        <w:rPr>
          <w:rFonts w:ascii="Times New Roman" w:hAnsi="Times New Roman" w:cs="Times New Roman"/>
          <w:sz w:val="20"/>
          <w:szCs w:val="20"/>
        </w:rPr>
        <w:t>Продавец:</w:t>
      </w:r>
    </w:p>
    <w:p w:rsidR="00212662" w:rsidRPr="00212662" w:rsidRDefault="00212662" w:rsidP="00212662">
      <w:pPr>
        <w:spacing w:after="0" w:line="240" w:lineRule="auto"/>
        <w:jc w:val="both"/>
        <w:rPr>
          <w:rFonts w:ascii="Times New Roman" w:hAnsi="Times New Roman" w:cs="Times New Roman"/>
          <w:sz w:val="20"/>
          <w:szCs w:val="20"/>
        </w:rPr>
      </w:pPr>
      <w:r w:rsidRPr="00212662">
        <w:rPr>
          <w:rFonts w:ascii="Times New Roman" w:hAnsi="Times New Roman" w:cs="Times New Roman"/>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p w:rsidR="00212662" w:rsidRPr="00212662" w:rsidRDefault="00212662" w:rsidP="00212662">
      <w:pPr>
        <w:widowControl w:val="0"/>
        <w:autoSpaceDE w:val="0"/>
        <w:autoSpaceDN w:val="0"/>
        <w:adjustRightInd w:val="0"/>
        <w:spacing w:after="0" w:line="240" w:lineRule="auto"/>
        <w:rPr>
          <w:rFonts w:ascii="Times New Roman" w:hAnsi="Times New Roman" w:cs="Times New Roman"/>
          <w:sz w:val="20"/>
          <w:szCs w:val="20"/>
        </w:rPr>
      </w:pPr>
    </w:p>
    <w:p w:rsidR="00212662" w:rsidRPr="00212662" w:rsidRDefault="00212662" w:rsidP="00212662">
      <w:pPr>
        <w:spacing w:after="0" w:line="240" w:lineRule="auto"/>
        <w:jc w:val="both"/>
        <w:rPr>
          <w:rFonts w:ascii="Times New Roman" w:hAnsi="Times New Roman" w:cs="Times New Roman"/>
          <w:sz w:val="20"/>
          <w:szCs w:val="20"/>
        </w:rPr>
      </w:pPr>
      <w:r w:rsidRPr="00212662">
        <w:rPr>
          <w:rFonts w:ascii="Times New Roman" w:hAnsi="Times New Roman" w:cs="Times New Roman"/>
          <w:sz w:val="20"/>
          <w:szCs w:val="20"/>
        </w:rPr>
        <w:t>Адрес: 155040, Ивановская область, г. Тейково, ул. Октябрьская, д. 2а</w:t>
      </w:r>
    </w:p>
    <w:p w:rsidR="00212662" w:rsidRPr="00212662" w:rsidRDefault="00212662" w:rsidP="00212662">
      <w:pPr>
        <w:widowControl w:val="0"/>
        <w:autoSpaceDE w:val="0"/>
        <w:autoSpaceDN w:val="0"/>
        <w:adjustRightInd w:val="0"/>
        <w:spacing w:after="0" w:line="240" w:lineRule="auto"/>
        <w:rPr>
          <w:rFonts w:ascii="Times New Roman" w:hAnsi="Times New Roman" w:cs="Times New Roman"/>
          <w:sz w:val="20"/>
          <w:szCs w:val="20"/>
        </w:rPr>
      </w:pP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tblPr>
      <w:tblGrid>
        <w:gridCol w:w="9571"/>
      </w:tblGrid>
      <w:tr w:rsidR="00212662" w:rsidRPr="00212662" w:rsidTr="00DB53B8">
        <w:tc>
          <w:tcPr>
            <w:tcW w:w="9571" w:type="dxa"/>
            <w:tcBorders>
              <w:top w:val="single" w:sz="4" w:space="0" w:color="FFFFFF"/>
              <w:left w:val="single" w:sz="4" w:space="0" w:color="FFFFFF"/>
              <w:bottom w:val="single" w:sz="4" w:space="0" w:color="FFFFFF"/>
              <w:right w:val="single" w:sz="4" w:space="0" w:color="FFFFFF"/>
            </w:tcBorders>
            <w:shd w:val="clear" w:color="auto" w:fill="auto"/>
          </w:tcPr>
          <w:p w:rsidR="00212662" w:rsidRPr="00212662" w:rsidRDefault="00212662" w:rsidP="00212662">
            <w:pPr>
              <w:widowControl w:val="0"/>
              <w:autoSpaceDE w:val="0"/>
              <w:autoSpaceDN w:val="0"/>
              <w:adjustRightInd w:val="0"/>
              <w:spacing w:after="0" w:line="240" w:lineRule="auto"/>
              <w:rPr>
                <w:rFonts w:ascii="Times New Roman" w:hAnsi="Times New Roman" w:cs="Times New Roman"/>
                <w:sz w:val="20"/>
                <w:szCs w:val="20"/>
              </w:rPr>
            </w:pPr>
          </w:p>
          <w:p w:rsidR="00212662" w:rsidRPr="00212662" w:rsidRDefault="00212662" w:rsidP="00212662">
            <w:pPr>
              <w:widowControl w:val="0"/>
              <w:autoSpaceDE w:val="0"/>
              <w:autoSpaceDN w:val="0"/>
              <w:adjustRightInd w:val="0"/>
              <w:spacing w:after="0" w:line="240" w:lineRule="auto"/>
              <w:rPr>
                <w:rFonts w:ascii="Times New Roman" w:hAnsi="Times New Roman" w:cs="Times New Roman"/>
                <w:sz w:val="20"/>
                <w:szCs w:val="20"/>
              </w:rPr>
            </w:pPr>
            <w:r w:rsidRPr="00212662">
              <w:rPr>
                <w:rFonts w:ascii="Times New Roman" w:hAnsi="Times New Roman" w:cs="Times New Roman"/>
                <w:sz w:val="20"/>
                <w:szCs w:val="20"/>
              </w:rPr>
              <w:t>____________________________________________</w:t>
            </w:r>
          </w:p>
        </w:tc>
      </w:tr>
    </w:tbl>
    <w:p w:rsidR="00212662" w:rsidRPr="00212662" w:rsidRDefault="00212662" w:rsidP="00212662">
      <w:pPr>
        <w:widowControl w:val="0"/>
        <w:autoSpaceDE w:val="0"/>
        <w:autoSpaceDN w:val="0"/>
        <w:adjustRightInd w:val="0"/>
        <w:spacing w:after="0" w:line="240" w:lineRule="auto"/>
        <w:rPr>
          <w:rFonts w:ascii="Times New Roman" w:hAnsi="Times New Roman" w:cs="Times New Roman"/>
          <w:sz w:val="20"/>
          <w:szCs w:val="20"/>
        </w:rPr>
      </w:pPr>
      <w:r w:rsidRPr="00212662">
        <w:rPr>
          <w:rFonts w:ascii="Times New Roman" w:hAnsi="Times New Roman" w:cs="Times New Roman"/>
          <w:sz w:val="20"/>
          <w:szCs w:val="20"/>
        </w:rPr>
        <w:t xml:space="preserve">М.П. </w:t>
      </w:r>
    </w:p>
    <w:p w:rsidR="00212662" w:rsidRPr="00212662" w:rsidRDefault="00212662" w:rsidP="00212662">
      <w:pPr>
        <w:widowControl w:val="0"/>
        <w:autoSpaceDE w:val="0"/>
        <w:autoSpaceDN w:val="0"/>
        <w:adjustRightInd w:val="0"/>
        <w:spacing w:after="0" w:line="240" w:lineRule="auto"/>
        <w:rPr>
          <w:rFonts w:ascii="Times New Roman" w:hAnsi="Times New Roman" w:cs="Times New Roman"/>
          <w:sz w:val="20"/>
          <w:szCs w:val="20"/>
        </w:rPr>
      </w:pPr>
    </w:p>
    <w:p w:rsidR="00212662" w:rsidRPr="00212662" w:rsidRDefault="00212662" w:rsidP="00212662">
      <w:pPr>
        <w:widowControl w:val="0"/>
        <w:autoSpaceDE w:val="0"/>
        <w:autoSpaceDN w:val="0"/>
        <w:adjustRightInd w:val="0"/>
        <w:spacing w:after="0" w:line="240" w:lineRule="auto"/>
        <w:ind w:firstLine="709"/>
        <w:rPr>
          <w:rFonts w:ascii="Times New Roman" w:hAnsi="Times New Roman" w:cs="Times New Roman"/>
          <w:sz w:val="20"/>
          <w:szCs w:val="20"/>
        </w:rPr>
      </w:pPr>
      <w:r w:rsidRPr="00212662">
        <w:rPr>
          <w:rFonts w:ascii="Times New Roman" w:hAnsi="Times New Roman" w:cs="Times New Roman"/>
          <w:sz w:val="20"/>
          <w:szCs w:val="20"/>
        </w:rPr>
        <w:t>Покупатель:</w:t>
      </w:r>
    </w:p>
    <w:p w:rsidR="00212662" w:rsidRPr="00212662" w:rsidRDefault="00212662" w:rsidP="00212662">
      <w:pPr>
        <w:widowControl w:val="0"/>
        <w:autoSpaceDE w:val="0"/>
        <w:autoSpaceDN w:val="0"/>
        <w:adjustRightInd w:val="0"/>
        <w:spacing w:after="0" w:line="240" w:lineRule="auto"/>
        <w:rPr>
          <w:rFonts w:ascii="Times New Roman" w:hAnsi="Times New Roman" w:cs="Times New Roman"/>
          <w:sz w:val="20"/>
          <w:szCs w:val="20"/>
        </w:rPr>
      </w:pPr>
      <w:r w:rsidRPr="00212662">
        <w:rPr>
          <w:rFonts w:ascii="Times New Roman" w:hAnsi="Times New Roman" w:cs="Times New Roman"/>
          <w:sz w:val="20"/>
          <w:szCs w:val="20"/>
        </w:rPr>
        <w:t>____________________________________________</w:t>
      </w:r>
    </w:p>
    <w:p w:rsidR="00212662" w:rsidRPr="00212662" w:rsidRDefault="00212662" w:rsidP="00212662">
      <w:pPr>
        <w:tabs>
          <w:tab w:val="left" w:pos="6597"/>
        </w:tabs>
        <w:spacing w:after="0" w:line="240" w:lineRule="auto"/>
        <w:rPr>
          <w:rFonts w:ascii="Times New Roman" w:hAnsi="Times New Roman" w:cs="Times New Roman"/>
          <w:sz w:val="20"/>
          <w:szCs w:val="20"/>
        </w:rPr>
      </w:pPr>
      <w:r w:rsidRPr="00212662">
        <w:rPr>
          <w:rFonts w:ascii="Times New Roman" w:hAnsi="Times New Roman" w:cs="Times New Roman"/>
          <w:sz w:val="20"/>
          <w:szCs w:val="20"/>
        </w:rPr>
        <w:t xml:space="preserve">____________________________________________ </w:t>
      </w:r>
    </w:p>
    <w:p w:rsidR="0018354B" w:rsidRDefault="00212662" w:rsidP="00212662">
      <w:pPr>
        <w:tabs>
          <w:tab w:val="left" w:pos="6597"/>
        </w:tabs>
        <w:spacing w:after="0" w:line="240" w:lineRule="auto"/>
        <w:rPr>
          <w:rFonts w:ascii="Times New Roman" w:hAnsi="Times New Roman" w:cs="Times New Roman"/>
          <w:sz w:val="20"/>
          <w:szCs w:val="20"/>
        </w:rPr>
      </w:pPr>
      <w:r w:rsidRPr="00212662">
        <w:rPr>
          <w:rFonts w:ascii="Times New Roman" w:hAnsi="Times New Roman" w:cs="Times New Roman"/>
          <w:sz w:val="20"/>
          <w:szCs w:val="20"/>
        </w:rPr>
        <w:t xml:space="preserve">М.П.   </w:t>
      </w:r>
    </w:p>
    <w:p w:rsidR="0018354B" w:rsidRPr="00E348EC" w:rsidRDefault="0018354B" w:rsidP="00212662">
      <w:pPr>
        <w:tabs>
          <w:tab w:val="left" w:pos="6597"/>
        </w:tabs>
        <w:spacing w:after="0" w:line="240" w:lineRule="auto"/>
        <w:rPr>
          <w:rFonts w:ascii="Times New Roman" w:hAnsi="Times New Roman" w:cs="Times New Roman"/>
          <w:sz w:val="20"/>
          <w:szCs w:val="20"/>
        </w:rPr>
      </w:pPr>
    </w:p>
    <w:sectPr w:rsidR="0018354B" w:rsidRPr="00E348EC" w:rsidSect="003D2606">
      <w:pgSz w:w="11906" w:h="16838"/>
      <w:pgMar w:top="993"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C4A" w:rsidRDefault="00CC5C4A" w:rsidP="00B924B7">
      <w:pPr>
        <w:spacing w:after="0" w:line="240" w:lineRule="auto"/>
      </w:pPr>
      <w:r>
        <w:separator/>
      </w:r>
    </w:p>
  </w:endnote>
  <w:endnote w:type="continuationSeparator" w:id="1">
    <w:p w:rsidR="00CC5C4A" w:rsidRDefault="00CC5C4A"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DB53B8" w:rsidRDefault="009D1F5A">
        <w:pPr>
          <w:pStyle w:val="af1"/>
          <w:jc w:val="right"/>
        </w:pPr>
        <w:fldSimple w:instr=" PAGE   \* MERGEFORMAT ">
          <w:r w:rsidR="00AE7118">
            <w:rPr>
              <w:noProof/>
            </w:rPr>
            <w:t>41</w:t>
          </w:r>
        </w:fldSimple>
      </w:p>
    </w:sdtContent>
  </w:sdt>
  <w:p w:rsidR="00DB53B8" w:rsidRDefault="00DB53B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C4A" w:rsidRDefault="00CC5C4A" w:rsidP="00B924B7">
      <w:pPr>
        <w:spacing w:after="0" w:line="240" w:lineRule="auto"/>
      </w:pPr>
      <w:r>
        <w:separator/>
      </w:r>
    </w:p>
  </w:footnote>
  <w:footnote w:type="continuationSeparator" w:id="1">
    <w:p w:rsidR="00CC5C4A" w:rsidRDefault="00CC5C4A" w:rsidP="00B924B7">
      <w:pPr>
        <w:spacing w:after="0" w:line="240" w:lineRule="auto"/>
      </w:pPr>
      <w:r>
        <w:continuationSeparator/>
      </w:r>
    </w:p>
  </w:footnote>
  <w:footnote w:id="2">
    <w:p w:rsidR="00DB53B8" w:rsidRPr="00CD4012" w:rsidRDefault="00DB53B8" w:rsidP="003D2606">
      <w:pPr>
        <w:pStyle w:val="af9"/>
      </w:pPr>
      <w:r w:rsidRPr="00CD4012">
        <w:rPr>
          <w:rStyle w:val="affa"/>
          <w:rFonts w:eastAsia="Calibri"/>
        </w:rPr>
        <w:footnoteRef/>
      </w:r>
      <w:r w:rsidRPr="00CD4012">
        <w:t xml:space="preserve"> Далее – «ДНД».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563366"/>
    <w:multiLevelType w:val="hybridMultilevel"/>
    <w:tmpl w:val="CD76A33E"/>
    <w:lvl w:ilvl="0" w:tplc="1346A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3FD244D"/>
    <w:multiLevelType w:val="hybridMultilevel"/>
    <w:tmpl w:val="F0409080"/>
    <w:lvl w:ilvl="0" w:tplc="177437BE">
      <w:start w:val="1"/>
      <w:numFmt w:val="decimal"/>
      <w:lvlText w:val="%1."/>
      <w:lvlJc w:val="left"/>
      <w:pPr>
        <w:ind w:left="502"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7">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8">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E1911BA"/>
    <w:multiLevelType w:val="hybridMultilevel"/>
    <w:tmpl w:val="5C7A3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11">
    <w:nsid w:val="14802BBC"/>
    <w:multiLevelType w:val="multilevel"/>
    <w:tmpl w:val="ED3010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7E31D27"/>
    <w:multiLevelType w:val="hybridMultilevel"/>
    <w:tmpl w:val="A9466590"/>
    <w:lvl w:ilvl="0" w:tplc="0419000F">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182D209E"/>
    <w:multiLevelType w:val="hybridMultilevel"/>
    <w:tmpl w:val="07C2EF84"/>
    <w:lvl w:ilvl="0" w:tplc="03CE3B8E">
      <w:start w:val="5"/>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14">
    <w:nsid w:val="1AC51EC5"/>
    <w:multiLevelType w:val="hybridMultilevel"/>
    <w:tmpl w:val="99FE0B3C"/>
    <w:lvl w:ilvl="0" w:tplc="37063B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E071956"/>
    <w:multiLevelType w:val="hybridMultilevel"/>
    <w:tmpl w:val="4584708C"/>
    <w:lvl w:ilvl="0" w:tplc="462682D2">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2815D55"/>
    <w:multiLevelType w:val="hybridMultilevel"/>
    <w:tmpl w:val="D51C3514"/>
    <w:lvl w:ilvl="0" w:tplc="B6BAB2AE">
      <w:start w:val="1"/>
      <w:numFmt w:val="bullet"/>
      <w:lvlText w:val=""/>
      <w:lvlJc w:val="left"/>
      <w:pPr>
        <w:tabs>
          <w:tab w:val="num" w:pos="1920"/>
        </w:tabs>
        <w:ind w:left="1920" w:hanging="360"/>
      </w:pPr>
      <w:rPr>
        <w:rFonts w:ascii="Symbol" w:hAnsi="Symbol" w:hint="default"/>
        <w:color w:val="auto"/>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17">
    <w:nsid w:val="317B74EF"/>
    <w:multiLevelType w:val="multilevel"/>
    <w:tmpl w:val="39DAC334"/>
    <w:lvl w:ilvl="0">
      <w:start w:val="1"/>
      <w:numFmt w:val="decimal"/>
      <w:suff w:val="space"/>
      <w:lvlText w:val="%1."/>
      <w:lvlJc w:val="right"/>
      <w:pPr>
        <w:ind w:left="2629" w:hanging="360"/>
      </w:pPr>
      <w:rPr>
        <w:rFonts w:hint="default"/>
      </w:rPr>
    </w:lvl>
    <w:lvl w:ilvl="1">
      <w:start w:val="1"/>
      <w:numFmt w:val="decimal"/>
      <w:isLgl/>
      <w:lvlText w:val="%1.%2."/>
      <w:lvlJc w:val="left"/>
      <w:pPr>
        <w:ind w:left="1589" w:hanging="312"/>
      </w:pPr>
      <w:rPr>
        <w:rFonts w:hint="default"/>
        <w:b w:val="0"/>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9">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F1534A"/>
    <w:multiLevelType w:val="hybridMultilevel"/>
    <w:tmpl w:val="E430C7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82253D"/>
    <w:multiLevelType w:val="hybridMultilevel"/>
    <w:tmpl w:val="78B2E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2A2780E"/>
    <w:multiLevelType w:val="multilevel"/>
    <w:tmpl w:val="39DAC334"/>
    <w:lvl w:ilvl="0">
      <w:start w:val="1"/>
      <w:numFmt w:val="decimal"/>
      <w:suff w:val="space"/>
      <w:lvlText w:val="%1."/>
      <w:lvlJc w:val="right"/>
      <w:pPr>
        <w:ind w:left="2629" w:hanging="360"/>
      </w:pPr>
      <w:rPr>
        <w:rFonts w:hint="default"/>
      </w:rPr>
    </w:lvl>
    <w:lvl w:ilvl="1">
      <w:start w:val="1"/>
      <w:numFmt w:val="decimal"/>
      <w:isLgl/>
      <w:lvlText w:val="%1.%2."/>
      <w:lvlJc w:val="left"/>
      <w:pPr>
        <w:ind w:left="1589" w:hanging="312"/>
      </w:pPr>
      <w:rPr>
        <w:rFonts w:hint="default"/>
        <w:b w:val="0"/>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nsid w:val="492A227E"/>
    <w:multiLevelType w:val="hybridMultilevel"/>
    <w:tmpl w:val="AB2C5C8C"/>
    <w:lvl w:ilvl="0" w:tplc="C4A47C28">
      <w:start w:val="1"/>
      <w:numFmt w:val="decimal"/>
      <w:lvlText w:val="%1."/>
      <w:lvlJc w:val="left"/>
      <w:pPr>
        <w:ind w:left="1176" w:hanging="4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A1E2D20"/>
    <w:multiLevelType w:val="multilevel"/>
    <w:tmpl w:val="39DAC334"/>
    <w:lvl w:ilvl="0">
      <w:start w:val="1"/>
      <w:numFmt w:val="decimal"/>
      <w:suff w:val="space"/>
      <w:lvlText w:val="%1."/>
      <w:lvlJc w:val="right"/>
      <w:pPr>
        <w:ind w:left="2629" w:hanging="360"/>
      </w:pPr>
      <w:rPr>
        <w:rFonts w:hint="default"/>
      </w:rPr>
    </w:lvl>
    <w:lvl w:ilvl="1">
      <w:start w:val="1"/>
      <w:numFmt w:val="decimal"/>
      <w:isLgl/>
      <w:lvlText w:val="%1.%2."/>
      <w:lvlJc w:val="left"/>
      <w:pPr>
        <w:ind w:left="1589" w:hanging="312"/>
      </w:pPr>
      <w:rPr>
        <w:rFonts w:hint="default"/>
        <w:b w:val="0"/>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4D03227D"/>
    <w:multiLevelType w:val="multilevel"/>
    <w:tmpl w:val="4DDA38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975677"/>
    <w:multiLevelType w:val="multilevel"/>
    <w:tmpl w:val="5AA62D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34">
    <w:nsid w:val="5DB115FF"/>
    <w:multiLevelType w:val="hybridMultilevel"/>
    <w:tmpl w:val="C94E5644"/>
    <w:lvl w:ilvl="0" w:tplc="E200C158">
      <w:start w:val="1"/>
      <w:numFmt w:val="decimal"/>
      <w:lvlText w:val="%1."/>
      <w:lvlJc w:val="left"/>
      <w:pPr>
        <w:ind w:left="1440" w:hanging="360"/>
      </w:pPr>
      <w:rPr>
        <w:rFonts w:hint="default"/>
        <w:b w:val="0"/>
        <w:bCs w:val="0"/>
        <w:i w:val="0"/>
        <w:i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F1E528B"/>
    <w:multiLevelType w:val="hybridMultilevel"/>
    <w:tmpl w:val="E7B8FA7C"/>
    <w:lvl w:ilvl="0" w:tplc="6F5EF30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39221E8"/>
    <w:multiLevelType w:val="hybridMultilevel"/>
    <w:tmpl w:val="1D687F46"/>
    <w:lvl w:ilvl="0" w:tplc="60807AD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6B329D2"/>
    <w:multiLevelType w:val="hybridMultilevel"/>
    <w:tmpl w:val="985A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A468B3"/>
    <w:multiLevelType w:val="hybridMultilevel"/>
    <w:tmpl w:val="E8EA1468"/>
    <w:lvl w:ilvl="0" w:tplc="04190001">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39">
    <w:nsid w:val="6ED8333F"/>
    <w:multiLevelType w:val="hybridMultilevel"/>
    <w:tmpl w:val="0444EC2E"/>
    <w:lvl w:ilvl="0" w:tplc="468AA81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F7A6B89"/>
    <w:multiLevelType w:val="multilevel"/>
    <w:tmpl w:val="5D76EB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6D80F6E"/>
    <w:multiLevelType w:val="hybridMultilevel"/>
    <w:tmpl w:val="3E047DA2"/>
    <w:lvl w:ilvl="0" w:tplc="38768CE8">
      <w:start w:val="6"/>
      <w:numFmt w:val="decimal"/>
      <w:lvlText w:val="%1."/>
      <w:lvlJc w:val="left"/>
      <w:pPr>
        <w:ind w:left="1504"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8"/>
  </w:num>
  <w:num w:numId="5">
    <w:abstractNumId w:val="32"/>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9"/>
  </w:num>
  <w:num w:numId="9">
    <w:abstractNumId w:val="22"/>
  </w:num>
  <w:num w:numId="10">
    <w:abstractNumId w:val="38"/>
  </w:num>
  <w:num w:numId="11">
    <w:abstractNumId w:val="37"/>
  </w:num>
  <w:num w:numId="12">
    <w:abstractNumId w:val="34"/>
  </w:num>
  <w:num w:numId="13">
    <w:abstractNumId w:val="25"/>
  </w:num>
  <w:num w:numId="14">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36"/>
  </w:num>
  <w:num w:numId="18">
    <w:abstractNumId w:val="4"/>
  </w:num>
  <w:num w:numId="19">
    <w:abstractNumId w:val="6"/>
  </w:num>
  <w:num w:numId="20">
    <w:abstractNumId w:val="41"/>
  </w:num>
  <w:num w:numId="21">
    <w:abstractNumId w:val="11"/>
  </w:num>
  <w:num w:numId="22">
    <w:abstractNumId w:val="31"/>
  </w:num>
  <w:num w:numId="23">
    <w:abstractNumId w:val="15"/>
  </w:num>
  <w:num w:numId="24">
    <w:abstractNumId w:val="13"/>
  </w:num>
  <w:num w:numId="25">
    <w:abstractNumId w:val="28"/>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0"/>
  </w:num>
  <w:num w:numId="30">
    <w:abstractNumId w:val="33"/>
  </w:num>
  <w:num w:numId="31">
    <w:abstractNumId w:val="20"/>
  </w:num>
  <w:num w:numId="32">
    <w:abstractNumId w:val="8"/>
  </w:num>
  <w:num w:numId="33">
    <w:abstractNumId w:val="16"/>
  </w:num>
  <w:num w:numId="34">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35">
    <w:abstractNumId w:val="29"/>
  </w:num>
  <w:num w:numId="36">
    <w:abstractNumId w:val="30"/>
  </w:num>
  <w:num w:numId="37">
    <w:abstractNumId w:val="5"/>
  </w:num>
  <w:num w:numId="38">
    <w:abstractNumId w:val="19"/>
  </w:num>
  <w:num w:numId="39">
    <w:abstractNumId w:val="26"/>
  </w:num>
  <w:num w:numId="40">
    <w:abstractNumId w:val="17"/>
  </w:num>
  <w:num w:numId="41">
    <w:abstractNumId w:val="27"/>
  </w:num>
  <w:num w:numId="42">
    <w:abstractNumId w:val="24"/>
  </w:num>
  <w:num w:numId="43">
    <w:abstractNumId w:val="4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useFELayout/>
  </w:compat>
  <w:rsids>
    <w:rsidRoot w:val="000922F2"/>
    <w:rsid w:val="000278A9"/>
    <w:rsid w:val="0003145B"/>
    <w:rsid w:val="00045440"/>
    <w:rsid w:val="00061B49"/>
    <w:rsid w:val="0006411D"/>
    <w:rsid w:val="000922F2"/>
    <w:rsid w:val="000C0372"/>
    <w:rsid w:val="000D1B60"/>
    <w:rsid w:val="00103F81"/>
    <w:rsid w:val="00112987"/>
    <w:rsid w:val="001408B1"/>
    <w:rsid w:val="0018354B"/>
    <w:rsid w:val="001B10F3"/>
    <w:rsid w:val="001C439C"/>
    <w:rsid w:val="001D7569"/>
    <w:rsid w:val="001F0E1F"/>
    <w:rsid w:val="00204ECA"/>
    <w:rsid w:val="00212662"/>
    <w:rsid w:val="0021611D"/>
    <w:rsid w:val="0024572E"/>
    <w:rsid w:val="002668EE"/>
    <w:rsid w:val="00267CD6"/>
    <w:rsid w:val="002A10D9"/>
    <w:rsid w:val="002C450E"/>
    <w:rsid w:val="002E77F4"/>
    <w:rsid w:val="003160DB"/>
    <w:rsid w:val="00340BF0"/>
    <w:rsid w:val="0034424B"/>
    <w:rsid w:val="003B6211"/>
    <w:rsid w:val="003D2606"/>
    <w:rsid w:val="003E0DCC"/>
    <w:rsid w:val="003F5E72"/>
    <w:rsid w:val="004430C9"/>
    <w:rsid w:val="00464687"/>
    <w:rsid w:val="00477D5E"/>
    <w:rsid w:val="00485040"/>
    <w:rsid w:val="00490376"/>
    <w:rsid w:val="00492DE5"/>
    <w:rsid w:val="004A4FFD"/>
    <w:rsid w:val="004C57E0"/>
    <w:rsid w:val="004C5BFB"/>
    <w:rsid w:val="004D480F"/>
    <w:rsid w:val="004D492D"/>
    <w:rsid w:val="00505C31"/>
    <w:rsid w:val="00507BDE"/>
    <w:rsid w:val="00512D65"/>
    <w:rsid w:val="00537B48"/>
    <w:rsid w:val="00537E2D"/>
    <w:rsid w:val="005412ED"/>
    <w:rsid w:val="00577DDA"/>
    <w:rsid w:val="005C4F0D"/>
    <w:rsid w:val="005E1339"/>
    <w:rsid w:val="00622050"/>
    <w:rsid w:val="00627681"/>
    <w:rsid w:val="0064508D"/>
    <w:rsid w:val="00650CE8"/>
    <w:rsid w:val="0065221E"/>
    <w:rsid w:val="00660C33"/>
    <w:rsid w:val="00683C9E"/>
    <w:rsid w:val="00685144"/>
    <w:rsid w:val="006A2D4E"/>
    <w:rsid w:val="006B4309"/>
    <w:rsid w:val="006C6F49"/>
    <w:rsid w:val="00705288"/>
    <w:rsid w:val="00705DFC"/>
    <w:rsid w:val="00721324"/>
    <w:rsid w:val="007336EE"/>
    <w:rsid w:val="0074153A"/>
    <w:rsid w:val="007419A8"/>
    <w:rsid w:val="007A294A"/>
    <w:rsid w:val="007A3062"/>
    <w:rsid w:val="007C4F7D"/>
    <w:rsid w:val="007D1BE7"/>
    <w:rsid w:val="007E2AFF"/>
    <w:rsid w:val="00802978"/>
    <w:rsid w:val="00857092"/>
    <w:rsid w:val="008676F2"/>
    <w:rsid w:val="008914BC"/>
    <w:rsid w:val="008B39D5"/>
    <w:rsid w:val="008B6FD8"/>
    <w:rsid w:val="008E7159"/>
    <w:rsid w:val="008F786D"/>
    <w:rsid w:val="009021CB"/>
    <w:rsid w:val="00940172"/>
    <w:rsid w:val="00955D3D"/>
    <w:rsid w:val="00961909"/>
    <w:rsid w:val="00991511"/>
    <w:rsid w:val="009A108B"/>
    <w:rsid w:val="009C5039"/>
    <w:rsid w:val="009D1F5A"/>
    <w:rsid w:val="009D7603"/>
    <w:rsid w:val="009E0BF9"/>
    <w:rsid w:val="009F0981"/>
    <w:rsid w:val="009F7F29"/>
    <w:rsid w:val="00A01E0E"/>
    <w:rsid w:val="00A07A77"/>
    <w:rsid w:val="00A726CC"/>
    <w:rsid w:val="00AC4DF2"/>
    <w:rsid w:val="00AE7118"/>
    <w:rsid w:val="00AF7E78"/>
    <w:rsid w:val="00B472F5"/>
    <w:rsid w:val="00B924B7"/>
    <w:rsid w:val="00B936FD"/>
    <w:rsid w:val="00B94152"/>
    <w:rsid w:val="00BA3FC2"/>
    <w:rsid w:val="00BB1EDD"/>
    <w:rsid w:val="00C265C0"/>
    <w:rsid w:val="00C345DF"/>
    <w:rsid w:val="00C51EED"/>
    <w:rsid w:val="00C618FC"/>
    <w:rsid w:val="00C925AF"/>
    <w:rsid w:val="00CC42D9"/>
    <w:rsid w:val="00CC5C4A"/>
    <w:rsid w:val="00CD322D"/>
    <w:rsid w:val="00CF39B2"/>
    <w:rsid w:val="00D12F15"/>
    <w:rsid w:val="00D172F6"/>
    <w:rsid w:val="00D427BB"/>
    <w:rsid w:val="00D46A2A"/>
    <w:rsid w:val="00D65010"/>
    <w:rsid w:val="00D722D9"/>
    <w:rsid w:val="00D772F9"/>
    <w:rsid w:val="00DA6BCA"/>
    <w:rsid w:val="00DB53B8"/>
    <w:rsid w:val="00DE5984"/>
    <w:rsid w:val="00E348EC"/>
    <w:rsid w:val="00E46010"/>
    <w:rsid w:val="00E57F65"/>
    <w:rsid w:val="00E63C3B"/>
    <w:rsid w:val="00E67507"/>
    <w:rsid w:val="00E95055"/>
    <w:rsid w:val="00E95CE1"/>
    <w:rsid w:val="00EA4E87"/>
    <w:rsid w:val="00EA64F1"/>
    <w:rsid w:val="00ED3545"/>
    <w:rsid w:val="00F0578A"/>
    <w:rsid w:val="00F24662"/>
    <w:rsid w:val="00F30B20"/>
    <w:rsid w:val="00F32E24"/>
    <w:rsid w:val="00F47556"/>
    <w:rsid w:val="00F549C2"/>
    <w:rsid w:val="00F73B95"/>
    <w:rsid w:val="00F823D2"/>
    <w:rsid w:val="00F96BDB"/>
    <w:rsid w:val="00FB0E6C"/>
    <w:rsid w:val="00FF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159"/>
  </w:style>
  <w:style w:type="paragraph" w:styleId="1">
    <w:name w:val="heading 1"/>
    <w:basedOn w:val="a0"/>
    <w:next w:val="Pro-Gramma"/>
    <w:link w:val="10"/>
    <w:uiPriority w:val="99"/>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0922F2"/>
    <w:rPr>
      <w:rFonts w:ascii="Arial" w:eastAsia="Calibri" w:hAnsi="Arial" w:cs="Arial"/>
      <w:sz w:val="20"/>
      <w:szCs w:val="20"/>
      <w:lang w:eastAsia="en-US"/>
    </w:rPr>
  </w:style>
  <w:style w:type="character" w:customStyle="1" w:styleId="10">
    <w:name w:val="Заголовок 1 Знак"/>
    <w:basedOn w:val="a1"/>
    <w:link w:val="1"/>
    <w:uiPriority w:val="99"/>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B924B7"/>
    <w:rPr>
      <w:rFonts w:ascii="Cambria" w:eastAsia="Times New Roman" w:hAnsi="Cambria" w:cs="Times New Roman"/>
      <w:b/>
      <w:bCs/>
      <w:sz w:val="26"/>
      <w:szCs w:val="26"/>
    </w:rPr>
  </w:style>
  <w:style w:type="character" w:customStyle="1" w:styleId="40">
    <w:name w:val="Заголовок 4 Знак"/>
    <w:basedOn w:val="a1"/>
    <w:link w:val="4"/>
    <w:uiPriority w:val="99"/>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B924B7"/>
    <w:rPr>
      <w:rFonts w:ascii="Cambria" w:eastAsia="Times New Roman" w:hAnsi="Cambria" w:cs="Times New Roman"/>
      <w:color w:val="243F60"/>
      <w:sz w:val="24"/>
      <w:szCs w:val="24"/>
    </w:rPr>
  </w:style>
  <w:style w:type="paragraph" w:customStyle="1" w:styleId="Pro-Gramma">
    <w:name w:val="Pro-Gramma"/>
    <w:basedOn w:val="a0"/>
    <w:link w:val="Pro-Gramma0"/>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uiPriority w:val="99"/>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rsid w:val="00B924B7"/>
    <w:rPr>
      <w:rFonts w:ascii="Times New Roman" w:eastAsia="Times New Roman" w:hAnsi="Times New Roman" w:cs="Times New Roman"/>
      <w:sz w:val="24"/>
      <w:szCs w:val="24"/>
    </w:rPr>
  </w:style>
  <w:style w:type="character" w:styleId="aa">
    <w:name w:val="Hyperlink"/>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uiPriority w:val="99"/>
    <w:locked/>
    <w:rsid w:val="00B924B7"/>
    <w:rPr>
      <w:rFonts w:ascii="Times New Roman" w:eastAsia="Times New Roman" w:hAnsi="Times New Roman" w:cs="Times New Roman"/>
      <w:sz w:val="24"/>
      <w:szCs w:val="24"/>
    </w:rPr>
  </w:style>
  <w:style w:type="paragraph" w:styleId="21">
    <w:name w:val="Body Text Indent 2"/>
    <w:basedOn w:val="a0"/>
    <w:link w:val="22"/>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uiPriority w:val="22"/>
    <w:qFormat/>
    <w:rsid w:val="00B924B7"/>
    <w:rPr>
      <w:rFonts w:cs="Times New Roman"/>
      <w:b/>
      <w:bCs/>
    </w:rPr>
  </w:style>
  <w:style w:type="paragraph" w:styleId="af">
    <w:name w:val="header"/>
    <w:basedOn w:val="a0"/>
    <w:link w:val="af0"/>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rsid w:val="00B924B7"/>
    <w:rPr>
      <w:rFonts w:ascii="Calibri" w:eastAsia="Times New Roman" w:hAnsi="Calibri" w:cs="Times New Roman"/>
    </w:rPr>
  </w:style>
  <w:style w:type="paragraph" w:styleId="af1">
    <w:name w:val="footer"/>
    <w:basedOn w:val="a0"/>
    <w:link w:val="af2"/>
    <w:uiPriority w:val="99"/>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uiPriority w:val="99"/>
    <w:rsid w:val="00B924B7"/>
    <w:rPr>
      <w:rFonts w:ascii="Calibri" w:eastAsia="Times New Roman" w:hAnsi="Calibri" w:cs="Times New Roman"/>
    </w:rPr>
  </w:style>
  <w:style w:type="paragraph" w:styleId="af3">
    <w:name w:val="Body Text"/>
    <w:aliases w:val="Знак"/>
    <w:basedOn w:val="a0"/>
    <w:link w:val="af4"/>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rsid w:val="00B924B7"/>
    <w:rPr>
      <w:rFonts w:ascii="Calibri" w:eastAsia="Times New Roman" w:hAnsi="Calibri" w:cs="Times New Roman"/>
    </w:rPr>
  </w:style>
  <w:style w:type="character" w:customStyle="1" w:styleId="af5">
    <w:name w:val="Название Знак"/>
    <w:link w:val="af6"/>
    <w:locked/>
    <w:rsid w:val="00B924B7"/>
    <w:rPr>
      <w:sz w:val="28"/>
      <w:szCs w:val="24"/>
    </w:rPr>
  </w:style>
  <w:style w:type="paragraph" w:styleId="af6">
    <w:name w:val="Title"/>
    <w:basedOn w:val="a0"/>
    <w:link w:val="af5"/>
    <w:qFormat/>
    <w:rsid w:val="00B924B7"/>
    <w:pPr>
      <w:spacing w:after="0" w:line="240" w:lineRule="auto"/>
      <w:jc w:val="center"/>
    </w:pPr>
    <w:rPr>
      <w:sz w:val="28"/>
      <w:szCs w:val="24"/>
    </w:rPr>
  </w:style>
  <w:style w:type="character" w:customStyle="1" w:styleId="12">
    <w:name w:val="Название Знак1"/>
    <w:basedOn w:val="a1"/>
    <w:link w:val="af6"/>
    <w:uiPriority w:val="99"/>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rsid w:val="00B924B7"/>
    <w:rPr>
      <w:color w:val="800080"/>
      <w:u w:val="single"/>
    </w:rPr>
  </w:style>
  <w:style w:type="character" w:customStyle="1" w:styleId="120">
    <w:name w:val="Знак Знак12"/>
    <w:uiPriority w:val="99"/>
    <w:locked/>
    <w:rsid w:val="00B924B7"/>
    <w:rPr>
      <w:rFonts w:ascii="Verdana" w:hAnsi="Verdana"/>
      <w:b/>
      <w:bCs/>
      <w:szCs w:val="28"/>
      <w:lang w:bidi="ar-SA"/>
    </w:rPr>
  </w:style>
  <w:style w:type="paragraph" w:styleId="13">
    <w:name w:val="toc 1"/>
    <w:basedOn w:val="a0"/>
    <w:next w:val="a0"/>
    <w:autoRedefine/>
    <w:uiPriority w:val="99"/>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uiPriority w:val="99"/>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locked/>
    <w:rsid w:val="00B924B7"/>
  </w:style>
  <w:style w:type="paragraph" w:styleId="af9">
    <w:name w:val="footnote text"/>
    <w:basedOn w:val="a0"/>
    <w:link w:val="af8"/>
    <w:rsid w:val="00B924B7"/>
    <w:pPr>
      <w:spacing w:after="0" w:line="240" w:lineRule="auto"/>
    </w:pPr>
  </w:style>
  <w:style w:type="character" w:customStyle="1" w:styleId="14">
    <w:name w:val="Текст сноски Знак1"/>
    <w:basedOn w:val="a1"/>
    <w:link w:val="af9"/>
    <w:uiPriority w:val="99"/>
    <w:semiHidden/>
    <w:rsid w:val="00B924B7"/>
    <w:rPr>
      <w:sz w:val="20"/>
      <w:szCs w:val="20"/>
    </w:rPr>
  </w:style>
  <w:style w:type="character" w:customStyle="1" w:styleId="afa">
    <w:name w:val="Текст примечания Знак"/>
    <w:link w:val="afb"/>
    <w:uiPriority w:val="99"/>
    <w:locked/>
    <w:rsid w:val="00B924B7"/>
    <w:rPr>
      <w:rFonts w:ascii="Calibri" w:eastAsia="Calibri" w:hAnsi="Calibri"/>
      <w:lang w:eastAsia="en-US"/>
    </w:rPr>
  </w:style>
  <w:style w:type="paragraph" w:styleId="afb">
    <w:name w:val="annotation text"/>
    <w:basedOn w:val="a0"/>
    <w:link w:val="afa"/>
    <w:uiPriority w:val="99"/>
    <w:rsid w:val="00B924B7"/>
    <w:rPr>
      <w:rFonts w:ascii="Calibri" w:eastAsia="Calibri" w:hAnsi="Calibri"/>
      <w:lang w:eastAsia="en-US"/>
    </w:rPr>
  </w:style>
  <w:style w:type="character" w:customStyle="1" w:styleId="15">
    <w:name w:val="Текст примечания Знак1"/>
    <w:basedOn w:val="a1"/>
    <w:link w:val="afb"/>
    <w:uiPriority w:val="99"/>
    <w:semiHidden/>
    <w:rsid w:val="00B924B7"/>
    <w:rPr>
      <w:sz w:val="20"/>
      <w:szCs w:val="20"/>
    </w:rPr>
  </w:style>
  <w:style w:type="character" w:customStyle="1" w:styleId="51">
    <w:name w:val="Знак Знак5"/>
    <w:uiPriority w:val="99"/>
    <w:locked/>
    <w:rsid w:val="00B924B7"/>
    <w:rPr>
      <w:rFonts w:ascii="Verdana" w:hAnsi="Verdana"/>
      <w:b/>
      <w:bCs/>
      <w:kern w:val="28"/>
      <w:sz w:val="40"/>
      <w:szCs w:val="32"/>
      <w:lang w:bidi="ar-SA"/>
    </w:rPr>
  </w:style>
  <w:style w:type="character" w:customStyle="1" w:styleId="9">
    <w:name w:val="Знак Знак9"/>
    <w:uiPriority w:val="99"/>
    <w:locked/>
    <w:rsid w:val="00B924B7"/>
    <w:rPr>
      <w:sz w:val="28"/>
      <w:lang w:bidi="ar-SA"/>
    </w:rPr>
  </w:style>
  <w:style w:type="character" w:customStyle="1" w:styleId="afc">
    <w:name w:val="Подзаголовок Знак"/>
    <w:link w:val="afd"/>
    <w:uiPriority w:val="99"/>
    <w:locked/>
    <w:rsid w:val="00B924B7"/>
    <w:rPr>
      <w:rFonts w:ascii="Cambria" w:hAnsi="Cambria"/>
      <w:sz w:val="24"/>
      <w:szCs w:val="24"/>
    </w:rPr>
  </w:style>
  <w:style w:type="paragraph" w:styleId="afd">
    <w:name w:val="Subtitle"/>
    <w:basedOn w:val="a0"/>
    <w:next w:val="a0"/>
    <w:link w:val="afc"/>
    <w:uiPriority w:val="99"/>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d"/>
    <w:uiPriority w:val="99"/>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uiPriority w:val="99"/>
    <w:locked/>
    <w:rsid w:val="00B924B7"/>
    <w:rPr>
      <w:rFonts w:ascii="Tahoma" w:hAnsi="Tahoma" w:cs="Tahoma"/>
      <w:sz w:val="16"/>
      <w:szCs w:val="16"/>
    </w:rPr>
  </w:style>
  <w:style w:type="paragraph" w:styleId="aff">
    <w:name w:val="Document Map"/>
    <w:basedOn w:val="a0"/>
    <w:link w:val="afe"/>
    <w:uiPriority w:val="99"/>
    <w:rsid w:val="00B924B7"/>
    <w:pPr>
      <w:spacing w:after="0" w:line="240" w:lineRule="auto"/>
    </w:pPr>
    <w:rPr>
      <w:rFonts w:ascii="Tahoma" w:hAnsi="Tahoma" w:cs="Tahoma"/>
      <w:sz w:val="16"/>
      <w:szCs w:val="16"/>
    </w:rPr>
  </w:style>
  <w:style w:type="character" w:customStyle="1" w:styleId="17">
    <w:name w:val="Схема документа Знак1"/>
    <w:basedOn w:val="a1"/>
    <w:link w:val="aff"/>
    <w:uiPriority w:val="99"/>
    <w:semiHidden/>
    <w:rsid w:val="00B924B7"/>
    <w:rPr>
      <w:rFonts w:ascii="Tahoma" w:hAnsi="Tahoma" w:cs="Tahoma"/>
      <w:sz w:val="16"/>
      <w:szCs w:val="16"/>
    </w:rPr>
  </w:style>
  <w:style w:type="character" w:customStyle="1" w:styleId="aff0">
    <w:name w:val="Тема примечания Знак"/>
    <w:link w:val="aff1"/>
    <w:uiPriority w:val="99"/>
    <w:locked/>
    <w:rsid w:val="00B924B7"/>
    <w:rPr>
      <w:rFonts w:ascii="Calibri" w:eastAsia="Calibri" w:hAnsi="Calibri"/>
      <w:b/>
      <w:bCs/>
      <w:lang w:eastAsia="en-US"/>
    </w:rPr>
  </w:style>
  <w:style w:type="paragraph" w:styleId="aff1">
    <w:name w:val="annotation subject"/>
    <w:basedOn w:val="afb"/>
    <w:next w:val="afb"/>
    <w:link w:val="aff0"/>
    <w:uiPriority w:val="99"/>
    <w:rsid w:val="00B924B7"/>
    <w:pPr>
      <w:spacing w:after="0" w:line="240" w:lineRule="auto"/>
    </w:pPr>
    <w:rPr>
      <w:b/>
      <w:bCs/>
    </w:rPr>
  </w:style>
  <w:style w:type="character" w:customStyle="1" w:styleId="18">
    <w:name w:val="Тема примечания Знак1"/>
    <w:basedOn w:val="15"/>
    <w:link w:val="aff1"/>
    <w:uiPriority w:val="99"/>
    <w:semiHidden/>
    <w:rsid w:val="00B924B7"/>
    <w:rPr>
      <w:b/>
      <w:bCs/>
    </w:rPr>
  </w:style>
  <w:style w:type="character" w:customStyle="1" w:styleId="aff2">
    <w:name w:val="Текст выноски Знак"/>
    <w:link w:val="aff3"/>
    <w:locked/>
    <w:rsid w:val="00B924B7"/>
    <w:rPr>
      <w:rFonts w:ascii="Tahoma" w:hAnsi="Tahoma" w:cs="Tahoma"/>
      <w:sz w:val="16"/>
      <w:szCs w:val="16"/>
    </w:rPr>
  </w:style>
  <w:style w:type="paragraph" w:styleId="aff3">
    <w:name w:val="Balloon Text"/>
    <w:basedOn w:val="a0"/>
    <w:link w:val="aff2"/>
    <w:rsid w:val="00B924B7"/>
    <w:pPr>
      <w:spacing w:after="0" w:line="240" w:lineRule="auto"/>
    </w:pPr>
    <w:rPr>
      <w:rFonts w:ascii="Tahoma" w:hAnsi="Tahoma" w:cs="Tahoma"/>
      <w:sz w:val="16"/>
      <w:szCs w:val="16"/>
    </w:rPr>
  </w:style>
  <w:style w:type="character" w:customStyle="1" w:styleId="19">
    <w:name w:val="Текст выноски Знак1"/>
    <w:basedOn w:val="a1"/>
    <w:link w:val="aff3"/>
    <w:uiPriority w:val="99"/>
    <w:semiHidden/>
    <w:rsid w:val="00B924B7"/>
    <w:rPr>
      <w:rFonts w:ascii="Tahoma" w:hAnsi="Tahoma" w:cs="Tahoma"/>
      <w:sz w:val="16"/>
      <w:szCs w:val="16"/>
    </w:rPr>
  </w:style>
  <w:style w:type="paragraph" w:customStyle="1" w:styleId="Pro-Tab">
    <w:name w:val="Pro-Tab"/>
    <w:basedOn w:val="a0"/>
    <w:link w:val="Pro-Tab0"/>
    <w:uiPriority w:val="99"/>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B924B7"/>
    <w:pPr>
      <w:tabs>
        <w:tab w:val="left" w:pos="1134"/>
      </w:tabs>
      <w:spacing w:before="180"/>
      <w:ind w:hanging="567"/>
    </w:pPr>
  </w:style>
  <w:style w:type="paragraph" w:customStyle="1" w:styleId="Pro-TabName">
    <w:name w:val="Pro-Tab Name"/>
    <w:basedOn w:val="a0"/>
    <w:uiPriority w:val="99"/>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uiPriority w:val="99"/>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uiPriority w:val="99"/>
    <w:rsid w:val="00B924B7"/>
  </w:style>
  <w:style w:type="paragraph" w:customStyle="1" w:styleId="NPA-Comment">
    <w:name w:val="NPA-Comment"/>
    <w:basedOn w:val="Pro-Gramma"/>
    <w:uiPriority w:val="99"/>
    <w:rsid w:val="00B924B7"/>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B924B7"/>
    <w:pPr>
      <w:tabs>
        <w:tab w:val="clear" w:pos="1134"/>
        <w:tab w:val="left" w:pos="2040"/>
      </w:tabs>
      <w:ind w:left="2040" w:hanging="480"/>
    </w:pPr>
  </w:style>
  <w:style w:type="paragraph" w:customStyle="1" w:styleId="Pro-List3">
    <w:name w:val="Pro-List #3"/>
    <w:basedOn w:val="Pro-List2"/>
    <w:uiPriority w:val="99"/>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B924B7"/>
    <w:pPr>
      <w:tabs>
        <w:tab w:val="clear" w:pos="2160"/>
      </w:tabs>
      <w:spacing w:before="60"/>
      <w:ind w:left="2880" w:hanging="360"/>
    </w:pPr>
  </w:style>
  <w:style w:type="paragraph" w:customStyle="1" w:styleId="Pro-TabHead">
    <w:name w:val="Pro-Tab Head"/>
    <w:basedOn w:val="Pro-Tab"/>
    <w:uiPriority w:val="99"/>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uiPriority w:val="34"/>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B924B7"/>
    <w:rPr>
      <w:vertAlign w:val="superscript"/>
    </w:rPr>
  </w:style>
  <w:style w:type="character" w:styleId="affb">
    <w:name w:val="annotation reference"/>
    <w:uiPriority w:val="99"/>
    <w:rsid w:val="00B924B7"/>
    <w:rPr>
      <w:sz w:val="16"/>
      <w:szCs w:val="16"/>
    </w:rPr>
  </w:style>
  <w:style w:type="character" w:styleId="affc">
    <w:name w:val="page number"/>
    <w:uiPriority w:val="99"/>
    <w:rsid w:val="00B924B7"/>
    <w:rPr>
      <w:rFonts w:ascii="Verdana" w:hAnsi="Verdana" w:hint="default"/>
      <w:b/>
      <w:bCs w:val="0"/>
      <w:color w:val="C41C16"/>
      <w:sz w:val="16"/>
    </w:rPr>
  </w:style>
  <w:style w:type="character" w:customStyle="1" w:styleId="Pro-Marka">
    <w:name w:val="Pro-Marka"/>
    <w:uiPriority w:val="99"/>
    <w:rsid w:val="00B924B7"/>
    <w:rPr>
      <w:b/>
      <w:bCs w:val="0"/>
      <w:color w:val="C41C16"/>
    </w:rPr>
  </w:style>
  <w:style w:type="character" w:customStyle="1" w:styleId="Pro-">
    <w:name w:val="Pro-Ссылка"/>
    <w:uiPriority w:val="99"/>
    <w:rsid w:val="00B924B7"/>
    <w:rPr>
      <w:i/>
      <w:iCs w:val="0"/>
      <w:strike w:val="0"/>
      <w:dstrike w:val="0"/>
      <w:color w:val="808080"/>
      <w:u w:val="none"/>
      <w:effect w:val="none"/>
    </w:rPr>
  </w:style>
  <w:style w:type="character" w:customStyle="1" w:styleId="TextNPA">
    <w:name w:val="Text NPA"/>
    <w:uiPriority w:val="99"/>
    <w:rsid w:val="00B924B7"/>
    <w:rPr>
      <w:rFonts w:ascii="Courier New" w:hAnsi="Courier New" w:cs="Courier New" w:hint="default"/>
    </w:rPr>
  </w:style>
  <w:style w:type="character" w:styleId="affd">
    <w:name w:val="Emphasis"/>
    <w:uiPriority w:val="99"/>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B924B7"/>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B924B7"/>
    <w:rPr>
      <w:b/>
      <w:bCs/>
      <w:sz w:val="32"/>
      <w:szCs w:val="32"/>
      <w:shd w:val="clear" w:color="auto" w:fill="FFFFFF"/>
    </w:rPr>
  </w:style>
  <w:style w:type="paragraph" w:customStyle="1" w:styleId="1e">
    <w:name w:val="Заголовок №1"/>
    <w:basedOn w:val="a0"/>
    <w:link w:val="1d"/>
    <w:uiPriority w:val="99"/>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uiPriority w:val="99"/>
    <w:locked/>
    <w:rsid w:val="00B924B7"/>
    <w:rPr>
      <w:b/>
      <w:bCs/>
      <w:sz w:val="26"/>
      <w:szCs w:val="26"/>
      <w:shd w:val="clear" w:color="auto" w:fill="FFFFFF"/>
    </w:rPr>
  </w:style>
  <w:style w:type="paragraph" w:customStyle="1" w:styleId="24">
    <w:name w:val="Заголовок №2"/>
    <w:basedOn w:val="a0"/>
    <w:link w:val="23"/>
    <w:uiPriority w:val="99"/>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locked/>
    <w:rsid w:val="00B924B7"/>
    <w:rPr>
      <w:sz w:val="28"/>
      <w:szCs w:val="28"/>
      <w:shd w:val="clear" w:color="auto" w:fill="FFFFFF"/>
    </w:rPr>
  </w:style>
  <w:style w:type="paragraph" w:customStyle="1" w:styleId="26">
    <w:name w:val="Основной текст (2)"/>
    <w:basedOn w:val="a0"/>
    <w:link w:val="25"/>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B924B7"/>
    <w:rPr>
      <w:b/>
      <w:bCs/>
      <w:sz w:val="18"/>
      <w:szCs w:val="18"/>
      <w:shd w:val="clear" w:color="auto" w:fill="FFFFFF"/>
    </w:rPr>
  </w:style>
  <w:style w:type="paragraph" w:customStyle="1" w:styleId="42">
    <w:name w:val="Основной текст (4)"/>
    <w:basedOn w:val="a0"/>
    <w:link w:val="41"/>
    <w:uiPriority w:val="99"/>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B924B7"/>
    <w:rPr>
      <w:b/>
      <w:bCs/>
      <w:shd w:val="clear" w:color="auto" w:fill="FFFFFF"/>
    </w:rPr>
  </w:style>
  <w:style w:type="paragraph" w:customStyle="1" w:styleId="53">
    <w:name w:val="Основной текст (5)"/>
    <w:basedOn w:val="a0"/>
    <w:link w:val="52"/>
    <w:uiPriority w:val="99"/>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B924B7"/>
    <w:rPr>
      <w:b/>
      <w:bCs/>
      <w:shd w:val="clear" w:color="auto" w:fill="FFFFFF"/>
    </w:rPr>
  </w:style>
  <w:style w:type="paragraph" w:customStyle="1" w:styleId="afff0">
    <w:name w:val="Подпись к таблице"/>
    <w:basedOn w:val="a0"/>
    <w:link w:val="afff"/>
    <w:uiPriority w:val="99"/>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uiPriority w:val="99"/>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uiPriority w:val="3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B924B7"/>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rsid w:val="00B924B7"/>
    <w:rPr>
      <w:rFonts w:ascii="Times New Roman" w:eastAsia="Times New Roman" w:hAnsi="Times New Roman" w:cs="Times New Roman"/>
      <w:sz w:val="16"/>
      <w:szCs w:val="16"/>
    </w:rPr>
  </w:style>
  <w:style w:type="character" w:customStyle="1" w:styleId="afff3">
    <w:name w:val="Гипертекстовая ссылка"/>
    <w:uiPriority w:val="99"/>
    <w:rsid w:val="00B924B7"/>
    <w:rPr>
      <w:color w:val="008000"/>
    </w:rPr>
  </w:style>
  <w:style w:type="character" w:customStyle="1" w:styleId="140">
    <w:name w:val="Знак Знак14"/>
    <w:uiPriority w:val="99"/>
    <w:locked/>
    <w:rsid w:val="00B924B7"/>
    <w:rPr>
      <w:rFonts w:ascii="Verdana" w:hAnsi="Verdana"/>
      <w:b/>
      <w:bCs/>
      <w:iCs/>
      <w:color w:val="C41C16"/>
      <w:sz w:val="28"/>
      <w:szCs w:val="28"/>
      <w:lang w:val="ru-RU" w:eastAsia="ru-RU" w:bidi="ar-SA"/>
    </w:rPr>
  </w:style>
  <w:style w:type="character" w:customStyle="1" w:styleId="130">
    <w:name w:val="Знак Знак13"/>
    <w:uiPriority w:val="99"/>
    <w:locked/>
    <w:rsid w:val="00B924B7"/>
    <w:rPr>
      <w:rFonts w:ascii="Cambria" w:hAnsi="Cambria"/>
      <w:b/>
      <w:bCs/>
      <w:sz w:val="26"/>
      <w:szCs w:val="26"/>
      <w:lang w:val="ru-RU" w:eastAsia="ru-RU" w:bidi="ar-SA"/>
    </w:rPr>
  </w:style>
  <w:style w:type="character" w:customStyle="1" w:styleId="110">
    <w:name w:val="Знак Знак11"/>
    <w:uiPriority w:val="99"/>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uiPriority w:val="99"/>
    <w:locked/>
    <w:rsid w:val="00B924B7"/>
    <w:rPr>
      <w:rFonts w:ascii="Calibri" w:eastAsia="Calibri" w:hAnsi="Calibri"/>
      <w:lang w:val="ru-RU" w:eastAsia="en-US" w:bidi="ar-SA"/>
    </w:rPr>
  </w:style>
  <w:style w:type="character" w:customStyle="1" w:styleId="61">
    <w:name w:val="Знак Знак6"/>
    <w:uiPriority w:val="99"/>
    <w:locked/>
    <w:rsid w:val="00B924B7"/>
    <w:rPr>
      <w:sz w:val="24"/>
      <w:szCs w:val="24"/>
      <w:lang w:val="ru-RU" w:eastAsia="ru-RU" w:bidi="ar-SA"/>
    </w:rPr>
  </w:style>
  <w:style w:type="character" w:customStyle="1" w:styleId="71">
    <w:name w:val="Знак Знак7"/>
    <w:uiPriority w:val="99"/>
    <w:locked/>
    <w:rsid w:val="00B924B7"/>
    <w:rPr>
      <w:lang w:val="ru-RU" w:eastAsia="ru-RU" w:bidi="ar-SA"/>
    </w:rPr>
  </w:style>
  <w:style w:type="character" w:customStyle="1" w:styleId="8">
    <w:name w:val="Знак Знак8"/>
    <w:uiPriority w:val="99"/>
    <w:locked/>
    <w:rsid w:val="00B924B7"/>
    <w:rPr>
      <w:sz w:val="44"/>
      <w:lang w:val="ru-RU" w:eastAsia="ru-RU" w:bidi="ar-SA"/>
    </w:rPr>
  </w:style>
  <w:style w:type="character" w:customStyle="1" w:styleId="43">
    <w:name w:val="Знак Знак4"/>
    <w:uiPriority w:val="99"/>
    <w:locked/>
    <w:rsid w:val="00B924B7"/>
    <w:rPr>
      <w:rFonts w:ascii="Cambria" w:hAnsi="Cambria"/>
      <w:sz w:val="24"/>
      <w:szCs w:val="24"/>
      <w:lang w:val="ru-RU" w:eastAsia="ru-RU" w:bidi="ar-SA"/>
    </w:rPr>
  </w:style>
  <w:style w:type="character" w:customStyle="1" w:styleId="38">
    <w:name w:val="Знак Знак3"/>
    <w:uiPriority w:val="99"/>
    <w:locked/>
    <w:rsid w:val="00B924B7"/>
    <w:rPr>
      <w:rFonts w:ascii="Tahoma" w:hAnsi="Tahoma" w:cs="Tahoma"/>
      <w:sz w:val="16"/>
      <w:szCs w:val="16"/>
      <w:lang w:val="ru-RU" w:eastAsia="ru-RU" w:bidi="ar-SA"/>
    </w:rPr>
  </w:style>
  <w:style w:type="character" w:customStyle="1" w:styleId="100">
    <w:name w:val="Знак Знак10"/>
    <w:uiPriority w:val="99"/>
    <w:locked/>
    <w:rsid w:val="00B924B7"/>
    <w:rPr>
      <w:rFonts w:ascii="Tahoma" w:hAnsi="Tahoma" w:cs="Tahoma"/>
      <w:sz w:val="16"/>
      <w:szCs w:val="16"/>
      <w:lang w:val="ru-RU" w:eastAsia="ru-RU" w:bidi="ar-SA"/>
    </w:rPr>
  </w:style>
  <w:style w:type="character" w:customStyle="1" w:styleId="TitleChar">
    <w:name w:val="Title Char"/>
    <w:uiPriority w:val="99"/>
    <w:locked/>
    <w:rsid w:val="00B924B7"/>
    <w:rPr>
      <w:rFonts w:ascii="Calibri" w:eastAsia="Calibri" w:hAnsi="Calibri"/>
      <w:sz w:val="28"/>
      <w:szCs w:val="28"/>
      <w:lang w:val="ru-RU" w:eastAsia="ru-RU" w:bidi="ar-SA"/>
    </w:rPr>
  </w:style>
  <w:style w:type="character" w:customStyle="1" w:styleId="apple-converted-space">
    <w:name w:val="apple-converted-space"/>
    <w:rsid w:val="00B924B7"/>
    <w:rPr>
      <w:rFonts w:ascii="Times New Roman" w:hAnsi="Times New Roman" w:cs="Times New Roman" w:hint="default"/>
    </w:rPr>
  </w:style>
  <w:style w:type="paragraph" w:customStyle="1" w:styleId="Default">
    <w:name w:val="Default"/>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uiPriority w:val="99"/>
    <w:locked/>
    <w:rsid w:val="00B924B7"/>
    <w:rPr>
      <w:b/>
      <w:i/>
      <w:sz w:val="28"/>
      <w:szCs w:val="28"/>
      <w:lang w:val="ru-RU" w:eastAsia="ru-RU" w:bidi="ar-SA"/>
    </w:rPr>
  </w:style>
  <w:style w:type="paragraph" w:customStyle="1" w:styleId="ConsNonformat">
    <w:name w:val="ConsNonformat"/>
    <w:uiPriority w:val="99"/>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B924B7"/>
    <w:rPr>
      <w:rFonts w:ascii="Times New Roman" w:hAnsi="Times New Roman" w:cs="Times New Roman"/>
      <w:sz w:val="26"/>
      <w:szCs w:val="26"/>
    </w:rPr>
  </w:style>
  <w:style w:type="character" w:customStyle="1" w:styleId="FontStyle19">
    <w:name w:val="Font Style19"/>
    <w:uiPriority w:val="99"/>
    <w:rsid w:val="00B924B7"/>
    <w:rPr>
      <w:rFonts w:ascii="Times New Roman" w:hAnsi="Times New Roman" w:cs="Times New Roman"/>
      <w:b/>
      <w:bCs/>
      <w:sz w:val="26"/>
      <w:szCs w:val="26"/>
    </w:rPr>
  </w:style>
  <w:style w:type="character" w:customStyle="1" w:styleId="FontStyle20">
    <w:name w:val="Font Style20"/>
    <w:uiPriority w:val="99"/>
    <w:rsid w:val="00B924B7"/>
    <w:rPr>
      <w:rFonts w:ascii="Times New Roman" w:hAnsi="Times New Roman" w:cs="Times New Roman"/>
      <w:sz w:val="26"/>
      <w:szCs w:val="26"/>
    </w:rPr>
  </w:style>
  <w:style w:type="paragraph" w:styleId="2a">
    <w:name w:val="Body Text 2"/>
    <w:basedOn w:val="a0"/>
    <w:link w:val="2b"/>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rsid w:val="00B924B7"/>
    <w:rPr>
      <w:rFonts w:ascii="Calibri" w:eastAsia="Calibri" w:hAnsi="Calibri" w:cs="Times New Roman"/>
      <w:lang w:eastAsia="zh-CN"/>
    </w:rPr>
  </w:style>
  <w:style w:type="character" w:customStyle="1" w:styleId="okpdspan1">
    <w:name w:val="okpd_span1"/>
    <w:uiPriority w:val="99"/>
    <w:rsid w:val="00B924B7"/>
    <w:rPr>
      <w:b/>
      <w:bCs/>
    </w:rPr>
  </w:style>
  <w:style w:type="character" w:customStyle="1" w:styleId="textitem-characteristicsattrs-el-value">
    <w:name w:val="text item-characteristics__attrs-el-value"/>
    <w:basedOn w:val="a1"/>
    <w:uiPriority w:val="99"/>
    <w:rsid w:val="00B924B7"/>
  </w:style>
  <w:style w:type="character" w:customStyle="1" w:styleId="1f3">
    <w:name w:val="Основной шрифт абзаца1"/>
    <w:uiPriority w:val="99"/>
    <w:rsid w:val="00B924B7"/>
  </w:style>
  <w:style w:type="character" w:customStyle="1" w:styleId="1f4">
    <w:name w:val="Строгий1"/>
    <w:uiPriority w:val="99"/>
    <w:rsid w:val="00B924B7"/>
    <w:rPr>
      <w:b/>
      <w:bCs/>
    </w:rPr>
  </w:style>
  <w:style w:type="paragraph" w:customStyle="1" w:styleId="afff5">
    <w:name w:val="Заголовок статьи"/>
    <w:basedOn w:val="a0"/>
    <w:next w:val="a0"/>
    <w:uiPriority w:val="99"/>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B924B7"/>
    <w:rPr>
      <w:sz w:val="23"/>
      <w:szCs w:val="23"/>
      <w:shd w:val="clear" w:color="auto" w:fill="FFFFFF"/>
    </w:rPr>
  </w:style>
  <w:style w:type="paragraph" w:customStyle="1" w:styleId="afff7">
    <w:name w:val="Сноска"/>
    <w:basedOn w:val="a0"/>
    <w:link w:val="afff6"/>
    <w:uiPriority w:val="99"/>
    <w:rsid w:val="00B924B7"/>
    <w:pPr>
      <w:shd w:val="clear" w:color="auto" w:fill="FFFFFF"/>
      <w:spacing w:after="0" w:line="274" w:lineRule="exact"/>
    </w:pPr>
    <w:rPr>
      <w:sz w:val="23"/>
      <w:szCs w:val="23"/>
    </w:rPr>
  </w:style>
  <w:style w:type="character" w:customStyle="1" w:styleId="2c">
    <w:name w:val="Сноска (2)_"/>
    <w:link w:val="2d"/>
    <w:uiPriority w:val="99"/>
    <w:rsid w:val="00B924B7"/>
    <w:rPr>
      <w:shd w:val="clear" w:color="auto" w:fill="FFFFFF"/>
    </w:rPr>
  </w:style>
  <w:style w:type="paragraph" w:customStyle="1" w:styleId="2d">
    <w:name w:val="Сноска (2)"/>
    <w:basedOn w:val="a0"/>
    <w:link w:val="2c"/>
    <w:uiPriority w:val="99"/>
    <w:rsid w:val="00B924B7"/>
    <w:pPr>
      <w:shd w:val="clear" w:color="auto" w:fill="FFFFFF"/>
      <w:spacing w:after="0" w:line="0" w:lineRule="atLeast"/>
    </w:pPr>
  </w:style>
  <w:style w:type="paragraph" w:customStyle="1" w:styleId="210">
    <w:name w:val="Основной текст (2)1"/>
    <w:basedOn w:val="a0"/>
    <w:uiPriority w:val="99"/>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B924B7"/>
    <w:rPr>
      <w:shd w:val="clear" w:color="auto" w:fill="FFFFFF"/>
    </w:rPr>
  </w:style>
  <w:style w:type="paragraph" w:customStyle="1" w:styleId="afff9">
    <w:name w:val="Колонтитул"/>
    <w:basedOn w:val="a0"/>
    <w:link w:val="afff8"/>
    <w:uiPriority w:val="99"/>
    <w:rsid w:val="00B924B7"/>
    <w:pPr>
      <w:shd w:val="clear" w:color="auto" w:fill="FFFFFF"/>
      <w:spacing w:after="0" w:line="240" w:lineRule="auto"/>
    </w:pPr>
  </w:style>
  <w:style w:type="character" w:customStyle="1" w:styleId="afffa">
    <w:name w:val="Основной текст_"/>
    <w:link w:val="1f5"/>
    <w:uiPriority w:val="99"/>
    <w:rsid w:val="00B924B7"/>
    <w:rPr>
      <w:shd w:val="clear" w:color="auto" w:fill="FFFFFF"/>
    </w:rPr>
  </w:style>
  <w:style w:type="paragraph" w:customStyle="1" w:styleId="1f5">
    <w:name w:val="Основной текст1"/>
    <w:basedOn w:val="a0"/>
    <w:link w:val="afffa"/>
    <w:uiPriority w:val="99"/>
    <w:rsid w:val="00B924B7"/>
    <w:pPr>
      <w:shd w:val="clear" w:color="auto" w:fill="FFFFFF"/>
      <w:spacing w:after="0" w:line="0" w:lineRule="atLeast"/>
      <w:ind w:hanging="200"/>
    </w:pPr>
  </w:style>
  <w:style w:type="character" w:customStyle="1" w:styleId="220">
    <w:name w:val="Заголовок №2 (2)_"/>
    <w:link w:val="221"/>
    <w:uiPriority w:val="99"/>
    <w:rsid w:val="00B924B7"/>
    <w:rPr>
      <w:sz w:val="28"/>
      <w:szCs w:val="28"/>
      <w:shd w:val="clear" w:color="auto" w:fill="FFFFFF"/>
    </w:rPr>
  </w:style>
  <w:style w:type="paragraph" w:customStyle="1" w:styleId="221">
    <w:name w:val="Заголовок №2 (2)"/>
    <w:basedOn w:val="a0"/>
    <w:link w:val="220"/>
    <w:uiPriority w:val="99"/>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B924B7"/>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B924B7"/>
    <w:pPr>
      <w:jc w:val="center"/>
    </w:pPr>
    <w:rPr>
      <w:sz w:val="24"/>
      <w:szCs w:val="24"/>
      <w:lang w:val="en-US"/>
    </w:rPr>
  </w:style>
  <w:style w:type="character" w:customStyle="1" w:styleId="1f7">
    <w:name w:val="Стиль1 Знак"/>
    <w:link w:val="1f6"/>
    <w:uiPriority w:val="99"/>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uiPriority w:val="99"/>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B924B7"/>
  </w:style>
  <w:style w:type="character" w:customStyle="1" w:styleId="afffd">
    <w:name w:val="Символ сноски"/>
    <w:uiPriority w:val="99"/>
    <w:rsid w:val="00B924B7"/>
    <w:rPr>
      <w:vertAlign w:val="superscript"/>
    </w:rPr>
  </w:style>
  <w:style w:type="paragraph" w:customStyle="1" w:styleId="pc">
    <w:name w:val="pc"/>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924B7"/>
    <w:rPr>
      <w:rFonts w:ascii="Arial" w:hAnsi="Arial" w:cs="Arial"/>
      <w:lang w:val="en-US"/>
    </w:rPr>
  </w:style>
  <w:style w:type="character" w:customStyle="1" w:styleId="s2">
    <w:name w:val="s2"/>
    <w:basedOn w:val="a1"/>
    <w:uiPriority w:val="99"/>
    <w:rsid w:val="00B924B7"/>
  </w:style>
  <w:style w:type="paragraph" w:customStyle="1" w:styleId="p30">
    <w:name w:val="p30"/>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uiPriority w:val="99"/>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uiPriority w:val="99"/>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eastAsia="Times New Roman"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b/>
      <w:bCs/>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i/>
      <w:iCs/>
      <w:sz w:val="27"/>
      <w:szCs w:val="27"/>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uiPriority w:val="99"/>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5">
    <w:name w:val="Заголовок 1 Знак1"/>
    <w:basedOn w:val="a1"/>
    <w:uiPriority w:val="9"/>
    <w:rsid w:val="00DA6BCA"/>
    <w:rPr>
      <w:rFonts w:asciiTheme="majorHAnsi" w:eastAsiaTheme="majorEastAsia" w:hAnsiTheme="majorHAnsi" w:cstheme="majorBidi"/>
      <w:b/>
      <w:bCs/>
      <w:color w:val="365F91" w:themeColor="accent1" w:themeShade="BF"/>
      <w:sz w:val="28"/>
      <w:szCs w:val="28"/>
      <w:lang w:eastAsia="ru-RU"/>
    </w:rPr>
  </w:style>
  <w:style w:type="paragraph" w:customStyle="1" w:styleId="BodyText21">
    <w:name w:val="Body Text 21"/>
    <w:basedOn w:val="a0"/>
    <w:rsid w:val="003D2606"/>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215">
    <w:name w:val="Основной текст 21"/>
    <w:basedOn w:val="a0"/>
    <w:rsid w:val="003D2606"/>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13">
    <w:name w:val="Основной текст с отступом 31"/>
    <w:basedOn w:val="a0"/>
    <w:rsid w:val="003D2606"/>
    <w:pPr>
      <w:overflowPunct w:val="0"/>
      <w:autoSpaceDE w:val="0"/>
      <w:autoSpaceDN w:val="0"/>
      <w:adjustRightInd w:val="0"/>
      <w:spacing w:after="120" w:line="240" w:lineRule="auto"/>
      <w:ind w:firstLine="720"/>
      <w:jc w:val="both"/>
    </w:pPr>
    <w:rPr>
      <w:rFonts w:ascii="Times New Roman" w:eastAsia="Times New Roman" w:hAnsi="Times New Roman" w:cs="Times New Roman"/>
      <w:b/>
      <w:sz w:val="28"/>
      <w:szCs w:val="20"/>
    </w:rPr>
  </w:style>
  <w:style w:type="paragraph" w:customStyle="1" w:styleId="TextBoldCenter">
    <w:name w:val="TextBoldCenter"/>
    <w:basedOn w:val="a0"/>
    <w:rsid w:val="003D2606"/>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paragraph" w:customStyle="1" w:styleId="TextBasTxt">
    <w:name w:val="TextBasTxt"/>
    <w:basedOn w:val="a0"/>
    <w:rsid w:val="003D2606"/>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rsid w:val="003D2606"/>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1ff1">
    <w:name w:val="Текст1"/>
    <w:basedOn w:val="a0"/>
    <w:rsid w:val="003D2606"/>
    <w:pPr>
      <w:spacing w:after="0" w:line="240" w:lineRule="auto"/>
    </w:pPr>
    <w:rPr>
      <w:rFonts w:ascii="Courier New" w:eastAsia="Times New Roman" w:hAnsi="Courier New" w:cs="Times New Roman"/>
      <w:sz w:val="20"/>
      <w:szCs w:val="20"/>
    </w:rPr>
  </w:style>
  <w:style w:type="character" w:customStyle="1" w:styleId="copytarget">
    <w:name w:val="copy_target"/>
    <w:basedOn w:val="a1"/>
    <w:rsid w:val="003D2606"/>
  </w:style>
  <w:style w:type="paragraph" w:customStyle="1" w:styleId="1ff2">
    <w:name w:val="Обычный1"/>
    <w:rsid w:val="003D2606"/>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178fz.roseltorg.ru" TargetMode="External"/><Relationship Id="rId18" Type="http://schemas.openxmlformats.org/officeDocument/2006/relationships/hyperlink" Target="http://www.torgi.gov.new.ru" TargetMode="External"/><Relationship Id="rId3" Type="http://schemas.openxmlformats.org/officeDocument/2006/relationships/styles" Target="styles.xml"/><Relationship Id="rId21" Type="http://schemas.openxmlformats.org/officeDocument/2006/relationships/hyperlink" Target="http://www.torgi.gov.new.ru" TargetMode="External"/><Relationship Id="rId7" Type="http://schemas.openxmlformats.org/officeDocument/2006/relationships/endnotes" Target="endnotes.xml"/><Relationship Id="rId12" Type="http://schemas.openxmlformats.org/officeDocument/2006/relationships/hyperlink" Target="consultantplus://offline/ref=6EBDB374285BE42D2CAB2AC946E55919C4074BD40F5957866A9CF1E7AEE3B397F8D67DE5FA3FFA4821E56D0CEAiDC8G" TargetMode="External"/><Relationship Id="rId17" Type="http://schemas.openxmlformats.org/officeDocument/2006/relationships/hyperlink" Target="http://www.torgi.gov.new.ru" TargetMode="External"/><Relationship Id="rId2" Type="http://schemas.openxmlformats.org/officeDocument/2006/relationships/numbering" Target="numbering.xml"/><Relationship Id="rId16" Type="http://schemas.openxmlformats.org/officeDocument/2006/relationships/hyperlink" Target="garantF1://12023862.3" TargetMode="External"/><Relationship Id="rId20"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BDB374285BE42D2CAB2AC946E55919C4074BD40F5957866A9CF1E7AEE3B397F8D67DE5FA3FFA4821E56D0CEAiDC8G" TargetMode="External"/><Relationship Id="rId5" Type="http://schemas.openxmlformats.org/officeDocument/2006/relationships/webSettings" Target="webSettings.xml"/><Relationship Id="rId15" Type="http://schemas.openxmlformats.org/officeDocument/2006/relationships/hyperlink" Target="garantF1://12060212.5"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torgi.gov.new.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A11ED5-6C8E-4E5E-A801-B307CE74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43</Pages>
  <Words>19381</Words>
  <Characters>110478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94</cp:revision>
  <dcterms:created xsi:type="dcterms:W3CDTF">2022-05-16T08:32:00Z</dcterms:created>
  <dcterms:modified xsi:type="dcterms:W3CDTF">2023-05-31T07:26:00Z</dcterms:modified>
</cp:coreProperties>
</file>